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B7" w:rsidRDefault="000151B7" w:rsidP="000832C3">
      <w:pPr>
        <w:jc w:val="center"/>
        <w:rPr>
          <w:b/>
          <w:sz w:val="24"/>
          <w:szCs w:val="24"/>
        </w:rPr>
      </w:pPr>
    </w:p>
    <w:p w:rsidR="000151B7" w:rsidRDefault="000151B7" w:rsidP="000832C3">
      <w:pPr>
        <w:jc w:val="center"/>
        <w:rPr>
          <w:b/>
          <w:sz w:val="24"/>
          <w:szCs w:val="24"/>
        </w:rPr>
      </w:pPr>
    </w:p>
    <w:p w:rsidR="009B10E1" w:rsidRPr="008A1EFE" w:rsidRDefault="009B10E1" w:rsidP="009B10E1">
      <w:pPr>
        <w:shd w:val="clear" w:color="auto" w:fill="FFFFFF"/>
        <w:jc w:val="center"/>
        <w:outlineLvl w:val="0"/>
        <w:rPr>
          <w:b/>
          <w:bCs/>
          <w:kern w:val="36"/>
          <w:sz w:val="22"/>
          <w:szCs w:val="22"/>
        </w:rPr>
      </w:pPr>
      <w:r w:rsidRPr="008A1EFE">
        <w:rPr>
          <w:b/>
          <w:bCs/>
          <w:kern w:val="36"/>
          <w:sz w:val="22"/>
          <w:szCs w:val="22"/>
        </w:rPr>
        <w:t xml:space="preserve">Извещение о проведении аукциона на право заключения договора на размещение временного нестационарного торгового объекта </w:t>
      </w:r>
      <w:r w:rsidRPr="008A1EFE">
        <w:rPr>
          <w:b/>
          <w:sz w:val="22"/>
          <w:szCs w:val="22"/>
        </w:rPr>
        <w:t>без предоставления</w:t>
      </w:r>
      <w:r w:rsidRPr="0005327D">
        <w:rPr>
          <w:b/>
          <w:sz w:val="22"/>
          <w:szCs w:val="22"/>
        </w:rPr>
        <w:t xml:space="preserve"> </w:t>
      </w:r>
      <w:r w:rsidRPr="008A1EFE">
        <w:rPr>
          <w:b/>
          <w:sz w:val="22"/>
          <w:szCs w:val="22"/>
        </w:rPr>
        <w:t>земельного</w:t>
      </w:r>
      <w:r w:rsidRPr="0005327D">
        <w:rPr>
          <w:b/>
          <w:sz w:val="22"/>
          <w:szCs w:val="22"/>
        </w:rPr>
        <w:t xml:space="preserve"> </w:t>
      </w:r>
      <w:r w:rsidRPr="008A1EFE">
        <w:rPr>
          <w:b/>
          <w:sz w:val="22"/>
          <w:szCs w:val="22"/>
        </w:rPr>
        <w:t>участка</w:t>
      </w:r>
    </w:p>
    <w:p w:rsidR="009B10E1" w:rsidRDefault="009B10E1" w:rsidP="009B10E1">
      <w:pPr>
        <w:shd w:val="clear" w:color="auto" w:fill="FFFFFF"/>
        <w:jc w:val="center"/>
        <w:outlineLvl w:val="0"/>
        <w:rPr>
          <w:b/>
          <w:sz w:val="22"/>
          <w:szCs w:val="22"/>
        </w:rPr>
      </w:pPr>
      <w:r w:rsidRPr="008A1EFE">
        <w:rPr>
          <w:b/>
          <w:bCs/>
          <w:kern w:val="36"/>
          <w:sz w:val="22"/>
          <w:szCs w:val="22"/>
        </w:rPr>
        <w:t xml:space="preserve">на территории Сосновского муниципального района </w:t>
      </w:r>
      <w:r w:rsidR="00355671">
        <w:rPr>
          <w:b/>
          <w:sz w:val="22"/>
          <w:szCs w:val="22"/>
        </w:rPr>
        <w:t>31 августа</w:t>
      </w:r>
      <w:r w:rsidRPr="008A1EFE">
        <w:rPr>
          <w:b/>
          <w:sz w:val="22"/>
          <w:szCs w:val="22"/>
        </w:rPr>
        <w:t xml:space="preserve"> </w:t>
      </w:r>
      <w:r w:rsidR="00355671">
        <w:rPr>
          <w:b/>
          <w:sz w:val="22"/>
          <w:szCs w:val="22"/>
        </w:rPr>
        <w:t xml:space="preserve">2022 </w:t>
      </w:r>
      <w:r w:rsidRPr="008A1EFE">
        <w:rPr>
          <w:b/>
          <w:sz w:val="22"/>
          <w:szCs w:val="22"/>
        </w:rPr>
        <w:t>года</w:t>
      </w:r>
    </w:p>
    <w:p w:rsidR="00355671" w:rsidRPr="008A1EFE" w:rsidRDefault="00355671" w:rsidP="009B10E1">
      <w:pPr>
        <w:shd w:val="clear" w:color="auto" w:fill="FFFFFF"/>
        <w:jc w:val="center"/>
        <w:outlineLvl w:val="0"/>
        <w:rPr>
          <w:b/>
          <w:bCs/>
          <w:kern w:val="36"/>
          <w:sz w:val="22"/>
          <w:szCs w:val="22"/>
        </w:rPr>
      </w:pPr>
    </w:p>
    <w:p w:rsidR="00355671" w:rsidRDefault="00355671" w:rsidP="00355671">
      <w:pPr>
        <w:shd w:val="clear" w:color="auto" w:fill="FFFFFF"/>
        <w:spacing w:after="288"/>
        <w:ind w:left="-284" w:firstLine="284"/>
        <w:jc w:val="both"/>
        <w:rPr>
          <w:sz w:val="22"/>
          <w:szCs w:val="22"/>
        </w:rPr>
      </w:pPr>
      <w:r w:rsidRPr="00355671"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 Челябинской области, проводит </w:t>
      </w:r>
      <w:r w:rsidRPr="00355671">
        <w:rPr>
          <w:b/>
          <w:sz w:val="22"/>
          <w:szCs w:val="22"/>
        </w:rPr>
        <w:t xml:space="preserve">аукцион </w:t>
      </w:r>
      <w:r w:rsidRPr="00355671">
        <w:rPr>
          <w:b/>
          <w:bCs/>
          <w:color w:val="333333"/>
          <w:sz w:val="22"/>
          <w:szCs w:val="22"/>
        </w:rPr>
        <w:t xml:space="preserve">на право заключения договора на размещения </w:t>
      </w:r>
      <w:r w:rsidRPr="00355671">
        <w:rPr>
          <w:b/>
          <w:bCs/>
          <w:color w:val="000000"/>
          <w:kern w:val="36"/>
          <w:sz w:val="22"/>
          <w:szCs w:val="22"/>
        </w:rPr>
        <w:t>(установки) и эксплуатации</w:t>
      </w:r>
      <w:r w:rsidRPr="00355671">
        <w:rPr>
          <w:b/>
          <w:bCs/>
          <w:color w:val="333333"/>
          <w:sz w:val="22"/>
          <w:szCs w:val="22"/>
        </w:rPr>
        <w:t xml:space="preserve"> нестационарного торгового объекта </w:t>
      </w:r>
      <w:r w:rsidRPr="00355671">
        <w:rPr>
          <w:b/>
          <w:color w:val="333333"/>
          <w:sz w:val="22"/>
          <w:szCs w:val="22"/>
        </w:rPr>
        <w:t>без предоставления земельного участка (</w:t>
      </w:r>
      <w:r w:rsidR="00E570B7">
        <w:rPr>
          <w:b/>
          <w:color w:val="333333"/>
          <w:sz w:val="22"/>
          <w:szCs w:val="22"/>
        </w:rPr>
        <w:t>2</w:t>
      </w:r>
      <w:r w:rsidRPr="00355671">
        <w:rPr>
          <w:b/>
          <w:color w:val="333333"/>
          <w:sz w:val="22"/>
          <w:szCs w:val="22"/>
        </w:rPr>
        <w:t xml:space="preserve"> лот</w:t>
      </w:r>
      <w:r w:rsidR="00E570B7">
        <w:rPr>
          <w:b/>
          <w:color w:val="333333"/>
          <w:sz w:val="22"/>
          <w:szCs w:val="22"/>
        </w:rPr>
        <w:t>а</w:t>
      </w:r>
      <w:r w:rsidRPr="00355671">
        <w:rPr>
          <w:b/>
          <w:color w:val="333333"/>
          <w:sz w:val="22"/>
          <w:szCs w:val="22"/>
        </w:rPr>
        <w:t>)</w:t>
      </w:r>
      <w:r w:rsidRPr="00355671">
        <w:rPr>
          <w:sz w:val="22"/>
          <w:szCs w:val="22"/>
        </w:rPr>
        <w:t>:</w:t>
      </w:r>
    </w:p>
    <w:tbl>
      <w:tblPr>
        <w:tblW w:w="1105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568"/>
        <w:gridCol w:w="1985"/>
        <w:gridCol w:w="992"/>
        <w:gridCol w:w="1276"/>
        <w:gridCol w:w="850"/>
        <w:gridCol w:w="1134"/>
        <w:gridCol w:w="1418"/>
        <w:gridCol w:w="850"/>
        <w:gridCol w:w="851"/>
        <w:gridCol w:w="850"/>
      </w:tblGrid>
      <w:tr w:rsidR="00F417DD" w:rsidRPr="00E53C43" w:rsidTr="006667E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DD" w:rsidRPr="00E53C43" w:rsidRDefault="00F417DD" w:rsidP="006667EF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N п/п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DD" w:rsidRPr="00F51793" w:rsidRDefault="00F417DD" w:rsidP="006667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строки в Схеме размещения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DD" w:rsidRPr="00F51793" w:rsidRDefault="00F417DD" w:rsidP="006667EF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Место размещения нестационарного торгового объекта</w:t>
            </w:r>
          </w:p>
          <w:p w:rsidR="00F417DD" w:rsidRPr="00E53C43" w:rsidRDefault="00F417DD" w:rsidP="006667EF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(адрес нестационарного торгового объекта или адресный</w:t>
            </w:r>
            <w:r w:rsidRPr="00E53C43">
              <w:rPr>
                <w:sz w:val="12"/>
                <w:szCs w:val="12"/>
              </w:rPr>
              <w:t xml:space="preserve"> ориентир, позволяющий опреде</w:t>
            </w:r>
            <w:r>
              <w:rPr>
                <w:sz w:val="12"/>
                <w:szCs w:val="12"/>
              </w:rPr>
              <w:t>лить фактическое место размещение</w:t>
            </w:r>
            <w:r w:rsidRPr="00E53C43">
              <w:rPr>
                <w:sz w:val="12"/>
                <w:szCs w:val="12"/>
              </w:rPr>
              <w:t xml:space="preserve"> нестационарного торгового объекта</w:t>
            </w:r>
            <w:r>
              <w:rPr>
                <w:sz w:val="12"/>
                <w:szCs w:val="12"/>
              </w:rPr>
              <w:t>, кадастровый номер</w:t>
            </w:r>
            <w:r w:rsidRPr="00E53C43">
              <w:rPr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DD" w:rsidRPr="00E53C43" w:rsidRDefault="00F417DD" w:rsidP="006667EF">
            <w:pPr>
              <w:jc w:val="center"/>
              <w:rPr>
                <w:sz w:val="12"/>
                <w:szCs w:val="12"/>
              </w:rPr>
            </w:pPr>
            <w:bookmarkStart w:id="0" w:name="Par114"/>
            <w:bookmarkEnd w:id="0"/>
            <w:r w:rsidRPr="00F51793">
              <w:rPr>
                <w:sz w:val="12"/>
                <w:szCs w:val="12"/>
              </w:rPr>
              <w:t>Тип</w:t>
            </w:r>
          </w:p>
          <w:p w:rsidR="00F417DD" w:rsidRDefault="00F417DD" w:rsidP="006667EF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нестационарного торгового объекта</w:t>
            </w:r>
          </w:p>
          <w:p w:rsidR="00F417DD" w:rsidRPr="00E53C43" w:rsidRDefault="00F417DD" w:rsidP="006667E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DD" w:rsidRPr="00E53C43" w:rsidRDefault="00F417DD" w:rsidP="006667EF">
            <w:pPr>
              <w:jc w:val="center"/>
              <w:rPr>
                <w:sz w:val="12"/>
                <w:szCs w:val="12"/>
              </w:rPr>
            </w:pPr>
            <w:bookmarkStart w:id="1" w:name="Par116"/>
            <w:bookmarkStart w:id="2" w:name="Par117"/>
            <w:bookmarkEnd w:id="1"/>
            <w:bookmarkEnd w:id="2"/>
            <w:r w:rsidRPr="00E53C43">
              <w:rPr>
                <w:sz w:val="12"/>
                <w:szCs w:val="12"/>
              </w:rPr>
              <w:t>Площадь нестационарного торгового объекта, предельная площадь планируемого к размещению нестационарного торгового объекта</w:t>
            </w:r>
          </w:p>
          <w:p w:rsidR="00F417DD" w:rsidRPr="00E53C43" w:rsidRDefault="00F417DD" w:rsidP="006667EF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(кв. метров)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D" w:rsidRPr="00E53C43" w:rsidRDefault="00F417DD" w:rsidP="006667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Срок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DD" w:rsidRPr="00E53C43" w:rsidRDefault="00F417DD" w:rsidP="006667EF">
            <w:pPr>
              <w:jc w:val="center"/>
              <w:rPr>
                <w:sz w:val="12"/>
                <w:szCs w:val="12"/>
              </w:rPr>
            </w:pPr>
            <w:bookmarkStart w:id="3" w:name="Par120"/>
            <w:bookmarkStart w:id="4" w:name="Par121"/>
            <w:bookmarkEnd w:id="3"/>
            <w:bookmarkEnd w:id="4"/>
            <w:r w:rsidRPr="00E53C43">
              <w:rPr>
                <w:sz w:val="12"/>
                <w:szCs w:val="12"/>
              </w:rPr>
              <w:t xml:space="preserve">Разрешенный вид </w:t>
            </w:r>
            <w:r>
              <w:rPr>
                <w:sz w:val="12"/>
                <w:szCs w:val="12"/>
              </w:rPr>
              <w:t xml:space="preserve">и цель </w:t>
            </w:r>
            <w:r w:rsidRPr="00E53C43">
              <w:rPr>
                <w:sz w:val="12"/>
                <w:szCs w:val="12"/>
              </w:rPr>
              <w:t xml:space="preserve">использования </w:t>
            </w:r>
            <w:r>
              <w:rPr>
                <w:sz w:val="12"/>
                <w:szCs w:val="12"/>
              </w:rPr>
              <w:t>нестационарного торгового</w:t>
            </w:r>
            <w:r w:rsidRPr="00E53C43">
              <w:rPr>
                <w:sz w:val="12"/>
                <w:szCs w:val="12"/>
              </w:rPr>
              <w:t xml:space="preserve"> объект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DD" w:rsidRPr="00E53C43" w:rsidRDefault="00F417DD" w:rsidP="006667EF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DD" w:rsidRPr="00E53C43" w:rsidRDefault="00F417DD" w:rsidP="006667EF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Начальная цена</w:t>
            </w:r>
          </w:p>
          <w:p w:rsidR="00F417DD" w:rsidRPr="00E53C43" w:rsidRDefault="00F417DD" w:rsidP="006667EF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 xml:space="preserve">Лота </w:t>
            </w:r>
            <w:r w:rsidRPr="00E53C43">
              <w:rPr>
                <w:b/>
                <w:bCs/>
                <w:color w:val="333333"/>
                <w:sz w:val="12"/>
                <w:szCs w:val="12"/>
              </w:rPr>
              <w:t>(ежегодный размер платы за размещение)</w:t>
            </w:r>
            <w:r w:rsidRPr="00E53C43">
              <w:rPr>
                <w:b/>
                <w:bCs/>
                <w:sz w:val="12"/>
                <w:szCs w:val="12"/>
              </w:rPr>
              <w:t xml:space="preserve">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DD" w:rsidRPr="00E53C43" w:rsidRDefault="00F417DD" w:rsidP="006667EF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Шаг аукциона,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DD" w:rsidRPr="00E53C43" w:rsidRDefault="00F417DD" w:rsidP="006667EF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Сумма задатка, руб.</w:t>
            </w:r>
          </w:p>
        </w:tc>
      </w:tr>
      <w:tr w:rsidR="00F417DD" w:rsidRPr="00005DB2" w:rsidTr="006667E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DD" w:rsidRPr="008D6A64" w:rsidRDefault="00F417DD" w:rsidP="006667EF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DD" w:rsidRPr="008D6A64" w:rsidRDefault="00F417DD" w:rsidP="006667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7DD" w:rsidRPr="008D6A64" w:rsidRDefault="00F417DD" w:rsidP="006667EF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</w:t>
            </w:r>
            <w:r>
              <w:rPr>
                <w:sz w:val="18"/>
                <w:szCs w:val="18"/>
              </w:rPr>
              <w:t>,</w:t>
            </w:r>
            <w:r w:rsidRPr="008D6A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 Долгодеревенское, ул. 1 Мая, 120А/1,перед главным сходом на территорию стадиона «Олимп»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DD" w:rsidRPr="008D6A64" w:rsidRDefault="00F417DD" w:rsidP="006667EF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павильон</w:t>
            </w:r>
          </w:p>
          <w:p w:rsidR="00F417DD" w:rsidRPr="008D6A64" w:rsidRDefault="00F417DD" w:rsidP="006667EF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(</w:t>
            </w:r>
            <w:r w:rsidRPr="003F3B8E">
              <w:rPr>
                <w:sz w:val="18"/>
                <w:szCs w:val="18"/>
              </w:rPr>
              <w:t>нестационарный торговый объект</w:t>
            </w:r>
            <w:r w:rsidRPr="008D6A64">
              <w:rPr>
                <w:sz w:val="18"/>
                <w:szCs w:val="18"/>
              </w:rPr>
              <w:t>)</w:t>
            </w:r>
          </w:p>
          <w:p w:rsidR="00F417DD" w:rsidRPr="008D6A64" w:rsidRDefault="00F417DD" w:rsidP="006667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DD" w:rsidRPr="008D6A64" w:rsidRDefault="00E570B7" w:rsidP="00666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D" w:rsidRDefault="00F417DD" w:rsidP="006667EF">
            <w:pPr>
              <w:jc w:val="center"/>
              <w:rPr>
                <w:sz w:val="18"/>
                <w:szCs w:val="18"/>
              </w:rPr>
            </w:pPr>
          </w:p>
          <w:p w:rsidR="00F417DD" w:rsidRDefault="00F417DD" w:rsidP="006667EF">
            <w:pPr>
              <w:jc w:val="center"/>
              <w:rPr>
                <w:sz w:val="18"/>
                <w:szCs w:val="18"/>
              </w:rPr>
            </w:pPr>
          </w:p>
          <w:p w:rsidR="00F417DD" w:rsidRPr="008D6A64" w:rsidRDefault="00F417DD" w:rsidP="00666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лет, 11 месяцев.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DD" w:rsidRPr="008D6A64" w:rsidRDefault="00F417DD" w:rsidP="006667EF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>общественного питания</w:t>
            </w:r>
          </w:p>
          <w:p w:rsidR="00F417DD" w:rsidRPr="008D6A64" w:rsidRDefault="00F417DD" w:rsidP="006667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DD" w:rsidRPr="008D6A64" w:rsidRDefault="00F417DD" w:rsidP="006667EF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DD" w:rsidRPr="00005DB2" w:rsidRDefault="00E570B7" w:rsidP="00666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16 046,54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DD" w:rsidRPr="00005DB2" w:rsidRDefault="00E570B7" w:rsidP="00666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DD" w:rsidRPr="00005DB2" w:rsidRDefault="00E570B7" w:rsidP="00666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16 046,54</w:t>
            </w:r>
          </w:p>
        </w:tc>
      </w:tr>
      <w:tr w:rsidR="00E570B7" w:rsidRPr="00005DB2" w:rsidTr="006667E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B7" w:rsidRPr="008D6A64" w:rsidRDefault="00E570B7" w:rsidP="00666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B7" w:rsidRDefault="00E570B7" w:rsidP="006667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0B7" w:rsidRPr="008D6A64" w:rsidRDefault="00E570B7" w:rsidP="006667EF">
            <w:pPr>
              <w:contextualSpacing/>
              <w:jc w:val="center"/>
              <w:rPr>
                <w:sz w:val="18"/>
                <w:szCs w:val="18"/>
              </w:rPr>
            </w:pPr>
            <w:r w:rsidRPr="00E570B7">
              <w:rPr>
                <w:sz w:val="18"/>
                <w:szCs w:val="18"/>
              </w:rPr>
              <w:t>Челябинская область Сосновский район, с. Долгодеревенское, ул. 1 Мая, 120А/1,перед главным сходом на территорию стадиона «Олимп»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B7" w:rsidRPr="00E570B7" w:rsidRDefault="00E570B7" w:rsidP="00E570B7">
            <w:pPr>
              <w:jc w:val="center"/>
              <w:rPr>
                <w:sz w:val="18"/>
                <w:szCs w:val="18"/>
              </w:rPr>
            </w:pPr>
            <w:r w:rsidRPr="00E570B7">
              <w:rPr>
                <w:sz w:val="18"/>
                <w:szCs w:val="18"/>
              </w:rPr>
              <w:t>павильон</w:t>
            </w:r>
          </w:p>
          <w:p w:rsidR="00E570B7" w:rsidRPr="00E570B7" w:rsidRDefault="00E570B7" w:rsidP="00E570B7">
            <w:pPr>
              <w:jc w:val="center"/>
              <w:rPr>
                <w:sz w:val="18"/>
                <w:szCs w:val="18"/>
              </w:rPr>
            </w:pPr>
            <w:r w:rsidRPr="00E570B7">
              <w:rPr>
                <w:sz w:val="18"/>
                <w:szCs w:val="18"/>
              </w:rPr>
              <w:t>(нестационарный торговый объект)</w:t>
            </w:r>
          </w:p>
          <w:p w:rsidR="00E570B7" w:rsidRPr="008D6A64" w:rsidRDefault="00E570B7" w:rsidP="006667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B7" w:rsidRDefault="00E570B7" w:rsidP="00666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B7" w:rsidRDefault="00E570B7" w:rsidP="006667EF">
            <w:pPr>
              <w:jc w:val="center"/>
              <w:rPr>
                <w:sz w:val="18"/>
                <w:szCs w:val="18"/>
              </w:rPr>
            </w:pPr>
          </w:p>
          <w:p w:rsidR="00E570B7" w:rsidRDefault="00E570B7" w:rsidP="006667EF">
            <w:pPr>
              <w:jc w:val="center"/>
              <w:rPr>
                <w:sz w:val="18"/>
                <w:szCs w:val="18"/>
              </w:rPr>
            </w:pPr>
          </w:p>
          <w:p w:rsidR="00E570B7" w:rsidRDefault="00E570B7" w:rsidP="006667EF">
            <w:pPr>
              <w:jc w:val="center"/>
              <w:rPr>
                <w:sz w:val="18"/>
                <w:szCs w:val="18"/>
              </w:rPr>
            </w:pPr>
            <w:r w:rsidRPr="00E570B7">
              <w:rPr>
                <w:sz w:val="18"/>
                <w:szCs w:val="18"/>
              </w:rPr>
              <w:t>6 лет, 11 месяцев.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B7" w:rsidRPr="00E570B7" w:rsidRDefault="00E570B7" w:rsidP="00E570B7">
            <w:pPr>
              <w:rPr>
                <w:sz w:val="18"/>
                <w:szCs w:val="18"/>
              </w:rPr>
            </w:pPr>
            <w:r w:rsidRPr="00E570B7">
              <w:rPr>
                <w:sz w:val="18"/>
                <w:szCs w:val="18"/>
              </w:rPr>
              <w:t>Для общественного питания</w:t>
            </w:r>
          </w:p>
          <w:p w:rsidR="00E570B7" w:rsidRPr="008D6A64" w:rsidRDefault="00E570B7" w:rsidP="006667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B7" w:rsidRPr="008D6A64" w:rsidRDefault="00E570B7" w:rsidP="006667EF">
            <w:pPr>
              <w:jc w:val="center"/>
              <w:rPr>
                <w:sz w:val="18"/>
                <w:szCs w:val="18"/>
              </w:rPr>
            </w:pPr>
            <w:r w:rsidRPr="00E570B7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B7" w:rsidRDefault="00E570B7" w:rsidP="006667EF">
            <w:pPr>
              <w:jc w:val="center"/>
              <w:rPr>
                <w:sz w:val="18"/>
                <w:szCs w:val="18"/>
              </w:rPr>
            </w:pPr>
            <w:r w:rsidRPr="00E570B7">
              <w:rPr>
                <w:sz w:val="18"/>
                <w:szCs w:val="18"/>
              </w:rPr>
              <w:t>16 046,54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B7" w:rsidRDefault="00E570B7" w:rsidP="00666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B7" w:rsidRPr="0093501D" w:rsidRDefault="00E570B7" w:rsidP="006667EF">
            <w:pPr>
              <w:jc w:val="center"/>
              <w:rPr>
                <w:sz w:val="18"/>
                <w:szCs w:val="18"/>
              </w:rPr>
            </w:pPr>
            <w:r w:rsidRPr="00E570B7">
              <w:rPr>
                <w:sz w:val="18"/>
                <w:szCs w:val="18"/>
              </w:rPr>
              <w:t>16 046,54</w:t>
            </w:r>
          </w:p>
        </w:tc>
      </w:tr>
    </w:tbl>
    <w:p w:rsidR="00F417DD" w:rsidRPr="00355671" w:rsidRDefault="00F417DD" w:rsidP="00355671">
      <w:pPr>
        <w:shd w:val="clear" w:color="auto" w:fill="FFFFFF"/>
        <w:spacing w:after="288"/>
        <w:ind w:left="-284" w:firstLine="284"/>
        <w:jc w:val="both"/>
        <w:rPr>
          <w:sz w:val="22"/>
          <w:szCs w:val="22"/>
        </w:rPr>
      </w:pPr>
    </w:p>
    <w:p w:rsidR="00355671" w:rsidRPr="00355671" w:rsidRDefault="00355671" w:rsidP="00355671">
      <w:pPr>
        <w:widowControl/>
        <w:numPr>
          <w:ilvl w:val="0"/>
          <w:numId w:val="8"/>
        </w:numPr>
        <w:autoSpaceDE/>
        <w:autoSpaceDN/>
        <w:adjustRightInd/>
        <w:ind w:left="142" w:firstLine="0"/>
        <w:contextualSpacing/>
        <w:jc w:val="center"/>
        <w:rPr>
          <w:rFonts w:eastAsiaTheme="minorEastAsia"/>
          <w:b/>
          <w:sz w:val="22"/>
          <w:szCs w:val="22"/>
        </w:rPr>
      </w:pPr>
      <w:r w:rsidRPr="00355671">
        <w:rPr>
          <w:rFonts w:eastAsiaTheme="minorEastAsia"/>
          <w:b/>
          <w:sz w:val="22"/>
          <w:szCs w:val="22"/>
        </w:rPr>
        <w:t>Общие положения</w:t>
      </w:r>
    </w:p>
    <w:p w:rsidR="00355671" w:rsidRPr="00355671" w:rsidRDefault="00355671" w:rsidP="00355671">
      <w:pPr>
        <w:widowControl/>
        <w:autoSpaceDE/>
        <w:autoSpaceDN/>
        <w:adjustRightInd/>
        <w:ind w:left="142"/>
        <w:contextualSpacing/>
        <w:rPr>
          <w:rFonts w:eastAsiaTheme="minorEastAsia"/>
          <w:b/>
          <w:sz w:val="22"/>
          <w:szCs w:val="22"/>
        </w:rPr>
      </w:pPr>
    </w:p>
    <w:p w:rsidR="00355671" w:rsidRPr="00355671" w:rsidRDefault="00355671" w:rsidP="00355671">
      <w:pPr>
        <w:widowControl/>
        <w:numPr>
          <w:ilvl w:val="0"/>
          <w:numId w:val="5"/>
        </w:numPr>
        <w:tabs>
          <w:tab w:val="left" w:pos="0"/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eastAsiaTheme="minorEastAsia"/>
          <w:sz w:val="22"/>
          <w:szCs w:val="22"/>
        </w:rPr>
      </w:pPr>
      <w:r w:rsidRPr="00355671">
        <w:rPr>
          <w:b/>
          <w:bCs/>
          <w:sz w:val="22"/>
          <w:szCs w:val="22"/>
        </w:rPr>
        <w:t>Законодательное регулирование</w:t>
      </w:r>
      <w:r w:rsidRPr="00355671">
        <w:rPr>
          <w:rFonts w:eastAsiaTheme="minorEastAsia"/>
          <w:sz w:val="22"/>
          <w:szCs w:val="22"/>
        </w:rPr>
        <w:t>: Земельный кодекс Российской Федерации от 25.10.2001 №136-ФЗ РФ, закон Челябинской области №131 от 09.04.2020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сервитута»(далее – Порядок)</w:t>
      </w:r>
      <w:r w:rsidRPr="00355671">
        <w:rPr>
          <w:sz w:val="22"/>
          <w:szCs w:val="22"/>
        </w:rPr>
        <w:t>.</w:t>
      </w:r>
    </w:p>
    <w:p w:rsidR="00355671" w:rsidRPr="00355671" w:rsidRDefault="00355671" w:rsidP="00355671">
      <w:pPr>
        <w:widowControl/>
        <w:tabs>
          <w:tab w:val="left" w:pos="0"/>
          <w:tab w:val="left" w:pos="426"/>
        </w:tabs>
        <w:autoSpaceDE/>
        <w:autoSpaceDN/>
        <w:adjustRightInd/>
        <w:contextualSpacing/>
        <w:jc w:val="both"/>
        <w:rPr>
          <w:rFonts w:eastAsiaTheme="minorEastAsia"/>
          <w:sz w:val="22"/>
          <w:szCs w:val="22"/>
        </w:rPr>
      </w:pPr>
    </w:p>
    <w:p w:rsidR="00355671" w:rsidRPr="00355671" w:rsidRDefault="00355671" w:rsidP="00355671">
      <w:pPr>
        <w:widowControl/>
        <w:numPr>
          <w:ilvl w:val="0"/>
          <w:numId w:val="5"/>
        </w:numPr>
        <w:tabs>
          <w:tab w:val="left" w:pos="0"/>
          <w:tab w:val="left" w:pos="426"/>
          <w:tab w:val="left" w:pos="9923"/>
        </w:tabs>
        <w:autoSpaceDE/>
        <w:autoSpaceDN/>
        <w:adjustRightInd/>
        <w:ind w:left="0" w:firstLine="0"/>
        <w:contextualSpacing/>
        <w:jc w:val="both"/>
        <w:rPr>
          <w:rFonts w:eastAsiaTheme="minorEastAsia"/>
          <w:b/>
          <w:sz w:val="22"/>
          <w:szCs w:val="22"/>
        </w:rPr>
      </w:pPr>
      <w:r w:rsidRPr="00355671">
        <w:rPr>
          <w:rFonts w:eastAsiaTheme="minorEastAsia"/>
          <w:b/>
          <w:sz w:val="22"/>
          <w:szCs w:val="22"/>
        </w:rPr>
        <w:t xml:space="preserve">Форма собственности земельного участка, здания, строения, сооружения, где расположен (предполагается разместить) нестационарный торговый объект: </w:t>
      </w:r>
      <w:r w:rsidRPr="00355671">
        <w:rPr>
          <w:rFonts w:eastAsiaTheme="minorEastAsia"/>
          <w:sz w:val="22"/>
          <w:szCs w:val="22"/>
        </w:rPr>
        <w:t>государственная собственность не разграничена, ограничения прав на земельный участок отсутствуют.</w:t>
      </w:r>
    </w:p>
    <w:p w:rsidR="00355671" w:rsidRPr="00355671" w:rsidRDefault="00355671" w:rsidP="00355671">
      <w:pPr>
        <w:widowControl/>
        <w:numPr>
          <w:ilvl w:val="0"/>
          <w:numId w:val="5"/>
        </w:numPr>
        <w:tabs>
          <w:tab w:val="left" w:pos="0"/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eastAsiaTheme="minorEastAsia"/>
          <w:sz w:val="22"/>
          <w:szCs w:val="22"/>
        </w:rPr>
      </w:pPr>
      <w:r w:rsidRPr="00355671">
        <w:rPr>
          <w:b/>
          <w:bCs/>
          <w:sz w:val="22"/>
          <w:szCs w:val="22"/>
        </w:rPr>
        <w:t>Организатор аукциона</w:t>
      </w:r>
      <w:r w:rsidRPr="00355671">
        <w:rPr>
          <w:rFonts w:eastAsiaTheme="minorEastAsia"/>
          <w:sz w:val="22"/>
          <w:szCs w:val="22"/>
        </w:rPr>
        <w:t>: Комитет по управлению имуществом и земельным отношениям Сосновского муниципального района.</w:t>
      </w:r>
    </w:p>
    <w:p w:rsidR="00355671" w:rsidRPr="00355671" w:rsidRDefault="00355671" w:rsidP="00355671">
      <w:pPr>
        <w:widowControl/>
        <w:shd w:val="clear" w:color="auto" w:fill="FFFFFF"/>
        <w:tabs>
          <w:tab w:val="left" w:pos="0"/>
          <w:tab w:val="left" w:pos="426"/>
        </w:tabs>
        <w:autoSpaceDE/>
        <w:autoSpaceDN/>
        <w:adjustRightInd/>
        <w:contextualSpacing/>
        <w:rPr>
          <w:sz w:val="22"/>
          <w:szCs w:val="22"/>
        </w:rPr>
      </w:pPr>
      <w:r w:rsidRPr="00355671">
        <w:rPr>
          <w:sz w:val="22"/>
          <w:szCs w:val="22"/>
        </w:rPr>
        <w:t>Юридический и почтовый адрес: 456510, Челябинская обл., Сосновский район, с. Долгодеревенское, пер. Школьный, д.7.</w:t>
      </w:r>
    </w:p>
    <w:p w:rsidR="00355671" w:rsidRPr="00355671" w:rsidRDefault="00355671" w:rsidP="00355671">
      <w:pPr>
        <w:widowControl/>
        <w:shd w:val="clear" w:color="auto" w:fill="FFFFFF"/>
        <w:tabs>
          <w:tab w:val="left" w:pos="0"/>
          <w:tab w:val="left" w:pos="426"/>
        </w:tabs>
        <w:autoSpaceDE/>
        <w:autoSpaceDN/>
        <w:adjustRightInd/>
        <w:contextualSpacing/>
        <w:rPr>
          <w:rFonts w:eastAsiaTheme="minorEastAsia"/>
          <w:sz w:val="22"/>
          <w:szCs w:val="22"/>
        </w:rPr>
      </w:pPr>
      <w:r w:rsidRPr="00355671">
        <w:rPr>
          <w:sz w:val="22"/>
          <w:szCs w:val="22"/>
        </w:rPr>
        <w:t xml:space="preserve">Местонахождения: 456510, Челябинская обл., Сосновский район, с. Долгодеревенское, </w:t>
      </w:r>
      <w:r w:rsidRPr="00355671">
        <w:rPr>
          <w:rFonts w:eastAsiaTheme="minorEastAsia"/>
          <w:sz w:val="22"/>
          <w:szCs w:val="22"/>
        </w:rPr>
        <w:t xml:space="preserve">пер. Школьный д.7, каб.4. </w:t>
      </w:r>
      <w:r w:rsidRPr="00355671">
        <w:rPr>
          <w:sz w:val="22"/>
          <w:szCs w:val="22"/>
        </w:rPr>
        <w:t xml:space="preserve"> Адрес электронной почты: </w:t>
      </w:r>
      <w:hyperlink r:id="rId8" w:history="1">
        <w:r w:rsidRPr="00355671">
          <w:rPr>
            <w:rFonts w:eastAsiaTheme="minorEastAsia"/>
            <w:color w:val="0000FF"/>
            <w:sz w:val="22"/>
            <w:szCs w:val="22"/>
            <w:u w:val="single"/>
            <w:shd w:val="clear" w:color="auto" w:fill="FFFFFF"/>
          </w:rPr>
          <w:t>kuiizo@mail.ru</w:t>
        </w:r>
      </w:hyperlink>
      <w:r w:rsidRPr="00355671">
        <w:rPr>
          <w:rFonts w:asciiTheme="minorHAnsi" w:eastAsiaTheme="minorEastAsia" w:hAnsiTheme="minorHAnsi" w:cstheme="minorBidi"/>
          <w:sz w:val="22"/>
          <w:szCs w:val="22"/>
        </w:rPr>
        <w:t>.</w:t>
      </w:r>
      <w:r w:rsidRPr="00355671">
        <w:rPr>
          <w:sz w:val="22"/>
          <w:szCs w:val="22"/>
        </w:rPr>
        <w:t xml:space="preserve"> Контактный телефон: </w:t>
      </w:r>
      <w:r w:rsidRPr="00355671">
        <w:rPr>
          <w:rFonts w:eastAsiaTheme="minorEastAsia"/>
          <w:sz w:val="22"/>
          <w:szCs w:val="22"/>
        </w:rPr>
        <w:t>(835144) 90356</w:t>
      </w:r>
    </w:p>
    <w:p w:rsidR="00355671" w:rsidRPr="00355671" w:rsidRDefault="00355671" w:rsidP="00355671">
      <w:pPr>
        <w:widowControl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/>
        <w:autoSpaceDN/>
        <w:adjustRightInd/>
        <w:ind w:left="0" w:firstLine="0"/>
        <w:contextualSpacing/>
        <w:rPr>
          <w:b/>
          <w:sz w:val="22"/>
          <w:szCs w:val="22"/>
        </w:rPr>
      </w:pPr>
      <w:r w:rsidRPr="00355671">
        <w:rPr>
          <w:b/>
          <w:sz w:val="22"/>
          <w:szCs w:val="22"/>
        </w:rPr>
        <w:t>Извещение о проведении аукциона размещено:</w:t>
      </w:r>
    </w:p>
    <w:p w:rsidR="00355671" w:rsidRPr="00355671" w:rsidRDefault="00355671" w:rsidP="00355671">
      <w:pPr>
        <w:keepNext/>
        <w:keepLines/>
        <w:shd w:val="clear" w:color="auto" w:fill="FFFFFF"/>
        <w:jc w:val="both"/>
        <w:textAlignment w:val="baseline"/>
        <w:outlineLvl w:val="0"/>
        <w:rPr>
          <w:rFonts w:eastAsiaTheme="majorEastAsia"/>
          <w:b/>
          <w:sz w:val="22"/>
          <w:szCs w:val="22"/>
        </w:rPr>
      </w:pPr>
      <w:r w:rsidRPr="00355671">
        <w:rPr>
          <w:sz w:val="22"/>
          <w:szCs w:val="22"/>
        </w:rPr>
        <w:t>- на официальном сайте муниципального образования «Сосновский муниципальный район» </w:t>
      </w:r>
      <w:hyperlink r:id="rId9" w:history="1">
        <w:r w:rsidRPr="00355671">
          <w:rPr>
            <w:sz w:val="22"/>
            <w:szCs w:val="22"/>
            <w:u w:val="single"/>
          </w:rPr>
          <w:t>www.chel</w:t>
        </w:r>
        <w:r w:rsidRPr="00355671">
          <w:rPr>
            <w:sz w:val="22"/>
            <w:szCs w:val="22"/>
            <w:u w:val="single"/>
            <w:lang w:val="en-US"/>
          </w:rPr>
          <w:t>sosna</w:t>
        </w:r>
        <w:r w:rsidRPr="00355671">
          <w:rPr>
            <w:sz w:val="22"/>
            <w:szCs w:val="22"/>
            <w:u w:val="single"/>
          </w:rPr>
          <w:t>.ru</w:t>
        </w:r>
      </w:hyperlink>
      <w:r w:rsidRPr="00355671">
        <w:rPr>
          <w:sz w:val="22"/>
          <w:szCs w:val="22"/>
          <w:u w:val="single"/>
        </w:rPr>
        <w:t xml:space="preserve"> </w:t>
      </w:r>
      <w:r w:rsidRPr="00355671">
        <w:rPr>
          <w:sz w:val="22"/>
          <w:szCs w:val="22"/>
        </w:rPr>
        <w:t>в разделе «</w:t>
      </w:r>
      <w:r w:rsidRPr="00355671">
        <w:rPr>
          <w:rFonts w:eastAsiaTheme="majorEastAsia"/>
          <w:sz w:val="22"/>
          <w:szCs w:val="22"/>
        </w:rPr>
        <w:t>Комитет по управлению имуществом и земельным отношениям»/</w:t>
      </w:r>
      <w:r w:rsidRPr="00355671">
        <w:rPr>
          <w:rFonts w:eastAsiaTheme="majorEastAsia"/>
          <w:bCs/>
          <w:sz w:val="22"/>
          <w:szCs w:val="22"/>
        </w:rPr>
        <w:t xml:space="preserve"> </w:t>
      </w:r>
      <w:r w:rsidRPr="00355671">
        <w:rPr>
          <w:rFonts w:eastAsiaTheme="majorEastAsia"/>
          <w:bCs/>
          <w:color w:val="000000" w:themeColor="text1"/>
          <w:sz w:val="22"/>
          <w:szCs w:val="22"/>
        </w:rPr>
        <w:t>ЗЕМЕЛЬНЫЙ ОТДЕЛ/</w:t>
      </w:r>
      <w:r w:rsidRPr="00355671">
        <w:rPr>
          <w:rFonts w:eastAsiaTheme="majorEastAsi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ВРЕМЕННЫЕ ВНЕСТАЦИОНАРНЫЕ ОБЪЕКТЫ</w:t>
      </w:r>
      <w:r w:rsidRPr="00355671">
        <w:rPr>
          <w:rFonts w:eastAsiaTheme="majorEastAsia"/>
          <w:b/>
          <w:color w:val="000000" w:themeColor="text1"/>
          <w:sz w:val="22"/>
          <w:szCs w:val="22"/>
        </w:rPr>
        <w:t xml:space="preserve"> / </w:t>
      </w:r>
      <w:r w:rsidRPr="00355671">
        <w:rPr>
          <w:rFonts w:eastAsiaTheme="majorEastAsi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ТОРГИ ПО РАЗМЕЩЕНИЮ НЕСТАЦИОНАРНЫХ </w:t>
      </w:r>
      <w:r w:rsidRPr="00355671">
        <w:rPr>
          <w:rFonts w:eastAsiaTheme="majorEastAsia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ОБЪЕКТОВ</w:t>
      </w:r>
      <w:r w:rsidRPr="00355671">
        <w:rPr>
          <w:rFonts w:eastAsiaTheme="majorEastAsia"/>
          <w:b/>
          <w:color w:val="365F91" w:themeColor="accent1" w:themeShade="BF"/>
          <w:sz w:val="22"/>
          <w:szCs w:val="22"/>
        </w:rPr>
        <w:t xml:space="preserve"> /</w:t>
      </w:r>
      <w:r w:rsidRPr="00355671">
        <w:rPr>
          <w:rFonts w:eastAsiaTheme="majorEastAsia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ТОРГИ ПО РАЗМЕЩЕНИЮ НТО/</w:t>
      </w:r>
      <w:r w:rsidRPr="00355671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</w:t>
      </w:r>
      <w:hyperlink r:id="rId10" w:history="1">
        <w:r w:rsidRPr="00355671">
          <w:rPr>
            <w:rFonts w:eastAsiaTheme="majorEastAsia"/>
            <w:b/>
            <w:bCs/>
            <w:sz w:val="22"/>
            <w:szCs w:val="22"/>
            <w:bdr w:val="none" w:sz="0" w:space="0" w:color="auto" w:frame="1"/>
            <w:shd w:val="clear" w:color="auto" w:fill="FFFFFF"/>
          </w:rPr>
          <w:t>ТОРГИ ПО РАЗМЕЩЕНИЮ ВНО - без земли</w:t>
        </w:r>
      </w:hyperlink>
      <w:r w:rsidRPr="00355671">
        <w:rPr>
          <w:b/>
          <w:sz w:val="22"/>
          <w:szCs w:val="22"/>
        </w:rPr>
        <w:t>;</w:t>
      </w:r>
    </w:p>
    <w:p w:rsidR="00355671" w:rsidRPr="00355671" w:rsidRDefault="00355671" w:rsidP="00355671">
      <w:pPr>
        <w:widowControl/>
        <w:shd w:val="clear" w:color="auto" w:fill="FFFFFF"/>
        <w:tabs>
          <w:tab w:val="left" w:pos="0"/>
          <w:tab w:val="left" w:pos="426"/>
        </w:tabs>
        <w:autoSpaceDE/>
        <w:autoSpaceDN/>
        <w:adjustRightInd/>
        <w:contextualSpacing/>
        <w:rPr>
          <w:sz w:val="22"/>
          <w:szCs w:val="22"/>
        </w:rPr>
      </w:pPr>
      <w:r w:rsidRPr="00355671">
        <w:rPr>
          <w:sz w:val="22"/>
          <w:szCs w:val="22"/>
        </w:rPr>
        <w:t>- в газете «Сосновская Нива».</w:t>
      </w:r>
    </w:p>
    <w:p w:rsidR="00355671" w:rsidRPr="00355671" w:rsidRDefault="00355671" w:rsidP="00355671">
      <w:pPr>
        <w:widowControl/>
        <w:numPr>
          <w:ilvl w:val="0"/>
          <w:numId w:val="5"/>
        </w:numPr>
        <w:tabs>
          <w:tab w:val="left" w:pos="0"/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eastAsiaTheme="minorEastAsia"/>
          <w:sz w:val="22"/>
          <w:szCs w:val="22"/>
        </w:rPr>
      </w:pPr>
      <w:r w:rsidRPr="00355671">
        <w:rPr>
          <w:rFonts w:eastAsiaTheme="minorEastAsia"/>
          <w:b/>
          <w:sz w:val="22"/>
          <w:szCs w:val="22"/>
        </w:rPr>
        <w:t>Форма торгов и форма подачи предложений о цене</w:t>
      </w:r>
      <w:r w:rsidRPr="00355671">
        <w:rPr>
          <w:rFonts w:eastAsiaTheme="minorEastAsia"/>
          <w:sz w:val="22"/>
          <w:szCs w:val="22"/>
        </w:rPr>
        <w:t>: аукцион, открытый по составу участников и по форме подачи предложений о цене.</w:t>
      </w:r>
    </w:p>
    <w:p w:rsidR="00355671" w:rsidRPr="00355671" w:rsidRDefault="00355671" w:rsidP="00355671">
      <w:pPr>
        <w:widowControl/>
        <w:tabs>
          <w:tab w:val="left" w:pos="0"/>
          <w:tab w:val="left" w:pos="426"/>
        </w:tabs>
        <w:autoSpaceDE/>
        <w:autoSpaceDN/>
        <w:adjustRightInd/>
        <w:contextualSpacing/>
        <w:jc w:val="both"/>
        <w:rPr>
          <w:rFonts w:eastAsiaTheme="minorEastAsia"/>
          <w:sz w:val="22"/>
          <w:szCs w:val="22"/>
        </w:rPr>
      </w:pPr>
      <w:r w:rsidRPr="00355671">
        <w:rPr>
          <w:rFonts w:eastAsiaTheme="minorEastAsia"/>
          <w:sz w:val="22"/>
          <w:szCs w:val="22"/>
        </w:rPr>
        <w:tab/>
        <w:t>Участником аукциона может быть любое юридическое лицо независимо от организационно-правовой формы, или индивидуальный предприниматель.</w:t>
      </w:r>
    </w:p>
    <w:p w:rsidR="00355671" w:rsidRPr="00355671" w:rsidRDefault="00355671" w:rsidP="00355671">
      <w:pPr>
        <w:widowControl/>
        <w:numPr>
          <w:ilvl w:val="0"/>
          <w:numId w:val="5"/>
        </w:numPr>
        <w:tabs>
          <w:tab w:val="left" w:pos="0"/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eastAsiaTheme="minorEastAsia"/>
          <w:sz w:val="22"/>
          <w:szCs w:val="22"/>
        </w:rPr>
      </w:pPr>
      <w:r w:rsidRPr="00355671">
        <w:rPr>
          <w:rFonts w:eastAsiaTheme="minorEastAsia"/>
          <w:b/>
          <w:sz w:val="22"/>
          <w:szCs w:val="22"/>
        </w:rPr>
        <w:lastRenderedPageBreak/>
        <w:t>Дата начала приема заявок на участие в аукционе:</w:t>
      </w:r>
      <w:r w:rsidRPr="00355671">
        <w:rPr>
          <w:rFonts w:eastAsiaTheme="minorEastAsia"/>
          <w:sz w:val="22"/>
          <w:szCs w:val="22"/>
        </w:rPr>
        <w:t xml:space="preserve"> 27 июля 2022 года.</w:t>
      </w:r>
    </w:p>
    <w:p w:rsidR="00355671" w:rsidRPr="00355671" w:rsidRDefault="00355671" w:rsidP="00355671">
      <w:pPr>
        <w:widowControl/>
        <w:numPr>
          <w:ilvl w:val="0"/>
          <w:numId w:val="5"/>
        </w:numPr>
        <w:tabs>
          <w:tab w:val="left" w:pos="0"/>
          <w:tab w:val="left" w:pos="426"/>
        </w:tabs>
        <w:autoSpaceDE/>
        <w:autoSpaceDN/>
        <w:adjustRightInd/>
        <w:spacing w:after="200"/>
        <w:ind w:left="0" w:right="-97" w:firstLine="0"/>
        <w:contextualSpacing/>
        <w:jc w:val="both"/>
        <w:rPr>
          <w:rFonts w:eastAsiaTheme="minorEastAsia"/>
          <w:sz w:val="22"/>
          <w:szCs w:val="22"/>
        </w:rPr>
      </w:pPr>
      <w:r w:rsidRPr="00355671">
        <w:rPr>
          <w:rFonts w:eastAsiaTheme="minorEastAsia"/>
          <w:b/>
          <w:sz w:val="22"/>
          <w:szCs w:val="22"/>
        </w:rPr>
        <w:t>Дата окончания приема заявок на участие в аукционе</w:t>
      </w:r>
      <w:r w:rsidRPr="00355671">
        <w:rPr>
          <w:rFonts w:eastAsiaTheme="minorEastAsia"/>
          <w:sz w:val="22"/>
          <w:szCs w:val="22"/>
        </w:rPr>
        <w:t>: 26 августа 2022 года.</w:t>
      </w:r>
    </w:p>
    <w:p w:rsidR="00355671" w:rsidRPr="00355671" w:rsidRDefault="00355671" w:rsidP="00355671">
      <w:pPr>
        <w:widowControl/>
        <w:numPr>
          <w:ilvl w:val="0"/>
          <w:numId w:val="5"/>
        </w:numPr>
        <w:tabs>
          <w:tab w:val="left" w:pos="0"/>
          <w:tab w:val="left" w:pos="426"/>
        </w:tabs>
        <w:autoSpaceDE/>
        <w:autoSpaceDN/>
        <w:adjustRightInd/>
        <w:spacing w:after="200"/>
        <w:ind w:left="0" w:right="-97" w:firstLine="0"/>
        <w:contextualSpacing/>
        <w:jc w:val="both"/>
        <w:rPr>
          <w:rFonts w:eastAsiaTheme="minorEastAsia"/>
          <w:sz w:val="22"/>
          <w:szCs w:val="22"/>
        </w:rPr>
      </w:pPr>
      <w:r w:rsidRPr="00355671">
        <w:rPr>
          <w:rFonts w:eastAsiaTheme="minorEastAsia"/>
          <w:b/>
          <w:sz w:val="22"/>
          <w:szCs w:val="22"/>
        </w:rPr>
        <w:t>Время и место приема заявок на участие в аукционе и ознакомление с информацией о предмете аукциона:</w:t>
      </w:r>
      <w:r w:rsidRPr="00355671">
        <w:rPr>
          <w:rFonts w:eastAsiaTheme="minorEastAsia"/>
          <w:sz w:val="22"/>
          <w:szCs w:val="22"/>
        </w:rPr>
        <w:t xml:space="preserve"> понедельник – пятница с 09.00 до 16.00 по местному времени, перерыв с 13.00 до 13.45 по адресу: Челябинская область, Сосновский район, с. Долгодеревенское, пер. Школьный, д.7, каб.4. Контактный телефон: (835144) 90356.</w:t>
      </w:r>
    </w:p>
    <w:p w:rsidR="00355671" w:rsidRPr="00355671" w:rsidRDefault="00355671" w:rsidP="00355671">
      <w:pPr>
        <w:widowControl/>
        <w:numPr>
          <w:ilvl w:val="0"/>
          <w:numId w:val="5"/>
        </w:numPr>
        <w:tabs>
          <w:tab w:val="left" w:pos="0"/>
          <w:tab w:val="left" w:pos="426"/>
        </w:tabs>
        <w:autoSpaceDE/>
        <w:autoSpaceDN/>
        <w:adjustRightInd/>
        <w:spacing w:after="200"/>
        <w:ind w:left="0" w:right="-97" w:firstLine="0"/>
        <w:contextualSpacing/>
        <w:jc w:val="both"/>
        <w:rPr>
          <w:rFonts w:eastAsiaTheme="minorEastAsia"/>
          <w:sz w:val="22"/>
          <w:szCs w:val="22"/>
        </w:rPr>
      </w:pPr>
      <w:r w:rsidRPr="00355671">
        <w:rPr>
          <w:rFonts w:eastAsiaTheme="minorEastAsia"/>
          <w:b/>
          <w:sz w:val="22"/>
          <w:szCs w:val="22"/>
        </w:rPr>
        <w:t>Дата, время и место рассмотрения заявок</w:t>
      </w:r>
      <w:r w:rsidRPr="00355671">
        <w:rPr>
          <w:rFonts w:eastAsiaTheme="minorEastAsia"/>
          <w:sz w:val="22"/>
          <w:szCs w:val="22"/>
        </w:rPr>
        <w:t>: 29 августа 2022 года в 11.00 по местному времени по адресу: Челябинская область, Сосновский район, с. Долгодеревенское, пер. Школьный д.7, каб.4.</w:t>
      </w:r>
    </w:p>
    <w:p w:rsidR="00355671" w:rsidRPr="00355671" w:rsidRDefault="00355671" w:rsidP="00355671">
      <w:pPr>
        <w:widowControl/>
        <w:tabs>
          <w:tab w:val="left" w:pos="0"/>
          <w:tab w:val="left" w:pos="426"/>
        </w:tabs>
        <w:autoSpaceDE/>
        <w:autoSpaceDN/>
        <w:adjustRightInd/>
        <w:spacing w:after="200"/>
        <w:ind w:right="-97"/>
        <w:contextualSpacing/>
        <w:jc w:val="both"/>
        <w:rPr>
          <w:rFonts w:eastAsiaTheme="minorEastAsia"/>
          <w:sz w:val="22"/>
          <w:szCs w:val="22"/>
        </w:rPr>
      </w:pPr>
      <w:r w:rsidRPr="00355671">
        <w:rPr>
          <w:rFonts w:eastAsiaTheme="minorEastAsia"/>
          <w:sz w:val="22"/>
          <w:szCs w:val="22"/>
        </w:rPr>
        <w:t>Для получения информации о допуске к участию в аукционе заявители могут прибыть в Комитет по управлению имуществом и земельным отношениям Сосновского муниципального района 29 августа 2022 года с 15.00 до 16.00 в каб.4 (пер. Школьный, д.7, с. Долгодеревенское).</w:t>
      </w:r>
    </w:p>
    <w:p w:rsidR="00355671" w:rsidRPr="00355671" w:rsidRDefault="00355671" w:rsidP="00355671">
      <w:pPr>
        <w:widowControl/>
        <w:numPr>
          <w:ilvl w:val="0"/>
          <w:numId w:val="5"/>
        </w:numPr>
        <w:tabs>
          <w:tab w:val="left" w:pos="0"/>
          <w:tab w:val="left" w:pos="426"/>
        </w:tabs>
        <w:autoSpaceDE/>
        <w:autoSpaceDN/>
        <w:adjustRightInd/>
        <w:spacing w:after="200"/>
        <w:ind w:left="0" w:right="-97" w:firstLine="0"/>
        <w:contextualSpacing/>
        <w:jc w:val="both"/>
        <w:rPr>
          <w:rFonts w:eastAsiaTheme="minorEastAsia"/>
          <w:sz w:val="22"/>
          <w:szCs w:val="22"/>
        </w:rPr>
      </w:pPr>
      <w:r w:rsidRPr="00355671">
        <w:rPr>
          <w:rFonts w:eastAsiaTheme="minorEastAsia"/>
          <w:b/>
          <w:sz w:val="22"/>
          <w:szCs w:val="22"/>
        </w:rPr>
        <w:t xml:space="preserve">Дата, время и место проведения аукциона: </w:t>
      </w:r>
      <w:r w:rsidRPr="00355671">
        <w:rPr>
          <w:rFonts w:eastAsiaTheme="minorEastAsia"/>
          <w:sz w:val="22"/>
          <w:szCs w:val="22"/>
        </w:rPr>
        <w:t>31 августа 2022 года в 11.30 по местному времени по адресу: Челябинская область, Сосновский район, с. Долгодеревенское, пер. Школьный, 7, каб.14. Регистрация участников аукциона производится с 11.00 до 11.30 часов.</w:t>
      </w:r>
    </w:p>
    <w:p w:rsidR="00355671" w:rsidRPr="00355671" w:rsidRDefault="00355671" w:rsidP="00355671">
      <w:pPr>
        <w:widowControl/>
        <w:numPr>
          <w:ilvl w:val="0"/>
          <w:numId w:val="5"/>
        </w:numPr>
        <w:tabs>
          <w:tab w:val="left" w:pos="0"/>
          <w:tab w:val="left" w:pos="426"/>
        </w:tabs>
        <w:autoSpaceDE/>
        <w:autoSpaceDN/>
        <w:adjustRightInd/>
        <w:spacing w:after="200"/>
        <w:ind w:left="0" w:right="-97" w:firstLine="0"/>
        <w:contextualSpacing/>
        <w:jc w:val="both"/>
        <w:rPr>
          <w:rFonts w:eastAsiaTheme="minorEastAsia"/>
          <w:sz w:val="22"/>
          <w:szCs w:val="22"/>
        </w:rPr>
      </w:pPr>
      <w:r w:rsidRPr="00355671">
        <w:rPr>
          <w:rFonts w:eastAsiaTheme="minorEastAsia"/>
          <w:b/>
          <w:sz w:val="22"/>
          <w:szCs w:val="22"/>
        </w:rPr>
        <w:t>Порядок осмотра места размещения:</w:t>
      </w:r>
      <w:r w:rsidRPr="00355671">
        <w:rPr>
          <w:rFonts w:eastAsiaTheme="minorEastAsia"/>
          <w:sz w:val="22"/>
          <w:szCs w:val="22"/>
        </w:rPr>
        <w:t xml:space="preserve"> осмотр места размещения НТО производится заявителем самостоятельно.</w:t>
      </w:r>
    </w:p>
    <w:p w:rsidR="00355671" w:rsidRPr="00355671" w:rsidRDefault="00355671" w:rsidP="00355671">
      <w:pPr>
        <w:widowControl/>
        <w:numPr>
          <w:ilvl w:val="0"/>
          <w:numId w:val="5"/>
        </w:numPr>
        <w:tabs>
          <w:tab w:val="left" w:pos="0"/>
          <w:tab w:val="left" w:pos="284"/>
        </w:tabs>
        <w:autoSpaceDE/>
        <w:autoSpaceDN/>
        <w:adjustRightInd/>
        <w:spacing w:after="200"/>
        <w:ind w:left="0" w:right="-97" w:firstLine="0"/>
        <w:contextualSpacing/>
        <w:jc w:val="both"/>
        <w:rPr>
          <w:rFonts w:eastAsiaTheme="minorEastAsia"/>
          <w:sz w:val="22"/>
          <w:szCs w:val="22"/>
        </w:rPr>
      </w:pPr>
      <w:r w:rsidRPr="00355671">
        <w:rPr>
          <w:rFonts w:eastAsiaTheme="minorEastAsia"/>
          <w:sz w:val="22"/>
          <w:szCs w:val="22"/>
        </w:rPr>
        <w:t xml:space="preserve"> По</w:t>
      </w:r>
      <w:r w:rsidRPr="00355671">
        <w:rPr>
          <w:rFonts w:eastAsiaTheme="minorEastAsia"/>
          <w:b/>
          <w:sz w:val="22"/>
          <w:szCs w:val="22"/>
        </w:rPr>
        <w:t xml:space="preserve"> </w:t>
      </w:r>
      <w:r w:rsidRPr="00355671">
        <w:rPr>
          <w:sz w:val="22"/>
          <w:szCs w:val="22"/>
        </w:rPr>
        <w:t>результатам аукциона на право заключения договора на размещение НТО без предоставления земельного участка определяется </w:t>
      </w:r>
      <w:r w:rsidRPr="00355671">
        <w:rPr>
          <w:b/>
          <w:bCs/>
          <w:sz w:val="22"/>
          <w:szCs w:val="22"/>
        </w:rPr>
        <w:t>ежегодный размер платы за размещение НТО.</w:t>
      </w:r>
    </w:p>
    <w:p w:rsidR="00451435" w:rsidRPr="000121A7" w:rsidRDefault="00451435" w:rsidP="000121A7">
      <w:pPr>
        <w:pStyle w:val="a6"/>
        <w:tabs>
          <w:tab w:val="left" w:pos="0"/>
          <w:tab w:val="left" w:pos="567"/>
        </w:tabs>
        <w:spacing w:line="240" w:lineRule="auto"/>
        <w:ind w:left="0" w:right="-97" w:firstLine="284"/>
        <w:jc w:val="both"/>
        <w:rPr>
          <w:rFonts w:ascii="Times New Roman" w:hAnsi="Times New Roman" w:cs="Times New Roman"/>
        </w:rPr>
      </w:pPr>
    </w:p>
    <w:p w:rsidR="00BC4660" w:rsidRPr="000121A7" w:rsidRDefault="0097598C" w:rsidP="000121A7">
      <w:pPr>
        <w:pStyle w:val="a6"/>
        <w:numPr>
          <w:ilvl w:val="0"/>
          <w:numId w:val="8"/>
        </w:numPr>
        <w:tabs>
          <w:tab w:val="left" w:pos="0"/>
          <w:tab w:val="left" w:pos="567"/>
          <w:tab w:val="left" w:pos="993"/>
          <w:tab w:val="left" w:pos="9923"/>
        </w:tabs>
        <w:spacing w:after="0" w:line="240" w:lineRule="auto"/>
        <w:ind w:left="0" w:right="-96" w:firstLine="284"/>
        <w:jc w:val="center"/>
        <w:rPr>
          <w:rFonts w:ascii="Times New Roman" w:hAnsi="Times New Roman" w:cs="Times New Roman"/>
          <w:b/>
        </w:rPr>
      </w:pPr>
      <w:r w:rsidRPr="000121A7">
        <w:rPr>
          <w:rFonts w:ascii="Times New Roman" w:hAnsi="Times New Roman" w:cs="Times New Roman"/>
          <w:b/>
        </w:rPr>
        <w:t xml:space="preserve">Сведения о </w:t>
      </w:r>
      <w:r w:rsidR="008E4E4A" w:rsidRPr="000121A7">
        <w:rPr>
          <w:rFonts w:ascii="Times New Roman" w:hAnsi="Times New Roman" w:cs="Times New Roman"/>
          <w:b/>
        </w:rPr>
        <w:t>предмете аукциона</w:t>
      </w:r>
    </w:p>
    <w:p w:rsidR="008E4E4A" w:rsidRPr="000121A7" w:rsidRDefault="00483F5D" w:rsidP="000121A7">
      <w:pPr>
        <w:tabs>
          <w:tab w:val="left" w:pos="0"/>
          <w:tab w:val="left" w:pos="567"/>
          <w:tab w:val="left" w:pos="9923"/>
        </w:tabs>
        <w:ind w:firstLine="284"/>
        <w:jc w:val="both"/>
        <w:rPr>
          <w:sz w:val="22"/>
          <w:szCs w:val="22"/>
          <w:u w:val="single"/>
        </w:rPr>
      </w:pPr>
      <w:r w:rsidRPr="000121A7">
        <w:rPr>
          <w:sz w:val="22"/>
          <w:szCs w:val="22"/>
          <w:u w:val="single"/>
        </w:rPr>
        <w:t>ЛОТ № 1:</w:t>
      </w:r>
    </w:p>
    <w:p w:rsidR="008E4E4A" w:rsidRPr="000121A7" w:rsidRDefault="008E4E4A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color w:val="333333"/>
          <w:sz w:val="22"/>
          <w:szCs w:val="22"/>
        </w:rPr>
      </w:pPr>
      <w:r w:rsidRPr="000121A7">
        <w:rPr>
          <w:b/>
          <w:bCs/>
          <w:color w:val="333333"/>
          <w:sz w:val="22"/>
          <w:szCs w:val="22"/>
        </w:rPr>
        <w:t>Решение о включении в Схему размещения нестационарных торговых объектов: </w:t>
      </w:r>
      <w:r w:rsidRPr="000121A7">
        <w:rPr>
          <w:sz w:val="22"/>
          <w:szCs w:val="22"/>
        </w:rPr>
        <w:t xml:space="preserve">постановление администрации Сосновского муниципального района от </w:t>
      </w:r>
      <w:r w:rsidR="00B5434E">
        <w:rPr>
          <w:sz w:val="22"/>
          <w:szCs w:val="22"/>
        </w:rPr>
        <w:t>19.01.2022</w:t>
      </w:r>
      <w:r w:rsidR="009B10E1" w:rsidRPr="000121A7">
        <w:rPr>
          <w:sz w:val="22"/>
          <w:szCs w:val="22"/>
        </w:rPr>
        <w:t xml:space="preserve"> №</w:t>
      </w:r>
      <w:r w:rsidR="00B5434E">
        <w:rPr>
          <w:sz w:val="22"/>
          <w:szCs w:val="22"/>
        </w:rPr>
        <w:t>114</w:t>
      </w:r>
      <w:r w:rsidR="00451435" w:rsidRPr="000121A7">
        <w:rPr>
          <w:sz w:val="22"/>
          <w:szCs w:val="22"/>
        </w:rPr>
        <w:t xml:space="preserve"> (с изм. от </w:t>
      </w:r>
      <w:r w:rsidR="00B5434E">
        <w:rPr>
          <w:sz w:val="22"/>
          <w:szCs w:val="22"/>
        </w:rPr>
        <w:t>23.06.2022</w:t>
      </w:r>
      <w:r w:rsidR="00451435" w:rsidRPr="000121A7">
        <w:rPr>
          <w:sz w:val="22"/>
          <w:szCs w:val="22"/>
        </w:rPr>
        <w:t xml:space="preserve"> №</w:t>
      </w:r>
      <w:r w:rsidR="00B5434E">
        <w:rPr>
          <w:sz w:val="22"/>
          <w:szCs w:val="22"/>
        </w:rPr>
        <w:t>1084</w:t>
      </w:r>
      <w:r w:rsidRPr="000121A7">
        <w:rPr>
          <w:sz w:val="22"/>
          <w:szCs w:val="22"/>
        </w:rPr>
        <w:t>)</w:t>
      </w:r>
      <w:r w:rsidR="00B5434E">
        <w:rPr>
          <w:color w:val="333333"/>
          <w:sz w:val="22"/>
          <w:szCs w:val="22"/>
        </w:rPr>
        <w:t>, строка 54</w:t>
      </w:r>
      <w:r w:rsidR="009B10E1" w:rsidRPr="000121A7">
        <w:rPr>
          <w:color w:val="333333"/>
          <w:sz w:val="22"/>
          <w:szCs w:val="22"/>
        </w:rPr>
        <w:t>)</w:t>
      </w:r>
      <w:r w:rsidRPr="000121A7">
        <w:rPr>
          <w:color w:val="333333"/>
          <w:sz w:val="22"/>
          <w:szCs w:val="22"/>
        </w:rPr>
        <w:t>.</w:t>
      </w:r>
    </w:p>
    <w:p w:rsidR="00FC1438" w:rsidRPr="000121A7" w:rsidRDefault="004745F5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sz w:val="22"/>
          <w:szCs w:val="22"/>
        </w:rPr>
        <w:t>Основание проведения</w:t>
      </w:r>
      <w:r w:rsidR="00FC1438" w:rsidRPr="000121A7">
        <w:rPr>
          <w:b/>
          <w:sz w:val="22"/>
          <w:szCs w:val="22"/>
        </w:rPr>
        <w:t xml:space="preserve"> аукциона: </w:t>
      </w:r>
      <w:r w:rsidR="003A6657" w:rsidRPr="000121A7">
        <w:rPr>
          <w:sz w:val="22"/>
          <w:szCs w:val="22"/>
        </w:rPr>
        <w:t>распоряжение Комитета по управлению имуществом и земельным отношениям</w:t>
      </w:r>
      <w:r w:rsidR="00FC1438" w:rsidRPr="000121A7">
        <w:rPr>
          <w:sz w:val="22"/>
          <w:szCs w:val="22"/>
        </w:rPr>
        <w:t xml:space="preserve"> Сосновского муниципального района </w:t>
      </w:r>
      <w:r w:rsidR="00444199" w:rsidRPr="000121A7">
        <w:rPr>
          <w:sz w:val="22"/>
          <w:szCs w:val="22"/>
        </w:rPr>
        <w:t xml:space="preserve">от </w:t>
      </w:r>
      <w:r w:rsidR="00B5434E">
        <w:rPr>
          <w:sz w:val="22"/>
          <w:szCs w:val="22"/>
        </w:rPr>
        <w:t>20.07.2022</w:t>
      </w:r>
      <w:r w:rsidR="00444199" w:rsidRPr="000121A7">
        <w:rPr>
          <w:sz w:val="22"/>
          <w:szCs w:val="22"/>
        </w:rPr>
        <w:t xml:space="preserve">  </w:t>
      </w:r>
      <w:r w:rsidR="00FC1438" w:rsidRPr="000121A7">
        <w:rPr>
          <w:sz w:val="22"/>
          <w:szCs w:val="22"/>
        </w:rPr>
        <w:t>№</w:t>
      </w:r>
      <w:r w:rsidR="00444199" w:rsidRPr="000121A7">
        <w:rPr>
          <w:sz w:val="22"/>
          <w:szCs w:val="22"/>
        </w:rPr>
        <w:t xml:space="preserve"> </w:t>
      </w:r>
      <w:r w:rsidR="003A0C6B" w:rsidRPr="000121A7">
        <w:rPr>
          <w:sz w:val="22"/>
          <w:szCs w:val="22"/>
        </w:rPr>
        <w:t>1/</w:t>
      </w:r>
      <w:r w:rsidR="00451435" w:rsidRPr="000121A7">
        <w:rPr>
          <w:sz w:val="22"/>
          <w:szCs w:val="22"/>
        </w:rPr>
        <w:t xml:space="preserve">НТО </w:t>
      </w:r>
      <w:r w:rsidR="00FC1438" w:rsidRPr="000121A7">
        <w:rPr>
          <w:sz w:val="22"/>
          <w:szCs w:val="22"/>
        </w:rPr>
        <w:t xml:space="preserve"> «</w:t>
      </w:r>
      <w:r w:rsidR="00B30163" w:rsidRPr="000121A7">
        <w:rPr>
          <w:sz w:val="22"/>
          <w:szCs w:val="22"/>
        </w:rPr>
        <w:t xml:space="preserve">О  продаже на аукционе права заключения договора аренды на размещение нестационарного торгового объекта без предоставления земельного участка, площадью </w:t>
      </w:r>
      <w:r w:rsidR="00E570B7">
        <w:rPr>
          <w:sz w:val="22"/>
          <w:szCs w:val="22"/>
        </w:rPr>
        <w:t>15</w:t>
      </w:r>
      <w:r w:rsidR="00B30163" w:rsidRPr="000121A7">
        <w:rPr>
          <w:sz w:val="22"/>
          <w:szCs w:val="22"/>
        </w:rPr>
        <w:t xml:space="preserve"> кв.м., расположенного по адресу: Челябинская область Сосновский район, </w:t>
      </w:r>
      <w:r w:rsidR="00B5434E">
        <w:rPr>
          <w:sz w:val="22"/>
          <w:szCs w:val="22"/>
        </w:rPr>
        <w:t>с. Долгодеревенское, ул. 1 Мая, 120А/1, для установки временн</w:t>
      </w:r>
      <w:r w:rsidR="00E570B7">
        <w:rPr>
          <w:sz w:val="22"/>
          <w:szCs w:val="22"/>
        </w:rPr>
        <w:t>ого торгового</w:t>
      </w:r>
      <w:r w:rsidR="00B5434E">
        <w:rPr>
          <w:sz w:val="22"/>
          <w:szCs w:val="22"/>
        </w:rPr>
        <w:t xml:space="preserve"> павильо</w:t>
      </w:r>
      <w:r w:rsidR="00E570B7">
        <w:rPr>
          <w:sz w:val="22"/>
          <w:szCs w:val="22"/>
        </w:rPr>
        <w:t>на</w:t>
      </w:r>
      <w:r w:rsidR="00B5434E">
        <w:rPr>
          <w:sz w:val="22"/>
          <w:szCs w:val="22"/>
        </w:rPr>
        <w:t xml:space="preserve"> </w:t>
      </w:r>
      <w:r w:rsidR="00B30163" w:rsidRPr="000121A7">
        <w:rPr>
          <w:sz w:val="22"/>
          <w:szCs w:val="22"/>
        </w:rPr>
        <w:t>(нестационарного торгового объекта)</w:t>
      </w:r>
      <w:r w:rsidR="000B4FF2" w:rsidRPr="000121A7">
        <w:rPr>
          <w:sz w:val="22"/>
          <w:szCs w:val="22"/>
        </w:rPr>
        <w:t>»</w:t>
      </w:r>
      <w:r w:rsidR="00553555" w:rsidRPr="000121A7">
        <w:rPr>
          <w:sz w:val="22"/>
          <w:szCs w:val="22"/>
        </w:rPr>
        <w:t>.</w:t>
      </w:r>
    </w:p>
    <w:p w:rsidR="00252BC8" w:rsidRPr="000121A7" w:rsidRDefault="009E13EE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sz w:val="22"/>
          <w:szCs w:val="22"/>
        </w:rPr>
        <w:t>Предмет</w:t>
      </w:r>
      <w:r w:rsidR="0097598C" w:rsidRPr="000121A7">
        <w:rPr>
          <w:b/>
          <w:sz w:val="22"/>
          <w:szCs w:val="22"/>
        </w:rPr>
        <w:t xml:space="preserve"> аукциона</w:t>
      </w:r>
      <w:r w:rsidR="0097598C" w:rsidRPr="000121A7">
        <w:rPr>
          <w:sz w:val="22"/>
          <w:szCs w:val="22"/>
        </w:rPr>
        <w:t xml:space="preserve">: </w:t>
      </w:r>
      <w:r w:rsidR="00010BFF" w:rsidRPr="000121A7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 w:rsidR="00690CA3" w:rsidRPr="000121A7">
        <w:rPr>
          <w:sz w:val="22"/>
          <w:szCs w:val="22"/>
        </w:rPr>
        <w:t>павильона</w:t>
      </w:r>
      <w:r w:rsidR="00AF38DD" w:rsidRPr="000121A7">
        <w:rPr>
          <w:sz w:val="22"/>
          <w:szCs w:val="22"/>
        </w:rPr>
        <w:t xml:space="preserve"> (нестационарн</w:t>
      </w:r>
      <w:r w:rsidR="00690CA3" w:rsidRPr="000121A7">
        <w:rPr>
          <w:sz w:val="22"/>
          <w:szCs w:val="22"/>
        </w:rPr>
        <w:t>ого</w:t>
      </w:r>
      <w:r w:rsidR="00AF38DD" w:rsidRPr="000121A7">
        <w:rPr>
          <w:sz w:val="22"/>
          <w:szCs w:val="22"/>
        </w:rPr>
        <w:t xml:space="preserve"> </w:t>
      </w:r>
      <w:r w:rsidR="00B30163" w:rsidRPr="000121A7">
        <w:rPr>
          <w:sz w:val="22"/>
          <w:szCs w:val="22"/>
        </w:rPr>
        <w:t xml:space="preserve">торгового </w:t>
      </w:r>
      <w:r w:rsidR="00AF38DD" w:rsidRPr="000121A7">
        <w:rPr>
          <w:sz w:val="22"/>
          <w:szCs w:val="22"/>
        </w:rPr>
        <w:t>объект</w:t>
      </w:r>
      <w:r w:rsidR="00690CA3" w:rsidRPr="000121A7">
        <w:rPr>
          <w:sz w:val="22"/>
          <w:szCs w:val="22"/>
        </w:rPr>
        <w:t>а</w:t>
      </w:r>
      <w:r w:rsidR="00AF38DD" w:rsidRPr="000121A7">
        <w:rPr>
          <w:sz w:val="22"/>
          <w:szCs w:val="22"/>
        </w:rPr>
        <w:t>)</w:t>
      </w:r>
      <w:r w:rsidR="00B30163" w:rsidRPr="000121A7">
        <w:rPr>
          <w:sz w:val="22"/>
          <w:szCs w:val="22"/>
        </w:rPr>
        <w:t xml:space="preserve">, площадью </w:t>
      </w:r>
      <w:r w:rsidR="00E570B7">
        <w:rPr>
          <w:sz w:val="22"/>
          <w:szCs w:val="22"/>
        </w:rPr>
        <w:t xml:space="preserve">15 </w:t>
      </w:r>
      <w:r w:rsidR="00AF38DD" w:rsidRPr="000121A7">
        <w:rPr>
          <w:sz w:val="22"/>
          <w:szCs w:val="22"/>
        </w:rPr>
        <w:t xml:space="preserve">кв.м. расположенного по адресу: </w:t>
      </w:r>
      <w:r w:rsidR="00B5434E" w:rsidRPr="00B5434E">
        <w:rPr>
          <w:sz w:val="22"/>
          <w:szCs w:val="22"/>
        </w:rPr>
        <w:t>Челябинская область Сосновский район, с. Долгодеревенское, ул. 1 Мая, 120А/1</w:t>
      </w:r>
      <w:r w:rsidR="00252BC8" w:rsidRPr="000121A7">
        <w:rPr>
          <w:sz w:val="22"/>
          <w:szCs w:val="22"/>
        </w:rPr>
        <w:t>.</w:t>
      </w:r>
    </w:p>
    <w:p w:rsidR="004D4A74" w:rsidRPr="000121A7" w:rsidRDefault="004D4A74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sz w:val="22"/>
          <w:szCs w:val="22"/>
        </w:rPr>
        <w:t xml:space="preserve">    </w:t>
      </w:r>
      <w:r w:rsidRPr="000121A7">
        <w:rPr>
          <w:b/>
          <w:sz w:val="22"/>
          <w:szCs w:val="22"/>
        </w:rPr>
        <w:tab/>
        <w:t xml:space="preserve"> Разрешенный вид </w:t>
      </w:r>
      <w:r w:rsidR="00881418" w:rsidRPr="000121A7">
        <w:rPr>
          <w:b/>
          <w:sz w:val="22"/>
          <w:szCs w:val="22"/>
        </w:rPr>
        <w:t xml:space="preserve">и цель </w:t>
      </w:r>
      <w:r w:rsidRPr="000121A7">
        <w:rPr>
          <w:b/>
          <w:sz w:val="22"/>
          <w:szCs w:val="22"/>
        </w:rPr>
        <w:t xml:space="preserve">использования нестационарного </w:t>
      </w:r>
      <w:r w:rsidR="00B5434E" w:rsidRPr="000121A7">
        <w:rPr>
          <w:b/>
          <w:sz w:val="22"/>
          <w:szCs w:val="22"/>
        </w:rPr>
        <w:t>торгового объекта</w:t>
      </w:r>
      <w:r w:rsidRPr="000121A7">
        <w:rPr>
          <w:b/>
          <w:sz w:val="22"/>
          <w:szCs w:val="22"/>
        </w:rPr>
        <w:t>:</w:t>
      </w:r>
      <w:r w:rsidRPr="000121A7">
        <w:rPr>
          <w:sz w:val="22"/>
          <w:szCs w:val="22"/>
        </w:rPr>
        <w:t xml:space="preserve"> </w:t>
      </w:r>
      <w:r w:rsidR="00CE747F" w:rsidRPr="000121A7">
        <w:rPr>
          <w:sz w:val="22"/>
          <w:szCs w:val="22"/>
        </w:rPr>
        <w:t>для реализации продуктов питания.</w:t>
      </w:r>
    </w:p>
    <w:p w:rsidR="000121A7" w:rsidRPr="00F417DD" w:rsidRDefault="00B80307" w:rsidP="00F417DD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b/>
          <w:sz w:val="22"/>
          <w:szCs w:val="22"/>
        </w:rPr>
      </w:pPr>
      <w:r w:rsidRPr="000121A7">
        <w:rPr>
          <w:b/>
          <w:sz w:val="22"/>
          <w:szCs w:val="22"/>
        </w:rPr>
        <w:t>Начальная цена</w:t>
      </w:r>
      <w:r w:rsidR="00311274" w:rsidRPr="000121A7">
        <w:rPr>
          <w:b/>
          <w:sz w:val="22"/>
          <w:szCs w:val="22"/>
        </w:rPr>
        <w:t xml:space="preserve"> лота </w:t>
      </w:r>
      <w:r w:rsidR="00010BFF" w:rsidRPr="000121A7">
        <w:rPr>
          <w:b/>
          <w:bCs/>
          <w:sz w:val="22"/>
          <w:szCs w:val="22"/>
        </w:rPr>
        <w:t>(ежегодный размер платы за размещение</w:t>
      </w:r>
      <w:r w:rsidR="00311274" w:rsidRPr="000121A7">
        <w:rPr>
          <w:b/>
          <w:sz w:val="22"/>
          <w:szCs w:val="22"/>
        </w:rPr>
        <w:t>)</w:t>
      </w:r>
      <w:r w:rsidRPr="000121A7">
        <w:rPr>
          <w:b/>
          <w:sz w:val="22"/>
          <w:szCs w:val="22"/>
        </w:rPr>
        <w:t xml:space="preserve">: </w:t>
      </w:r>
      <w:r w:rsidR="004441C9" w:rsidRPr="000121A7">
        <w:rPr>
          <w:sz w:val="22"/>
          <w:szCs w:val="22"/>
        </w:rPr>
        <w:t xml:space="preserve">установлена в соответствии с законом Челябинской области от  24.04.2008 № 257-ЗО, приказом Министерства имущества и  природных ресурсов Челябинской области от 10.11.2015 № 263-П, решением </w:t>
      </w:r>
      <w:r w:rsidR="008F5715" w:rsidRPr="000121A7">
        <w:rPr>
          <w:sz w:val="22"/>
          <w:szCs w:val="22"/>
        </w:rPr>
        <w:t>Собрания депутатов Сосновского муниципального района</w:t>
      </w:r>
      <w:r w:rsidR="004441C9" w:rsidRPr="000121A7">
        <w:rPr>
          <w:sz w:val="22"/>
          <w:szCs w:val="22"/>
        </w:rPr>
        <w:t xml:space="preserve"> от 2</w:t>
      </w:r>
      <w:r w:rsidR="008F5715" w:rsidRPr="000121A7">
        <w:rPr>
          <w:sz w:val="22"/>
          <w:szCs w:val="22"/>
        </w:rPr>
        <w:t>0.0</w:t>
      </w:r>
      <w:r w:rsidR="000121A7" w:rsidRPr="000121A7">
        <w:rPr>
          <w:sz w:val="22"/>
          <w:szCs w:val="22"/>
        </w:rPr>
        <w:t>2</w:t>
      </w:r>
      <w:r w:rsidR="008F5715" w:rsidRPr="000121A7">
        <w:rPr>
          <w:sz w:val="22"/>
          <w:szCs w:val="22"/>
        </w:rPr>
        <w:t>.20</w:t>
      </w:r>
      <w:r w:rsidR="000121A7" w:rsidRPr="000121A7">
        <w:rPr>
          <w:sz w:val="22"/>
          <w:szCs w:val="22"/>
        </w:rPr>
        <w:t>19</w:t>
      </w:r>
      <w:r w:rsidR="008F5715" w:rsidRPr="000121A7">
        <w:rPr>
          <w:sz w:val="22"/>
          <w:szCs w:val="22"/>
        </w:rPr>
        <w:t xml:space="preserve"> №</w:t>
      </w:r>
      <w:r w:rsidR="000121A7" w:rsidRPr="000121A7">
        <w:rPr>
          <w:sz w:val="22"/>
          <w:szCs w:val="22"/>
        </w:rPr>
        <w:t>537</w:t>
      </w:r>
      <w:r w:rsidR="004441C9" w:rsidRPr="000121A7">
        <w:rPr>
          <w:sz w:val="22"/>
          <w:szCs w:val="22"/>
        </w:rPr>
        <w:t xml:space="preserve"> «Об арендной плате за землю на территории </w:t>
      </w:r>
      <w:r w:rsidR="00087E47" w:rsidRPr="000121A7">
        <w:rPr>
          <w:sz w:val="22"/>
          <w:szCs w:val="22"/>
        </w:rPr>
        <w:t>Сосновского муниципального района</w:t>
      </w:r>
      <w:r w:rsidR="004441C9" w:rsidRPr="000121A7">
        <w:rPr>
          <w:sz w:val="22"/>
          <w:szCs w:val="22"/>
        </w:rPr>
        <w:t xml:space="preserve">», постановлением Администрации </w:t>
      </w:r>
      <w:r w:rsidR="008F5715" w:rsidRPr="000121A7">
        <w:rPr>
          <w:sz w:val="22"/>
          <w:szCs w:val="22"/>
        </w:rPr>
        <w:t>Сосновского муниципального района Челябинской области от 08.12.2017</w:t>
      </w:r>
      <w:r w:rsidR="004441C9" w:rsidRPr="000121A7">
        <w:rPr>
          <w:sz w:val="22"/>
          <w:szCs w:val="22"/>
        </w:rPr>
        <w:t xml:space="preserve"> №</w:t>
      </w:r>
      <w:r w:rsidR="008F5715" w:rsidRPr="000121A7">
        <w:rPr>
          <w:sz w:val="22"/>
          <w:szCs w:val="22"/>
        </w:rPr>
        <w:t>4297</w:t>
      </w:r>
      <w:r w:rsidR="004441C9" w:rsidRPr="000121A7">
        <w:rPr>
          <w:sz w:val="22"/>
          <w:szCs w:val="22"/>
        </w:rPr>
        <w:t xml:space="preserve"> «Об  утверждении методики расчета платы за размещение нестационарных торговых объектов на территории </w:t>
      </w:r>
      <w:r w:rsidR="008F5715" w:rsidRPr="000121A7">
        <w:rPr>
          <w:sz w:val="22"/>
          <w:szCs w:val="22"/>
        </w:rPr>
        <w:t>Сосновского муниципального района без предоставления земельного участка</w:t>
      </w:r>
      <w:r w:rsidR="004441C9" w:rsidRPr="000121A7">
        <w:rPr>
          <w:sz w:val="22"/>
          <w:szCs w:val="22"/>
        </w:rPr>
        <w:t xml:space="preserve">», официальной информации о ключевой ставки ЦБ РФ и составляет -  </w:t>
      </w:r>
      <w:r w:rsidR="00F417DD" w:rsidRPr="00F417DD">
        <w:rPr>
          <w:b/>
          <w:sz w:val="22"/>
          <w:szCs w:val="22"/>
        </w:rPr>
        <w:t xml:space="preserve">= </w:t>
      </w:r>
      <w:r w:rsidR="00E570B7" w:rsidRPr="00E570B7">
        <w:rPr>
          <w:sz w:val="22"/>
          <w:szCs w:val="22"/>
        </w:rPr>
        <w:t>16 046 (шестнадцать тысяч сорок шесть) рублей 54 копейки</w:t>
      </w:r>
      <w:r w:rsidR="000121A7" w:rsidRPr="00E570B7">
        <w:rPr>
          <w:sz w:val="22"/>
          <w:szCs w:val="22"/>
        </w:rPr>
        <w:t>.</w:t>
      </w:r>
    </w:p>
    <w:p w:rsidR="00B80307" w:rsidRPr="000121A7" w:rsidRDefault="000121A7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 </w:t>
      </w:r>
      <w:r w:rsidR="00311274" w:rsidRPr="000121A7">
        <w:rPr>
          <w:b/>
          <w:sz w:val="22"/>
          <w:szCs w:val="22"/>
        </w:rPr>
        <w:t>Шаг аукциона</w:t>
      </w:r>
      <w:r w:rsidR="00B80307" w:rsidRPr="000121A7">
        <w:rPr>
          <w:b/>
          <w:sz w:val="22"/>
          <w:szCs w:val="22"/>
        </w:rPr>
        <w:t xml:space="preserve">: </w:t>
      </w:r>
      <w:r w:rsidR="00E570B7" w:rsidRPr="00E570B7">
        <w:rPr>
          <w:sz w:val="22"/>
          <w:szCs w:val="22"/>
        </w:rPr>
        <w:t>481 (четыреста восемьдесят один) рубль 39 копеек</w:t>
      </w:r>
      <w:r w:rsidR="00D953F8" w:rsidRPr="00E570B7">
        <w:rPr>
          <w:sz w:val="22"/>
          <w:szCs w:val="22"/>
        </w:rPr>
        <w:t>,</w:t>
      </w:r>
      <w:r w:rsidR="00D953F8" w:rsidRPr="000121A7">
        <w:rPr>
          <w:sz w:val="22"/>
          <w:szCs w:val="22"/>
        </w:rPr>
        <w:t xml:space="preserve"> установл</w:t>
      </w:r>
      <w:r w:rsidR="00680C50" w:rsidRPr="000121A7">
        <w:rPr>
          <w:sz w:val="22"/>
          <w:szCs w:val="22"/>
        </w:rPr>
        <w:t>ен в пределах 3% начальной цены лота</w:t>
      </w:r>
      <w:r w:rsidR="00D953F8" w:rsidRPr="000121A7">
        <w:rPr>
          <w:sz w:val="22"/>
          <w:szCs w:val="22"/>
        </w:rPr>
        <w:t>.</w:t>
      </w:r>
    </w:p>
    <w:p w:rsidR="00B80307" w:rsidRPr="000121A7" w:rsidRDefault="00311274" w:rsidP="00B5434E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sz w:val="22"/>
          <w:szCs w:val="22"/>
        </w:rPr>
        <w:t>Задаток для участия в аукционе</w:t>
      </w:r>
      <w:r w:rsidR="00B80307" w:rsidRPr="000121A7">
        <w:rPr>
          <w:b/>
          <w:sz w:val="22"/>
          <w:szCs w:val="22"/>
        </w:rPr>
        <w:t>:</w:t>
      </w:r>
      <w:r w:rsidR="00B80307" w:rsidRPr="000121A7">
        <w:rPr>
          <w:sz w:val="22"/>
          <w:szCs w:val="22"/>
        </w:rPr>
        <w:t xml:space="preserve"> </w:t>
      </w:r>
      <w:r w:rsidR="00E570B7" w:rsidRPr="00E570B7">
        <w:rPr>
          <w:sz w:val="22"/>
          <w:szCs w:val="22"/>
        </w:rPr>
        <w:t>16 046 (шестнадцать тысяч сорок шесть) рублей 54 копейки</w:t>
      </w:r>
      <w:r w:rsidR="00F417DD">
        <w:rPr>
          <w:sz w:val="22"/>
          <w:szCs w:val="22"/>
        </w:rPr>
        <w:t xml:space="preserve">, </w:t>
      </w:r>
      <w:r w:rsidR="00553555" w:rsidRPr="000121A7">
        <w:rPr>
          <w:sz w:val="22"/>
          <w:szCs w:val="22"/>
        </w:rPr>
        <w:t>что составляет 10</w:t>
      </w:r>
      <w:r w:rsidR="00602599" w:rsidRPr="000121A7">
        <w:rPr>
          <w:sz w:val="22"/>
          <w:szCs w:val="22"/>
        </w:rPr>
        <w:t>0</w:t>
      </w:r>
      <w:r w:rsidR="00553555" w:rsidRPr="000121A7">
        <w:rPr>
          <w:sz w:val="22"/>
          <w:szCs w:val="22"/>
        </w:rPr>
        <w:t xml:space="preserve">% от начальной цены </w:t>
      </w:r>
      <w:r w:rsidR="00680C50" w:rsidRPr="000121A7">
        <w:rPr>
          <w:sz w:val="22"/>
          <w:szCs w:val="22"/>
        </w:rPr>
        <w:t>лота</w:t>
      </w:r>
      <w:r w:rsidR="00553555" w:rsidRPr="000121A7">
        <w:rPr>
          <w:sz w:val="22"/>
          <w:szCs w:val="22"/>
        </w:rPr>
        <w:t>.</w:t>
      </w:r>
    </w:p>
    <w:p w:rsidR="00B80307" w:rsidRPr="000121A7" w:rsidRDefault="00B80307" w:rsidP="000121A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21A7">
        <w:rPr>
          <w:rFonts w:ascii="Times New Roman" w:hAnsi="Times New Roman" w:cs="Times New Roman"/>
          <w:sz w:val="22"/>
          <w:szCs w:val="22"/>
        </w:rPr>
        <w:t xml:space="preserve">Задаток вносится на </w:t>
      </w:r>
      <w:r w:rsidR="00433861" w:rsidRPr="000121A7">
        <w:rPr>
          <w:rFonts w:ascii="Times New Roman" w:hAnsi="Times New Roman" w:cs="Times New Roman"/>
          <w:sz w:val="22"/>
          <w:szCs w:val="22"/>
        </w:rPr>
        <w:t>счет О</w:t>
      </w:r>
      <w:r w:rsidRPr="000121A7">
        <w:rPr>
          <w:rFonts w:ascii="Times New Roman" w:hAnsi="Times New Roman" w:cs="Times New Roman"/>
          <w:sz w:val="22"/>
          <w:szCs w:val="22"/>
        </w:rPr>
        <w:t xml:space="preserve">рганизатора </w:t>
      </w:r>
      <w:r w:rsidR="004441C9" w:rsidRPr="000121A7">
        <w:rPr>
          <w:rFonts w:ascii="Times New Roman" w:hAnsi="Times New Roman" w:cs="Times New Roman"/>
          <w:sz w:val="22"/>
          <w:szCs w:val="22"/>
        </w:rPr>
        <w:t>аукциона</w:t>
      </w:r>
      <w:r w:rsidR="00433861" w:rsidRPr="000121A7">
        <w:rPr>
          <w:rFonts w:ascii="Times New Roman" w:hAnsi="Times New Roman" w:cs="Times New Roman"/>
          <w:sz w:val="22"/>
          <w:szCs w:val="22"/>
        </w:rPr>
        <w:t>.</w:t>
      </w:r>
      <w:r w:rsidRPr="000121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14B7" w:rsidRPr="000121A7" w:rsidRDefault="00D314B7" w:rsidP="000121A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21A7">
        <w:rPr>
          <w:rStyle w:val="a3"/>
          <w:rFonts w:ascii="Times New Roman" w:hAnsi="Times New Roman" w:cs="Times New Roman"/>
          <w:sz w:val="22"/>
          <w:szCs w:val="22"/>
        </w:rPr>
        <w:t xml:space="preserve">Существенные условия </w:t>
      </w:r>
      <w:r w:rsidR="00451435" w:rsidRPr="000121A7">
        <w:rPr>
          <w:rStyle w:val="a3"/>
          <w:rFonts w:ascii="Times New Roman" w:hAnsi="Times New Roman" w:cs="Times New Roman"/>
          <w:sz w:val="22"/>
          <w:szCs w:val="22"/>
        </w:rPr>
        <w:t xml:space="preserve">заключения </w:t>
      </w:r>
      <w:r w:rsidRPr="000121A7">
        <w:rPr>
          <w:rStyle w:val="a3"/>
          <w:rFonts w:ascii="Times New Roman" w:hAnsi="Times New Roman" w:cs="Times New Roman"/>
          <w:sz w:val="22"/>
          <w:szCs w:val="22"/>
        </w:rPr>
        <w:t xml:space="preserve">договора </w:t>
      </w:r>
      <w:r w:rsidRPr="000121A7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на размещение нестационарного торгового объекта </w:t>
      </w:r>
      <w:r w:rsidRPr="000121A7">
        <w:rPr>
          <w:rFonts w:ascii="Times New Roman" w:hAnsi="Times New Roman" w:cs="Times New Roman"/>
          <w:b/>
          <w:color w:val="333333"/>
          <w:sz w:val="22"/>
          <w:szCs w:val="22"/>
        </w:rPr>
        <w:t>без предоставления земельного участка</w:t>
      </w:r>
      <w:r w:rsidRPr="000121A7">
        <w:rPr>
          <w:rStyle w:val="a3"/>
          <w:rFonts w:ascii="Times New Roman" w:hAnsi="Times New Roman" w:cs="Times New Roman"/>
          <w:sz w:val="22"/>
          <w:szCs w:val="22"/>
        </w:rPr>
        <w:t>:</w:t>
      </w:r>
    </w:p>
    <w:p w:rsidR="00D314B7" w:rsidRPr="000121A7" w:rsidRDefault="00D314B7" w:rsidP="000121A7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</w:rPr>
      </w:pPr>
      <w:r w:rsidRPr="000121A7">
        <w:rPr>
          <w:rFonts w:ascii="Times New Roman" w:hAnsi="Times New Roman" w:cs="Times New Roman"/>
        </w:rPr>
        <w:t xml:space="preserve">1. </w:t>
      </w:r>
      <w:r w:rsidRPr="000121A7">
        <w:rPr>
          <w:rFonts w:ascii="Times New Roman" w:eastAsia="Times New Roman" w:hAnsi="Times New Roman" w:cs="Times New Roman"/>
          <w:b/>
          <w:bCs/>
          <w:color w:val="333333"/>
        </w:rPr>
        <w:t xml:space="preserve">Срок договора на размещение нестационарного торгового объекта без предоставления земельного </w:t>
      </w:r>
      <w:r w:rsidR="00B5434E" w:rsidRPr="000121A7">
        <w:rPr>
          <w:rFonts w:ascii="Times New Roman" w:eastAsia="Times New Roman" w:hAnsi="Times New Roman" w:cs="Times New Roman"/>
          <w:b/>
          <w:bCs/>
          <w:color w:val="333333"/>
        </w:rPr>
        <w:t>участка:</w:t>
      </w:r>
      <w:r w:rsidR="00B5434E" w:rsidRPr="000121A7">
        <w:rPr>
          <w:rFonts w:ascii="Times New Roman" w:eastAsia="Times New Roman" w:hAnsi="Times New Roman" w:cs="Times New Roman"/>
          <w:color w:val="333333"/>
        </w:rPr>
        <w:t xml:space="preserve"> 6</w:t>
      </w:r>
      <w:r w:rsidR="00B5434E">
        <w:rPr>
          <w:rFonts w:ascii="Times New Roman" w:eastAsia="Times New Roman" w:hAnsi="Times New Roman" w:cs="Times New Roman"/>
          <w:color w:val="333333"/>
        </w:rPr>
        <w:t xml:space="preserve"> лет 11 месяцев</w:t>
      </w:r>
      <w:r w:rsidRPr="000121A7">
        <w:rPr>
          <w:rFonts w:ascii="Times New Roman" w:hAnsi="Times New Roman" w:cs="Times New Roman"/>
        </w:rPr>
        <w:t>.</w:t>
      </w:r>
    </w:p>
    <w:p w:rsidR="00D314B7" w:rsidRPr="000121A7" w:rsidRDefault="00D314B7" w:rsidP="000121A7">
      <w:pPr>
        <w:pStyle w:val="210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sz w:val="22"/>
          <w:szCs w:val="22"/>
        </w:rPr>
        <w:t>2. Пользователь обязан ежегодно в течение действия Договора вносить плату</w:t>
      </w:r>
      <w:r w:rsidRPr="000121A7">
        <w:rPr>
          <w:b/>
          <w:bCs/>
          <w:color w:val="333333"/>
          <w:sz w:val="22"/>
          <w:szCs w:val="22"/>
        </w:rPr>
        <w:t xml:space="preserve"> за размещение нестационарного торгового объекта</w:t>
      </w:r>
      <w:r w:rsidRPr="000121A7">
        <w:rPr>
          <w:sz w:val="22"/>
          <w:szCs w:val="22"/>
        </w:rPr>
        <w:t>.</w:t>
      </w:r>
    </w:p>
    <w:p w:rsidR="00D314B7" w:rsidRPr="000121A7" w:rsidRDefault="00D314B7" w:rsidP="000121A7">
      <w:pPr>
        <w:pStyle w:val="210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sz w:val="22"/>
          <w:szCs w:val="22"/>
        </w:rPr>
        <w:t>Плата вносится ежегодно следующим образом:</w:t>
      </w:r>
    </w:p>
    <w:p w:rsidR="00D314B7" w:rsidRPr="000121A7" w:rsidRDefault="00D314B7" w:rsidP="000121A7">
      <w:pPr>
        <w:pStyle w:val="210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sz w:val="22"/>
          <w:szCs w:val="22"/>
        </w:rPr>
        <w:t>- оплата за первый год – в течение 10 дней со дня заключения Договора,</w:t>
      </w:r>
    </w:p>
    <w:p w:rsidR="00D314B7" w:rsidRPr="000121A7" w:rsidRDefault="00D314B7" w:rsidP="000121A7">
      <w:pPr>
        <w:pStyle w:val="210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sz w:val="22"/>
          <w:szCs w:val="22"/>
        </w:rPr>
        <w:t>- оплата за каждый последующий год – не позднее 1-го числа 7-го месяца текущего года действия Договора.</w:t>
      </w:r>
    </w:p>
    <w:p w:rsidR="00D314B7" w:rsidRPr="000121A7" w:rsidRDefault="00D314B7" w:rsidP="000121A7">
      <w:pPr>
        <w:pStyle w:val="210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sz w:val="22"/>
          <w:szCs w:val="22"/>
        </w:rPr>
        <w:lastRenderedPageBreak/>
        <w:t>3. Организатор аукциона</w:t>
      </w:r>
      <w:r w:rsidRPr="000121A7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на размещение</w:t>
      </w:r>
      <w:r w:rsidR="00475C0D" w:rsidRPr="000121A7">
        <w:rPr>
          <w:rFonts w:eastAsiaTheme="minorHAnsi"/>
          <w:sz w:val="22"/>
          <w:szCs w:val="22"/>
          <w:lang w:eastAsia="en-US"/>
        </w:rPr>
        <w:t xml:space="preserve"> НТО</w:t>
      </w:r>
      <w:r w:rsidRPr="000121A7">
        <w:rPr>
          <w:rFonts w:eastAsiaTheme="minorHAnsi"/>
          <w:sz w:val="22"/>
          <w:szCs w:val="22"/>
          <w:lang w:eastAsia="en-US"/>
        </w:rPr>
        <w:t xml:space="preserve"> в десятидневный срок со дня составления протокола о результатах аукциона. При этом договор </w:t>
      </w:r>
      <w:r w:rsidR="000121A7" w:rsidRPr="000121A7">
        <w:rPr>
          <w:rFonts w:eastAsiaTheme="minorHAnsi"/>
          <w:sz w:val="22"/>
          <w:szCs w:val="22"/>
          <w:lang w:eastAsia="en-US"/>
        </w:rPr>
        <w:t>аренды НТО</w:t>
      </w:r>
      <w:r w:rsidRPr="000121A7">
        <w:rPr>
          <w:rFonts w:eastAsiaTheme="minorHAnsi"/>
          <w:sz w:val="22"/>
          <w:szCs w:val="22"/>
          <w:lang w:eastAsia="en-US"/>
        </w:rPr>
        <w:t xml:space="preserve">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451435" w:rsidRPr="000121A7" w:rsidRDefault="00451435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color w:val="333333"/>
          <w:sz w:val="22"/>
          <w:szCs w:val="22"/>
        </w:rPr>
      </w:pPr>
      <w:r w:rsidRPr="000121A7">
        <w:rPr>
          <w:sz w:val="22"/>
          <w:szCs w:val="22"/>
        </w:rPr>
        <w:t>4</w:t>
      </w:r>
      <w:r w:rsidR="00D314B7" w:rsidRPr="000121A7">
        <w:rPr>
          <w:sz w:val="22"/>
          <w:szCs w:val="22"/>
        </w:rPr>
        <w:t xml:space="preserve">. </w:t>
      </w:r>
      <w:r w:rsidRPr="000121A7">
        <w:rPr>
          <w:bCs/>
          <w:color w:val="333333"/>
          <w:sz w:val="22"/>
          <w:szCs w:val="22"/>
        </w:rPr>
        <w:t xml:space="preserve">Срок, в течение которого победитель аукциона должен подписать проект договора на размещение </w:t>
      </w:r>
      <w:r w:rsidR="00475C0D" w:rsidRPr="000121A7">
        <w:rPr>
          <w:bCs/>
          <w:color w:val="333333"/>
          <w:sz w:val="22"/>
          <w:szCs w:val="22"/>
        </w:rPr>
        <w:t xml:space="preserve">НТО </w:t>
      </w:r>
      <w:r w:rsidRPr="000121A7">
        <w:rPr>
          <w:bCs/>
          <w:color w:val="333333"/>
          <w:sz w:val="22"/>
          <w:szCs w:val="22"/>
        </w:rPr>
        <w:t>составляет </w:t>
      </w:r>
      <w:r w:rsidRPr="000121A7">
        <w:rPr>
          <w:color w:val="333333"/>
          <w:sz w:val="22"/>
          <w:szCs w:val="22"/>
        </w:rPr>
        <w:t>7 (семь) рабочих дней со дня направления победителю аукциона проекта договора.</w:t>
      </w:r>
    </w:p>
    <w:p w:rsidR="00451435" w:rsidRPr="000121A7" w:rsidRDefault="00451435" w:rsidP="000121A7">
      <w:pPr>
        <w:pStyle w:val="ConsPlusNormal"/>
        <w:tabs>
          <w:tab w:val="left" w:pos="0"/>
          <w:tab w:val="left" w:pos="567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21A7">
        <w:rPr>
          <w:rFonts w:ascii="Times New Roman" w:hAnsi="Times New Roman" w:cs="Times New Roman"/>
          <w:sz w:val="22"/>
          <w:szCs w:val="22"/>
        </w:rPr>
        <w:t>Если договор на размещение в течение 7 (семи) рабочих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314B7" w:rsidRPr="000121A7" w:rsidRDefault="00451435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В случае если в течение 7 (семи) рабочих дней со дня направления участнику аукциона, который сделал предпоследнее предложение о цене предмета аукциона, проекта договора на размещение </w:t>
      </w:r>
      <w:r w:rsidR="000121A7" w:rsidRPr="000121A7">
        <w:rPr>
          <w:sz w:val="22"/>
          <w:szCs w:val="22"/>
        </w:rPr>
        <w:t xml:space="preserve">НТО </w:t>
      </w:r>
      <w:r w:rsidRPr="000121A7">
        <w:rPr>
          <w:sz w:val="22"/>
          <w:szCs w:val="22"/>
        </w:rPr>
        <w:t>этот участник не представил организатору аукциона подписанные им договоры, организатор аукциона вправе объявить о проведении повторного аукциона</w:t>
      </w:r>
      <w:r w:rsidR="00D314B7" w:rsidRPr="000121A7">
        <w:rPr>
          <w:sz w:val="22"/>
          <w:szCs w:val="22"/>
        </w:rPr>
        <w:t>.</w:t>
      </w:r>
    </w:p>
    <w:p w:rsidR="004441C9" w:rsidRDefault="004441C9" w:rsidP="000121A7">
      <w:pPr>
        <w:tabs>
          <w:tab w:val="left" w:pos="0"/>
          <w:tab w:val="left" w:pos="567"/>
          <w:tab w:val="left" w:pos="9923"/>
        </w:tabs>
        <w:ind w:right="-97" w:firstLine="284"/>
        <w:jc w:val="both"/>
        <w:rPr>
          <w:sz w:val="22"/>
          <w:szCs w:val="22"/>
          <w:u w:val="single"/>
        </w:rPr>
      </w:pPr>
    </w:p>
    <w:p w:rsidR="00E570B7" w:rsidRDefault="00E570B7" w:rsidP="00E570B7">
      <w:pPr>
        <w:tabs>
          <w:tab w:val="left" w:pos="0"/>
          <w:tab w:val="left" w:pos="567"/>
          <w:tab w:val="left" w:pos="9923"/>
        </w:tabs>
        <w:ind w:firstLine="284"/>
        <w:jc w:val="both"/>
        <w:rPr>
          <w:sz w:val="22"/>
          <w:szCs w:val="22"/>
          <w:u w:val="single"/>
        </w:rPr>
      </w:pPr>
      <w:r w:rsidRPr="000121A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2</w:t>
      </w:r>
      <w:r w:rsidRPr="000121A7">
        <w:rPr>
          <w:sz w:val="22"/>
          <w:szCs w:val="22"/>
          <w:u w:val="single"/>
        </w:rPr>
        <w:t>:</w:t>
      </w:r>
    </w:p>
    <w:p w:rsidR="00E570B7" w:rsidRPr="000121A7" w:rsidRDefault="00E570B7" w:rsidP="00E570B7">
      <w:pPr>
        <w:tabs>
          <w:tab w:val="left" w:pos="0"/>
          <w:tab w:val="left" w:pos="567"/>
          <w:tab w:val="left" w:pos="9923"/>
        </w:tabs>
        <w:ind w:firstLine="284"/>
        <w:jc w:val="both"/>
        <w:rPr>
          <w:sz w:val="22"/>
          <w:szCs w:val="22"/>
          <w:u w:val="single"/>
        </w:rPr>
      </w:pPr>
    </w:p>
    <w:p w:rsidR="00E570B7" w:rsidRPr="000121A7" w:rsidRDefault="00E570B7" w:rsidP="00E570B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color w:val="333333"/>
          <w:sz w:val="22"/>
          <w:szCs w:val="22"/>
        </w:rPr>
      </w:pPr>
      <w:r w:rsidRPr="000121A7">
        <w:rPr>
          <w:b/>
          <w:bCs/>
          <w:color w:val="333333"/>
          <w:sz w:val="22"/>
          <w:szCs w:val="22"/>
        </w:rPr>
        <w:t>Решение о включении в Схему размещения нестационарных торговых объектов: </w:t>
      </w:r>
      <w:r w:rsidRPr="000121A7">
        <w:rPr>
          <w:sz w:val="22"/>
          <w:szCs w:val="22"/>
        </w:rPr>
        <w:t xml:space="preserve">постановление администрации Сосновского муниципального района от </w:t>
      </w:r>
      <w:r>
        <w:rPr>
          <w:sz w:val="22"/>
          <w:szCs w:val="22"/>
        </w:rPr>
        <w:t>19.01.2022</w:t>
      </w:r>
      <w:r w:rsidRPr="000121A7">
        <w:rPr>
          <w:sz w:val="22"/>
          <w:szCs w:val="22"/>
        </w:rPr>
        <w:t xml:space="preserve"> №</w:t>
      </w:r>
      <w:r>
        <w:rPr>
          <w:sz w:val="22"/>
          <w:szCs w:val="22"/>
        </w:rPr>
        <w:t>114</w:t>
      </w:r>
      <w:r w:rsidRPr="000121A7">
        <w:rPr>
          <w:sz w:val="22"/>
          <w:szCs w:val="22"/>
        </w:rPr>
        <w:t xml:space="preserve"> (с изм. от </w:t>
      </w:r>
      <w:r>
        <w:rPr>
          <w:sz w:val="22"/>
          <w:szCs w:val="22"/>
        </w:rPr>
        <w:t>23.06.2022</w:t>
      </w:r>
      <w:r w:rsidRPr="000121A7">
        <w:rPr>
          <w:sz w:val="22"/>
          <w:szCs w:val="22"/>
        </w:rPr>
        <w:t xml:space="preserve"> №</w:t>
      </w:r>
      <w:r>
        <w:rPr>
          <w:sz w:val="22"/>
          <w:szCs w:val="22"/>
        </w:rPr>
        <w:t>1084</w:t>
      </w:r>
      <w:r w:rsidRPr="000121A7">
        <w:rPr>
          <w:sz w:val="22"/>
          <w:szCs w:val="22"/>
        </w:rPr>
        <w:t>)</w:t>
      </w:r>
      <w:r>
        <w:rPr>
          <w:color w:val="333333"/>
          <w:sz w:val="22"/>
          <w:szCs w:val="22"/>
        </w:rPr>
        <w:t>, строка 55</w:t>
      </w:r>
      <w:r w:rsidRPr="000121A7">
        <w:rPr>
          <w:color w:val="333333"/>
          <w:sz w:val="22"/>
          <w:szCs w:val="22"/>
        </w:rPr>
        <w:t>).</w:t>
      </w:r>
    </w:p>
    <w:p w:rsidR="00E570B7" w:rsidRPr="000121A7" w:rsidRDefault="00E570B7" w:rsidP="00E570B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sz w:val="22"/>
          <w:szCs w:val="22"/>
        </w:rPr>
        <w:t xml:space="preserve">Основание проведения аукциона: </w:t>
      </w:r>
      <w:r w:rsidRPr="000121A7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>20.07.2022</w:t>
      </w:r>
      <w:r w:rsidRPr="000121A7">
        <w:rPr>
          <w:sz w:val="22"/>
          <w:szCs w:val="22"/>
        </w:rPr>
        <w:t xml:space="preserve">  № </w:t>
      </w:r>
      <w:r>
        <w:rPr>
          <w:sz w:val="22"/>
          <w:szCs w:val="22"/>
        </w:rPr>
        <w:t>2</w:t>
      </w:r>
      <w:r w:rsidRPr="000121A7">
        <w:rPr>
          <w:sz w:val="22"/>
          <w:szCs w:val="22"/>
        </w:rPr>
        <w:t xml:space="preserve">/НТО  «О  продаже на аукционе права заключения договора аренды на размещение нестационарного торгового объекта без предоставления земельного участка, площадью </w:t>
      </w:r>
      <w:r>
        <w:rPr>
          <w:sz w:val="22"/>
          <w:szCs w:val="22"/>
        </w:rPr>
        <w:t>15</w:t>
      </w:r>
      <w:r w:rsidRPr="000121A7">
        <w:rPr>
          <w:sz w:val="22"/>
          <w:szCs w:val="22"/>
        </w:rPr>
        <w:t xml:space="preserve"> кв.м., расположенного по адресу: Челябинская область Сосновский район, </w:t>
      </w:r>
      <w:r>
        <w:rPr>
          <w:sz w:val="22"/>
          <w:szCs w:val="22"/>
        </w:rPr>
        <w:t xml:space="preserve">с. Долгодеревенское, ул. 1 Мая, 120А/1, для установки временного торгового павильона </w:t>
      </w:r>
      <w:r w:rsidRPr="000121A7">
        <w:rPr>
          <w:sz w:val="22"/>
          <w:szCs w:val="22"/>
        </w:rPr>
        <w:t>(нестационарного торгового объекта)».</w:t>
      </w:r>
    </w:p>
    <w:p w:rsidR="00E570B7" w:rsidRPr="000121A7" w:rsidRDefault="00E570B7" w:rsidP="00E570B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sz w:val="22"/>
          <w:szCs w:val="22"/>
        </w:rPr>
        <w:t>Предмет аукциона</w:t>
      </w:r>
      <w:r w:rsidRPr="000121A7">
        <w:rPr>
          <w:sz w:val="22"/>
          <w:szCs w:val="22"/>
        </w:rPr>
        <w:t xml:space="preserve">: право на заключение договора на размещение нестационарного торгового объекта без предоставления земельного участка: павильона (нестационарного торгового объекта), площадью </w:t>
      </w:r>
      <w:r>
        <w:rPr>
          <w:sz w:val="22"/>
          <w:szCs w:val="22"/>
        </w:rPr>
        <w:t xml:space="preserve">15 </w:t>
      </w:r>
      <w:r w:rsidRPr="000121A7">
        <w:rPr>
          <w:sz w:val="22"/>
          <w:szCs w:val="22"/>
        </w:rPr>
        <w:t xml:space="preserve">кв.м. расположенного по адресу: </w:t>
      </w:r>
      <w:r w:rsidRPr="00B5434E">
        <w:rPr>
          <w:sz w:val="22"/>
          <w:szCs w:val="22"/>
        </w:rPr>
        <w:t>Челябинская область Сосновский район, с. Долгодеревенское, ул. 1 Мая, 120А/1</w:t>
      </w:r>
      <w:r w:rsidRPr="000121A7">
        <w:rPr>
          <w:sz w:val="22"/>
          <w:szCs w:val="22"/>
        </w:rPr>
        <w:t>.</w:t>
      </w:r>
    </w:p>
    <w:p w:rsidR="00E570B7" w:rsidRPr="000121A7" w:rsidRDefault="00E570B7" w:rsidP="00E570B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sz w:val="22"/>
          <w:szCs w:val="22"/>
        </w:rPr>
        <w:t xml:space="preserve">    </w:t>
      </w:r>
      <w:r w:rsidRPr="000121A7">
        <w:rPr>
          <w:b/>
          <w:sz w:val="22"/>
          <w:szCs w:val="22"/>
        </w:rPr>
        <w:tab/>
        <w:t xml:space="preserve"> Разрешенный вид и цель использования нестационарного торгового объекта:</w:t>
      </w:r>
      <w:r w:rsidRPr="000121A7">
        <w:rPr>
          <w:sz w:val="22"/>
          <w:szCs w:val="22"/>
        </w:rPr>
        <w:t xml:space="preserve"> для реализации продуктов питания.</w:t>
      </w:r>
    </w:p>
    <w:p w:rsidR="00E570B7" w:rsidRPr="00F417DD" w:rsidRDefault="00E570B7" w:rsidP="00E570B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b/>
          <w:sz w:val="22"/>
          <w:szCs w:val="22"/>
        </w:rPr>
      </w:pPr>
      <w:r w:rsidRPr="000121A7">
        <w:rPr>
          <w:b/>
          <w:sz w:val="22"/>
          <w:szCs w:val="22"/>
        </w:rPr>
        <w:t xml:space="preserve">Начальная цена лота </w:t>
      </w:r>
      <w:r w:rsidRPr="000121A7">
        <w:rPr>
          <w:b/>
          <w:bCs/>
          <w:sz w:val="22"/>
          <w:szCs w:val="22"/>
        </w:rPr>
        <w:t>(ежегодный размер платы за размещение</w:t>
      </w:r>
      <w:r w:rsidRPr="000121A7">
        <w:rPr>
          <w:b/>
          <w:sz w:val="22"/>
          <w:szCs w:val="22"/>
        </w:rPr>
        <w:t xml:space="preserve">): </w:t>
      </w:r>
      <w:r w:rsidRPr="000121A7">
        <w:rPr>
          <w:sz w:val="22"/>
          <w:szCs w:val="22"/>
        </w:rPr>
        <w:t xml:space="preserve">установлена в соответствии с законом Челябинской области от  24.04.2008 № 257-ЗО, приказом Министерства имущества и  природных ресурсов Челябинской области от 10.11.2015 № 263-П, решением Собрания депутатов Сосновского муниципального района от 20.02.2019 №537 «Об арендной плате за землю на территории Сосновского муниципального района», постановлением Администрации Сосновского муниципального района Челябинской области от 08.12.2017 №4297 «Об  утверждении методики расчета платы за размещение нестационарных торговых объектов на территории Сосновского муниципального района без предоставления земельного участка», официальной информации о ключевой ставки ЦБ РФ и составляет -  </w:t>
      </w:r>
      <w:r w:rsidRPr="00F417DD">
        <w:rPr>
          <w:b/>
          <w:sz w:val="22"/>
          <w:szCs w:val="22"/>
        </w:rPr>
        <w:t xml:space="preserve">= </w:t>
      </w:r>
      <w:r w:rsidRPr="00E570B7">
        <w:rPr>
          <w:sz w:val="22"/>
          <w:szCs w:val="22"/>
        </w:rPr>
        <w:t>16 046 (шестнадцать тысяч сорок шесть) рублей 54 копейки.</w:t>
      </w:r>
    </w:p>
    <w:p w:rsidR="00E570B7" w:rsidRPr="000121A7" w:rsidRDefault="00E570B7" w:rsidP="00E570B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 </w:t>
      </w:r>
      <w:r w:rsidRPr="000121A7">
        <w:rPr>
          <w:b/>
          <w:sz w:val="22"/>
          <w:szCs w:val="22"/>
        </w:rPr>
        <w:t xml:space="preserve">Шаг аукциона: </w:t>
      </w:r>
      <w:r w:rsidRPr="00E570B7">
        <w:rPr>
          <w:sz w:val="22"/>
          <w:szCs w:val="22"/>
        </w:rPr>
        <w:t>481 (четыреста восемьдесят один) рубль 39 копеек,</w:t>
      </w:r>
      <w:r w:rsidRPr="000121A7">
        <w:rPr>
          <w:sz w:val="22"/>
          <w:szCs w:val="22"/>
        </w:rPr>
        <w:t xml:space="preserve"> установлен в пределах 3% начальной цены лота.</w:t>
      </w:r>
    </w:p>
    <w:p w:rsidR="00E570B7" w:rsidRPr="000121A7" w:rsidRDefault="00E570B7" w:rsidP="00E570B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sz w:val="22"/>
          <w:szCs w:val="22"/>
        </w:rPr>
        <w:t>Задаток для участия в аукционе:</w:t>
      </w:r>
      <w:r w:rsidRPr="000121A7">
        <w:rPr>
          <w:sz w:val="22"/>
          <w:szCs w:val="22"/>
        </w:rPr>
        <w:t xml:space="preserve"> </w:t>
      </w:r>
      <w:r w:rsidRPr="00E570B7">
        <w:rPr>
          <w:sz w:val="22"/>
          <w:szCs w:val="22"/>
        </w:rPr>
        <w:t>16 046 (шестнадцать тысяч сорок шесть) рублей 54 копейки</w:t>
      </w:r>
      <w:r>
        <w:rPr>
          <w:sz w:val="22"/>
          <w:szCs w:val="22"/>
        </w:rPr>
        <w:t xml:space="preserve">, </w:t>
      </w:r>
      <w:r w:rsidRPr="000121A7">
        <w:rPr>
          <w:sz w:val="22"/>
          <w:szCs w:val="22"/>
        </w:rPr>
        <w:t>что составляет 100% от начальной цены лота.</w:t>
      </w:r>
    </w:p>
    <w:p w:rsidR="00E570B7" w:rsidRPr="000121A7" w:rsidRDefault="00E570B7" w:rsidP="00E570B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21A7">
        <w:rPr>
          <w:rFonts w:ascii="Times New Roman" w:hAnsi="Times New Roman" w:cs="Times New Roman"/>
          <w:sz w:val="22"/>
          <w:szCs w:val="22"/>
        </w:rPr>
        <w:t xml:space="preserve">Задаток вносится на счет Организатора аукциона. </w:t>
      </w:r>
    </w:p>
    <w:p w:rsidR="00E570B7" w:rsidRPr="000121A7" w:rsidRDefault="00E570B7" w:rsidP="00E570B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21A7">
        <w:rPr>
          <w:rStyle w:val="a3"/>
          <w:rFonts w:ascii="Times New Roman" w:hAnsi="Times New Roman" w:cs="Times New Roman"/>
          <w:sz w:val="22"/>
          <w:szCs w:val="22"/>
        </w:rPr>
        <w:t xml:space="preserve">Существенные условия заключения договора </w:t>
      </w:r>
      <w:r w:rsidRPr="000121A7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на размещение нестационарного торгового объекта </w:t>
      </w:r>
      <w:r w:rsidRPr="000121A7">
        <w:rPr>
          <w:rFonts w:ascii="Times New Roman" w:hAnsi="Times New Roman" w:cs="Times New Roman"/>
          <w:b/>
          <w:color w:val="333333"/>
          <w:sz w:val="22"/>
          <w:szCs w:val="22"/>
        </w:rPr>
        <w:t>без предоставления земельного участка</w:t>
      </w:r>
      <w:r w:rsidRPr="000121A7">
        <w:rPr>
          <w:rStyle w:val="a3"/>
          <w:rFonts w:ascii="Times New Roman" w:hAnsi="Times New Roman" w:cs="Times New Roman"/>
          <w:sz w:val="22"/>
          <w:szCs w:val="22"/>
        </w:rPr>
        <w:t>:</w:t>
      </w:r>
    </w:p>
    <w:p w:rsidR="00E570B7" w:rsidRPr="000121A7" w:rsidRDefault="00E570B7" w:rsidP="00E570B7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</w:rPr>
      </w:pPr>
      <w:r w:rsidRPr="000121A7">
        <w:rPr>
          <w:rFonts w:ascii="Times New Roman" w:hAnsi="Times New Roman" w:cs="Times New Roman"/>
        </w:rPr>
        <w:t xml:space="preserve">1. </w:t>
      </w:r>
      <w:r w:rsidRPr="000121A7">
        <w:rPr>
          <w:rFonts w:ascii="Times New Roman" w:eastAsia="Times New Roman" w:hAnsi="Times New Roman" w:cs="Times New Roman"/>
          <w:b/>
          <w:bCs/>
          <w:color w:val="333333"/>
        </w:rPr>
        <w:t>Срок договора на размещение нестационарного торгового объекта без предоставления земельного участка:</w:t>
      </w:r>
      <w:r w:rsidRPr="000121A7">
        <w:rPr>
          <w:rFonts w:ascii="Times New Roman" w:eastAsia="Times New Roman" w:hAnsi="Times New Roman" w:cs="Times New Roman"/>
          <w:color w:val="333333"/>
        </w:rPr>
        <w:t xml:space="preserve"> 6</w:t>
      </w:r>
      <w:r>
        <w:rPr>
          <w:rFonts w:ascii="Times New Roman" w:eastAsia="Times New Roman" w:hAnsi="Times New Roman" w:cs="Times New Roman"/>
          <w:color w:val="333333"/>
        </w:rPr>
        <w:t xml:space="preserve"> лет 11 месяцев</w:t>
      </w:r>
      <w:r w:rsidRPr="000121A7">
        <w:rPr>
          <w:rFonts w:ascii="Times New Roman" w:hAnsi="Times New Roman" w:cs="Times New Roman"/>
        </w:rPr>
        <w:t>.</w:t>
      </w:r>
    </w:p>
    <w:p w:rsidR="00E570B7" w:rsidRPr="000121A7" w:rsidRDefault="00E570B7" w:rsidP="00E570B7">
      <w:pPr>
        <w:pStyle w:val="210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sz w:val="22"/>
          <w:szCs w:val="22"/>
        </w:rPr>
        <w:t>2. Пользователь обязан ежегодно в течение действия Договора вносить плату</w:t>
      </w:r>
      <w:r w:rsidRPr="000121A7">
        <w:rPr>
          <w:b/>
          <w:bCs/>
          <w:color w:val="333333"/>
          <w:sz w:val="22"/>
          <w:szCs w:val="22"/>
        </w:rPr>
        <w:t xml:space="preserve"> за размещение нестационарного торгового объекта</w:t>
      </w:r>
      <w:r w:rsidRPr="000121A7">
        <w:rPr>
          <w:sz w:val="22"/>
          <w:szCs w:val="22"/>
        </w:rPr>
        <w:t>.</w:t>
      </w:r>
    </w:p>
    <w:p w:rsidR="00E570B7" w:rsidRPr="000121A7" w:rsidRDefault="00E570B7" w:rsidP="00E570B7">
      <w:pPr>
        <w:pStyle w:val="210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sz w:val="22"/>
          <w:szCs w:val="22"/>
        </w:rPr>
        <w:t>Плата вносится ежегодно следующим образом:</w:t>
      </w:r>
    </w:p>
    <w:p w:rsidR="00E570B7" w:rsidRPr="000121A7" w:rsidRDefault="00E570B7" w:rsidP="00E570B7">
      <w:pPr>
        <w:pStyle w:val="210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sz w:val="22"/>
          <w:szCs w:val="22"/>
        </w:rPr>
        <w:t>- оплата за первый год – в течение 10 дней со дня заключения Договора,</w:t>
      </w:r>
    </w:p>
    <w:p w:rsidR="00E570B7" w:rsidRPr="000121A7" w:rsidRDefault="00E570B7" w:rsidP="00E570B7">
      <w:pPr>
        <w:pStyle w:val="210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sz w:val="22"/>
          <w:szCs w:val="22"/>
        </w:rPr>
        <w:t>- оплата за каждый последующий год – не позднее 1-го числа 7-го месяца текущего года действия Договора.</w:t>
      </w:r>
    </w:p>
    <w:p w:rsidR="00E570B7" w:rsidRPr="000121A7" w:rsidRDefault="00E570B7" w:rsidP="00E570B7">
      <w:pPr>
        <w:pStyle w:val="210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sz w:val="22"/>
          <w:szCs w:val="22"/>
        </w:rPr>
        <w:lastRenderedPageBreak/>
        <w:t>3. Организатор аукциона</w:t>
      </w:r>
      <w:r w:rsidRPr="000121A7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на размещение НТО в десятидневный срок со дня составления протокола о результатах аукциона. При этом договор аренды НТО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E570B7" w:rsidRPr="000121A7" w:rsidRDefault="00E570B7" w:rsidP="00E570B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color w:val="333333"/>
          <w:sz w:val="22"/>
          <w:szCs w:val="22"/>
        </w:rPr>
      </w:pPr>
      <w:r w:rsidRPr="000121A7">
        <w:rPr>
          <w:sz w:val="22"/>
          <w:szCs w:val="22"/>
        </w:rPr>
        <w:t xml:space="preserve">4. </w:t>
      </w:r>
      <w:r w:rsidRPr="000121A7">
        <w:rPr>
          <w:bCs/>
          <w:color w:val="333333"/>
          <w:sz w:val="22"/>
          <w:szCs w:val="22"/>
        </w:rPr>
        <w:t>Срок, в течение которого победитель аукциона должен подписать проект договора на размещение НТО составляет </w:t>
      </w:r>
      <w:r w:rsidRPr="000121A7">
        <w:rPr>
          <w:color w:val="333333"/>
          <w:sz w:val="22"/>
          <w:szCs w:val="22"/>
        </w:rPr>
        <w:t>7 (семь) рабочих дней со дня направления победителю аукциона проекта договора.</w:t>
      </w:r>
    </w:p>
    <w:p w:rsidR="00E570B7" w:rsidRPr="000121A7" w:rsidRDefault="00E570B7" w:rsidP="00E570B7">
      <w:pPr>
        <w:pStyle w:val="ConsPlusNormal"/>
        <w:tabs>
          <w:tab w:val="left" w:pos="0"/>
          <w:tab w:val="left" w:pos="567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21A7">
        <w:rPr>
          <w:rFonts w:ascii="Times New Roman" w:hAnsi="Times New Roman" w:cs="Times New Roman"/>
          <w:sz w:val="22"/>
          <w:szCs w:val="22"/>
        </w:rPr>
        <w:t>Если договор на размещение в течение 7 (семи) рабочих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570B7" w:rsidRPr="000121A7" w:rsidRDefault="00E570B7" w:rsidP="00E570B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В случае если в течение 7 (семи) рабочих дней со дня направления участнику аукциона, который сделал предпоследнее предложение о цене предмета аукциона, проекта договора на размещение НТО этот участник не представил организатору аукциона подписанные им договоры, организатор аукциона вправе объявить о проведении повторного аукциона.</w:t>
      </w:r>
    </w:p>
    <w:p w:rsidR="00E570B7" w:rsidRPr="000121A7" w:rsidRDefault="00E570B7" w:rsidP="000121A7">
      <w:pPr>
        <w:tabs>
          <w:tab w:val="left" w:pos="0"/>
          <w:tab w:val="left" w:pos="567"/>
          <w:tab w:val="left" w:pos="9923"/>
        </w:tabs>
        <w:ind w:right="-97" w:firstLine="284"/>
        <w:jc w:val="both"/>
        <w:rPr>
          <w:sz w:val="22"/>
          <w:szCs w:val="22"/>
          <w:u w:val="single"/>
        </w:rPr>
      </w:pPr>
    </w:p>
    <w:p w:rsidR="009829EE" w:rsidRPr="000121A7" w:rsidRDefault="009829EE" w:rsidP="000121A7">
      <w:pPr>
        <w:pStyle w:val="a6"/>
        <w:numPr>
          <w:ilvl w:val="0"/>
          <w:numId w:val="8"/>
        </w:numPr>
        <w:tabs>
          <w:tab w:val="left" w:pos="0"/>
          <w:tab w:val="left" w:pos="567"/>
        </w:tabs>
        <w:spacing w:line="240" w:lineRule="auto"/>
        <w:ind w:left="0" w:right="-97" w:firstLine="284"/>
        <w:jc w:val="center"/>
        <w:rPr>
          <w:rFonts w:ascii="Times New Roman" w:hAnsi="Times New Roman" w:cs="Times New Roman"/>
          <w:b/>
        </w:rPr>
      </w:pPr>
      <w:r w:rsidRPr="000121A7">
        <w:rPr>
          <w:rFonts w:ascii="Times New Roman" w:hAnsi="Times New Roman" w:cs="Times New Roman"/>
          <w:b/>
        </w:rPr>
        <w:t>Условия участия в аукционе</w:t>
      </w:r>
    </w:p>
    <w:p w:rsidR="009829EE" w:rsidRPr="000121A7" w:rsidRDefault="009829EE" w:rsidP="000121A7">
      <w:pPr>
        <w:pStyle w:val="a6"/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right="-97" w:firstLine="284"/>
        <w:jc w:val="center"/>
        <w:rPr>
          <w:rFonts w:ascii="Times New Roman" w:hAnsi="Times New Roman" w:cs="Times New Roman"/>
          <w:b/>
        </w:rPr>
      </w:pPr>
      <w:r w:rsidRPr="000121A7">
        <w:rPr>
          <w:rFonts w:ascii="Times New Roman" w:hAnsi="Times New Roman" w:cs="Times New Roman"/>
          <w:b/>
        </w:rPr>
        <w:t>Общие условия</w:t>
      </w:r>
    </w:p>
    <w:p w:rsidR="001F1407" w:rsidRPr="000121A7" w:rsidRDefault="001F1407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rStyle w:val="a3"/>
          <w:b w:val="0"/>
          <w:sz w:val="22"/>
          <w:szCs w:val="22"/>
        </w:rPr>
      </w:pPr>
    </w:p>
    <w:p w:rsidR="009829EE" w:rsidRPr="000121A7" w:rsidRDefault="009829EE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rStyle w:val="a3"/>
          <w:b w:val="0"/>
          <w:sz w:val="22"/>
          <w:szCs w:val="22"/>
        </w:rPr>
      </w:pPr>
      <w:r w:rsidRPr="000121A7">
        <w:rPr>
          <w:rStyle w:val="a3"/>
          <w:b w:val="0"/>
          <w:sz w:val="22"/>
          <w:szCs w:val="22"/>
        </w:rPr>
        <w:t xml:space="preserve">Лицо, желающее </w:t>
      </w:r>
      <w:r w:rsidR="004441C9" w:rsidRPr="000121A7">
        <w:rPr>
          <w:b/>
          <w:bCs/>
          <w:color w:val="333333"/>
          <w:sz w:val="22"/>
          <w:szCs w:val="22"/>
        </w:rPr>
        <w:t xml:space="preserve">заключить договор на размещение нестационарного торгового объекта </w:t>
      </w:r>
      <w:r w:rsidR="004441C9" w:rsidRPr="000121A7">
        <w:rPr>
          <w:b/>
          <w:color w:val="333333"/>
          <w:sz w:val="22"/>
          <w:szCs w:val="22"/>
        </w:rPr>
        <w:t xml:space="preserve">без предоставления земельного участка </w:t>
      </w:r>
      <w:r w:rsidRPr="000121A7">
        <w:rPr>
          <w:rStyle w:val="a3"/>
          <w:b w:val="0"/>
          <w:sz w:val="22"/>
          <w:szCs w:val="22"/>
        </w:rPr>
        <w:t>(далее - заявитель), обязано осуществить следующие действия:</w:t>
      </w:r>
    </w:p>
    <w:p w:rsidR="009829EE" w:rsidRPr="000121A7" w:rsidRDefault="009829EE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rStyle w:val="a3"/>
          <w:b w:val="0"/>
          <w:sz w:val="22"/>
          <w:szCs w:val="22"/>
        </w:rPr>
      </w:pPr>
      <w:r w:rsidRPr="000121A7">
        <w:rPr>
          <w:rStyle w:val="a3"/>
          <w:b w:val="0"/>
          <w:sz w:val="22"/>
          <w:szCs w:val="22"/>
        </w:rPr>
        <w:t xml:space="preserve">- в установленном порядке подать заявку по форме, представленной в приложении к настоящему </w:t>
      </w:r>
      <w:r w:rsidR="00A874BF" w:rsidRPr="000121A7">
        <w:rPr>
          <w:rStyle w:val="a3"/>
          <w:b w:val="0"/>
          <w:sz w:val="22"/>
          <w:szCs w:val="22"/>
        </w:rPr>
        <w:t>извещению</w:t>
      </w:r>
      <w:r w:rsidRPr="000121A7">
        <w:rPr>
          <w:rStyle w:val="a3"/>
          <w:b w:val="0"/>
          <w:sz w:val="22"/>
          <w:szCs w:val="22"/>
        </w:rPr>
        <w:t>;</w:t>
      </w:r>
    </w:p>
    <w:p w:rsidR="009829EE" w:rsidRPr="000121A7" w:rsidRDefault="009829EE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rStyle w:val="a3"/>
          <w:b w:val="0"/>
          <w:sz w:val="22"/>
          <w:szCs w:val="22"/>
        </w:rPr>
      </w:pPr>
      <w:r w:rsidRPr="000121A7">
        <w:rPr>
          <w:rStyle w:val="a3"/>
          <w:b w:val="0"/>
          <w:sz w:val="22"/>
          <w:szCs w:val="22"/>
        </w:rPr>
        <w:t xml:space="preserve">- внести задаток в порядке, указанном в настоящем </w:t>
      </w:r>
      <w:r w:rsidR="00A874BF" w:rsidRPr="000121A7">
        <w:rPr>
          <w:rStyle w:val="a3"/>
          <w:b w:val="0"/>
          <w:sz w:val="22"/>
          <w:szCs w:val="22"/>
        </w:rPr>
        <w:t>извещении</w:t>
      </w:r>
      <w:r w:rsidRPr="000121A7">
        <w:rPr>
          <w:rStyle w:val="a3"/>
          <w:b w:val="0"/>
          <w:sz w:val="22"/>
          <w:szCs w:val="22"/>
        </w:rPr>
        <w:t>.</w:t>
      </w:r>
    </w:p>
    <w:p w:rsidR="009829EE" w:rsidRPr="000121A7" w:rsidRDefault="009829EE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rStyle w:val="a3"/>
          <w:b w:val="0"/>
          <w:sz w:val="22"/>
          <w:szCs w:val="22"/>
        </w:rPr>
      </w:pPr>
    </w:p>
    <w:p w:rsidR="009829EE" w:rsidRPr="000121A7" w:rsidRDefault="00C3021F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center"/>
        <w:rPr>
          <w:rStyle w:val="a3"/>
          <w:sz w:val="22"/>
          <w:szCs w:val="22"/>
        </w:rPr>
      </w:pPr>
      <w:r w:rsidRPr="000121A7">
        <w:rPr>
          <w:rStyle w:val="a3"/>
          <w:sz w:val="22"/>
          <w:szCs w:val="22"/>
        </w:rPr>
        <w:t xml:space="preserve">2. </w:t>
      </w:r>
      <w:r w:rsidR="009829EE" w:rsidRPr="000121A7">
        <w:rPr>
          <w:rStyle w:val="a3"/>
          <w:sz w:val="22"/>
          <w:szCs w:val="22"/>
        </w:rPr>
        <w:t>Порядок внесения задатка и его возврата</w:t>
      </w:r>
    </w:p>
    <w:p w:rsidR="009829EE" w:rsidRPr="000121A7" w:rsidRDefault="00C3021F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center"/>
        <w:rPr>
          <w:rStyle w:val="a3"/>
          <w:sz w:val="22"/>
          <w:szCs w:val="22"/>
        </w:rPr>
      </w:pPr>
      <w:r w:rsidRPr="000121A7">
        <w:rPr>
          <w:rStyle w:val="a3"/>
          <w:sz w:val="22"/>
          <w:szCs w:val="22"/>
        </w:rPr>
        <w:t>2.1. Порядок внесения задатка</w:t>
      </w:r>
    </w:p>
    <w:p w:rsidR="001F1407" w:rsidRPr="000121A7" w:rsidRDefault="001F1407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rStyle w:val="a3"/>
          <w:b w:val="0"/>
          <w:sz w:val="22"/>
          <w:szCs w:val="22"/>
        </w:rPr>
      </w:pPr>
    </w:p>
    <w:p w:rsidR="009829EE" w:rsidRPr="000121A7" w:rsidRDefault="00BD071B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rStyle w:val="a3"/>
          <w:b w:val="0"/>
          <w:sz w:val="22"/>
          <w:szCs w:val="22"/>
        </w:rPr>
      </w:pPr>
      <w:r w:rsidRPr="000121A7">
        <w:rPr>
          <w:rStyle w:val="a3"/>
          <w:b w:val="0"/>
          <w:sz w:val="22"/>
          <w:szCs w:val="22"/>
        </w:rPr>
        <w:t xml:space="preserve">Настоящее </w:t>
      </w:r>
      <w:r w:rsidR="00A874BF" w:rsidRPr="000121A7">
        <w:rPr>
          <w:rStyle w:val="a3"/>
          <w:b w:val="0"/>
          <w:sz w:val="22"/>
          <w:szCs w:val="22"/>
        </w:rPr>
        <w:t>извещение</w:t>
      </w:r>
      <w:r w:rsidRPr="000121A7">
        <w:rPr>
          <w:rStyle w:val="a3"/>
          <w:b w:val="0"/>
          <w:sz w:val="22"/>
          <w:szCs w:val="22"/>
        </w:rPr>
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1B" w:rsidRPr="000121A7" w:rsidRDefault="00BD071B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rStyle w:val="a3"/>
          <w:sz w:val="22"/>
          <w:szCs w:val="22"/>
        </w:rPr>
      </w:pPr>
      <w:r w:rsidRPr="000121A7">
        <w:rPr>
          <w:rStyle w:val="a3"/>
          <w:sz w:val="22"/>
          <w:szCs w:val="22"/>
        </w:rPr>
        <w:t xml:space="preserve">Задаток вносится в валюте РФ </w:t>
      </w:r>
      <w:r w:rsidR="008A3977" w:rsidRPr="000121A7">
        <w:rPr>
          <w:rStyle w:val="a3"/>
          <w:sz w:val="22"/>
          <w:szCs w:val="22"/>
        </w:rPr>
        <w:t xml:space="preserve">на лицевой счет организатора </w:t>
      </w:r>
      <w:r w:rsidR="004441C9" w:rsidRPr="000121A7">
        <w:rPr>
          <w:rStyle w:val="a3"/>
          <w:sz w:val="22"/>
          <w:szCs w:val="22"/>
        </w:rPr>
        <w:t>аукциона</w:t>
      </w:r>
      <w:r w:rsidR="008A3977" w:rsidRPr="000121A7">
        <w:rPr>
          <w:rStyle w:val="a3"/>
          <w:sz w:val="22"/>
          <w:szCs w:val="22"/>
        </w:rPr>
        <w:t xml:space="preserve"> по следующим реквизитам:</w:t>
      </w:r>
    </w:p>
    <w:p w:rsidR="007A187F" w:rsidRPr="000121A7" w:rsidRDefault="007A187F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ИНН 7438013888   КПП 746001001</w:t>
      </w:r>
    </w:p>
    <w:p w:rsidR="007A187F" w:rsidRPr="000121A7" w:rsidRDefault="007A187F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bCs/>
          <w:sz w:val="22"/>
          <w:szCs w:val="22"/>
        </w:rPr>
        <w:t>Получатель:</w:t>
      </w:r>
      <w:r w:rsidRPr="000121A7">
        <w:rPr>
          <w:sz w:val="22"/>
          <w:szCs w:val="22"/>
        </w:rPr>
        <w:t xml:space="preserve"> УФК по Челябинской области (КУИ и ЗО СМР л/счет 05693032000)</w:t>
      </w:r>
    </w:p>
    <w:p w:rsidR="007A187F" w:rsidRPr="000121A7" w:rsidRDefault="007A187F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b/>
          <w:bCs/>
          <w:sz w:val="22"/>
          <w:szCs w:val="22"/>
        </w:rPr>
      </w:pPr>
      <w:r w:rsidRPr="000121A7">
        <w:rPr>
          <w:sz w:val="22"/>
          <w:szCs w:val="22"/>
        </w:rPr>
        <w:t>Р/счет 40302810565773200239</w:t>
      </w:r>
    </w:p>
    <w:p w:rsidR="00A874BF" w:rsidRPr="000121A7" w:rsidRDefault="00A874BF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bCs/>
          <w:sz w:val="22"/>
          <w:szCs w:val="22"/>
        </w:rPr>
        <w:t xml:space="preserve">Банк получателя: </w:t>
      </w:r>
      <w:r w:rsidRPr="000121A7">
        <w:rPr>
          <w:sz w:val="22"/>
          <w:szCs w:val="22"/>
        </w:rPr>
        <w:t>ОТДЕЛЕНИЕ ЧЕЛЯБИНСК Г.ЧЕЛЯБИНСК</w:t>
      </w:r>
    </w:p>
    <w:p w:rsidR="00A874BF" w:rsidRPr="000121A7" w:rsidRDefault="00A874BF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БИК 047501001</w:t>
      </w:r>
    </w:p>
    <w:p w:rsidR="007A187F" w:rsidRPr="000121A7" w:rsidRDefault="007A187F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к/счет – нет</w:t>
      </w:r>
    </w:p>
    <w:p w:rsidR="007A187F" w:rsidRPr="000121A7" w:rsidRDefault="007A187F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КБК – нет</w:t>
      </w:r>
    </w:p>
    <w:p w:rsidR="007A187F" w:rsidRPr="000121A7" w:rsidRDefault="007A187F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ОКТМО - нет</w:t>
      </w:r>
    </w:p>
    <w:p w:rsidR="00A874BF" w:rsidRPr="000121A7" w:rsidRDefault="00A874BF" w:rsidP="000121A7">
      <w:pPr>
        <w:shd w:val="clear" w:color="auto" w:fill="FFFFFF"/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b/>
          <w:bCs/>
          <w:sz w:val="22"/>
          <w:szCs w:val="22"/>
        </w:rPr>
        <w:t>Назначение платежа:</w:t>
      </w:r>
      <w:r w:rsidR="000832C3" w:rsidRPr="000121A7">
        <w:rPr>
          <w:sz w:val="22"/>
          <w:szCs w:val="22"/>
        </w:rPr>
        <w:t xml:space="preserve"> «Задаток</w:t>
      </w:r>
      <w:r w:rsidRPr="000121A7">
        <w:rPr>
          <w:sz w:val="22"/>
          <w:szCs w:val="22"/>
        </w:rPr>
        <w:t xml:space="preserve"> для участия в аукционе </w:t>
      </w:r>
      <w:r w:rsidR="007040B7" w:rsidRPr="000121A7">
        <w:rPr>
          <w:b/>
          <w:sz w:val="22"/>
          <w:szCs w:val="22"/>
        </w:rPr>
        <w:t>____________</w:t>
      </w:r>
      <w:r w:rsidRPr="000121A7">
        <w:rPr>
          <w:b/>
          <w:sz w:val="22"/>
          <w:szCs w:val="22"/>
        </w:rPr>
        <w:t xml:space="preserve"> 20</w:t>
      </w:r>
      <w:r w:rsidR="000121A7" w:rsidRPr="000121A7">
        <w:rPr>
          <w:b/>
          <w:sz w:val="22"/>
          <w:szCs w:val="22"/>
        </w:rPr>
        <w:t>2</w:t>
      </w:r>
      <w:r w:rsidR="00B5434E">
        <w:rPr>
          <w:b/>
          <w:sz w:val="22"/>
          <w:szCs w:val="22"/>
        </w:rPr>
        <w:t>2</w:t>
      </w:r>
      <w:r w:rsidR="007A187F" w:rsidRPr="000121A7">
        <w:rPr>
          <w:b/>
          <w:sz w:val="22"/>
          <w:szCs w:val="22"/>
        </w:rPr>
        <w:t xml:space="preserve"> </w:t>
      </w:r>
      <w:r w:rsidRPr="000121A7">
        <w:rPr>
          <w:sz w:val="22"/>
          <w:szCs w:val="22"/>
        </w:rPr>
        <w:t>лот № ___</w:t>
      </w:r>
      <w:r w:rsidR="007A187F" w:rsidRPr="000121A7">
        <w:rPr>
          <w:sz w:val="22"/>
          <w:szCs w:val="22"/>
        </w:rPr>
        <w:t xml:space="preserve"> по </w:t>
      </w:r>
      <w:r w:rsidR="004441C9" w:rsidRPr="000121A7">
        <w:rPr>
          <w:sz w:val="22"/>
          <w:szCs w:val="22"/>
        </w:rPr>
        <w:t xml:space="preserve">размещению </w:t>
      </w:r>
      <w:r w:rsidR="00F51793" w:rsidRPr="000121A7">
        <w:rPr>
          <w:sz w:val="22"/>
          <w:szCs w:val="22"/>
        </w:rPr>
        <w:t>НТО</w:t>
      </w:r>
      <w:r w:rsidRPr="000121A7">
        <w:rPr>
          <w:sz w:val="22"/>
          <w:szCs w:val="22"/>
        </w:rPr>
        <w:t>».</w:t>
      </w:r>
    </w:p>
    <w:p w:rsidR="007A187F" w:rsidRPr="000121A7" w:rsidRDefault="008A3977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Задаток должен </w:t>
      </w:r>
      <w:r w:rsidR="00B5434E" w:rsidRPr="000121A7">
        <w:rPr>
          <w:sz w:val="22"/>
          <w:szCs w:val="22"/>
        </w:rPr>
        <w:t>поступить на</w:t>
      </w:r>
      <w:r w:rsidRPr="000121A7">
        <w:rPr>
          <w:sz w:val="22"/>
          <w:szCs w:val="22"/>
        </w:rPr>
        <w:t xml:space="preserve"> дату рассмотрения заявок на участие в аукционе</w:t>
      </w:r>
      <w:r w:rsidR="000F2678" w:rsidRPr="000121A7">
        <w:rPr>
          <w:b/>
          <w:sz w:val="22"/>
          <w:szCs w:val="22"/>
        </w:rPr>
        <w:t xml:space="preserve"> не позднее </w:t>
      </w:r>
      <w:r w:rsidR="00B5434E">
        <w:rPr>
          <w:b/>
          <w:sz w:val="22"/>
          <w:szCs w:val="22"/>
        </w:rPr>
        <w:t>26 августа</w:t>
      </w:r>
      <w:r w:rsidR="000F2678" w:rsidRPr="000121A7">
        <w:rPr>
          <w:b/>
          <w:sz w:val="22"/>
          <w:szCs w:val="22"/>
        </w:rPr>
        <w:t xml:space="preserve"> 20</w:t>
      </w:r>
      <w:r w:rsidR="000121A7" w:rsidRPr="000121A7">
        <w:rPr>
          <w:b/>
          <w:sz w:val="22"/>
          <w:szCs w:val="22"/>
        </w:rPr>
        <w:t>2</w:t>
      </w:r>
      <w:r w:rsidR="00E570B7">
        <w:rPr>
          <w:b/>
          <w:sz w:val="22"/>
          <w:szCs w:val="22"/>
        </w:rPr>
        <w:t>2</w:t>
      </w:r>
      <w:r w:rsidR="000F2678" w:rsidRPr="000121A7">
        <w:rPr>
          <w:b/>
          <w:sz w:val="22"/>
          <w:szCs w:val="22"/>
        </w:rPr>
        <w:t xml:space="preserve"> года</w:t>
      </w:r>
      <w:r w:rsidRPr="000121A7">
        <w:rPr>
          <w:sz w:val="22"/>
          <w:szCs w:val="22"/>
        </w:rPr>
        <w:t>.</w:t>
      </w:r>
      <w:r w:rsidR="007A187F" w:rsidRPr="000121A7">
        <w:rPr>
          <w:sz w:val="22"/>
          <w:szCs w:val="22"/>
        </w:rPr>
        <w:t xml:space="preserve"> Задаток вносится единым платежом. </w:t>
      </w:r>
    </w:p>
    <w:p w:rsidR="008A3977" w:rsidRPr="000121A7" w:rsidRDefault="008A3977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Документом, подтверждающим поступление задатка на </w:t>
      </w:r>
      <w:r w:rsidR="00F15105" w:rsidRPr="000121A7">
        <w:rPr>
          <w:sz w:val="22"/>
          <w:szCs w:val="22"/>
        </w:rPr>
        <w:t>у</w:t>
      </w:r>
      <w:r w:rsidRPr="000121A7">
        <w:rPr>
          <w:sz w:val="22"/>
          <w:szCs w:val="22"/>
        </w:rPr>
        <w:t>казанный выше счет, является выписка с этого счета.</w:t>
      </w:r>
    </w:p>
    <w:p w:rsidR="008A3977" w:rsidRPr="000121A7" w:rsidRDefault="008A3977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реквизитам платежного поручения.</w:t>
      </w:r>
    </w:p>
    <w:p w:rsidR="00BD071B" w:rsidRPr="000121A7" w:rsidRDefault="00BD071B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rStyle w:val="a3"/>
          <w:b w:val="0"/>
          <w:sz w:val="22"/>
          <w:szCs w:val="22"/>
        </w:rPr>
      </w:pPr>
    </w:p>
    <w:p w:rsidR="008225A7" w:rsidRPr="000121A7" w:rsidRDefault="008225A7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center"/>
        <w:rPr>
          <w:rStyle w:val="a3"/>
          <w:sz w:val="22"/>
          <w:szCs w:val="22"/>
        </w:rPr>
      </w:pPr>
      <w:r w:rsidRPr="000121A7">
        <w:rPr>
          <w:rStyle w:val="a3"/>
          <w:sz w:val="22"/>
          <w:szCs w:val="22"/>
        </w:rPr>
        <w:t>2.2. Порядок возврата задатка</w:t>
      </w:r>
    </w:p>
    <w:p w:rsidR="001F1407" w:rsidRPr="000121A7" w:rsidRDefault="001F1407" w:rsidP="000121A7">
      <w:pPr>
        <w:pStyle w:val="3"/>
        <w:tabs>
          <w:tab w:val="left" w:pos="0"/>
          <w:tab w:val="left" w:pos="567"/>
        </w:tabs>
        <w:ind w:right="-1" w:firstLine="284"/>
        <w:rPr>
          <w:bCs/>
          <w:sz w:val="22"/>
          <w:szCs w:val="22"/>
        </w:rPr>
      </w:pPr>
    </w:p>
    <w:p w:rsidR="008225A7" w:rsidRPr="000121A7" w:rsidRDefault="008225A7" w:rsidP="000121A7">
      <w:pPr>
        <w:pStyle w:val="3"/>
        <w:tabs>
          <w:tab w:val="left" w:pos="0"/>
          <w:tab w:val="left" w:pos="567"/>
        </w:tabs>
        <w:ind w:right="-1" w:firstLine="284"/>
        <w:rPr>
          <w:bCs/>
          <w:sz w:val="22"/>
          <w:szCs w:val="22"/>
        </w:rPr>
      </w:pPr>
      <w:r w:rsidRPr="000121A7">
        <w:rPr>
          <w:bCs/>
          <w:sz w:val="22"/>
          <w:szCs w:val="22"/>
        </w:rPr>
        <w:t>Возврат задатка производится по  банковским реквизитам заявителя, которые указываются в заявке на участие в аукционе в следующих случаях:</w:t>
      </w:r>
    </w:p>
    <w:p w:rsidR="008225A7" w:rsidRPr="000121A7" w:rsidRDefault="008225A7" w:rsidP="000121A7">
      <w:pPr>
        <w:tabs>
          <w:tab w:val="left" w:pos="0"/>
          <w:tab w:val="left" w:pos="567"/>
        </w:tabs>
        <w:ind w:right="-1"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</w:t>
      </w:r>
      <w:r w:rsidR="004441C9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 xml:space="preserve"> </w:t>
      </w:r>
      <w:r w:rsidRPr="000121A7">
        <w:rPr>
          <w:sz w:val="22"/>
          <w:szCs w:val="22"/>
        </w:rPr>
        <w:lastRenderedPageBreak/>
        <w:t xml:space="preserve">возвращает задаток </w:t>
      </w:r>
      <w:r w:rsidR="00F15105" w:rsidRPr="000121A7">
        <w:rPr>
          <w:sz w:val="22"/>
          <w:szCs w:val="22"/>
        </w:rPr>
        <w:t>заявителю</w:t>
      </w:r>
      <w:r w:rsidRPr="000121A7">
        <w:rPr>
          <w:sz w:val="22"/>
          <w:szCs w:val="22"/>
        </w:rPr>
        <w:t xml:space="preserve"> в течение 3 (трех) рабочих дней со дня оформления протокола рассмотрения заявок на участие в аукционе. </w:t>
      </w:r>
    </w:p>
    <w:p w:rsidR="008225A7" w:rsidRPr="000121A7" w:rsidRDefault="008225A7" w:rsidP="000121A7">
      <w:pPr>
        <w:tabs>
          <w:tab w:val="left" w:pos="0"/>
          <w:tab w:val="left" w:pos="567"/>
        </w:tabs>
        <w:ind w:right="-1"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2. В случае если заявитель не допущен к участию в аукционе, организатор </w:t>
      </w:r>
      <w:r w:rsidR="0054010B" w:rsidRPr="000121A7">
        <w:rPr>
          <w:sz w:val="22"/>
          <w:szCs w:val="22"/>
        </w:rPr>
        <w:t xml:space="preserve">аукциона </w:t>
      </w:r>
      <w:r w:rsidRPr="000121A7">
        <w:rPr>
          <w:sz w:val="22"/>
          <w:szCs w:val="22"/>
        </w:rPr>
        <w:t>обязуется возвратить задаток заявителю в течение 3 (трех) рабочих дней со дня подписания протокола о рассмотрении заявок.</w:t>
      </w:r>
    </w:p>
    <w:p w:rsidR="008225A7" w:rsidRPr="000121A7" w:rsidRDefault="008225A7" w:rsidP="000121A7">
      <w:pPr>
        <w:tabs>
          <w:tab w:val="left" w:pos="0"/>
          <w:tab w:val="left" w:pos="567"/>
        </w:tabs>
        <w:ind w:right="-1"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3. В случае если участник не признан победителем аукциона, организатор </w:t>
      </w:r>
      <w:r w:rsidR="0054010B" w:rsidRPr="000121A7">
        <w:rPr>
          <w:sz w:val="22"/>
          <w:szCs w:val="22"/>
        </w:rPr>
        <w:t xml:space="preserve">аукциона </w:t>
      </w:r>
      <w:r w:rsidRPr="000121A7">
        <w:rPr>
          <w:sz w:val="22"/>
          <w:szCs w:val="22"/>
        </w:rPr>
        <w:t>обязуется перечислить сумму задатка в течение 3 (трех) рабочих дней с даты подведения  итогов аукциона.</w:t>
      </w:r>
    </w:p>
    <w:p w:rsidR="008225A7" w:rsidRPr="000121A7" w:rsidRDefault="008225A7" w:rsidP="000121A7">
      <w:pPr>
        <w:tabs>
          <w:tab w:val="left" w:pos="0"/>
          <w:tab w:val="left" w:pos="567"/>
        </w:tabs>
        <w:ind w:right="-1"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</w:t>
      </w:r>
      <w:r w:rsidR="0054010B" w:rsidRPr="000121A7">
        <w:rPr>
          <w:sz w:val="22"/>
          <w:szCs w:val="22"/>
        </w:rPr>
        <w:t xml:space="preserve">аукциона </w:t>
      </w:r>
      <w:r w:rsidRPr="000121A7">
        <w:rPr>
          <w:sz w:val="22"/>
          <w:szCs w:val="22"/>
        </w:rPr>
        <w:t xml:space="preserve">обязуется возвратить задаток </w:t>
      </w:r>
      <w:r w:rsidR="00F15105" w:rsidRPr="000121A7">
        <w:rPr>
          <w:sz w:val="22"/>
          <w:szCs w:val="22"/>
        </w:rPr>
        <w:t>заявителю</w:t>
      </w:r>
      <w:r w:rsidRPr="000121A7">
        <w:rPr>
          <w:sz w:val="22"/>
          <w:szCs w:val="22"/>
        </w:rPr>
        <w:t xml:space="preserve"> в следующем порядке:</w:t>
      </w:r>
    </w:p>
    <w:p w:rsidR="008225A7" w:rsidRPr="000121A7" w:rsidRDefault="008225A7" w:rsidP="000121A7">
      <w:pPr>
        <w:tabs>
          <w:tab w:val="left" w:pos="0"/>
          <w:tab w:val="left" w:pos="567"/>
        </w:tabs>
        <w:ind w:right="-1"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</w:t>
      </w:r>
      <w:r w:rsidR="00F15105" w:rsidRPr="000121A7">
        <w:rPr>
          <w:sz w:val="22"/>
          <w:szCs w:val="22"/>
        </w:rPr>
        <w:t xml:space="preserve"> рабочих дней со дня получения о</w:t>
      </w:r>
      <w:r w:rsidRPr="000121A7">
        <w:rPr>
          <w:sz w:val="22"/>
          <w:szCs w:val="22"/>
        </w:rPr>
        <w:t xml:space="preserve">рганизатором </w:t>
      </w:r>
      <w:r w:rsidR="0054010B" w:rsidRPr="000121A7">
        <w:rPr>
          <w:sz w:val="22"/>
          <w:szCs w:val="22"/>
        </w:rPr>
        <w:t xml:space="preserve">аукциона </w:t>
      </w:r>
      <w:r w:rsidRPr="000121A7">
        <w:rPr>
          <w:sz w:val="22"/>
          <w:szCs w:val="22"/>
        </w:rPr>
        <w:t xml:space="preserve">письменного уведомления </w:t>
      </w:r>
      <w:r w:rsidR="00F15105" w:rsidRPr="000121A7">
        <w:rPr>
          <w:sz w:val="22"/>
          <w:szCs w:val="22"/>
        </w:rPr>
        <w:t>заявителя</w:t>
      </w:r>
      <w:r w:rsidRPr="000121A7">
        <w:rPr>
          <w:sz w:val="22"/>
          <w:szCs w:val="22"/>
        </w:rPr>
        <w:t xml:space="preserve"> об отзыве заявки;</w:t>
      </w:r>
    </w:p>
    <w:p w:rsidR="008225A7" w:rsidRPr="000121A7" w:rsidRDefault="008225A7" w:rsidP="000121A7">
      <w:pPr>
        <w:tabs>
          <w:tab w:val="left" w:pos="0"/>
          <w:tab w:val="left" w:pos="567"/>
        </w:tabs>
        <w:ind w:right="-1"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225A7" w:rsidRPr="000121A7" w:rsidRDefault="008225A7" w:rsidP="000121A7">
      <w:pPr>
        <w:tabs>
          <w:tab w:val="left" w:pos="0"/>
          <w:tab w:val="left" w:pos="567"/>
        </w:tabs>
        <w:ind w:right="-1"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5. Задаток, внесенный побе</w:t>
      </w:r>
      <w:r w:rsidR="001D3A86" w:rsidRPr="000121A7">
        <w:rPr>
          <w:sz w:val="22"/>
          <w:szCs w:val="22"/>
        </w:rPr>
        <w:t xml:space="preserve">дителем аукциона, </w:t>
      </w:r>
      <w:r w:rsidR="0054010B" w:rsidRPr="000121A7">
        <w:rPr>
          <w:sz w:val="22"/>
          <w:szCs w:val="22"/>
        </w:rPr>
        <w:t xml:space="preserve">засчитывается в счет платы за размещения </w:t>
      </w:r>
      <w:r w:rsidR="00F51793" w:rsidRPr="000121A7">
        <w:rPr>
          <w:sz w:val="22"/>
          <w:szCs w:val="22"/>
        </w:rPr>
        <w:t>НТО</w:t>
      </w:r>
      <w:r w:rsidR="001D3A86" w:rsidRPr="000121A7">
        <w:rPr>
          <w:sz w:val="22"/>
          <w:szCs w:val="22"/>
        </w:rPr>
        <w:t>.</w:t>
      </w:r>
    </w:p>
    <w:p w:rsidR="008225A7" w:rsidRPr="000121A7" w:rsidRDefault="008225A7" w:rsidP="000121A7">
      <w:pPr>
        <w:tabs>
          <w:tab w:val="left" w:pos="0"/>
          <w:tab w:val="left" w:pos="567"/>
        </w:tabs>
        <w:ind w:right="-1"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6. Задаток, внесенный победителем аукциона не заключившим </w:t>
      </w:r>
      <w:r w:rsidR="0054010B" w:rsidRPr="000121A7">
        <w:rPr>
          <w:bCs/>
          <w:color w:val="333333"/>
          <w:sz w:val="22"/>
          <w:szCs w:val="22"/>
        </w:rPr>
        <w:t xml:space="preserve">договор на размещение нестационарного торгового объекта </w:t>
      </w:r>
      <w:r w:rsidR="0054010B" w:rsidRPr="000121A7">
        <w:rPr>
          <w:color w:val="333333"/>
          <w:sz w:val="22"/>
          <w:szCs w:val="22"/>
        </w:rPr>
        <w:t xml:space="preserve">без предоставления земельного участка </w:t>
      </w:r>
      <w:r w:rsidRPr="000121A7">
        <w:rPr>
          <w:sz w:val="22"/>
          <w:szCs w:val="22"/>
        </w:rPr>
        <w:t xml:space="preserve">вследствие уклонения от заключения указанного договора, не возвращается. </w:t>
      </w:r>
    </w:p>
    <w:p w:rsidR="008225A7" w:rsidRPr="000121A7" w:rsidRDefault="008225A7" w:rsidP="000121A7">
      <w:pPr>
        <w:tabs>
          <w:tab w:val="left" w:pos="0"/>
          <w:tab w:val="left" w:pos="567"/>
        </w:tabs>
        <w:ind w:right="-1" w:firstLine="284"/>
        <w:jc w:val="both"/>
        <w:rPr>
          <w:sz w:val="22"/>
          <w:szCs w:val="22"/>
        </w:rPr>
      </w:pPr>
    </w:p>
    <w:p w:rsidR="008225A7" w:rsidRPr="000121A7" w:rsidRDefault="008225A7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center"/>
        <w:rPr>
          <w:b/>
          <w:sz w:val="22"/>
          <w:szCs w:val="22"/>
        </w:rPr>
      </w:pPr>
      <w:r w:rsidRPr="000121A7">
        <w:rPr>
          <w:b/>
          <w:sz w:val="22"/>
          <w:szCs w:val="22"/>
        </w:rPr>
        <w:t>3. Порядок подачи заявок на участие в аукционе</w:t>
      </w:r>
    </w:p>
    <w:p w:rsidR="001F1407" w:rsidRPr="000121A7" w:rsidRDefault="001F1407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color w:val="333333"/>
          <w:sz w:val="22"/>
          <w:szCs w:val="22"/>
        </w:rPr>
      </w:pPr>
    </w:p>
    <w:p w:rsidR="008225A7" w:rsidRPr="000121A7" w:rsidRDefault="0093132C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color w:val="333333"/>
          <w:sz w:val="22"/>
          <w:szCs w:val="22"/>
        </w:rPr>
      </w:pPr>
      <w:r w:rsidRPr="000121A7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="008225A7" w:rsidRPr="000121A7">
        <w:rPr>
          <w:sz w:val="22"/>
          <w:szCs w:val="22"/>
        </w:rPr>
        <w:t xml:space="preserve">. </w:t>
      </w:r>
    </w:p>
    <w:p w:rsidR="008225A7" w:rsidRPr="000121A7" w:rsidRDefault="008225A7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Заявки подаются заявителем,  начиная с опубликованной даты и времени начала приема заявок до даты и времени окончания приема заявок, указанных в настоящем </w:t>
      </w:r>
      <w:r w:rsidR="00A874BF" w:rsidRPr="000121A7">
        <w:rPr>
          <w:sz w:val="22"/>
          <w:szCs w:val="22"/>
        </w:rPr>
        <w:t>извещении</w:t>
      </w:r>
      <w:r w:rsidRPr="000121A7">
        <w:rPr>
          <w:sz w:val="22"/>
          <w:szCs w:val="22"/>
        </w:rPr>
        <w:t>.</w:t>
      </w:r>
    </w:p>
    <w:p w:rsidR="008225A7" w:rsidRPr="000121A7" w:rsidRDefault="008225A7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225A7" w:rsidRPr="000121A7" w:rsidRDefault="008225A7" w:rsidP="000121A7">
      <w:pPr>
        <w:pStyle w:val="23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Заявка считается принятой организатором </w:t>
      </w:r>
      <w:r w:rsidR="0054010B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>, если ей присвоен регистрационный номер, о чем на заявке делается соответствующая отметка.</w:t>
      </w:r>
    </w:p>
    <w:p w:rsidR="008225A7" w:rsidRPr="000121A7" w:rsidRDefault="008225A7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Заявки подаются заявителем (лично или через своего полномочного представителя) и принимаются организатором </w:t>
      </w:r>
      <w:r w:rsidR="0054010B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 xml:space="preserve"> в установленный срок одновременно с полным комплектом требуемых для участия в аукционе документов.</w:t>
      </w:r>
    </w:p>
    <w:p w:rsidR="008225A7" w:rsidRPr="000121A7" w:rsidRDefault="008225A7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Заявитель имеет право отозвать принятую организатором </w:t>
      </w:r>
      <w:r w:rsidR="0093132C" w:rsidRPr="000121A7">
        <w:rPr>
          <w:sz w:val="22"/>
          <w:szCs w:val="22"/>
        </w:rPr>
        <w:t>торгов</w:t>
      </w:r>
      <w:r w:rsidRPr="000121A7">
        <w:rPr>
          <w:sz w:val="22"/>
          <w:szCs w:val="22"/>
        </w:rPr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="0054010B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 xml:space="preserve">. Организатор </w:t>
      </w:r>
      <w:r w:rsidR="0054010B" w:rsidRPr="000121A7">
        <w:rPr>
          <w:sz w:val="22"/>
          <w:szCs w:val="22"/>
        </w:rPr>
        <w:t xml:space="preserve">аукциона </w:t>
      </w:r>
      <w:r w:rsidRPr="000121A7">
        <w:rPr>
          <w:sz w:val="22"/>
          <w:szCs w:val="22"/>
        </w:rPr>
        <w:t>обязан возвратить заявителю внесенный заявителем задаток в течение 3-х рабочих дней со дня поступления уведомления об отзыве заявки.</w:t>
      </w:r>
    </w:p>
    <w:p w:rsidR="00AC1D48" w:rsidRPr="000121A7" w:rsidRDefault="00AC1D48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bCs/>
          <w:iCs/>
          <w:sz w:val="22"/>
          <w:szCs w:val="22"/>
        </w:rPr>
      </w:pPr>
    </w:p>
    <w:p w:rsidR="00181E7E" w:rsidRPr="000121A7" w:rsidRDefault="008225A7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center"/>
        <w:rPr>
          <w:b/>
          <w:sz w:val="22"/>
          <w:szCs w:val="22"/>
        </w:rPr>
      </w:pPr>
      <w:r w:rsidRPr="000121A7">
        <w:rPr>
          <w:b/>
          <w:bCs/>
          <w:iCs/>
          <w:sz w:val="22"/>
          <w:szCs w:val="22"/>
        </w:rPr>
        <w:t xml:space="preserve">4. Перечень </w:t>
      </w:r>
      <w:r w:rsidR="00B5434E" w:rsidRPr="000121A7">
        <w:rPr>
          <w:b/>
          <w:bCs/>
          <w:iCs/>
          <w:sz w:val="22"/>
          <w:szCs w:val="22"/>
        </w:rPr>
        <w:t>документов,</w:t>
      </w:r>
      <w:r w:rsidRPr="000121A7">
        <w:rPr>
          <w:b/>
          <w:bCs/>
          <w:iCs/>
          <w:sz w:val="22"/>
          <w:szCs w:val="22"/>
        </w:rPr>
        <w:t xml:space="preserve"> требуемых для участия в аукционе</w:t>
      </w:r>
    </w:p>
    <w:p w:rsidR="001F1407" w:rsidRPr="000121A7" w:rsidRDefault="001F1407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sz w:val="22"/>
          <w:szCs w:val="22"/>
        </w:rPr>
      </w:pPr>
    </w:p>
    <w:p w:rsidR="008225A7" w:rsidRPr="000121A7" w:rsidRDefault="00E15CA5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b/>
          <w:sz w:val="22"/>
          <w:szCs w:val="22"/>
        </w:rPr>
      </w:pPr>
      <w:r w:rsidRPr="000121A7">
        <w:rPr>
          <w:sz w:val="22"/>
          <w:szCs w:val="22"/>
        </w:rPr>
        <w:t>1)</w:t>
      </w:r>
      <w:r w:rsidR="008225A7" w:rsidRPr="000121A7">
        <w:rPr>
          <w:sz w:val="22"/>
          <w:szCs w:val="22"/>
        </w:rPr>
        <w:t xml:space="preserve"> </w:t>
      </w:r>
      <w:r w:rsidRPr="000121A7">
        <w:rPr>
          <w:sz w:val="22"/>
          <w:szCs w:val="22"/>
        </w:rPr>
        <w:t>з</w:t>
      </w:r>
      <w:r w:rsidR="008225A7" w:rsidRPr="000121A7">
        <w:rPr>
          <w:sz w:val="22"/>
          <w:szCs w:val="22"/>
        </w:rPr>
        <w:t xml:space="preserve">аявка </w:t>
      </w:r>
      <w:r w:rsidR="00345E34" w:rsidRPr="000121A7">
        <w:rPr>
          <w:color w:val="333333"/>
          <w:sz w:val="22"/>
          <w:szCs w:val="22"/>
        </w:rPr>
        <w:t xml:space="preserve">на участие в аукционе </w:t>
      </w:r>
      <w:r w:rsidR="008225A7" w:rsidRPr="000121A7">
        <w:rPr>
          <w:sz w:val="22"/>
          <w:szCs w:val="22"/>
        </w:rPr>
        <w:t>в двух экземплярах</w:t>
      </w:r>
      <w:r w:rsidR="00345E34" w:rsidRPr="000121A7">
        <w:rPr>
          <w:sz w:val="22"/>
          <w:szCs w:val="22"/>
        </w:rPr>
        <w:t>,</w:t>
      </w:r>
      <w:r w:rsidR="008225A7" w:rsidRPr="000121A7">
        <w:rPr>
          <w:sz w:val="22"/>
          <w:szCs w:val="22"/>
        </w:rPr>
        <w:t xml:space="preserve"> </w:t>
      </w:r>
      <w:r w:rsidR="00345E34" w:rsidRPr="000121A7">
        <w:rPr>
          <w:color w:val="333333"/>
          <w:sz w:val="22"/>
          <w:szCs w:val="22"/>
        </w:rPr>
        <w:t xml:space="preserve">с указанием банковских реквизитов счета для возврата </w:t>
      </w:r>
      <w:r w:rsidR="00B5434E" w:rsidRPr="000121A7">
        <w:rPr>
          <w:color w:val="333333"/>
          <w:sz w:val="22"/>
          <w:szCs w:val="22"/>
        </w:rPr>
        <w:t>задатка,</w:t>
      </w:r>
      <w:r w:rsidR="008225A7" w:rsidRPr="000121A7">
        <w:rPr>
          <w:sz w:val="22"/>
          <w:szCs w:val="22"/>
        </w:rPr>
        <w:t xml:space="preserve"> по </w:t>
      </w:r>
      <w:r w:rsidR="00345E34" w:rsidRPr="000121A7">
        <w:rPr>
          <w:sz w:val="22"/>
          <w:szCs w:val="22"/>
        </w:rPr>
        <w:t xml:space="preserve">установленной </w:t>
      </w:r>
      <w:r w:rsidR="008225A7" w:rsidRPr="000121A7">
        <w:rPr>
          <w:sz w:val="22"/>
          <w:szCs w:val="22"/>
        </w:rPr>
        <w:t xml:space="preserve">форме, представленной в приложении к настоящему </w:t>
      </w:r>
      <w:r w:rsidR="00BB4D7E" w:rsidRPr="000121A7">
        <w:rPr>
          <w:sz w:val="22"/>
          <w:szCs w:val="22"/>
        </w:rPr>
        <w:t>извещению</w:t>
      </w:r>
      <w:r w:rsidR="008225A7" w:rsidRPr="000121A7">
        <w:rPr>
          <w:sz w:val="22"/>
          <w:szCs w:val="22"/>
        </w:rPr>
        <w:t>.</w:t>
      </w:r>
    </w:p>
    <w:p w:rsidR="00E15CA5" w:rsidRPr="000121A7" w:rsidRDefault="00E15CA5" w:rsidP="000121A7">
      <w:pPr>
        <w:widowControl/>
        <w:tabs>
          <w:tab w:val="left" w:pos="0"/>
          <w:tab w:val="left" w:pos="567"/>
        </w:tabs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0121A7">
        <w:rPr>
          <w:rFonts w:eastAsiaTheme="minorHAnsi"/>
          <w:sz w:val="22"/>
          <w:szCs w:val="22"/>
          <w:lang w:eastAsia="en-US"/>
        </w:rPr>
        <w:t>2) копии документов, удостоверяющих личность заявителя (для граждан</w:t>
      </w:r>
      <w:r w:rsidR="0054010B" w:rsidRPr="000121A7">
        <w:rPr>
          <w:rFonts w:eastAsiaTheme="minorHAnsi"/>
          <w:sz w:val="22"/>
          <w:szCs w:val="22"/>
          <w:lang w:eastAsia="en-US"/>
        </w:rPr>
        <w:t>-индивидуальных предпринимателей</w:t>
      </w:r>
      <w:r w:rsidRPr="000121A7">
        <w:rPr>
          <w:rFonts w:eastAsiaTheme="minorHAnsi"/>
          <w:sz w:val="22"/>
          <w:szCs w:val="22"/>
          <w:lang w:eastAsia="en-US"/>
        </w:rPr>
        <w:t>);</w:t>
      </w:r>
    </w:p>
    <w:p w:rsidR="00345E34" w:rsidRPr="000121A7" w:rsidRDefault="00E15CA5" w:rsidP="000121A7">
      <w:pPr>
        <w:widowControl/>
        <w:tabs>
          <w:tab w:val="left" w:pos="0"/>
          <w:tab w:val="left" w:pos="567"/>
        </w:tabs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0121A7">
        <w:rPr>
          <w:rFonts w:eastAsiaTheme="minorHAnsi"/>
          <w:sz w:val="22"/>
          <w:szCs w:val="22"/>
          <w:lang w:eastAsia="en-US"/>
        </w:rPr>
        <w:t>3) документы, подтверждающие внесение задатка.</w:t>
      </w:r>
    </w:p>
    <w:p w:rsidR="00345E34" w:rsidRPr="000121A7" w:rsidRDefault="00345E34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sz w:val="22"/>
          <w:szCs w:val="22"/>
        </w:rPr>
      </w:pPr>
    </w:p>
    <w:p w:rsidR="001E0FE2" w:rsidRPr="000121A7" w:rsidRDefault="001E0FE2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center"/>
        <w:rPr>
          <w:rStyle w:val="a3"/>
          <w:sz w:val="22"/>
          <w:szCs w:val="22"/>
        </w:rPr>
      </w:pPr>
      <w:r w:rsidRPr="000121A7">
        <w:rPr>
          <w:rStyle w:val="a3"/>
          <w:sz w:val="22"/>
          <w:szCs w:val="22"/>
        </w:rPr>
        <w:t>5. Порядок определения участников аукциона</w:t>
      </w:r>
    </w:p>
    <w:p w:rsidR="001F1407" w:rsidRPr="000121A7" w:rsidRDefault="001F1407" w:rsidP="000121A7">
      <w:pPr>
        <w:pStyle w:val="consplusnormal0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1E0FE2" w:rsidRPr="000121A7" w:rsidRDefault="001E0FE2" w:rsidP="000121A7">
      <w:pPr>
        <w:pStyle w:val="consplusnormal0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Организатор </w:t>
      </w:r>
      <w:r w:rsidR="00101661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 xml:space="preserve">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1E0FE2" w:rsidRPr="000121A7" w:rsidRDefault="001E0FE2" w:rsidP="000121A7">
      <w:pPr>
        <w:pStyle w:val="consplusnormal0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По результатам рассмотрения документов организатор </w:t>
      </w:r>
      <w:r w:rsidR="0054010B" w:rsidRPr="000121A7">
        <w:rPr>
          <w:sz w:val="22"/>
          <w:szCs w:val="22"/>
        </w:rPr>
        <w:t xml:space="preserve">аукциона </w:t>
      </w:r>
      <w:r w:rsidRPr="000121A7">
        <w:rPr>
          <w:sz w:val="22"/>
          <w:szCs w:val="22"/>
        </w:rPr>
        <w:t xml:space="preserve">принимает решение о признании заявителей участниками аукциона или об отказе в допуске заявителей к участию в </w:t>
      </w:r>
      <w:r w:rsidR="0054010B" w:rsidRPr="000121A7">
        <w:rPr>
          <w:sz w:val="22"/>
          <w:szCs w:val="22"/>
        </w:rPr>
        <w:t>аукционе</w:t>
      </w:r>
      <w:r w:rsidRPr="000121A7">
        <w:rPr>
          <w:sz w:val="22"/>
          <w:szCs w:val="22"/>
        </w:rPr>
        <w:t>, которое оформляется протоколом рассмотрения заявок на участие в аукционе (далее – протокол</w:t>
      </w:r>
      <w:r w:rsidR="0054010B" w:rsidRPr="000121A7">
        <w:rPr>
          <w:sz w:val="22"/>
          <w:szCs w:val="22"/>
        </w:rPr>
        <w:t xml:space="preserve"> рассмотрения заявок</w:t>
      </w:r>
      <w:r w:rsidRPr="000121A7">
        <w:rPr>
          <w:sz w:val="22"/>
          <w:szCs w:val="22"/>
        </w:rPr>
        <w:t xml:space="preserve">). В протоколе </w:t>
      </w:r>
      <w:r w:rsidR="0054010B" w:rsidRPr="000121A7">
        <w:rPr>
          <w:sz w:val="22"/>
          <w:szCs w:val="22"/>
        </w:rPr>
        <w:t xml:space="preserve">рассмотрения заявок </w:t>
      </w:r>
      <w:r w:rsidRPr="000121A7">
        <w:rPr>
          <w:sz w:val="22"/>
          <w:szCs w:val="22"/>
        </w:rPr>
        <w:t>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E0FE2" w:rsidRPr="000121A7" w:rsidRDefault="001E0FE2" w:rsidP="000121A7">
      <w:pPr>
        <w:pStyle w:val="consplusnormal0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E0FE2" w:rsidRPr="000121A7" w:rsidRDefault="001E0FE2" w:rsidP="000121A7">
      <w:pPr>
        <w:pStyle w:val="consplusnormal0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E0FE2" w:rsidRPr="000121A7" w:rsidRDefault="001E0FE2" w:rsidP="000121A7">
      <w:pPr>
        <w:pStyle w:val="consplusnormal0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б) непоступление задатка на дату рассмотрения заявок на участие в аукционе;</w:t>
      </w:r>
    </w:p>
    <w:p w:rsidR="001E0FE2" w:rsidRPr="000121A7" w:rsidRDefault="001E0FE2" w:rsidP="000121A7">
      <w:pPr>
        <w:pStyle w:val="consplusnormal0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lastRenderedPageBreak/>
        <w:t xml:space="preserve">в) подача заявки на участие в аукционе лицом, которое в соответствии с </w:t>
      </w:r>
      <w:r w:rsidR="0054010B" w:rsidRPr="000121A7">
        <w:rPr>
          <w:sz w:val="22"/>
          <w:szCs w:val="22"/>
        </w:rPr>
        <w:t xml:space="preserve">настоящим Порядком проведения аукциона </w:t>
      </w:r>
      <w:r w:rsidRPr="000121A7">
        <w:rPr>
          <w:sz w:val="22"/>
          <w:szCs w:val="22"/>
        </w:rPr>
        <w:t xml:space="preserve">не имеет права быть </w:t>
      </w:r>
      <w:r w:rsidR="0054010B" w:rsidRPr="000121A7">
        <w:rPr>
          <w:sz w:val="22"/>
          <w:szCs w:val="22"/>
        </w:rPr>
        <w:t>участником конкретного аукциона</w:t>
      </w:r>
      <w:r w:rsidRPr="000121A7">
        <w:rPr>
          <w:sz w:val="22"/>
          <w:szCs w:val="22"/>
        </w:rPr>
        <w:t>.</w:t>
      </w:r>
    </w:p>
    <w:p w:rsidR="001E0FE2" w:rsidRPr="000121A7" w:rsidRDefault="001E0FE2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1E0FE2" w:rsidRPr="000121A7" w:rsidRDefault="001E0FE2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Заявитель, признанный участником аукциона становится участником аукциона с даты подписания организатором </w:t>
      </w:r>
      <w:r w:rsidR="0054010B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 xml:space="preserve"> протокола рассмотрения заявок.</w:t>
      </w:r>
    </w:p>
    <w:p w:rsidR="001E0FE2" w:rsidRPr="000121A7" w:rsidRDefault="001E0FE2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E0FE2" w:rsidRPr="000121A7" w:rsidRDefault="001E0FE2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В случае, если аукцион признан несостоявшимся и только один заявитель признан участником аукциона, организатор </w:t>
      </w:r>
      <w:r w:rsidR="00D47A89" w:rsidRPr="000121A7">
        <w:rPr>
          <w:sz w:val="22"/>
          <w:szCs w:val="22"/>
        </w:rPr>
        <w:t>аукциона</w:t>
      </w:r>
      <w:r w:rsidR="00345E34" w:rsidRPr="000121A7">
        <w:rPr>
          <w:sz w:val="22"/>
          <w:szCs w:val="22"/>
        </w:rPr>
        <w:t xml:space="preserve"> </w:t>
      </w:r>
      <w:r w:rsidRPr="000121A7">
        <w:rPr>
          <w:sz w:val="22"/>
          <w:szCs w:val="22"/>
        </w:rPr>
        <w:t xml:space="preserve"> в течение</w:t>
      </w:r>
      <w:r w:rsidR="00345E34" w:rsidRPr="000121A7">
        <w:rPr>
          <w:sz w:val="22"/>
          <w:szCs w:val="22"/>
        </w:rPr>
        <w:t xml:space="preserve"> 10 (десяти)</w:t>
      </w:r>
      <w:r w:rsidRPr="000121A7">
        <w:rPr>
          <w:sz w:val="22"/>
          <w:szCs w:val="22"/>
        </w:rPr>
        <w:t xml:space="preserve"> </w:t>
      </w:r>
      <w:r w:rsidR="00D47A89" w:rsidRPr="000121A7">
        <w:rPr>
          <w:sz w:val="22"/>
          <w:szCs w:val="22"/>
        </w:rPr>
        <w:t>рабочих</w:t>
      </w:r>
      <w:r w:rsidRPr="000121A7">
        <w:rPr>
          <w:sz w:val="22"/>
          <w:szCs w:val="22"/>
        </w:rPr>
        <w:t xml:space="preserve"> дней со дня подписания протокола направляет заявителю три экземпляра подписанного проекта договора</w:t>
      </w:r>
      <w:r w:rsidR="00345E34" w:rsidRPr="000121A7">
        <w:rPr>
          <w:sz w:val="22"/>
          <w:szCs w:val="22"/>
        </w:rPr>
        <w:t xml:space="preserve"> </w:t>
      </w:r>
      <w:r w:rsidR="00D47A89" w:rsidRPr="000121A7">
        <w:rPr>
          <w:sz w:val="22"/>
          <w:szCs w:val="22"/>
        </w:rPr>
        <w:t>на размещение</w:t>
      </w:r>
      <w:r w:rsidRPr="000121A7">
        <w:rPr>
          <w:sz w:val="22"/>
          <w:szCs w:val="22"/>
        </w:rPr>
        <w:t xml:space="preserve">. При этом договор </w:t>
      </w:r>
      <w:r w:rsidR="00D47A89" w:rsidRPr="000121A7">
        <w:rPr>
          <w:sz w:val="22"/>
          <w:szCs w:val="22"/>
        </w:rPr>
        <w:t>на размещение</w:t>
      </w:r>
      <w:r w:rsidRPr="000121A7">
        <w:rPr>
          <w:sz w:val="22"/>
          <w:szCs w:val="22"/>
        </w:rPr>
        <w:t xml:space="preserve"> заключается по начальной цене предмета аукциона, а размер ежегодной арендной платы по договору </w:t>
      </w:r>
      <w:r w:rsidR="00D47A89" w:rsidRPr="000121A7">
        <w:rPr>
          <w:sz w:val="22"/>
          <w:szCs w:val="22"/>
        </w:rPr>
        <w:t>на размеще</w:t>
      </w:r>
      <w:r w:rsidR="00CA7735" w:rsidRPr="000121A7">
        <w:rPr>
          <w:sz w:val="22"/>
          <w:szCs w:val="22"/>
        </w:rPr>
        <w:t>н</w:t>
      </w:r>
      <w:r w:rsidR="00D47A89" w:rsidRPr="000121A7">
        <w:rPr>
          <w:sz w:val="22"/>
          <w:szCs w:val="22"/>
        </w:rPr>
        <w:t>ие</w:t>
      </w:r>
      <w:r w:rsidRPr="000121A7">
        <w:rPr>
          <w:sz w:val="22"/>
          <w:szCs w:val="22"/>
        </w:rPr>
        <w:t xml:space="preserve"> определяется в размере, равном начальной цене предмета аукциона.</w:t>
      </w:r>
    </w:p>
    <w:p w:rsidR="00345E34" w:rsidRPr="000121A7" w:rsidRDefault="001E0FE2" w:rsidP="000121A7">
      <w:pPr>
        <w:pStyle w:val="consplusnormal0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</w:t>
      </w:r>
      <w:r w:rsidR="00D47A89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 xml:space="preserve"> в течение </w:t>
      </w:r>
      <w:r w:rsidR="00345E34" w:rsidRPr="000121A7">
        <w:rPr>
          <w:sz w:val="22"/>
          <w:szCs w:val="22"/>
        </w:rPr>
        <w:t>10 (</w:t>
      </w:r>
      <w:r w:rsidRPr="000121A7">
        <w:rPr>
          <w:sz w:val="22"/>
          <w:szCs w:val="22"/>
        </w:rPr>
        <w:t>десяти</w:t>
      </w:r>
      <w:r w:rsidR="00345E34" w:rsidRPr="000121A7">
        <w:rPr>
          <w:sz w:val="22"/>
          <w:szCs w:val="22"/>
        </w:rPr>
        <w:t>)</w:t>
      </w:r>
      <w:r w:rsidRPr="000121A7">
        <w:rPr>
          <w:sz w:val="22"/>
          <w:szCs w:val="22"/>
        </w:rPr>
        <w:t xml:space="preserve"> дней со дня рассмотрения указанной заявки  направляет заявителю три экземпляра подписанного </w:t>
      </w:r>
      <w:r w:rsidR="00345E34" w:rsidRPr="000121A7">
        <w:rPr>
          <w:sz w:val="22"/>
          <w:szCs w:val="22"/>
        </w:rPr>
        <w:t xml:space="preserve">проекта договора </w:t>
      </w:r>
      <w:r w:rsidR="00D47A89" w:rsidRPr="000121A7">
        <w:rPr>
          <w:sz w:val="22"/>
          <w:szCs w:val="22"/>
        </w:rPr>
        <w:t>на размещение</w:t>
      </w:r>
      <w:r w:rsidRPr="000121A7">
        <w:rPr>
          <w:sz w:val="22"/>
          <w:szCs w:val="22"/>
        </w:rPr>
        <w:t xml:space="preserve">. При этом договор </w:t>
      </w:r>
      <w:r w:rsidR="00D47A89" w:rsidRPr="000121A7">
        <w:rPr>
          <w:sz w:val="22"/>
          <w:szCs w:val="22"/>
        </w:rPr>
        <w:t xml:space="preserve">на размещение </w:t>
      </w:r>
      <w:r w:rsidRPr="000121A7">
        <w:rPr>
          <w:sz w:val="22"/>
          <w:szCs w:val="22"/>
        </w:rPr>
        <w:t>заключается по начальной цене предмета аукциона, а размер ежегодной арендной платы по договору определяется в размере, равном начальной цене предмета аукциона.</w:t>
      </w:r>
    </w:p>
    <w:p w:rsidR="008225A7" w:rsidRPr="000121A7" w:rsidRDefault="008225A7" w:rsidP="000121A7">
      <w:pPr>
        <w:pStyle w:val="21"/>
        <w:tabs>
          <w:tab w:val="left" w:pos="0"/>
          <w:tab w:val="left" w:pos="567"/>
          <w:tab w:val="left" w:pos="709"/>
        </w:tabs>
        <w:spacing w:after="0" w:line="240" w:lineRule="auto"/>
        <w:ind w:firstLine="284"/>
        <w:jc w:val="both"/>
        <w:rPr>
          <w:sz w:val="22"/>
          <w:szCs w:val="22"/>
        </w:rPr>
      </w:pPr>
    </w:p>
    <w:p w:rsidR="008225A7" w:rsidRPr="000121A7" w:rsidRDefault="008225A7" w:rsidP="000121A7">
      <w:pPr>
        <w:pStyle w:val="21"/>
        <w:numPr>
          <w:ilvl w:val="0"/>
          <w:numId w:val="8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284"/>
        <w:jc w:val="center"/>
        <w:rPr>
          <w:b/>
          <w:sz w:val="22"/>
          <w:szCs w:val="22"/>
        </w:rPr>
      </w:pPr>
      <w:r w:rsidRPr="000121A7">
        <w:rPr>
          <w:b/>
          <w:sz w:val="22"/>
          <w:szCs w:val="22"/>
        </w:rPr>
        <w:t>Порядок проведения аукциона</w:t>
      </w:r>
    </w:p>
    <w:p w:rsidR="00345E34" w:rsidRPr="000121A7" w:rsidRDefault="00345E34" w:rsidP="000121A7">
      <w:pPr>
        <w:pStyle w:val="21"/>
        <w:tabs>
          <w:tab w:val="left" w:pos="0"/>
          <w:tab w:val="left" w:pos="567"/>
          <w:tab w:val="left" w:pos="709"/>
        </w:tabs>
        <w:spacing w:after="0" w:line="240" w:lineRule="auto"/>
        <w:ind w:firstLine="284"/>
        <w:jc w:val="both"/>
        <w:rPr>
          <w:b/>
          <w:sz w:val="22"/>
          <w:szCs w:val="22"/>
        </w:rPr>
      </w:pP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а) аукцион ведет аукционист;</w:t>
      </w: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б) аукцион начинается с оглашения аукционистом наименования, основных характеристик и начальной цены </w:t>
      </w:r>
      <w:r w:rsidR="003A5B8F" w:rsidRPr="000121A7">
        <w:rPr>
          <w:sz w:val="22"/>
          <w:szCs w:val="22"/>
        </w:rPr>
        <w:t>предмета аукциона</w:t>
      </w:r>
      <w:r w:rsidRPr="000121A7">
        <w:rPr>
          <w:sz w:val="22"/>
          <w:szCs w:val="22"/>
        </w:rPr>
        <w:t>, величины повышения начальной цены "шаг аукциона" и порядка проведения аукциона.</w:t>
      </w: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"Шаг аукциона" устанавливается в размере 3 % начальной цены </w:t>
      </w:r>
      <w:r w:rsidR="001D3A86" w:rsidRPr="000121A7">
        <w:rPr>
          <w:sz w:val="22"/>
          <w:szCs w:val="22"/>
        </w:rPr>
        <w:t>предмета аукциона</w:t>
      </w:r>
      <w:r w:rsidRPr="000121A7">
        <w:rPr>
          <w:sz w:val="22"/>
          <w:szCs w:val="22"/>
        </w:rPr>
        <w:t xml:space="preserve"> и не изменяется в течение всего аукциона;</w:t>
      </w: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</w:t>
      </w:r>
      <w:r w:rsidR="001D3A86" w:rsidRPr="000121A7">
        <w:rPr>
          <w:sz w:val="22"/>
          <w:szCs w:val="22"/>
        </w:rPr>
        <w:t>предмета аукциона</w:t>
      </w:r>
      <w:r w:rsidRPr="000121A7">
        <w:rPr>
          <w:sz w:val="22"/>
          <w:szCs w:val="22"/>
        </w:rPr>
        <w:t xml:space="preserve"> и каждой очередной цены в случае, если готовы заключить договор </w:t>
      </w:r>
      <w:r w:rsidR="00D47A89" w:rsidRPr="000121A7">
        <w:rPr>
          <w:sz w:val="22"/>
          <w:szCs w:val="22"/>
        </w:rPr>
        <w:t>на размещение</w:t>
      </w:r>
      <w:r w:rsidRPr="000121A7">
        <w:rPr>
          <w:sz w:val="22"/>
          <w:szCs w:val="22"/>
        </w:rPr>
        <w:t xml:space="preserve"> в соответствии с этой ценой;</w:t>
      </w: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г) каждую последующую цену </w:t>
      </w:r>
      <w:r w:rsidR="001D3A86" w:rsidRPr="000121A7">
        <w:rPr>
          <w:sz w:val="22"/>
          <w:szCs w:val="22"/>
        </w:rPr>
        <w:t>предмета аукциона</w:t>
      </w:r>
      <w:r w:rsidRPr="000121A7">
        <w:rPr>
          <w:sz w:val="22"/>
          <w:szCs w:val="22"/>
        </w:rPr>
        <w:t xml:space="preserve"> аукционист назначает путем увеличения текущей цены </w:t>
      </w:r>
      <w:r w:rsidR="001D3A86" w:rsidRPr="000121A7">
        <w:rPr>
          <w:sz w:val="22"/>
          <w:szCs w:val="22"/>
        </w:rPr>
        <w:t>предмета аукциона</w:t>
      </w:r>
      <w:r w:rsidRPr="000121A7">
        <w:rPr>
          <w:sz w:val="22"/>
          <w:szCs w:val="22"/>
        </w:rPr>
        <w:t xml:space="preserve">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</w:t>
      </w:r>
      <w:r w:rsidR="001D3A86" w:rsidRPr="000121A7">
        <w:rPr>
          <w:sz w:val="22"/>
          <w:szCs w:val="22"/>
        </w:rPr>
        <w:t>предмета аукциона</w:t>
      </w:r>
      <w:r w:rsidRPr="000121A7">
        <w:rPr>
          <w:sz w:val="22"/>
          <w:szCs w:val="22"/>
        </w:rPr>
        <w:t xml:space="preserve"> в соответствии с "шагом аукциона";</w:t>
      </w: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д) при отсутствии участников аукциона, готовых  заключить  договор </w:t>
      </w:r>
      <w:r w:rsidR="00D47A89" w:rsidRPr="000121A7">
        <w:rPr>
          <w:sz w:val="22"/>
          <w:szCs w:val="22"/>
        </w:rPr>
        <w:t>на размещение</w:t>
      </w:r>
      <w:r w:rsidRPr="000121A7">
        <w:rPr>
          <w:sz w:val="22"/>
          <w:szCs w:val="22"/>
        </w:rPr>
        <w:t xml:space="preserve"> в соответствии с названной аукционистом ценой, аук</w:t>
      </w:r>
      <w:r w:rsidR="000121A7" w:rsidRPr="000121A7">
        <w:rPr>
          <w:sz w:val="22"/>
          <w:szCs w:val="22"/>
        </w:rPr>
        <w:t xml:space="preserve">ционист повторяет эту цену </w:t>
      </w:r>
      <w:r w:rsidRPr="000121A7">
        <w:rPr>
          <w:sz w:val="22"/>
          <w:szCs w:val="22"/>
        </w:rPr>
        <w:t>3 раза.</w:t>
      </w: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Если после троекратного объявления очередной цены 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е) по завершении аукциона аукционист объявляет  цену </w:t>
      </w:r>
      <w:r w:rsidR="001D3A86" w:rsidRPr="000121A7">
        <w:rPr>
          <w:sz w:val="22"/>
          <w:szCs w:val="22"/>
        </w:rPr>
        <w:t>предмета аукциона</w:t>
      </w:r>
      <w:r w:rsidRPr="000121A7">
        <w:rPr>
          <w:sz w:val="22"/>
          <w:szCs w:val="22"/>
        </w:rPr>
        <w:t xml:space="preserve"> и номер карточки победителя аукциона.</w:t>
      </w:r>
    </w:p>
    <w:p w:rsidR="00345E34" w:rsidRPr="000121A7" w:rsidRDefault="00345E34" w:rsidP="000121A7">
      <w:pPr>
        <w:pStyle w:val="ConsPlusNormal"/>
        <w:widowControl/>
        <w:tabs>
          <w:tab w:val="left" w:pos="0"/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21A7">
        <w:rPr>
          <w:rFonts w:ascii="Times New Roman" w:hAnsi="Times New Roman" w:cs="Times New Roman"/>
          <w:b/>
          <w:sz w:val="22"/>
          <w:szCs w:val="22"/>
        </w:rPr>
        <w:t xml:space="preserve">Критерий определения победителя аукциона: </w:t>
      </w:r>
      <w:r w:rsidRPr="000121A7">
        <w:rPr>
          <w:rFonts w:ascii="Times New Roman" w:hAnsi="Times New Roman" w:cs="Times New Roman"/>
          <w:sz w:val="22"/>
          <w:szCs w:val="22"/>
        </w:rPr>
        <w:t>наибольшая  цена предмета аукциона</w:t>
      </w:r>
      <w:r w:rsidRPr="000121A7">
        <w:rPr>
          <w:rFonts w:ascii="Times New Roman" w:hAnsi="Times New Roman" w:cs="Times New Roman"/>
          <w:b/>
          <w:sz w:val="22"/>
          <w:szCs w:val="22"/>
        </w:rPr>
        <w:t>.</w:t>
      </w:r>
    </w:p>
    <w:p w:rsidR="00027BF1" w:rsidRPr="000121A7" w:rsidRDefault="00F57A3F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Результаты аукциона оформляются протоколом о результатах аукциона, который составляется организатором торгов</w:t>
      </w:r>
      <w:r w:rsidR="00874490" w:rsidRPr="000121A7">
        <w:rPr>
          <w:sz w:val="22"/>
          <w:szCs w:val="22"/>
        </w:rPr>
        <w:t xml:space="preserve">,  подписывается организатором торгов и победителем аукциона и размещается на официальном сайте Администрации Сосновского муниципального района Челябинской области </w:t>
      </w:r>
      <w:r w:rsidR="00874490" w:rsidRPr="000121A7">
        <w:rPr>
          <w:color w:val="0000FF"/>
          <w:sz w:val="22"/>
          <w:szCs w:val="22"/>
          <w:u w:val="single"/>
        </w:rPr>
        <w:t>http://www.chelsosna.ru</w:t>
      </w:r>
      <w:r w:rsidR="00874490" w:rsidRPr="000121A7">
        <w:rPr>
          <w:rStyle w:val="apple-converted-space"/>
          <w:color w:val="FF0000"/>
          <w:sz w:val="22"/>
          <w:szCs w:val="22"/>
        </w:rPr>
        <w:t xml:space="preserve">  </w:t>
      </w:r>
      <w:r w:rsidR="00874490" w:rsidRPr="000121A7">
        <w:rPr>
          <w:sz w:val="22"/>
          <w:szCs w:val="22"/>
        </w:rPr>
        <w:t>в течение одного рабочего дня со дня подписания данного протокола</w:t>
      </w:r>
      <w:r w:rsidRPr="000121A7">
        <w:rPr>
          <w:sz w:val="22"/>
          <w:szCs w:val="22"/>
        </w:rPr>
        <w:t>.</w:t>
      </w:r>
    </w:p>
    <w:p w:rsidR="00F57A3F" w:rsidRPr="000121A7" w:rsidRDefault="00F57A3F" w:rsidP="000121A7">
      <w:pPr>
        <w:pStyle w:val="a5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rStyle w:val="a3"/>
          <w:b w:val="0"/>
          <w:bCs w:val="0"/>
          <w:sz w:val="22"/>
          <w:szCs w:val="22"/>
        </w:rPr>
      </w:pPr>
      <w:r w:rsidRPr="000121A7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CA7735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 xml:space="preserve">. </w:t>
      </w:r>
    </w:p>
    <w:p w:rsidR="00F57A3F" w:rsidRPr="000121A7" w:rsidRDefault="00F57A3F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Протокол о результатах аукциона является документом, удостоверяющим право победителя на заключение договора </w:t>
      </w:r>
      <w:r w:rsidR="00CA7735" w:rsidRPr="000121A7">
        <w:rPr>
          <w:sz w:val="22"/>
          <w:szCs w:val="22"/>
        </w:rPr>
        <w:t>на размещение</w:t>
      </w:r>
      <w:r w:rsidRPr="000121A7">
        <w:rPr>
          <w:sz w:val="22"/>
          <w:szCs w:val="22"/>
        </w:rPr>
        <w:t>.</w:t>
      </w:r>
    </w:p>
    <w:p w:rsidR="00F57A3F" w:rsidRPr="000121A7" w:rsidRDefault="00F57A3F" w:rsidP="000121A7">
      <w:pPr>
        <w:pStyle w:val="21"/>
        <w:tabs>
          <w:tab w:val="left" w:pos="0"/>
          <w:tab w:val="left" w:pos="284"/>
          <w:tab w:val="left" w:pos="567"/>
        </w:tabs>
        <w:spacing w:after="0" w:line="240" w:lineRule="auto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</w:t>
      </w:r>
      <w:r w:rsidR="00CA7735" w:rsidRPr="000121A7">
        <w:rPr>
          <w:sz w:val="22"/>
          <w:szCs w:val="22"/>
        </w:rPr>
        <w:t>на размещение</w:t>
      </w:r>
      <w:r w:rsidRPr="000121A7">
        <w:rPr>
          <w:sz w:val="22"/>
          <w:szCs w:val="22"/>
        </w:rPr>
        <w:t xml:space="preserve"> в установленные сроки, задаток победителю не возвращается, и победитель утрачивает право на заключение договора.</w:t>
      </w:r>
    </w:p>
    <w:p w:rsidR="00F57A3F" w:rsidRPr="000121A7" w:rsidRDefault="00F57A3F" w:rsidP="000121A7">
      <w:pPr>
        <w:pStyle w:val="21"/>
        <w:tabs>
          <w:tab w:val="left" w:pos="0"/>
          <w:tab w:val="left" w:pos="284"/>
          <w:tab w:val="left" w:pos="567"/>
        </w:tabs>
        <w:spacing w:after="0" w:line="240" w:lineRule="auto"/>
        <w:ind w:firstLine="284"/>
        <w:jc w:val="both"/>
        <w:rPr>
          <w:sz w:val="22"/>
          <w:szCs w:val="22"/>
        </w:rPr>
      </w:pPr>
    </w:p>
    <w:p w:rsidR="00B07A8D" w:rsidRPr="000121A7" w:rsidRDefault="008225A7" w:rsidP="000121A7">
      <w:pPr>
        <w:pStyle w:val="21"/>
        <w:tabs>
          <w:tab w:val="left" w:pos="0"/>
          <w:tab w:val="left" w:pos="284"/>
          <w:tab w:val="left" w:pos="567"/>
        </w:tabs>
        <w:spacing w:after="0" w:line="240" w:lineRule="auto"/>
        <w:ind w:firstLine="284"/>
        <w:jc w:val="center"/>
        <w:rPr>
          <w:b/>
          <w:bCs/>
          <w:sz w:val="22"/>
          <w:szCs w:val="22"/>
        </w:rPr>
      </w:pPr>
      <w:r w:rsidRPr="000121A7">
        <w:rPr>
          <w:b/>
          <w:sz w:val="22"/>
          <w:szCs w:val="22"/>
          <w:lang w:val="en-US"/>
        </w:rPr>
        <w:lastRenderedPageBreak/>
        <w:t>V</w:t>
      </w:r>
      <w:r w:rsidRPr="000121A7">
        <w:rPr>
          <w:b/>
          <w:sz w:val="22"/>
          <w:szCs w:val="22"/>
        </w:rPr>
        <w:t xml:space="preserve">. </w:t>
      </w:r>
      <w:r w:rsidRPr="000121A7">
        <w:rPr>
          <w:b/>
          <w:bCs/>
          <w:sz w:val="22"/>
          <w:szCs w:val="22"/>
        </w:rPr>
        <w:t xml:space="preserve">Порядок заключения договора </w:t>
      </w:r>
      <w:r w:rsidR="00CA7735" w:rsidRPr="000121A7">
        <w:rPr>
          <w:b/>
          <w:bCs/>
          <w:sz w:val="22"/>
          <w:szCs w:val="22"/>
        </w:rPr>
        <w:t xml:space="preserve">на размещение </w:t>
      </w:r>
      <w:r w:rsidR="00CA7735" w:rsidRPr="000121A7">
        <w:rPr>
          <w:b/>
          <w:bCs/>
          <w:color w:val="333333"/>
          <w:sz w:val="22"/>
          <w:szCs w:val="22"/>
        </w:rPr>
        <w:t xml:space="preserve">нестационарного торгового объекта </w:t>
      </w:r>
      <w:r w:rsidR="00CA7735" w:rsidRPr="000121A7">
        <w:rPr>
          <w:b/>
          <w:color w:val="333333"/>
          <w:sz w:val="22"/>
          <w:szCs w:val="22"/>
        </w:rPr>
        <w:t>без предоставления земельного участка</w:t>
      </w:r>
    </w:p>
    <w:p w:rsidR="008225A7" w:rsidRPr="000121A7" w:rsidRDefault="008225A7" w:rsidP="000121A7">
      <w:pPr>
        <w:pStyle w:val="21"/>
        <w:tabs>
          <w:tab w:val="left" w:pos="0"/>
          <w:tab w:val="left" w:pos="284"/>
          <w:tab w:val="left" w:pos="567"/>
        </w:tabs>
        <w:spacing w:after="0" w:line="240" w:lineRule="auto"/>
        <w:ind w:firstLine="284"/>
        <w:jc w:val="both"/>
        <w:rPr>
          <w:bCs/>
          <w:sz w:val="22"/>
          <w:szCs w:val="22"/>
        </w:rPr>
      </w:pPr>
    </w:p>
    <w:p w:rsidR="002C6C2E" w:rsidRPr="000121A7" w:rsidRDefault="00852295" w:rsidP="000121A7">
      <w:pPr>
        <w:widowControl/>
        <w:tabs>
          <w:tab w:val="left" w:pos="0"/>
          <w:tab w:val="left" w:pos="567"/>
        </w:tabs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0121A7">
        <w:rPr>
          <w:rFonts w:eastAsiaTheme="minorHAnsi"/>
          <w:sz w:val="22"/>
          <w:szCs w:val="22"/>
          <w:lang w:eastAsia="en-US"/>
        </w:rPr>
        <w:t xml:space="preserve">Организатор </w:t>
      </w:r>
      <w:r w:rsidR="00CA7735" w:rsidRPr="000121A7">
        <w:rPr>
          <w:rFonts w:eastAsiaTheme="minorHAnsi"/>
          <w:sz w:val="22"/>
          <w:szCs w:val="22"/>
          <w:lang w:eastAsia="en-US"/>
        </w:rPr>
        <w:t>аукциона</w:t>
      </w:r>
      <w:r w:rsidR="002C6C2E" w:rsidRPr="000121A7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</w:t>
      </w:r>
      <w:r w:rsidRPr="000121A7">
        <w:rPr>
          <w:rFonts w:eastAsiaTheme="minorHAnsi"/>
          <w:sz w:val="22"/>
          <w:szCs w:val="22"/>
          <w:lang w:eastAsia="en-US"/>
        </w:rPr>
        <w:t xml:space="preserve">екта договора </w:t>
      </w:r>
      <w:r w:rsidR="00CA7735" w:rsidRPr="000121A7">
        <w:rPr>
          <w:rFonts w:eastAsiaTheme="minorHAnsi"/>
          <w:sz w:val="22"/>
          <w:szCs w:val="22"/>
          <w:lang w:eastAsia="en-US"/>
        </w:rPr>
        <w:t>на размещение</w:t>
      </w:r>
      <w:r w:rsidR="002C6C2E" w:rsidRPr="000121A7">
        <w:rPr>
          <w:rFonts w:eastAsiaTheme="minorHAnsi"/>
          <w:sz w:val="22"/>
          <w:szCs w:val="22"/>
          <w:lang w:eastAsia="en-US"/>
        </w:rPr>
        <w:t xml:space="preserve"> в десятидневный срок со дня составления протокола о результатах аукциона. При этом договор </w:t>
      </w:r>
      <w:r w:rsidR="00CA7735" w:rsidRPr="000121A7">
        <w:rPr>
          <w:rFonts w:eastAsiaTheme="minorHAnsi"/>
          <w:sz w:val="22"/>
          <w:szCs w:val="22"/>
          <w:lang w:eastAsia="en-US"/>
        </w:rPr>
        <w:t xml:space="preserve">на размещение </w:t>
      </w:r>
      <w:r w:rsidR="000121A7" w:rsidRPr="000121A7">
        <w:rPr>
          <w:rFonts w:eastAsiaTheme="minorHAnsi"/>
          <w:sz w:val="22"/>
          <w:szCs w:val="22"/>
          <w:lang w:eastAsia="en-US"/>
        </w:rPr>
        <w:t xml:space="preserve">НТО </w:t>
      </w:r>
      <w:r w:rsidR="002C6C2E" w:rsidRPr="000121A7">
        <w:rPr>
          <w:rFonts w:eastAsiaTheme="minorHAnsi"/>
          <w:sz w:val="22"/>
          <w:szCs w:val="22"/>
          <w:lang w:eastAsia="en-US"/>
        </w:rPr>
        <w:t xml:space="preserve">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</w:t>
      </w:r>
      <w:r w:rsidRPr="000121A7">
        <w:rPr>
          <w:rFonts w:eastAsiaTheme="minorHAnsi"/>
          <w:sz w:val="22"/>
          <w:szCs w:val="22"/>
          <w:lang w:eastAsia="en-US"/>
        </w:rPr>
        <w:t>размер ежегодной арендной платы</w:t>
      </w:r>
      <w:r w:rsidR="002C6C2E" w:rsidRPr="000121A7">
        <w:rPr>
          <w:rFonts w:eastAsiaTheme="minorHAnsi"/>
          <w:sz w:val="22"/>
          <w:szCs w:val="22"/>
          <w:lang w:eastAsia="en-US"/>
        </w:rPr>
        <w:t xml:space="preserve">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</w:t>
      </w:r>
      <w:r w:rsidRPr="000121A7">
        <w:rPr>
          <w:rFonts w:eastAsiaTheme="minorHAnsi"/>
          <w:sz w:val="22"/>
          <w:szCs w:val="22"/>
          <w:lang w:eastAsia="en-US"/>
        </w:rPr>
        <w:t>10 (</w:t>
      </w:r>
      <w:r w:rsidR="002C6C2E" w:rsidRPr="000121A7">
        <w:rPr>
          <w:rFonts w:eastAsiaTheme="minorHAnsi"/>
          <w:sz w:val="22"/>
          <w:szCs w:val="22"/>
          <w:lang w:eastAsia="en-US"/>
        </w:rPr>
        <w:t>десять</w:t>
      </w:r>
      <w:r w:rsidRPr="000121A7">
        <w:rPr>
          <w:rFonts w:eastAsiaTheme="minorHAnsi"/>
          <w:sz w:val="22"/>
          <w:szCs w:val="22"/>
          <w:lang w:eastAsia="en-US"/>
        </w:rPr>
        <w:t>)</w:t>
      </w:r>
      <w:r w:rsidR="002C6C2E" w:rsidRPr="000121A7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5A7" w:rsidRPr="000121A7" w:rsidRDefault="008225A7" w:rsidP="000121A7">
      <w:pPr>
        <w:pStyle w:val="21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При уклонении или отказе победителя от заключения договора</w:t>
      </w:r>
      <w:r w:rsidR="00B07A8D" w:rsidRPr="000121A7">
        <w:rPr>
          <w:sz w:val="22"/>
          <w:szCs w:val="22"/>
        </w:rPr>
        <w:t xml:space="preserve"> </w:t>
      </w:r>
      <w:r w:rsidR="00B61AF8" w:rsidRPr="000121A7">
        <w:rPr>
          <w:sz w:val="22"/>
          <w:szCs w:val="22"/>
        </w:rPr>
        <w:t>на размещение</w:t>
      </w:r>
      <w:r w:rsidRPr="000121A7">
        <w:rPr>
          <w:sz w:val="22"/>
          <w:szCs w:val="22"/>
        </w:rPr>
        <w:t xml:space="preserve"> в указанный срок, задаток ему не возвращается, а победитель утрачивает право на заключение указанного договора. Результаты </w:t>
      </w:r>
      <w:r w:rsidR="00B61AF8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 xml:space="preserve"> аннулируются организатором </w:t>
      </w:r>
      <w:r w:rsidR="00B61AF8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>.</w:t>
      </w:r>
    </w:p>
    <w:p w:rsidR="001C4FA3" w:rsidRPr="000121A7" w:rsidRDefault="001C4FA3" w:rsidP="000121A7">
      <w:pPr>
        <w:shd w:val="clear" w:color="auto" w:fill="FFFFFF"/>
        <w:tabs>
          <w:tab w:val="left" w:pos="0"/>
          <w:tab w:val="left" w:pos="567"/>
        </w:tabs>
        <w:spacing w:after="288"/>
        <w:ind w:firstLine="284"/>
        <w:jc w:val="both"/>
        <w:rPr>
          <w:color w:val="333333"/>
          <w:sz w:val="22"/>
          <w:szCs w:val="22"/>
        </w:rPr>
      </w:pPr>
      <w:r w:rsidRPr="000121A7">
        <w:rPr>
          <w:b/>
          <w:bCs/>
          <w:color w:val="333333"/>
          <w:sz w:val="22"/>
          <w:szCs w:val="22"/>
        </w:rPr>
        <w:t xml:space="preserve">Срок, в течение которого победитель аукциона должен подписать проект договора на размещение </w:t>
      </w:r>
      <w:r w:rsidR="007040B7" w:rsidRPr="000121A7">
        <w:rPr>
          <w:b/>
          <w:bCs/>
          <w:color w:val="333333"/>
          <w:sz w:val="22"/>
          <w:szCs w:val="22"/>
        </w:rPr>
        <w:t xml:space="preserve">НТО </w:t>
      </w:r>
      <w:r w:rsidRPr="000121A7">
        <w:rPr>
          <w:b/>
          <w:bCs/>
          <w:color w:val="333333"/>
          <w:sz w:val="22"/>
          <w:szCs w:val="22"/>
        </w:rPr>
        <w:t>составляет </w:t>
      </w:r>
      <w:r w:rsidR="0019368A" w:rsidRPr="000121A7">
        <w:rPr>
          <w:color w:val="333333"/>
          <w:sz w:val="22"/>
          <w:szCs w:val="22"/>
        </w:rPr>
        <w:t>7 (семь) рабочих</w:t>
      </w:r>
      <w:r w:rsidRPr="000121A7">
        <w:rPr>
          <w:color w:val="333333"/>
          <w:sz w:val="22"/>
          <w:szCs w:val="22"/>
        </w:rPr>
        <w:t xml:space="preserve"> дней со дня направле</w:t>
      </w:r>
      <w:r w:rsidR="00D314B7" w:rsidRPr="000121A7">
        <w:rPr>
          <w:color w:val="333333"/>
          <w:sz w:val="22"/>
          <w:szCs w:val="22"/>
        </w:rPr>
        <w:t>ния победителю аукциона проекта договора</w:t>
      </w:r>
      <w:r w:rsidRPr="000121A7">
        <w:rPr>
          <w:color w:val="333333"/>
          <w:sz w:val="22"/>
          <w:szCs w:val="22"/>
        </w:rPr>
        <w:t>.</w:t>
      </w:r>
    </w:p>
    <w:p w:rsidR="003C5A64" w:rsidRPr="000121A7" w:rsidRDefault="003C5A64" w:rsidP="000121A7">
      <w:pPr>
        <w:pStyle w:val="ConsPlusNormal"/>
        <w:tabs>
          <w:tab w:val="left" w:pos="0"/>
          <w:tab w:val="left" w:pos="567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21A7">
        <w:rPr>
          <w:rFonts w:ascii="Times New Roman" w:hAnsi="Times New Roman" w:cs="Times New Roman"/>
          <w:sz w:val="22"/>
          <w:szCs w:val="22"/>
        </w:rPr>
        <w:t>Если договор на размещение в течение 7 (семи) рабочих дней со дня направления победителю аукциона проектов указанных договоров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C4FA3" w:rsidRPr="000121A7" w:rsidRDefault="003C5A64" w:rsidP="000121A7">
      <w:pPr>
        <w:shd w:val="clear" w:color="auto" w:fill="FFFFFF"/>
        <w:tabs>
          <w:tab w:val="left" w:pos="0"/>
          <w:tab w:val="left" w:pos="567"/>
        </w:tabs>
        <w:spacing w:after="288"/>
        <w:ind w:firstLine="284"/>
        <w:jc w:val="both"/>
        <w:rPr>
          <w:color w:val="333333"/>
          <w:sz w:val="22"/>
          <w:szCs w:val="22"/>
        </w:rPr>
      </w:pPr>
      <w:r w:rsidRPr="000121A7">
        <w:rPr>
          <w:sz w:val="22"/>
          <w:szCs w:val="22"/>
        </w:rPr>
        <w:t>В случае если в течение 7 (семи) рабочих дней со дня направления участнику аукциона, который сделал предпоследнее предложение о цене предмета аукциона, проекта договора на размещение этот участник не представил организатору аукциона подписанные им договоры, организатор аукциона вправе объявить о проведении повторного аукциона.</w:t>
      </w:r>
    </w:p>
    <w:p w:rsidR="008225A7" w:rsidRPr="000121A7" w:rsidRDefault="008225A7" w:rsidP="000121A7">
      <w:pPr>
        <w:pStyle w:val="3"/>
        <w:tabs>
          <w:tab w:val="left" w:pos="0"/>
          <w:tab w:val="left" w:pos="567"/>
        </w:tabs>
        <w:ind w:firstLine="284"/>
        <w:rPr>
          <w:sz w:val="22"/>
          <w:szCs w:val="22"/>
        </w:rPr>
      </w:pPr>
    </w:p>
    <w:p w:rsidR="008225A7" w:rsidRPr="000121A7" w:rsidRDefault="008225A7" w:rsidP="000121A7">
      <w:pPr>
        <w:pStyle w:val="3"/>
        <w:tabs>
          <w:tab w:val="left" w:pos="0"/>
          <w:tab w:val="left" w:pos="567"/>
        </w:tabs>
        <w:ind w:firstLine="284"/>
        <w:jc w:val="center"/>
        <w:rPr>
          <w:b/>
          <w:sz w:val="22"/>
          <w:szCs w:val="22"/>
        </w:rPr>
      </w:pPr>
      <w:r w:rsidRPr="000121A7">
        <w:rPr>
          <w:b/>
          <w:sz w:val="22"/>
          <w:szCs w:val="22"/>
          <w:lang w:val="en-US"/>
        </w:rPr>
        <w:t>VI</w:t>
      </w:r>
      <w:r w:rsidRPr="000121A7">
        <w:rPr>
          <w:b/>
          <w:sz w:val="22"/>
          <w:szCs w:val="22"/>
        </w:rPr>
        <w:t>. Заключительные положения</w:t>
      </w:r>
    </w:p>
    <w:p w:rsidR="0054719F" w:rsidRPr="000121A7" w:rsidRDefault="0054719F" w:rsidP="000121A7">
      <w:pPr>
        <w:pStyle w:val="3"/>
        <w:tabs>
          <w:tab w:val="left" w:pos="0"/>
          <w:tab w:val="left" w:pos="567"/>
        </w:tabs>
        <w:ind w:firstLine="284"/>
        <w:rPr>
          <w:b/>
          <w:sz w:val="22"/>
          <w:szCs w:val="22"/>
        </w:rPr>
      </w:pP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 xml:space="preserve">Все вопросы, касающиеся проведения </w:t>
      </w:r>
      <w:r w:rsidR="00B61AF8" w:rsidRPr="000121A7">
        <w:rPr>
          <w:sz w:val="22"/>
          <w:szCs w:val="22"/>
        </w:rPr>
        <w:t>аукциона</w:t>
      </w:r>
      <w:r w:rsidRPr="000121A7">
        <w:rPr>
          <w:sz w:val="22"/>
          <w:szCs w:val="22"/>
        </w:rPr>
        <w:t xml:space="preserve">, не нашедшие отражения в настоящем </w:t>
      </w:r>
      <w:r w:rsidR="00A07CCD" w:rsidRPr="000121A7">
        <w:rPr>
          <w:sz w:val="22"/>
          <w:szCs w:val="22"/>
        </w:rPr>
        <w:t>извещении</w:t>
      </w:r>
      <w:r w:rsidRPr="000121A7">
        <w:rPr>
          <w:sz w:val="22"/>
          <w:szCs w:val="22"/>
        </w:rPr>
        <w:t>, регулируются законодательством Российской Федерации.</w:t>
      </w:r>
    </w:p>
    <w:p w:rsidR="008225A7" w:rsidRPr="000121A7" w:rsidRDefault="00A07CCD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  <w:r w:rsidRPr="000121A7">
        <w:rPr>
          <w:sz w:val="22"/>
          <w:szCs w:val="22"/>
        </w:rPr>
        <w:t>Извещение</w:t>
      </w:r>
      <w:r w:rsidR="00852295" w:rsidRPr="000121A7">
        <w:rPr>
          <w:sz w:val="22"/>
          <w:szCs w:val="22"/>
        </w:rPr>
        <w:t xml:space="preserve"> о проведении аукциона</w:t>
      </w:r>
      <w:r w:rsidR="008225A7" w:rsidRPr="000121A7">
        <w:rPr>
          <w:sz w:val="22"/>
          <w:szCs w:val="22"/>
        </w:rPr>
        <w:t xml:space="preserve"> размещено </w:t>
      </w:r>
      <w:r w:rsidR="00852295" w:rsidRPr="000121A7">
        <w:rPr>
          <w:sz w:val="22"/>
          <w:szCs w:val="22"/>
        </w:rPr>
        <w:t xml:space="preserve">в газете «Сосновская нива», в сети Интернет </w:t>
      </w:r>
      <w:r w:rsidR="008225A7" w:rsidRPr="000121A7">
        <w:rPr>
          <w:sz w:val="22"/>
          <w:szCs w:val="22"/>
        </w:rPr>
        <w:t xml:space="preserve">на официальном сайте </w:t>
      </w:r>
      <w:r w:rsidR="004B629C" w:rsidRPr="000121A7">
        <w:rPr>
          <w:sz w:val="22"/>
          <w:szCs w:val="22"/>
        </w:rPr>
        <w:t>Администрации Сосновского муниципального района Челябинской области</w:t>
      </w:r>
      <w:r w:rsidR="000C5A61" w:rsidRPr="000121A7">
        <w:rPr>
          <w:sz w:val="22"/>
          <w:szCs w:val="22"/>
        </w:rPr>
        <w:t xml:space="preserve"> </w:t>
      </w:r>
      <w:r w:rsidR="000C5A61" w:rsidRPr="000121A7">
        <w:rPr>
          <w:color w:val="0000FF"/>
          <w:sz w:val="22"/>
          <w:szCs w:val="22"/>
          <w:u w:val="single"/>
        </w:rPr>
        <w:t>http://www.chelsosna.ru</w:t>
      </w:r>
      <w:r w:rsidR="008225A7" w:rsidRPr="000121A7">
        <w:rPr>
          <w:sz w:val="22"/>
          <w:szCs w:val="22"/>
        </w:rPr>
        <w:t>.</w:t>
      </w: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</w:rPr>
      </w:pPr>
    </w:p>
    <w:p w:rsidR="008225A7" w:rsidRPr="000121A7" w:rsidRDefault="008225A7" w:rsidP="000121A7">
      <w:pPr>
        <w:tabs>
          <w:tab w:val="left" w:pos="0"/>
          <w:tab w:val="left" w:pos="567"/>
        </w:tabs>
        <w:ind w:firstLine="284"/>
        <w:jc w:val="center"/>
        <w:rPr>
          <w:b/>
          <w:bCs/>
          <w:sz w:val="22"/>
          <w:szCs w:val="22"/>
        </w:rPr>
      </w:pPr>
      <w:r w:rsidRPr="000121A7">
        <w:rPr>
          <w:b/>
          <w:bCs/>
          <w:sz w:val="22"/>
          <w:szCs w:val="22"/>
          <w:lang w:val="en-US"/>
        </w:rPr>
        <w:t>VII</w:t>
      </w:r>
      <w:r w:rsidRPr="000121A7">
        <w:rPr>
          <w:b/>
          <w:bCs/>
          <w:sz w:val="22"/>
          <w:szCs w:val="22"/>
        </w:rPr>
        <w:t>. Перечень приложений</w:t>
      </w:r>
    </w:p>
    <w:p w:rsidR="00034D9D" w:rsidRPr="000121A7" w:rsidRDefault="00034D9D" w:rsidP="000121A7">
      <w:pPr>
        <w:pStyle w:val="3"/>
        <w:tabs>
          <w:tab w:val="left" w:pos="0"/>
          <w:tab w:val="left" w:pos="567"/>
        </w:tabs>
        <w:ind w:firstLine="284"/>
        <w:rPr>
          <w:bCs/>
          <w:sz w:val="22"/>
          <w:szCs w:val="22"/>
        </w:rPr>
      </w:pPr>
    </w:p>
    <w:p w:rsidR="008225A7" w:rsidRPr="000121A7" w:rsidRDefault="008225A7" w:rsidP="000121A7">
      <w:pPr>
        <w:pStyle w:val="3"/>
        <w:tabs>
          <w:tab w:val="left" w:pos="0"/>
          <w:tab w:val="left" w:pos="567"/>
        </w:tabs>
        <w:ind w:firstLine="284"/>
        <w:rPr>
          <w:bCs/>
          <w:sz w:val="22"/>
          <w:szCs w:val="22"/>
        </w:rPr>
      </w:pPr>
      <w:r w:rsidRPr="000121A7">
        <w:rPr>
          <w:bCs/>
          <w:sz w:val="22"/>
          <w:szCs w:val="22"/>
        </w:rPr>
        <w:t>Приложение</w:t>
      </w:r>
      <w:r w:rsidR="003C5A64" w:rsidRPr="000121A7">
        <w:rPr>
          <w:bCs/>
          <w:sz w:val="22"/>
          <w:szCs w:val="22"/>
        </w:rPr>
        <w:tab/>
      </w:r>
      <w:r w:rsidRPr="000121A7">
        <w:rPr>
          <w:bCs/>
          <w:sz w:val="22"/>
          <w:szCs w:val="22"/>
        </w:rPr>
        <w:t>№ 1. Форма заявки на участие в аукционе</w:t>
      </w:r>
      <w:r w:rsidR="000F3C01" w:rsidRPr="000121A7">
        <w:rPr>
          <w:bCs/>
          <w:sz w:val="22"/>
          <w:szCs w:val="22"/>
        </w:rPr>
        <w:t xml:space="preserve"> (</w:t>
      </w:r>
      <w:r w:rsidR="007040B7" w:rsidRPr="000121A7">
        <w:rPr>
          <w:bCs/>
          <w:sz w:val="22"/>
          <w:szCs w:val="22"/>
        </w:rPr>
        <w:t>индивидуальный предприниматель</w:t>
      </w:r>
      <w:r w:rsidR="000F3C01" w:rsidRPr="000121A7">
        <w:rPr>
          <w:bCs/>
          <w:sz w:val="22"/>
          <w:szCs w:val="22"/>
        </w:rPr>
        <w:t>)</w:t>
      </w:r>
      <w:r w:rsidR="003C5A64" w:rsidRPr="000121A7">
        <w:rPr>
          <w:bCs/>
          <w:sz w:val="22"/>
          <w:szCs w:val="22"/>
        </w:rPr>
        <w:t>;</w:t>
      </w:r>
      <w:r w:rsidRPr="000121A7">
        <w:rPr>
          <w:bCs/>
          <w:sz w:val="22"/>
          <w:szCs w:val="22"/>
        </w:rPr>
        <w:t xml:space="preserve"> </w:t>
      </w:r>
    </w:p>
    <w:p w:rsidR="000F3C01" w:rsidRPr="000121A7" w:rsidRDefault="00034D9D" w:rsidP="000121A7">
      <w:pPr>
        <w:pStyle w:val="3"/>
        <w:tabs>
          <w:tab w:val="left" w:pos="0"/>
          <w:tab w:val="left" w:pos="567"/>
        </w:tabs>
        <w:ind w:firstLine="284"/>
        <w:rPr>
          <w:bCs/>
          <w:sz w:val="22"/>
          <w:szCs w:val="22"/>
        </w:rPr>
      </w:pPr>
      <w:r w:rsidRPr="000121A7">
        <w:rPr>
          <w:bCs/>
          <w:sz w:val="22"/>
          <w:szCs w:val="22"/>
        </w:rPr>
        <w:t xml:space="preserve">                       </w:t>
      </w:r>
      <w:r w:rsidR="003C5A64" w:rsidRPr="000121A7">
        <w:rPr>
          <w:bCs/>
          <w:sz w:val="22"/>
          <w:szCs w:val="22"/>
        </w:rPr>
        <w:tab/>
      </w:r>
      <w:r w:rsidR="000F3C01" w:rsidRPr="000121A7">
        <w:rPr>
          <w:bCs/>
          <w:sz w:val="22"/>
          <w:szCs w:val="22"/>
        </w:rPr>
        <w:t>№ 2. Форма заявки на участи</w:t>
      </w:r>
      <w:r w:rsidR="003C5A64" w:rsidRPr="000121A7">
        <w:rPr>
          <w:bCs/>
          <w:sz w:val="22"/>
          <w:szCs w:val="22"/>
        </w:rPr>
        <w:t>е в аукционе (юридическое лицо);</w:t>
      </w:r>
      <w:r w:rsidR="000F3C01" w:rsidRPr="000121A7">
        <w:rPr>
          <w:bCs/>
          <w:sz w:val="22"/>
          <w:szCs w:val="22"/>
        </w:rPr>
        <w:t xml:space="preserve"> </w:t>
      </w:r>
    </w:p>
    <w:p w:rsidR="0019368A" w:rsidRPr="000121A7" w:rsidRDefault="003C5A64" w:rsidP="000121A7">
      <w:pPr>
        <w:pStyle w:val="3"/>
        <w:tabs>
          <w:tab w:val="left" w:pos="0"/>
          <w:tab w:val="left" w:pos="567"/>
        </w:tabs>
        <w:ind w:firstLine="284"/>
        <w:rPr>
          <w:sz w:val="22"/>
          <w:szCs w:val="22"/>
        </w:rPr>
      </w:pPr>
      <w:r w:rsidRPr="000121A7">
        <w:rPr>
          <w:bCs/>
          <w:sz w:val="22"/>
          <w:szCs w:val="22"/>
        </w:rPr>
        <w:tab/>
      </w:r>
      <w:r w:rsidRPr="000121A7">
        <w:rPr>
          <w:bCs/>
          <w:sz w:val="22"/>
          <w:szCs w:val="22"/>
        </w:rPr>
        <w:tab/>
      </w:r>
    </w:p>
    <w:p w:rsidR="00034D9D" w:rsidRPr="000121A7" w:rsidRDefault="00034D9D" w:rsidP="000121A7">
      <w:pPr>
        <w:tabs>
          <w:tab w:val="left" w:pos="0"/>
          <w:tab w:val="left" w:pos="567"/>
        </w:tabs>
        <w:ind w:right="283" w:firstLine="284"/>
        <w:jc w:val="both"/>
        <w:rPr>
          <w:color w:val="000000"/>
          <w:sz w:val="22"/>
          <w:szCs w:val="22"/>
          <w:shd w:val="clear" w:color="auto" w:fill="FFFFFF"/>
        </w:rPr>
      </w:pPr>
    </w:p>
    <w:p w:rsidR="00034D9D" w:rsidRPr="000121A7" w:rsidRDefault="00034D9D" w:rsidP="000121A7">
      <w:pPr>
        <w:tabs>
          <w:tab w:val="left" w:pos="0"/>
          <w:tab w:val="left" w:pos="567"/>
        </w:tabs>
        <w:ind w:right="283" w:firstLine="284"/>
        <w:jc w:val="both"/>
        <w:rPr>
          <w:color w:val="000000"/>
          <w:sz w:val="22"/>
          <w:szCs w:val="22"/>
          <w:shd w:val="clear" w:color="auto" w:fill="FFFFFF"/>
        </w:rPr>
      </w:pPr>
    </w:p>
    <w:p w:rsidR="00034D9D" w:rsidRPr="000121A7" w:rsidRDefault="00034D9D" w:rsidP="000121A7">
      <w:pPr>
        <w:tabs>
          <w:tab w:val="left" w:pos="0"/>
          <w:tab w:val="left" w:pos="567"/>
        </w:tabs>
        <w:ind w:right="283" w:firstLine="284"/>
        <w:jc w:val="both"/>
        <w:rPr>
          <w:color w:val="000000"/>
          <w:sz w:val="22"/>
          <w:szCs w:val="22"/>
          <w:shd w:val="clear" w:color="auto" w:fill="FFFFFF"/>
        </w:rPr>
      </w:pPr>
    </w:p>
    <w:p w:rsidR="004B629C" w:rsidRDefault="004B629C" w:rsidP="009B10E1">
      <w:pPr>
        <w:widowControl/>
        <w:tabs>
          <w:tab w:val="left" w:pos="0"/>
          <w:tab w:val="left" w:pos="567"/>
        </w:tabs>
        <w:autoSpaceDE/>
        <w:autoSpaceDN/>
        <w:adjustRightInd/>
        <w:spacing w:after="200" w:line="276" w:lineRule="auto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07CCD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1 </w:t>
      </w:r>
    </w:p>
    <w:p w:rsidR="000F2678" w:rsidRPr="003C5A64" w:rsidRDefault="000F2678" w:rsidP="000F2678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0F2678" w:rsidRPr="003C5A64" w:rsidRDefault="000F2678" w:rsidP="000F2678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 xml:space="preserve">( 1 экз. для организатора </w:t>
      </w:r>
      <w:r w:rsidR="00B61AF8" w:rsidRPr="003C5A64">
        <w:rPr>
          <w:b w:val="0"/>
          <w:sz w:val="12"/>
          <w:szCs w:val="12"/>
        </w:rPr>
        <w:t>аукциона</w:t>
      </w:r>
      <w:r w:rsidRPr="003C5A64">
        <w:rPr>
          <w:b w:val="0"/>
          <w:sz w:val="12"/>
          <w:szCs w:val="12"/>
        </w:rPr>
        <w:t>, 1 экз. для заявителя)</w:t>
      </w:r>
    </w:p>
    <w:p w:rsidR="00A07CCD" w:rsidRPr="00FB64E4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Организатору </w:t>
      </w:r>
      <w:r w:rsidR="00B61AF8">
        <w:rPr>
          <w:b/>
        </w:rPr>
        <w:t>аукциона</w:t>
      </w:r>
    </w:p>
    <w:p w:rsidR="00B8769A" w:rsidRPr="00FB64E4" w:rsidRDefault="00B8769A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B8769A" w:rsidRPr="00C54791" w:rsidRDefault="00B8769A" w:rsidP="00B8769A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7192B" w:rsidRPr="00AB72AE" w:rsidRDefault="00D7192B" w:rsidP="00FB64E4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 w:rsidR="00166606">
        <w:rPr>
          <w:rFonts w:ascii="a_Timer" w:hAnsi="a_Timer"/>
          <w:b/>
        </w:rPr>
        <w:t>(</w:t>
      </w:r>
      <w:r w:rsidR="007040B7">
        <w:rPr>
          <w:rFonts w:ascii="a_Timer" w:hAnsi="a_Timer"/>
          <w:b/>
        </w:rPr>
        <w:t>индивидуальный предприниматель</w:t>
      </w:r>
      <w:r w:rsidR="00166606">
        <w:rPr>
          <w:rFonts w:ascii="a_Timer" w:hAnsi="a_Timer"/>
          <w:b/>
        </w:rPr>
        <w:t>)</w:t>
      </w:r>
    </w:p>
    <w:p w:rsidR="000F2678" w:rsidRDefault="00D7192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 w:rsidR="000F2678"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 w:rsidR="000F2678">
        <w:rPr>
          <w:rFonts w:ascii="a_Timer" w:hAnsi="a_Timer"/>
        </w:rPr>
        <w:t>_______</w:t>
      </w:r>
      <w:r w:rsidR="000832C3">
        <w:rPr>
          <w:rFonts w:ascii="a_Timer" w:hAnsi="a_Timer"/>
        </w:rPr>
        <w:t>______</w:t>
      </w:r>
      <w:r w:rsidR="000F2678">
        <w:rPr>
          <w:rFonts w:ascii="a_Timer" w:hAnsi="a_Timer"/>
        </w:rPr>
        <w:t>___</w:t>
      </w:r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20</w:t>
      </w:r>
      <w:r w:rsidR="000121A7">
        <w:rPr>
          <w:rFonts w:ascii="a_Timer" w:hAnsi="a_Timer"/>
        </w:rPr>
        <w:t>2</w:t>
      </w:r>
      <w:r w:rsidR="00B5434E">
        <w:rPr>
          <w:rFonts w:ascii="a_Timer" w:hAnsi="a_Timer"/>
        </w:rPr>
        <w:t>2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7192B" w:rsidRPr="000F2678" w:rsidRDefault="000F2678" w:rsidP="00FB64E4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0832C3" w:rsidRDefault="000832C3" w:rsidP="00FB64E4">
      <w:pPr>
        <w:ind w:left="737" w:firstLine="482"/>
        <w:jc w:val="center"/>
        <w:rPr>
          <w:rFonts w:ascii="a_Timer" w:hAnsi="a_Timer"/>
        </w:rPr>
      </w:pPr>
    </w:p>
    <w:p w:rsidR="00A1034B" w:rsidRDefault="00A1034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FB64E4" w:rsidRDefault="00FB64E4" w:rsidP="00FB64E4">
      <w:pPr>
        <w:rPr>
          <w:rFonts w:ascii="a_Timer" w:hAnsi="a_Timer"/>
        </w:rPr>
      </w:pPr>
    </w:p>
    <w:p w:rsidR="00D7192B" w:rsidRDefault="00D7192B" w:rsidP="00FB64E4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7192B" w:rsidRPr="00953EDC" w:rsidRDefault="00D7192B" w:rsidP="0085229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(фамилия, имя, отчество</w:t>
      </w:r>
      <w:r w:rsidR="007040B7">
        <w:rPr>
          <w:rFonts w:ascii="a_Timer" w:hAnsi="a_Timer"/>
          <w:sz w:val="16"/>
          <w:szCs w:val="16"/>
        </w:rPr>
        <w:t xml:space="preserve"> индивидуального предпринимателя</w:t>
      </w:r>
      <w:r w:rsidRPr="00953EDC">
        <w:rPr>
          <w:rFonts w:ascii="a_Timer" w:hAnsi="a_Timer"/>
          <w:sz w:val="16"/>
          <w:szCs w:val="16"/>
        </w:rPr>
        <w:t>)</w:t>
      </w:r>
    </w:p>
    <w:p w:rsidR="00D7192B" w:rsidRPr="00AB72AE" w:rsidRDefault="00D7192B" w:rsidP="00FB64E4">
      <w:r>
        <w:rPr>
          <w:rFonts w:ascii="a_Timer" w:hAnsi="a_Timer"/>
        </w:rPr>
        <w:t>_____________________________</w:t>
      </w:r>
      <w:r w:rsidR="007040B7">
        <w:rPr>
          <w:rFonts w:ascii="a_Timer" w:hAnsi="a_Timer"/>
        </w:rPr>
        <w:t>;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___________________________________</w:t>
      </w:r>
      <w:r w:rsidR="007040B7">
        <w:rPr>
          <w:rFonts w:ascii="a_Timer" w:hAnsi="a_Timer"/>
        </w:rPr>
        <w:t>;</w:t>
      </w:r>
      <w:r w:rsidRPr="00AB72AE">
        <w:rPr>
          <w:rFonts w:ascii="a_Timer" w:hAnsi="a_Timer"/>
        </w:rPr>
        <w:t>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7192B" w:rsidRPr="003C5A64" w:rsidRDefault="007040B7" w:rsidP="00FB64E4">
      <w:pPr>
        <w:rPr>
          <w:rFonts w:ascii="a_Timer" w:hAnsi="a_Timer"/>
          <w:sz w:val="16"/>
          <w:szCs w:val="16"/>
        </w:rPr>
      </w:pPr>
      <w:r>
        <w:rPr>
          <w:rFonts w:ascii="a_Timer" w:hAnsi="a_Timer"/>
          <w:sz w:val="16"/>
          <w:szCs w:val="16"/>
        </w:rPr>
        <w:t xml:space="preserve">  </w:t>
      </w:r>
      <w:r w:rsidR="00D7192B"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ОГРН</w:t>
      </w:r>
      <w:r w:rsidR="00D7192B"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                                                                                           (ОГРНИП)                                                                (ИНН)    </w:t>
      </w:r>
    </w:p>
    <w:p w:rsidR="00D7192B" w:rsidRPr="000832C3" w:rsidRDefault="00D7192B" w:rsidP="000832C3">
      <w:r>
        <w:rPr>
          <w:rFonts w:ascii="a_Timer" w:hAnsi="a_Timer"/>
        </w:rPr>
        <w:t xml:space="preserve"> </w:t>
      </w:r>
    </w:p>
    <w:p w:rsidR="00B61AF8" w:rsidRPr="00B61AF8" w:rsidRDefault="00D7192B" w:rsidP="00B61AF8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  <w:r w:rsidRPr="00AB72AE">
        <w:rPr>
          <w:rFonts w:ascii="a_Timer" w:hAnsi="a_Timer"/>
        </w:rPr>
        <w:t xml:space="preserve">принимая </w:t>
      </w:r>
      <w:r w:rsidRPr="00B61AF8">
        <w:rPr>
          <w:rFonts w:ascii="a_Timer" w:hAnsi="a_Timer"/>
        </w:rPr>
        <w:t xml:space="preserve">решение об участии в аукционе </w:t>
      </w:r>
      <w:r w:rsidRPr="00B61AF8">
        <w:rPr>
          <w:rFonts w:ascii="a_Timer" w:hAnsi="a_Timer"/>
          <w:b/>
        </w:rPr>
        <w:t>по продаже</w:t>
      </w:r>
      <w:r w:rsidR="00CB4196" w:rsidRPr="00B61AF8">
        <w:rPr>
          <w:rFonts w:ascii="a_Timer" w:hAnsi="a_Timer"/>
          <w:b/>
        </w:rPr>
        <w:t xml:space="preserve"> </w:t>
      </w:r>
      <w:r w:rsidR="00B61AF8" w:rsidRPr="00B61AF8">
        <w:rPr>
          <w:b/>
          <w:bCs/>
          <w:color w:val="000000"/>
          <w:kern w:val="36"/>
        </w:rPr>
        <w:t xml:space="preserve">права на заключение договора на размещение </w:t>
      </w:r>
      <w:r w:rsidR="00F51793">
        <w:rPr>
          <w:b/>
          <w:bCs/>
          <w:color w:val="000000"/>
          <w:kern w:val="36"/>
        </w:rPr>
        <w:t>НТО</w:t>
      </w:r>
      <w:r w:rsidR="00B61AF8" w:rsidRPr="00B61AF8">
        <w:rPr>
          <w:b/>
          <w:bCs/>
          <w:color w:val="000000"/>
          <w:kern w:val="36"/>
        </w:rPr>
        <w:t xml:space="preserve"> </w:t>
      </w:r>
    </w:p>
    <w:p w:rsidR="00D7192B" w:rsidRPr="00805AD7" w:rsidRDefault="00B61AF8" w:rsidP="00B61AF8">
      <w:pPr>
        <w:jc w:val="both"/>
        <w:rPr>
          <w:rFonts w:ascii="a_Timer" w:hAnsi="a_Timer"/>
        </w:rPr>
      </w:pPr>
      <w:r w:rsidRPr="00B61AF8">
        <w:rPr>
          <w:b/>
          <w:color w:val="333333"/>
        </w:rPr>
        <w:t>без предоставления земельного участка</w:t>
      </w:r>
      <w:r w:rsidR="00D7192B" w:rsidRPr="00B61AF8">
        <w:rPr>
          <w:rFonts w:ascii="a_Timer" w:hAnsi="a_Timer"/>
          <w:b/>
        </w:rPr>
        <w:t>:</w:t>
      </w:r>
      <w:r w:rsidRPr="00B61AF8">
        <w:rPr>
          <w:rFonts w:ascii="a_Timer" w:hAnsi="a_Timer"/>
          <w:b/>
        </w:rPr>
        <w:t xml:space="preserve"> </w:t>
      </w:r>
      <w:r>
        <w:rPr>
          <w:rFonts w:ascii="a_Timer" w:hAnsi="a_Timer"/>
        </w:rPr>
        <w:t xml:space="preserve">   </w:t>
      </w:r>
      <w:r w:rsidR="00D7192B" w:rsidRPr="00AB72AE">
        <w:rPr>
          <w:rFonts w:ascii="a_Timer" w:hAnsi="a_Timer"/>
        </w:rPr>
        <w:t>______________</w:t>
      </w:r>
      <w:r w:rsidR="00D7192B">
        <w:rPr>
          <w:rFonts w:ascii="a_Timer" w:hAnsi="a_Timer"/>
        </w:rPr>
        <w:t>_________</w:t>
      </w:r>
      <w:r w:rsidR="00D7192B" w:rsidRPr="00AB72AE">
        <w:rPr>
          <w:rFonts w:ascii="a_Timer" w:hAnsi="a_Timer"/>
        </w:rPr>
        <w:t>____</w:t>
      </w:r>
      <w:r w:rsidR="00D7192B">
        <w:rPr>
          <w:rFonts w:ascii="a_Timer" w:hAnsi="a_Timer"/>
        </w:rPr>
        <w:t>________</w:t>
      </w:r>
      <w:r w:rsidR="00CB4196">
        <w:rPr>
          <w:rFonts w:ascii="a_Timer" w:hAnsi="a_Timer"/>
        </w:rPr>
        <w:t>______________________</w:t>
      </w:r>
    </w:p>
    <w:p w:rsidR="00D7192B" w:rsidRPr="00AD0A59" w:rsidRDefault="00CB4196" w:rsidP="00FB64E4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</w:t>
      </w:r>
      <w:r w:rsidR="00B61AF8">
        <w:rPr>
          <w:rFonts w:ascii="a_Timer" w:hAnsi="a_Timer"/>
          <w:sz w:val="18"/>
          <w:szCs w:val="18"/>
        </w:rPr>
        <w:t xml:space="preserve"> </w:t>
      </w:r>
      <w:r>
        <w:rPr>
          <w:rFonts w:ascii="a_Timer" w:hAnsi="a_Timer"/>
          <w:sz w:val="18"/>
          <w:szCs w:val="18"/>
        </w:rPr>
        <w:t xml:space="preserve"> </w:t>
      </w:r>
      <w:r w:rsidR="00E01BE2">
        <w:rPr>
          <w:rFonts w:ascii="a_Timer" w:hAnsi="a_Timer"/>
          <w:sz w:val="18"/>
          <w:szCs w:val="18"/>
        </w:rPr>
        <w:t xml:space="preserve"> </w:t>
      </w:r>
      <w:r w:rsidR="00B61AF8" w:rsidRPr="00B61AF8">
        <w:rPr>
          <w:rFonts w:ascii="a_Timer" w:hAnsi="a_Timer"/>
          <w:sz w:val="16"/>
          <w:szCs w:val="16"/>
        </w:rPr>
        <w:t xml:space="preserve">указать </w:t>
      </w:r>
      <w:r w:rsidR="00B61AF8" w:rsidRPr="00B61AF8">
        <w:rPr>
          <w:sz w:val="16"/>
          <w:szCs w:val="16"/>
        </w:rPr>
        <w:t xml:space="preserve">Местонахождение, </w:t>
      </w:r>
      <w:r w:rsidR="00B61AF8" w:rsidRPr="00B61AF8">
        <w:rPr>
          <w:rFonts w:ascii="a_Timer" w:hAnsi="a_Timer"/>
          <w:sz w:val="16"/>
          <w:szCs w:val="16"/>
        </w:rPr>
        <w:t>площадь,</w:t>
      </w:r>
      <w:r w:rsidR="00B61AF8">
        <w:rPr>
          <w:sz w:val="16"/>
          <w:szCs w:val="16"/>
        </w:rPr>
        <w:t xml:space="preserve"> т</w:t>
      </w:r>
      <w:r w:rsidR="00B61AF8" w:rsidRPr="00B61AF8">
        <w:rPr>
          <w:sz w:val="16"/>
          <w:szCs w:val="16"/>
        </w:rPr>
        <w:t xml:space="preserve">ип и специализация </w:t>
      </w:r>
      <w:r w:rsidR="00F51793">
        <w:rPr>
          <w:sz w:val="16"/>
          <w:szCs w:val="16"/>
        </w:rPr>
        <w:t>НТО</w:t>
      </w:r>
    </w:p>
    <w:p w:rsidR="00D7192B" w:rsidRPr="00AB72AE" w:rsidRDefault="00D7192B" w:rsidP="00FB64E4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</w:t>
      </w:r>
      <w:r w:rsidR="001207EB">
        <w:rPr>
          <w:rFonts w:ascii="a_Timer" w:hAnsi="a_Timer"/>
        </w:rPr>
        <w:t>____</w:t>
      </w:r>
      <w:r w:rsidR="00CB4196">
        <w:rPr>
          <w:rFonts w:ascii="a_Timer" w:hAnsi="a_Timer"/>
        </w:rPr>
        <w:t>_______________________</w:t>
      </w:r>
    </w:p>
    <w:p w:rsidR="00D7192B" w:rsidRPr="003C5A64" w:rsidRDefault="00D7192B" w:rsidP="003C5A64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="00B61AF8"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="00B61AF8"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="00B61AF8"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="00B61AF8"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="00B61AF8"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</w:t>
      </w:r>
      <w:r w:rsidR="001207EB" w:rsidRPr="003C5A64">
        <w:rPr>
          <w:rFonts w:ascii="Times New Roman" w:hAnsi="Times New Roman" w:cs="Times New Roman"/>
          <w:sz w:val="16"/>
          <w:szCs w:val="16"/>
        </w:rPr>
        <w:t>извещении</w:t>
      </w:r>
      <w:r w:rsidRPr="003C5A64">
        <w:rPr>
          <w:rFonts w:ascii="Times New Roman" w:hAnsi="Times New Roman" w:cs="Times New Roman"/>
          <w:sz w:val="16"/>
          <w:szCs w:val="16"/>
        </w:rPr>
        <w:t xml:space="preserve"> о проведении аукциона, опубликованном на официальном сайте Администрации </w:t>
      </w:r>
      <w:r w:rsidR="001207EB" w:rsidRPr="003C5A64">
        <w:rPr>
          <w:rFonts w:ascii="Times New Roman" w:hAnsi="Times New Roman" w:cs="Times New Roman"/>
          <w:sz w:val="16"/>
          <w:szCs w:val="16"/>
        </w:rPr>
        <w:t>Сосновского муниципального района Челябинской области</w:t>
      </w:r>
      <w:r w:rsidRPr="003C5A64">
        <w:rPr>
          <w:rFonts w:ascii="Times New Roman" w:hAnsi="Times New Roman" w:cs="Times New Roman"/>
          <w:sz w:val="16"/>
          <w:szCs w:val="16"/>
        </w:rPr>
        <w:t xml:space="preserve"> </w:t>
      </w:r>
      <w:r w:rsidR="00FB64E4"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</w:p>
    <w:p w:rsidR="00FB64E4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>, контактный телефон</w:t>
      </w:r>
      <w:r w:rsidR="00953EDC">
        <w:rPr>
          <w:rFonts w:ascii="a_Timer" w:hAnsi="a_Timer"/>
        </w:rPr>
        <w:t xml:space="preserve">, </w:t>
      </w:r>
      <w:r w:rsidR="00953EDC">
        <w:rPr>
          <w:rFonts w:ascii="a_Timer" w:hAnsi="a_Timer"/>
          <w:sz w:val="18"/>
          <w:szCs w:val="18"/>
          <w:lang w:val="en-US"/>
        </w:rPr>
        <w:t>e</w:t>
      </w:r>
      <w:r w:rsidR="00953EDC" w:rsidRPr="00852295">
        <w:rPr>
          <w:rFonts w:ascii="a_Timer" w:hAnsi="a_Timer"/>
          <w:sz w:val="18"/>
          <w:szCs w:val="18"/>
        </w:rPr>
        <w:t>-</w:t>
      </w:r>
      <w:r w:rsidR="00953EDC">
        <w:rPr>
          <w:rFonts w:ascii="a_Timer" w:hAnsi="a_Timer"/>
          <w:sz w:val="18"/>
          <w:szCs w:val="18"/>
          <w:lang w:val="en-US"/>
        </w:rPr>
        <w:t>mail</w:t>
      </w:r>
      <w:r w:rsidR="00953EDC" w:rsidRPr="00852295">
        <w:rPr>
          <w:rFonts w:ascii="a_Timer" w:hAnsi="a_Timer"/>
          <w:sz w:val="18"/>
          <w:szCs w:val="18"/>
        </w:rPr>
        <w:t>.</w:t>
      </w:r>
      <w:r w:rsidR="00953EDC">
        <w:rPr>
          <w:rFonts w:ascii="a_Timer" w:hAnsi="a_Timer"/>
          <w:sz w:val="18"/>
          <w:szCs w:val="18"/>
          <w:lang w:val="en-US"/>
        </w:rPr>
        <w:t>ru</w:t>
      </w:r>
      <w:r>
        <w:rPr>
          <w:rFonts w:ascii="a_Timer" w:hAnsi="a_Timer"/>
        </w:rPr>
        <w:t>:</w:t>
      </w:r>
      <w:r w:rsidR="00953EDC">
        <w:rPr>
          <w:rFonts w:ascii="a_Timer" w:hAnsi="a_Timer"/>
        </w:rPr>
        <w:t xml:space="preserve">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</w:t>
      </w:r>
      <w:r>
        <w:rPr>
          <w:rFonts w:ascii="a_Timer" w:hAnsi="a_Timer"/>
        </w:rPr>
        <w:t>_</w:t>
      </w:r>
    </w:p>
    <w:p w:rsidR="00D7192B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____________________________</w:t>
      </w:r>
      <w:r>
        <w:rPr>
          <w:rFonts w:ascii="a_Timer" w:hAnsi="a_Timer"/>
        </w:rPr>
        <w:t>_</w:t>
      </w:r>
    </w:p>
    <w:p w:rsidR="00D7192B" w:rsidRDefault="00D7192B" w:rsidP="00FB64E4">
      <w:r>
        <w:t xml:space="preserve">В случае моего проигрыша прошу вернуть задаток за участие в </w:t>
      </w:r>
      <w:r w:rsidR="00953EDC">
        <w:t xml:space="preserve">аукционе в размере : </w:t>
      </w:r>
      <w:r>
        <w:t>__________________________________________</w:t>
      </w:r>
      <w:r w:rsidR="00953EDC">
        <w:t>_________________________________________</w:t>
      </w:r>
      <w:r>
        <w:t>___руб. ___</w:t>
      </w:r>
      <w:r w:rsidR="00FB64E4">
        <w:t>__</w:t>
      </w:r>
      <w:r>
        <w:t>__ коп.</w:t>
      </w:r>
    </w:p>
    <w:p w:rsidR="00D7192B" w:rsidRDefault="00D7192B" w:rsidP="00FB64E4">
      <w:r>
        <w:t>на следующие реквизиты:</w:t>
      </w:r>
    </w:p>
    <w:p w:rsidR="00D7192B" w:rsidRDefault="00D7192B" w:rsidP="00FB64E4">
      <w:r>
        <w:t>наименование банка получателя __________________________</w:t>
      </w:r>
      <w:r w:rsidR="00FB64E4">
        <w:t>__________________________</w:t>
      </w:r>
      <w:r>
        <w:t>____________________</w:t>
      </w:r>
    </w:p>
    <w:p w:rsidR="00D7192B" w:rsidRDefault="00D7192B" w:rsidP="00FB64E4">
      <w:r>
        <w:t>__________________________________________________________________________</w:t>
      </w:r>
      <w:r w:rsidR="00FB64E4">
        <w:t>__________________________</w:t>
      </w:r>
    </w:p>
    <w:p w:rsidR="00D7192B" w:rsidRDefault="00D7192B" w:rsidP="00FB64E4"/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7040B7">
            <w:r w:rsidRPr="00DA418B">
              <w:t xml:space="preserve">ИНН  </w:t>
            </w:r>
            <w:r w:rsidR="00FB64E4">
              <w:t xml:space="preserve">  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КПП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БИК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Кор.счет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r>
        <w:t>Наименование получателя ________________________________________</w:t>
      </w:r>
      <w:r w:rsidR="00FB64E4">
        <w:t>___________________________</w:t>
      </w:r>
      <w:r>
        <w:t>___________</w:t>
      </w:r>
    </w:p>
    <w:p w:rsidR="00FB64E4" w:rsidRDefault="00FB64E4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pPr>
        <w:jc w:val="both"/>
      </w:pPr>
    </w:p>
    <w:p w:rsidR="00D7192B" w:rsidRDefault="00D7192B" w:rsidP="00FB64E4">
      <w:pPr>
        <w:jc w:val="both"/>
      </w:pPr>
      <w: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</w:t>
      </w:r>
      <w:r w:rsidR="00FB64E4">
        <w:t xml:space="preserve"> </w:t>
      </w:r>
      <w:r>
        <w:t>№ 152-ФЗ «О персональных данных».</w:t>
      </w:r>
    </w:p>
    <w:p w:rsidR="00D7192B" w:rsidRDefault="00D7192B" w:rsidP="00FB64E4">
      <w:pPr>
        <w:jc w:val="center"/>
        <w:rPr>
          <w:u w:val="single"/>
        </w:rPr>
      </w:pPr>
    </w:p>
    <w:p w:rsidR="00D7192B" w:rsidRPr="00212DE5" w:rsidRDefault="00D7192B" w:rsidP="00FB64E4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</w:t>
      </w:r>
      <w:r w:rsidR="00FB64E4">
        <w:rPr>
          <w:szCs w:val="24"/>
        </w:rPr>
        <w:t>________________________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</w:t>
      </w:r>
      <w:r w:rsidR="00FB64E4">
        <w:rPr>
          <w:szCs w:val="24"/>
        </w:rPr>
        <w:t>________________________</w:t>
      </w:r>
    </w:p>
    <w:p w:rsidR="00D7192B" w:rsidRDefault="00D7192B" w:rsidP="00FB64E4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FB64E4" w:rsidRDefault="00FB64E4" w:rsidP="00FB64E4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FB64E4" w:rsidTr="00166606">
        <w:trPr>
          <w:trHeight w:val="1280"/>
        </w:trPr>
        <w:tc>
          <w:tcPr>
            <w:tcW w:w="4506" w:type="dxa"/>
          </w:tcPr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 w:rsidR="000F3C01"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</w:p>
          <w:p w:rsidR="00FB64E4" w:rsidRDefault="00FB64E4" w:rsidP="00FB64E4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863709" w:rsidRPr="00212DE5" w:rsidRDefault="00863709" w:rsidP="00FB64E4">
            <w:pPr>
              <w:jc w:val="both"/>
              <w:rPr>
                <w:szCs w:val="24"/>
              </w:rPr>
            </w:pPr>
          </w:p>
          <w:p w:rsidR="00FB64E4" w:rsidRDefault="00F47A56" w:rsidP="004D3B2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="00FB64E4"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____________________20</w:t>
            </w:r>
            <w:r w:rsidR="000121A7">
              <w:rPr>
                <w:rFonts w:ascii="a_Timer" w:hAnsi="a_Timer" w:cs="a_Timer"/>
                <w:szCs w:val="24"/>
              </w:rPr>
              <w:t>2</w:t>
            </w:r>
            <w:r w:rsidR="004D3B26">
              <w:rPr>
                <w:rFonts w:ascii="a_Timer" w:hAnsi="a_Timer" w:cs="a_Timer"/>
                <w:szCs w:val="24"/>
              </w:rPr>
              <w:t>2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 г.</w:t>
            </w:r>
          </w:p>
        </w:tc>
        <w:tc>
          <w:tcPr>
            <w:tcW w:w="5916" w:type="dxa"/>
          </w:tcPr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 xml:space="preserve">рганизатором </w:t>
            </w:r>
            <w:r w:rsidR="00B61AF8">
              <w:rPr>
                <w:rFonts w:ascii="a_Timer" w:hAnsi="a_Timer" w:cs="a_Timer"/>
                <w:szCs w:val="24"/>
              </w:rPr>
              <w:t>аукциона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="00FB64E4" w:rsidRPr="00212DE5">
              <w:rPr>
                <w:rFonts w:ascii="a_Timer" w:hAnsi="a_Timer" w:cs="a_Timer"/>
                <w:szCs w:val="24"/>
              </w:rPr>
              <w:t>час_______мин_____</w:t>
            </w:r>
            <w:r w:rsidR="00FB64E4">
              <w:rPr>
                <w:rFonts w:ascii="a_Timer" w:hAnsi="a_Timer" w:cs="a_Timer"/>
                <w:szCs w:val="24"/>
              </w:rPr>
              <w:t xml:space="preserve">    </w:t>
            </w:r>
            <w:r w:rsidR="00FB64E4" w:rsidRPr="00212DE5">
              <w:rPr>
                <w:rFonts w:ascii="a_Timer" w:hAnsi="a_Timer" w:cs="a_Timer"/>
                <w:szCs w:val="24"/>
              </w:rPr>
              <w:t>___________20</w:t>
            </w:r>
            <w:r w:rsidR="000121A7">
              <w:rPr>
                <w:rFonts w:ascii="a_Timer" w:hAnsi="a_Timer" w:cs="a_Timer"/>
                <w:szCs w:val="24"/>
              </w:rPr>
              <w:t>2</w:t>
            </w:r>
            <w:r w:rsidR="004D3B26">
              <w:rPr>
                <w:rFonts w:ascii="a_Timer" w:hAnsi="a_Timer" w:cs="a_Timer"/>
                <w:szCs w:val="24"/>
              </w:rPr>
              <w:t>2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 г. за №</w:t>
            </w:r>
            <w:r w:rsidR="00FB64E4"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 xml:space="preserve">рганизатора </w:t>
            </w:r>
            <w:r w:rsidR="00B61AF8">
              <w:rPr>
                <w:rFonts w:ascii="a_Timer" w:hAnsi="a_Timer" w:cs="a_Timer"/>
                <w:szCs w:val="24"/>
              </w:rPr>
              <w:t>аукциона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Default="00FB64E4" w:rsidP="00FB64E4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FB64E4" w:rsidRDefault="00FB64E4" w:rsidP="00FB64E4"/>
          <w:p w:rsidR="00FB64E4" w:rsidRDefault="00362C4A" w:rsidP="004D3B2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</w:t>
            </w:r>
            <w:r w:rsidR="00F47A56">
              <w:t xml:space="preserve">«_______» ___________________ </w:t>
            </w:r>
            <w:r w:rsidR="00FB64E4" w:rsidRPr="007213F3">
              <w:t>20</w:t>
            </w:r>
            <w:r w:rsidR="000121A7">
              <w:t>2</w:t>
            </w:r>
            <w:r w:rsidR="004D3B26">
              <w:t>2</w:t>
            </w:r>
            <w:r w:rsidR="00FB64E4" w:rsidRPr="007213F3">
              <w:t>г.</w:t>
            </w:r>
            <w:r w:rsidR="00FB64E4">
              <w:t xml:space="preserve"> </w:t>
            </w:r>
          </w:p>
        </w:tc>
      </w:tr>
    </w:tbl>
    <w:p w:rsidR="00166606" w:rsidRDefault="00166606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166606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FB64E4">
        <w:rPr>
          <w:b/>
        </w:rPr>
        <w:t xml:space="preserve"> </w:t>
      </w:r>
    </w:p>
    <w:p w:rsidR="00166606" w:rsidRPr="003C5A64" w:rsidRDefault="00166606" w:rsidP="00166606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166606" w:rsidRPr="003C5A64" w:rsidRDefault="00166606" w:rsidP="00166606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( 1 экз. для организатора торгов, 1 экз. для заявителя)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166606" w:rsidRPr="00C54791" w:rsidRDefault="00166606" w:rsidP="00166606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166606" w:rsidRPr="00AB72AE" w:rsidRDefault="00166606" w:rsidP="00166606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юридическое лицо</w:t>
      </w:r>
      <w:r>
        <w:rPr>
          <w:rFonts w:ascii="a_Timer" w:hAnsi="a_Timer"/>
          <w:b/>
        </w:rPr>
        <w:t>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>
        <w:rPr>
          <w:rFonts w:ascii="a_Timer" w:hAnsi="a_Timer"/>
        </w:rPr>
        <w:t xml:space="preserve">________________ </w:t>
      </w:r>
      <w:r w:rsidRPr="00AB72AE">
        <w:rPr>
          <w:rFonts w:ascii="a_Timer" w:hAnsi="a_Timer"/>
        </w:rPr>
        <w:t>20</w:t>
      </w:r>
      <w:r w:rsidR="000121A7">
        <w:rPr>
          <w:rFonts w:ascii="a_Timer" w:hAnsi="a_Timer"/>
        </w:rPr>
        <w:t>2</w:t>
      </w:r>
      <w:r w:rsidR="00B5434E">
        <w:rPr>
          <w:rFonts w:ascii="a_Timer" w:hAnsi="a_Timer"/>
        </w:rPr>
        <w:t>2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166606" w:rsidRPr="000F2678" w:rsidRDefault="00166606" w:rsidP="00166606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166606" w:rsidRDefault="00166606" w:rsidP="00166606">
      <w:pPr>
        <w:rPr>
          <w:rFonts w:ascii="a_Timer" w:hAnsi="a_Timer"/>
        </w:rPr>
      </w:pPr>
    </w:p>
    <w:p w:rsidR="00166606" w:rsidRDefault="00166606" w:rsidP="00166606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166606" w:rsidRPr="00953EDC" w:rsidRDefault="00166606" w:rsidP="00166606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полное наименование юридического лица</w:t>
      </w:r>
      <w:r w:rsidRPr="00953EDC">
        <w:rPr>
          <w:rFonts w:ascii="a_Timer" w:hAnsi="a_Timer"/>
          <w:sz w:val="16"/>
          <w:szCs w:val="16"/>
        </w:rPr>
        <w:t>)</w:t>
      </w:r>
    </w:p>
    <w:p w:rsidR="00166606" w:rsidRPr="00AB72AE" w:rsidRDefault="00166606" w:rsidP="00166606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166606" w:rsidRPr="003C5A64" w:rsidRDefault="00166606" w:rsidP="00166606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в лице </w:t>
      </w: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фамилия, имя, отчество</w:t>
      </w:r>
      <w:r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>, действующего на основании</w:t>
      </w:r>
    </w:p>
    <w:p w:rsidR="00245498" w:rsidRDefault="00245498" w:rsidP="00166606">
      <w:pPr>
        <w:rPr>
          <w:rFonts w:ascii="a_Timer" w:hAnsi="a_Timer"/>
        </w:rPr>
      </w:pPr>
    </w:p>
    <w:p w:rsidR="00245498" w:rsidRDefault="00245498" w:rsidP="00166606">
      <w:pPr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______________________________________________________________________________________________________</w:t>
      </w:r>
    </w:p>
    <w:p w:rsidR="00166606" w:rsidRDefault="00166606" w:rsidP="00166606">
      <w:pPr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="00245498">
        <w:rPr>
          <w:rFonts w:ascii="a_Timer" w:hAnsi="a_Timer"/>
        </w:rPr>
        <w:t xml:space="preserve">                                                                              </w:t>
      </w:r>
      <w:r w:rsidR="00245498" w:rsidRPr="00245498">
        <w:rPr>
          <w:rFonts w:ascii="a_Timer" w:hAnsi="a_Timer"/>
          <w:sz w:val="16"/>
          <w:szCs w:val="16"/>
        </w:rPr>
        <w:t>(ИНН юридического лица)</w:t>
      </w:r>
    </w:p>
    <w:p w:rsidR="00245498" w:rsidRPr="00245498" w:rsidRDefault="00245498" w:rsidP="00166606">
      <w:pPr>
        <w:rPr>
          <w:sz w:val="16"/>
          <w:szCs w:val="16"/>
        </w:rPr>
      </w:pPr>
    </w:p>
    <w:p w:rsidR="00B61AF8" w:rsidRPr="00B61AF8" w:rsidRDefault="00166606" w:rsidP="00B61AF8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  <w:r w:rsidRPr="00AB72AE">
        <w:rPr>
          <w:rFonts w:ascii="a_Timer" w:hAnsi="a_Timer"/>
        </w:rPr>
        <w:t xml:space="preserve">принимая решение об участии в аукционе </w:t>
      </w:r>
      <w:r w:rsidR="00B61AF8" w:rsidRPr="00B61AF8">
        <w:rPr>
          <w:rFonts w:ascii="a_Timer" w:hAnsi="a_Timer"/>
          <w:b/>
        </w:rPr>
        <w:t xml:space="preserve">по продаже </w:t>
      </w:r>
      <w:r w:rsidR="00B61AF8" w:rsidRPr="00B61AF8">
        <w:rPr>
          <w:b/>
          <w:bCs/>
          <w:color w:val="000000"/>
          <w:kern w:val="36"/>
        </w:rPr>
        <w:t xml:space="preserve">права на заключение договора на размещение </w:t>
      </w:r>
      <w:r w:rsidR="00F51793">
        <w:rPr>
          <w:b/>
          <w:bCs/>
          <w:color w:val="000000"/>
          <w:kern w:val="36"/>
        </w:rPr>
        <w:t>НТО</w:t>
      </w:r>
      <w:r w:rsidR="00B61AF8" w:rsidRPr="00B61AF8">
        <w:rPr>
          <w:b/>
          <w:bCs/>
          <w:color w:val="000000"/>
          <w:kern w:val="36"/>
        </w:rPr>
        <w:t xml:space="preserve"> </w:t>
      </w:r>
    </w:p>
    <w:p w:rsidR="00166606" w:rsidRPr="00805AD7" w:rsidRDefault="00B61AF8" w:rsidP="00B61AF8">
      <w:pPr>
        <w:jc w:val="both"/>
        <w:rPr>
          <w:rFonts w:ascii="a_Timer" w:hAnsi="a_Timer"/>
        </w:rPr>
      </w:pPr>
      <w:r w:rsidRPr="00B61AF8">
        <w:rPr>
          <w:b/>
          <w:color w:val="333333"/>
        </w:rPr>
        <w:t>без предоставления земельного участка</w:t>
      </w:r>
      <w:r w:rsidRPr="00B61AF8">
        <w:rPr>
          <w:rFonts w:ascii="a_Timer" w:hAnsi="a_Timer"/>
          <w:b/>
        </w:rPr>
        <w:t>:</w:t>
      </w:r>
      <w:r w:rsidR="001C4FA3">
        <w:rPr>
          <w:rFonts w:ascii="a_Timer" w:hAnsi="a_Timer"/>
        </w:rPr>
        <w:t xml:space="preserve">  </w:t>
      </w:r>
      <w:r w:rsidR="00166606" w:rsidRPr="00AB72AE">
        <w:rPr>
          <w:rFonts w:ascii="a_Timer" w:hAnsi="a_Timer"/>
        </w:rPr>
        <w:t>___________</w:t>
      </w:r>
      <w:r w:rsidR="00166606">
        <w:rPr>
          <w:rFonts w:ascii="a_Timer" w:hAnsi="a_Timer"/>
        </w:rPr>
        <w:t>_________</w:t>
      </w:r>
      <w:r w:rsidR="00166606" w:rsidRPr="00AB72AE">
        <w:rPr>
          <w:rFonts w:ascii="a_Timer" w:hAnsi="a_Timer"/>
        </w:rPr>
        <w:t>____</w:t>
      </w:r>
      <w:r w:rsidR="001C4FA3">
        <w:rPr>
          <w:rFonts w:ascii="a_Timer" w:hAnsi="a_Timer"/>
        </w:rPr>
        <w:t>_______________________________________</w:t>
      </w:r>
    </w:p>
    <w:p w:rsidR="00B61AF8" w:rsidRPr="00B61AF8" w:rsidRDefault="00166606" w:rsidP="00B61AF8">
      <w:pPr>
        <w:jc w:val="center"/>
        <w:rPr>
          <w:sz w:val="16"/>
          <w:szCs w:val="16"/>
        </w:rPr>
      </w:pPr>
      <w:r w:rsidRPr="00B61AF8">
        <w:rPr>
          <w:rFonts w:ascii="a_Timer" w:hAnsi="a_Timer"/>
          <w:sz w:val="16"/>
          <w:szCs w:val="16"/>
        </w:rPr>
        <w:t xml:space="preserve">                                                                                                               указать </w:t>
      </w:r>
      <w:r w:rsidR="00B61AF8" w:rsidRPr="00B61AF8">
        <w:rPr>
          <w:sz w:val="16"/>
          <w:szCs w:val="16"/>
        </w:rPr>
        <w:t xml:space="preserve">Местонахождение, </w:t>
      </w:r>
      <w:r w:rsidR="00B61AF8" w:rsidRPr="00B61AF8">
        <w:rPr>
          <w:rFonts w:ascii="a_Timer" w:hAnsi="a_Timer"/>
          <w:sz w:val="16"/>
          <w:szCs w:val="16"/>
        </w:rPr>
        <w:t>площадь,</w:t>
      </w:r>
      <w:r w:rsidR="00B61AF8">
        <w:rPr>
          <w:sz w:val="16"/>
          <w:szCs w:val="16"/>
        </w:rPr>
        <w:t xml:space="preserve"> т</w:t>
      </w:r>
      <w:r w:rsidR="00B61AF8" w:rsidRPr="00B61AF8">
        <w:rPr>
          <w:sz w:val="16"/>
          <w:szCs w:val="16"/>
        </w:rPr>
        <w:t xml:space="preserve">ип и специализация </w:t>
      </w:r>
      <w:r w:rsidR="00F51793">
        <w:rPr>
          <w:sz w:val="16"/>
          <w:szCs w:val="16"/>
        </w:rPr>
        <w:t>НТО</w:t>
      </w:r>
    </w:p>
    <w:p w:rsidR="00B61AF8" w:rsidRPr="00B61AF8" w:rsidRDefault="00B61AF8" w:rsidP="00B61AF8">
      <w:pPr>
        <w:jc w:val="center"/>
        <w:rPr>
          <w:sz w:val="16"/>
          <w:szCs w:val="16"/>
        </w:rPr>
      </w:pPr>
    </w:p>
    <w:p w:rsidR="00166606" w:rsidRPr="00AB72AE" w:rsidRDefault="00166606" w:rsidP="00166606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____________________________________</w:t>
      </w:r>
    </w:p>
    <w:p w:rsidR="003C5A64" w:rsidRPr="003C5A64" w:rsidRDefault="003C5A64" w:rsidP="003C5A64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извещении о проведении аукциона, опубликованном официальном сайте Администрации Сосновского муниципального района Челябинской области </w:t>
      </w:r>
      <w:r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 xml:space="preserve">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 w:rsidRPr="00852295"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 w:rsidRPr="00852295">
        <w:rPr>
          <w:rFonts w:ascii="a_Timer" w:hAnsi="a_Timer"/>
          <w:sz w:val="18"/>
          <w:szCs w:val="18"/>
        </w:rPr>
        <w:t>.</w:t>
      </w:r>
      <w:r>
        <w:rPr>
          <w:rFonts w:ascii="a_Timer" w:hAnsi="a_Timer"/>
          <w:sz w:val="18"/>
          <w:szCs w:val="18"/>
          <w:lang w:val="en-US"/>
        </w:rPr>
        <w:t>ru</w:t>
      </w:r>
      <w:r>
        <w:rPr>
          <w:rFonts w:ascii="a_Timer" w:hAnsi="a_Timer"/>
        </w:rPr>
        <w:t>: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___________________________________</w:t>
      </w:r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______________________________________</w:t>
      </w:r>
    </w:p>
    <w:p w:rsidR="00166606" w:rsidRDefault="00166606" w:rsidP="00166606">
      <w:r>
        <w:t>В случае моего проигрыша прошу вернуть задаток за участие в аукционе в размере : ______________________________________________________________________________________руб. _______ коп.</w:t>
      </w:r>
    </w:p>
    <w:p w:rsidR="00166606" w:rsidRDefault="00166606" w:rsidP="00166606">
      <w:r>
        <w:t>на следующие реквизиты:</w:t>
      </w:r>
    </w:p>
    <w:p w:rsidR="00166606" w:rsidRDefault="00166606" w:rsidP="00166606">
      <w:r>
        <w:t>наименование банка получателя ________________________________________________________________________</w:t>
      </w:r>
    </w:p>
    <w:p w:rsidR="00166606" w:rsidRDefault="00166606" w:rsidP="00166606">
      <w:r>
        <w:t>____________________________________________________________________________________________________</w:t>
      </w:r>
    </w:p>
    <w:p w:rsidR="00166606" w:rsidRDefault="00166606" w:rsidP="00166606"/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r w:rsidRPr="00DA418B">
              <w:t xml:space="preserve">БИК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r w:rsidRPr="00DA418B">
              <w:t xml:space="preserve">Кор.счет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245498">
            <w:r w:rsidRPr="00DA418B">
              <w:t xml:space="preserve">ИНН </w:t>
            </w:r>
            <w:r>
              <w:t xml:space="preserve">  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КПП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r>
        <w:t>Наименование получателя ______________________________________________________________________________</w:t>
      </w:r>
    </w:p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pPr>
        <w:jc w:val="both"/>
      </w:pPr>
    </w:p>
    <w:p w:rsidR="00166606" w:rsidRDefault="00166606" w:rsidP="00166606">
      <w:pPr>
        <w:jc w:val="both"/>
      </w:pPr>
      <w: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166606" w:rsidRDefault="00166606" w:rsidP="00166606">
      <w:pPr>
        <w:jc w:val="center"/>
        <w:rPr>
          <w:u w:val="single"/>
        </w:rPr>
      </w:pPr>
    </w:p>
    <w:p w:rsidR="00166606" w:rsidRPr="00212DE5" w:rsidRDefault="00166606" w:rsidP="00166606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166606" w:rsidRDefault="00166606" w:rsidP="00166606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166606" w:rsidTr="00166606">
        <w:trPr>
          <w:trHeight w:val="1280"/>
        </w:trPr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4D3B2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____________________20</w:t>
            </w:r>
            <w:r w:rsidR="000121A7">
              <w:rPr>
                <w:rFonts w:ascii="a_Timer" w:hAnsi="a_Timer" w:cs="a_Timer"/>
                <w:szCs w:val="24"/>
              </w:rPr>
              <w:t>2</w:t>
            </w:r>
            <w:r w:rsidR="004D3B26">
              <w:rPr>
                <w:rFonts w:ascii="a_Timer" w:hAnsi="a_Timer" w:cs="a_Timer"/>
                <w:szCs w:val="24"/>
              </w:rPr>
              <w:t>2</w:t>
            </w:r>
            <w:r w:rsidRPr="00212DE5">
              <w:rPr>
                <w:rFonts w:ascii="a_Timer" w:hAnsi="a_Timer" w:cs="a_Timer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>
              <w:rPr>
                <w:rFonts w:ascii="a_Timer" w:hAnsi="a_Timer" w:cs="a_Timer"/>
                <w:szCs w:val="24"/>
              </w:rPr>
              <w:t xml:space="preserve">организатором </w:t>
            </w:r>
            <w:r w:rsidR="001C4FA3">
              <w:rPr>
                <w:rFonts w:ascii="a_Timer" w:hAnsi="a_Timer" w:cs="a_Timer"/>
                <w:szCs w:val="24"/>
              </w:rPr>
              <w:t>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>час_______мин_____</w:t>
            </w:r>
            <w:r>
              <w:rPr>
                <w:rFonts w:ascii="a_Timer" w:hAnsi="a_Timer" w:cs="a_Timer"/>
                <w:szCs w:val="24"/>
              </w:rPr>
              <w:t xml:space="preserve">    </w:t>
            </w:r>
            <w:r w:rsidRPr="00212DE5">
              <w:rPr>
                <w:rFonts w:ascii="a_Timer" w:hAnsi="a_Timer" w:cs="a_Timer"/>
                <w:szCs w:val="24"/>
              </w:rPr>
              <w:t>___________20</w:t>
            </w:r>
            <w:r w:rsidR="000121A7">
              <w:rPr>
                <w:rFonts w:ascii="a_Timer" w:hAnsi="a_Timer" w:cs="a_Timer"/>
                <w:szCs w:val="24"/>
              </w:rPr>
              <w:t>2</w:t>
            </w:r>
            <w:r w:rsidR="004D3B26">
              <w:rPr>
                <w:rFonts w:ascii="a_Timer" w:hAnsi="a_Timer" w:cs="a_Timer"/>
                <w:szCs w:val="24"/>
              </w:rPr>
              <w:t>2</w:t>
            </w:r>
            <w:r w:rsidRPr="00212DE5">
              <w:rPr>
                <w:rFonts w:ascii="a_Timer" w:hAnsi="a_Timer" w:cs="a_Timer"/>
                <w:szCs w:val="24"/>
              </w:rPr>
              <w:t xml:space="preserve"> г. за №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>
              <w:rPr>
                <w:rFonts w:ascii="a_Timer" w:hAnsi="a_Timer" w:cs="a_Timer"/>
                <w:szCs w:val="24"/>
              </w:rPr>
              <w:t xml:space="preserve">организатора </w:t>
            </w:r>
            <w:r w:rsidR="001C4FA3">
              <w:rPr>
                <w:rFonts w:ascii="a_Timer" w:hAnsi="a_Timer" w:cs="a_Timer"/>
                <w:szCs w:val="24"/>
              </w:rPr>
              <w:t>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Default="00166606" w:rsidP="00166606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166606" w:rsidRDefault="00166606" w:rsidP="00166606"/>
          <w:p w:rsidR="00166606" w:rsidRDefault="00166606" w:rsidP="004D3B2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«_______» ___________________ </w:t>
            </w:r>
            <w:r w:rsidRPr="007213F3">
              <w:t>20</w:t>
            </w:r>
            <w:r w:rsidR="000121A7">
              <w:t>2</w:t>
            </w:r>
            <w:r w:rsidR="004D3B26">
              <w:t>2</w:t>
            </w:r>
            <w:bookmarkStart w:id="5" w:name="_GoBack"/>
            <w:bookmarkEnd w:id="5"/>
            <w:r w:rsidRPr="007213F3">
              <w:t>г.</w:t>
            </w:r>
            <w:r>
              <w:t xml:space="preserve"> </w:t>
            </w:r>
          </w:p>
        </w:tc>
      </w:tr>
    </w:tbl>
    <w:p w:rsidR="00690CA3" w:rsidRPr="00A07CCD" w:rsidRDefault="00690CA3" w:rsidP="00245498">
      <w:pPr>
        <w:ind w:right="-1"/>
        <w:jc w:val="both"/>
        <w:rPr>
          <w:color w:val="000000"/>
          <w:sz w:val="24"/>
          <w:szCs w:val="24"/>
          <w:shd w:val="clear" w:color="auto" w:fill="FFFFFF"/>
        </w:rPr>
      </w:pPr>
    </w:p>
    <w:sectPr w:rsidR="00690CA3" w:rsidRPr="00A07CCD" w:rsidSect="000121A7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B5" w:rsidRDefault="005C03B5" w:rsidP="00F47A56">
      <w:r>
        <w:separator/>
      </w:r>
    </w:p>
  </w:endnote>
  <w:endnote w:type="continuationSeparator" w:id="0">
    <w:p w:rsidR="005C03B5" w:rsidRDefault="005C03B5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B5" w:rsidRDefault="005C03B5" w:rsidP="00F47A56">
      <w:r>
        <w:separator/>
      </w:r>
    </w:p>
  </w:footnote>
  <w:footnote w:type="continuationSeparator" w:id="0">
    <w:p w:rsidR="005C03B5" w:rsidRDefault="005C03B5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45A8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C8"/>
    <w:rsid w:val="00010BFF"/>
    <w:rsid w:val="000121A7"/>
    <w:rsid w:val="000151B7"/>
    <w:rsid w:val="0001778D"/>
    <w:rsid w:val="00027BF1"/>
    <w:rsid w:val="00034D9D"/>
    <w:rsid w:val="00052D78"/>
    <w:rsid w:val="000761E0"/>
    <w:rsid w:val="000832C3"/>
    <w:rsid w:val="00087E47"/>
    <w:rsid w:val="00091BAD"/>
    <w:rsid w:val="000A0CD8"/>
    <w:rsid w:val="000B0CEA"/>
    <w:rsid w:val="000B3C7C"/>
    <w:rsid w:val="000B4FF2"/>
    <w:rsid w:val="000C1F1C"/>
    <w:rsid w:val="000C5923"/>
    <w:rsid w:val="000C5A61"/>
    <w:rsid w:val="000D47AB"/>
    <w:rsid w:val="000E3DEF"/>
    <w:rsid w:val="000E3FFD"/>
    <w:rsid w:val="000E72A8"/>
    <w:rsid w:val="000F0F08"/>
    <w:rsid w:val="000F2678"/>
    <w:rsid w:val="000F3C01"/>
    <w:rsid w:val="000F630F"/>
    <w:rsid w:val="00101661"/>
    <w:rsid w:val="001023A4"/>
    <w:rsid w:val="001111C5"/>
    <w:rsid w:val="001207EB"/>
    <w:rsid w:val="00126BB8"/>
    <w:rsid w:val="00147B0A"/>
    <w:rsid w:val="00147D74"/>
    <w:rsid w:val="00150AAC"/>
    <w:rsid w:val="00157275"/>
    <w:rsid w:val="00166606"/>
    <w:rsid w:val="00174B52"/>
    <w:rsid w:val="0017536E"/>
    <w:rsid w:val="00181E7E"/>
    <w:rsid w:val="00184C94"/>
    <w:rsid w:val="0019368A"/>
    <w:rsid w:val="00195C5B"/>
    <w:rsid w:val="001A045E"/>
    <w:rsid w:val="001A4331"/>
    <w:rsid w:val="001A476B"/>
    <w:rsid w:val="001A4BCB"/>
    <w:rsid w:val="001A7993"/>
    <w:rsid w:val="001B1FE6"/>
    <w:rsid w:val="001C0FE9"/>
    <w:rsid w:val="001C4FA3"/>
    <w:rsid w:val="001C7305"/>
    <w:rsid w:val="001D3182"/>
    <w:rsid w:val="001D3A86"/>
    <w:rsid w:val="001D73FE"/>
    <w:rsid w:val="001E0FE2"/>
    <w:rsid w:val="001E1A37"/>
    <w:rsid w:val="001E1E81"/>
    <w:rsid w:val="001E422E"/>
    <w:rsid w:val="001F1407"/>
    <w:rsid w:val="00200A1F"/>
    <w:rsid w:val="002159A7"/>
    <w:rsid w:val="00215D8B"/>
    <w:rsid w:val="0022321B"/>
    <w:rsid w:val="002302CB"/>
    <w:rsid w:val="00233EDB"/>
    <w:rsid w:val="002352E1"/>
    <w:rsid w:val="00244582"/>
    <w:rsid w:val="00245498"/>
    <w:rsid w:val="002477FF"/>
    <w:rsid w:val="00252BC8"/>
    <w:rsid w:val="0027074C"/>
    <w:rsid w:val="00273B44"/>
    <w:rsid w:val="00294600"/>
    <w:rsid w:val="00294AB7"/>
    <w:rsid w:val="002B1A41"/>
    <w:rsid w:val="002B44F7"/>
    <w:rsid w:val="002B4C77"/>
    <w:rsid w:val="002C6C2E"/>
    <w:rsid w:val="002E0D14"/>
    <w:rsid w:val="002E2DD1"/>
    <w:rsid w:val="002F3A1B"/>
    <w:rsid w:val="0030137A"/>
    <w:rsid w:val="00311274"/>
    <w:rsid w:val="00312700"/>
    <w:rsid w:val="00312DE9"/>
    <w:rsid w:val="003177EE"/>
    <w:rsid w:val="00324A52"/>
    <w:rsid w:val="00325DFD"/>
    <w:rsid w:val="00345265"/>
    <w:rsid w:val="00345815"/>
    <w:rsid w:val="00345E34"/>
    <w:rsid w:val="0034785B"/>
    <w:rsid w:val="00352BDB"/>
    <w:rsid w:val="00355671"/>
    <w:rsid w:val="00361FB0"/>
    <w:rsid w:val="00362C4A"/>
    <w:rsid w:val="003703B8"/>
    <w:rsid w:val="003715B5"/>
    <w:rsid w:val="00383829"/>
    <w:rsid w:val="003A0C6B"/>
    <w:rsid w:val="003A5B8F"/>
    <w:rsid w:val="003A6657"/>
    <w:rsid w:val="003A6F22"/>
    <w:rsid w:val="003C5A64"/>
    <w:rsid w:val="003C63AA"/>
    <w:rsid w:val="003D6EC6"/>
    <w:rsid w:val="003D75FF"/>
    <w:rsid w:val="003E51B2"/>
    <w:rsid w:val="003F35FB"/>
    <w:rsid w:val="003F53C8"/>
    <w:rsid w:val="0040020A"/>
    <w:rsid w:val="004078CD"/>
    <w:rsid w:val="0041150D"/>
    <w:rsid w:val="00411D9F"/>
    <w:rsid w:val="00422CA1"/>
    <w:rsid w:val="00433861"/>
    <w:rsid w:val="00441E14"/>
    <w:rsid w:val="00444199"/>
    <w:rsid w:val="004441C9"/>
    <w:rsid w:val="00451435"/>
    <w:rsid w:val="004745F5"/>
    <w:rsid w:val="00475C0D"/>
    <w:rsid w:val="00480A20"/>
    <w:rsid w:val="00483F5D"/>
    <w:rsid w:val="00493E1F"/>
    <w:rsid w:val="00497C1C"/>
    <w:rsid w:val="004A24A0"/>
    <w:rsid w:val="004A4729"/>
    <w:rsid w:val="004B4B44"/>
    <w:rsid w:val="004B629C"/>
    <w:rsid w:val="004C5009"/>
    <w:rsid w:val="004C7163"/>
    <w:rsid w:val="004D3B26"/>
    <w:rsid w:val="004D4A74"/>
    <w:rsid w:val="004E1922"/>
    <w:rsid w:val="004E2969"/>
    <w:rsid w:val="004E5217"/>
    <w:rsid w:val="004F2424"/>
    <w:rsid w:val="004F26B5"/>
    <w:rsid w:val="005030C8"/>
    <w:rsid w:val="005055E0"/>
    <w:rsid w:val="00505F3C"/>
    <w:rsid w:val="0052356C"/>
    <w:rsid w:val="00530917"/>
    <w:rsid w:val="0054010B"/>
    <w:rsid w:val="00544E68"/>
    <w:rsid w:val="0054719F"/>
    <w:rsid w:val="00553555"/>
    <w:rsid w:val="005539CE"/>
    <w:rsid w:val="0056659A"/>
    <w:rsid w:val="00573D8D"/>
    <w:rsid w:val="00573FA7"/>
    <w:rsid w:val="00577452"/>
    <w:rsid w:val="00587999"/>
    <w:rsid w:val="005B02B7"/>
    <w:rsid w:val="005B4069"/>
    <w:rsid w:val="005B53DF"/>
    <w:rsid w:val="005C03B5"/>
    <w:rsid w:val="005D71D6"/>
    <w:rsid w:val="005E3640"/>
    <w:rsid w:val="005F2B5B"/>
    <w:rsid w:val="005F42C7"/>
    <w:rsid w:val="00602599"/>
    <w:rsid w:val="00605C21"/>
    <w:rsid w:val="00606862"/>
    <w:rsid w:val="00612BE8"/>
    <w:rsid w:val="006155ED"/>
    <w:rsid w:val="00625DA8"/>
    <w:rsid w:val="00641CC6"/>
    <w:rsid w:val="00652809"/>
    <w:rsid w:val="00657208"/>
    <w:rsid w:val="00673572"/>
    <w:rsid w:val="00674A22"/>
    <w:rsid w:val="00676700"/>
    <w:rsid w:val="00680C50"/>
    <w:rsid w:val="00690CA3"/>
    <w:rsid w:val="00692684"/>
    <w:rsid w:val="006955CB"/>
    <w:rsid w:val="006B1CA1"/>
    <w:rsid w:val="006B7577"/>
    <w:rsid w:val="006B7964"/>
    <w:rsid w:val="006C4D3C"/>
    <w:rsid w:val="006C6B59"/>
    <w:rsid w:val="006D099A"/>
    <w:rsid w:val="006E0029"/>
    <w:rsid w:val="006E1263"/>
    <w:rsid w:val="006E4F2A"/>
    <w:rsid w:val="006F4137"/>
    <w:rsid w:val="007040B7"/>
    <w:rsid w:val="007059E8"/>
    <w:rsid w:val="00715F26"/>
    <w:rsid w:val="00725179"/>
    <w:rsid w:val="00730D71"/>
    <w:rsid w:val="007310EA"/>
    <w:rsid w:val="00731CA9"/>
    <w:rsid w:val="00735ADA"/>
    <w:rsid w:val="00737832"/>
    <w:rsid w:val="00743D31"/>
    <w:rsid w:val="00747A73"/>
    <w:rsid w:val="00751E96"/>
    <w:rsid w:val="00754E0B"/>
    <w:rsid w:val="0076370A"/>
    <w:rsid w:val="00787FF8"/>
    <w:rsid w:val="00794ED5"/>
    <w:rsid w:val="007A187F"/>
    <w:rsid w:val="007A503A"/>
    <w:rsid w:val="007B0363"/>
    <w:rsid w:val="007B5078"/>
    <w:rsid w:val="007C29D2"/>
    <w:rsid w:val="007C3402"/>
    <w:rsid w:val="007D615B"/>
    <w:rsid w:val="007E1503"/>
    <w:rsid w:val="00805CE6"/>
    <w:rsid w:val="008115EC"/>
    <w:rsid w:val="00816380"/>
    <w:rsid w:val="008225A7"/>
    <w:rsid w:val="008227D4"/>
    <w:rsid w:val="0083406C"/>
    <w:rsid w:val="00836230"/>
    <w:rsid w:val="00852295"/>
    <w:rsid w:val="00852BD1"/>
    <w:rsid w:val="00863709"/>
    <w:rsid w:val="0086498A"/>
    <w:rsid w:val="00874490"/>
    <w:rsid w:val="00881418"/>
    <w:rsid w:val="0089014A"/>
    <w:rsid w:val="008924B7"/>
    <w:rsid w:val="008A3977"/>
    <w:rsid w:val="008A4F17"/>
    <w:rsid w:val="008A6905"/>
    <w:rsid w:val="008B6CBF"/>
    <w:rsid w:val="008C2397"/>
    <w:rsid w:val="008D650F"/>
    <w:rsid w:val="008D6A64"/>
    <w:rsid w:val="008D7D57"/>
    <w:rsid w:val="008E4E4A"/>
    <w:rsid w:val="008F5715"/>
    <w:rsid w:val="00903D96"/>
    <w:rsid w:val="00904A7A"/>
    <w:rsid w:val="00906D64"/>
    <w:rsid w:val="0093132C"/>
    <w:rsid w:val="00936D68"/>
    <w:rsid w:val="009469F9"/>
    <w:rsid w:val="00953EDC"/>
    <w:rsid w:val="009575A5"/>
    <w:rsid w:val="00957A3F"/>
    <w:rsid w:val="00962D73"/>
    <w:rsid w:val="00971168"/>
    <w:rsid w:val="00971C80"/>
    <w:rsid w:val="0097598C"/>
    <w:rsid w:val="009829EE"/>
    <w:rsid w:val="009B10E1"/>
    <w:rsid w:val="009D59D6"/>
    <w:rsid w:val="009D5FF8"/>
    <w:rsid w:val="009E13EE"/>
    <w:rsid w:val="009E56AB"/>
    <w:rsid w:val="009F2017"/>
    <w:rsid w:val="00A0441B"/>
    <w:rsid w:val="00A07ABC"/>
    <w:rsid w:val="00A07CCD"/>
    <w:rsid w:val="00A1034B"/>
    <w:rsid w:val="00A17F0E"/>
    <w:rsid w:val="00A24875"/>
    <w:rsid w:val="00A264E0"/>
    <w:rsid w:val="00A269E6"/>
    <w:rsid w:val="00A36FBC"/>
    <w:rsid w:val="00A431F0"/>
    <w:rsid w:val="00A44713"/>
    <w:rsid w:val="00A608FE"/>
    <w:rsid w:val="00A65B97"/>
    <w:rsid w:val="00A726ED"/>
    <w:rsid w:val="00A776D9"/>
    <w:rsid w:val="00A84520"/>
    <w:rsid w:val="00A874BF"/>
    <w:rsid w:val="00A92D51"/>
    <w:rsid w:val="00A96BC0"/>
    <w:rsid w:val="00AA2016"/>
    <w:rsid w:val="00AB4707"/>
    <w:rsid w:val="00AC1D48"/>
    <w:rsid w:val="00AD6F52"/>
    <w:rsid w:val="00AE4DBF"/>
    <w:rsid w:val="00AF38DD"/>
    <w:rsid w:val="00B006F9"/>
    <w:rsid w:val="00B05B9A"/>
    <w:rsid w:val="00B061EC"/>
    <w:rsid w:val="00B07A8D"/>
    <w:rsid w:val="00B15796"/>
    <w:rsid w:val="00B20EF6"/>
    <w:rsid w:val="00B30163"/>
    <w:rsid w:val="00B318BF"/>
    <w:rsid w:val="00B320A3"/>
    <w:rsid w:val="00B32DD5"/>
    <w:rsid w:val="00B33E2D"/>
    <w:rsid w:val="00B46174"/>
    <w:rsid w:val="00B46880"/>
    <w:rsid w:val="00B5434E"/>
    <w:rsid w:val="00B61AF8"/>
    <w:rsid w:val="00B704D7"/>
    <w:rsid w:val="00B70F7A"/>
    <w:rsid w:val="00B80307"/>
    <w:rsid w:val="00B84249"/>
    <w:rsid w:val="00B850F1"/>
    <w:rsid w:val="00B8769A"/>
    <w:rsid w:val="00B942C1"/>
    <w:rsid w:val="00B95E6D"/>
    <w:rsid w:val="00BA034D"/>
    <w:rsid w:val="00BA4370"/>
    <w:rsid w:val="00BB2987"/>
    <w:rsid w:val="00BB4D7E"/>
    <w:rsid w:val="00BC4660"/>
    <w:rsid w:val="00BC5480"/>
    <w:rsid w:val="00BD071B"/>
    <w:rsid w:val="00BD5A59"/>
    <w:rsid w:val="00BE11E1"/>
    <w:rsid w:val="00BF068C"/>
    <w:rsid w:val="00BF6872"/>
    <w:rsid w:val="00C01FAE"/>
    <w:rsid w:val="00C115BE"/>
    <w:rsid w:val="00C14471"/>
    <w:rsid w:val="00C21C83"/>
    <w:rsid w:val="00C3021F"/>
    <w:rsid w:val="00C402DE"/>
    <w:rsid w:val="00C46ADE"/>
    <w:rsid w:val="00C50D5E"/>
    <w:rsid w:val="00C566F3"/>
    <w:rsid w:val="00C8017E"/>
    <w:rsid w:val="00CA5C6B"/>
    <w:rsid w:val="00CA7735"/>
    <w:rsid w:val="00CB044C"/>
    <w:rsid w:val="00CB3BB7"/>
    <w:rsid w:val="00CB4196"/>
    <w:rsid w:val="00CB5E93"/>
    <w:rsid w:val="00CC0750"/>
    <w:rsid w:val="00CD11E3"/>
    <w:rsid w:val="00CD6446"/>
    <w:rsid w:val="00CE37AA"/>
    <w:rsid w:val="00CE747F"/>
    <w:rsid w:val="00D0001E"/>
    <w:rsid w:val="00D048EF"/>
    <w:rsid w:val="00D07F98"/>
    <w:rsid w:val="00D27BEC"/>
    <w:rsid w:val="00D314B7"/>
    <w:rsid w:val="00D341E2"/>
    <w:rsid w:val="00D47A89"/>
    <w:rsid w:val="00D540DA"/>
    <w:rsid w:val="00D66D13"/>
    <w:rsid w:val="00D7192B"/>
    <w:rsid w:val="00D74FBA"/>
    <w:rsid w:val="00D81BF4"/>
    <w:rsid w:val="00D876CF"/>
    <w:rsid w:val="00D90507"/>
    <w:rsid w:val="00D91A64"/>
    <w:rsid w:val="00D953F8"/>
    <w:rsid w:val="00DA1399"/>
    <w:rsid w:val="00DA687F"/>
    <w:rsid w:val="00DC00D2"/>
    <w:rsid w:val="00DC4321"/>
    <w:rsid w:val="00DD0C0E"/>
    <w:rsid w:val="00DE23FA"/>
    <w:rsid w:val="00DF1ED6"/>
    <w:rsid w:val="00DF4EEA"/>
    <w:rsid w:val="00DF76CC"/>
    <w:rsid w:val="00E01BE2"/>
    <w:rsid w:val="00E0464F"/>
    <w:rsid w:val="00E051ED"/>
    <w:rsid w:val="00E06CA3"/>
    <w:rsid w:val="00E06DE0"/>
    <w:rsid w:val="00E1125F"/>
    <w:rsid w:val="00E118FD"/>
    <w:rsid w:val="00E15C2C"/>
    <w:rsid w:val="00E15CA5"/>
    <w:rsid w:val="00E22BDE"/>
    <w:rsid w:val="00E309B5"/>
    <w:rsid w:val="00E30F9C"/>
    <w:rsid w:val="00E41CE9"/>
    <w:rsid w:val="00E444F3"/>
    <w:rsid w:val="00E53C43"/>
    <w:rsid w:val="00E570B7"/>
    <w:rsid w:val="00E62553"/>
    <w:rsid w:val="00E63B49"/>
    <w:rsid w:val="00E70E04"/>
    <w:rsid w:val="00E75AEE"/>
    <w:rsid w:val="00E76B57"/>
    <w:rsid w:val="00E80CCB"/>
    <w:rsid w:val="00E859DD"/>
    <w:rsid w:val="00E86E3D"/>
    <w:rsid w:val="00E95A57"/>
    <w:rsid w:val="00EA1263"/>
    <w:rsid w:val="00EB093F"/>
    <w:rsid w:val="00EB1A2A"/>
    <w:rsid w:val="00F15105"/>
    <w:rsid w:val="00F228A3"/>
    <w:rsid w:val="00F30731"/>
    <w:rsid w:val="00F375B0"/>
    <w:rsid w:val="00F417DD"/>
    <w:rsid w:val="00F4486C"/>
    <w:rsid w:val="00F47A56"/>
    <w:rsid w:val="00F51793"/>
    <w:rsid w:val="00F54860"/>
    <w:rsid w:val="00F57A3F"/>
    <w:rsid w:val="00F610A1"/>
    <w:rsid w:val="00F67F1F"/>
    <w:rsid w:val="00F712A0"/>
    <w:rsid w:val="00F801FE"/>
    <w:rsid w:val="00F83EB2"/>
    <w:rsid w:val="00FB1B2D"/>
    <w:rsid w:val="00FB5DF0"/>
    <w:rsid w:val="00FB64E4"/>
    <w:rsid w:val="00FC0E76"/>
    <w:rsid w:val="00FC1189"/>
    <w:rsid w:val="00FC1438"/>
    <w:rsid w:val="00FC75AD"/>
    <w:rsid w:val="00FD0D9A"/>
    <w:rsid w:val="00FE3B65"/>
    <w:rsid w:val="00FE58E9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DCA8"/>
  <w15:docId w15:val="{0520C1FE-FB1D-42B1-90F8-E0EC99A0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59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F68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D314B7"/>
    <w:pPr>
      <w:widowControl/>
      <w:suppressAutoHyphens/>
      <w:autoSpaceDN/>
      <w:adjustRightInd/>
      <w:ind w:firstLine="851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iz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?q=torgi-po-razmeshcheniyu-vno-bez-zeml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19348-7D4F-46F8-ACDE-8D53F97E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5205</Words>
  <Characters>29671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Елена Анатольевна Кузнецова</cp:lastModifiedBy>
  <cp:revision>7</cp:revision>
  <cp:lastPrinted>2018-03-26T09:51:00Z</cp:lastPrinted>
  <dcterms:created xsi:type="dcterms:W3CDTF">2020-04-24T07:05:00Z</dcterms:created>
  <dcterms:modified xsi:type="dcterms:W3CDTF">2022-07-25T12:46:00Z</dcterms:modified>
</cp:coreProperties>
</file>