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9" w:rsidRPr="002D1048" w:rsidRDefault="002D1048" w:rsidP="002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48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28.10.2021г № 1514</w:t>
      </w: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213F97" w:rsidRPr="00367D29" w:rsidRDefault="00213F97" w:rsidP="00367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367D29" w:rsidP="0036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5E9" w:rsidRDefault="00213F97" w:rsidP="0021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E9" w:rsidRDefault="00D915E9" w:rsidP="0021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5E9" w:rsidRDefault="00D915E9" w:rsidP="0021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5E9" w:rsidRDefault="00D915E9" w:rsidP="0021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29" w:rsidRPr="00213F97" w:rsidRDefault="00367D29" w:rsidP="00D915E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13F97">
        <w:rPr>
          <w:rFonts w:ascii="Times New Roman" w:hAnsi="Times New Roman" w:cs="Times New Roman"/>
          <w:sz w:val="28"/>
          <w:szCs w:val="28"/>
        </w:rPr>
        <w:t>Об утверждении Положения об отделе</w:t>
      </w:r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r w:rsidR="002D6A6D">
        <w:rPr>
          <w:rFonts w:ascii="Times New Roman" w:hAnsi="Times New Roman" w:cs="Times New Roman"/>
          <w:sz w:val="28"/>
          <w:szCs w:val="28"/>
        </w:rPr>
        <w:t>по социально – правовой защите</w:t>
      </w:r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r w:rsidR="002D6A6D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213F97">
        <w:rPr>
          <w:rFonts w:ascii="Times New Roman" w:hAnsi="Times New Roman" w:cs="Times New Roman"/>
          <w:sz w:val="28"/>
          <w:szCs w:val="28"/>
        </w:rPr>
        <w:t>администрации</w:t>
      </w:r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r w:rsidRPr="00213F9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67D29" w:rsidRPr="00367D29" w:rsidRDefault="00367D29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367D29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367D29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367D29" w:rsidP="00D9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29">
        <w:rPr>
          <w:rFonts w:ascii="Times New Roman" w:hAnsi="Times New Roman" w:cs="Times New Roman"/>
          <w:sz w:val="28"/>
          <w:szCs w:val="28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несовершеннолетних, руководствуясь Федеральным законом от 06.10.2003 года № 131-ФЗ «Об общих принципах организации местного самоуправления в Российской Федерации» и Уставом Сосновского муниципального района,</w:t>
      </w:r>
    </w:p>
    <w:p w:rsidR="00367D29" w:rsidRPr="00367D29" w:rsidRDefault="00367D29" w:rsidP="00D9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29">
        <w:rPr>
          <w:rFonts w:ascii="Times New Roman" w:hAnsi="Times New Roman" w:cs="Times New Roman"/>
          <w:sz w:val="28"/>
          <w:szCs w:val="28"/>
        </w:rPr>
        <w:t>ПОСТАНОВЛ</w:t>
      </w:r>
      <w:r w:rsidR="00B73175">
        <w:rPr>
          <w:rFonts w:ascii="Times New Roman" w:hAnsi="Times New Roman" w:cs="Times New Roman"/>
          <w:sz w:val="28"/>
          <w:szCs w:val="28"/>
        </w:rPr>
        <w:t>ЕТ</w:t>
      </w:r>
      <w:r w:rsidRPr="00367D29">
        <w:rPr>
          <w:rFonts w:ascii="Times New Roman" w:hAnsi="Times New Roman" w:cs="Times New Roman"/>
          <w:sz w:val="28"/>
          <w:szCs w:val="28"/>
        </w:rPr>
        <w:t>:</w:t>
      </w:r>
    </w:p>
    <w:p w:rsidR="006F2714" w:rsidRPr="00213F97" w:rsidRDefault="00213F97" w:rsidP="00D9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D29" w:rsidRPr="00367D29">
        <w:rPr>
          <w:rFonts w:ascii="Times New Roman" w:hAnsi="Times New Roman" w:cs="Times New Roman"/>
          <w:sz w:val="28"/>
          <w:szCs w:val="28"/>
        </w:rPr>
        <w:t xml:space="preserve">1. </w:t>
      </w:r>
      <w:r w:rsidR="00367D29" w:rsidRPr="00213F9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213F97">
        <w:rPr>
          <w:rFonts w:ascii="Times New Roman" w:hAnsi="Times New Roman" w:cs="Times New Roman"/>
          <w:sz w:val="28"/>
          <w:szCs w:val="28"/>
        </w:rPr>
        <w:t>об отделе по социально – прав</w:t>
      </w:r>
      <w:r w:rsidR="006F2714">
        <w:rPr>
          <w:rFonts w:ascii="Times New Roman" w:hAnsi="Times New Roman" w:cs="Times New Roman"/>
          <w:sz w:val="28"/>
          <w:szCs w:val="28"/>
        </w:rPr>
        <w:t>овой защите</w:t>
      </w:r>
      <w:r w:rsidR="002D6A6D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213F9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367D29" w:rsidRPr="00213F9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67D29" w:rsidRPr="00367D29" w:rsidRDefault="00D22673" w:rsidP="00D9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714">
        <w:rPr>
          <w:rFonts w:ascii="Times New Roman" w:hAnsi="Times New Roman" w:cs="Times New Roman"/>
          <w:sz w:val="28"/>
          <w:szCs w:val="28"/>
        </w:rPr>
        <w:t xml:space="preserve">. </w:t>
      </w:r>
      <w:r w:rsidR="00367D29" w:rsidRPr="00367D2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</w:t>
      </w:r>
      <w:r w:rsidR="002D6A6D">
        <w:rPr>
          <w:rFonts w:ascii="Times New Roman" w:hAnsi="Times New Roman" w:cs="Times New Roman"/>
          <w:sz w:val="28"/>
          <w:szCs w:val="28"/>
        </w:rPr>
        <w:t xml:space="preserve"> в районной газете </w:t>
      </w:r>
      <w:r w:rsidR="002940EB">
        <w:rPr>
          <w:rFonts w:ascii="Times New Roman" w:hAnsi="Times New Roman" w:cs="Times New Roman"/>
          <w:sz w:val="28"/>
          <w:szCs w:val="28"/>
        </w:rPr>
        <w:t>«</w:t>
      </w:r>
      <w:r w:rsidR="002D6A6D">
        <w:rPr>
          <w:rFonts w:ascii="Times New Roman" w:hAnsi="Times New Roman" w:cs="Times New Roman"/>
          <w:sz w:val="28"/>
          <w:szCs w:val="28"/>
        </w:rPr>
        <w:t>Сосновская Нива</w:t>
      </w:r>
      <w:r w:rsidR="002940EB">
        <w:rPr>
          <w:rFonts w:ascii="Times New Roman" w:hAnsi="Times New Roman" w:cs="Times New Roman"/>
          <w:sz w:val="28"/>
          <w:szCs w:val="28"/>
        </w:rPr>
        <w:t>»</w:t>
      </w:r>
      <w:r w:rsidR="002D6A6D">
        <w:rPr>
          <w:rFonts w:ascii="Times New Roman" w:hAnsi="Times New Roman" w:cs="Times New Roman"/>
          <w:sz w:val="28"/>
          <w:szCs w:val="28"/>
        </w:rPr>
        <w:t>,</w:t>
      </w:r>
      <w:r w:rsidR="00367D29" w:rsidRPr="00367D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367D29" w:rsidRDefault="00D22673" w:rsidP="00D91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D29" w:rsidRPr="00367D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D29" w:rsidRPr="00367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D29" w:rsidRPr="00367D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Т.В. Аллеборн.</w:t>
      </w:r>
    </w:p>
    <w:p w:rsidR="00973BDB" w:rsidRPr="00367D29" w:rsidRDefault="00973BDB" w:rsidP="00D91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367D29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367D29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29" w:rsidRPr="00367D29" w:rsidRDefault="000E35F7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D29" w:rsidRPr="00367D29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67D29" w:rsidRDefault="00367D29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D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Pr="00367D29">
        <w:rPr>
          <w:rFonts w:ascii="Times New Roman" w:hAnsi="Times New Roman" w:cs="Times New Roman"/>
          <w:sz w:val="28"/>
          <w:szCs w:val="28"/>
        </w:rPr>
        <w:tab/>
      </w:r>
      <w:r w:rsidR="00D915E9">
        <w:rPr>
          <w:rFonts w:ascii="Times New Roman" w:hAnsi="Times New Roman" w:cs="Times New Roman"/>
          <w:sz w:val="28"/>
          <w:szCs w:val="28"/>
        </w:rPr>
        <w:t xml:space="preserve">    </w:t>
      </w:r>
      <w:r w:rsidRPr="00367D29">
        <w:rPr>
          <w:rFonts w:ascii="Times New Roman" w:hAnsi="Times New Roman" w:cs="Times New Roman"/>
          <w:sz w:val="28"/>
          <w:szCs w:val="28"/>
        </w:rPr>
        <w:t>Е.Г. Ваганов</w:t>
      </w:r>
    </w:p>
    <w:p w:rsidR="00213F97" w:rsidRDefault="00213F97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714" w:rsidRDefault="006F2714" w:rsidP="00367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20" w:rsidRPr="00982C99" w:rsidRDefault="00C30D20" w:rsidP="00982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0D20" w:rsidRDefault="00982C99" w:rsidP="00982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</w:t>
      </w:r>
      <w:r w:rsidR="00C30D20" w:rsidRPr="00982C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2C99" w:rsidRDefault="00470C71" w:rsidP="00982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70C71" w:rsidRPr="00982C99" w:rsidRDefault="002D1048" w:rsidP="00982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</w:t>
      </w:r>
      <w:r w:rsidR="00470C71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№ 1514</w:t>
      </w:r>
    </w:p>
    <w:p w:rsidR="00C30D20" w:rsidRPr="00982C99" w:rsidRDefault="00C30D20" w:rsidP="00213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982C99">
        <w:rPr>
          <w:rFonts w:ascii="Times New Roman" w:hAnsi="Times New Roman" w:cs="Times New Roman"/>
          <w:sz w:val="28"/>
          <w:szCs w:val="28"/>
        </w:rPr>
        <w:tab/>
      </w:r>
    </w:p>
    <w:p w:rsidR="00C30D20" w:rsidRPr="00982C99" w:rsidRDefault="00C30D20" w:rsidP="00C30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20" w:rsidRPr="00982C99" w:rsidRDefault="00C30D20" w:rsidP="0020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0D20" w:rsidRPr="00982C99" w:rsidRDefault="00C30D20" w:rsidP="0020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99">
        <w:rPr>
          <w:rFonts w:ascii="Times New Roman" w:hAnsi="Times New Roman" w:cs="Times New Roman"/>
          <w:b/>
          <w:sz w:val="28"/>
          <w:szCs w:val="28"/>
        </w:rPr>
        <w:t xml:space="preserve">об отделе по </w:t>
      </w:r>
      <w:r w:rsidR="002D6A6D">
        <w:rPr>
          <w:rFonts w:ascii="Times New Roman" w:hAnsi="Times New Roman" w:cs="Times New Roman"/>
          <w:b/>
          <w:sz w:val="28"/>
          <w:szCs w:val="28"/>
        </w:rPr>
        <w:t>социально – правовой защите</w:t>
      </w:r>
      <w:r w:rsidR="00470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</w:t>
      </w:r>
    </w:p>
    <w:p w:rsidR="00C30D20" w:rsidRPr="00982C99" w:rsidRDefault="00C30D20" w:rsidP="0020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9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70C71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</w:t>
      </w:r>
    </w:p>
    <w:p w:rsidR="00C30D20" w:rsidRPr="00982C99" w:rsidRDefault="00C30D20" w:rsidP="0020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20" w:rsidRPr="000F17BA" w:rsidRDefault="000E35F7" w:rsidP="00202F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D20" w:rsidRPr="000F17BA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33402" w:rsidRDefault="00C30D20" w:rsidP="00202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A732EB">
        <w:rPr>
          <w:rFonts w:ascii="Times New Roman" w:hAnsi="Times New Roman" w:cs="Times New Roman"/>
          <w:sz w:val="28"/>
          <w:szCs w:val="28"/>
        </w:rPr>
        <w:t>1.</w:t>
      </w:r>
      <w:r w:rsidR="00A732EB" w:rsidRPr="00A73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A6D">
        <w:rPr>
          <w:rFonts w:ascii="Times New Roman" w:hAnsi="Times New Roman" w:cs="Times New Roman"/>
          <w:sz w:val="28"/>
          <w:szCs w:val="28"/>
        </w:rPr>
        <w:t>Положение об о</w:t>
      </w:r>
      <w:r w:rsidRPr="00A732EB">
        <w:rPr>
          <w:rFonts w:ascii="Times New Roman" w:hAnsi="Times New Roman" w:cs="Times New Roman"/>
          <w:sz w:val="28"/>
          <w:szCs w:val="28"/>
        </w:rPr>
        <w:t>тдел</w:t>
      </w:r>
      <w:r w:rsidR="002D6A6D">
        <w:rPr>
          <w:rFonts w:ascii="Times New Roman" w:hAnsi="Times New Roman" w:cs="Times New Roman"/>
          <w:sz w:val="28"/>
          <w:szCs w:val="28"/>
        </w:rPr>
        <w:t>е</w:t>
      </w:r>
      <w:r w:rsidRPr="00A732EB">
        <w:rPr>
          <w:rFonts w:ascii="Times New Roman" w:hAnsi="Times New Roman" w:cs="Times New Roman"/>
          <w:sz w:val="28"/>
          <w:szCs w:val="28"/>
        </w:rPr>
        <w:t xml:space="preserve"> по </w:t>
      </w:r>
      <w:r w:rsidR="006F2714">
        <w:rPr>
          <w:rFonts w:ascii="Times New Roman" w:hAnsi="Times New Roman" w:cs="Times New Roman"/>
          <w:sz w:val="28"/>
          <w:szCs w:val="28"/>
        </w:rPr>
        <w:t>социально – правовой защите</w:t>
      </w:r>
      <w:r w:rsidR="00E61A27" w:rsidRPr="00A732EB">
        <w:rPr>
          <w:rFonts w:ascii="Times New Roman" w:hAnsi="Times New Roman" w:cs="Times New Roman"/>
          <w:sz w:val="28"/>
          <w:szCs w:val="28"/>
        </w:rPr>
        <w:t xml:space="preserve"> несовершеннолетних администрации Сосновского муниципального района </w:t>
      </w:r>
      <w:r w:rsidR="00C3340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закона от 24.06.1999 года № 120 – ФЗ «Об основах системы профилактики безнадзорности и правонарушений несовершеннолетних», Федерального закона </w:t>
      </w:r>
      <w:r w:rsidR="002C2C6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 № 131 – ФЗ от 06.10.2003 г.,</w:t>
      </w:r>
      <w:r w:rsidR="00C33402">
        <w:rPr>
          <w:rFonts w:ascii="Times New Roman" w:hAnsi="Times New Roman" w:cs="Times New Roman"/>
          <w:sz w:val="28"/>
          <w:szCs w:val="28"/>
        </w:rPr>
        <w:t xml:space="preserve"> Закона Челябинской области  от 28.11.2002 года № 125 –ЗО «О системе профилактики безнадзорности и правонарушений несоверше</w:t>
      </w:r>
      <w:r w:rsidR="00D22673">
        <w:rPr>
          <w:rFonts w:ascii="Times New Roman" w:hAnsi="Times New Roman" w:cs="Times New Roman"/>
          <w:sz w:val="28"/>
          <w:szCs w:val="28"/>
        </w:rPr>
        <w:t>ннолетних</w:t>
      </w:r>
      <w:proofErr w:type="gramEnd"/>
      <w:r w:rsidR="00D22673"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="00C33402">
        <w:rPr>
          <w:rFonts w:ascii="Times New Roman" w:hAnsi="Times New Roman" w:cs="Times New Roman"/>
          <w:sz w:val="28"/>
          <w:szCs w:val="28"/>
        </w:rPr>
        <w:t>, У</w:t>
      </w:r>
      <w:r w:rsidR="002C2C63">
        <w:rPr>
          <w:rFonts w:ascii="Times New Roman" w:hAnsi="Times New Roman" w:cs="Times New Roman"/>
          <w:sz w:val="28"/>
          <w:szCs w:val="28"/>
        </w:rPr>
        <w:t>ставом Сосновского муниципального района Челябинской области.</w:t>
      </w:r>
    </w:p>
    <w:p w:rsidR="006F2714" w:rsidRDefault="00C30D20" w:rsidP="006F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>2.</w:t>
      </w:r>
      <w:r w:rsidR="00C33402">
        <w:rPr>
          <w:rFonts w:ascii="Times New Roman" w:hAnsi="Times New Roman" w:cs="Times New Roman"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администрации</w:t>
      </w:r>
      <w:r w:rsidR="00470C71">
        <w:rPr>
          <w:rFonts w:ascii="Times New Roman" w:hAnsi="Times New Roman" w:cs="Times New Roman"/>
          <w:sz w:val="28"/>
          <w:szCs w:val="28"/>
        </w:rPr>
        <w:t xml:space="preserve"> Со</w:t>
      </w:r>
      <w:r w:rsidR="00E069C1">
        <w:rPr>
          <w:rFonts w:ascii="Times New Roman" w:hAnsi="Times New Roman" w:cs="Times New Roman"/>
          <w:sz w:val="28"/>
          <w:szCs w:val="28"/>
        </w:rPr>
        <w:t xml:space="preserve">сновского муниципального района, </w:t>
      </w:r>
      <w:r w:rsidR="006F2714">
        <w:rPr>
          <w:rFonts w:ascii="Times New Roman" w:hAnsi="Times New Roman" w:cs="Times New Roman"/>
          <w:sz w:val="28"/>
          <w:szCs w:val="28"/>
        </w:rPr>
        <w:t>о</w:t>
      </w:r>
      <w:r w:rsidR="006F2714" w:rsidRPr="00982C99">
        <w:rPr>
          <w:rFonts w:ascii="Times New Roman" w:hAnsi="Times New Roman" w:cs="Times New Roman"/>
          <w:sz w:val="28"/>
          <w:szCs w:val="28"/>
        </w:rPr>
        <w:t>тдел не наделен статусом юридического лица.</w:t>
      </w:r>
    </w:p>
    <w:p w:rsidR="00C30D20" w:rsidRPr="00982C99" w:rsidRDefault="00C30D20" w:rsidP="000F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 xml:space="preserve">Отдел обеспечивает реализацию государственных полномочий администрации </w:t>
      </w:r>
      <w:r w:rsidR="00470C7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982C99">
        <w:rPr>
          <w:rFonts w:ascii="Times New Roman" w:hAnsi="Times New Roman" w:cs="Times New Roman"/>
          <w:sz w:val="28"/>
          <w:szCs w:val="28"/>
        </w:rPr>
        <w:t>по организации работы комиссии по делам несовершеннолетних и защите их прав (далее комиссия).</w:t>
      </w:r>
    </w:p>
    <w:p w:rsidR="00C30D20" w:rsidRPr="00982C99" w:rsidRDefault="00C30D20" w:rsidP="000F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 w:rsidR="00BB2ACA">
        <w:rPr>
          <w:rFonts w:ascii="Times New Roman" w:hAnsi="Times New Roman" w:cs="Times New Roman"/>
          <w:sz w:val="28"/>
          <w:szCs w:val="28"/>
        </w:rPr>
        <w:t>подчиняется главе Сосновского муниципального района</w:t>
      </w:r>
      <w:r w:rsidRPr="00982C99">
        <w:rPr>
          <w:rFonts w:ascii="Times New Roman" w:hAnsi="Times New Roman" w:cs="Times New Roman"/>
          <w:sz w:val="28"/>
          <w:szCs w:val="28"/>
        </w:rPr>
        <w:t>, его заместителю, являющемуся председателем комиссии по делам несовершеннолетних и защите их прав администрации</w:t>
      </w:r>
      <w:r w:rsidR="00BB2ACA" w:rsidRPr="00BB2ACA">
        <w:rPr>
          <w:rFonts w:ascii="Times New Roman" w:hAnsi="Times New Roman" w:cs="Times New Roman"/>
          <w:sz w:val="28"/>
          <w:szCs w:val="28"/>
        </w:rPr>
        <w:t xml:space="preserve"> </w:t>
      </w:r>
      <w:r w:rsidR="00BB2AC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82C99">
        <w:rPr>
          <w:rFonts w:ascii="Times New Roman" w:hAnsi="Times New Roman" w:cs="Times New Roman"/>
          <w:sz w:val="28"/>
          <w:szCs w:val="28"/>
        </w:rPr>
        <w:t>, в пределах полномочий, установленных</w:t>
      </w:r>
      <w:r w:rsidR="00BB2ACA">
        <w:rPr>
          <w:rFonts w:ascii="Times New Roman" w:hAnsi="Times New Roman" w:cs="Times New Roman"/>
          <w:sz w:val="28"/>
          <w:szCs w:val="28"/>
        </w:rPr>
        <w:t xml:space="preserve"> нормативно - п</w:t>
      </w:r>
      <w:r w:rsidRPr="00982C99">
        <w:rPr>
          <w:rFonts w:ascii="Times New Roman" w:hAnsi="Times New Roman" w:cs="Times New Roman"/>
          <w:sz w:val="28"/>
          <w:szCs w:val="28"/>
        </w:rPr>
        <w:t xml:space="preserve">равовыми актами </w:t>
      </w:r>
      <w:r w:rsidR="00BB2AC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982C99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F1433E" w:rsidRDefault="00C30D20" w:rsidP="0076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>Отдел обеспечивает деятельность комиссии по делам несовершеннолетних и защите их прав администрации</w:t>
      </w:r>
      <w:r w:rsidR="00F1433E" w:rsidRPr="00F1433E">
        <w:rPr>
          <w:rFonts w:ascii="Times New Roman" w:hAnsi="Times New Roman" w:cs="Times New Roman"/>
          <w:sz w:val="28"/>
          <w:szCs w:val="28"/>
        </w:rPr>
        <w:t xml:space="preserve"> </w:t>
      </w:r>
      <w:r w:rsidR="00F1433E">
        <w:rPr>
          <w:rFonts w:ascii="Times New Roman" w:hAnsi="Times New Roman" w:cs="Times New Roman"/>
          <w:sz w:val="28"/>
          <w:szCs w:val="28"/>
        </w:rPr>
        <w:t>Сосновского муниципального района.</w:t>
      </w:r>
    </w:p>
    <w:p w:rsidR="00C30D20" w:rsidRPr="00982C99" w:rsidRDefault="00C30D20" w:rsidP="0076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>3.</w:t>
      </w:r>
      <w:r w:rsidR="007263A7">
        <w:rPr>
          <w:rFonts w:ascii="Times New Roman" w:hAnsi="Times New Roman" w:cs="Times New Roman"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законодательством Российской Федерации и Челябинской области, Уставом</w:t>
      </w:r>
      <w:r w:rsidR="00F1433E" w:rsidRPr="00F1433E">
        <w:rPr>
          <w:rFonts w:ascii="Times New Roman" w:hAnsi="Times New Roman" w:cs="Times New Roman"/>
          <w:sz w:val="28"/>
          <w:szCs w:val="28"/>
        </w:rPr>
        <w:t xml:space="preserve"> </w:t>
      </w:r>
      <w:r w:rsidR="00F1433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82C99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F1433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</w:t>
      </w:r>
      <w:r w:rsidRPr="00982C99">
        <w:rPr>
          <w:rFonts w:ascii="Times New Roman" w:hAnsi="Times New Roman" w:cs="Times New Roman"/>
          <w:sz w:val="28"/>
          <w:szCs w:val="28"/>
        </w:rPr>
        <w:t>Регламентом администрации</w:t>
      </w:r>
      <w:r w:rsidR="00F1433E" w:rsidRPr="00F1433E">
        <w:rPr>
          <w:rFonts w:ascii="Times New Roman" w:hAnsi="Times New Roman" w:cs="Times New Roman"/>
          <w:sz w:val="28"/>
          <w:szCs w:val="28"/>
        </w:rPr>
        <w:t xml:space="preserve"> </w:t>
      </w:r>
      <w:r w:rsidR="00F1433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82C99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 администрации</w:t>
      </w:r>
      <w:r w:rsidR="00F1433E" w:rsidRPr="00F1433E">
        <w:rPr>
          <w:rFonts w:ascii="Times New Roman" w:hAnsi="Times New Roman" w:cs="Times New Roman"/>
          <w:sz w:val="28"/>
          <w:szCs w:val="28"/>
        </w:rPr>
        <w:t xml:space="preserve"> </w:t>
      </w:r>
      <w:r w:rsidR="00F1433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82C99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30D20" w:rsidRPr="00982C99" w:rsidRDefault="00C30D20" w:rsidP="0076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>4.</w:t>
      </w:r>
      <w:r w:rsidR="007263A7">
        <w:rPr>
          <w:rFonts w:ascii="Times New Roman" w:hAnsi="Times New Roman" w:cs="Times New Roman"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sz w:val="28"/>
          <w:szCs w:val="28"/>
        </w:rPr>
        <w:t>Должности отдела относятся к должностям муниципальной службы.</w:t>
      </w:r>
    </w:p>
    <w:p w:rsidR="00C30D20" w:rsidRPr="00982C99" w:rsidRDefault="00C30D20" w:rsidP="0076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отдела должны отвечать квалификационным требованиям по соответствующим должностям муниципальной службы Российской Федерации и периодически проходить аттестацию, в соответствии законодательством Российской Федерации.</w:t>
      </w:r>
    </w:p>
    <w:p w:rsidR="00C30D20" w:rsidRPr="00982C99" w:rsidRDefault="00C30D20" w:rsidP="0076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0F17BA">
        <w:rPr>
          <w:rFonts w:ascii="Times New Roman" w:hAnsi="Times New Roman" w:cs="Times New Roman"/>
          <w:sz w:val="28"/>
          <w:szCs w:val="28"/>
        </w:rPr>
        <w:t>5.</w:t>
      </w:r>
      <w:r w:rsidR="007263A7">
        <w:rPr>
          <w:rFonts w:ascii="Times New Roman" w:hAnsi="Times New Roman" w:cs="Times New Roman"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sz w:val="28"/>
          <w:szCs w:val="28"/>
        </w:rPr>
        <w:t>Отдел имеет штампы</w:t>
      </w:r>
      <w:r w:rsidR="00C5250B">
        <w:rPr>
          <w:rFonts w:ascii="Times New Roman" w:hAnsi="Times New Roman" w:cs="Times New Roman"/>
          <w:sz w:val="28"/>
          <w:szCs w:val="28"/>
        </w:rPr>
        <w:t xml:space="preserve"> «Копия верна», «Штраф не оплачен» и печать «Комиссия по делам несовершеннолетних»</w:t>
      </w:r>
      <w:r w:rsidRPr="00982C99">
        <w:rPr>
          <w:rFonts w:ascii="Times New Roman" w:hAnsi="Times New Roman" w:cs="Times New Roman"/>
          <w:sz w:val="28"/>
          <w:szCs w:val="28"/>
        </w:rPr>
        <w:t>.</w:t>
      </w:r>
    </w:p>
    <w:p w:rsidR="000F17BA" w:rsidRDefault="000F17BA" w:rsidP="00202F25">
      <w:pPr>
        <w:spacing w:after="0"/>
        <w:ind w:left="1416" w:hanging="1700"/>
        <w:jc w:val="center"/>
        <w:rPr>
          <w:rFonts w:ascii="Times New Roman" w:hAnsi="Times New Roman" w:cs="Times New Roman"/>
          <w:sz w:val="28"/>
          <w:szCs w:val="28"/>
        </w:rPr>
      </w:pPr>
    </w:p>
    <w:p w:rsidR="00C30D20" w:rsidRDefault="00C30D20" w:rsidP="00202F25">
      <w:pPr>
        <w:spacing w:after="0"/>
        <w:ind w:left="1416" w:hanging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2C99">
        <w:rPr>
          <w:rFonts w:ascii="Times New Roman" w:hAnsi="Times New Roman" w:cs="Times New Roman"/>
          <w:b/>
          <w:sz w:val="28"/>
          <w:szCs w:val="28"/>
        </w:rPr>
        <w:t>.</w:t>
      </w:r>
      <w:r w:rsidR="000F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0F17BA" w:rsidRPr="00982C99" w:rsidRDefault="000F17BA" w:rsidP="00202F25">
      <w:pPr>
        <w:spacing w:after="0"/>
        <w:ind w:left="1416" w:hanging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3E" w:rsidRDefault="00C30D20" w:rsidP="0020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</w:r>
      <w:r w:rsidRPr="00982C99">
        <w:rPr>
          <w:rFonts w:ascii="Times New Roman" w:hAnsi="Times New Roman" w:cs="Times New Roman"/>
          <w:b/>
          <w:sz w:val="28"/>
          <w:szCs w:val="28"/>
        </w:rPr>
        <w:t>7</w:t>
      </w:r>
      <w:r w:rsidRPr="00982C99">
        <w:rPr>
          <w:rFonts w:ascii="Times New Roman" w:hAnsi="Times New Roman" w:cs="Times New Roman"/>
          <w:sz w:val="28"/>
          <w:szCs w:val="28"/>
        </w:rPr>
        <w:t>.</w:t>
      </w:r>
      <w:r w:rsidR="007263A7">
        <w:rPr>
          <w:rFonts w:ascii="Times New Roman" w:hAnsi="Times New Roman" w:cs="Times New Roman"/>
          <w:sz w:val="28"/>
          <w:szCs w:val="28"/>
        </w:rPr>
        <w:t xml:space="preserve"> </w:t>
      </w:r>
      <w:r w:rsidRPr="00982C99">
        <w:rPr>
          <w:rFonts w:ascii="Times New Roman" w:hAnsi="Times New Roman" w:cs="Times New Roman"/>
          <w:sz w:val="28"/>
          <w:szCs w:val="28"/>
        </w:rPr>
        <w:t>Отдел осуществляет государственные полномочия в сфере организации деятельности комиссии на территории</w:t>
      </w:r>
      <w:r w:rsidR="00F1433E" w:rsidRPr="00F1433E">
        <w:rPr>
          <w:rFonts w:ascii="Times New Roman" w:hAnsi="Times New Roman" w:cs="Times New Roman"/>
          <w:sz w:val="28"/>
          <w:szCs w:val="28"/>
        </w:rPr>
        <w:t xml:space="preserve"> </w:t>
      </w:r>
      <w:r w:rsidR="00F1433E">
        <w:rPr>
          <w:rFonts w:ascii="Times New Roman" w:hAnsi="Times New Roman" w:cs="Times New Roman"/>
          <w:sz w:val="28"/>
          <w:szCs w:val="28"/>
        </w:rPr>
        <w:t>Сосновского муниципального района:</w:t>
      </w:r>
    </w:p>
    <w:p w:rsidR="00C30D20" w:rsidRPr="00982C99" w:rsidRDefault="00C30D20" w:rsidP="0020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C99">
        <w:rPr>
          <w:rFonts w:ascii="Times New Roman" w:hAnsi="Times New Roman" w:cs="Times New Roman"/>
          <w:sz w:val="28"/>
          <w:szCs w:val="28"/>
        </w:rPr>
        <w:tab/>
        <w:t>1)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770864" w:rsidRPr="000F17BA" w:rsidRDefault="00C30D20" w:rsidP="00202F25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982C99">
        <w:rPr>
          <w:sz w:val="28"/>
          <w:szCs w:val="28"/>
        </w:rPr>
        <w:tab/>
      </w:r>
      <w:r w:rsidRPr="000F17BA">
        <w:rPr>
          <w:rFonts w:eastAsiaTheme="minorEastAsia"/>
          <w:sz w:val="28"/>
          <w:szCs w:val="28"/>
        </w:rPr>
        <w:t xml:space="preserve">2) </w:t>
      </w:r>
      <w:r w:rsidR="00770864" w:rsidRPr="000F17BA">
        <w:rPr>
          <w:rFonts w:eastAsiaTheme="minorEastAsia"/>
          <w:sz w:val="28"/>
          <w:szCs w:val="28"/>
        </w:rPr>
        <w:t>по осуществлению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70864" w:rsidRPr="000F17BA" w:rsidRDefault="00770864" w:rsidP="00202F25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0F17BA">
        <w:rPr>
          <w:rFonts w:eastAsiaTheme="minorEastAsia"/>
          <w:sz w:val="28"/>
          <w:szCs w:val="28"/>
        </w:rPr>
        <w:t xml:space="preserve">           3) по подготовке, совместно с соответствующими органами или учреждениями материалы, представляемые в суд, по вопросам, связанным 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30D20" w:rsidRDefault="000F17BA" w:rsidP="00202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30D20" w:rsidRPr="00982C99">
        <w:rPr>
          <w:rFonts w:ascii="Times New Roman" w:hAnsi="Times New Roman" w:cs="Times New Roman"/>
          <w:sz w:val="28"/>
          <w:szCs w:val="28"/>
        </w:rPr>
        <w:t>) по координации вопросов, связанных с соблюдением условий воспитания, обучения и содержания несовершеннолетних в учреждениях системы профилактики безнадзорности и правонарушений несовершеннолетних.</w:t>
      </w:r>
    </w:p>
    <w:p w:rsidR="00770864" w:rsidRPr="00982C99" w:rsidRDefault="000F17BA" w:rsidP="000F17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0864">
        <w:rPr>
          <w:rFonts w:ascii="Times New Roman" w:hAnsi="Times New Roman" w:cs="Times New Roman"/>
          <w:sz w:val="28"/>
          <w:szCs w:val="28"/>
        </w:rPr>
        <w:t xml:space="preserve">) по выявлению причин и условий, способствующих безнадзорности, беспризорности, наркомании, </w:t>
      </w:r>
      <w:r w:rsidR="00D1374A">
        <w:rPr>
          <w:rFonts w:ascii="Times New Roman" w:hAnsi="Times New Roman" w:cs="Times New Roman"/>
          <w:sz w:val="28"/>
          <w:szCs w:val="28"/>
        </w:rPr>
        <w:t>токсикомании, алкоголизму, суицидам, попыткам суицидов, самовольным уходам из семей и детских учреждений, правонарушений совершенных несовершеннолетними и в отношении них, гибели и травматизму детей и подростков нарушениям прав и законных интересов семьи и несовершеннолетних.</w:t>
      </w:r>
    </w:p>
    <w:p w:rsidR="00C30D20" w:rsidRPr="002A0A8E" w:rsidRDefault="00C30D20" w:rsidP="002A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0A8E">
        <w:rPr>
          <w:rFonts w:ascii="Times New Roman" w:hAnsi="Times New Roman" w:cs="Times New Roman"/>
          <w:b/>
          <w:sz w:val="28"/>
          <w:szCs w:val="28"/>
        </w:rPr>
        <w:t>.Функции</w:t>
      </w:r>
      <w:r w:rsidRPr="002A0A8E">
        <w:rPr>
          <w:rFonts w:ascii="Times New Roman" w:hAnsi="Times New Roman" w:cs="Times New Roman"/>
          <w:sz w:val="28"/>
          <w:szCs w:val="28"/>
        </w:rPr>
        <w:tab/>
      </w:r>
    </w:p>
    <w:p w:rsidR="00616CC8" w:rsidRPr="00616CC8" w:rsidRDefault="00616CC8" w:rsidP="002A0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16CC8" w:rsidRPr="000F17BA" w:rsidRDefault="00616CC8" w:rsidP="000F17B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8. В рамках решения основных задач Отдел осуществляет следующие функции: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1) организует деятельность комиссии;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 xml:space="preserve">2) обеспечивает координацию деятельности органов и учреждений системы профилактики безнадзорности и правонарушений несовершеннолетних, </w:t>
      </w:r>
      <w:r w:rsidRPr="000F17BA">
        <w:rPr>
          <w:rFonts w:ascii="Times New Roman" w:hAnsi="Times New Roman" w:cs="Times New Roman"/>
          <w:sz w:val="28"/>
          <w:szCs w:val="28"/>
        </w:rPr>
        <w:lastRenderedPageBreak/>
        <w:t>осуществляющих в пределах своей компетенции меры по профилактике правонарушений и безнадзорности несовершеннолетних и защите их прав;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3) анализирует факты безнадзорности, беспризорности, безвестного отсутствия, самовольных уходов из семей и учреждений, правонарушений, суицидов, попыток суицидов несовершеннолетними, употребления ими спиртных напитков, наркотических средств, психотропных или одурманивающих веществ, противоправных деяний, совершенных несовершеннолетними и в отношении них, нарушения прав и законных интересов детей и подростков;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4) обобщает сведения, поступающие от органов и учреждений системы профилактики безнадзорности и правонарушений несовершеннолетних, защиты их прав;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5) готовит предложения руководителям органов и учреждений системы профилактики безнадзорности и правонарушений несовершеннолетних для принятия мер в соответствии с требованиями законодательства;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6) оказывает практическую и методическую помощь комиссиям по делам несовершеннолетних и защите их прав при сельских поселениях Сосновского муниципального района;</w:t>
      </w:r>
    </w:p>
    <w:p w:rsidR="00616CC8" w:rsidRPr="000F17BA" w:rsidRDefault="00616CC8" w:rsidP="008029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F17BA">
        <w:rPr>
          <w:rFonts w:ascii="Times New Roman" w:hAnsi="Times New Roman" w:cs="Times New Roman"/>
          <w:sz w:val="28"/>
          <w:szCs w:val="28"/>
        </w:rPr>
        <w:t>7) участвует в разработке муниципальных правовых актов администрации Сосновского муниципального района в сфере защиты прав и охраняемых законом интересов несовершеннолетних, муниципальных программ по вопросам улучшения условий жизни, охраны здоровья, воспитания, трудовой занятости и отдыха несовершеннолетних;</w:t>
      </w:r>
      <w:r w:rsidRPr="000F17BA">
        <w:rPr>
          <w:rFonts w:ascii="Times New Roman" w:hAnsi="Times New Roman" w:cs="Times New Roman"/>
          <w:sz w:val="28"/>
          <w:szCs w:val="28"/>
        </w:rPr>
        <w:br/>
        <w:t>8) принимает участие в проведении круглых столов, семинаров, собраний, совещаний, конференций по вопросам профилактики безнадзорности и правонарушений несовершеннолетних;</w:t>
      </w:r>
      <w:proofErr w:type="gramEnd"/>
      <w:r w:rsidRPr="000F17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17BA">
        <w:rPr>
          <w:rFonts w:ascii="Times New Roman" w:hAnsi="Times New Roman" w:cs="Times New Roman"/>
          <w:sz w:val="28"/>
          <w:szCs w:val="28"/>
        </w:rPr>
        <w:t>9) обобщает и распространяет опыт работы органов и учреждений системы профилактики безнадзорности и правонарушений несовершеннолетних;</w:t>
      </w:r>
      <w:r w:rsidRPr="000F17BA">
        <w:rPr>
          <w:rFonts w:ascii="Times New Roman" w:hAnsi="Times New Roman" w:cs="Times New Roman"/>
          <w:sz w:val="28"/>
          <w:szCs w:val="28"/>
        </w:rPr>
        <w:br/>
        <w:t>10) осуществляет подготовку проектов правовых актов администрации Сосновского муниципального района о составе комиссии и районных комиссий по делам несовершеннолетних и защите их прав, об организации проведения межведомственных профилактических акций;</w:t>
      </w:r>
      <w:proofErr w:type="gramEnd"/>
      <w:r w:rsidRPr="000F17BA">
        <w:rPr>
          <w:rFonts w:ascii="Times New Roman" w:hAnsi="Times New Roman" w:cs="Times New Roman"/>
          <w:sz w:val="28"/>
          <w:szCs w:val="28"/>
        </w:rPr>
        <w:br/>
      </w:r>
      <w:r w:rsidR="002A0A8E" w:rsidRPr="000F17BA">
        <w:rPr>
          <w:rFonts w:ascii="Times New Roman" w:hAnsi="Times New Roman" w:cs="Times New Roman"/>
          <w:sz w:val="28"/>
          <w:szCs w:val="28"/>
        </w:rPr>
        <w:t>1</w:t>
      </w:r>
      <w:r w:rsidRPr="000F17BA">
        <w:rPr>
          <w:rFonts w:ascii="Times New Roman" w:hAnsi="Times New Roman" w:cs="Times New Roman"/>
          <w:sz w:val="28"/>
          <w:szCs w:val="28"/>
        </w:rPr>
        <w:t>1) осуществляет организационно-методическое руководство отделами по делам несовершеннолетних и защите их прав администрации Сосновского муниципального района;</w:t>
      </w:r>
    </w:p>
    <w:p w:rsidR="00D915E9" w:rsidRDefault="00616CC8" w:rsidP="000F17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F17BA">
        <w:rPr>
          <w:rFonts w:ascii="Times New Roman" w:hAnsi="Times New Roman" w:cs="Times New Roman"/>
          <w:sz w:val="28"/>
          <w:szCs w:val="28"/>
        </w:rPr>
        <w:t>12) оказывает информационно-методическое, консультационное и иное содействие отделам и органам и учреждениям системы профилактики безнадзорности и правонарушений несовершеннолетних по вопросам профилактики безнадзорности и правонарушений несовершеннолетних при сельских поселениях Сосновского муниципального района;</w:t>
      </w:r>
      <w:r w:rsidRPr="000F17BA">
        <w:rPr>
          <w:rFonts w:ascii="Times New Roman" w:hAnsi="Times New Roman" w:cs="Times New Roman"/>
          <w:sz w:val="28"/>
          <w:szCs w:val="28"/>
        </w:rPr>
        <w:br/>
        <w:t>13) рассматривает обращения граждан и организаций по вопросам, находящимся в компетенции Отдела;</w:t>
      </w:r>
      <w:r w:rsidRPr="000F17BA">
        <w:rPr>
          <w:rFonts w:ascii="Times New Roman" w:hAnsi="Times New Roman" w:cs="Times New Roman"/>
          <w:sz w:val="28"/>
          <w:szCs w:val="28"/>
        </w:rPr>
        <w:br/>
        <w:t>14) организует межведомственные профилактические мероприятия, обучающие семинары, конференции по направлениям, входящим в компетенцию Отдела;</w:t>
      </w:r>
      <w:proofErr w:type="gramEnd"/>
      <w:r w:rsidRPr="000F17BA">
        <w:rPr>
          <w:rFonts w:ascii="Times New Roman" w:hAnsi="Times New Roman" w:cs="Times New Roman"/>
          <w:sz w:val="28"/>
          <w:szCs w:val="28"/>
        </w:rPr>
        <w:br/>
        <w:t>15) осуществляет иные функции, предусмотренные правовыми актами Сосновского муниципального района;</w:t>
      </w:r>
    </w:p>
    <w:p w:rsidR="00616CC8" w:rsidRPr="000F17BA" w:rsidRDefault="00762E6B" w:rsidP="000F17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616CC8" w:rsidRPr="000F17BA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616CC8" w:rsidRPr="000F17BA" w:rsidRDefault="00616CC8" w:rsidP="002A0A8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6CC8" w:rsidRPr="000F17BA" w:rsidRDefault="00616CC8" w:rsidP="000F17BA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9. Отдел для выполнения возложенных на него задач и функций имеет право:</w:t>
      </w:r>
    </w:p>
    <w:p w:rsidR="00616CC8" w:rsidRPr="000F17BA" w:rsidRDefault="00616CC8" w:rsidP="000F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1)</w:t>
      </w:r>
      <w:r w:rsidRPr="002A0A8E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от органов государственной власти, органов местного самоуправления, учреждений системы профилактики безнадзорности и правонарушений несовершеннолетних, а также организаций информацию по вопросам, отнесенным к его компетенции;</w:t>
      </w:r>
    </w:p>
    <w:p w:rsidR="00616CC8" w:rsidRPr="002A0A8E" w:rsidRDefault="00616CC8" w:rsidP="000F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2) образовывать рабочие группы;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3) приглашать должностных лиц, специалистов и граждан, для получения информации и объяснений по рассматриваемым вопросам;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4) привлекать для участия в работе представителей органов государственной власти, органов местного самоуправления, учреждений системы профилактики безнадзорности и правонарушений несовершеннолетних и других заинтересованных лиц;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5) вносить представления в государственные органы, органы местного самоуправления, учреждения,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6)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комиссии, принятия мер по выполнению представлений комиссии;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7) беспрепятственно посещать учреждения системы профилактики безнадзорности и правонарушений несовершеннолетних для проверки условий содержания, воспитания и обучения несовершеннолетних;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8) представлять интересы администрации Сосновского муниципального района во всех учреждениях, организациях, предприятиях независимо от их форм собственности, ведомственной принадлежности по вопросам, связанным с выполнением возложенных на отдел задач и функций;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9) представлять в различных органах интересы администрации Сосновского муниципального района по вопросам, относящимся к деятельности комиссии;</w:t>
      </w:r>
    </w:p>
    <w:p w:rsidR="00616CC8" w:rsidRPr="002A0A8E" w:rsidRDefault="00616CC8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ab/>
        <w:t xml:space="preserve">Отдел имеет право осуществлять иные полномочия в соответствии с задачами и функциями, возложенными на него, не противоречащие действующему законодательству. </w:t>
      </w:r>
    </w:p>
    <w:p w:rsidR="000F17BA" w:rsidRDefault="00616CC8" w:rsidP="002A0A8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16C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</w:p>
    <w:p w:rsidR="00616CC8" w:rsidRPr="00616CC8" w:rsidRDefault="00616CC8" w:rsidP="002A0A8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16C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V. Руководство</w:t>
      </w:r>
    </w:p>
    <w:p w:rsidR="00616CC8" w:rsidRPr="00616CC8" w:rsidRDefault="00616CC8" w:rsidP="002A0A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16CC8" w:rsidRPr="000F17BA" w:rsidRDefault="00616CC8" w:rsidP="002A0A8E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7BA">
        <w:rPr>
          <w:rFonts w:ascii="Times New Roman" w:hAnsi="Times New Roman" w:cs="Times New Roman"/>
          <w:sz w:val="28"/>
          <w:szCs w:val="28"/>
        </w:rPr>
        <w:t>10. Руководит деятельностью Отдела начальник Отдела, назначаемый на должность и освобождаемый от должности распоряжением Главы Сосновского муниципального района.</w:t>
      </w:r>
    </w:p>
    <w:p w:rsidR="00C30D20" w:rsidRPr="002A0A8E" w:rsidRDefault="00762E6B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</w:t>
      </w:r>
      <w:r w:rsidR="006B52A0" w:rsidRPr="002A0A8E">
        <w:rPr>
          <w:rFonts w:ascii="Times New Roman" w:hAnsi="Times New Roman" w:cs="Times New Roman"/>
          <w:sz w:val="28"/>
          <w:szCs w:val="28"/>
        </w:rPr>
        <w:t xml:space="preserve"> На должность начальника отдела назначается лицо, имеющее высшее профессиональное образование, а также стаж муниципальной службы не менее </w:t>
      </w:r>
      <w:r w:rsidR="006B52A0" w:rsidRPr="002A0A8E">
        <w:rPr>
          <w:rFonts w:ascii="Times New Roman" w:hAnsi="Times New Roman" w:cs="Times New Roman"/>
          <w:sz w:val="28"/>
          <w:szCs w:val="28"/>
        </w:rPr>
        <w:lastRenderedPageBreak/>
        <w:t>трех лет или стаж работы по специальности не менее трех лет. Квалификационные требования к уровню профессионального образования, стажу муниципальной службы или стажу работы про специальности, профессиональным знаниям и навыкам, необходимым для исполнения должностных обязанностей предъявляются в соответствии с законом Челя</w:t>
      </w:r>
      <w:r w:rsidR="00D915E9">
        <w:rPr>
          <w:rFonts w:ascii="Times New Roman" w:hAnsi="Times New Roman" w:cs="Times New Roman"/>
          <w:sz w:val="28"/>
          <w:szCs w:val="28"/>
        </w:rPr>
        <w:t>бинской области от 30.05.2010 №</w:t>
      </w:r>
      <w:r w:rsidR="006B52A0" w:rsidRPr="002A0A8E">
        <w:rPr>
          <w:rFonts w:ascii="Times New Roman" w:hAnsi="Times New Roman" w:cs="Times New Roman"/>
          <w:sz w:val="28"/>
          <w:szCs w:val="28"/>
        </w:rPr>
        <w:t>144-ЗО «О регулировании муниципальной службы в Челябинской области».</w:t>
      </w:r>
      <w:r w:rsidR="00C30D20" w:rsidRPr="002A0A8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0D20" w:rsidRPr="002A0A8E" w:rsidRDefault="00762E6B" w:rsidP="000F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0D20" w:rsidRPr="002A0A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D20" w:rsidRPr="002A0A8E">
        <w:rPr>
          <w:rFonts w:ascii="Times New Roman" w:hAnsi="Times New Roman" w:cs="Times New Roman"/>
          <w:sz w:val="28"/>
          <w:szCs w:val="28"/>
        </w:rPr>
        <w:t>Начальник отдела, заместитель председателя комиссии: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1) организует деятельность отдела и несет ответственность за выполнение возложенных на отдел функций и состояние трудовой дисциплины;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2) исполняет полномочия председателя комиссии во время проведения заседаний комиссии, иных мероприятий, проводимых комиссией, на период временного отсутствия председателя комиссии;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3) осуществляет рациональное распределение обязанностей между специалистами отдела, членами комиссии;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4) планирует и организует работу отдела и его взаимодействие со службами и учреждениями системы профилактики по вопросам, входящим в компетенцию отдела, комиссии;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5) ведет прием граждан, руководителей учебных заведений, иных служб и учреждений по вопросам, входящим в компетенцию отдела;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6) обеспечивает организационно-техническую подготовку и проведение заседаний комиссии;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 xml:space="preserve">7) готовит проекты распоряжений администрации </w:t>
      </w:r>
      <w:r w:rsidR="00E61A27" w:rsidRPr="002A0A8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A0A8E">
        <w:rPr>
          <w:rFonts w:ascii="Times New Roman" w:hAnsi="Times New Roman" w:cs="Times New Roman"/>
          <w:sz w:val="28"/>
          <w:szCs w:val="28"/>
        </w:rPr>
        <w:t>по вопросам, входящим в компетенцию отдела;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8) разрабатывает планы мероприятий по профилактике безнадзорности и правонарушений несовершеннолетних, защите их прав и законных интересов и иным видам деятельности;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9) организует и проводит совещания, иные межведомственные мероприятия по вопросам, входящим в компетенцию отдела, комиссии;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10) анализирует деятельность отдела, комиссии, предоставляет информацию по итогам работы за полугодие и год в вышестоящие комиссии;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2A0A8E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2A0A8E">
        <w:rPr>
          <w:rFonts w:ascii="Times New Roman" w:hAnsi="Times New Roman" w:cs="Times New Roman"/>
          <w:sz w:val="28"/>
          <w:szCs w:val="28"/>
        </w:rPr>
        <w:t xml:space="preserve"> отдела на аппаратных совещаниях у главы</w:t>
      </w:r>
      <w:r w:rsidR="00E61A27" w:rsidRPr="002A0A8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2A0A8E">
        <w:rPr>
          <w:rFonts w:ascii="Times New Roman" w:hAnsi="Times New Roman" w:cs="Times New Roman"/>
          <w:sz w:val="28"/>
          <w:szCs w:val="28"/>
        </w:rPr>
        <w:t>, заместителя главы администрации, курирующего работу отдела;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12) подписывает все исходящие из отдела документы;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13) готовит проекты ответов на представления, протесты прокуратуры, обеспечивая устранение замечаний;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14) осуществляет контроль за своевременным и качественным исполнением должностных обязанностей сотрудников отдела, Правил внутреннего трудового распорядка;</w:t>
      </w: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15) выполняет требования по охране труда и пожарной безопасности;</w:t>
      </w:r>
    </w:p>
    <w:p w:rsidR="000F17BA" w:rsidRPr="000F17BA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sz w:val="28"/>
          <w:szCs w:val="28"/>
        </w:rPr>
        <w:t>16) совершает иные действия по руководству отделом.</w:t>
      </w:r>
    </w:p>
    <w:p w:rsidR="000F17BA" w:rsidRPr="000F17BA" w:rsidRDefault="000F17BA" w:rsidP="002A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20" w:rsidRDefault="00C30D20" w:rsidP="002A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8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61A27"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0F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27" w:rsidRPr="002A0A8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F17BA" w:rsidRPr="002A0A8E" w:rsidRDefault="000F17BA" w:rsidP="002A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20" w:rsidRPr="002A0A8E" w:rsidRDefault="00762E6B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13</w:t>
      </w:r>
      <w:r w:rsidR="00E61A27" w:rsidRPr="002A0A8E">
        <w:rPr>
          <w:rFonts w:ascii="Times New Roman" w:hAnsi="Times New Roman" w:cs="Times New Roman"/>
          <w:sz w:val="28"/>
          <w:szCs w:val="28"/>
        </w:rPr>
        <w:t xml:space="preserve">. </w:t>
      </w:r>
      <w:r w:rsidR="00C30D20" w:rsidRPr="002A0A8E">
        <w:rPr>
          <w:rFonts w:ascii="Times New Roman" w:hAnsi="Times New Roman" w:cs="Times New Roman"/>
          <w:sz w:val="28"/>
          <w:szCs w:val="28"/>
        </w:rPr>
        <w:t>Отдел (в лице начальника отдела) несет дисциплинарную и иную, предусмотренную действующим законодательством, ответственность за ненадлежащее исполнение возложенных на отдел задач и функций.</w:t>
      </w:r>
    </w:p>
    <w:p w:rsidR="00C30D20" w:rsidRPr="002A0A8E" w:rsidRDefault="00762E6B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C30D20"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E61A27" w:rsidRPr="002A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D20" w:rsidRPr="002A0A8E">
        <w:rPr>
          <w:rFonts w:ascii="Times New Roman" w:hAnsi="Times New Roman" w:cs="Times New Roman"/>
          <w:sz w:val="28"/>
          <w:szCs w:val="28"/>
        </w:rPr>
        <w:t>Работники отдела несут ответственность за исполнение и ненадлежащее исполнение возложенных на них трудовых обязанностей в соответствии с действующим законодательством о муниципальной службе и Трудовым кодексом Российской Федерации.</w:t>
      </w:r>
    </w:p>
    <w:p w:rsidR="00C30D20" w:rsidRPr="002A0A8E" w:rsidRDefault="00762E6B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C30D20"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E61A27" w:rsidRPr="002A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D20" w:rsidRPr="002A0A8E">
        <w:rPr>
          <w:rFonts w:ascii="Times New Roman" w:hAnsi="Times New Roman" w:cs="Times New Roman"/>
          <w:sz w:val="28"/>
          <w:szCs w:val="28"/>
        </w:rPr>
        <w:t>Проверка деятельности отдела осуществляется в установленном порядке.</w:t>
      </w:r>
    </w:p>
    <w:p w:rsidR="00C30D20" w:rsidRDefault="00762E6B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C30D20"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0F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D20" w:rsidRPr="002A0A8E">
        <w:rPr>
          <w:rFonts w:ascii="Times New Roman" w:hAnsi="Times New Roman" w:cs="Times New Roman"/>
          <w:sz w:val="28"/>
          <w:szCs w:val="28"/>
        </w:rPr>
        <w:t xml:space="preserve">О своей работе отдел отчитывается перед </w:t>
      </w:r>
      <w:r w:rsidR="006B52A0" w:rsidRPr="002A0A8E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делам несовершеннолетних при Правительстве Челябинской области, </w:t>
      </w:r>
      <w:r w:rsidR="00C30D20" w:rsidRPr="002A0A8E">
        <w:rPr>
          <w:rFonts w:ascii="Times New Roman" w:hAnsi="Times New Roman" w:cs="Times New Roman"/>
          <w:sz w:val="28"/>
          <w:szCs w:val="28"/>
        </w:rPr>
        <w:t>на аппаратных совещаниях у главы администрации</w:t>
      </w:r>
      <w:r w:rsidR="006B52A0" w:rsidRPr="002A0A8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заместителя главы</w:t>
      </w:r>
      <w:r w:rsidR="00C30D20" w:rsidRPr="002A0A8E">
        <w:rPr>
          <w:rFonts w:ascii="Times New Roman" w:hAnsi="Times New Roman" w:cs="Times New Roman"/>
          <w:sz w:val="28"/>
          <w:szCs w:val="28"/>
        </w:rPr>
        <w:t xml:space="preserve"> курирующего работу отдела.</w:t>
      </w:r>
    </w:p>
    <w:p w:rsidR="000F17BA" w:rsidRPr="002A0A8E" w:rsidRDefault="000F17BA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0" w:rsidRDefault="00C30D20" w:rsidP="002A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8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0E3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A8E">
        <w:rPr>
          <w:rFonts w:ascii="Times New Roman" w:hAnsi="Times New Roman" w:cs="Times New Roman"/>
          <w:b/>
          <w:sz w:val="28"/>
          <w:szCs w:val="28"/>
        </w:rPr>
        <w:t>Взаимоотношения</w:t>
      </w:r>
    </w:p>
    <w:p w:rsidR="000F17BA" w:rsidRPr="002A0A8E" w:rsidRDefault="000F17BA" w:rsidP="002A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20" w:rsidRDefault="00762E6B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C30D20"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C30D20" w:rsidRPr="002A0A8E">
        <w:rPr>
          <w:rFonts w:ascii="Times New Roman" w:hAnsi="Times New Roman" w:cs="Times New Roman"/>
          <w:sz w:val="28"/>
          <w:szCs w:val="28"/>
        </w:rPr>
        <w:t xml:space="preserve"> При выполнении задач по организации деятельности отдел взаимодействует с другими отделами администрации </w:t>
      </w:r>
      <w:r w:rsidR="000F17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30D20" w:rsidRPr="002A0A8E">
        <w:rPr>
          <w:rFonts w:ascii="Times New Roman" w:hAnsi="Times New Roman" w:cs="Times New Roman"/>
          <w:sz w:val="28"/>
          <w:szCs w:val="28"/>
        </w:rPr>
        <w:t xml:space="preserve">, органами и учреждениями системы профилактики безнадзорности, расположенными на территории </w:t>
      </w:r>
      <w:r w:rsidR="000F17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30D20" w:rsidRPr="002A0A8E">
        <w:rPr>
          <w:rFonts w:ascii="Times New Roman" w:hAnsi="Times New Roman" w:cs="Times New Roman"/>
          <w:sz w:val="28"/>
          <w:szCs w:val="28"/>
        </w:rPr>
        <w:t>, вышестоящими комиссиями.</w:t>
      </w:r>
    </w:p>
    <w:p w:rsidR="000F17BA" w:rsidRPr="002A0A8E" w:rsidRDefault="000F17BA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20" w:rsidRDefault="00C30D20" w:rsidP="000E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8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0E3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A8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F17BA" w:rsidRPr="002A0A8E" w:rsidRDefault="000F17BA" w:rsidP="002A0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20" w:rsidRPr="002A0A8E" w:rsidRDefault="00C30D20" w:rsidP="002A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8E">
        <w:rPr>
          <w:rFonts w:ascii="Times New Roman" w:hAnsi="Times New Roman" w:cs="Times New Roman"/>
          <w:b/>
          <w:sz w:val="28"/>
          <w:szCs w:val="28"/>
        </w:rPr>
        <w:tab/>
      </w:r>
      <w:r w:rsidR="00762E6B">
        <w:rPr>
          <w:rFonts w:ascii="Times New Roman" w:hAnsi="Times New Roman" w:cs="Times New Roman"/>
          <w:sz w:val="28"/>
          <w:szCs w:val="28"/>
        </w:rPr>
        <w:t>18</w:t>
      </w:r>
      <w:r w:rsidRPr="002A0A8E">
        <w:rPr>
          <w:rFonts w:ascii="Times New Roman" w:hAnsi="Times New Roman" w:cs="Times New Roman"/>
          <w:b/>
          <w:sz w:val="28"/>
          <w:szCs w:val="28"/>
        </w:rPr>
        <w:t>.</w:t>
      </w:r>
      <w:r w:rsidR="00E61A27" w:rsidRPr="002A0A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0A8E">
        <w:rPr>
          <w:rFonts w:ascii="Times New Roman" w:hAnsi="Times New Roman" w:cs="Times New Roman"/>
          <w:sz w:val="28"/>
          <w:szCs w:val="28"/>
        </w:rPr>
        <w:t>Отдел по делам несовершеннолетних и защите их прав осуществляет свою деятельность в соответствии с планом, утвержденным заместителем</w:t>
      </w:r>
      <w:r w:rsidRPr="002A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A8E">
        <w:rPr>
          <w:rFonts w:ascii="Times New Roman" w:hAnsi="Times New Roman" w:cs="Times New Roman"/>
          <w:sz w:val="28"/>
          <w:szCs w:val="28"/>
        </w:rPr>
        <w:t>главы</w:t>
      </w:r>
      <w:r w:rsidR="00E61A27" w:rsidRPr="002A0A8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2A0A8E">
        <w:rPr>
          <w:rFonts w:ascii="Times New Roman" w:hAnsi="Times New Roman" w:cs="Times New Roman"/>
          <w:b/>
          <w:sz w:val="28"/>
          <w:szCs w:val="28"/>
        </w:rPr>
        <w:t>.</w:t>
      </w:r>
    </w:p>
    <w:p w:rsidR="00C30D20" w:rsidRDefault="00C30D20" w:rsidP="00C3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BA" w:rsidRPr="00982C99" w:rsidRDefault="000F17BA" w:rsidP="00C30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8C" w:rsidRDefault="005C2014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</w:t>
      </w:r>
      <w:r w:rsidR="00362B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15E9">
        <w:rPr>
          <w:rFonts w:ascii="Times New Roman" w:hAnsi="Times New Roman" w:cs="Times New Roman"/>
          <w:sz w:val="28"/>
          <w:szCs w:val="28"/>
        </w:rPr>
        <w:t xml:space="preserve">    </w:t>
      </w:r>
      <w:r w:rsidR="00362BDF">
        <w:rPr>
          <w:rFonts w:ascii="Times New Roman" w:hAnsi="Times New Roman" w:cs="Times New Roman"/>
          <w:sz w:val="28"/>
          <w:szCs w:val="28"/>
        </w:rPr>
        <w:t xml:space="preserve"> Н.Н. Плюскова</w:t>
      </w:r>
      <w:bookmarkStart w:id="0" w:name="_GoBack"/>
      <w:bookmarkEnd w:id="0"/>
    </w:p>
    <w:p w:rsidR="006B52A0" w:rsidRDefault="006B52A0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2A0" w:rsidRDefault="006B52A0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D8C" w:rsidRPr="00982C99" w:rsidRDefault="00726D8C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D8C" w:rsidRDefault="00726D8C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7BA" w:rsidRDefault="000F17BA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7BA" w:rsidRDefault="000F17BA" w:rsidP="00676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F17BA" w:rsidSect="00D915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77" w:rsidRDefault="00C95C77" w:rsidP="001950E1">
      <w:pPr>
        <w:spacing w:after="0" w:line="240" w:lineRule="auto"/>
      </w:pPr>
      <w:r>
        <w:separator/>
      </w:r>
    </w:p>
  </w:endnote>
  <w:endnote w:type="continuationSeparator" w:id="0">
    <w:p w:rsidR="00C95C77" w:rsidRDefault="00C95C77" w:rsidP="0019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77" w:rsidRDefault="00C95C77" w:rsidP="001950E1">
      <w:pPr>
        <w:spacing w:after="0" w:line="240" w:lineRule="auto"/>
      </w:pPr>
      <w:r>
        <w:separator/>
      </w:r>
    </w:p>
  </w:footnote>
  <w:footnote w:type="continuationSeparator" w:id="0">
    <w:p w:rsidR="00C95C77" w:rsidRDefault="00C95C77" w:rsidP="0019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74D"/>
    <w:multiLevelType w:val="hybridMultilevel"/>
    <w:tmpl w:val="6A1E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909C5"/>
    <w:multiLevelType w:val="hybridMultilevel"/>
    <w:tmpl w:val="D980A802"/>
    <w:lvl w:ilvl="0" w:tplc="A648A1E8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C6D9F"/>
    <w:multiLevelType w:val="hybridMultilevel"/>
    <w:tmpl w:val="563CBDF0"/>
    <w:lvl w:ilvl="0" w:tplc="69787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9B2DCC"/>
    <w:multiLevelType w:val="hybridMultilevel"/>
    <w:tmpl w:val="ECD067D4"/>
    <w:lvl w:ilvl="0" w:tplc="7026EC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596F"/>
    <w:multiLevelType w:val="hybridMultilevel"/>
    <w:tmpl w:val="F47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76C07"/>
    <w:multiLevelType w:val="hybridMultilevel"/>
    <w:tmpl w:val="CEF08248"/>
    <w:lvl w:ilvl="0" w:tplc="7338AD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0006CBE"/>
    <w:multiLevelType w:val="hybridMultilevel"/>
    <w:tmpl w:val="B5E4759C"/>
    <w:lvl w:ilvl="0" w:tplc="BF5A9904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00863"/>
    <w:multiLevelType w:val="hybridMultilevel"/>
    <w:tmpl w:val="553E92F4"/>
    <w:lvl w:ilvl="0" w:tplc="7026EC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859"/>
    <w:rsid w:val="000019BF"/>
    <w:rsid w:val="000113CB"/>
    <w:rsid w:val="00023C76"/>
    <w:rsid w:val="000471F2"/>
    <w:rsid w:val="00072F2E"/>
    <w:rsid w:val="0008136A"/>
    <w:rsid w:val="000970CA"/>
    <w:rsid w:val="000E35F7"/>
    <w:rsid w:val="000F17BA"/>
    <w:rsid w:val="00130C6A"/>
    <w:rsid w:val="001367A9"/>
    <w:rsid w:val="00175E37"/>
    <w:rsid w:val="001950E1"/>
    <w:rsid w:val="001B6F67"/>
    <w:rsid w:val="001F3F17"/>
    <w:rsid w:val="00202F25"/>
    <w:rsid w:val="002137ED"/>
    <w:rsid w:val="00213F97"/>
    <w:rsid w:val="00221977"/>
    <w:rsid w:val="00293762"/>
    <w:rsid w:val="002940EB"/>
    <w:rsid w:val="002A0A8E"/>
    <w:rsid w:val="002C2C63"/>
    <w:rsid w:val="002D1048"/>
    <w:rsid w:val="002D6A6D"/>
    <w:rsid w:val="002F4BFB"/>
    <w:rsid w:val="003563E2"/>
    <w:rsid w:val="00362BDF"/>
    <w:rsid w:val="0036307C"/>
    <w:rsid w:val="00367D29"/>
    <w:rsid w:val="00393F0D"/>
    <w:rsid w:val="003A522A"/>
    <w:rsid w:val="003B4001"/>
    <w:rsid w:val="003B64DD"/>
    <w:rsid w:val="003D3CA4"/>
    <w:rsid w:val="003F5A4F"/>
    <w:rsid w:val="004101AC"/>
    <w:rsid w:val="00413D1B"/>
    <w:rsid w:val="00424B34"/>
    <w:rsid w:val="004559FD"/>
    <w:rsid w:val="00470C71"/>
    <w:rsid w:val="00480B8B"/>
    <w:rsid w:val="004919DC"/>
    <w:rsid w:val="004E0DF7"/>
    <w:rsid w:val="004F7AA6"/>
    <w:rsid w:val="00517A4C"/>
    <w:rsid w:val="00523430"/>
    <w:rsid w:val="00527E8B"/>
    <w:rsid w:val="005300F4"/>
    <w:rsid w:val="00536BCB"/>
    <w:rsid w:val="0057618E"/>
    <w:rsid w:val="005A36BF"/>
    <w:rsid w:val="005C2014"/>
    <w:rsid w:val="00616CC8"/>
    <w:rsid w:val="006309D0"/>
    <w:rsid w:val="00644271"/>
    <w:rsid w:val="00676A42"/>
    <w:rsid w:val="00681A39"/>
    <w:rsid w:val="00697ABB"/>
    <w:rsid w:val="006B2BE9"/>
    <w:rsid w:val="006B52A0"/>
    <w:rsid w:val="006E4A9E"/>
    <w:rsid w:val="006F2714"/>
    <w:rsid w:val="00702711"/>
    <w:rsid w:val="007263A7"/>
    <w:rsid w:val="00726D8C"/>
    <w:rsid w:val="007367A5"/>
    <w:rsid w:val="00762E6B"/>
    <w:rsid w:val="00770864"/>
    <w:rsid w:val="007B0B66"/>
    <w:rsid w:val="007F3E14"/>
    <w:rsid w:val="007F7BB6"/>
    <w:rsid w:val="00802978"/>
    <w:rsid w:val="00804BEA"/>
    <w:rsid w:val="00814CFC"/>
    <w:rsid w:val="00823C0D"/>
    <w:rsid w:val="00850D63"/>
    <w:rsid w:val="00884175"/>
    <w:rsid w:val="008945F1"/>
    <w:rsid w:val="008C4A18"/>
    <w:rsid w:val="008D37C2"/>
    <w:rsid w:val="008E2746"/>
    <w:rsid w:val="00904298"/>
    <w:rsid w:val="009062EB"/>
    <w:rsid w:val="0092198B"/>
    <w:rsid w:val="00973BDB"/>
    <w:rsid w:val="00982C99"/>
    <w:rsid w:val="009C1D4A"/>
    <w:rsid w:val="009F3C53"/>
    <w:rsid w:val="00A15A8D"/>
    <w:rsid w:val="00A44DD1"/>
    <w:rsid w:val="00A55B17"/>
    <w:rsid w:val="00A55E4E"/>
    <w:rsid w:val="00A732EB"/>
    <w:rsid w:val="00AD6859"/>
    <w:rsid w:val="00AF5223"/>
    <w:rsid w:val="00B1441D"/>
    <w:rsid w:val="00B1617E"/>
    <w:rsid w:val="00B62BAD"/>
    <w:rsid w:val="00B73175"/>
    <w:rsid w:val="00B80DB3"/>
    <w:rsid w:val="00BB2ACA"/>
    <w:rsid w:val="00BF4DC3"/>
    <w:rsid w:val="00C02B32"/>
    <w:rsid w:val="00C033EC"/>
    <w:rsid w:val="00C068F5"/>
    <w:rsid w:val="00C30D20"/>
    <w:rsid w:val="00C32D86"/>
    <w:rsid w:val="00C33402"/>
    <w:rsid w:val="00C34A42"/>
    <w:rsid w:val="00C469B7"/>
    <w:rsid w:val="00C5250B"/>
    <w:rsid w:val="00C86C61"/>
    <w:rsid w:val="00C95C77"/>
    <w:rsid w:val="00CD5C50"/>
    <w:rsid w:val="00D1374A"/>
    <w:rsid w:val="00D16747"/>
    <w:rsid w:val="00D22673"/>
    <w:rsid w:val="00D52694"/>
    <w:rsid w:val="00D54436"/>
    <w:rsid w:val="00D60E80"/>
    <w:rsid w:val="00D907DE"/>
    <w:rsid w:val="00D915E9"/>
    <w:rsid w:val="00DB4546"/>
    <w:rsid w:val="00E069C1"/>
    <w:rsid w:val="00E25A5D"/>
    <w:rsid w:val="00E273E4"/>
    <w:rsid w:val="00E2756D"/>
    <w:rsid w:val="00E36CE2"/>
    <w:rsid w:val="00E53648"/>
    <w:rsid w:val="00E61A27"/>
    <w:rsid w:val="00EA3C35"/>
    <w:rsid w:val="00EB6D38"/>
    <w:rsid w:val="00EF5372"/>
    <w:rsid w:val="00F050DC"/>
    <w:rsid w:val="00F11B9C"/>
    <w:rsid w:val="00F1433E"/>
    <w:rsid w:val="00F52805"/>
    <w:rsid w:val="00F670B8"/>
    <w:rsid w:val="00F754FF"/>
    <w:rsid w:val="00F77760"/>
    <w:rsid w:val="00FA3822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63"/>
  </w:style>
  <w:style w:type="paragraph" w:styleId="3">
    <w:name w:val="heading 3"/>
    <w:basedOn w:val="a"/>
    <w:link w:val="30"/>
    <w:uiPriority w:val="9"/>
    <w:qFormat/>
    <w:rsid w:val="00616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59"/>
    <w:pPr>
      <w:spacing w:after="0" w:line="240" w:lineRule="auto"/>
    </w:pPr>
  </w:style>
  <w:style w:type="paragraph" w:styleId="a4">
    <w:name w:val="Body Text"/>
    <w:basedOn w:val="a"/>
    <w:link w:val="a5"/>
    <w:rsid w:val="00AD685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D6859"/>
    <w:rPr>
      <w:rFonts w:ascii="Courier New" w:eastAsia="Times New Roman" w:hAnsi="Courier New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2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0E1"/>
  </w:style>
  <w:style w:type="paragraph" w:styleId="ac">
    <w:name w:val="footer"/>
    <w:basedOn w:val="a"/>
    <w:link w:val="ad"/>
    <w:uiPriority w:val="99"/>
    <w:unhideWhenUsed/>
    <w:rsid w:val="0019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0E1"/>
  </w:style>
  <w:style w:type="paragraph" w:customStyle="1" w:styleId="s1">
    <w:name w:val="s_1"/>
    <w:basedOn w:val="a"/>
    <w:rsid w:val="0077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7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08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6C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52ED-A6EA-4B8E-81EA-EBB066C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SmolinaTA</cp:lastModifiedBy>
  <cp:revision>34</cp:revision>
  <cp:lastPrinted>2021-10-27T08:34:00Z</cp:lastPrinted>
  <dcterms:created xsi:type="dcterms:W3CDTF">2021-08-18T05:13:00Z</dcterms:created>
  <dcterms:modified xsi:type="dcterms:W3CDTF">2021-10-29T09:57:00Z</dcterms:modified>
</cp:coreProperties>
</file>