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4" w:rsidRPr="000F06F4" w:rsidRDefault="000F06F4" w:rsidP="000F06F4">
      <w:pPr>
        <w:ind w:right="4597" w:firstLine="0"/>
        <w:jc w:val="both"/>
        <w:rPr>
          <w:sz w:val="28"/>
          <w:szCs w:val="28"/>
        </w:rPr>
      </w:pPr>
      <w:r w:rsidRPr="000F06F4">
        <w:rPr>
          <w:sz w:val="28"/>
          <w:szCs w:val="28"/>
        </w:rPr>
        <w:t>Постановление администрации Сосновского муниципального района от 09.07.2014 № 399</w:t>
      </w:r>
      <w:r>
        <w:rPr>
          <w:sz w:val="28"/>
          <w:szCs w:val="28"/>
        </w:rPr>
        <w:t>3</w:t>
      </w:r>
      <w:bookmarkStart w:id="0" w:name="_GoBack"/>
      <w:bookmarkEnd w:id="0"/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Об утверждении документации по </w:t>
      </w:r>
      <w:r w:rsidRPr="00D3195B">
        <w:rPr>
          <w:rStyle w:val="FontStyle31"/>
          <w:sz w:val="28"/>
          <w:szCs w:val="28"/>
        </w:rPr>
        <w:t xml:space="preserve">планировке и межеванию </w:t>
      </w:r>
      <w:r w:rsidRPr="00D3195B">
        <w:rPr>
          <w:sz w:val="28"/>
          <w:szCs w:val="28"/>
        </w:rPr>
        <w:t xml:space="preserve">территории </w:t>
      </w:r>
      <w:r w:rsidR="00E93BB6" w:rsidRPr="00D3195B">
        <w:rPr>
          <w:rStyle w:val="FontStyle31"/>
          <w:sz w:val="28"/>
          <w:szCs w:val="28"/>
        </w:rPr>
        <w:t xml:space="preserve"> </w:t>
      </w:r>
      <w:r w:rsidR="00E93BB6" w:rsidRPr="00D3195B">
        <w:rPr>
          <w:sz w:val="28"/>
          <w:szCs w:val="28"/>
        </w:rPr>
        <w:t xml:space="preserve">земельного  участка с кадастровым номером 74:19:1202004:5,  расположенного  примерно в 600 м южнее жилой застройки </w:t>
      </w:r>
      <w:proofErr w:type="spellStart"/>
      <w:r w:rsidR="00E93BB6" w:rsidRPr="00D3195B">
        <w:rPr>
          <w:sz w:val="28"/>
          <w:szCs w:val="28"/>
        </w:rPr>
        <w:t>Вавиловец</w:t>
      </w:r>
      <w:proofErr w:type="spellEnd"/>
      <w:r w:rsidR="00E93BB6" w:rsidRPr="00D3195B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AE5154">
      <w:pPr>
        <w:ind w:firstLine="700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D3195B">
        <w:rPr>
          <w:sz w:val="28"/>
          <w:szCs w:val="28"/>
        </w:rPr>
        <w:t>в</w:t>
      </w:r>
      <w:proofErr w:type="gramEnd"/>
      <w:r w:rsidRPr="00D3195B">
        <w:rPr>
          <w:sz w:val="28"/>
          <w:szCs w:val="28"/>
        </w:rPr>
        <w:t xml:space="preserve"> Российской </w:t>
      </w:r>
      <w:proofErr w:type="gramStart"/>
      <w:r w:rsidRPr="00D3195B">
        <w:rPr>
          <w:sz w:val="28"/>
          <w:szCs w:val="28"/>
        </w:rPr>
        <w:t xml:space="preserve">Федерации», статьей 46 Градостроительного кодекса Российской Федерации, 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района», постановлением администрации Сосновского муниципального района Челябинской области </w:t>
      </w:r>
      <w:r w:rsidR="00D3195B" w:rsidRPr="00D3195B">
        <w:rPr>
          <w:sz w:val="28"/>
          <w:szCs w:val="28"/>
        </w:rPr>
        <w:t>от 29.04.2014 года № 2508 «О назначении публичных слушаний по рассмотрению проектов планировки и межевания территорий земельных участков, расположенных в районе жилой</w:t>
      </w:r>
      <w:proofErr w:type="gramEnd"/>
      <w:r w:rsidR="00D3195B" w:rsidRPr="00D3195B">
        <w:rPr>
          <w:sz w:val="28"/>
          <w:szCs w:val="28"/>
        </w:rPr>
        <w:t xml:space="preserve"> </w:t>
      </w:r>
      <w:proofErr w:type="gramStart"/>
      <w:r w:rsidR="00D3195B" w:rsidRPr="00D3195B">
        <w:rPr>
          <w:sz w:val="28"/>
          <w:szCs w:val="28"/>
        </w:rPr>
        <w:t xml:space="preserve">застройки пос. </w:t>
      </w:r>
      <w:proofErr w:type="spellStart"/>
      <w:r w:rsidR="00D3195B" w:rsidRPr="00D3195B">
        <w:rPr>
          <w:sz w:val="28"/>
          <w:szCs w:val="28"/>
        </w:rPr>
        <w:t>Вавиловец</w:t>
      </w:r>
      <w:proofErr w:type="spellEnd"/>
      <w:r w:rsidR="00D3195B" w:rsidRPr="00D3195B">
        <w:rPr>
          <w:sz w:val="28"/>
          <w:szCs w:val="28"/>
        </w:rPr>
        <w:t xml:space="preserve"> (кадастровый номер 74:19:0000000:536), 600 м южнее жилой застройки пос. </w:t>
      </w:r>
      <w:proofErr w:type="spellStart"/>
      <w:r w:rsidR="00D3195B" w:rsidRPr="00D3195B">
        <w:rPr>
          <w:sz w:val="28"/>
          <w:szCs w:val="28"/>
        </w:rPr>
        <w:t>Вавиловец</w:t>
      </w:r>
      <w:proofErr w:type="spellEnd"/>
      <w:r w:rsidR="00D3195B" w:rsidRPr="00D3195B">
        <w:rPr>
          <w:sz w:val="28"/>
          <w:szCs w:val="28"/>
        </w:rPr>
        <w:t xml:space="preserve"> (74:19:1202004:5), а 1770 м от ориентира по направлению на восток от дер. Малиновка (74:19:1203001:92)»</w:t>
      </w:r>
      <w:r w:rsidRPr="00D3195B">
        <w:rPr>
          <w:sz w:val="28"/>
          <w:szCs w:val="28"/>
        </w:rPr>
        <w:t xml:space="preserve">, протоколом проведения публичных слушаний от </w:t>
      </w:r>
      <w:r w:rsidR="00E93BB6" w:rsidRPr="00D3195B">
        <w:rPr>
          <w:sz w:val="28"/>
          <w:szCs w:val="28"/>
        </w:rPr>
        <w:t>29.05.2014</w:t>
      </w:r>
      <w:r w:rsidRPr="00D3195B">
        <w:rPr>
          <w:sz w:val="28"/>
          <w:szCs w:val="28"/>
        </w:rPr>
        <w:t xml:space="preserve">, заключением о результатах публичных слушаний от </w:t>
      </w:r>
      <w:r w:rsidR="00E93BB6" w:rsidRPr="00D3195B">
        <w:rPr>
          <w:sz w:val="28"/>
          <w:szCs w:val="28"/>
        </w:rPr>
        <w:t>29.05.2014</w:t>
      </w:r>
      <w:r w:rsidRPr="00D3195B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034610" w:rsidRPr="00D3195B" w:rsidRDefault="00034610" w:rsidP="00AE5154">
      <w:pPr>
        <w:ind w:firstLine="0"/>
        <w:jc w:val="both"/>
        <w:rPr>
          <w:sz w:val="28"/>
          <w:szCs w:val="28"/>
        </w:rPr>
      </w:pPr>
      <w:r w:rsidRPr="00D3195B">
        <w:rPr>
          <w:sz w:val="28"/>
          <w:szCs w:val="28"/>
        </w:rPr>
        <w:t>ПОСТАНОВЛЯЕТ:</w:t>
      </w:r>
    </w:p>
    <w:p w:rsidR="00034610" w:rsidRPr="0068646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документацию по </w:t>
      </w:r>
      <w:r>
        <w:rPr>
          <w:rStyle w:val="FontStyle31"/>
          <w:sz w:val="28"/>
          <w:szCs w:val="28"/>
        </w:rPr>
        <w:t>планировке и межеванию</w:t>
      </w:r>
      <w:r w:rsidRPr="00755F88">
        <w:rPr>
          <w:rStyle w:val="FontStyle31"/>
          <w:sz w:val="28"/>
          <w:szCs w:val="28"/>
        </w:rPr>
        <w:t xml:space="preserve"> </w:t>
      </w:r>
      <w:r w:rsidRPr="00A448B4">
        <w:rPr>
          <w:sz w:val="28"/>
          <w:szCs w:val="28"/>
        </w:rPr>
        <w:t xml:space="preserve">территории </w:t>
      </w:r>
      <w:r w:rsidR="00E93BB6" w:rsidRPr="00E93BB6">
        <w:rPr>
          <w:sz w:val="28"/>
          <w:szCs w:val="28"/>
        </w:rPr>
        <w:t xml:space="preserve">земельного  участка с кадастровым номером 74:19:1202004:5,  расположенного  примерно в 600 м южнее жилой застройки </w:t>
      </w:r>
      <w:proofErr w:type="spellStart"/>
      <w:r w:rsidR="00E93BB6" w:rsidRPr="00E93BB6">
        <w:rPr>
          <w:sz w:val="28"/>
          <w:szCs w:val="28"/>
        </w:rPr>
        <w:t>Вавиловец</w:t>
      </w:r>
      <w:proofErr w:type="spellEnd"/>
      <w:r w:rsidR="00E93BB6">
        <w:rPr>
          <w:sz w:val="28"/>
          <w:szCs w:val="28"/>
        </w:rPr>
        <w:t xml:space="preserve"> </w:t>
      </w:r>
      <w:r w:rsidR="00E93BB6" w:rsidRPr="0073354F">
        <w:rPr>
          <w:sz w:val="28"/>
          <w:szCs w:val="28"/>
        </w:rPr>
        <w:t>Сосновского муниципального района Челябинской области</w:t>
      </w:r>
      <w:r w:rsidR="00E93BB6" w:rsidRPr="0068646B"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У</w:t>
      </w:r>
      <w:r w:rsidR="00034610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D3195B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3195B" w:rsidRDefault="00D3195B" w:rsidP="00034610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51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034610" w:rsidRDefault="00034610" w:rsidP="00034610">
      <w:pPr>
        <w:spacing w:line="360" w:lineRule="auto"/>
        <w:rPr>
          <w:sz w:val="28"/>
          <w:szCs w:val="28"/>
        </w:rPr>
      </w:pPr>
    </w:p>
    <w:p w:rsidR="00CC3BBE" w:rsidRDefault="00CC3BBE"/>
    <w:sectPr w:rsidR="00CC3BBE" w:rsidSect="00AE5154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EC" w:rsidRDefault="009C53EC" w:rsidP="00C1381D">
      <w:pPr>
        <w:spacing w:before="0"/>
      </w:pPr>
      <w:r>
        <w:separator/>
      </w:r>
    </w:p>
  </w:endnote>
  <w:endnote w:type="continuationSeparator" w:id="0">
    <w:p w:rsidR="009C53EC" w:rsidRDefault="009C53EC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7" w:rsidRDefault="00C1381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C53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EC" w:rsidRDefault="009C53EC" w:rsidP="00C1381D">
      <w:pPr>
        <w:spacing w:before="0"/>
      </w:pPr>
      <w:r>
        <w:separator/>
      </w:r>
    </w:p>
  </w:footnote>
  <w:footnote w:type="continuationSeparator" w:id="0">
    <w:p w:rsidR="009C53EC" w:rsidRDefault="009C53E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34610"/>
    <w:rsid w:val="000F06F4"/>
    <w:rsid w:val="00920762"/>
    <w:rsid w:val="009C53EC"/>
    <w:rsid w:val="00AE5154"/>
    <w:rsid w:val="00C1381D"/>
    <w:rsid w:val="00CC3BBE"/>
    <w:rsid w:val="00D3195B"/>
    <w:rsid w:val="00E56F94"/>
    <w:rsid w:val="00E93BB6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</cp:lastModifiedBy>
  <cp:revision>5</cp:revision>
  <cp:lastPrinted>2014-07-09T04:03:00Z</cp:lastPrinted>
  <dcterms:created xsi:type="dcterms:W3CDTF">2013-12-23T06:16:00Z</dcterms:created>
  <dcterms:modified xsi:type="dcterms:W3CDTF">2014-07-11T03:58:00Z</dcterms:modified>
</cp:coreProperties>
</file>