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200" w:rsidRDefault="009E12D4" w:rsidP="009E12D4">
      <w:pPr>
        <w:tabs>
          <w:tab w:val="center" w:pos="4677"/>
          <w:tab w:val="right" w:pos="9355"/>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Постановление администрации Сосновского муниципального района от 10.09.2020 № 1431</w:t>
      </w:r>
    </w:p>
    <w:p w:rsidR="00801200" w:rsidRDefault="00801200"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75B69">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E55C8">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Default="006E55C8" w:rsidP="006E55C8">
      <w:pPr>
        <w:tabs>
          <w:tab w:val="center" w:pos="4677"/>
          <w:tab w:val="right" w:pos="9355"/>
        </w:tabs>
        <w:spacing w:after="0" w:line="240" w:lineRule="auto"/>
        <w:ind w:firstLine="709"/>
        <w:jc w:val="center"/>
        <w:rPr>
          <w:rFonts w:ascii="Times New Roman" w:eastAsia="Times New Roman" w:hAnsi="Times New Roman" w:cs="Times New Roman"/>
          <w:sz w:val="28"/>
          <w:szCs w:val="24"/>
          <w:lang w:eastAsia="ru-RU"/>
        </w:rPr>
      </w:pPr>
    </w:p>
    <w:p w:rsidR="006E55C8" w:rsidRPr="005D666B" w:rsidRDefault="006E55C8"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6E55C8" w:rsidRPr="005D666B" w:rsidRDefault="006E55C8"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tblGrid>
      <w:tr w:rsidR="006E55C8" w:rsidRPr="005D666B" w:rsidTr="00B03C18">
        <w:tc>
          <w:tcPr>
            <w:tcW w:w="5353" w:type="dxa"/>
          </w:tcPr>
          <w:p w:rsidR="006E55C8" w:rsidRPr="005D666B" w:rsidRDefault="006E55C8" w:rsidP="00B03C18">
            <w:pPr>
              <w:tabs>
                <w:tab w:val="center" w:pos="4677"/>
                <w:tab w:val="right" w:pos="9355"/>
              </w:tabs>
              <w:ind w:right="-80"/>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rPr>
              <w:t xml:space="preserve">Об утверждении схемы теплоснабжения Долгодеревенского сельского поселения </w:t>
            </w:r>
            <w:r w:rsidR="00B03C18">
              <w:rPr>
                <w:rFonts w:ascii="Times New Roman" w:eastAsia="Times New Roman" w:hAnsi="Times New Roman" w:cs="Times New Roman"/>
                <w:sz w:val="28"/>
                <w:szCs w:val="28"/>
              </w:rPr>
              <w:t xml:space="preserve"> </w:t>
            </w:r>
            <w:r w:rsidRPr="005D666B">
              <w:rPr>
                <w:rFonts w:ascii="Times New Roman" w:eastAsia="Times New Roman" w:hAnsi="Times New Roman" w:cs="Times New Roman"/>
                <w:sz w:val="28"/>
                <w:szCs w:val="28"/>
              </w:rPr>
              <w:t>Соснов</w:t>
            </w:r>
            <w:r w:rsidR="00B03C18">
              <w:rPr>
                <w:rFonts w:ascii="Times New Roman" w:eastAsia="Times New Roman" w:hAnsi="Times New Roman" w:cs="Times New Roman"/>
                <w:sz w:val="28"/>
                <w:szCs w:val="28"/>
              </w:rPr>
              <w:t xml:space="preserve">ского муниципального района    </w:t>
            </w:r>
            <w:r w:rsidRPr="005D666B">
              <w:rPr>
                <w:rFonts w:ascii="Times New Roman" w:eastAsia="Times New Roman" w:hAnsi="Times New Roman" w:cs="Times New Roman"/>
                <w:sz w:val="28"/>
                <w:szCs w:val="28"/>
              </w:rPr>
              <w:t>Челябин</w:t>
            </w:r>
            <w:r w:rsidR="00B03C18">
              <w:rPr>
                <w:rFonts w:ascii="Times New Roman" w:eastAsia="Times New Roman" w:hAnsi="Times New Roman" w:cs="Times New Roman"/>
                <w:sz w:val="28"/>
                <w:szCs w:val="28"/>
              </w:rPr>
              <w:t xml:space="preserve">ской области на период до 2033 </w:t>
            </w:r>
            <w:r w:rsidRPr="005D666B">
              <w:rPr>
                <w:rFonts w:ascii="Times New Roman" w:eastAsia="Times New Roman" w:hAnsi="Times New Roman" w:cs="Times New Roman"/>
                <w:sz w:val="28"/>
                <w:szCs w:val="28"/>
              </w:rPr>
              <w:t>года</w:t>
            </w:r>
          </w:p>
        </w:tc>
      </w:tr>
    </w:tbl>
    <w:p w:rsidR="002A089C" w:rsidRDefault="002A089C" w:rsidP="005D666B">
      <w:pPr>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2A089C" w:rsidRDefault="002A089C" w:rsidP="005D666B">
      <w:pPr>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6E55C8" w:rsidRPr="005D666B" w:rsidRDefault="006E55C8" w:rsidP="005D666B">
      <w:p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5D666B">
        <w:rPr>
          <w:rFonts w:ascii="Times New Roman" w:eastAsia="Times New Roman" w:hAnsi="Times New Roman" w:cs="Times New Roman"/>
          <w:sz w:val="28"/>
          <w:szCs w:val="28"/>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w:t>
      </w:r>
      <w:r w:rsidRPr="005D666B">
        <w:rPr>
          <w:rFonts w:ascii="Times New Roman" w:eastAsia="Times New Roman" w:hAnsi="Times New Roman" w:cs="Times New Roman"/>
          <w:sz w:val="28"/>
          <w:szCs w:val="28"/>
        </w:rPr>
        <w:t>и</w:t>
      </w:r>
      <w:r w:rsidRPr="005D666B">
        <w:rPr>
          <w:rFonts w:ascii="Times New Roman" w:eastAsia="Times New Roman" w:hAnsi="Times New Roman" w:cs="Times New Roman"/>
          <w:sz w:val="28"/>
          <w:szCs w:val="28"/>
        </w:rPr>
        <w:t>ем Правительства Российской Федерации от 22.02.2012 года № 154 «О требов</w:t>
      </w:r>
      <w:r w:rsidRPr="005D666B">
        <w:rPr>
          <w:rFonts w:ascii="Times New Roman" w:eastAsia="Times New Roman" w:hAnsi="Times New Roman" w:cs="Times New Roman"/>
          <w:sz w:val="28"/>
          <w:szCs w:val="28"/>
        </w:rPr>
        <w:t>а</w:t>
      </w:r>
      <w:r w:rsidRPr="005D666B">
        <w:rPr>
          <w:rFonts w:ascii="Times New Roman" w:eastAsia="Times New Roman" w:hAnsi="Times New Roman" w:cs="Times New Roman"/>
          <w:sz w:val="28"/>
          <w:szCs w:val="28"/>
        </w:rPr>
        <w:t xml:space="preserve">ниях к схемам теплоснабжения, порядку их разработки и утверждения», </w:t>
      </w:r>
    </w:p>
    <w:p w:rsidR="006E55C8" w:rsidRPr="005D666B" w:rsidRDefault="006E55C8" w:rsidP="005D666B">
      <w:pPr>
        <w:tabs>
          <w:tab w:val="left" w:pos="993"/>
        </w:tabs>
        <w:spacing w:after="0" w:line="240" w:lineRule="auto"/>
        <w:jc w:val="both"/>
        <w:rPr>
          <w:rFonts w:ascii="Times New Roman" w:eastAsia="Calibri" w:hAnsi="Times New Roman" w:cs="Times New Roman"/>
          <w:sz w:val="28"/>
          <w:szCs w:val="28"/>
          <w:lang w:eastAsia="ar-SA"/>
        </w:rPr>
      </w:pPr>
      <w:r w:rsidRPr="005D666B">
        <w:rPr>
          <w:rFonts w:ascii="Times New Roman" w:eastAsia="Calibri" w:hAnsi="Times New Roman" w:cs="Times New Roman"/>
          <w:sz w:val="28"/>
          <w:szCs w:val="28"/>
          <w:lang w:eastAsia="ar-SA"/>
        </w:rPr>
        <w:t>ПОСТАНОВЛЯЕТ:</w:t>
      </w:r>
    </w:p>
    <w:p w:rsidR="006E55C8" w:rsidRPr="005D666B" w:rsidRDefault="006E55C8" w:rsidP="005D666B">
      <w:pPr>
        <w:widowControl w:val="0"/>
        <w:numPr>
          <w:ilvl w:val="0"/>
          <w:numId w:val="37"/>
        </w:numPr>
        <w:tabs>
          <w:tab w:val="left" w:pos="993"/>
        </w:tabs>
        <w:spacing w:after="0" w:line="240" w:lineRule="auto"/>
        <w:ind w:left="0" w:firstLine="709"/>
        <w:contextualSpacing/>
        <w:jc w:val="both"/>
        <w:rPr>
          <w:rFonts w:ascii="Times New Roman" w:eastAsia="Courier New" w:hAnsi="Times New Roman" w:cs="Times New Roman"/>
          <w:sz w:val="28"/>
          <w:szCs w:val="28"/>
        </w:rPr>
      </w:pPr>
      <w:r w:rsidRPr="005D666B">
        <w:rPr>
          <w:rFonts w:ascii="Times New Roman" w:eastAsia="Courier New" w:hAnsi="Times New Roman" w:cs="Times New Roman"/>
          <w:sz w:val="28"/>
          <w:szCs w:val="28"/>
        </w:rPr>
        <w:t>Утвердить прилагаемую схему теплоснабжения</w:t>
      </w:r>
      <w:r w:rsidRPr="005D666B">
        <w:rPr>
          <w:rFonts w:ascii="Times New Roman" w:eastAsia="Times New Roman" w:hAnsi="Times New Roman" w:cs="Times New Roman"/>
          <w:sz w:val="28"/>
          <w:szCs w:val="28"/>
        </w:rPr>
        <w:t xml:space="preserve"> </w:t>
      </w:r>
      <w:r w:rsidRPr="005D666B">
        <w:rPr>
          <w:rFonts w:ascii="Times New Roman" w:eastAsia="Courier New" w:hAnsi="Times New Roman" w:cs="Times New Roman"/>
          <w:sz w:val="28"/>
          <w:szCs w:val="28"/>
        </w:rPr>
        <w:t>Долгодеревенского сельского поселения</w:t>
      </w:r>
      <w:r w:rsidRPr="005D666B">
        <w:rPr>
          <w:rFonts w:ascii="Times New Roman" w:eastAsia="Times New Roman" w:hAnsi="Times New Roman" w:cs="Times New Roman"/>
          <w:sz w:val="28"/>
          <w:szCs w:val="28"/>
        </w:rPr>
        <w:t xml:space="preserve"> С</w:t>
      </w:r>
      <w:r w:rsidRPr="005D666B">
        <w:rPr>
          <w:rFonts w:ascii="Times New Roman" w:eastAsia="Courier New" w:hAnsi="Times New Roman" w:cs="Times New Roman"/>
          <w:sz w:val="28"/>
          <w:szCs w:val="28"/>
        </w:rPr>
        <w:t>основского</w:t>
      </w:r>
      <w:r w:rsidRPr="005D666B">
        <w:rPr>
          <w:rFonts w:ascii="Times New Roman" w:eastAsia="Times New Roman" w:hAnsi="Times New Roman" w:cs="Times New Roman"/>
          <w:sz w:val="28"/>
          <w:szCs w:val="28"/>
        </w:rPr>
        <w:t xml:space="preserve"> </w:t>
      </w:r>
      <w:r w:rsidRPr="005D666B">
        <w:rPr>
          <w:rFonts w:ascii="Times New Roman" w:eastAsia="Courier New" w:hAnsi="Times New Roman" w:cs="Times New Roman"/>
          <w:sz w:val="28"/>
          <w:szCs w:val="28"/>
        </w:rPr>
        <w:t>района</w:t>
      </w:r>
      <w:r w:rsidRPr="005D666B">
        <w:rPr>
          <w:rFonts w:ascii="Times New Roman" w:eastAsia="Times New Roman" w:hAnsi="Times New Roman" w:cs="Times New Roman"/>
          <w:sz w:val="28"/>
          <w:szCs w:val="28"/>
        </w:rPr>
        <w:t xml:space="preserve"> Ч</w:t>
      </w:r>
      <w:r w:rsidRPr="005D666B">
        <w:rPr>
          <w:rFonts w:ascii="Times New Roman" w:eastAsia="Courier New" w:hAnsi="Times New Roman" w:cs="Times New Roman"/>
          <w:sz w:val="28"/>
          <w:szCs w:val="28"/>
        </w:rPr>
        <w:t>елябинской</w:t>
      </w:r>
      <w:r w:rsidRPr="005D666B">
        <w:rPr>
          <w:rFonts w:ascii="Times New Roman" w:eastAsia="Times New Roman" w:hAnsi="Times New Roman" w:cs="Times New Roman"/>
          <w:sz w:val="28"/>
          <w:szCs w:val="28"/>
        </w:rPr>
        <w:t xml:space="preserve"> </w:t>
      </w:r>
      <w:r w:rsidRPr="005D666B">
        <w:rPr>
          <w:rFonts w:ascii="Times New Roman" w:eastAsia="Courier New" w:hAnsi="Times New Roman" w:cs="Times New Roman"/>
          <w:sz w:val="28"/>
          <w:szCs w:val="28"/>
        </w:rPr>
        <w:t>области на период до 2033 года.</w:t>
      </w:r>
    </w:p>
    <w:p w:rsidR="006E55C8" w:rsidRPr="005D666B" w:rsidRDefault="006E55C8" w:rsidP="005D666B">
      <w:pPr>
        <w:widowControl w:val="0"/>
        <w:numPr>
          <w:ilvl w:val="0"/>
          <w:numId w:val="37"/>
        </w:numPr>
        <w:tabs>
          <w:tab w:val="left" w:pos="993"/>
        </w:tabs>
        <w:spacing w:after="0" w:line="240" w:lineRule="auto"/>
        <w:ind w:left="0" w:firstLine="709"/>
        <w:contextualSpacing/>
        <w:jc w:val="both"/>
        <w:rPr>
          <w:rFonts w:ascii="Times New Roman" w:eastAsia="Courier New" w:hAnsi="Times New Roman" w:cs="Times New Roman"/>
          <w:sz w:val="28"/>
          <w:szCs w:val="28"/>
        </w:rPr>
      </w:pPr>
      <w:r w:rsidRPr="005D666B">
        <w:rPr>
          <w:rFonts w:ascii="Times New Roman" w:eastAsia="Courier New" w:hAnsi="Times New Roman" w:cs="Times New Roman"/>
          <w:sz w:val="28"/>
          <w:szCs w:val="28"/>
        </w:rPr>
        <w:t>Постановление администрации Сосновского муниципального района от 28.06.2019 года № 1233 «</w:t>
      </w:r>
      <w:r w:rsidRPr="005D666B">
        <w:rPr>
          <w:rFonts w:ascii="Times New Roman" w:eastAsia="Times New Roman" w:hAnsi="Times New Roman" w:cs="Times New Roman"/>
          <w:sz w:val="28"/>
          <w:szCs w:val="28"/>
        </w:rPr>
        <w:t>Об утверждении схемы теплоснабжения Долгод</w:t>
      </w:r>
      <w:r w:rsidRPr="005D666B">
        <w:rPr>
          <w:rFonts w:ascii="Times New Roman" w:eastAsia="Times New Roman" w:hAnsi="Times New Roman" w:cs="Times New Roman"/>
          <w:sz w:val="28"/>
          <w:szCs w:val="28"/>
        </w:rPr>
        <w:t>е</w:t>
      </w:r>
      <w:r w:rsidRPr="005D666B">
        <w:rPr>
          <w:rFonts w:ascii="Times New Roman" w:eastAsia="Times New Roman" w:hAnsi="Times New Roman" w:cs="Times New Roman"/>
          <w:sz w:val="28"/>
          <w:szCs w:val="28"/>
        </w:rPr>
        <w:t>ревенского сельского поселения Сосновского района Челябинской области на период до 2033 года</w:t>
      </w:r>
      <w:r w:rsidRPr="005D666B">
        <w:rPr>
          <w:rFonts w:ascii="Times New Roman" w:eastAsia="Courier New" w:hAnsi="Times New Roman" w:cs="Times New Roman"/>
          <w:sz w:val="28"/>
          <w:szCs w:val="28"/>
        </w:rPr>
        <w:t>» считать утратившим силу.</w:t>
      </w:r>
    </w:p>
    <w:p w:rsidR="006E55C8" w:rsidRPr="005D666B" w:rsidRDefault="006E55C8" w:rsidP="005D666B">
      <w:pPr>
        <w:tabs>
          <w:tab w:val="left" w:pos="993"/>
        </w:tabs>
        <w:spacing w:after="0" w:line="240" w:lineRule="auto"/>
        <w:ind w:firstLine="709"/>
        <w:jc w:val="both"/>
        <w:rPr>
          <w:rFonts w:ascii="Times New Roman" w:eastAsia="Calibri" w:hAnsi="Times New Roman" w:cs="Times New Roman"/>
          <w:sz w:val="28"/>
          <w:szCs w:val="28"/>
          <w:lang w:eastAsia="ar-SA"/>
        </w:rPr>
      </w:pPr>
      <w:r w:rsidRPr="005D666B">
        <w:rPr>
          <w:rFonts w:ascii="Times New Roman" w:eastAsia="Calibri" w:hAnsi="Times New Roman" w:cs="Times New Roman"/>
          <w:sz w:val="28"/>
          <w:szCs w:val="28"/>
          <w:lang w:eastAsia="ar-SA"/>
        </w:rPr>
        <w:t>3.</w:t>
      </w:r>
      <w:r w:rsidRPr="005D666B">
        <w:rPr>
          <w:rFonts w:ascii="Times New Roman" w:eastAsia="Calibri" w:hAnsi="Times New Roman" w:cs="Times New Roman"/>
          <w:sz w:val="28"/>
          <w:szCs w:val="28"/>
          <w:lang w:eastAsia="ar-SA"/>
        </w:rPr>
        <w:tab/>
        <w:t>Управлению муниципальной службы (О.В. Осипова) обеспечить ра</w:t>
      </w:r>
      <w:r w:rsidRPr="005D666B">
        <w:rPr>
          <w:rFonts w:ascii="Times New Roman" w:eastAsia="Calibri" w:hAnsi="Times New Roman" w:cs="Times New Roman"/>
          <w:sz w:val="28"/>
          <w:szCs w:val="28"/>
          <w:lang w:eastAsia="ar-SA"/>
        </w:rPr>
        <w:t>з</w:t>
      </w:r>
      <w:r w:rsidRPr="005D666B">
        <w:rPr>
          <w:rFonts w:ascii="Times New Roman" w:eastAsia="Calibri" w:hAnsi="Times New Roman" w:cs="Times New Roman"/>
          <w:sz w:val="28"/>
          <w:szCs w:val="28"/>
          <w:lang w:eastAsia="ar-SA"/>
        </w:rPr>
        <w:t>мещение настоящего постановления на официальном сайте администрации С</w:t>
      </w:r>
      <w:r w:rsidRPr="005D666B">
        <w:rPr>
          <w:rFonts w:ascii="Times New Roman" w:eastAsia="Calibri" w:hAnsi="Times New Roman" w:cs="Times New Roman"/>
          <w:sz w:val="28"/>
          <w:szCs w:val="28"/>
          <w:lang w:eastAsia="ar-SA"/>
        </w:rPr>
        <w:t>о</w:t>
      </w:r>
      <w:r w:rsidRPr="005D666B">
        <w:rPr>
          <w:rFonts w:ascii="Times New Roman" w:eastAsia="Calibri" w:hAnsi="Times New Roman" w:cs="Times New Roman"/>
          <w:sz w:val="28"/>
          <w:szCs w:val="28"/>
          <w:lang w:eastAsia="ar-SA"/>
        </w:rPr>
        <w:t>сновского муниципального района в сети «Интернет».</w:t>
      </w:r>
    </w:p>
    <w:p w:rsidR="006E55C8" w:rsidRPr="005D666B" w:rsidRDefault="006E55C8" w:rsidP="005D666B">
      <w:pPr>
        <w:tabs>
          <w:tab w:val="left" w:pos="993"/>
          <w:tab w:val="left" w:pos="1418"/>
        </w:tabs>
        <w:spacing w:after="0" w:line="240" w:lineRule="auto"/>
        <w:ind w:firstLine="709"/>
        <w:jc w:val="both"/>
        <w:rPr>
          <w:rFonts w:ascii="Times New Roman" w:eastAsia="Calibri" w:hAnsi="Times New Roman" w:cs="Times New Roman"/>
          <w:sz w:val="28"/>
          <w:szCs w:val="28"/>
          <w:lang w:eastAsia="ar-SA"/>
        </w:rPr>
      </w:pPr>
      <w:r w:rsidRPr="005D666B">
        <w:rPr>
          <w:rFonts w:ascii="Times New Roman" w:eastAsia="Calibri" w:hAnsi="Times New Roman" w:cs="Times New Roman"/>
          <w:sz w:val="28"/>
          <w:szCs w:val="28"/>
          <w:lang w:eastAsia="ar-SA"/>
        </w:rPr>
        <w:t>4.</w:t>
      </w:r>
      <w:r w:rsidRPr="005D666B">
        <w:rPr>
          <w:rFonts w:ascii="Times New Roman" w:eastAsia="Calibri" w:hAnsi="Times New Roman" w:cs="Times New Roman"/>
          <w:sz w:val="28"/>
          <w:szCs w:val="28"/>
          <w:lang w:eastAsia="ar-SA"/>
        </w:rPr>
        <w:tab/>
        <w:t>Контроль за выполнением настоящего постановления возложить на з</w:t>
      </w:r>
      <w:r w:rsidRPr="005D666B">
        <w:rPr>
          <w:rFonts w:ascii="Times New Roman" w:eastAsia="Calibri" w:hAnsi="Times New Roman" w:cs="Times New Roman"/>
          <w:sz w:val="28"/>
          <w:szCs w:val="28"/>
          <w:lang w:eastAsia="ar-SA"/>
        </w:rPr>
        <w:t>а</w:t>
      </w:r>
      <w:r w:rsidRPr="005D666B">
        <w:rPr>
          <w:rFonts w:ascii="Times New Roman" w:eastAsia="Calibri" w:hAnsi="Times New Roman" w:cs="Times New Roman"/>
          <w:sz w:val="28"/>
          <w:szCs w:val="28"/>
          <w:lang w:eastAsia="ar-SA"/>
        </w:rPr>
        <w:t>местителя Главы района.</w:t>
      </w:r>
    </w:p>
    <w:p w:rsidR="006E55C8" w:rsidRPr="005D666B" w:rsidRDefault="006E55C8" w:rsidP="005D666B">
      <w:pPr>
        <w:tabs>
          <w:tab w:val="left" w:pos="993"/>
          <w:tab w:val="center" w:pos="4677"/>
          <w:tab w:val="right" w:pos="9355"/>
        </w:tabs>
        <w:spacing w:after="0" w:line="240" w:lineRule="auto"/>
        <w:jc w:val="both"/>
        <w:rPr>
          <w:rFonts w:ascii="Times New Roman" w:eastAsia="Times New Roman" w:hAnsi="Times New Roman" w:cs="Times New Roman"/>
          <w:sz w:val="28"/>
          <w:szCs w:val="28"/>
        </w:rPr>
      </w:pPr>
    </w:p>
    <w:p w:rsidR="006E55C8" w:rsidRDefault="006E55C8" w:rsidP="005D666B">
      <w:pPr>
        <w:tabs>
          <w:tab w:val="left" w:pos="993"/>
          <w:tab w:val="center" w:pos="4677"/>
          <w:tab w:val="right" w:pos="9355"/>
        </w:tabs>
        <w:spacing w:after="0" w:line="240" w:lineRule="auto"/>
        <w:jc w:val="both"/>
        <w:rPr>
          <w:rFonts w:ascii="Times New Roman" w:eastAsia="Times New Roman" w:hAnsi="Times New Roman" w:cs="Times New Roman"/>
          <w:sz w:val="28"/>
          <w:szCs w:val="28"/>
        </w:rPr>
      </w:pPr>
    </w:p>
    <w:p w:rsidR="005D666B" w:rsidRDefault="005D666B" w:rsidP="005D666B">
      <w:pPr>
        <w:tabs>
          <w:tab w:val="left" w:pos="993"/>
          <w:tab w:val="center" w:pos="4677"/>
          <w:tab w:val="right" w:pos="935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Исполняющий обязанности</w:t>
      </w:r>
    </w:p>
    <w:p w:rsidR="005D666B" w:rsidRDefault="006E55C8" w:rsidP="005D666B">
      <w:pPr>
        <w:tabs>
          <w:tab w:val="left" w:pos="993"/>
          <w:tab w:val="center" w:pos="4677"/>
          <w:tab w:val="right" w:pos="9355"/>
        </w:tabs>
        <w:spacing w:after="0" w:line="240" w:lineRule="auto"/>
        <w:ind w:right="112"/>
        <w:jc w:val="both"/>
        <w:rPr>
          <w:rFonts w:ascii="Times New Roman" w:eastAsia="Times New Roman" w:hAnsi="Times New Roman" w:cs="Times New Roman"/>
          <w:sz w:val="28"/>
          <w:szCs w:val="28"/>
        </w:rPr>
      </w:pPr>
      <w:r w:rsidRPr="005D666B">
        <w:rPr>
          <w:rFonts w:ascii="Times New Roman" w:eastAsia="Times New Roman" w:hAnsi="Times New Roman" w:cs="Times New Roman"/>
          <w:sz w:val="28"/>
          <w:szCs w:val="28"/>
        </w:rPr>
        <w:t>Глав</w:t>
      </w:r>
      <w:r w:rsidR="005D666B">
        <w:rPr>
          <w:rFonts w:ascii="Times New Roman" w:eastAsia="Times New Roman" w:hAnsi="Times New Roman" w:cs="Times New Roman"/>
          <w:sz w:val="28"/>
          <w:szCs w:val="28"/>
        </w:rPr>
        <w:t>ы</w:t>
      </w:r>
      <w:r w:rsidRPr="005D666B">
        <w:rPr>
          <w:rFonts w:ascii="Times New Roman" w:eastAsia="Times New Roman" w:hAnsi="Times New Roman" w:cs="Times New Roman"/>
          <w:sz w:val="28"/>
          <w:szCs w:val="28"/>
        </w:rPr>
        <w:t xml:space="preserve"> района</w:t>
      </w:r>
      <w:r w:rsidRPr="005D666B">
        <w:rPr>
          <w:rFonts w:ascii="Times New Roman" w:eastAsia="Times New Roman" w:hAnsi="Times New Roman" w:cs="Times New Roman"/>
          <w:sz w:val="28"/>
          <w:szCs w:val="28"/>
        </w:rPr>
        <w:tab/>
      </w:r>
      <w:r w:rsidR="005D666B">
        <w:rPr>
          <w:rFonts w:ascii="Times New Roman" w:eastAsia="Times New Roman" w:hAnsi="Times New Roman" w:cs="Times New Roman"/>
          <w:sz w:val="28"/>
          <w:szCs w:val="28"/>
        </w:rPr>
        <w:t xml:space="preserve">                                                                                     </w:t>
      </w:r>
      <w:r w:rsidR="005D666B" w:rsidRPr="005D666B">
        <w:rPr>
          <w:rFonts w:ascii="Times New Roman" w:eastAsia="Times New Roman" w:hAnsi="Times New Roman" w:cs="Times New Roman"/>
          <w:sz w:val="28"/>
          <w:szCs w:val="28"/>
        </w:rPr>
        <w:t>В</w:t>
      </w:r>
      <w:r w:rsidR="005D666B">
        <w:rPr>
          <w:rFonts w:ascii="Times New Roman" w:eastAsia="Times New Roman" w:hAnsi="Times New Roman" w:cs="Times New Roman"/>
          <w:sz w:val="28"/>
          <w:szCs w:val="28"/>
        </w:rPr>
        <w:t>.В. Голованов</w:t>
      </w:r>
      <w:r w:rsidRPr="005D666B">
        <w:rPr>
          <w:rFonts w:ascii="Times New Roman" w:eastAsia="Times New Roman" w:hAnsi="Times New Roman" w:cs="Times New Roman"/>
          <w:sz w:val="28"/>
          <w:szCs w:val="28"/>
        </w:rPr>
        <w:tab/>
        <w:t xml:space="preserve"> </w:t>
      </w:r>
    </w:p>
    <w:p w:rsidR="005D666B" w:rsidRDefault="005D666B" w:rsidP="005D666B">
      <w:pPr>
        <w:tabs>
          <w:tab w:val="left" w:pos="993"/>
          <w:tab w:val="center" w:pos="4677"/>
          <w:tab w:val="right" w:pos="9355"/>
        </w:tabs>
        <w:spacing w:after="0" w:line="240" w:lineRule="auto"/>
        <w:jc w:val="both"/>
        <w:rPr>
          <w:rFonts w:ascii="Times New Roman" w:eastAsia="Times New Roman" w:hAnsi="Times New Roman" w:cs="Times New Roman"/>
          <w:sz w:val="28"/>
          <w:szCs w:val="28"/>
        </w:rPr>
      </w:pPr>
    </w:p>
    <w:p w:rsidR="005D666B" w:rsidRDefault="006E55C8" w:rsidP="005D666B">
      <w:pPr>
        <w:tabs>
          <w:tab w:val="left" w:pos="993"/>
          <w:tab w:val="center" w:pos="4677"/>
          <w:tab w:val="right" w:pos="9355"/>
        </w:tabs>
        <w:spacing w:after="0" w:line="240" w:lineRule="auto"/>
        <w:jc w:val="right"/>
        <w:rPr>
          <w:rFonts w:ascii="Times New Roman" w:eastAsia="Times New Roman" w:hAnsi="Times New Roman" w:cs="Times New Roman"/>
          <w:sz w:val="28"/>
          <w:szCs w:val="28"/>
        </w:rPr>
      </w:pPr>
      <w:r w:rsidRPr="005D666B">
        <w:rPr>
          <w:rFonts w:ascii="Times New Roman" w:eastAsia="Times New Roman" w:hAnsi="Times New Roman" w:cs="Times New Roman"/>
          <w:sz w:val="28"/>
          <w:szCs w:val="28"/>
        </w:rPr>
        <w:t>Приложение</w:t>
      </w:r>
    </w:p>
    <w:p w:rsidR="006E55C8" w:rsidRPr="005D666B" w:rsidRDefault="006E55C8" w:rsidP="005D666B">
      <w:pPr>
        <w:tabs>
          <w:tab w:val="left" w:pos="993"/>
          <w:tab w:val="center" w:pos="4677"/>
          <w:tab w:val="right" w:pos="9355"/>
        </w:tabs>
        <w:spacing w:after="0" w:line="240" w:lineRule="auto"/>
        <w:jc w:val="right"/>
        <w:rPr>
          <w:rFonts w:ascii="Times New Roman" w:eastAsia="Times New Roman" w:hAnsi="Times New Roman" w:cs="Times New Roman"/>
          <w:sz w:val="28"/>
          <w:szCs w:val="28"/>
        </w:rPr>
      </w:pPr>
      <w:r w:rsidRPr="005D666B">
        <w:rPr>
          <w:rFonts w:ascii="Times New Roman" w:eastAsia="Times New Roman" w:hAnsi="Times New Roman" w:cs="Times New Roman"/>
          <w:sz w:val="28"/>
          <w:szCs w:val="28"/>
        </w:rPr>
        <w:t xml:space="preserve"> к постановлению </w:t>
      </w:r>
    </w:p>
    <w:p w:rsidR="006E55C8" w:rsidRPr="005D666B" w:rsidRDefault="006E55C8" w:rsidP="005D666B">
      <w:pPr>
        <w:tabs>
          <w:tab w:val="left" w:pos="993"/>
          <w:tab w:val="center" w:pos="4677"/>
          <w:tab w:val="right" w:pos="9355"/>
        </w:tabs>
        <w:spacing w:after="0" w:line="240" w:lineRule="auto"/>
        <w:ind w:firstLine="709"/>
        <w:jc w:val="right"/>
        <w:rPr>
          <w:rFonts w:ascii="Times New Roman" w:eastAsia="Times New Roman" w:hAnsi="Times New Roman" w:cs="Times New Roman"/>
          <w:sz w:val="28"/>
          <w:szCs w:val="28"/>
        </w:rPr>
      </w:pPr>
      <w:r w:rsidRPr="005D666B">
        <w:rPr>
          <w:rFonts w:ascii="Times New Roman" w:eastAsia="Times New Roman" w:hAnsi="Times New Roman" w:cs="Times New Roman"/>
          <w:sz w:val="28"/>
          <w:szCs w:val="28"/>
        </w:rPr>
        <w:t xml:space="preserve">администрации Сосновского </w:t>
      </w:r>
    </w:p>
    <w:p w:rsidR="006E55C8" w:rsidRPr="005D666B" w:rsidRDefault="006E55C8" w:rsidP="005D666B">
      <w:pPr>
        <w:tabs>
          <w:tab w:val="left" w:pos="993"/>
          <w:tab w:val="center" w:pos="4677"/>
          <w:tab w:val="right" w:pos="9355"/>
        </w:tabs>
        <w:spacing w:after="0" w:line="240" w:lineRule="auto"/>
        <w:ind w:firstLine="709"/>
        <w:jc w:val="right"/>
        <w:rPr>
          <w:rFonts w:ascii="Times New Roman" w:eastAsia="Times New Roman" w:hAnsi="Times New Roman" w:cs="Times New Roman"/>
          <w:sz w:val="28"/>
          <w:szCs w:val="28"/>
        </w:rPr>
      </w:pPr>
      <w:r w:rsidRPr="005D666B">
        <w:rPr>
          <w:rFonts w:ascii="Times New Roman" w:eastAsia="Times New Roman" w:hAnsi="Times New Roman" w:cs="Times New Roman"/>
          <w:sz w:val="28"/>
          <w:szCs w:val="28"/>
        </w:rPr>
        <w:t xml:space="preserve">муниципального района </w:t>
      </w:r>
    </w:p>
    <w:p w:rsidR="006E55C8" w:rsidRPr="005D666B" w:rsidRDefault="005D666B" w:rsidP="005D666B">
      <w:pPr>
        <w:tabs>
          <w:tab w:val="left" w:pos="993"/>
        </w:tabs>
        <w:spacing w:after="0" w:line="240" w:lineRule="auto"/>
        <w:ind w:firstLine="709"/>
        <w:jc w:val="right"/>
        <w:rPr>
          <w:rFonts w:ascii="Times New Roman" w:eastAsiaTheme="minorEastAsia" w:hAnsi="Times New Roman" w:cs="Times New Roman"/>
          <w:sz w:val="28"/>
          <w:szCs w:val="28"/>
        </w:rPr>
      </w:pPr>
      <w:r>
        <w:rPr>
          <w:rFonts w:ascii="Times New Roman" w:eastAsia="Times New Roman" w:hAnsi="Times New Roman" w:cs="Times New Roman"/>
          <w:sz w:val="28"/>
          <w:szCs w:val="28"/>
        </w:rPr>
        <w:t xml:space="preserve">от </w:t>
      </w:r>
      <w:r w:rsidR="009E12D4">
        <w:rPr>
          <w:rFonts w:ascii="Times New Roman" w:eastAsia="Times New Roman" w:hAnsi="Times New Roman" w:cs="Times New Roman"/>
          <w:sz w:val="28"/>
          <w:szCs w:val="28"/>
        </w:rPr>
        <w:t>10.09.</w:t>
      </w:r>
      <w:r w:rsidR="006E55C8" w:rsidRPr="005D666B">
        <w:rPr>
          <w:rFonts w:ascii="Times New Roman" w:eastAsia="Times New Roman" w:hAnsi="Times New Roman" w:cs="Times New Roman"/>
          <w:sz w:val="28"/>
          <w:szCs w:val="28"/>
        </w:rPr>
        <w:t xml:space="preserve"> 2020 года № </w:t>
      </w:r>
      <w:r w:rsidR="009E12D4">
        <w:rPr>
          <w:rFonts w:ascii="Times New Roman" w:eastAsia="Times New Roman" w:hAnsi="Times New Roman" w:cs="Times New Roman"/>
          <w:sz w:val="28"/>
          <w:szCs w:val="28"/>
        </w:rPr>
        <w:t>1431</w:t>
      </w:r>
    </w:p>
    <w:p w:rsidR="006E55C8" w:rsidRPr="005D666B" w:rsidRDefault="006E55C8" w:rsidP="005D666B">
      <w:pPr>
        <w:tabs>
          <w:tab w:val="left" w:pos="993"/>
        </w:tabs>
        <w:spacing w:line="240" w:lineRule="auto"/>
        <w:ind w:firstLine="709"/>
        <w:jc w:val="both"/>
        <w:rPr>
          <w:rFonts w:ascii="Times New Roman" w:hAnsi="Times New Roman" w:cs="Times New Roman"/>
          <w:sz w:val="28"/>
          <w:szCs w:val="28"/>
        </w:rPr>
      </w:pPr>
    </w:p>
    <w:p w:rsidR="006E55C8" w:rsidRPr="005D666B" w:rsidRDefault="006E55C8" w:rsidP="005D666B">
      <w:pPr>
        <w:pStyle w:val="53"/>
        <w:shd w:val="clear" w:color="auto" w:fill="auto"/>
        <w:spacing w:before="0" w:after="0" w:line="240" w:lineRule="auto"/>
        <w:ind w:firstLine="709"/>
        <w:jc w:val="both"/>
      </w:pPr>
    </w:p>
    <w:p w:rsidR="006E55C8" w:rsidRPr="005D666B" w:rsidRDefault="006E55C8" w:rsidP="005D666B">
      <w:pPr>
        <w:pStyle w:val="53"/>
        <w:shd w:val="clear" w:color="auto" w:fill="auto"/>
        <w:spacing w:before="0" w:after="0" w:line="240" w:lineRule="auto"/>
        <w:ind w:firstLine="709"/>
        <w:jc w:val="both"/>
      </w:pPr>
    </w:p>
    <w:p w:rsidR="006E55C8" w:rsidRPr="005D666B" w:rsidRDefault="006E55C8" w:rsidP="005D666B">
      <w:pPr>
        <w:pStyle w:val="53"/>
        <w:shd w:val="clear" w:color="auto" w:fill="auto"/>
        <w:spacing w:before="0" w:after="0" w:line="240" w:lineRule="auto"/>
        <w:ind w:firstLine="709"/>
        <w:jc w:val="both"/>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801200" w:rsidRPr="005D666B" w:rsidRDefault="00801200"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p>
    <w:p w:rsidR="00E94966" w:rsidRPr="005D666B" w:rsidRDefault="00675B69"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Утверждаемая часть</w:t>
      </w:r>
    </w:p>
    <w:p w:rsidR="0051372F" w:rsidRPr="005D666B" w:rsidRDefault="00675B69" w:rsidP="005D666B">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схема теплоснабжения </w:t>
      </w:r>
      <w:r w:rsidRPr="005D666B">
        <w:rPr>
          <w:rFonts w:ascii="Times New Roman" w:eastAsia="Times New Roman" w:hAnsi="Times New Roman" w:cs="Times New Roman"/>
          <w:sz w:val="28"/>
          <w:szCs w:val="28"/>
          <w:lang w:eastAsia="ru-RU"/>
        </w:rPr>
        <w:br/>
      </w:r>
      <w:r w:rsidR="006E55C8" w:rsidRPr="005D666B">
        <w:rPr>
          <w:rFonts w:ascii="Times New Roman" w:eastAsia="Times New Roman" w:hAnsi="Times New Roman" w:cs="Times New Roman"/>
          <w:sz w:val="28"/>
          <w:szCs w:val="28"/>
          <w:lang w:eastAsia="ru-RU"/>
        </w:rPr>
        <w:t>Д</w:t>
      </w:r>
      <w:r w:rsidRPr="005D666B">
        <w:rPr>
          <w:rFonts w:ascii="Times New Roman" w:eastAsia="Times New Roman" w:hAnsi="Times New Roman" w:cs="Times New Roman"/>
          <w:sz w:val="28"/>
          <w:szCs w:val="28"/>
          <w:lang w:eastAsia="ru-RU"/>
        </w:rPr>
        <w:t>олгодеревенского сельского поселения</w:t>
      </w:r>
      <w:r w:rsidRPr="005D666B">
        <w:rPr>
          <w:rFonts w:ascii="Times New Roman" w:eastAsia="Times New Roman" w:hAnsi="Times New Roman" w:cs="Times New Roman"/>
          <w:sz w:val="28"/>
          <w:szCs w:val="28"/>
          <w:lang w:eastAsia="ru-RU"/>
        </w:rPr>
        <w:br/>
      </w:r>
      <w:r w:rsidR="006E55C8" w:rsidRPr="005D666B">
        <w:rPr>
          <w:rFonts w:ascii="Times New Roman" w:eastAsia="Times New Roman" w:hAnsi="Times New Roman" w:cs="Times New Roman"/>
          <w:sz w:val="28"/>
          <w:szCs w:val="28"/>
          <w:lang w:eastAsia="ru-RU"/>
        </w:rPr>
        <w:t>С</w:t>
      </w:r>
      <w:r w:rsidRPr="005D666B">
        <w:rPr>
          <w:rFonts w:ascii="Times New Roman" w:eastAsia="Times New Roman" w:hAnsi="Times New Roman" w:cs="Times New Roman"/>
          <w:sz w:val="28"/>
          <w:szCs w:val="28"/>
          <w:lang w:eastAsia="ru-RU"/>
        </w:rPr>
        <w:t xml:space="preserve">основского муниципального района </w:t>
      </w:r>
      <w:r w:rsidRPr="005D666B">
        <w:rPr>
          <w:rFonts w:ascii="Times New Roman" w:eastAsia="Times New Roman" w:hAnsi="Times New Roman" w:cs="Times New Roman"/>
          <w:sz w:val="28"/>
          <w:szCs w:val="28"/>
          <w:lang w:eastAsia="ru-RU"/>
        </w:rPr>
        <w:br/>
      </w:r>
      <w:r w:rsidR="006E55C8" w:rsidRPr="005D666B">
        <w:rPr>
          <w:rFonts w:ascii="Times New Roman" w:eastAsia="Times New Roman" w:hAnsi="Times New Roman" w:cs="Times New Roman"/>
          <w:sz w:val="28"/>
          <w:szCs w:val="28"/>
          <w:lang w:eastAsia="ru-RU"/>
        </w:rPr>
        <w:t>Ч</w:t>
      </w:r>
      <w:r w:rsidRPr="005D666B">
        <w:rPr>
          <w:rFonts w:ascii="Times New Roman" w:eastAsia="Times New Roman" w:hAnsi="Times New Roman" w:cs="Times New Roman"/>
          <w:sz w:val="28"/>
          <w:szCs w:val="28"/>
          <w:lang w:eastAsia="ru-RU"/>
        </w:rPr>
        <w:t>елябинской области</w:t>
      </w:r>
      <w:r w:rsidRPr="005D666B">
        <w:rPr>
          <w:rFonts w:ascii="Times New Roman" w:eastAsia="Times New Roman" w:hAnsi="Times New Roman" w:cs="Times New Roman"/>
          <w:sz w:val="28"/>
          <w:szCs w:val="28"/>
          <w:lang w:eastAsia="ru-RU"/>
        </w:rPr>
        <w:br/>
        <w:t>на период до 2033 года</w:t>
      </w:r>
    </w:p>
    <w:p w:rsidR="0051372F" w:rsidRPr="005D666B" w:rsidRDefault="0051372F" w:rsidP="005D666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1372F" w:rsidRPr="005D666B" w:rsidRDefault="0051372F" w:rsidP="005D666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5D666B">
        <w:rPr>
          <w:rFonts w:ascii="Times New Roman" w:eastAsia="Calibri" w:hAnsi="Times New Roman" w:cs="Times New Roman"/>
          <w:sz w:val="28"/>
          <w:szCs w:val="28"/>
        </w:rPr>
        <w:t>Сведений, составляющих государственную тайну в соответствии с Ук</w:t>
      </w:r>
      <w:r w:rsidRPr="005D666B">
        <w:rPr>
          <w:rFonts w:ascii="Times New Roman" w:eastAsia="Calibri" w:hAnsi="Times New Roman" w:cs="Times New Roman"/>
          <w:sz w:val="28"/>
          <w:szCs w:val="28"/>
        </w:rPr>
        <w:t>а</w:t>
      </w:r>
      <w:r w:rsidRPr="005D666B">
        <w:rPr>
          <w:rFonts w:ascii="Times New Roman" w:eastAsia="Calibri" w:hAnsi="Times New Roman" w:cs="Times New Roman"/>
          <w:sz w:val="28"/>
          <w:szCs w:val="28"/>
        </w:rPr>
        <w:t>зом Президента Российской Федерации от 30.11.1995 № 1203 «Об утверждении перечня сведений, отнесенных к государственной тайне», не содержится.</w:t>
      </w:r>
    </w:p>
    <w:p w:rsidR="0051372F" w:rsidRPr="005D666B" w:rsidRDefault="0051372F"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A1602" w:rsidRPr="005D666B" w:rsidRDefault="00675B69" w:rsidP="005D666B">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7525281.уч-пст.001.000 </w:t>
      </w:r>
    </w:p>
    <w:p w:rsidR="0051372F" w:rsidRPr="005D666B" w:rsidRDefault="001A1602" w:rsidP="005D666B">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5D666B">
        <w:rPr>
          <w:rFonts w:ascii="Times New Roman" w:eastAsia="Calibri" w:hAnsi="Times New Roman" w:cs="Times New Roman"/>
          <w:sz w:val="28"/>
          <w:szCs w:val="28"/>
        </w:rPr>
        <w:t xml:space="preserve"> </w:t>
      </w:r>
      <w:r w:rsidR="0051372F" w:rsidRPr="005D666B">
        <w:rPr>
          <w:rFonts w:ascii="Times New Roman" w:eastAsia="Calibri" w:hAnsi="Times New Roman" w:cs="Times New Roman"/>
          <w:sz w:val="28"/>
          <w:szCs w:val="28"/>
        </w:rPr>
        <w:t>(Актуализация на 2020 год)</w:t>
      </w:r>
    </w:p>
    <w:p w:rsidR="00C63A76" w:rsidRPr="005D666B" w:rsidRDefault="00C63A76"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spacing w:after="0" w:line="240" w:lineRule="auto"/>
        <w:ind w:firstLine="709"/>
        <w:rPr>
          <w:rFonts w:ascii="Times New Roman" w:eastAsia="Times New Roman" w:hAnsi="Times New Roman" w:cs="Times New Roman"/>
          <w:sz w:val="28"/>
          <w:szCs w:val="28"/>
          <w:lang w:eastAsia="ru-RU"/>
        </w:rPr>
      </w:pPr>
    </w:p>
    <w:p w:rsidR="00165DAF" w:rsidRPr="005D666B" w:rsidRDefault="00165DAF" w:rsidP="005D666B">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5D666B">
        <w:rPr>
          <w:rFonts w:ascii="Times New Roman" w:eastAsia="Calibri" w:hAnsi="Times New Roman" w:cs="Times New Roman"/>
          <w:sz w:val="28"/>
          <w:szCs w:val="28"/>
        </w:rPr>
        <w:t>2020 год</w:t>
      </w:r>
    </w:p>
    <w:p w:rsidR="00165DAF" w:rsidRPr="005D666B" w:rsidRDefault="00165DAF" w:rsidP="005D666B">
      <w:pPr>
        <w:spacing w:after="0" w:line="240" w:lineRule="auto"/>
        <w:ind w:firstLine="709"/>
        <w:rPr>
          <w:rFonts w:ascii="Times New Roman" w:hAnsi="Times New Roman" w:cs="Times New Roman"/>
          <w:sz w:val="28"/>
          <w:szCs w:val="28"/>
        </w:rPr>
      </w:pPr>
    </w:p>
    <w:p w:rsidR="00165DAF" w:rsidRPr="005D666B" w:rsidRDefault="00165DAF" w:rsidP="005D666B">
      <w:pPr>
        <w:spacing w:after="0" w:line="240" w:lineRule="auto"/>
        <w:ind w:firstLine="709"/>
        <w:rPr>
          <w:rFonts w:ascii="Times New Roman" w:hAnsi="Times New Roman" w:cs="Times New Roman"/>
          <w:sz w:val="28"/>
          <w:szCs w:val="28"/>
        </w:rPr>
        <w:sectPr w:rsidR="00165DAF" w:rsidRPr="005D666B" w:rsidSect="008218E6">
          <w:headerReference w:type="default" r:id="rId8"/>
          <w:pgSz w:w="11906" w:h="16838" w:code="9"/>
          <w:pgMar w:top="1134" w:right="849" w:bottom="1135" w:left="1418" w:header="0" w:footer="0" w:gutter="0"/>
          <w:cols w:space="708"/>
          <w:vAlign w:val="center"/>
          <w:docGrid w:linePitch="360"/>
        </w:sectPr>
      </w:pPr>
    </w:p>
    <w:p w:rsidR="00C63A76" w:rsidRPr="005D666B" w:rsidRDefault="00C63A76" w:rsidP="005D666B">
      <w:pPr>
        <w:pStyle w:val="af0"/>
        <w:spacing w:before="0" w:after="0" w:line="240" w:lineRule="auto"/>
        <w:ind w:firstLine="0"/>
        <w:jc w:val="left"/>
      </w:pPr>
      <w:r w:rsidRPr="005D666B">
        <w:lastRenderedPageBreak/>
        <w:t>Оглавление</w:t>
      </w:r>
      <w:r w:rsidR="005D666B">
        <w:t>:</w:t>
      </w:r>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r w:rsidRPr="0006661E">
        <w:rPr>
          <w:rFonts w:ascii="Times New Roman" w:hAnsi="Times New Roman" w:cs="Times New Roman"/>
          <w:sz w:val="28"/>
          <w:szCs w:val="28"/>
        </w:rPr>
        <w:fldChar w:fldCharType="begin"/>
      </w:r>
      <w:r w:rsidR="00890438" w:rsidRPr="005D666B">
        <w:rPr>
          <w:rFonts w:ascii="Times New Roman" w:hAnsi="Times New Roman" w:cs="Times New Roman"/>
          <w:sz w:val="28"/>
          <w:szCs w:val="28"/>
        </w:rPr>
        <w:instrText xml:space="preserve"> TOC \h \z \t "!Оглавление;1" </w:instrText>
      </w:r>
      <w:r w:rsidRPr="0006661E">
        <w:rPr>
          <w:rFonts w:ascii="Times New Roman" w:hAnsi="Times New Roman" w:cs="Times New Roman"/>
          <w:sz w:val="28"/>
          <w:szCs w:val="28"/>
        </w:rPr>
        <w:fldChar w:fldCharType="separate"/>
      </w:r>
      <w:hyperlink w:anchor="_Toc5751240" w:history="1">
        <w:r w:rsidR="00AF379F" w:rsidRPr="005D666B">
          <w:rPr>
            <w:rStyle w:val="af1"/>
            <w:rFonts w:ascii="Times New Roman" w:hAnsi="Times New Roman" w:cs="Times New Roman"/>
            <w:noProof/>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14</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1" w:history="1">
        <w:r w:rsidR="00AF379F" w:rsidRPr="005D666B">
          <w:rPr>
            <w:rStyle w:val="af1"/>
            <w:rFonts w:ascii="Times New Roman" w:hAnsi="Times New Roman" w:cs="Times New Roman"/>
            <w:noProof/>
            <w:sz w:val="28"/>
            <w:szCs w:val="28"/>
          </w:rPr>
          <w:t>1.1. Величины существующей отапливаемой площади строительных фондов и приросты отапливаемой площади строительных фондов</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_Toc5751241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14</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2" w:history="1">
        <w:r w:rsidR="00AF379F" w:rsidRPr="005D666B">
          <w:rPr>
            <w:rStyle w:val="af1"/>
            <w:rFonts w:ascii="Times New Roman" w:hAnsi="Times New Roman" w:cs="Times New Roman"/>
            <w:noProof/>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_Toc5751242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14</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3" w:history="1">
        <w:r w:rsidR="00AF379F" w:rsidRPr="005D666B">
          <w:rPr>
            <w:rStyle w:val="af1"/>
            <w:rFonts w:ascii="Times New Roman" w:hAnsi="Times New Roman" w:cs="Times New Roman"/>
            <w:noProof/>
            <w:sz w:val="28"/>
            <w:szCs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14</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4" w:history="1">
        <w:r w:rsidR="00AF379F" w:rsidRPr="005D666B">
          <w:rPr>
            <w:rStyle w:val="af1"/>
            <w:rFonts w:ascii="Times New Roman" w:hAnsi="Times New Roman" w:cs="Times New Roman"/>
            <w:noProof/>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14</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5" w:history="1">
        <w:r w:rsidR="00AF379F" w:rsidRPr="005D666B">
          <w:rPr>
            <w:rStyle w:val="af1"/>
            <w:rFonts w:ascii="Times New Roman" w:hAnsi="Times New Roman" w:cs="Times New Roman"/>
            <w:noProof/>
            <w:sz w:val="28"/>
            <w:szCs w:val="28"/>
          </w:rPr>
          <w:t>2.1. Описание существующих и перспективных зон действия систем теплоснабжения и источников тепловой энергии</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14</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6" w:history="1">
        <w:r w:rsidR="00AF379F" w:rsidRPr="005D666B">
          <w:rPr>
            <w:rStyle w:val="af1"/>
            <w:rFonts w:ascii="Times New Roman" w:hAnsi="Times New Roman" w:cs="Times New Roman"/>
            <w:noProof/>
            <w:sz w:val="28"/>
            <w:szCs w:val="28"/>
          </w:rPr>
          <w:t>2.2. Описание существующих и перспективных зон действия индивидуальных источников тепловой энергии</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14</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7" w:history="1">
        <w:r w:rsidR="00AF379F" w:rsidRPr="005D666B">
          <w:rPr>
            <w:rStyle w:val="af1"/>
            <w:rFonts w:ascii="Times New Roman" w:hAnsi="Times New Roman" w:cs="Times New Roman"/>
            <w:noProof/>
            <w:sz w:val="28"/>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19</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8" w:history="1">
        <w:r w:rsidR="00AF379F" w:rsidRPr="005D666B">
          <w:rPr>
            <w:rStyle w:val="af1"/>
            <w:rFonts w:ascii="Times New Roman" w:hAnsi="Times New Roman" w:cs="Times New Roman"/>
            <w:noProof/>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19</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49" w:history="1">
        <w:r w:rsidR="00AF379F" w:rsidRPr="005D666B">
          <w:rPr>
            <w:rStyle w:val="af1"/>
            <w:rFonts w:ascii="Times New Roman" w:hAnsi="Times New Roman" w:cs="Times New Roman"/>
            <w:noProof/>
            <w:sz w:val="28"/>
            <w:szCs w:val="28"/>
          </w:rPr>
          <w:t>2.5. Радиус эффективного теплоснабжения</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19</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0" w:history="1">
        <w:r w:rsidR="00AF379F" w:rsidRPr="005D666B">
          <w:rPr>
            <w:rStyle w:val="af1"/>
            <w:rFonts w:ascii="Times New Roman" w:hAnsi="Times New Roman" w:cs="Times New Roman"/>
            <w:noProof/>
            <w:sz w:val="28"/>
            <w:szCs w:val="28"/>
          </w:rPr>
          <w:t>Раздел 3 Существующие и перспективные балансы теплоносителя</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19</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1" w:history="1">
        <w:r w:rsidR="00AF379F" w:rsidRPr="005D666B">
          <w:rPr>
            <w:rStyle w:val="af1"/>
            <w:rFonts w:ascii="Times New Roman" w:hAnsi="Times New Roman" w:cs="Times New Roman"/>
            <w:noProof/>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F379F" w:rsidRPr="005D666B">
          <w:rPr>
            <w:rFonts w:ascii="Times New Roman" w:hAnsi="Times New Roman" w:cs="Times New Roman"/>
            <w:noProof/>
            <w:webHidden/>
            <w:sz w:val="28"/>
            <w:szCs w:val="28"/>
          </w:rPr>
          <w:tab/>
        </w:r>
        <w:r w:rsidR="0006761D">
          <w:rPr>
            <w:rFonts w:ascii="Times New Roman" w:hAnsi="Times New Roman" w:cs="Times New Roman"/>
            <w:noProof/>
            <w:webHidden/>
            <w:sz w:val="28"/>
            <w:szCs w:val="28"/>
          </w:rPr>
          <w:t>19</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2" w:history="1">
        <w:r w:rsidR="00AF379F" w:rsidRPr="005D666B">
          <w:rPr>
            <w:rStyle w:val="af1"/>
            <w:rFonts w:ascii="Times New Roman" w:hAnsi="Times New Roman" w:cs="Times New Roman"/>
            <w:noProof/>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_Toc5751252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24</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3" w:history="1">
        <w:r w:rsidR="00AF379F" w:rsidRPr="005D666B">
          <w:rPr>
            <w:rStyle w:val="af1"/>
            <w:rFonts w:ascii="Times New Roman" w:hAnsi="Times New Roman" w:cs="Times New Roman"/>
            <w:noProof/>
            <w:sz w:val="28"/>
            <w:szCs w:val="28"/>
          </w:rPr>
          <w:t>Раздел 4 Основные положения мастер-плана развития систем теплоснабжения поселения</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_Toc5751253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24</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4" w:history="1">
        <w:r w:rsidR="00AF379F" w:rsidRPr="005D666B">
          <w:rPr>
            <w:rStyle w:val="af1"/>
            <w:rFonts w:ascii="Times New Roman" w:hAnsi="Times New Roman" w:cs="Times New Roman"/>
            <w:noProof/>
            <w:sz w:val="28"/>
            <w:szCs w:val="28"/>
          </w:rPr>
          <w:t>4.1. Описание сценариев развития теплоснабжения поселения</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_Toc5751254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24</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5" w:history="1">
        <w:r w:rsidR="00AF379F" w:rsidRPr="005D666B">
          <w:rPr>
            <w:rStyle w:val="af1"/>
            <w:rFonts w:ascii="Times New Roman" w:hAnsi="Times New Roman" w:cs="Times New Roman"/>
            <w:noProof/>
            <w:sz w:val="28"/>
            <w:szCs w:val="28"/>
          </w:rPr>
          <w:t>4.2. Обоснование выбора приоритетного сценария развития теплоснабжения поселения</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_Toc5751255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24</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6" w:history="1">
        <w:r w:rsidR="00AF379F" w:rsidRPr="005D666B">
          <w:rPr>
            <w:rStyle w:val="af1"/>
            <w:rFonts w:ascii="Times New Roman" w:hAnsi="Times New Roman" w:cs="Times New Roman"/>
            <w:noProof/>
            <w:sz w:val="28"/>
            <w:szCs w:val="28"/>
          </w:rPr>
          <w:t>Раздел 5 Предложения по строительству, реконструкции и техническому перевооружению источников тепловой энергии</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_Toc5751256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24</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7" w:history="1">
        <w:r w:rsidR="00AF379F" w:rsidRPr="005D666B">
          <w:rPr>
            <w:rStyle w:val="af1"/>
            <w:rFonts w:ascii="Times New Roman" w:hAnsi="Times New Roman" w:cs="Times New Roman"/>
            <w:noProof/>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_Toc5751257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8" w:history="1">
        <w:r w:rsidR="00AF379F" w:rsidRPr="005D666B">
          <w:rPr>
            <w:rStyle w:val="af1"/>
            <w:rFonts w:ascii="Times New Roman" w:hAnsi="Times New Roman" w:cs="Times New Roman"/>
            <w:noProof/>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_Toc5751258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59" w:history="1">
        <w:r w:rsidR="00AF379F" w:rsidRPr="005D666B">
          <w:rPr>
            <w:rStyle w:val="af1"/>
            <w:rFonts w:ascii="Times New Roman" w:hAnsi="Times New Roman" w:cs="Times New Roman"/>
            <w:noProof/>
            <w:sz w:val="28"/>
            <w:szCs w:val="28"/>
          </w:rPr>
          <w:t>5.3. Предложения по техническому перевооружению источников тепловой энергии с целью повышения эффективности работы систем теплоснабжения</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_Toc5751259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0" w:history="1">
        <w:r w:rsidR="00AF379F" w:rsidRPr="005D666B">
          <w:rPr>
            <w:rStyle w:val="af1"/>
            <w:rFonts w:ascii="Times New Roman" w:hAnsi="Times New Roman" w:cs="Times New Roman"/>
            <w:noProof/>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_Toc5751260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1" w:history="1">
        <w:r w:rsidR="00AF379F" w:rsidRPr="005D666B">
          <w:rPr>
            <w:rStyle w:val="af1"/>
            <w:rFonts w:ascii="Times New Roman" w:hAnsi="Times New Roman" w:cs="Times New Roman"/>
            <w:noProof/>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_Toc5751261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2" w:history="1">
        <w:r w:rsidR="00AF379F" w:rsidRPr="005D666B">
          <w:rPr>
            <w:rStyle w:val="af1"/>
            <w:rFonts w:ascii="Times New Roman" w:hAnsi="Times New Roman" w:cs="Times New Roman"/>
            <w:noProof/>
            <w:sz w:val="28"/>
            <w:szCs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_Toc5751262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3" w:history="1">
        <w:r w:rsidR="00AF379F" w:rsidRPr="005D666B">
          <w:rPr>
            <w:rStyle w:val="af1"/>
            <w:rFonts w:ascii="Times New Roman" w:hAnsi="Times New Roman" w:cs="Times New Roman"/>
            <w:noProof/>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_Toc5751263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4" w:history="1">
        <w:r w:rsidR="00AF379F" w:rsidRPr="005D666B">
          <w:rPr>
            <w:rStyle w:val="af1"/>
            <w:rFonts w:ascii="Times New Roman" w:hAnsi="Times New Roman" w:cs="Times New Roman"/>
            <w:noProof/>
            <w:sz w:val="28"/>
            <w:szCs w:val="28"/>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_Toc5751264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5" w:history="1">
        <w:r w:rsidR="00AF379F" w:rsidRPr="005D666B">
          <w:rPr>
            <w:rStyle w:val="af1"/>
            <w:rFonts w:ascii="Times New Roman" w:hAnsi="Times New Roman" w:cs="Times New Roman"/>
            <w:noProof/>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_Toc5751265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25</w:t>
        </w:r>
        <w:r w:rsidRPr="005D666B">
          <w:rPr>
            <w:rFonts w:ascii="Times New Roman" w:hAnsi="Times New Roman" w:cs="Times New Roman"/>
            <w:noProof/>
            <w:webHidden/>
            <w:sz w:val="28"/>
            <w:szCs w:val="28"/>
          </w:rPr>
          <w:fldChar w:fldCharType="end"/>
        </w:r>
      </w:hyperlink>
      <w:r w:rsidR="007C29FA">
        <w:rPr>
          <w:rFonts w:ascii="Times New Roman" w:hAnsi="Times New Roman" w:cs="Times New Roman"/>
          <w:noProof/>
          <w:sz w:val="28"/>
          <w:szCs w:val="28"/>
        </w:rPr>
        <w:t>5</w:t>
      </w:r>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6" w:history="1">
        <w:r w:rsidR="00AF379F" w:rsidRPr="005D666B">
          <w:rPr>
            <w:rStyle w:val="af1"/>
            <w:rFonts w:ascii="Times New Roman" w:hAnsi="Times New Roman" w:cs="Times New Roman"/>
            <w:noProof/>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_Toc5751266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26</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7" w:history="1">
        <w:r w:rsidR="00AF379F" w:rsidRPr="005D666B">
          <w:rPr>
            <w:rStyle w:val="af1"/>
            <w:rFonts w:ascii="Times New Roman" w:hAnsi="Times New Roman" w:cs="Times New Roman"/>
            <w:noProof/>
            <w:sz w:val="28"/>
            <w:szCs w:val="28"/>
          </w:rPr>
          <w:t>Раздел 6 Предложения по строительству и реконструкции тепловых сетей</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26</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8" w:history="1">
        <w:r w:rsidR="00AF379F" w:rsidRPr="005D666B">
          <w:rPr>
            <w:rStyle w:val="af1"/>
            <w:rFonts w:ascii="Times New Roman" w:hAnsi="Times New Roman" w:cs="Times New Roman"/>
            <w:noProof/>
            <w:sz w:val="28"/>
            <w:szCs w:val="28"/>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_Toc5751268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26</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69" w:history="1">
        <w:r w:rsidR="00AF379F" w:rsidRPr="005D666B">
          <w:rPr>
            <w:rStyle w:val="af1"/>
            <w:rFonts w:ascii="Times New Roman" w:hAnsi="Times New Roman" w:cs="Times New Roman"/>
            <w:noProof/>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_Toc5751269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26</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0" w:history="1">
        <w:r w:rsidR="00AF379F" w:rsidRPr="005D666B">
          <w:rPr>
            <w:rStyle w:val="af1"/>
            <w:rFonts w:ascii="Times New Roman" w:hAnsi="Times New Roman" w:cs="Times New Roman"/>
            <w:noProof/>
            <w:sz w:val="28"/>
            <w:szCs w:val="28"/>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_Toc5751270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26</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1" w:history="1">
        <w:r w:rsidR="00AF379F" w:rsidRPr="005D666B">
          <w:rPr>
            <w:rStyle w:val="af1"/>
            <w:rFonts w:ascii="Times New Roman" w:hAnsi="Times New Roman" w:cs="Times New Roman"/>
            <w:noProof/>
            <w:sz w:val="28"/>
            <w:szCs w:val="28"/>
          </w:rPr>
          <w:t>6.4. Предложения по строительству и реконструкции тепловых сетей для повышения эффективности функционирования системы теплоснабжения</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_Toc5751271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26</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2" w:history="1">
        <w:r w:rsidR="00AF379F" w:rsidRPr="005D666B">
          <w:rPr>
            <w:rStyle w:val="af1"/>
            <w:rFonts w:ascii="Times New Roman" w:hAnsi="Times New Roman" w:cs="Times New Roman"/>
            <w:noProof/>
            <w:sz w:val="28"/>
            <w:szCs w:val="28"/>
          </w:rPr>
          <w:t>6.5. Предложения по строительству и реконструкции тепловых сетей для обеспечения нормативной надежности теплоснабжения потребителей</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_Toc5751272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26</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3" w:history="1">
        <w:r w:rsidR="00AF379F" w:rsidRPr="005D666B">
          <w:rPr>
            <w:rStyle w:val="af1"/>
            <w:rFonts w:ascii="Times New Roman" w:hAnsi="Times New Roman" w:cs="Times New Roman"/>
            <w:noProof/>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_Toc5751273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26</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4" w:history="1">
        <w:r w:rsidR="00AF379F" w:rsidRPr="005D666B">
          <w:rPr>
            <w:rStyle w:val="af1"/>
            <w:rFonts w:ascii="Times New Roman" w:hAnsi="Times New Roman" w:cs="Times New Roman"/>
            <w:noProof/>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_Toc5751274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26</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5" w:history="1">
        <w:r w:rsidR="00AF379F" w:rsidRPr="005D666B">
          <w:rPr>
            <w:rStyle w:val="af1"/>
            <w:rFonts w:ascii="Times New Roman" w:hAnsi="Times New Roman" w:cs="Times New Roman"/>
            <w:noProof/>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_Toc5751275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27</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6" w:history="1">
        <w:r w:rsidR="00AF379F" w:rsidRPr="005D666B">
          <w:rPr>
            <w:rStyle w:val="af1"/>
            <w:rFonts w:ascii="Times New Roman" w:hAnsi="Times New Roman" w:cs="Times New Roman"/>
            <w:noProof/>
            <w:sz w:val="28"/>
            <w:szCs w:val="28"/>
          </w:rPr>
          <w:t>Раздел 8 Перспективные топливные балансы</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_Toc5751276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27</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7" w:history="1">
        <w:r w:rsidR="00AF379F" w:rsidRPr="005D666B">
          <w:rPr>
            <w:rStyle w:val="af1"/>
            <w:rFonts w:ascii="Times New Roman" w:hAnsi="Times New Roman" w:cs="Times New Roman"/>
            <w:noProof/>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на каждом </w:t>
        </w:r>
        <w:r w:rsidR="00A0577D" w:rsidRPr="005D666B">
          <w:rPr>
            <w:rStyle w:val="af1"/>
            <w:rFonts w:ascii="Times New Roman" w:hAnsi="Times New Roman" w:cs="Times New Roman"/>
            <w:noProof/>
            <w:sz w:val="28"/>
            <w:szCs w:val="28"/>
          </w:rPr>
          <w:br/>
        </w:r>
        <w:r w:rsidR="00AF379F" w:rsidRPr="005D666B">
          <w:rPr>
            <w:rStyle w:val="af1"/>
            <w:rFonts w:ascii="Times New Roman" w:hAnsi="Times New Roman" w:cs="Times New Roman"/>
            <w:noProof/>
            <w:sz w:val="28"/>
            <w:szCs w:val="28"/>
          </w:rPr>
          <w:t>этапе</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_Toc5751277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27</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8" w:history="1">
        <w:r w:rsidR="00AF379F" w:rsidRPr="005D666B">
          <w:rPr>
            <w:rStyle w:val="af1"/>
            <w:rFonts w:ascii="Times New Roman" w:hAnsi="Times New Roman" w:cs="Times New Roman"/>
            <w:noProof/>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_Toc5751278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27</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79" w:history="1">
        <w:r w:rsidR="00AF379F" w:rsidRPr="005D666B">
          <w:rPr>
            <w:rStyle w:val="af1"/>
            <w:rFonts w:ascii="Times New Roman" w:hAnsi="Times New Roman" w:cs="Times New Roman"/>
            <w:noProof/>
            <w:sz w:val="28"/>
            <w:szCs w:val="28"/>
          </w:rPr>
          <w:t>Раздел 9 Инвестиции в строительство, реконструкцию и техническое перевооружение</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_Toc5751279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27</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0" w:history="1">
        <w:r w:rsidR="00AF379F" w:rsidRPr="005D666B">
          <w:rPr>
            <w:rStyle w:val="af1"/>
            <w:rFonts w:ascii="Times New Roman" w:hAnsi="Times New Roman" w:cs="Times New Roman"/>
            <w:noProof/>
            <w:sz w:val="28"/>
            <w:szCs w:val="28"/>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_Toc5751280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27</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1" w:history="1">
        <w:r w:rsidR="00AF379F" w:rsidRPr="005D666B">
          <w:rPr>
            <w:rStyle w:val="af1"/>
            <w:rFonts w:ascii="Times New Roman" w:hAnsi="Times New Roman" w:cs="Times New Roman"/>
            <w:noProof/>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_Toc5751281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27</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2" w:history="1">
        <w:r w:rsidR="00AF379F" w:rsidRPr="005D666B">
          <w:rPr>
            <w:rStyle w:val="af1"/>
            <w:rFonts w:ascii="Times New Roman" w:hAnsi="Times New Roman" w:cs="Times New Roman"/>
            <w:noProof/>
            <w:sz w:val="28"/>
            <w:szCs w:val="28"/>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_Toc5751282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27</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3" w:history="1">
        <w:r w:rsidR="00AF379F" w:rsidRPr="005D666B">
          <w:rPr>
            <w:rStyle w:val="af1"/>
            <w:rFonts w:ascii="Times New Roman" w:hAnsi="Times New Roman" w:cs="Times New Roman"/>
            <w:noProof/>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28</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4" w:history="1">
        <w:r w:rsidR="00AF379F" w:rsidRPr="005D666B">
          <w:rPr>
            <w:rStyle w:val="af1"/>
            <w:rFonts w:ascii="Times New Roman" w:hAnsi="Times New Roman" w:cs="Times New Roman"/>
            <w:noProof/>
            <w:sz w:val="28"/>
            <w:szCs w:val="28"/>
          </w:rPr>
          <w:t>9.5. Оценка эффективности инвестиций по отдельным предложениям</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28</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5" w:history="1">
        <w:r w:rsidR="00AF379F" w:rsidRPr="005D666B">
          <w:rPr>
            <w:rStyle w:val="af1"/>
            <w:rFonts w:ascii="Times New Roman" w:hAnsi="Times New Roman" w:cs="Times New Roman"/>
            <w:noProof/>
            <w:sz w:val="28"/>
            <w:szCs w:val="28"/>
          </w:rPr>
          <w:t>Раздел 10 Решение об определении единой теплоснабжающей организации (организаций)</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28</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6" w:history="1">
        <w:r w:rsidR="00AF379F" w:rsidRPr="005D666B">
          <w:rPr>
            <w:rStyle w:val="af1"/>
            <w:rFonts w:ascii="Times New Roman" w:hAnsi="Times New Roman" w:cs="Times New Roman"/>
            <w:noProof/>
            <w:sz w:val="28"/>
            <w:szCs w:val="28"/>
          </w:rPr>
          <w:t>10.1. Решение об определении единой теплоснабжающей организации (организаций)</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_Toc5751286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28</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7" w:history="1">
        <w:r w:rsidR="00AF379F" w:rsidRPr="005D666B">
          <w:rPr>
            <w:rStyle w:val="af1"/>
            <w:rFonts w:ascii="Times New Roman" w:hAnsi="Times New Roman" w:cs="Times New Roman"/>
            <w:noProof/>
            <w:sz w:val="28"/>
            <w:szCs w:val="28"/>
          </w:rPr>
          <w:t>10.2. Реестр зон деятельности единой теплоснабжающей организации (организаций)</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32</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8" w:history="1">
        <w:r w:rsidR="00AF379F" w:rsidRPr="005D666B">
          <w:rPr>
            <w:rStyle w:val="af1"/>
            <w:rFonts w:ascii="Times New Roman" w:hAnsi="Times New Roman" w:cs="Times New Roman"/>
            <w:noProof/>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32</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89" w:history="1">
        <w:r w:rsidR="00AF379F" w:rsidRPr="005D666B">
          <w:rPr>
            <w:rStyle w:val="af1"/>
            <w:rFonts w:ascii="Times New Roman" w:hAnsi="Times New Roman" w:cs="Times New Roman"/>
            <w:noProof/>
            <w:sz w:val="28"/>
            <w:szCs w:val="28"/>
          </w:rPr>
          <w:t>10.4. Информация о поданных теплоснабжающими организациями заявках на присвоение статуса единой теплоснабжающей организации</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32</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0" w:history="1">
        <w:r w:rsidR="00AF379F" w:rsidRPr="005D666B">
          <w:rPr>
            <w:rStyle w:val="af1"/>
            <w:rFonts w:ascii="Times New Roman" w:hAnsi="Times New Roman" w:cs="Times New Roman"/>
            <w:noProof/>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32</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1" w:history="1">
        <w:r w:rsidR="00AF379F" w:rsidRPr="005D666B">
          <w:rPr>
            <w:rStyle w:val="af1"/>
            <w:rFonts w:ascii="Times New Roman" w:hAnsi="Times New Roman" w:cs="Times New Roman"/>
            <w:noProof/>
            <w:sz w:val="28"/>
            <w:szCs w:val="28"/>
          </w:rPr>
          <w:t>Раздел 11 Решения о распределении тепловой нагрузки между источниками тепловой энергии</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33</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2" w:history="1">
        <w:r w:rsidR="00AF379F" w:rsidRPr="005D666B">
          <w:rPr>
            <w:rStyle w:val="af1"/>
            <w:rFonts w:ascii="Times New Roman" w:hAnsi="Times New Roman" w:cs="Times New Roman"/>
            <w:noProof/>
            <w:sz w:val="28"/>
            <w:szCs w:val="28"/>
          </w:rPr>
          <w:t>Раздел 12 Решения по бесхозяйным тепловым сетям</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33</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3" w:history="1">
        <w:r w:rsidR="00AF379F" w:rsidRPr="005D666B">
          <w:rPr>
            <w:rStyle w:val="af1"/>
            <w:rFonts w:ascii="Times New Roman" w:hAnsi="Times New Roman" w:cs="Times New Roman"/>
            <w:noProof/>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_Toc5751293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33</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4" w:history="1">
        <w:r w:rsidR="00AF379F" w:rsidRPr="005D666B">
          <w:rPr>
            <w:rStyle w:val="af1"/>
            <w:rFonts w:ascii="Times New Roman" w:hAnsi="Times New Roman" w:cs="Times New Roman"/>
            <w:noProof/>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_Toc5751294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33</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5" w:history="1">
        <w:r w:rsidR="00AF379F" w:rsidRPr="005D666B">
          <w:rPr>
            <w:rStyle w:val="af1"/>
            <w:rFonts w:ascii="Times New Roman" w:hAnsi="Times New Roman" w:cs="Times New Roman"/>
            <w:noProof/>
            <w:sz w:val="28"/>
            <w:szCs w:val="28"/>
          </w:rPr>
          <w:t>13.2. Описание проблем организации газоснабжения источников тепловой энергии</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_Toc5751295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33</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6" w:history="1">
        <w:r w:rsidR="00AF379F" w:rsidRPr="005D666B">
          <w:rPr>
            <w:rStyle w:val="af1"/>
            <w:rFonts w:ascii="Times New Roman" w:hAnsi="Times New Roman" w:cs="Times New Roman"/>
            <w:noProof/>
            <w:sz w:val="28"/>
            <w:szCs w:val="28"/>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w:t>
        </w:r>
        <w:r w:rsidR="00AC7A77" w:rsidRPr="005D666B">
          <w:rPr>
            <w:rStyle w:val="af1"/>
            <w:rFonts w:ascii="Times New Roman" w:hAnsi="Times New Roman" w:cs="Times New Roman"/>
            <w:noProof/>
            <w:sz w:val="28"/>
            <w:szCs w:val="28"/>
          </w:rPr>
          <w:br/>
        </w:r>
        <w:r w:rsidR="00AF379F" w:rsidRPr="005D666B">
          <w:rPr>
            <w:rStyle w:val="af1"/>
            <w:rFonts w:ascii="Times New Roman" w:hAnsi="Times New Roman" w:cs="Times New Roman"/>
            <w:noProof/>
            <w:sz w:val="28"/>
            <w:szCs w:val="28"/>
          </w:rPr>
          <w:t>теплоснабжения</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_Toc5751296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34</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7" w:history="1">
        <w:r w:rsidR="00AF379F" w:rsidRPr="005D666B">
          <w:rPr>
            <w:rStyle w:val="af1"/>
            <w:rFonts w:ascii="Times New Roman" w:hAnsi="Times New Roman" w:cs="Times New Roman"/>
            <w:noProof/>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_Toc5751297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34</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8" w:history="1">
        <w:r w:rsidR="00AF379F" w:rsidRPr="005D666B">
          <w:rPr>
            <w:rStyle w:val="af1"/>
            <w:rFonts w:ascii="Times New Roman" w:hAnsi="Times New Roman" w:cs="Times New Roman"/>
            <w:noProof/>
            <w:sz w:val="28"/>
            <w:szCs w:val="28"/>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w:t>
        </w:r>
        <w:r w:rsidR="00AF379F" w:rsidRPr="005D666B">
          <w:rPr>
            <w:rStyle w:val="af1"/>
            <w:rFonts w:ascii="Times New Roman" w:hAnsi="Times New Roman" w:cs="Times New Roman"/>
            <w:noProof/>
            <w:sz w:val="28"/>
            <w:szCs w:val="28"/>
          </w:rPr>
          <w:lastRenderedPageBreak/>
          <w:t xml:space="preserve">указанных объектов в перспективных балансах тепловой мощности и </w:t>
        </w:r>
        <w:r w:rsidR="00AF379F" w:rsidRPr="005D666B">
          <w:rPr>
            <w:rStyle w:val="af1"/>
            <w:rFonts w:ascii="Times New Roman" w:hAnsi="Times New Roman" w:cs="Times New Roman"/>
            <w:noProof/>
            <w:sz w:val="28"/>
            <w:szCs w:val="28"/>
          </w:rPr>
          <w:br/>
          <w:t>энергии</w:t>
        </w:r>
        <w:r w:rsidR="00AF379F" w:rsidRPr="005D666B">
          <w:rPr>
            <w:rFonts w:ascii="Times New Roman" w:hAnsi="Times New Roman" w:cs="Times New Roman"/>
            <w:noProof/>
            <w:webHidden/>
            <w:sz w:val="28"/>
            <w:szCs w:val="28"/>
          </w:rPr>
          <w:tab/>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_Toc5751298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34</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299" w:history="1">
        <w:r w:rsidR="00AF379F" w:rsidRPr="005D666B">
          <w:rPr>
            <w:rStyle w:val="af1"/>
            <w:rFonts w:ascii="Times New Roman" w:hAnsi="Times New Roman" w:cs="Times New Roman"/>
            <w:noProof/>
            <w:sz w:val="28"/>
            <w:szCs w:val="28"/>
          </w:rPr>
          <w:t>13.6. Описание решений о развитии соответствующей системы водоснабжения в части, относящейся к системам теплоснабжения</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 xml:space="preserve"> </w:t>
        </w:r>
        <w:r w:rsidRPr="005D666B">
          <w:rPr>
            <w:rFonts w:ascii="Times New Roman" w:hAnsi="Times New Roman" w:cs="Times New Roman"/>
            <w:noProof/>
            <w:webHidden/>
            <w:sz w:val="28"/>
            <w:szCs w:val="28"/>
          </w:rPr>
          <w:fldChar w:fldCharType="begin"/>
        </w:r>
        <w:r w:rsidR="00AF379F" w:rsidRPr="005D666B">
          <w:rPr>
            <w:rFonts w:ascii="Times New Roman" w:hAnsi="Times New Roman" w:cs="Times New Roman"/>
            <w:noProof/>
            <w:webHidden/>
            <w:sz w:val="28"/>
            <w:szCs w:val="28"/>
          </w:rPr>
          <w:instrText xml:space="preserve"> PAGEREF _Toc5751299 \h </w:instrText>
        </w:r>
        <w:r w:rsidRPr="005D666B">
          <w:rPr>
            <w:rFonts w:ascii="Times New Roman" w:hAnsi="Times New Roman" w:cs="Times New Roman"/>
            <w:noProof/>
            <w:webHidden/>
            <w:sz w:val="28"/>
            <w:szCs w:val="28"/>
          </w:rPr>
        </w:r>
        <w:r w:rsidRPr="005D666B">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34</w:t>
        </w:r>
        <w:r w:rsidRPr="005D666B">
          <w:rPr>
            <w:rFonts w:ascii="Times New Roman" w:hAnsi="Times New Roman" w:cs="Times New Roman"/>
            <w:noProof/>
            <w:webHidden/>
            <w:sz w:val="28"/>
            <w:szCs w:val="28"/>
          </w:rPr>
          <w:fldChar w:fldCharType="end"/>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300" w:history="1">
        <w:r w:rsidR="00AF379F" w:rsidRPr="005D666B">
          <w:rPr>
            <w:rStyle w:val="af1"/>
            <w:rFonts w:ascii="Times New Roman" w:hAnsi="Times New Roman" w:cs="Times New Roman"/>
            <w:noProof/>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34</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301" w:history="1">
        <w:r w:rsidR="00AF379F" w:rsidRPr="005D666B">
          <w:rPr>
            <w:rStyle w:val="af1"/>
            <w:rFonts w:ascii="Times New Roman" w:hAnsi="Times New Roman" w:cs="Times New Roman"/>
            <w:noProof/>
            <w:sz w:val="28"/>
            <w:szCs w:val="28"/>
          </w:rPr>
          <w:t>Раздел 14 Индикаторы развития систем теплоснабжения поселения</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34</w:t>
        </w:r>
      </w:hyperlink>
    </w:p>
    <w:p w:rsidR="00AF379F" w:rsidRPr="005D666B" w:rsidRDefault="0006661E" w:rsidP="005D666B">
      <w:pPr>
        <w:pStyle w:val="12"/>
        <w:tabs>
          <w:tab w:val="right" w:leader="dot" w:pos="9515"/>
        </w:tabs>
        <w:spacing w:after="0" w:line="240" w:lineRule="auto"/>
        <w:jc w:val="both"/>
        <w:rPr>
          <w:rFonts w:ascii="Times New Roman" w:eastAsiaTheme="minorEastAsia" w:hAnsi="Times New Roman" w:cs="Times New Roman"/>
          <w:noProof/>
          <w:sz w:val="28"/>
          <w:szCs w:val="28"/>
          <w:lang w:eastAsia="ru-RU"/>
        </w:rPr>
      </w:pPr>
      <w:hyperlink w:anchor="_Toc5751302" w:history="1">
        <w:r w:rsidR="00AF379F" w:rsidRPr="005D666B">
          <w:rPr>
            <w:rStyle w:val="af1"/>
            <w:rFonts w:ascii="Times New Roman" w:hAnsi="Times New Roman" w:cs="Times New Roman"/>
            <w:noProof/>
            <w:sz w:val="28"/>
            <w:szCs w:val="28"/>
          </w:rPr>
          <w:t>Раздел 15 Ценовые (тарифные) последствия</w:t>
        </w:r>
        <w:r w:rsidR="00AF379F" w:rsidRPr="005D666B">
          <w:rPr>
            <w:rFonts w:ascii="Times New Roman" w:hAnsi="Times New Roman" w:cs="Times New Roman"/>
            <w:noProof/>
            <w:webHidden/>
            <w:sz w:val="28"/>
            <w:szCs w:val="28"/>
          </w:rPr>
          <w:tab/>
        </w:r>
        <w:r w:rsidR="007C29FA">
          <w:rPr>
            <w:rFonts w:ascii="Times New Roman" w:hAnsi="Times New Roman" w:cs="Times New Roman"/>
            <w:noProof/>
            <w:webHidden/>
            <w:sz w:val="28"/>
            <w:szCs w:val="28"/>
          </w:rPr>
          <w:t>34</w:t>
        </w:r>
      </w:hyperlink>
    </w:p>
    <w:p w:rsidR="00AF379F" w:rsidRPr="005D666B" w:rsidRDefault="0006661E" w:rsidP="005D666B">
      <w:pPr>
        <w:pStyle w:val="aa"/>
        <w:spacing w:after="0"/>
        <w:ind w:firstLine="709"/>
        <w:rPr>
          <w:b w:val="0"/>
        </w:rPr>
      </w:pPr>
      <w:r w:rsidRPr="005D666B">
        <w:rPr>
          <w:b w:val="0"/>
        </w:rPr>
        <w:fldChar w:fldCharType="end"/>
      </w:r>
    </w:p>
    <w:p w:rsidR="00AF379F" w:rsidRPr="005D666B" w:rsidRDefault="00AF379F" w:rsidP="005D666B">
      <w:pPr>
        <w:pStyle w:val="aa"/>
        <w:spacing w:after="0"/>
        <w:ind w:firstLine="709"/>
        <w:rPr>
          <w:b w:val="0"/>
        </w:rPr>
        <w:sectPr w:rsidR="00AF379F" w:rsidRPr="005D666B" w:rsidSect="005D666B">
          <w:headerReference w:type="default" r:id="rId9"/>
          <w:footerReference w:type="default" r:id="rId10"/>
          <w:pgSz w:w="11906" w:h="16838" w:code="9"/>
          <w:pgMar w:top="1276" w:right="849" w:bottom="1135" w:left="1418" w:header="0" w:footer="0" w:gutter="0"/>
          <w:cols w:space="708"/>
          <w:docGrid w:linePitch="360"/>
        </w:sectPr>
      </w:pPr>
    </w:p>
    <w:p w:rsidR="001C2554" w:rsidRPr="005D666B" w:rsidRDefault="001C2554" w:rsidP="005D666B">
      <w:pPr>
        <w:pStyle w:val="aa"/>
        <w:spacing w:after="0"/>
        <w:ind w:firstLine="709"/>
        <w:jc w:val="center"/>
        <w:rPr>
          <w:rFonts w:eastAsia="Times New Roman"/>
          <w:b w:val="0"/>
          <w:color w:val="000000"/>
          <w:lang w:eastAsia="ru-RU"/>
        </w:rPr>
      </w:pPr>
      <w:bookmarkStart w:id="0" w:name="_Toc4465249"/>
      <w:bookmarkStart w:id="1" w:name="_Toc536140354"/>
      <w:bookmarkStart w:id="2" w:name="_Toc5751240"/>
      <w:r w:rsidRPr="005D666B">
        <w:rPr>
          <w:b w:val="0"/>
          <w:lang w:eastAsia="ru-RU"/>
        </w:rPr>
        <w:lastRenderedPageBreak/>
        <w:t>Аннотация</w:t>
      </w:r>
      <w:bookmarkEnd w:id="0"/>
    </w:p>
    <w:p w:rsidR="00E846D8" w:rsidRPr="005D666B" w:rsidRDefault="00E846D8" w:rsidP="005D666B">
      <w:pPr>
        <w:pStyle w:val="af0"/>
        <w:spacing w:before="0" w:after="0" w:line="240" w:lineRule="auto"/>
        <w:rPr>
          <w:lang w:eastAsia="ru-RU"/>
        </w:rPr>
      </w:pPr>
      <w:r w:rsidRPr="005D666B">
        <w:rPr>
          <w:lang w:eastAsia="ru-RU"/>
        </w:rPr>
        <w:t xml:space="preserve">В состав схемы теплоснабжения муниципального образования </w:t>
      </w:r>
      <w:r w:rsidR="004F5527" w:rsidRPr="005D666B">
        <w:rPr>
          <w:lang w:eastAsia="ru-RU"/>
        </w:rPr>
        <w:t>Долгод</w:t>
      </w:r>
      <w:r w:rsidR="004F5527" w:rsidRPr="005D666B">
        <w:rPr>
          <w:lang w:eastAsia="ru-RU"/>
        </w:rPr>
        <w:t>е</w:t>
      </w:r>
      <w:r w:rsidR="004F5527" w:rsidRPr="005D666B">
        <w:rPr>
          <w:lang w:eastAsia="ru-RU"/>
        </w:rPr>
        <w:t>ревенское</w:t>
      </w:r>
      <w:r w:rsidR="00C80720" w:rsidRPr="005D666B">
        <w:rPr>
          <w:lang w:eastAsia="ru-RU"/>
        </w:rPr>
        <w:t xml:space="preserve"> сельское</w:t>
      </w:r>
      <w:r w:rsidRPr="005D666B">
        <w:rPr>
          <w:lang w:eastAsia="ru-RU"/>
        </w:rPr>
        <w:t xml:space="preserve"> поселение </w:t>
      </w:r>
      <w:r w:rsidR="00C80720" w:rsidRPr="005D666B">
        <w:rPr>
          <w:lang w:eastAsia="ru-RU"/>
        </w:rPr>
        <w:t>Сосновского муниципального района</w:t>
      </w:r>
      <w:r w:rsidRPr="005D666B">
        <w:rPr>
          <w:lang w:eastAsia="ru-RU"/>
        </w:rPr>
        <w:t xml:space="preserve"> </w:t>
      </w:r>
      <w:r w:rsidR="00165DAF" w:rsidRPr="005D666B">
        <w:rPr>
          <w:lang w:eastAsia="ru-RU"/>
        </w:rPr>
        <w:t>Челяби</w:t>
      </w:r>
      <w:r w:rsidR="00165DAF" w:rsidRPr="005D666B">
        <w:rPr>
          <w:lang w:eastAsia="ru-RU"/>
        </w:rPr>
        <w:t>н</w:t>
      </w:r>
      <w:r w:rsidR="00165DAF" w:rsidRPr="005D666B">
        <w:rPr>
          <w:lang w:eastAsia="ru-RU"/>
        </w:rPr>
        <w:t>ской</w:t>
      </w:r>
      <w:r w:rsidRPr="005D666B">
        <w:rPr>
          <w:lang w:eastAsia="ru-RU"/>
        </w:rPr>
        <w:t xml:space="preserve"> области (далее – </w:t>
      </w:r>
      <w:r w:rsidR="006E2AD8" w:rsidRPr="005D666B">
        <w:rPr>
          <w:lang w:eastAsia="ru-RU"/>
        </w:rPr>
        <w:t>сельское</w:t>
      </w:r>
      <w:r w:rsidRPr="005D666B">
        <w:rPr>
          <w:lang w:eastAsia="ru-RU"/>
        </w:rPr>
        <w:t xml:space="preserve"> поселение) на период с 2020 до 20</w:t>
      </w:r>
      <w:r w:rsidR="00F0293B" w:rsidRPr="005D666B">
        <w:rPr>
          <w:lang w:eastAsia="ru-RU"/>
        </w:rPr>
        <w:t>33</w:t>
      </w:r>
      <w:r w:rsidRPr="005D666B">
        <w:rPr>
          <w:lang w:eastAsia="ru-RU"/>
        </w:rPr>
        <w:t xml:space="preserve"> года вх</w:t>
      </w:r>
      <w:r w:rsidRPr="005D666B">
        <w:rPr>
          <w:lang w:eastAsia="ru-RU"/>
        </w:rPr>
        <w:t>о</w:t>
      </w:r>
      <w:r w:rsidRPr="005D666B">
        <w:rPr>
          <w:lang w:eastAsia="ru-RU"/>
        </w:rPr>
        <w:t xml:space="preserve">дят утверждаемая часть, обосновывающие материалы с </w:t>
      </w:r>
      <w:r w:rsidR="00C80720" w:rsidRPr="005D666B">
        <w:rPr>
          <w:lang w:eastAsia="ru-RU"/>
        </w:rPr>
        <w:t>шестью</w:t>
      </w:r>
      <w:r w:rsidRPr="005D666B">
        <w:rPr>
          <w:lang w:eastAsia="ru-RU"/>
        </w:rPr>
        <w:t xml:space="preserve"> приложени</w:t>
      </w:r>
      <w:r w:rsidRPr="005D666B">
        <w:rPr>
          <w:lang w:eastAsia="ru-RU"/>
        </w:rPr>
        <w:t>я</w:t>
      </w:r>
      <w:r w:rsidRPr="005D666B">
        <w:rPr>
          <w:lang w:eastAsia="ru-RU"/>
        </w:rPr>
        <w:t>ми.</w:t>
      </w:r>
    </w:p>
    <w:p w:rsidR="001C2554" w:rsidRPr="005D666B" w:rsidRDefault="001C2554" w:rsidP="005D666B">
      <w:pPr>
        <w:pStyle w:val="af0"/>
        <w:spacing w:before="0" w:after="0" w:line="240" w:lineRule="auto"/>
      </w:pPr>
      <w:r w:rsidRPr="005D666B">
        <w:t xml:space="preserve">Схема теплоснабжения </w:t>
      </w:r>
      <w:r w:rsidR="004F5527" w:rsidRPr="005D666B">
        <w:t>Долгодеревенского</w:t>
      </w:r>
      <w:r w:rsidR="00C80720" w:rsidRPr="005D666B">
        <w:t xml:space="preserve"> сельского</w:t>
      </w:r>
      <w:r w:rsidRPr="005D666B">
        <w:t xml:space="preserve"> поселения выпо</w:t>
      </w:r>
      <w:r w:rsidRPr="005D666B">
        <w:t>л</w:t>
      </w:r>
      <w:r w:rsidRPr="005D666B">
        <w:t>нена во исполнение требований Федерального Закона от 27</w:t>
      </w:r>
      <w:r w:rsidR="00C80720" w:rsidRPr="005D666B">
        <w:t xml:space="preserve"> июля </w:t>
      </w:r>
      <w:r w:rsidRPr="005D666B">
        <w:t>2010г</w:t>
      </w:r>
      <w:r w:rsidR="00171BF6" w:rsidRPr="005D666B">
        <w:t>.</w:t>
      </w:r>
      <w:r w:rsidRPr="005D666B">
        <w:t xml:space="preserve">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w:t>
      </w:r>
      <w:r w:rsidRPr="005D666B">
        <w:t>е</w:t>
      </w:r>
      <w:r w:rsidRPr="005D666B">
        <w:t>ния наиболее экономичным способом при минимальном воздействии на окр</w:t>
      </w:r>
      <w:r w:rsidRPr="005D666B">
        <w:t>у</w:t>
      </w:r>
      <w:r w:rsidRPr="005D666B">
        <w:t>жающую среду, а также экономического стимулирования развития систем т</w:t>
      </w:r>
      <w:r w:rsidRPr="005D666B">
        <w:t>е</w:t>
      </w:r>
      <w:r w:rsidRPr="005D666B">
        <w:t>плоснабжения и внедрения энергосберегающих технологий.</w:t>
      </w:r>
    </w:p>
    <w:p w:rsidR="001C2554" w:rsidRPr="005D666B" w:rsidRDefault="001C2554" w:rsidP="005D666B">
      <w:pPr>
        <w:pStyle w:val="af0"/>
        <w:spacing w:before="0" w:after="0" w:line="240" w:lineRule="auto"/>
      </w:pPr>
      <w:r w:rsidRPr="005D666B">
        <w:t>Основной нормативно-правовой базой для актуализации схемы тепл</w:t>
      </w:r>
      <w:r w:rsidRPr="005D666B">
        <w:t>о</w:t>
      </w:r>
      <w:r w:rsidRPr="005D666B">
        <w:t>снабжения являются следующие документы:</w:t>
      </w:r>
    </w:p>
    <w:p w:rsidR="001C2554" w:rsidRPr="005D666B" w:rsidRDefault="001C2554" w:rsidP="005D666B">
      <w:pPr>
        <w:pStyle w:val="af0"/>
        <w:numPr>
          <w:ilvl w:val="0"/>
          <w:numId w:val="3"/>
        </w:numPr>
        <w:spacing w:before="0" w:after="0" w:line="240" w:lineRule="auto"/>
        <w:ind w:left="0" w:firstLine="709"/>
      </w:pPr>
      <w:r w:rsidRPr="005D666B">
        <w:t>Федеральный закон от 27 июля 2010г</w:t>
      </w:r>
      <w:r w:rsidR="00A823B4" w:rsidRPr="005D666B">
        <w:t>.</w:t>
      </w:r>
      <w:r w:rsidRPr="005D666B">
        <w:t xml:space="preserve"> № 190-ФЗ «О теплоснабжении»;</w:t>
      </w:r>
    </w:p>
    <w:p w:rsidR="001C2554" w:rsidRPr="005D666B" w:rsidRDefault="001C2554" w:rsidP="005D666B">
      <w:pPr>
        <w:pStyle w:val="af0"/>
        <w:numPr>
          <w:ilvl w:val="0"/>
          <w:numId w:val="3"/>
        </w:numPr>
        <w:spacing w:before="0" w:after="0" w:line="240" w:lineRule="auto"/>
        <w:ind w:left="0" w:firstLine="709"/>
      </w:pPr>
      <w:r w:rsidRPr="005D666B">
        <w:t xml:space="preserve">Постановление Правительства РФ от 22 </w:t>
      </w:r>
      <w:r w:rsidR="00133FCA" w:rsidRPr="005D666B">
        <w:t>ф</w:t>
      </w:r>
      <w:r w:rsidRPr="005D666B">
        <w:t>евраля 2012г. № 154 «О тр</w:t>
      </w:r>
      <w:r w:rsidRPr="005D666B">
        <w:t>е</w:t>
      </w:r>
      <w:r w:rsidRPr="005D666B">
        <w:t>бованиях к схемам теплоснабжения, порядку их разработки и утверждения»;</w:t>
      </w:r>
    </w:p>
    <w:p w:rsidR="00C80720" w:rsidRPr="005D666B" w:rsidRDefault="0082597F" w:rsidP="005D666B">
      <w:pPr>
        <w:pStyle w:val="ac"/>
        <w:numPr>
          <w:ilvl w:val="0"/>
          <w:numId w:val="3"/>
        </w:numPr>
        <w:spacing w:after="0" w:line="240" w:lineRule="auto"/>
        <w:ind w:left="0" w:firstLine="709"/>
        <w:jc w:val="both"/>
        <w:rPr>
          <w:rFonts w:ascii="Times New Roman" w:eastAsia="Calibri" w:hAnsi="Times New Roman" w:cs="Times New Roman"/>
          <w:sz w:val="28"/>
          <w:szCs w:val="28"/>
        </w:rPr>
      </w:pPr>
      <w:r w:rsidRPr="005D666B">
        <w:rPr>
          <w:rFonts w:ascii="Times New Roman" w:eastAsia="Calibri" w:hAnsi="Times New Roman" w:cs="Times New Roman"/>
          <w:sz w:val="28"/>
          <w:szCs w:val="28"/>
        </w:rPr>
        <w:t>Методические рекомендации по разработке схем теплоснабжения. Утверждены Приказом №212 Минэнерго России 05 марта 2019года.</w:t>
      </w:r>
    </w:p>
    <w:p w:rsidR="001C2554" w:rsidRPr="005D666B" w:rsidRDefault="001C2554" w:rsidP="005D666B">
      <w:pPr>
        <w:pStyle w:val="af0"/>
        <w:spacing w:before="0" w:after="0" w:line="240" w:lineRule="auto"/>
      </w:pPr>
      <w:r w:rsidRPr="005D666B">
        <w:t>Основные принципы разработки схемы теплоснабжения:</w:t>
      </w:r>
    </w:p>
    <w:p w:rsidR="001C2554" w:rsidRPr="005D666B" w:rsidRDefault="001C2554" w:rsidP="005D666B">
      <w:pPr>
        <w:pStyle w:val="af0"/>
        <w:spacing w:before="0" w:after="0" w:line="240" w:lineRule="auto"/>
      </w:pPr>
      <w:r w:rsidRPr="005D666B">
        <w:t>а) обеспечение безопасности и надежности теплоснабжения потребит</w:t>
      </w:r>
      <w:r w:rsidRPr="005D666B">
        <w:t>е</w:t>
      </w:r>
      <w:r w:rsidRPr="005D666B">
        <w:t>лей в соответствии с требованиями технических регламентов;</w:t>
      </w:r>
    </w:p>
    <w:p w:rsidR="001C2554" w:rsidRPr="005D666B" w:rsidRDefault="001C2554" w:rsidP="005D666B">
      <w:pPr>
        <w:pStyle w:val="af0"/>
        <w:spacing w:before="0" w:after="0" w:line="240" w:lineRule="auto"/>
      </w:pPr>
      <w:r w:rsidRPr="005D666B">
        <w:t>б) обеспечение энергетической эффективности теплоснабжения и п</w:t>
      </w:r>
      <w:r w:rsidRPr="005D666B">
        <w:t>о</w:t>
      </w:r>
      <w:r w:rsidRPr="005D666B">
        <w:t>требления тепловой энергии с учетом требований, установленных федерал</w:t>
      </w:r>
      <w:r w:rsidRPr="005D666B">
        <w:t>ь</w:t>
      </w:r>
      <w:r w:rsidRPr="005D666B">
        <w:t>ными законами;</w:t>
      </w:r>
    </w:p>
    <w:p w:rsidR="001C2554" w:rsidRPr="005D666B" w:rsidRDefault="001C2554" w:rsidP="005D666B">
      <w:pPr>
        <w:pStyle w:val="af0"/>
        <w:spacing w:before="0" w:after="0" w:line="240" w:lineRule="auto"/>
      </w:pPr>
      <w:r w:rsidRPr="005D666B">
        <w:t>в) обеспечение приоритетного использования комбинированной выр</w:t>
      </w:r>
      <w:r w:rsidRPr="005D666B">
        <w:t>а</w:t>
      </w:r>
      <w:r w:rsidRPr="005D666B">
        <w:t>ботки тепловой и электрической энергии для организации теплоснабжения с учетом экономической обоснованности;</w:t>
      </w:r>
    </w:p>
    <w:p w:rsidR="001C2554" w:rsidRPr="005D666B" w:rsidRDefault="001C2554" w:rsidP="005D666B">
      <w:pPr>
        <w:pStyle w:val="af0"/>
        <w:spacing w:before="0" w:after="0" w:line="240" w:lineRule="auto"/>
      </w:pPr>
      <w:r w:rsidRPr="005D666B">
        <w:t>г) соблюдение баланса экономических интересов теплоснабжающих о</w:t>
      </w:r>
      <w:r w:rsidRPr="005D666B">
        <w:t>р</w:t>
      </w:r>
      <w:r w:rsidRPr="005D666B">
        <w:t>ганизаций и интересов потребителей;</w:t>
      </w:r>
    </w:p>
    <w:p w:rsidR="001C2554" w:rsidRPr="005D666B" w:rsidRDefault="001C2554" w:rsidP="005D666B">
      <w:pPr>
        <w:pStyle w:val="af0"/>
        <w:spacing w:before="0" w:after="0" w:line="240" w:lineRule="auto"/>
      </w:pPr>
      <w:r w:rsidRPr="005D666B">
        <w:t>д) минимизация затрат на теплоснабжение в расчете на единицу потре</w:t>
      </w:r>
      <w:r w:rsidRPr="005D666B">
        <w:t>б</w:t>
      </w:r>
      <w:r w:rsidRPr="005D666B">
        <w:t>ляемой тепловой энергии для потребителя в долгосрочной перспективе;</w:t>
      </w:r>
    </w:p>
    <w:p w:rsidR="001C2554" w:rsidRPr="005D666B" w:rsidRDefault="001C2554" w:rsidP="005D666B">
      <w:pPr>
        <w:pStyle w:val="af0"/>
        <w:spacing w:before="0" w:after="0" w:line="240" w:lineRule="auto"/>
      </w:pPr>
      <w:r w:rsidRPr="005D666B">
        <w:t>е) обеспечение недискриминационных и стабильных условий осущест</w:t>
      </w:r>
      <w:r w:rsidRPr="005D666B">
        <w:t>в</w:t>
      </w:r>
      <w:r w:rsidRPr="005D666B">
        <w:t>ления предпринимательской деятельности в сфере теплоснабжения;</w:t>
      </w:r>
    </w:p>
    <w:p w:rsidR="001C2554" w:rsidRPr="005D666B" w:rsidRDefault="001C2554" w:rsidP="005D666B">
      <w:pPr>
        <w:pStyle w:val="af0"/>
        <w:spacing w:before="0" w:after="0" w:line="240" w:lineRule="auto"/>
      </w:pPr>
      <w:r w:rsidRPr="005D666B">
        <w:t>ж) согласование схем теплоснабжения с иными программами развития сетей инженерно-технического обеспечения.</w:t>
      </w:r>
    </w:p>
    <w:p w:rsidR="001C2554" w:rsidRPr="005D666B" w:rsidRDefault="001C2554" w:rsidP="005D666B">
      <w:pPr>
        <w:pStyle w:val="af0"/>
        <w:spacing w:before="0" w:after="0" w:line="240" w:lineRule="auto"/>
      </w:pPr>
      <w:r w:rsidRPr="005D666B">
        <w:t xml:space="preserve">При актуализации схемы теплоснабжения использовались </w:t>
      </w:r>
      <w:r w:rsidR="000C31DD" w:rsidRPr="005D666B">
        <w:t>исходные данные,</w:t>
      </w:r>
      <w:r w:rsidRPr="005D666B">
        <w:t xml:space="preserve"> предоставленные теплоснабжающ</w:t>
      </w:r>
      <w:r w:rsidR="00133FCA" w:rsidRPr="005D666B">
        <w:t>ими</w:t>
      </w:r>
      <w:r w:rsidRPr="005D666B">
        <w:t xml:space="preserve"> организаци</w:t>
      </w:r>
      <w:r w:rsidR="00133FCA" w:rsidRPr="005D666B">
        <w:t>ями</w:t>
      </w:r>
      <w:r w:rsidR="005168C3" w:rsidRPr="005D666B">
        <w:t>,</w:t>
      </w:r>
      <w:r w:rsidR="00A823B4" w:rsidRPr="005D666B">
        <w:t xml:space="preserve"> </w:t>
      </w:r>
      <w:r w:rsidRPr="005D666B">
        <w:t>в том числе следующие документы и источники:</w:t>
      </w:r>
    </w:p>
    <w:p w:rsidR="001C2554" w:rsidRPr="005D666B" w:rsidRDefault="001C2554" w:rsidP="005D666B">
      <w:pPr>
        <w:pStyle w:val="af0"/>
        <w:numPr>
          <w:ilvl w:val="0"/>
          <w:numId w:val="4"/>
        </w:numPr>
        <w:spacing w:before="0" w:after="0" w:line="240" w:lineRule="auto"/>
        <w:ind w:left="0" w:firstLine="709"/>
      </w:pPr>
      <w:r w:rsidRPr="005D666B">
        <w:t xml:space="preserve">Генеральный план (далее – ГП) </w:t>
      </w:r>
      <w:r w:rsidR="004F5527" w:rsidRPr="005D666B">
        <w:t>Долгодеревенского</w:t>
      </w:r>
      <w:r w:rsidR="00C80720" w:rsidRPr="005D666B">
        <w:t xml:space="preserve"> сельского</w:t>
      </w:r>
      <w:r w:rsidRPr="005D666B">
        <w:t xml:space="preserve"> посел</w:t>
      </w:r>
      <w:r w:rsidRPr="005D666B">
        <w:t>е</w:t>
      </w:r>
      <w:r w:rsidRPr="005D666B">
        <w:t>ния;</w:t>
      </w:r>
    </w:p>
    <w:p w:rsidR="001C2554" w:rsidRPr="005D666B" w:rsidRDefault="0082597F" w:rsidP="005D666B">
      <w:pPr>
        <w:pStyle w:val="af0"/>
        <w:numPr>
          <w:ilvl w:val="0"/>
          <w:numId w:val="3"/>
        </w:numPr>
        <w:spacing w:before="0" w:after="0" w:line="240" w:lineRule="auto"/>
        <w:ind w:left="0" w:firstLine="709"/>
      </w:pPr>
      <w:r w:rsidRPr="005D666B">
        <w:t xml:space="preserve">Схема теплоснабжения </w:t>
      </w:r>
      <w:r w:rsidR="004F5527" w:rsidRPr="005D666B">
        <w:t>Долгодеревенского</w:t>
      </w:r>
      <w:r w:rsidRPr="005D666B">
        <w:t xml:space="preserve"> сельского </w:t>
      </w:r>
      <w:proofErr w:type="gramStart"/>
      <w:r w:rsidRPr="005D666B">
        <w:t>поселения</w:t>
      </w:r>
      <w:proofErr w:type="gramEnd"/>
      <w:r w:rsidRPr="005D666B">
        <w:t xml:space="preserve"> у</w:t>
      </w:r>
      <w:r w:rsidRPr="005D666B">
        <w:t>т</w:t>
      </w:r>
      <w:r w:rsidRPr="005D666B">
        <w:lastRenderedPageBreak/>
        <w:t>вержденная Постановлением от 28 июня 2019г. № 1238 «Об утверждении сх</w:t>
      </w:r>
      <w:r w:rsidRPr="005D666B">
        <w:t>е</w:t>
      </w:r>
      <w:r w:rsidRPr="005D666B">
        <w:t xml:space="preserve">мы теплоснабжения </w:t>
      </w:r>
      <w:r w:rsidR="004F5527" w:rsidRPr="005D666B">
        <w:t>Долгодеревенского</w:t>
      </w:r>
      <w:r w:rsidRPr="005D666B">
        <w:t xml:space="preserve"> сельского поселения Сосновского района Челябинской области на период до 2033 года»</w:t>
      </w:r>
      <w:r w:rsidR="001C2554" w:rsidRPr="005D666B">
        <w:t>;</w:t>
      </w:r>
    </w:p>
    <w:p w:rsidR="001C2554" w:rsidRPr="005D666B" w:rsidRDefault="001C2554" w:rsidP="005D666B">
      <w:pPr>
        <w:pStyle w:val="af0"/>
        <w:numPr>
          <w:ilvl w:val="0"/>
          <w:numId w:val="3"/>
        </w:numPr>
        <w:spacing w:before="0" w:after="0" w:line="240" w:lineRule="auto"/>
        <w:ind w:left="0" w:firstLine="709"/>
      </w:pPr>
      <w:r w:rsidRPr="005D666B">
        <w:t>Температурные графики, схемы сетей теплоснабжения, технологич</w:t>
      </w:r>
      <w:r w:rsidRPr="005D666B">
        <w:t>е</w:t>
      </w:r>
      <w:r w:rsidRPr="005D666B">
        <w:t>ские схемы источников тепловой энергии, сведения по основному оборудов</w:t>
      </w:r>
      <w:r w:rsidRPr="005D666B">
        <w:t>а</w:t>
      </w:r>
      <w:r w:rsidRPr="005D666B">
        <w:t>нию, данные по присоединенной тепловой нагрузке и т.п.;</w:t>
      </w:r>
    </w:p>
    <w:p w:rsidR="001C2554" w:rsidRPr="005D666B" w:rsidRDefault="001C2554" w:rsidP="005D666B">
      <w:pPr>
        <w:pStyle w:val="af0"/>
        <w:numPr>
          <w:ilvl w:val="0"/>
          <w:numId w:val="3"/>
        </w:numPr>
        <w:spacing w:before="0" w:after="0" w:line="240" w:lineRule="auto"/>
        <w:ind w:left="0" w:firstLine="709"/>
      </w:pPr>
      <w:r w:rsidRPr="005D666B">
        <w:t>Показатели хозяйственной и финансовой деятельности теплосна</w:t>
      </w:r>
      <w:r w:rsidRPr="005D666B">
        <w:t>б</w:t>
      </w:r>
      <w:r w:rsidRPr="005D666B">
        <w:t>жающих организаций;</w:t>
      </w:r>
    </w:p>
    <w:p w:rsidR="001C2554" w:rsidRPr="005D666B" w:rsidRDefault="001C2554" w:rsidP="005D666B">
      <w:pPr>
        <w:pStyle w:val="af0"/>
        <w:numPr>
          <w:ilvl w:val="0"/>
          <w:numId w:val="3"/>
        </w:numPr>
        <w:spacing w:before="0" w:after="0" w:line="240" w:lineRule="auto"/>
        <w:ind w:left="0" w:firstLine="709"/>
      </w:pPr>
      <w:r w:rsidRPr="005D666B">
        <w:t>Статистическая отчетность теплоснабжающих организаций о выр</w:t>
      </w:r>
      <w:r w:rsidRPr="005D666B">
        <w:t>а</w:t>
      </w:r>
      <w:r w:rsidRPr="005D666B">
        <w:t>ботке и отпуске тепловой энергии и использовании ТЭР в натуральном выр</w:t>
      </w:r>
      <w:r w:rsidRPr="005D666B">
        <w:t>а</w:t>
      </w:r>
      <w:r w:rsidRPr="005D666B">
        <w:t>жении;</w:t>
      </w:r>
    </w:p>
    <w:p w:rsidR="001C2554" w:rsidRPr="005D666B" w:rsidRDefault="001C2554" w:rsidP="005D666B">
      <w:pPr>
        <w:pStyle w:val="af0"/>
        <w:numPr>
          <w:ilvl w:val="0"/>
          <w:numId w:val="3"/>
        </w:numPr>
        <w:spacing w:before="0" w:after="0" w:line="240" w:lineRule="auto"/>
        <w:ind w:left="0" w:firstLine="709"/>
      </w:pPr>
      <w:r w:rsidRPr="005D666B">
        <w:t xml:space="preserve">Данные с официального сайта </w:t>
      </w:r>
      <w:r w:rsidR="0082597F" w:rsidRPr="005D666B">
        <w:t>Министерства тарифного регулиров</w:t>
      </w:r>
      <w:r w:rsidR="0082597F" w:rsidRPr="005D666B">
        <w:t>а</w:t>
      </w:r>
      <w:r w:rsidR="0082597F" w:rsidRPr="005D666B">
        <w:t>ния и энергетики Челябинской области</w:t>
      </w:r>
      <w:r w:rsidR="00201909" w:rsidRPr="005D666B">
        <w:t>.</w:t>
      </w:r>
    </w:p>
    <w:p w:rsidR="001C2554" w:rsidRPr="005D666B" w:rsidRDefault="001C2554" w:rsidP="005D666B">
      <w:pPr>
        <w:pStyle w:val="af0"/>
        <w:spacing w:before="0" w:after="0" w:line="240" w:lineRule="auto"/>
      </w:pPr>
      <w:r w:rsidRPr="005D666B">
        <w:t>Схема теплоснабжения включает мероприятия по созданию, модерниз</w:t>
      </w:r>
      <w:r w:rsidRPr="005D666B">
        <w:t>а</w:t>
      </w:r>
      <w:r w:rsidRPr="005D666B">
        <w:t xml:space="preserve">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w:t>
      </w:r>
      <w:r w:rsidR="004F5527" w:rsidRPr="005D666B">
        <w:t>До</w:t>
      </w:r>
      <w:r w:rsidR="004F5527" w:rsidRPr="005D666B">
        <w:t>л</w:t>
      </w:r>
      <w:r w:rsidR="004F5527" w:rsidRPr="005D666B">
        <w:t>годеревенского</w:t>
      </w:r>
      <w:r w:rsidR="00C80720" w:rsidRPr="005D666B">
        <w:t xml:space="preserve"> сельского</w:t>
      </w:r>
      <w:r w:rsidRPr="005D666B">
        <w:t xml:space="preserve"> поселения.</w:t>
      </w:r>
    </w:p>
    <w:p w:rsidR="001C2554" w:rsidRPr="005D666B" w:rsidRDefault="001C2554" w:rsidP="005D666B">
      <w:pPr>
        <w:pStyle w:val="af0"/>
        <w:spacing w:before="0" w:after="0" w:line="240" w:lineRule="auto"/>
      </w:pPr>
      <w:r w:rsidRPr="005D666B">
        <w:t>Обоснование решений (рекомендаций) при разработке схемы тепл</w:t>
      </w:r>
      <w:r w:rsidRPr="005D666B">
        <w:t>о</w:t>
      </w:r>
      <w:r w:rsidRPr="005D666B">
        <w:t>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w:t>
      </w:r>
      <w:r w:rsidRPr="005D666B">
        <w:t>е</w:t>
      </w:r>
      <w:r w:rsidRPr="005D666B">
        <w:t>роприятий.</w:t>
      </w:r>
    </w:p>
    <w:p w:rsidR="001C2554" w:rsidRPr="005D666B" w:rsidRDefault="001C2554" w:rsidP="005D666B">
      <w:pPr>
        <w:spacing w:after="0" w:line="240" w:lineRule="auto"/>
        <w:ind w:firstLine="709"/>
        <w:rPr>
          <w:rFonts w:ascii="Times New Roman" w:eastAsia="Calibri" w:hAnsi="Times New Roman" w:cs="Times New Roman"/>
          <w:sz w:val="28"/>
          <w:szCs w:val="28"/>
        </w:rPr>
      </w:pPr>
      <w:r w:rsidRPr="005D666B">
        <w:rPr>
          <w:rFonts w:ascii="Times New Roman" w:hAnsi="Times New Roman" w:cs="Times New Roman"/>
          <w:sz w:val="28"/>
          <w:szCs w:val="28"/>
        </w:rPr>
        <w:br w:type="page"/>
      </w:r>
    </w:p>
    <w:p w:rsidR="001C2554" w:rsidRPr="005D666B" w:rsidRDefault="001C2554" w:rsidP="005D666B">
      <w:pPr>
        <w:pStyle w:val="aa"/>
        <w:spacing w:after="0"/>
        <w:ind w:firstLine="709"/>
        <w:jc w:val="center"/>
        <w:rPr>
          <w:b w:val="0"/>
          <w:lang w:eastAsia="ru-RU"/>
        </w:rPr>
      </w:pPr>
      <w:bookmarkStart w:id="3" w:name="_Toc4465250"/>
      <w:r w:rsidRPr="005D666B">
        <w:rPr>
          <w:b w:val="0"/>
          <w:lang w:eastAsia="ru-RU"/>
        </w:rPr>
        <w:lastRenderedPageBreak/>
        <w:t>Термины</w:t>
      </w:r>
      <w:bookmarkEnd w:id="3"/>
    </w:p>
    <w:p w:rsidR="001C2554" w:rsidRPr="005D666B" w:rsidRDefault="001C2554" w:rsidP="005D666B">
      <w:pPr>
        <w:pStyle w:val="af0"/>
        <w:spacing w:before="0" w:after="0" w:line="240" w:lineRule="auto"/>
        <w:rPr>
          <w:rFonts w:eastAsia="Times New Roman"/>
          <w:lang w:eastAsia="ru-RU"/>
        </w:rPr>
      </w:pPr>
      <w:r w:rsidRPr="005D666B">
        <w:rPr>
          <w:lang w:eastAsia="ru-RU"/>
        </w:rPr>
        <w:t>В настоящем документе используются следующие термины и сокращ</w:t>
      </w:r>
      <w:r w:rsidRPr="005D666B">
        <w:rPr>
          <w:lang w:eastAsia="ru-RU"/>
        </w:rPr>
        <w:t>е</w:t>
      </w:r>
      <w:r w:rsidRPr="005D666B">
        <w:rPr>
          <w:lang w:eastAsia="ru-RU"/>
        </w:rPr>
        <w:t>ния:</w:t>
      </w:r>
      <w:r w:rsidRPr="005D666B">
        <w:rPr>
          <w:rFonts w:eastAsia="Times New Roman"/>
          <w:lang w:eastAsia="ru-RU"/>
        </w:rPr>
        <w:t xml:space="preserve"> </w:t>
      </w:r>
    </w:p>
    <w:p w:rsidR="001C2554" w:rsidRPr="005D666B" w:rsidRDefault="001C2554" w:rsidP="005D666B">
      <w:pPr>
        <w:pStyle w:val="af0"/>
        <w:spacing w:before="0" w:after="0" w:line="240" w:lineRule="auto"/>
        <w:rPr>
          <w:lang w:eastAsia="ru-RU"/>
        </w:rPr>
      </w:pPr>
      <w:r w:rsidRPr="005D666B">
        <w:rPr>
          <w:lang w:eastAsia="ru-RU"/>
        </w:rPr>
        <w:t>Энергетический ресурс – носитель энергии, энергия которого использ</w:t>
      </w:r>
      <w:r w:rsidRPr="005D666B">
        <w:rPr>
          <w:lang w:eastAsia="ru-RU"/>
        </w:rPr>
        <w:t>у</w:t>
      </w:r>
      <w:r w:rsidRPr="005D666B">
        <w:rPr>
          <w:lang w:eastAsia="ru-RU"/>
        </w:rPr>
        <w:t>ется или может быть использована при осуществлении хозяйственной и иной деятельности, а также вид энергии (атомная, тепловая, электрическая, эле</w:t>
      </w:r>
      <w:r w:rsidRPr="005D666B">
        <w:rPr>
          <w:lang w:eastAsia="ru-RU"/>
        </w:rPr>
        <w:t>к</w:t>
      </w:r>
      <w:r w:rsidRPr="005D666B">
        <w:rPr>
          <w:lang w:eastAsia="ru-RU"/>
        </w:rPr>
        <w:t>тромагнитная энергия или другой вид энергии).</w:t>
      </w:r>
    </w:p>
    <w:p w:rsidR="001C2554" w:rsidRPr="005D666B" w:rsidRDefault="001C2554" w:rsidP="005D666B">
      <w:pPr>
        <w:pStyle w:val="af0"/>
        <w:spacing w:before="0" w:after="0" w:line="240" w:lineRule="auto"/>
        <w:rPr>
          <w:lang w:eastAsia="ru-RU"/>
        </w:rPr>
      </w:pPr>
      <w:r w:rsidRPr="005D666B">
        <w:rPr>
          <w:lang w:eastAsia="ru-RU"/>
        </w:rPr>
        <w:t>Энергосбережение – реализация организационных, правовых, технич</w:t>
      </w:r>
      <w:r w:rsidRPr="005D666B">
        <w:rPr>
          <w:lang w:eastAsia="ru-RU"/>
        </w:rPr>
        <w:t>е</w:t>
      </w:r>
      <w:r w:rsidRPr="005D666B">
        <w:rPr>
          <w:lang w:eastAsia="ru-RU"/>
        </w:rPr>
        <w:t>ских, технологических, экономических и иных мер, направленных на умен</w:t>
      </w:r>
      <w:r w:rsidRPr="005D666B">
        <w:rPr>
          <w:lang w:eastAsia="ru-RU"/>
        </w:rPr>
        <w:t>ь</w:t>
      </w:r>
      <w:r w:rsidRPr="005D666B">
        <w:rPr>
          <w:lang w:eastAsia="ru-RU"/>
        </w:rPr>
        <w:t>шение объема используемых энергетических ресурсов при сохранении соо</w:t>
      </w:r>
      <w:r w:rsidRPr="005D666B">
        <w:rPr>
          <w:lang w:eastAsia="ru-RU"/>
        </w:rPr>
        <w:t>т</w:t>
      </w:r>
      <w:r w:rsidRPr="005D666B">
        <w:rPr>
          <w:lang w:eastAsia="ru-RU"/>
        </w:rPr>
        <w:t xml:space="preserve">ветствующего полезного эффекта от их использования (в том числе объема произведенной продукции, выполненных работ, оказанных услуг). </w:t>
      </w:r>
    </w:p>
    <w:p w:rsidR="001C2554" w:rsidRPr="005D666B" w:rsidRDefault="001C2554" w:rsidP="005D666B">
      <w:pPr>
        <w:pStyle w:val="af0"/>
        <w:spacing w:before="0" w:after="0" w:line="240" w:lineRule="auto"/>
        <w:rPr>
          <w:lang w:eastAsia="ru-RU"/>
        </w:rPr>
      </w:pPr>
      <w:r w:rsidRPr="005D666B">
        <w:rPr>
          <w:lang w:eastAsia="ru-RU"/>
        </w:rPr>
        <w:t>Энергетическая эффективность – характеристики, отражающие отнош</w:t>
      </w:r>
      <w:r w:rsidRPr="005D666B">
        <w:rPr>
          <w:lang w:eastAsia="ru-RU"/>
        </w:rPr>
        <w:t>е</w:t>
      </w:r>
      <w:r w:rsidRPr="005D666B">
        <w:rPr>
          <w:lang w:eastAsia="ru-RU"/>
        </w:rPr>
        <w:t>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w:t>
      </w:r>
      <w:r w:rsidRPr="005D666B">
        <w:rPr>
          <w:lang w:eastAsia="ru-RU"/>
        </w:rPr>
        <w:t>и</w:t>
      </w:r>
      <w:r w:rsidRPr="005D666B">
        <w:rPr>
          <w:lang w:eastAsia="ru-RU"/>
        </w:rPr>
        <w:t>цу, индивидуальному предпринимателю.</w:t>
      </w:r>
    </w:p>
    <w:p w:rsidR="001C2554" w:rsidRPr="005D666B" w:rsidRDefault="001C2554" w:rsidP="005D666B">
      <w:pPr>
        <w:pStyle w:val="af0"/>
        <w:spacing w:before="0" w:after="0" w:line="240" w:lineRule="auto"/>
        <w:rPr>
          <w:lang w:eastAsia="ru-RU"/>
        </w:rPr>
      </w:pPr>
      <w:r w:rsidRPr="005D666B">
        <w:rPr>
          <w:lang w:eastAsia="ru-RU"/>
        </w:rPr>
        <w:t>Техническое состояние – совокупность параметров, качественных пр</w:t>
      </w:r>
      <w:r w:rsidRPr="005D666B">
        <w:rPr>
          <w:lang w:eastAsia="ru-RU"/>
        </w:rPr>
        <w:t>и</w:t>
      </w:r>
      <w:r w:rsidRPr="005D666B">
        <w:rPr>
          <w:lang w:eastAsia="ru-RU"/>
        </w:rPr>
        <w:t>знаков и пределов их допустимых значений, установленных технической, эк</w:t>
      </w:r>
      <w:r w:rsidRPr="005D666B">
        <w:rPr>
          <w:lang w:eastAsia="ru-RU"/>
        </w:rPr>
        <w:t>с</w:t>
      </w:r>
      <w:r w:rsidRPr="005D666B">
        <w:rPr>
          <w:lang w:eastAsia="ru-RU"/>
        </w:rPr>
        <w:t>плуатационной и другой нормативной документацией.</w:t>
      </w:r>
    </w:p>
    <w:p w:rsidR="001C2554" w:rsidRPr="005D666B" w:rsidRDefault="001C2554" w:rsidP="005D666B">
      <w:pPr>
        <w:pStyle w:val="af0"/>
        <w:spacing w:before="0" w:after="0" w:line="240" w:lineRule="auto"/>
        <w:rPr>
          <w:lang w:eastAsia="ru-RU"/>
        </w:rPr>
      </w:pPr>
      <w:r w:rsidRPr="005D666B">
        <w:rPr>
          <w:lang w:eastAsia="ru-RU"/>
        </w:rPr>
        <w:t>Испытания – экспериментальное определение качественных и/или кол</w:t>
      </w:r>
      <w:r w:rsidRPr="005D666B">
        <w:rPr>
          <w:lang w:eastAsia="ru-RU"/>
        </w:rPr>
        <w:t>и</w:t>
      </w:r>
      <w:r w:rsidRPr="005D666B">
        <w:rPr>
          <w:lang w:eastAsia="ru-RU"/>
        </w:rPr>
        <w:t xml:space="preserve">чественных характеристик параметров </w:t>
      </w:r>
      <w:proofErr w:type="spellStart"/>
      <w:r w:rsidRPr="005D666B">
        <w:rPr>
          <w:lang w:eastAsia="ru-RU"/>
        </w:rPr>
        <w:t>энергооборудования</w:t>
      </w:r>
      <w:proofErr w:type="spellEnd"/>
      <w:r w:rsidRPr="005D666B">
        <w:rPr>
          <w:lang w:eastAsia="ru-RU"/>
        </w:rPr>
        <w:t xml:space="preserve"> при влиянии на него факторов, регламентированных действующими нормативными докуме</w:t>
      </w:r>
      <w:r w:rsidRPr="005D666B">
        <w:rPr>
          <w:lang w:eastAsia="ru-RU"/>
        </w:rPr>
        <w:t>н</w:t>
      </w:r>
      <w:r w:rsidRPr="005D666B">
        <w:rPr>
          <w:lang w:eastAsia="ru-RU"/>
        </w:rPr>
        <w:t>тами.</w:t>
      </w:r>
    </w:p>
    <w:p w:rsidR="001C2554" w:rsidRPr="005D666B" w:rsidRDefault="001C2554" w:rsidP="005D666B">
      <w:pPr>
        <w:pStyle w:val="af0"/>
        <w:spacing w:before="0" w:after="0" w:line="240" w:lineRule="auto"/>
        <w:rPr>
          <w:lang w:eastAsia="ru-RU"/>
        </w:rPr>
      </w:pPr>
      <w:r w:rsidRPr="005D666B">
        <w:rPr>
          <w:lang w:eastAsia="ru-RU"/>
        </w:rPr>
        <w:t xml:space="preserve">Зона действия системы теплоснабжения - территория поселения, </w:t>
      </w:r>
      <w:r w:rsidR="002E0C42" w:rsidRPr="005D666B">
        <w:rPr>
          <w:lang w:eastAsia="ru-RU"/>
        </w:rPr>
        <w:t>сел</w:t>
      </w:r>
      <w:r w:rsidR="002E0C42" w:rsidRPr="005D666B">
        <w:rPr>
          <w:lang w:eastAsia="ru-RU"/>
        </w:rPr>
        <w:t>ь</w:t>
      </w:r>
      <w:r w:rsidR="002E0C42" w:rsidRPr="005D666B">
        <w:rPr>
          <w:lang w:eastAsia="ru-RU"/>
        </w:rPr>
        <w:t>ского</w:t>
      </w:r>
      <w:r w:rsidRPr="005D666B">
        <w:rPr>
          <w:lang w:eastAsia="ru-RU"/>
        </w:rPr>
        <w:t xml:space="preserve"> округа, города федерального значения или ее часть, границы которой у</w:t>
      </w:r>
      <w:r w:rsidRPr="005D666B">
        <w:rPr>
          <w:lang w:eastAsia="ru-RU"/>
        </w:rPr>
        <w:t>с</w:t>
      </w:r>
      <w:r w:rsidRPr="005D666B">
        <w:rPr>
          <w:lang w:eastAsia="ru-RU"/>
        </w:rPr>
        <w:t>танавливаются по наиболее удаленным точкам подключения потребителей к тепловым сетям, входящим в систему теплоснабжения;</w:t>
      </w:r>
    </w:p>
    <w:p w:rsidR="001C2554" w:rsidRPr="005D666B" w:rsidRDefault="001C2554" w:rsidP="005D666B">
      <w:pPr>
        <w:pStyle w:val="af0"/>
        <w:spacing w:before="0" w:after="0" w:line="240" w:lineRule="auto"/>
        <w:rPr>
          <w:lang w:eastAsia="ru-RU"/>
        </w:rPr>
      </w:pPr>
      <w:r w:rsidRPr="005D666B">
        <w:rPr>
          <w:lang w:eastAsia="ru-RU"/>
        </w:rPr>
        <w:t xml:space="preserve">Зона действия источника тепловой энергии - территория поселения, </w:t>
      </w:r>
      <w:r w:rsidR="002E0C42" w:rsidRPr="005D666B">
        <w:rPr>
          <w:lang w:eastAsia="ru-RU"/>
        </w:rPr>
        <w:t>сельского</w:t>
      </w:r>
      <w:r w:rsidR="005F4E7C" w:rsidRPr="005D666B">
        <w:rPr>
          <w:lang w:eastAsia="ru-RU"/>
        </w:rPr>
        <w:t xml:space="preserve"> округа</w:t>
      </w:r>
      <w:r w:rsidRPr="005D666B">
        <w:rPr>
          <w:lang w:eastAsia="ru-RU"/>
        </w:rPr>
        <w:t>, города федерального значения или ее часть, границы кот</w:t>
      </w:r>
      <w:r w:rsidRPr="005D666B">
        <w:rPr>
          <w:lang w:eastAsia="ru-RU"/>
        </w:rPr>
        <w:t>о</w:t>
      </w:r>
      <w:r w:rsidRPr="005D666B">
        <w:rPr>
          <w:lang w:eastAsia="ru-RU"/>
        </w:rPr>
        <w:t>рой устанавливаются закрытыми секционирующими задвижками тепловой с</w:t>
      </w:r>
      <w:r w:rsidRPr="005D666B">
        <w:rPr>
          <w:lang w:eastAsia="ru-RU"/>
        </w:rPr>
        <w:t>е</w:t>
      </w:r>
      <w:r w:rsidRPr="005D666B">
        <w:rPr>
          <w:lang w:eastAsia="ru-RU"/>
        </w:rPr>
        <w:t>ти системы теплоснабжения;</w:t>
      </w:r>
    </w:p>
    <w:p w:rsidR="001C2554" w:rsidRPr="005D666B" w:rsidRDefault="001C2554" w:rsidP="005D666B">
      <w:pPr>
        <w:pStyle w:val="af0"/>
        <w:spacing w:before="0" w:after="0" w:line="240" w:lineRule="auto"/>
        <w:rPr>
          <w:lang w:eastAsia="ru-RU"/>
        </w:rPr>
      </w:pPr>
      <w:r w:rsidRPr="005D666B">
        <w:rPr>
          <w:lang w:eastAsia="ru-RU"/>
        </w:rPr>
        <w:t>Установленная мощность источника тепловой энергии - сумма ном</w:t>
      </w:r>
      <w:r w:rsidRPr="005D666B">
        <w:rPr>
          <w:lang w:eastAsia="ru-RU"/>
        </w:rPr>
        <w:t>и</w:t>
      </w:r>
      <w:r w:rsidRPr="005D666B">
        <w:rPr>
          <w:lang w:eastAsia="ru-RU"/>
        </w:rPr>
        <w:t>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w:t>
      </w:r>
      <w:r w:rsidRPr="005D666B">
        <w:rPr>
          <w:lang w:eastAsia="ru-RU"/>
        </w:rPr>
        <w:t>р</w:t>
      </w:r>
      <w:r w:rsidRPr="005D666B">
        <w:rPr>
          <w:lang w:eastAsia="ru-RU"/>
        </w:rPr>
        <w:t>ганизации в отношении данного источника тепловой энергии;</w:t>
      </w:r>
    </w:p>
    <w:p w:rsidR="001C2554" w:rsidRPr="005D666B" w:rsidRDefault="001C2554" w:rsidP="005D666B">
      <w:pPr>
        <w:pStyle w:val="af0"/>
        <w:spacing w:before="0" w:after="0" w:line="240" w:lineRule="auto"/>
        <w:rPr>
          <w:lang w:eastAsia="ru-RU"/>
        </w:rPr>
      </w:pPr>
      <w:r w:rsidRPr="005D666B">
        <w:rPr>
          <w:lang w:eastAsia="ru-RU"/>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5D666B">
        <w:rPr>
          <w:lang w:eastAsia="ru-RU"/>
        </w:rPr>
        <w:t>котлоагрегатах</w:t>
      </w:r>
      <w:proofErr w:type="spellEnd"/>
      <w:r w:rsidRPr="005D666B">
        <w:rPr>
          <w:lang w:eastAsia="ru-RU"/>
        </w:rPr>
        <w:t xml:space="preserve"> и др.);</w:t>
      </w:r>
    </w:p>
    <w:p w:rsidR="001C2554" w:rsidRPr="005D666B" w:rsidRDefault="001C2554" w:rsidP="005D666B">
      <w:pPr>
        <w:pStyle w:val="af0"/>
        <w:spacing w:before="0" w:after="0" w:line="240" w:lineRule="auto"/>
        <w:rPr>
          <w:lang w:eastAsia="ru-RU"/>
        </w:rPr>
      </w:pPr>
      <w:r w:rsidRPr="005D666B">
        <w:rPr>
          <w:lang w:eastAsia="ru-RU"/>
        </w:rPr>
        <w:t xml:space="preserve">Реконструкция — процесс изменения устаревших объектов, с целью </w:t>
      </w:r>
      <w:r w:rsidRPr="005D666B">
        <w:rPr>
          <w:lang w:eastAsia="ru-RU"/>
        </w:rPr>
        <w:lastRenderedPageBreak/>
        <w:t>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w:t>
      </w:r>
      <w:r w:rsidRPr="005D666B">
        <w:rPr>
          <w:lang w:eastAsia="ru-RU"/>
        </w:rPr>
        <w:t>а</w:t>
      </w:r>
      <w:r w:rsidRPr="005D666B">
        <w:rPr>
          <w:lang w:eastAsia="ru-RU"/>
        </w:rPr>
        <w:t>ния таких объектов (пропускной способности и других) или при котором тр</w:t>
      </w:r>
      <w:r w:rsidRPr="005D666B">
        <w:rPr>
          <w:lang w:eastAsia="ru-RU"/>
        </w:rPr>
        <w:t>е</w:t>
      </w:r>
      <w:r w:rsidRPr="005D666B">
        <w:rPr>
          <w:lang w:eastAsia="ru-RU"/>
        </w:rPr>
        <w:t>буется изменение границ полос отвода и (или) охранных зон таких объектов.</w:t>
      </w:r>
    </w:p>
    <w:p w:rsidR="001C2554" w:rsidRPr="005D666B" w:rsidRDefault="001C2554" w:rsidP="005D666B">
      <w:pPr>
        <w:pStyle w:val="af0"/>
        <w:spacing w:before="0" w:after="0" w:line="240" w:lineRule="auto"/>
        <w:rPr>
          <w:lang w:eastAsia="ru-RU"/>
        </w:rPr>
      </w:pPr>
      <w:r w:rsidRPr="005D666B">
        <w:rPr>
          <w:lang w:eastAsia="ru-RU"/>
        </w:rPr>
        <w:t>Мощность источника тепловой энергии нетто - величина, равная расп</w:t>
      </w:r>
      <w:r w:rsidRPr="005D666B">
        <w:rPr>
          <w:lang w:eastAsia="ru-RU"/>
        </w:rPr>
        <w:t>о</w:t>
      </w:r>
      <w:r w:rsidRPr="005D666B">
        <w:rPr>
          <w:lang w:eastAsia="ru-RU"/>
        </w:rPr>
        <w:t>лагаемой мощности источника тепловой энергии за вычетом тепловой нагру</w:t>
      </w:r>
      <w:r w:rsidRPr="005D666B">
        <w:rPr>
          <w:lang w:eastAsia="ru-RU"/>
        </w:rPr>
        <w:t>з</w:t>
      </w:r>
      <w:r w:rsidRPr="005D666B">
        <w:rPr>
          <w:lang w:eastAsia="ru-RU"/>
        </w:rPr>
        <w:t>ки на собственные и хозяйственные нужды теплоснабжающей организации в отношении источника тепловой энергии;</w:t>
      </w:r>
    </w:p>
    <w:p w:rsidR="001C2554" w:rsidRPr="005D666B" w:rsidRDefault="001C2554" w:rsidP="005D666B">
      <w:pPr>
        <w:pStyle w:val="af0"/>
        <w:spacing w:before="0" w:after="0" w:line="240" w:lineRule="auto"/>
        <w:rPr>
          <w:lang w:eastAsia="ru-RU"/>
        </w:rPr>
      </w:pPr>
      <w:r w:rsidRPr="005D666B">
        <w:rPr>
          <w:lang w:eastAsia="ru-RU"/>
        </w:rPr>
        <w:t>Модернизация (техническое перевооружение) - обновление объекта, приведение его в соответствие с новыми требованиями и нормами, технич</w:t>
      </w:r>
      <w:r w:rsidRPr="005D666B">
        <w:rPr>
          <w:lang w:eastAsia="ru-RU"/>
        </w:rPr>
        <w:t>е</w:t>
      </w:r>
      <w:r w:rsidRPr="005D666B">
        <w:rPr>
          <w:lang w:eastAsia="ru-RU"/>
        </w:rPr>
        <w:t>скими условиями, показателями качества.</w:t>
      </w:r>
    </w:p>
    <w:p w:rsidR="001C2554" w:rsidRPr="005D666B" w:rsidRDefault="001C2554" w:rsidP="005D666B">
      <w:pPr>
        <w:pStyle w:val="af0"/>
        <w:spacing w:before="0" w:after="0" w:line="240" w:lineRule="auto"/>
        <w:rPr>
          <w:lang w:eastAsia="ru-RU"/>
        </w:rPr>
      </w:pPr>
      <w:proofErr w:type="spellStart"/>
      <w:r w:rsidRPr="005D666B">
        <w:rPr>
          <w:lang w:eastAsia="ru-RU"/>
        </w:rPr>
        <w:t>Теплосетевые</w:t>
      </w:r>
      <w:proofErr w:type="spellEnd"/>
      <w:r w:rsidRPr="005D666B">
        <w:rPr>
          <w:lang w:eastAsia="ru-RU"/>
        </w:rP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Pr="005D666B">
        <w:rPr>
          <w:lang w:eastAsia="ru-RU"/>
        </w:rPr>
        <w:t>теплопотребляющих</w:t>
      </w:r>
      <w:proofErr w:type="spellEnd"/>
      <w:r w:rsidRPr="005D666B">
        <w:rPr>
          <w:lang w:eastAsia="ru-RU"/>
        </w:rPr>
        <w:t xml:space="preserve"> установок потребителей тепловой энергии;</w:t>
      </w:r>
    </w:p>
    <w:p w:rsidR="001C2554" w:rsidRPr="005D666B" w:rsidRDefault="001C2554" w:rsidP="005D666B">
      <w:pPr>
        <w:pStyle w:val="af0"/>
        <w:spacing w:before="0" w:after="0" w:line="240" w:lineRule="auto"/>
        <w:rPr>
          <w:lang w:eastAsia="ru-RU"/>
        </w:rPr>
      </w:pPr>
      <w:r w:rsidRPr="005D666B">
        <w:rPr>
          <w:lang w:eastAsia="ru-RU"/>
        </w:rPr>
        <w:t xml:space="preserve">Элемент территориального деления - территория поселения, </w:t>
      </w:r>
      <w:r w:rsidR="002E0C42" w:rsidRPr="005D666B">
        <w:rPr>
          <w:lang w:eastAsia="ru-RU"/>
        </w:rPr>
        <w:t>сельского</w:t>
      </w:r>
      <w:r w:rsidR="005F4E7C" w:rsidRPr="005D666B">
        <w:rPr>
          <w:lang w:eastAsia="ru-RU"/>
        </w:rPr>
        <w:t xml:space="preserve"> округа</w:t>
      </w:r>
      <w:r w:rsidRPr="005D666B">
        <w:rPr>
          <w:lang w:eastAsia="ru-RU"/>
        </w:rPr>
        <w:t>, города федерального значения или ее часть, установленная по гран</w:t>
      </w:r>
      <w:r w:rsidRPr="005D666B">
        <w:rPr>
          <w:lang w:eastAsia="ru-RU"/>
        </w:rPr>
        <w:t>и</w:t>
      </w:r>
      <w:r w:rsidRPr="005D666B">
        <w:rPr>
          <w:lang w:eastAsia="ru-RU"/>
        </w:rPr>
        <w:t>цам административно-территориальных единиц;</w:t>
      </w:r>
    </w:p>
    <w:p w:rsidR="001C2554" w:rsidRPr="005D666B" w:rsidRDefault="001C2554" w:rsidP="005D666B">
      <w:pPr>
        <w:pStyle w:val="af0"/>
        <w:spacing w:before="0" w:after="0" w:line="240" w:lineRule="auto"/>
        <w:rPr>
          <w:lang w:eastAsia="ru-RU"/>
        </w:rPr>
      </w:pPr>
      <w:r w:rsidRPr="005D666B">
        <w:rPr>
          <w:lang w:eastAsia="ru-RU"/>
        </w:rPr>
        <w:t xml:space="preserve">Расчетный элемент территориального деления - территория поселения, </w:t>
      </w:r>
      <w:r w:rsidR="002E0C42" w:rsidRPr="005D666B">
        <w:rPr>
          <w:lang w:eastAsia="ru-RU"/>
        </w:rPr>
        <w:t>сельского</w:t>
      </w:r>
      <w:r w:rsidR="005F4E7C" w:rsidRPr="005D666B">
        <w:rPr>
          <w:lang w:eastAsia="ru-RU"/>
        </w:rPr>
        <w:t xml:space="preserve"> округа</w:t>
      </w:r>
      <w:r w:rsidRPr="005D666B">
        <w:rPr>
          <w:lang w:eastAsia="ru-RU"/>
        </w:rPr>
        <w:t>,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rsidR="001C2554" w:rsidRPr="005D666B" w:rsidRDefault="001C2554" w:rsidP="005D666B">
      <w:pPr>
        <w:pStyle w:val="af0"/>
        <w:spacing w:before="0" w:after="0" w:line="240" w:lineRule="auto"/>
        <w:rPr>
          <w:iCs/>
          <w:lang w:eastAsia="ru-RU"/>
        </w:rPr>
      </w:pPr>
      <w:r w:rsidRPr="005D666B">
        <w:rPr>
          <w:lang w:eastAsia="ru-RU"/>
        </w:rPr>
        <w:t xml:space="preserve">Радиус эффективного теплоснабжения - максимальное расстояние от </w:t>
      </w:r>
      <w:proofErr w:type="spellStart"/>
      <w:r w:rsidRPr="005D666B">
        <w:rPr>
          <w:lang w:eastAsia="ru-RU"/>
        </w:rPr>
        <w:t>т</w:t>
      </w:r>
      <w:r w:rsidRPr="005D666B">
        <w:rPr>
          <w:lang w:eastAsia="ru-RU"/>
        </w:rPr>
        <w:t>е</w:t>
      </w:r>
      <w:r w:rsidRPr="005D666B">
        <w:rPr>
          <w:lang w:eastAsia="ru-RU"/>
        </w:rPr>
        <w:t>плопотребляющей</w:t>
      </w:r>
      <w:proofErr w:type="spellEnd"/>
      <w:r w:rsidRPr="005D666B">
        <w:rPr>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D666B">
        <w:rPr>
          <w:lang w:eastAsia="ru-RU"/>
        </w:rPr>
        <w:t>теплоп</w:t>
      </w:r>
      <w:r w:rsidRPr="005D666B">
        <w:rPr>
          <w:lang w:eastAsia="ru-RU"/>
        </w:rPr>
        <w:t>о</w:t>
      </w:r>
      <w:r w:rsidRPr="005D666B">
        <w:rPr>
          <w:lang w:eastAsia="ru-RU"/>
        </w:rPr>
        <w:t>требляющей</w:t>
      </w:r>
      <w:proofErr w:type="spellEnd"/>
      <w:r w:rsidRPr="005D666B">
        <w:rPr>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 </w:t>
      </w:r>
      <w:r w:rsidRPr="005D666B">
        <w:rPr>
          <w:iCs/>
          <w:lang w:eastAsia="ru-RU"/>
        </w:rPr>
        <w:t>(исто</w:t>
      </w:r>
      <w:r w:rsidRPr="005D666B">
        <w:rPr>
          <w:iCs/>
          <w:lang w:eastAsia="ru-RU"/>
        </w:rPr>
        <w:t>ч</w:t>
      </w:r>
      <w:r w:rsidRPr="005D666B">
        <w:rPr>
          <w:iCs/>
          <w:lang w:eastAsia="ru-RU"/>
        </w:rPr>
        <w:t>ник: Федеральный закон №190 «О теплоснабжении»).</w:t>
      </w:r>
    </w:p>
    <w:p w:rsidR="001C2554" w:rsidRPr="005D666B" w:rsidRDefault="001C2554" w:rsidP="005D666B">
      <w:pPr>
        <w:pStyle w:val="af0"/>
        <w:spacing w:before="0" w:after="0" w:line="240" w:lineRule="auto"/>
        <w:rPr>
          <w:color w:val="000000"/>
          <w:spacing w:val="-5"/>
        </w:rPr>
      </w:pPr>
      <w:r w:rsidRPr="005D666B">
        <w:rPr>
          <w:rFonts w:eastAsia="Microsoft YaHei"/>
          <w:spacing w:val="-5"/>
        </w:rPr>
        <w:t>Коэффициент использования теплоты топлива – показатель энергетической эффективности каждой зоны действия источника тепловой энергии, доля тепл</w:t>
      </w:r>
      <w:r w:rsidRPr="005D666B">
        <w:rPr>
          <w:rFonts w:eastAsia="Microsoft YaHei"/>
          <w:spacing w:val="-5"/>
        </w:rPr>
        <w:t>о</w:t>
      </w:r>
      <w:r w:rsidRPr="005D666B">
        <w:rPr>
          <w:rFonts w:eastAsia="Microsoft YaHei"/>
          <w:spacing w:val="-5"/>
        </w:rPr>
        <w:t>ты, содержащейся в топливе, полезно используемой на выработку тепловой эне</w:t>
      </w:r>
      <w:r w:rsidRPr="005D666B">
        <w:rPr>
          <w:rFonts w:eastAsia="Microsoft YaHei"/>
          <w:spacing w:val="-5"/>
        </w:rPr>
        <w:t>р</w:t>
      </w:r>
      <w:r w:rsidRPr="005D666B">
        <w:rPr>
          <w:rFonts w:eastAsia="Microsoft YaHei"/>
          <w:spacing w:val="-5"/>
        </w:rPr>
        <w:t>гии (электроэнергии) в котельной (на электростанции).</w:t>
      </w:r>
    </w:p>
    <w:p w:rsidR="001C2554" w:rsidRPr="005D666B" w:rsidRDefault="001C2554" w:rsidP="005D666B">
      <w:pPr>
        <w:pStyle w:val="af0"/>
        <w:spacing w:before="0" w:after="0" w:line="240" w:lineRule="auto"/>
        <w:rPr>
          <w:lang w:eastAsia="ru-RU"/>
        </w:rPr>
      </w:pPr>
      <w:r w:rsidRPr="005D666B">
        <w:rPr>
          <w:lang w:eastAsia="ru-RU"/>
        </w:rPr>
        <w:t>Материальная характеристика тепловой сети - сумма произведений н</w:t>
      </w:r>
      <w:r w:rsidRPr="005D666B">
        <w:rPr>
          <w:lang w:eastAsia="ru-RU"/>
        </w:rPr>
        <w:t>а</w:t>
      </w:r>
      <w:r w:rsidRPr="005D666B">
        <w:rPr>
          <w:lang w:eastAsia="ru-RU"/>
        </w:rPr>
        <w:t>ружных диаметров трубопроводов участков тепловой сети на их длину.</w:t>
      </w:r>
    </w:p>
    <w:p w:rsidR="001C2554" w:rsidRPr="005D666B" w:rsidRDefault="001C2554" w:rsidP="005D666B">
      <w:pPr>
        <w:pStyle w:val="af0"/>
        <w:spacing w:before="0" w:after="0" w:line="240" w:lineRule="auto"/>
        <w:rPr>
          <w:rFonts w:eastAsia="Microsoft YaHei"/>
          <w:spacing w:val="-5"/>
        </w:rPr>
      </w:pPr>
      <w:r w:rsidRPr="005D666B">
        <w:rPr>
          <w:rFonts w:eastAsia="Microsoft YaHei"/>
          <w:spacing w:val="-5"/>
        </w:rPr>
        <w:t>Удельная материальная характеристика тепловой сети - отношение матер</w:t>
      </w:r>
      <w:r w:rsidRPr="005D666B">
        <w:rPr>
          <w:rFonts w:eastAsia="Microsoft YaHei"/>
          <w:spacing w:val="-5"/>
        </w:rPr>
        <w:t>и</w:t>
      </w:r>
      <w:r w:rsidRPr="005D666B">
        <w:rPr>
          <w:rFonts w:eastAsia="Microsoft YaHei"/>
          <w:spacing w:val="-5"/>
        </w:rPr>
        <w:t>альной характеристики тепловой сети к тепловой нагрузке потребителей, присо</w:t>
      </w:r>
      <w:r w:rsidRPr="005D666B">
        <w:rPr>
          <w:rFonts w:eastAsia="Microsoft YaHei"/>
          <w:spacing w:val="-5"/>
        </w:rPr>
        <w:t>е</w:t>
      </w:r>
      <w:r w:rsidRPr="005D666B">
        <w:rPr>
          <w:rFonts w:eastAsia="Microsoft YaHei"/>
          <w:spacing w:val="-5"/>
        </w:rPr>
        <w:t>диненных к этой тепловой сети.</w:t>
      </w:r>
    </w:p>
    <w:p w:rsidR="001C2554" w:rsidRPr="005D666B" w:rsidRDefault="001C2554" w:rsidP="005D666B">
      <w:pPr>
        <w:pStyle w:val="af0"/>
        <w:spacing w:before="0" w:after="0" w:line="240" w:lineRule="auto"/>
        <w:rPr>
          <w:rFonts w:eastAsia="Microsoft YaHei"/>
          <w:spacing w:val="-5"/>
        </w:rPr>
      </w:pPr>
      <w:bookmarkStart w:id="4" w:name="sub_1210"/>
      <w:r w:rsidRPr="005D666B">
        <w:rPr>
          <w:rFonts w:eastAsia="Microsoft YaHei"/>
          <w:spacing w:val="-5"/>
        </w:rPr>
        <w:t>Расчетная тепловая нагрузка - тепловая нагрузка, определяемая на основе данных о фактическом отпуске тепловой энергии за полный отопительный пер</w:t>
      </w:r>
      <w:r w:rsidRPr="005D666B">
        <w:rPr>
          <w:rFonts w:eastAsia="Microsoft YaHei"/>
          <w:spacing w:val="-5"/>
        </w:rPr>
        <w:t>и</w:t>
      </w:r>
      <w:r w:rsidRPr="005D666B">
        <w:rPr>
          <w:rFonts w:eastAsia="Microsoft YaHei"/>
          <w:spacing w:val="-5"/>
        </w:rPr>
        <w:t xml:space="preserve">од, предшествующий началу разработки схемы теплоснабжения, приведенная в соответствии с методическими указаниями по разработке схем теплоснабжения к </w:t>
      </w:r>
      <w:r w:rsidRPr="005D666B">
        <w:rPr>
          <w:rFonts w:eastAsia="Microsoft YaHei"/>
          <w:spacing w:val="-5"/>
        </w:rPr>
        <w:lastRenderedPageBreak/>
        <w:t>расчетной температуре наружного воздуха.</w:t>
      </w:r>
    </w:p>
    <w:p w:rsidR="001C2554" w:rsidRPr="005D666B" w:rsidRDefault="001C2554" w:rsidP="005D666B">
      <w:pPr>
        <w:pStyle w:val="af0"/>
        <w:spacing w:before="0" w:after="0" w:line="240" w:lineRule="auto"/>
        <w:rPr>
          <w:rFonts w:eastAsia="Microsoft YaHei"/>
          <w:spacing w:val="-5"/>
        </w:rPr>
      </w:pPr>
      <w:bookmarkStart w:id="5" w:name="sub_1211"/>
      <w:bookmarkEnd w:id="4"/>
      <w:r w:rsidRPr="005D666B">
        <w:rPr>
          <w:rFonts w:eastAsia="Microsoft YaHei"/>
          <w:spacing w:val="-5"/>
        </w:rPr>
        <w:t xml:space="preserve">Базовый период - год, предшествующий году разработки и утверждения первичной схемы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города федерал</w:t>
      </w:r>
      <w:r w:rsidRPr="005D666B">
        <w:rPr>
          <w:rFonts w:eastAsia="Microsoft YaHei"/>
          <w:spacing w:val="-5"/>
        </w:rPr>
        <w:t>ь</w:t>
      </w:r>
      <w:r w:rsidRPr="005D666B">
        <w:rPr>
          <w:rFonts w:eastAsia="Microsoft YaHei"/>
          <w:spacing w:val="-5"/>
        </w:rPr>
        <w:t>ного значения.</w:t>
      </w:r>
    </w:p>
    <w:p w:rsidR="001C2554" w:rsidRPr="005D666B" w:rsidRDefault="001C2554" w:rsidP="005D666B">
      <w:pPr>
        <w:pStyle w:val="af0"/>
        <w:spacing w:before="0" w:after="0" w:line="240" w:lineRule="auto"/>
        <w:rPr>
          <w:rFonts w:eastAsia="Microsoft YaHei"/>
          <w:spacing w:val="-5"/>
        </w:rPr>
      </w:pPr>
      <w:bookmarkStart w:id="6" w:name="sub_1212"/>
      <w:bookmarkEnd w:id="5"/>
      <w:r w:rsidRPr="005D666B">
        <w:rPr>
          <w:rFonts w:eastAsia="Microsoft YaHei"/>
          <w:spacing w:val="-5"/>
        </w:rPr>
        <w:t>Базовый период актуализации - год, предшествующий году, в котором по</w:t>
      </w:r>
      <w:r w:rsidRPr="005D666B">
        <w:rPr>
          <w:rFonts w:eastAsia="Microsoft YaHei"/>
          <w:spacing w:val="-5"/>
        </w:rPr>
        <w:t>д</w:t>
      </w:r>
      <w:r w:rsidRPr="005D666B">
        <w:rPr>
          <w:rFonts w:eastAsia="Microsoft YaHei"/>
          <w:spacing w:val="-5"/>
        </w:rPr>
        <w:t xml:space="preserve">лежит утверждению актуализированная схема теплоснабжения поселения, </w:t>
      </w:r>
      <w:r w:rsidR="002E0C42" w:rsidRPr="005D666B">
        <w:rPr>
          <w:rFonts w:eastAsia="Microsoft YaHei"/>
          <w:spacing w:val="-5"/>
        </w:rPr>
        <w:t>сел</w:t>
      </w:r>
      <w:r w:rsidR="002E0C42" w:rsidRPr="005D666B">
        <w:rPr>
          <w:rFonts w:eastAsia="Microsoft YaHei"/>
          <w:spacing w:val="-5"/>
        </w:rPr>
        <w:t>ь</w:t>
      </w:r>
      <w:r w:rsidR="002E0C42" w:rsidRPr="005D666B">
        <w:rPr>
          <w:rFonts w:eastAsia="Microsoft YaHei"/>
          <w:spacing w:val="-5"/>
        </w:rPr>
        <w:t>ского</w:t>
      </w:r>
      <w:r w:rsidR="005F4E7C" w:rsidRPr="005D666B">
        <w:rPr>
          <w:rFonts w:eastAsia="Microsoft YaHei"/>
          <w:spacing w:val="-5"/>
        </w:rPr>
        <w:t xml:space="preserve"> округа</w:t>
      </w:r>
      <w:r w:rsidRPr="005D666B">
        <w:rPr>
          <w:rFonts w:eastAsia="Microsoft YaHei"/>
          <w:spacing w:val="-5"/>
        </w:rPr>
        <w:t>, города федерального значения.</w:t>
      </w:r>
    </w:p>
    <w:p w:rsidR="001C2554" w:rsidRPr="005D666B" w:rsidRDefault="001C2554" w:rsidP="005D666B">
      <w:pPr>
        <w:pStyle w:val="af0"/>
        <w:spacing w:before="0" w:after="0" w:line="240" w:lineRule="auto"/>
        <w:rPr>
          <w:rFonts w:eastAsia="Microsoft YaHei"/>
          <w:spacing w:val="-5"/>
        </w:rPr>
      </w:pPr>
      <w:bookmarkStart w:id="7" w:name="sub_1213"/>
      <w:bookmarkEnd w:id="6"/>
      <w:r w:rsidRPr="005D666B">
        <w:rPr>
          <w:rFonts w:eastAsia="Microsoft YaHei"/>
          <w:spacing w:val="-5"/>
        </w:rPr>
        <w:t xml:space="preserve">Мастер-план развития систем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города федерального значения - раздел схемы теплоснабжения (актуализирова</w:t>
      </w:r>
      <w:r w:rsidRPr="005D666B">
        <w:rPr>
          <w:rFonts w:eastAsia="Microsoft YaHei"/>
          <w:spacing w:val="-5"/>
        </w:rPr>
        <w:t>н</w:t>
      </w:r>
      <w:r w:rsidRPr="005D666B">
        <w:rPr>
          <w:rFonts w:eastAsia="Microsoft YaHei"/>
          <w:spacing w:val="-5"/>
        </w:rPr>
        <w:t>ной схемы теплоснабжения), содержащий описание сценариев развития тепл</w:t>
      </w:r>
      <w:r w:rsidRPr="005D666B">
        <w:rPr>
          <w:rFonts w:eastAsia="Microsoft YaHei"/>
          <w:spacing w:val="-5"/>
        </w:rPr>
        <w:t>о</w:t>
      </w:r>
      <w:r w:rsidRPr="005D666B">
        <w:rPr>
          <w:rFonts w:eastAsia="Microsoft YaHei"/>
          <w:spacing w:val="-5"/>
        </w:rPr>
        <w:t xml:space="preserve">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города федерального значения и обосн</w:t>
      </w:r>
      <w:r w:rsidRPr="005D666B">
        <w:rPr>
          <w:rFonts w:eastAsia="Microsoft YaHei"/>
          <w:spacing w:val="-5"/>
        </w:rPr>
        <w:t>о</w:t>
      </w:r>
      <w:r w:rsidRPr="005D666B">
        <w:rPr>
          <w:rFonts w:eastAsia="Microsoft YaHei"/>
          <w:spacing w:val="-5"/>
        </w:rPr>
        <w:t xml:space="preserve">вание выбора приоритетного сценария развития теплоснабжения поселения, </w:t>
      </w:r>
      <w:r w:rsidR="002E0C42" w:rsidRPr="005D666B">
        <w:rPr>
          <w:rFonts w:eastAsia="Microsoft YaHei"/>
          <w:spacing w:val="-5"/>
        </w:rPr>
        <w:t>сел</w:t>
      </w:r>
      <w:r w:rsidR="002E0C42" w:rsidRPr="005D666B">
        <w:rPr>
          <w:rFonts w:eastAsia="Microsoft YaHei"/>
          <w:spacing w:val="-5"/>
        </w:rPr>
        <w:t>ь</w:t>
      </w:r>
      <w:r w:rsidR="002E0C42" w:rsidRPr="005D666B">
        <w:rPr>
          <w:rFonts w:eastAsia="Microsoft YaHei"/>
          <w:spacing w:val="-5"/>
        </w:rPr>
        <w:t>ского</w:t>
      </w:r>
      <w:r w:rsidR="005F4E7C" w:rsidRPr="005D666B">
        <w:rPr>
          <w:rFonts w:eastAsia="Microsoft YaHei"/>
          <w:spacing w:val="-5"/>
        </w:rPr>
        <w:t xml:space="preserve"> округа</w:t>
      </w:r>
      <w:r w:rsidRPr="005D666B">
        <w:rPr>
          <w:rFonts w:eastAsia="Microsoft YaHei"/>
          <w:spacing w:val="-5"/>
        </w:rPr>
        <w:t>, города федерального значения.</w:t>
      </w:r>
    </w:p>
    <w:p w:rsidR="001C2554" w:rsidRPr="005D666B" w:rsidRDefault="001C2554" w:rsidP="005D666B">
      <w:pPr>
        <w:pStyle w:val="af0"/>
        <w:spacing w:before="0" w:after="0" w:line="240" w:lineRule="auto"/>
        <w:rPr>
          <w:rFonts w:eastAsia="Microsoft YaHei"/>
          <w:spacing w:val="-5"/>
        </w:rPr>
      </w:pPr>
      <w:bookmarkStart w:id="8" w:name="sub_1214"/>
      <w:bookmarkEnd w:id="7"/>
      <w:r w:rsidRPr="005D666B">
        <w:rPr>
          <w:rFonts w:eastAsia="Microsoft YaHei"/>
          <w:spacing w:val="-5"/>
        </w:rPr>
        <w:t>Энергетические характеристики тепловых сетей - показатели, характер</w:t>
      </w:r>
      <w:r w:rsidRPr="005D666B">
        <w:rPr>
          <w:rFonts w:eastAsia="Microsoft YaHei"/>
          <w:spacing w:val="-5"/>
        </w:rPr>
        <w:t>и</w:t>
      </w:r>
      <w:r w:rsidRPr="005D666B">
        <w:rPr>
          <w:rFonts w:eastAsia="Microsoft YaHei"/>
          <w:spacing w:val="-5"/>
        </w:rPr>
        <w:t>зующие энергетическую эффективность передачи тепловой энергии по тепловым сетям, включая потери тепловой энергии, расход электроэнергии на передачу т</w:t>
      </w:r>
      <w:r w:rsidRPr="005D666B">
        <w:rPr>
          <w:rFonts w:eastAsia="Microsoft YaHei"/>
          <w:spacing w:val="-5"/>
        </w:rPr>
        <w:t>е</w:t>
      </w:r>
      <w:r w:rsidRPr="005D666B">
        <w:rPr>
          <w:rFonts w:eastAsia="Microsoft YaHei"/>
          <w:spacing w:val="-5"/>
        </w:rPr>
        <w:t>пловой энергии, расход теплоносителя на передачу тепловой энергии, потери те</w:t>
      </w:r>
      <w:r w:rsidRPr="005D666B">
        <w:rPr>
          <w:rFonts w:eastAsia="Microsoft YaHei"/>
          <w:spacing w:val="-5"/>
        </w:rPr>
        <w:t>п</w:t>
      </w:r>
      <w:r w:rsidRPr="005D666B">
        <w:rPr>
          <w:rFonts w:eastAsia="Microsoft YaHei"/>
          <w:spacing w:val="-5"/>
        </w:rPr>
        <w:t>лоносителя, температуру теплоносителя.</w:t>
      </w:r>
    </w:p>
    <w:p w:rsidR="001C2554" w:rsidRPr="005D666B" w:rsidRDefault="001C2554" w:rsidP="005D666B">
      <w:pPr>
        <w:pStyle w:val="af0"/>
        <w:spacing w:before="0" w:after="0" w:line="240" w:lineRule="auto"/>
        <w:rPr>
          <w:rFonts w:eastAsia="Microsoft YaHei"/>
          <w:spacing w:val="-5"/>
        </w:rPr>
      </w:pPr>
      <w:bookmarkStart w:id="9" w:name="sub_1215"/>
      <w:bookmarkEnd w:id="8"/>
      <w:r w:rsidRPr="005D666B">
        <w:rPr>
          <w:rFonts w:eastAsia="Microsoft YaHei"/>
          <w:spacing w:val="-5"/>
        </w:rPr>
        <w:t>Топливный баланс - документ, содержащий взаимосвязанные показатели количественного соответствия необходимых для функционирования системы т</w:t>
      </w:r>
      <w:r w:rsidRPr="005D666B">
        <w:rPr>
          <w:rFonts w:eastAsia="Microsoft YaHei"/>
          <w:spacing w:val="-5"/>
        </w:rPr>
        <w:t>е</w:t>
      </w:r>
      <w:r w:rsidRPr="005D666B">
        <w:rPr>
          <w:rFonts w:eastAsia="Microsoft YaHei"/>
          <w:spacing w:val="-5"/>
        </w:rPr>
        <w:t>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w:t>
      </w:r>
      <w:r w:rsidRPr="005D666B">
        <w:rPr>
          <w:rFonts w:eastAsia="Microsoft YaHei"/>
          <w:spacing w:val="-5"/>
        </w:rPr>
        <w:t>о</w:t>
      </w:r>
      <w:r w:rsidRPr="005D666B">
        <w:rPr>
          <w:rFonts w:eastAsia="Microsoft YaHei"/>
          <w:spacing w:val="-5"/>
        </w:rPr>
        <w:t>снабжения и позволяющий определить эффективность использования топлива при комбинированной выработке электрической и тепловой энергии.</w:t>
      </w:r>
    </w:p>
    <w:p w:rsidR="001C2554" w:rsidRPr="005D666B" w:rsidRDefault="001C2554" w:rsidP="005D666B">
      <w:pPr>
        <w:pStyle w:val="af0"/>
        <w:spacing w:before="0" w:after="0" w:line="240" w:lineRule="auto"/>
        <w:rPr>
          <w:rFonts w:eastAsia="Microsoft YaHei"/>
          <w:spacing w:val="-5"/>
        </w:rPr>
      </w:pPr>
      <w:bookmarkStart w:id="10" w:name="sub_1216"/>
      <w:bookmarkEnd w:id="9"/>
      <w:r w:rsidRPr="005D666B">
        <w:rPr>
          <w:rFonts w:eastAsia="Microsoft YaHei"/>
          <w:spacing w:val="-5"/>
        </w:rPr>
        <w:t xml:space="preserve">Электронная модель системы теплоснабжения поселения, </w:t>
      </w:r>
      <w:r w:rsidR="002E0C42" w:rsidRPr="005D666B">
        <w:rPr>
          <w:rFonts w:eastAsia="Microsoft YaHei"/>
          <w:spacing w:val="-5"/>
        </w:rPr>
        <w:t>сельского</w:t>
      </w:r>
      <w:r w:rsidR="005F4E7C" w:rsidRPr="005D666B">
        <w:rPr>
          <w:rFonts w:eastAsia="Microsoft YaHei"/>
          <w:spacing w:val="-5"/>
        </w:rPr>
        <w:t xml:space="preserve"> округа</w:t>
      </w:r>
      <w:r w:rsidRPr="005D666B">
        <w:rPr>
          <w:rFonts w:eastAsia="Microsoft YaHei"/>
          <w:spacing w:val="-5"/>
        </w:rPr>
        <w:t>, города федерального значения - документ в электронной форме, в котором пре</w:t>
      </w:r>
      <w:r w:rsidRPr="005D666B">
        <w:rPr>
          <w:rFonts w:eastAsia="Microsoft YaHei"/>
          <w:spacing w:val="-5"/>
        </w:rPr>
        <w:t>д</w:t>
      </w:r>
      <w:r w:rsidRPr="005D666B">
        <w:rPr>
          <w:rFonts w:eastAsia="Microsoft YaHei"/>
          <w:spacing w:val="-5"/>
        </w:rPr>
        <w:t xml:space="preserve">ставлена информация о характеристиках систем теплоснабжения поселения, </w:t>
      </w:r>
      <w:r w:rsidR="002E0C42" w:rsidRPr="005D666B">
        <w:rPr>
          <w:rFonts w:eastAsia="Microsoft YaHei"/>
          <w:spacing w:val="-5"/>
        </w:rPr>
        <w:t>сел</w:t>
      </w:r>
      <w:r w:rsidR="002E0C42" w:rsidRPr="005D666B">
        <w:rPr>
          <w:rFonts w:eastAsia="Microsoft YaHei"/>
          <w:spacing w:val="-5"/>
        </w:rPr>
        <w:t>ь</w:t>
      </w:r>
      <w:r w:rsidR="002E0C42" w:rsidRPr="005D666B">
        <w:rPr>
          <w:rFonts w:eastAsia="Microsoft YaHei"/>
          <w:spacing w:val="-5"/>
        </w:rPr>
        <w:t>ского</w:t>
      </w:r>
      <w:r w:rsidR="005F4E7C" w:rsidRPr="005D666B">
        <w:rPr>
          <w:rFonts w:eastAsia="Microsoft YaHei"/>
          <w:spacing w:val="-5"/>
        </w:rPr>
        <w:t xml:space="preserve"> округа</w:t>
      </w:r>
      <w:r w:rsidRPr="005D666B">
        <w:rPr>
          <w:rFonts w:eastAsia="Microsoft YaHei"/>
          <w:spacing w:val="-5"/>
        </w:rPr>
        <w:t>, города федерального значения.</w:t>
      </w:r>
    </w:p>
    <w:bookmarkEnd w:id="10"/>
    <w:p w:rsidR="001C2554" w:rsidRPr="005D666B" w:rsidRDefault="001C2554" w:rsidP="005D666B">
      <w:pPr>
        <w:pStyle w:val="af0"/>
        <w:spacing w:before="0" w:after="0" w:line="240" w:lineRule="auto"/>
        <w:rPr>
          <w:rFonts w:eastAsia="Microsoft YaHei"/>
          <w:spacing w:val="-5"/>
        </w:rPr>
      </w:pPr>
      <w:r w:rsidRPr="005D666B">
        <w:rPr>
          <w:rFonts w:eastAsia="Microsoft YaHei"/>
          <w:spacing w:val="-5"/>
        </w:rPr>
        <w:t>Коэффициент использования установленной тепловой мощности — равен отношению среднеарифметической тепловой мощности к установленной тепл</w:t>
      </w:r>
      <w:r w:rsidRPr="005D666B">
        <w:rPr>
          <w:rFonts w:eastAsia="Microsoft YaHei"/>
          <w:spacing w:val="-5"/>
        </w:rPr>
        <w:t>о</w:t>
      </w:r>
      <w:r w:rsidRPr="005D666B">
        <w:rPr>
          <w:rFonts w:eastAsia="Microsoft YaHei"/>
          <w:spacing w:val="-5"/>
        </w:rPr>
        <w:t>вой мощности котельной за определённый интервал времени.</w:t>
      </w:r>
    </w:p>
    <w:p w:rsidR="00675B69" w:rsidRPr="005D666B" w:rsidRDefault="00675B69" w:rsidP="005D666B">
      <w:pPr>
        <w:pStyle w:val="aa"/>
        <w:spacing w:after="0"/>
        <w:ind w:firstLine="709"/>
        <w:jc w:val="center"/>
        <w:rPr>
          <w:b w:val="0"/>
          <w:lang w:eastAsia="ru-RU"/>
        </w:rPr>
      </w:pPr>
      <w:bookmarkStart w:id="11" w:name="_Toc4465251"/>
    </w:p>
    <w:p w:rsidR="001C2554" w:rsidRPr="005D666B" w:rsidRDefault="001C2554" w:rsidP="005D666B">
      <w:pPr>
        <w:pStyle w:val="aa"/>
        <w:spacing w:after="0"/>
        <w:ind w:firstLine="709"/>
        <w:jc w:val="center"/>
        <w:rPr>
          <w:b w:val="0"/>
          <w:lang w:eastAsia="ru-RU"/>
        </w:rPr>
      </w:pPr>
      <w:r w:rsidRPr="005D666B">
        <w:rPr>
          <w:b w:val="0"/>
          <w:lang w:eastAsia="ru-RU"/>
        </w:rPr>
        <w:t>Общая часть</w:t>
      </w:r>
      <w:bookmarkEnd w:id="11"/>
    </w:p>
    <w:p w:rsidR="007666FC" w:rsidRPr="005D666B" w:rsidRDefault="007666FC" w:rsidP="005D666B">
      <w:pPr>
        <w:suppressAutoHyphens/>
        <w:autoSpaceDE w:val="0"/>
        <w:spacing w:after="0" w:line="240" w:lineRule="auto"/>
        <w:ind w:firstLine="709"/>
        <w:jc w:val="both"/>
        <w:rPr>
          <w:rFonts w:ascii="Times New Roman" w:eastAsia="Calibri" w:hAnsi="Times New Roman" w:cs="Times New Roman"/>
          <w:sz w:val="28"/>
          <w:szCs w:val="28"/>
          <w:lang w:eastAsia="ar-SA"/>
        </w:rPr>
      </w:pPr>
      <w:r w:rsidRPr="005D666B">
        <w:rPr>
          <w:rFonts w:ascii="Times New Roman" w:eastAsia="Calibri" w:hAnsi="Times New Roman" w:cs="Times New Roman"/>
          <w:sz w:val="28"/>
          <w:szCs w:val="28"/>
          <w:lang w:eastAsia="ar-SA"/>
        </w:rPr>
        <w:t>Официальное наименование сельского поселения: Долгодеревенское сельское поселение Челябинской области.</w:t>
      </w:r>
    </w:p>
    <w:p w:rsidR="007666FC" w:rsidRPr="005D666B" w:rsidRDefault="007666FC" w:rsidP="005D666B">
      <w:pPr>
        <w:suppressAutoHyphens/>
        <w:autoSpaceDE w:val="0"/>
        <w:spacing w:after="0" w:line="240" w:lineRule="auto"/>
        <w:ind w:firstLine="709"/>
        <w:jc w:val="both"/>
        <w:rPr>
          <w:rFonts w:ascii="Times New Roman" w:eastAsia="Calibri" w:hAnsi="Times New Roman" w:cs="Times New Roman"/>
          <w:sz w:val="28"/>
          <w:szCs w:val="28"/>
          <w:lang w:eastAsia="ar-SA"/>
        </w:rPr>
      </w:pPr>
      <w:r w:rsidRPr="005D666B">
        <w:rPr>
          <w:rFonts w:ascii="Times New Roman" w:eastAsia="Calibri" w:hAnsi="Times New Roman" w:cs="Times New Roman"/>
          <w:sz w:val="28"/>
          <w:szCs w:val="28"/>
          <w:lang w:eastAsia="ar-SA"/>
        </w:rPr>
        <w:t>В настоящее время село Долгодеревенское – административный центр сельского поселения.</w:t>
      </w:r>
    </w:p>
    <w:p w:rsidR="007666FC" w:rsidRPr="005D666B" w:rsidRDefault="007666FC" w:rsidP="005D666B">
      <w:pPr>
        <w:suppressAutoHyphens/>
        <w:autoSpaceDE w:val="0"/>
        <w:spacing w:after="0" w:line="240" w:lineRule="auto"/>
        <w:ind w:firstLine="709"/>
        <w:jc w:val="both"/>
        <w:rPr>
          <w:rFonts w:ascii="Times New Roman" w:eastAsia="Calibri" w:hAnsi="Times New Roman" w:cs="Times New Roman"/>
          <w:sz w:val="28"/>
          <w:szCs w:val="28"/>
          <w:lang w:eastAsia="ar-SA"/>
        </w:rPr>
      </w:pPr>
      <w:r w:rsidRPr="005D666B">
        <w:rPr>
          <w:rFonts w:ascii="Times New Roman" w:eastAsia="Calibri" w:hAnsi="Times New Roman" w:cs="Times New Roman"/>
          <w:sz w:val="28"/>
          <w:szCs w:val="28"/>
          <w:lang w:eastAsia="ar-SA"/>
        </w:rPr>
        <w:t>Общая площадь сельского поселения составляет 21814га. На территории сельского поселения находится шесть населенных пунктов:</w:t>
      </w:r>
    </w:p>
    <w:p w:rsidR="007666FC" w:rsidRPr="005D666B" w:rsidRDefault="007666FC" w:rsidP="005D666B">
      <w:pPr>
        <w:widowControl w:val="0"/>
        <w:numPr>
          <w:ilvl w:val="0"/>
          <w:numId w:val="34"/>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село Долгодеревенское;</w:t>
      </w:r>
    </w:p>
    <w:p w:rsidR="007666FC" w:rsidRPr="005D666B" w:rsidRDefault="007666FC" w:rsidP="005D666B">
      <w:pPr>
        <w:widowControl w:val="0"/>
        <w:numPr>
          <w:ilvl w:val="0"/>
          <w:numId w:val="34"/>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село Большое </w:t>
      </w:r>
      <w:proofErr w:type="spellStart"/>
      <w:r w:rsidRPr="005D666B">
        <w:rPr>
          <w:rFonts w:ascii="Times New Roman" w:eastAsia="Calibri" w:hAnsi="Times New Roman" w:cs="Times New Roman"/>
          <w:sz w:val="28"/>
          <w:szCs w:val="28"/>
          <w:lang w:eastAsia="ru-RU"/>
        </w:rPr>
        <w:t>Баландино</w:t>
      </w:r>
      <w:proofErr w:type="spellEnd"/>
      <w:r w:rsidRPr="005D666B">
        <w:rPr>
          <w:rFonts w:ascii="Times New Roman" w:eastAsia="Calibri" w:hAnsi="Times New Roman" w:cs="Times New Roman"/>
          <w:sz w:val="28"/>
          <w:szCs w:val="28"/>
          <w:lang w:eastAsia="ru-RU"/>
        </w:rPr>
        <w:t>;</w:t>
      </w:r>
    </w:p>
    <w:p w:rsidR="007666FC" w:rsidRPr="005D666B" w:rsidRDefault="007666FC" w:rsidP="005D666B">
      <w:pPr>
        <w:widowControl w:val="0"/>
        <w:numPr>
          <w:ilvl w:val="0"/>
          <w:numId w:val="34"/>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деревня Шигаево;</w:t>
      </w:r>
    </w:p>
    <w:p w:rsidR="007666FC" w:rsidRPr="005D666B" w:rsidRDefault="007666FC" w:rsidP="005D666B">
      <w:pPr>
        <w:widowControl w:val="0"/>
        <w:numPr>
          <w:ilvl w:val="0"/>
          <w:numId w:val="34"/>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деревня </w:t>
      </w:r>
      <w:proofErr w:type="spellStart"/>
      <w:r w:rsidRPr="005D666B">
        <w:rPr>
          <w:rFonts w:ascii="Times New Roman" w:eastAsia="Calibri" w:hAnsi="Times New Roman" w:cs="Times New Roman"/>
          <w:sz w:val="28"/>
          <w:szCs w:val="28"/>
          <w:lang w:eastAsia="ru-RU"/>
        </w:rPr>
        <w:t>Прохорово</w:t>
      </w:r>
      <w:proofErr w:type="spellEnd"/>
      <w:r w:rsidRPr="005D666B">
        <w:rPr>
          <w:rFonts w:ascii="Times New Roman" w:eastAsia="Calibri" w:hAnsi="Times New Roman" w:cs="Times New Roman"/>
          <w:sz w:val="28"/>
          <w:szCs w:val="28"/>
          <w:lang w:eastAsia="ru-RU"/>
        </w:rPr>
        <w:t>;</w:t>
      </w:r>
    </w:p>
    <w:p w:rsidR="007666FC" w:rsidRPr="005D666B" w:rsidRDefault="007666FC" w:rsidP="005D666B">
      <w:pPr>
        <w:widowControl w:val="0"/>
        <w:numPr>
          <w:ilvl w:val="0"/>
          <w:numId w:val="34"/>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lastRenderedPageBreak/>
        <w:t xml:space="preserve">деревня </w:t>
      </w:r>
      <w:proofErr w:type="spellStart"/>
      <w:r w:rsidRPr="005D666B">
        <w:rPr>
          <w:rFonts w:ascii="Times New Roman" w:eastAsia="Calibri" w:hAnsi="Times New Roman" w:cs="Times New Roman"/>
          <w:sz w:val="28"/>
          <w:szCs w:val="28"/>
          <w:lang w:eastAsia="ru-RU"/>
        </w:rPr>
        <w:t>Ключевка</w:t>
      </w:r>
      <w:proofErr w:type="spellEnd"/>
      <w:r w:rsidRPr="005D666B">
        <w:rPr>
          <w:rFonts w:ascii="Times New Roman" w:eastAsia="Calibri" w:hAnsi="Times New Roman" w:cs="Times New Roman"/>
          <w:sz w:val="28"/>
          <w:szCs w:val="28"/>
          <w:lang w:eastAsia="ru-RU"/>
        </w:rPr>
        <w:t>;</w:t>
      </w:r>
    </w:p>
    <w:p w:rsidR="007666FC" w:rsidRPr="005D666B" w:rsidRDefault="007666FC" w:rsidP="005D666B">
      <w:pPr>
        <w:widowControl w:val="0"/>
        <w:numPr>
          <w:ilvl w:val="0"/>
          <w:numId w:val="34"/>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деревня </w:t>
      </w:r>
      <w:proofErr w:type="spellStart"/>
      <w:r w:rsidRPr="005D666B">
        <w:rPr>
          <w:rFonts w:ascii="Times New Roman" w:eastAsia="Calibri" w:hAnsi="Times New Roman" w:cs="Times New Roman"/>
          <w:sz w:val="28"/>
          <w:szCs w:val="28"/>
          <w:lang w:eastAsia="ru-RU"/>
        </w:rPr>
        <w:t>Урефты</w:t>
      </w:r>
      <w:proofErr w:type="spellEnd"/>
      <w:r w:rsidRPr="005D666B">
        <w:rPr>
          <w:rFonts w:ascii="Times New Roman" w:eastAsia="Calibri" w:hAnsi="Times New Roman" w:cs="Times New Roman"/>
          <w:sz w:val="28"/>
          <w:szCs w:val="28"/>
          <w:lang w:eastAsia="ru-RU"/>
        </w:rPr>
        <w:t>.</w:t>
      </w:r>
    </w:p>
    <w:p w:rsidR="007666FC" w:rsidRPr="005D666B" w:rsidRDefault="007666FC"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Село Долгодеревенское является административным центром Сосно</w:t>
      </w:r>
      <w:r w:rsidRPr="005D666B">
        <w:rPr>
          <w:rFonts w:ascii="Times New Roman" w:eastAsia="Times New Roman" w:hAnsi="Times New Roman" w:cs="Times New Roman"/>
          <w:sz w:val="28"/>
          <w:szCs w:val="28"/>
          <w:lang w:eastAsia="ru-RU"/>
        </w:rPr>
        <w:t>в</w:t>
      </w:r>
      <w:r w:rsidRPr="005D666B">
        <w:rPr>
          <w:rFonts w:ascii="Times New Roman" w:eastAsia="Times New Roman" w:hAnsi="Times New Roman" w:cs="Times New Roman"/>
          <w:sz w:val="28"/>
          <w:szCs w:val="28"/>
          <w:lang w:eastAsia="ru-RU"/>
        </w:rPr>
        <w:t>ского муниципального района, расположено в 12 км от областного центра г. Челябинск.</w:t>
      </w:r>
    </w:p>
    <w:p w:rsidR="007666FC" w:rsidRPr="005D666B" w:rsidRDefault="007666FC"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Климат</w:t>
      </w:r>
    </w:p>
    <w:p w:rsidR="007666FC" w:rsidRPr="005D666B" w:rsidRDefault="007666FC"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Климатические особенности территории определяет ее географическое положение. Климат территории континентальный с холодной продолжител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ной зимой и тёплым сухим летом. Территория относится к зоне достаточного увлажнения: в среднем за год выпадает 400 мм осадков, среднегодовая отн</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сительная влажность воздуха составляет 72%. В течение всего г., и особенно зимой, преобладают юго-западные ветры и северо-западные ветры (60%).</w:t>
      </w:r>
    </w:p>
    <w:p w:rsidR="007666FC" w:rsidRPr="005D666B" w:rsidRDefault="007666FC"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Лето короткое и жаркое, с малым количеством осадков (возможны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 xml:space="preserve">роткие </w:t>
      </w:r>
      <w:proofErr w:type="spellStart"/>
      <w:r w:rsidRPr="005D666B">
        <w:rPr>
          <w:rFonts w:ascii="Times New Roman" w:eastAsia="Times New Roman" w:hAnsi="Times New Roman" w:cs="Times New Roman"/>
          <w:sz w:val="28"/>
          <w:szCs w:val="28"/>
          <w:lang w:eastAsia="ru-RU"/>
        </w:rPr>
        <w:t>бездождевые</w:t>
      </w:r>
      <w:proofErr w:type="spellEnd"/>
      <w:r w:rsidRPr="005D666B">
        <w:rPr>
          <w:rFonts w:ascii="Times New Roman" w:eastAsia="Times New Roman" w:hAnsi="Times New Roman" w:cs="Times New Roman"/>
          <w:sz w:val="28"/>
          <w:szCs w:val="28"/>
          <w:lang w:eastAsia="ru-RU"/>
        </w:rPr>
        <w:t xml:space="preserve"> периоды), длится более четырех месяцев (с начала мая до середины сентября). Осень короткая: первая половина более дождливая, вт</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рая — обычно сухая с ранними заморозками. Зима холодная и снежная: сре</w:t>
      </w:r>
      <w:r w:rsidRPr="005D666B">
        <w:rPr>
          <w:rFonts w:ascii="Times New Roman" w:eastAsia="Times New Roman" w:hAnsi="Times New Roman" w:cs="Times New Roman"/>
          <w:sz w:val="28"/>
          <w:szCs w:val="28"/>
          <w:lang w:eastAsia="ru-RU"/>
        </w:rPr>
        <w:t>д</w:t>
      </w:r>
      <w:r w:rsidRPr="005D666B">
        <w:rPr>
          <w:rFonts w:ascii="Times New Roman" w:eastAsia="Times New Roman" w:hAnsi="Times New Roman" w:cs="Times New Roman"/>
          <w:sz w:val="28"/>
          <w:szCs w:val="28"/>
          <w:lang w:eastAsia="ru-RU"/>
        </w:rPr>
        <w:t>няя месячная температура наиболее холодного месяца -15,1°С, высота снежн</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го покрова составляет 30,0-40,0 см, наблюдаются метели в течение 30-35 дней.</w:t>
      </w:r>
    </w:p>
    <w:p w:rsidR="007666FC" w:rsidRPr="005D666B" w:rsidRDefault="007666FC"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Рельеф</w:t>
      </w:r>
    </w:p>
    <w:p w:rsidR="007666FC" w:rsidRPr="005D666B" w:rsidRDefault="007666FC"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Рельеф территории – холмистая поверхность с общим уклоном в запа</w:t>
      </w:r>
      <w:r w:rsidRPr="005D666B">
        <w:rPr>
          <w:rFonts w:ascii="Times New Roman" w:eastAsia="Times New Roman" w:hAnsi="Times New Roman" w:cs="Times New Roman"/>
          <w:sz w:val="28"/>
          <w:szCs w:val="28"/>
          <w:lang w:eastAsia="ru-RU"/>
        </w:rPr>
        <w:t>д</w:t>
      </w:r>
      <w:r w:rsidRPr="005D666B">
        <w:rPr>
          <w:rFonts w:ascii="Times New Roman" w:eastAsia="Times New Roman" w:hAnsi="Times New Roman" w:cs="Times New Roman"/>
          <w:sz w:val="28"/>
          <w:szCs w:val="28"/>
          <w:lang w:eastAsia="ru-RU"/>
        </w:rPr>
        <w:t>ном направлении, что характерно для Западно-Сибирской низменности, на фоне которого наблюдаются местные понижения рельефа к долинам рек М</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 xml:space="preserve">асс и </w:t>
      </w:r>
      <w:proofErr w:type="spellStart"/>
      <w:r w:rsidRPr="005D666B">
        <w:rPr>
          <w:rFonts w:ascii="Times New Roman" w:eastAsia="Times New Roman" w:hAnsi="Times New Roman" w:cs="Times New Roman"/>
          <w:sz w:val="28"/>
          <w:szCs w:val="28"/>
          <w:lang w:eastAsia="ru-RU"/>
        </w:rPr>
        <w:t>Зюзелга</w:t>
      </w:r>
      <w:proofErr w:type="spellEnd"/>
      <w:r w:rsidRPr="005D666B">
        <w:rPr>
          <w:rFonts w:ascii="Times New Roman" w:eastAsia="Times New Roman" w:hAnsi="Times New Roman" w:cs="Times New Roman"/>
          <w:sz w:val="28"/>
          <w:szCs w:val="28"/>
          <w:lang w:eastAsia="ru-RU"/>
        </w:rPr>
        <w:t xml:space="preserve"> в южном направлении.</w:t>
      </w:r>
    </w:p>
    <w:p w:rsidR="007666FC" w:rsidRPr="005D666B" w:rsidRDefault="007666FC"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Геологическое строение определяется местоположением поселения на Восточно-Уральском поднятии согласно «Тектонической карте Челябинской области» и представлено зоной развития гранитного массива с участием алл</w:t>
      </w:r>
      <w:r w:rsidRPr="005D666B">
        <w:rPr>
          <w:rFonts w:ascii="Times New Roman" w:eastAsia="Times New Roman" w:hAnsi="Times New Roman" w:cs="Times New Roman"/>
          <w:sz w:val="28"/>
          <w:szCs w:val="28"/>
          <w:lang w:eastAsia="ru-RU"/>
        </w:rPr>
        <w:t>ю</w:t>
      </w:r>
      <w:r w:rsidRPr="005D666B">
        <w:rPr>
          <w:rFonts w:ascii="Times New Roman" w:eastAsia="Times New Roman" w:hAnsi="Times New Roman" w:cs="Times New Roman"/>
          <w:sz w:val="28"/>
          <w:szCs w:val="28"/>
          <w:lang w:eastAsia="ru-RU"/>
        </w:rPr>
        <w:t>виальных, палеогеновых и интрузивных пород.</w:t>
      </w:r>
    </w:p>
    <w:p w:rsidR="007666FC" w:rsidRPr="005D666B" w:rsidRDefault="007666FC" w:rsidP="005D666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 рассматриваемой территории определяются заболоченные участки, приуроченные к местным понижениям рельефа, водоемам и водостокам.</w:t>
      </w:r>
    </w:p>
    <w:p w:rsidR="007666FC" w:rsidRPr="005D666B" w:rsidRDefault="007666FC" w:rsidP="005D666B">
      <w:pPr>
        <w:autoSpaceDE w:val="0"/>
        <w:autoSpaceDN w:val="0"/>
        <w:adjustRightInd w:val="0"/>
        <w:spacing w:after="0" w:line="240" w:lineRule="auto"/>
        <w:ind w:firstLine="709"/>
        <w:jc w:val="both"/>
        <w:rPr>
          <w:rFonts w:ascii="Times New Roman" w:hAnsi="Times New Roman" w:cs="Times New Roman"/>
          <w:sz w:val="28"/>
          <w:szCs w:val="28"/>
        </w:rPr>
      </w:pPr>
      <w:r w:rsidRPr="005D666B">
        <w:rPr>
          <w:rFonts w:ascii="Times New Roman" w:hAnsi="Times New Roman" w:cs="Times New Roman"/>
          <w:sz w:val="28"/>
          <w:szCs w:val="28"/>
        </w:rPr>
        <w:t>Состояние и уровень развития инфраструктуры является определяющим фактором конкурентоспособности региональной экономики. Особое значение имеет транспорт, обеспечивающий функционирование производительных сил территории.</w:t>
      </w:r>
    </w:p>
    <w:p w:rsidR="007666FC" w:rsidRPr="005D666B" w:rsidRDefault="007666FC" w:rsidP="005D666B">
      <w:pPr>
        <w:autoSpaceDE w:val="0"/>
        <w:autoSpaceDN w:val="0"/>
        <w:adjustRightInd w:val="0"/>
        <w:spacing w:after="0" w:line="240" w:lineRule="auto"/>
        <w:ind w:firstLine="709"/>
        <w:jc w:val="both"/>
        <w:rPr>
          <w:rFonts w:ascii="Times New Roman" w:hAnsi="Times New Roman" w:cs="Times New Roman"/>
          <w:sz w:val="28"/>
          <w:szCs w:val="28"/>
        </w:rPr>
      </w:pPr>
      <w:r w:rsidRPr="005D666B">
        <w:rPr>
          <w:rFonts w:ascii="Times New Roman" w:hAnsi="Times New Roman" w:cs="Times New Roman"/>
          <w:sz w:val="28"/>
          <w:szCs w:val="28"/>
        </w:rPr>
        <w:t>Территория сельского поселения выгодно располагается в широтной многофункциональной территориально-планировочной системе Челябинской области, которая представляет собой многофункциональную зону влияния Ч</w:t>
      </w:r>
      <w:r w:rsidRPr="005D666B">
        <w:rPr>
          <w:rFonts w:ascii="Times New Roman" w:hAnsi="Times New Roman" w:cs="Times New Roman"/>
          <w:sz w:val="28"/>
          <w:szCs w:val="28"/>
        </w:rPr>
        <w:t>е</w:t>
      </w:r>
      <w:r w:rsidRPr="005D666B">
        <w:rPr>
          <w:rFonts w:ascii="Times New Roman" w:hAnsi="Times New Roman" w:cs="Times New Roman"/>
          <w:sz w:val="28"/>
          <w:szCs w:val="28"/>
        </w:rPr>
        <w:t>лябинской агломерации, расположенную вдоль границы с городом Челябинск.</w:t>
      </w:r>
    </w:p>
    <w:p w:rsidR="00801200" w:rsidRPr="005D666B" w:rsidRDefault="00801200" w:rsidP="005D666B">
      <w:pPr>
        <w:pStyle w:val="af0"/>
        <w:spacing w:before="0" w:after="0" w:line="240" w:lineRule="auto"/>
      </w:pPr>
      <w:r w:rsidRPr="005D666B">
        <w:t>Температурные данные для расчета схемы теплоснабжения представл</w:t>
      </w:r>
      <w:r w:rsidRPr="005D666B">
        <w:t>е</w:t>
      </w:r>
      <w:r w:rsidRPr="005D666B">
        <w:t>ны в таблице 1.</w:t>
      </w:r>
    </w:p>
    <w:p w:rsidR="004B1FF6" w:rsidRPr="005D666B" w:rsidRDefault="004B1FF6" w:rsidP="005D666B">
      <w:pPr>
        <w:pStyle w:val="af0"/>
        <w:spacing w:before="0" w:after="0" w:line="240" w:lineRule="auto"/>
      </w:pPr>
      <w:r w:rsidRPr="005D666B">
        <w:t>Таблица 1. Температурные данные для расчета схемы теплоснабжения</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6"/>
        <w:gridCol w:w="2116"/>
        <w:gridCol w:w="1975"/>
        <w:gridCol w:w="1554"/>
        <w:gridCol w:w="1414"/>
      </w:tblGrid>
      <w:tr w:rsidR="00EF0F7C" w:rsidRPr="005D666B" w:rsidTr="00EF0F7C">
        <w:trPr>
          <w:trHeight w:val="20"/>
          <w:tblHeader/>
        </w:trPr>
        <w:tc>
          <w:tcPr>
            <w:tcW w:w="2689" w:type="dxa"/>
            <w:vMerge w:val="restart"/>
            <w:shd w:val="clear" w:color="auto" w:fill="auto"/>
            <w:vAlign w:val="center"/>
            <w:hideMark/>
          </w:tcPr>
          <w:p w:rsidR="00EF0F7C" w:rsidRPr="005D666B" w:rsidRDefault="00EF0F7C" w:rsidP="005D666B">
            <w:pPr>
              <w:spacing w:after="0" w:line="240" w:lineRule="auto"/>
              <w:jc w:val="center"/>
              <w:rPr>
                <w:rFonts w:ascii="Times New Roman" w:eastAsia="Times New Roman" w:hAnsi="Times New Roman" w:cs="Times New Roman"/>
                <w:sz w:val="28"/>
                <w:szCs w:val="28"/>
                <w:lang w:eastAsia="ru-RU"/>
              </w:rPr>
            </w:pPr>
            <w:bookmarkStart w:id="12" w:name="_Hlk39809173"/>
            <w:r w:rsidRPr="005D666B">
              <w:rPr>
                <w:rFonts w:ascii="Times New Roman" w:eastAsia="Times New Roman" w:hAnsi="Times New Roman" w:cs="Times New Roman"/>
                <w:sz w:val="28"/>
                <w:szCs w:val="28"/>
                <w:lang w:eastAsia="ru-RU"/>
              </w:rPr>
              <w:t>Месяц</w:t>
            </w:r>
          </w:p>
        </w:tc>
        <w:tc>
          <w:tcPr>
            <w:tcW w:w="4111" w:type="dxa"/>
            <w:gridSpan w:val="2"/>
            <w:vMerge w:val="restart"/>
            <w:shd w:val="clear" w:color="auto" w:fill="auto"/>
            <w:vAlign w:val="center"/>
            <w:hideMark/>
          </w:tcPr>
          <w:p w:rsidR="00EF0F7C" w:rsidRPr="005D666B" w:rsidRDefault="00EF0F7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Число часов работы</w:t>
            </w:r>
          </w:p>
        </w:tc>
        <w:tc>
          <w:tcPr>
            <w:tcW w:w="2678" w:type="dxa"/>
            <w:gridSpan w:val="2"/>
            <w:shd w:val="clear" w:color="auto" w:fill="auto"/>
            <w:noWrap/>
            <w:vAlign w:val="bottom"/>
            <w:hideMark/>
          </w:tcPr>
          <w:p w:rsidR="00EF0F7C" w:rsidRPr="005D666B" w:rsidRDefault="00EF0F7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Температура, </w:t>
            </w:r>
            <w:proofErr w:type="spellStart"/>
            <w:r w:rsidRPr="005D666B">
              <w:rPr>
                <w:rFonts w:ascii="Times New Roman" w:eastAsia="Times New Roman" w:hAnsi="Times New Roman" w:cs="Times New Roman"/>
                <w:sz w:val="28"/>
                <w:szCs w:val="28"/>
                <w:vertAlign w:val="superscript"/>
                <w:lang w:eastAsia="ru-RU"/>
              </w:rPr>
              <w:t>о</w:t>
            </w:r>
            <w:r w:rsidRPr="005D666B">
              <w:rPr>
                <w:rFonts w:ascii="Times New Roman" w:eastAsia="Times New Roman" w:hAnsi="Times New Roman" w:cs="Times New Roman"/>
                <w:sz w:val="28"/>
                <w:szCs w:val="28"/>
                <w:lang w:eastAsia="ru-RU"/>
              </w:rPr>
              <w:t>С</w:t>
            </w:r>
            <w:proofErr w:type="spellEnd"/>
          </w:p>
        </w:tc>
      </w:tr>
      <w:tr w:rsidR="00EF0F7C" w:rsidRPr="005D666B" w:rsidTr="00EF0F7C">
        <w:trPr>
          <w:trHeight w:val="537"/>
          <w:tblHeader/>
        </w:trPr>
        <w:tc>
          <w:tcPr>
            <w:tcW w:w="2689" w:type="dxa"/>
            <w:vMerge/>
            <w:vAlign w:val="center"/>
            <w:hideMark/>
          </w:tcPr>
          <w:p w:rsidR="00EF0F7C" w:rsidRPr="005D666B" w:rsidRDefault="00EF0F7C" w:rsidP="005D666B">
            <w:pPr>
              <w:spacing w:after="0" w:line="240" w:lineRule="auto"/>
              <w:rPr>
                <w:rFonts w:ascii="Times New Roman" w:eastAsia="Times New Roman" w:hAnsi="Times New Roman" w:cs="Times New Roman"/>
                <w:sz w:val="28"/>
                <w:szCs w:val="28"/>
                <w:lang w:eastAsia="ru-RU"/>
              </w:rPr>
            </w:pPr>
          </w:p>
        </w:tc>
        <w:tc>
          <w:tcPr>
            <w:tcW w:w="4111" w:type="dxa"/>
            <w:gridSpan w:val="2"/>
            <w:vMerge/>
            <w:vAlign w:val="center"/>
            <w:hideMark/>
          </w:tcPr>
          <w:p w:rsidR="00EF0F7C" w:rsidRPr="005D666B" w:rsidRDefault="00EF0F7C" w:rsidP="005D666B">
            <w:pPr>
              <w:spacing w:after="0" w:line="240" w:lineRule="auto"/>
              <w:rPr>
                <w:rFonts w:ascii="Times New Roman" w:eastAsia="Times New Roman" w:hAnsi="Times New Roman" w:cs="Times New Roman"/>
                <w:sz w:val="28"/>
                <w:szCs w:val="28"/>
                <w:lang w:eastAsia="ru-RU"/>
              </w:rPr>
            </w:pPr>
          </w:p>
        </w:tc>
        <w:tc>
          <w:tcPr>
            <w:tcW w:w="1418" w:type="dxa"/>
            <w:vMerge w:val="restart"/>
            <w:shd w:val="clear" w:color="auto" w:fill="auto"/>
            <w:vAlign w:val="center"/>
            <w:hideMark/>
          </w:tcPr>
          <w:p w:rsidR="00EF0F7C" w:rsidRPr="005D666B" w:rsidRDefault="00EF0F7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Наружн</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lastRenderedPageBreak/>
              <w:t>го воздуха</w:t>
            </w:r>
          </w:p>
        </w:tc>
        <w:tc>
          <w:tcPr>
            <w:tcW w:w="1260" w:type="dxa"/>
            <w:vMerge w:val="restart"/>
            <w:shd w:val="clear" w:color="auto" w:fill="auto"/>
            <w:vAlign w:val="center"/>
            <w:hideMark/>
          </w:tcPr>
          <w:p w:rsidR="00EF0F7C" w:rsidRPr="005D666B" w:rsidRDefault="00EF0F7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Холо</w:t>
            </w:r>
            <w:r w:rsidRPr="005D666B">
              <w:rPr>
                <w:rFonts w:ascii="Times New Roman" w:eastAsia="Times New Roman" w:hAnsi="Times New Roman" w:cs="Times New Roman"/>
                <w:sz w:val="28"/>
                <w:szCs w:val="28"/>
                <w:lang w:eastAsia="ru-RU"/>
              </w:rPr>
              <w:t>д</w:t>
            </w:r>
            <w:r w:rsidRPr="005D666B">
              <w:rPr>
                <w:rFonts w:ascii="Times New Roman" w:eastAsia="Times New Roman" w:hAnsi="Times New Roman" w:cs="Times New Roman"/>
                <w:sz w:val="28"/>
                <w:szCs w:val="28"/>
                <w:lang w:eastAsia="ru-RU"/>
              </w:rPr>
              <w:lastRenderedPageBreak/>
              <w:t>ной воды</w:t>
            </w:r>
          </w:p>
        </w:tc>
      </w:tr>
      <w:tr w:rsidR="00EF0F7C" w:rsidRPr="005D666B" w:rsidTr="00EF0F7C">
        <w:trPr>
          <w:trHeight w:val="20"/>
          <w:tblHeader/>
        </w:trPr>
        <w:tc>
          <w:tcPr>
            <w:tcW w:w="2689" w:type="dxa"/>
            <w:vMerge/>
            <w:vAlign w:val="center"/>
            <w:hideMark/>
          </w:tcPr>
          <w:p w:rsidR="00EF0F7C" w:rsidRPr="005D666B" w:rsidRDefault="00EF0F7C" w:rsidP="005D666B">
            <w:pPr>
              <w:spacing w:after="0" w:line="240" w:lineRule="auto"/>
              <w:rPr>
                <w:rFonts w:ascii="Times New Roman" w:eastAsia="Times New Roman" w:hAnsi="Times New Roman" w:cs="Times New Roman"/>
                <w:sz w:val="28"/>
                <w:szCs w:val="28"/>
                <w:lang w:eastAsia="ru-RU"/>
              </w:rPr>
            </w:pPr>
          </w:p>
        </w:tc>
        <w:tc>
          <w:tcPr>
            <w:tcW w:w="2126" w:type="dxa"/>
            <w:shd w:val="clear" w:color="auto" w:fill="auto"/>
            <w:noWrap/>
            <w:vAlign w:val="bottom"/>
            <w:hideMark/>
          </w:tcPr>
          <w:p w:rsidR="00EF0F7C" w:rsidRPr="005D666B" w:rsidRDefault="00EF0F7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Отопит. период</w:t>
            </w:r>
          </w:p>
        </w:tc>
        <w:tc>
          <w:tcPr>
            <w:tcW w:w="1985" w:type="dxa"/>
            <w:shd w:val="clear" w:color="auto" w:fill="auto"/>
            <w:noWrap/>
            <w:vAlign w:val="bottom"/>
            <w:hideMark/>
          </w:tcPr>
          <w:p w:rsidR="00EF0F7C" w:rsidRPr="005D666B" w:rsidRDefault="00EF0F7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Летний пер</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од</w:t>
            </w:r>
          </w:p>
        </w:tc>
        <w:tc>
          <w:tcPr>
            <w:tcW w:w="1418" w:type="dxa"/>
            <w:vMerge/>
            <w:vAlign w:val="center"/>
            <w:hideMark/>
          </w:tcPr>
          <w:p w:rsidR="00EF0F7C" w:rsidRPr="005D666B" w:rsidRDefault="00EF0F7C" w:rsidP="005D666B">
            <w:pPr>
              <w:spacing w:after="0" w:line="240" w:lineRule="auto"/>
              <w:rPr>
                <w:rFonts w:ascii="Times New Roman" w:eastAsia="Times New Roman" w:hAnsi="Times New Roman" w:cs="Times New Roman"/>
                <w:sz w:val="28"/>
                <w:szCs w:val="28"/>
                <w:lang w:eastAsia="ru-RU"/>
              </w:rPr>
            </w:pPr>
          </w:p>
        </w:tc>
        <w:tc>
          <w:tcPr>
            <w:tcW w:w="1260" w:type="dxa"/>
            <w:vMerge/>
            <w:vAlign w:val="center"/>
            <w:hideMark/>
          </w:tcPr>
          <w:p w:rsidR="00EF0F7C" w:rsidRPr="005D666B" w:rsidRDefault="00EF0F7C" w:rsidP="005D666B">
            <w:pPr>
              <w:spacing w:after="0" w:line="240" w:lineRule="auto"/>
              <w:rPr>
                <w:rFonts w:ascii="Times New Roman" w:eastAsia="Times New Roman" w:hAnsi="Times New Roman" w:cs="Times New Roman"/>
                <w:sz w:val="28"/>
                <w:szCs w:val="28"/>
                <w:lang w:eastAsia="ru-RU"/>
              </w:rPr>
            </w:pPr>
          </w:p>
        </w:tc>
      </w:tr>
      <w:tr w:rsidR="00EF0F7C" w:rsidRPr="005D666B" w:rsidTr="00EF0F7C">
        <w:trPr>
          <w:trHeight w:val="20"/>
        </w:trPr>
        <w:tc>
          <w:tcPr>
            <w:tcW w:w="2689" w:type="dxa"/>
            <w:shd w:val="clear" w:color="auto" w:fill="auto"/>
            <w:noWrap/>
            <w:vAlign w:val="bottom"/>
            <w:hideMark/>
          </w:tcPr>
          <w:p w:rsidR="00EF0F7C" w:rsidRPr="005D666B" w:rsidRDefault="00EF0F7C"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lastRenderedPageBreak/>
              <w:t>Январь</w:t>
            </w:r>
          </w:p>
        </w:tc>
        <w:tc>
          <w:tcPr>
            <w:tcW w:w="2126" w:type="dxa"/>
            <w:shd w:val="clear" w:color="auto" w:fill="auto"/>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744</w:t>
            </w:r>
          </w:p>
        </w:tc>
        <w:tc>
          <w:tcPr>
            <w:tcW w:w="1985" w:type="dxa"/>
            <w:shd w:val="clear" w:color="auto" w:fill="auto"/>
            <w:noWrap/>
            <w:vAlign w:val="bottom"/>
          </w:tcPr>
          <w:p w:rsidR="00EF0F7C" w:rsidRPr="005D666B" w:rsidRDefault="00EF0F7C" w:rsidP="005D666B">
            <w:pPr>
              <w:spacing w:after="0" w:line="240" w:lineRule="auto"/>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-15,8</w:t>
            </w:r>
          </w:p>
        </w:tc>
        <w:tc>
          <w:tcPr>
            <w:tcW w:w="1260" w:type="dxa"/>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EF0F7C" w:rsidRPr="005D666B" w:rsidTr="00EF0F7C">
        <w:trPr>
          <w:trHeight w:val="20"/>
        </w:trPr>
        <w:tc>
          <w:tcPr>
            <w:tcW w:w="2689" w:type="dxa"/>
            <w:shd w:val="clear" w:color="auto" w:fill="auto"/>
            <w:noWrap/>
            <w:vAlign w:val="bottom"/>
            <w:hideMark/>
          </w:tcPr>
          <w:p w:rsidR="00EF0F7C" w:rsidRPr="005D666B" w:rsidRDefault="00EF0F7C"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Февраль</w:t>
            </w:r>
          </w:p>
        </w:tc>
        <w:tc>
          <w:tcPr>
            <w:tcW w:w="2126" w:type="dxa"/>
            <w:shd w:val="clear" w:color="auto" w:fill="auto"/>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672</w:t>
            </w:r>
          </w:p>
        </w:tc>
        <w:tc>
          <w:tcPr>
            <w:tcW w:w="1985" w:type="dxa"/>
            <w:shd w:val="clear" w:color="auto" w:fill="auto"/>
            <w:noWrap/>
            <w:vAlign w:val="bottom"/>
          </w:tcPr>
          <w:p w:rsidR="00EF0F7C" w:rsidRPr="005D666B" w:rsidRDefault="00EF0F7C" w:rsidP="005D666B">
            <w:pPr>
              <w:spacing w:after="0" w:line="240" w:lineRule="auto"/>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-14,3</w:t>
            </w:r>
          </w:p>
        </w:tc>
        <w:tc>
          <w:tcPr>
            <w:tcW w:w="1260" w:type="dxa"/>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EF0F7C" w:rsidRPr="005D666B" w:rsidTr="00EF0F7C">
        <w:trPr>
          <w:trHeight w:val="20"/>
        </w:trPr>
        <w:tc>
          <w:tcPr>
            <w:tcW w:w="2689" w:type="dxa"/>
            <w:shd w:val="clear" w:color="auto" w:fill="auto"/>
            <w:noWrap/>
            <w:vAlign w:val="bottom"/>
            <w:hideMark/>
          </w:tcPr>
          <w:p w:rsidR="00EF0F7C" w:rsidRPr="005D666B" w:rsidRDefault="00EF0F7C"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Март</w:t>
            </w:r>
          </w:p>
        </w:tc>
        <w:tc>
          <w:tcPr>
            <w:tcW w:w="2126" w:type="dxa"/>
            <w:shd w:val="clear" w:color="auto" w:fill="auto"/>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744</w:t>
            </w:r>
          </w:p>
        </w:tc>
        <w:tc>
          <w:tcPr>
            <w:tcW w:w="1985" w:type="dxa"/>
            <w:shd w:val="clear" w:color="auto" w:fill="auto"/>
            <w:noWrap/>
            <w:vAlign w:val="bottom"/>
          </w:tcPr>
          <w:p w:rsidR="00EF0F7C" w:rsidRPr="005D666B" w:rsidRDefault="00EF0F7C" w:rsidP="005D666B">
            <w:pPr>
              <w:spacing w:after="0" w:line="240" w:lineRule="auto"/>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-7,4</w:t>
            </w:r>
          </w:p>
        </w:tc>
        <w:tc>
          <w:tcPr>
            <w:tcW w:w="1260" w:type="dxa"/>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EF0F7C" w:rsidRPr="005D666B" w:rsidTr="00EF0F7C">
        <w:trPr>
          <w:trHeight w:val="20"/>
        </w:trPr>
        <w:tc>
          <w:tcPr>
            <w:tcW w:w="2689" w:type="dxa"/>
            <w:shd w:val="clear" w:color="auto" w:fill="auto"/>
            <w:noWrap/>
            <w:vAlign w:val="bottom"/>
            <w:hideMark/>
          </w:tcPr>
          <w:p w:rsidR="00EF0F7C" w:rsidRPr="005D666B" w:rsidRDefault="00EF0F7C"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Апрель</w:t>
            </w:r>
          </w:p>
        </w:tc>
        <w:tc>
          <w:tcPr>
            <w:tcW w:w="2126" w:type="dxa"/>
            <w:shd w:val="clear" w:color="auto" w:fill="auto"/>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720</w:t>
            </w:r>
          </w:p>
        </w:tc>
        <w:tc>
          <w:tcPr>
            <w:tcW w:w="1985" w:type="dxa"/>
            <w:shd w:val="clear" w:color="auto" w:fill="auto"/>
            <w:noWrap/>
            <w:vAlign w:val="bottom"/>
          </w:tcPr>
          <w:p w:rsidR="00EF0F7C" w:rsidRPr="005D666B" w:rsidRDefault="00EF0F7C" w:rsidP="005D666B">
            <w:pPr>
              <w:spacing w:after="0" w:line="240" w:lineRule="auto"/>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3,9</w:t>
            </w:r>
          </w:p>
        </w:tc>
        <w:tc>
          <w:tcPr>
            <w:tcW w:w="1260" w:type="dxa"/>
            <w:noWrap/>
            <w:vAlign w:val="bottom"/>
            <w:hideMark/>
          </w:tcPr>
          <w:p w:rsidR="00EF0F7C" w:rsidRPr="005D666B" w:rsidRDefault="00EF0F7C"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Май</w:t>
            </w:r>
          </w:p>
        </w:tc>
        <w:tc>
          <w:tcPr>
            <w:tcW w:w="2126"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72</w:t>
            </w:r>
          </w:p>
        </w:tc>
        <w:tc>
          <w:tcPr>
            <w:tcW w:w="1985" w:type="dxa"/>
            <w:shd w:val="clear" w:color="auto" w:fill="auto"/>
            <w:noWrap/>
            <w:vAlign w:val="bottom"/>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11,9</w:t>
            </w:r>
          </w:p>
        </w:tc>
        <w:tc>
          <w:tcPr>
            <w:tcW w:w="1260" w:type="dxa"/>
            <w:noWrap/>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Сентябрь</w:t>
            </w:r>
          </w:p>
        </w:tc>
        <w:tc>
          <w:tcPr>
            <w:tcW w:w="2126" w:type="dxa"/>
            <w:shd w:val="clear" w:color="auto" w:fill="auto"/>
            <w:noWrap/>
            <w:vAlign w:val="bottom"/>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72</w:t>
            </w:r>
          </w:p>
        </w:tc>
        <w:tc>
          <w:tcPr>
            <w:tcW w:w="1985" w:type="dxa"/>
            <w:shd w:val="clear" w:color="auto" w:fill="auto"/>
            <w:noWrap/>
            <w:vAlign w:val="bottom"/>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10,7</w:t>
            </w:r>
          </w:p>
        </w:tc>
        <w:tc>
          <w:tcPr>
            <w:tcW w:w="1260" w:type="dxa"/>
            <w:noWrap/>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Октябрь</w:t>
            </w:r>
          </w:p>
        </w:tc>
        <w:tc>
          <w:tcPr>
            <w:tcW w:w="2126"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744</w:t>
            </w:r>
          </w:p>
        </w:tc>
        <w:tc>
          <w:tcPr>
            <w:tcW w:w="1985" w:type="dxa"/>
            <w:shd w:val="clear" w:color="auto" w:fill="auto"/>
            <w:noWrap/>
            <w:vAlign w:val="bottom"/>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2,4</w:t>
            </w:r>
          </w:p>
        </w:tc>
        <w:tc>
          <w:tcPr>
            <w:tcW w:w="1260" w:type="dxa"/>
            <w:noWrap/>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Ноябрь</w:t>
            </w:r>
          </w:p>
        </w:tc>
        <w:tc>
          <w:tcPr>
            <w:tcW w:w="2126"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720</w:t>
            </w:r>
          </w:p>
        </w:tc>
        <w:tc>
          <w:tcPr>
            <w:tcW w:w="1985" w:type="dxa"/>
            <w:shd w:val="clear" w:color="auto" w:fill="auto"/>
            <w:noWrap/>
            <w:vAlign w:val="bottom"/>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-6,2</w:t>
            </w:r>
          </w:p>
        </w:tc>
        <w:tc>
          <w:tcPr>
            <w:tcW w:w="1260" w:type="dxa"/>
            <w:noWrap/>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Декабрь</w:t>
            </w:r>
          </w:p>
        </w:tc>
        <w:tc>
          <w:tcPr>
            <w:tcW w:w="2126"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744</w:t>
            </w:r>
          </w:p>
        </w:tc>
        <w:tc>
          <w:tcPr>
            <w:tcW w:w="1985" w:type="dxa"/>
            <w:shd w:val="clear" w:color="auto" w:fill="auto"/>
            <w:noWrap/>
            <w:vAlign w:val="bottom"/>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-12,9</w:t>
            </w:r>
          </w:p>
        </w:tc>
        <w:tc>
          <w:tcPr>
            <w:tcW w:w="1260" w:type="dxa"/>
            <w:noWrap/>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4B1FF6" w:rsidRPr="005D666B" w:rsidTr="004F5527">
        <w:trPr>
          <w:trHeight w:val="20"/>
        </w:trPr>
        <w:tc>
          <w:tcPr>
            <w:tcW w:w="2689" w:type="dxa"/>
            <w:shd w:val="clear" w:color="auto" w:fill="auto"/>
            <w:noWrap/>
            <w:vAlign w:val="bottom"/>
            <w:hideMark/>
          </w:tcPr>
          <w:p w:rsidR="004B1FF6" w:rsidRPr="005D666B" w:rsidRDefault="004B1FF6" w:rsidP="005D666B">
            <w:pPr>
              <w:spacing w:after="0" w:line="240" w:lineRule="auto"/>
              <w:rPr>
                <w:rFonts w:ascii="Times New Roman" w:eastAsia="Times New Roman" w:hAnsi="Times New Roman" w:cs="Times New Roman"/>
                <w:color w:val="000000"/>
                <w:sz w:val="28"/>
                <w:szCs w:val="28"/>
                <w:lang w:eastAsia="ru-RU"/>
              </w:rPr>
            </w:pPr>
            <w:proofErr w:type="spellStart"/>
            <w:r w:rsidRPr="005D666B">
              <w:rPr>
                <w:rFonts w:ascii="Times New Roman" w:eastAsia="Times New Roman" w:hAnsi="Times New Roman" w:cs="Times New Roman"/>
                <w:color w:val="000000"/>
                <w:sz w:val="28"/>
                <w:szCs w:val="28"/>
                <w:lang w:eastAsia="ru-RU"/>
              </w:rPr>
              <w:t>Среднегод</w:t>
            </w:r>
            <w:proofErr w:type="spellEnd"/>
            <w:r w:rsidRPr="005D666B">
              <w:rPr>
                <w:rFonts w:ascii="Times New Roman" w:eastAsia="Times New Roman" w:hAnsi="Times New Roman" w:cs="Times New Roman"/>
                <w:color w:val="000000"/>
                <w:sz w:val="28"/>
                <w:szCs w:val="28"/>
                <w:lang w:eastAsia="ru-RU"/>
              </w:rPr>
              <w:t>. знач</w:t>
            </w:r>
            <w:r w:rsidRPr="005D666B">
              <w:rPr>
                <w:rFonts w:ascii="Times New Roman" w:eastAsia="Times New Roman" w:hAnsi="Times New Roman" w:cs="Times New Roman"/>
                <w:color w:val="000000"/>
                <w:sz w:val="28"/>
                <w:szCs w:val="28"/>
                <w:lang w:eastAsia="ru-RU"/>
              </w:rPr>
              <w:t>е</w:t>
            </w:r>
            <w:r w:rsidRPr="005D666B">
              <w:rPr>
                <w:rFonts w:ascii="Times New Roman" w:eastAsia="Times New Roman" w:hAnsi="Times New Roman" w:cs="Times New Roman"/>
                <w:color w:val="000000"/>
                <w:sz w:val="28"/>
                <w:szCs w:val="28"/>
                <w:lang w:eastAsia="ru-RU"/>
              </w:rPr>
              <w:t>ния</w:t>
            </w:r>
          </w:p>
        </w:tc>
        <w:tc>
          <w:tcPr>
            <w:tcW w:w="2126"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bookmarkStart w:id="13" w:name="_Hlk40368804"/>
            <w:r w:rsidRPr="005D666B">
              <w:rPr>
                <w:rFonts w:ascii="Times New Roman" w:eastAsia="Times New Roman" w:hAnsi="Times New Roman" w:cs="Times New Roman"/>
                <w:color w:val="000000"/>
                <w:sz w:val="28"/>
                <w:szCs w:val="28"/>
                <w:lang w:eastAsia="ru-RU"/>
              </w:rPr>
              <w:t>5232</w:t>
            </w:r>
            <w:bookmarkEnd w:id="13"/>
          </w:p>
        </w:tc>
        <w:tc>
          <w:tcPr>
            <w:tcW w:w="1985" w:type="dxa"/>
            <w:shd w:val="clear" w:color="auto" w:fill="auto"/>
            <w:noWrap/>
            <w:vAlign w:val="bottom"/>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p>
        </w:tc>
        <w:tc>
          <w:tcPr>
            <w:tcW w:w="1418" w:type="dxa"/>
            <w:shd w:val="clear" w:color="auto" w:fill="auto"/>
            <w:noWrap/>
            <w:vAlign w:val="bottom"/>
            <w:hideMark/>
          </w:tcPr>
          <w:p w:rsidR="004B1FF6" w:rsidRPr="005D666B" w:rsidRDefault="004B1FF6" w:rsidP="005D666B">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-6,3</w:t>
            </w:r>
          </w:p>
        </w:tc>
        <w:tc>
          <w:tcPr>
            <w:tcW w:w="1260" w:type="dxa"/>
            <w:noWrap/>
            <w:hideMark/>
          </w:tcPr>
          <w:p w:rsidR="004B1FF6" w:rsidRPr="005D666B" w:rsidRDefault="004B1FF6" w:rsidP="005D666B">
            <w:pPr>
              <w:spacing w:after="0" w:line="240" w:lineRule="auto"/>
              <w:jc w:val="right"/>
              <w:rPr>
                <w:rFonts w:ascii="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bookmarkEnd w:id="12"/>
    </w:tbl>
    <w:p w:rsidR="00675B69" w:rsidRPr="005D666B" w:rsidRDefault="00675B69" w:rsidP="005D666B">
      <w:pPr>
        <w:pStyle w:val="aa"/>
        <w:spacing w:after="0"/>
        <w:ind w:firstLine="709"/>
        <w:rPr>
          <w:b w:val="0"/>
        </w:rPr>
      </w:pPr>
    </w:p>
    <w:p w:rsidR="002B66AE" w:rsidRPr="005D666B" w:rsidRDefault="002B66AE" w:rsidP="005D666B">
      <w:pPr>
        <w:pStyle w:val="aa"/>
        <w:spacing w:after="0"/>
        <w:ind w:firstLine="709"/>
        <w:rPr>
          <w:b w:val="0"/>
        </w:rPr>
      </w:pPr>
      <w:r w:rsidRPr="005D666B">
        <w:rPr>
          <w:b w:val="0"/>
        </w:rPr>
        <w:t>Раздел 1 Показатели существующего и перспективного спроса на тепл</w:t>
      </w:r>
      <w:r w:rsidRPr="005D666B">
        <w:rPr>
          <w:b w:val="0"/>
        </w:rPr>
        <w:t>о</w:t>
      </w:r>
      <w:r w:rsidRPr="005D666B">
        <w:rPr>
          <w:b w:val="0"/>
        </w:rPr>
        <w:t>вую энергию (мощность) и теплоноситель в установленных границах террит</w:t>
      </w:r>
      <w:r w:rsidRPr="005D666B">
        <w:rPr>
          <w:b w:val="0"/>
        </w:rPr>
        <w:t>о</w:t>
      </w:r>
      <w:r w:rsidRPr="005D666B">
        <w:rPr>
          <w:b w:val="0"/>
        </w:rPr>
        <w:t>рии поселения</w:t>
      </w:r>
      <w:bookmarkEnd w:id="1"/>
      <w:bookmarkEnd w:id="2"/>
    </w:p>
    <w:p w:rsidR="002B66AE" w:rsidRPr="005D666B" w:rsidRDefault="002B66AE" w:rsidP="005D666B">
      <w:pPr>
        <w:pStyle w:val="aa"/>
        <w:spacing w:after="0"/>
        <w:ind w:firstLine="709"/>
        <w:rPr>
          <w:b w:val="0"/>
        </w:rPr>
      </w:pPr>
      <w:bookmarkStart w:id="14" w:name="_Toc536140355"/>
      <w:bookmarkStart w:id="15" w:name="_Toc5751241"/>
      <w:r w:rsidRPr="005D666B">
        <w:rPr>
          <w:b w:val="0"/>
        </w:rPr>
        <w:t>1.1. Величины существующей отапливаемой площади строительных фондов и приросты отапливаемой площади строительных фондов</w:t>
      </w:r>
      <w:bookmarkEnd w:id="14"/>
      <w:bookmarkEnd w:id="15"/>
    </w:p>
    <w:p w:rsidR="007666FC" w:rsidRPr="005D666B" w:rsidRDefault="007666FC"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6" w:name="_Toc536140356"/>
      <w:bookmarkStart w:id="17" w:name="_Toc5751242"/>
      <w:r w:rsidRPr="005D666B">
        <w:rPr>
          <w:rFonts w:ascii="Times New Roman" w:eastAsia="Calibri" w:hAnsi="Times New Roman" w:cs="Times New Roman"/>
          <w:sz w:val="28"/>
          <w:szCs w:val="28"/>
          <w:lang w:eastAsia="ru-RU"/>
        </w:rPr>
        <w:t xml:space="preserve">Централизованная система теплоснабжения представлена в с. Долгодеревенское, ЗК «Соколиная гора», с. </w:t>
      </w:r>
      <w:proofErr w:type="spellStart"/>
      <w:r w:rsidRPr="005D666B">
        <w:rPr>
          <w:rFonts w:ascii="Times New Roman" w:eastAsia="Calibri" w:hAnsi="Times New Roman" w:cs="Times New Roman"/>
          <w:sz w:val="28"/>
          <w:szCs w:val="28"/>
          <w:lang w:eastAsia="ru-RU"/>
        </w:rPr>
        <w:t>Б.Баландино</w:t>
      </w:r>
      <w:proofErr w:type="spellEnd"/>
      <w:r w:rsidRPr="005D666B">
        <w:rPr>
          <w:rFonts w:ascii="Times New Roman" w:eastAsia="Calibri" w:hAnsi="Times New Roman" w:cs="Times New Roman"/>
          <w:sz w:val="28"/>
          <w:szCs w:val="28"/>
          <w:lang w:eastAsia="ru-RU"/>
        </w:rPr>
        <w:t xml:space="preserve">. </w:t>
      </w:r>
    </w:p>
    <w:p w:rsidR="007666FC" w:rsidRPr="005D666B" w:rsidRDefault="007666FC"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В таблице 1.1.1. представлены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7666FC" w:rsidRPr="005D666B" w:rsidRDefault="007666FC" w:rsidP="005D666B">
      <w:pPr>
        <w:pStyle w:val="ae"/>
        <w:spacing w:before="0" w:after="0"/>
        <w:ind w:firstLine="709"/>
        <w:rPr>
          <w:lang w:eastAsia="ru-RU"/>
        </w:rPr>
      </w:pPr>
      <w:bookmarkStart w:id="18" w:name="_Toc518525482"/>
      <w:bookmarkStart w:id="19" w:name="_Toc5150856"/>
      <w:bookmarkStart w:id="20" w:name="_Toc7057492"/>
      <w:r w:rsidRPr="005D666B">
        <w:rPr>
          <w:lang w:eastAsia="ru-RU"/>
        </w:rPr>
        <w:t>Таблица 1.1.1. Прогнозы приростов на каждом этапе площади стро</w:t>
      </w:r>
      <w:r w:rsidRPr="005D666B">
        <w:rPr>
          <w:lang w:eastAsia="ru-RU"/>
        </w:rPr>
        <w:t>и</w:t>
      </w:r>
      <w:r w:rsidRPr="005D666B">
        <w:rPr>
          <w:lang w:eastAsia="ru-RU"/>
        </w:rPr>
        <w:t>тельных фондов</w:t>
      </w:r>
      <w:bookmarkEnd w:id="18"/>
      <w:bookmarkEnd w:id="19"/>
      <w:bookmarkEnd w:id="20"/>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7"/>
        <w:gridCol w:w="1472"/>
        <w:gridCol w:w="1152"/>
        <w:gridCol w:w="937"/>
        <w:gridCol w:w="947"/>
        <w:gridCol w:w="936"/>
        <w:gridCol w:w="936"/>
        <w:gridCol w:w="936"/>
      </w:tblGrid>
      <w:tr w:rsidR="007666FC" w:rsidRPr="005D666B" w:rsidTr="00A930CD">
        <w:trPr>
          <w:trHeight w:val="20"/>
          <w:tblHeader/>
        </w:trPr>
        <w:tc>
          <w:tcPr>
            <w:tcW w:w="2122" w:type="dxa"/>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Наименование показателя</w:t>
            </w:r>
          </w:p>
        </w:tc>
        <w:tc>
          <w:tcPr>
            <w:tcW w:w="1292" w:type="dxa"/>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Единицы измерения</w:t>
            </w:r>
          </w:p>
        </w:tc>
        <w:tc>
          <w:tcPr>
            <w:tcW w:w="1222" w:type="dxa"/>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2020-2024</w:t>
            </w:r>
          </w:p>
        </w:tc>
        <w:tc>
          <w:tcPr>
            <w:tcW w:w="943" w:type="dxa"/>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2025-2029</w:t>
            </w:r>
          </w:p>
        </w:tc>
        <w:tc>
          <w:tcPr>
            <w:tcW w:w="956" w:type="dxa"/>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2030-2033</w:t>
            </w:r>
          </w:p>
        </w:tc>
        <w:tc>
          <w:tcPr>
            <w:tcW w:w="956" w:type="dxa"/>
            <w:shd w:val="clear" w:color="auto" w:fill="auto"/>
            <w:vAlign w:val="center"/>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2020-2024</w:t>
            </w:r>
          </w:p>
        </w:tc>
        <w:tc>
          <w:tcPr>
            <w:tcW w:w="956" w:type="dxa"/>
            <w:shd w:val="clear" w:color="auto" w:fill="auto"/>
            <w:vAlign w:val="center"/>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2025-2029</w:t>
            </w:r>
          </w:p>
        </w:tc>
        <w:tc>
          <w:tcPr>
            <w:tcW w:w="956" w:type="dxa"/>
            <w:shd w:val="clear" w:color="auto" w:fill="auto"/>
            <w:vAlign w:val="center"/>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2030-2033</w:t>
            </w:r>
          </w:p>
        </w:tc>
      </w:tr>
      <w:tr w:rsidR="007666FC" w:rsidRPr="005D666B" w:rsidTr="00A930CD">
        <w:trPr>
          <w:trHeight w:val="20"/>
        </w:trPr>
        <w:tc>
          <w:tcPr>
            <w:tcW w:w="6535" w:type="dxa"/>
            <w:gridSpan w:val="5"/>
            <w:shd w:val="clear" w:color="auto" w:fill="auto"/>
            <w:vAlign w:val="center"/>
          </w:tcPr>
          <w:p w:rsidR="007666FC" w:rsidRPr="005D666B" w:rsidRDefault="007666FC" w:rsidP="005D666B">
            <w:pPr>
              <w:spacing w:after="0" w:line="240" w:lineRule="auto"/>
              <w:rPr>
                <w:rFonts w:ascii="Times New Roman" w:eastAsia="Times New Roman" w:hAnsi="Times New Roman" w:cs="Times New Roman"/>
                <w:bCs/>
                <w:color w:val="000000"/>
                <w:sz w:val="28"/>
                <w:szCs w:val="28"/>
                <w:lang w:eastAsia="ru-RU"/>
              </w:rPr>
            </w:pPr>
          </w:p>
        </w:tc>
        <w:tc>
          <w:tcPr>
            <w:tcW w:w="2868" w:type="dxa"/>
            <w:gridSpan w:val="3"/>
            <w:vMerge w:val="restart"/>
            <w:shd w:val="clear" w:color="auto" w:fill="auto"/>
            <w:vAlign w:val="center"/>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Прирост тепловой нагрузки, Гкал/ч</w:t>
            </w:r>
          </w:p>
        </w:tc>
      </w:tr>
      <w:tr w:rsidR="007666FC" w:rsidRPr="005D666B" w:rsidTr="00A930CD">
        <w:trPr>
          <w:trHeight w:val="20"/>
        </w:trPr>
        <w:tc>
          <w:tcPr>
            <w:tcW w:w="2122" w:type="dxa"/>
            <w:shd w:val="clear" w:color="auto" w:fill="auto"/>
            <w:vAlign w:val="center"/>
            <w:hideMark/>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население</w:t>
            </w:r>
          </w:p>
        </w:tc>
        <w:tc>
          <w:tcPr>
            <w:tcW w:w="1292" w:type="dxa"/>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человек</w:t>
            </w:r>
          </w:p>
        </w:tc>
        <w:tc>
          <w:tcPr>
            <w:tcW w:w="1222" w:type="dxa"/>
            <w:tcBorders>
              <w:top w:val="single" w:sz="4" w:space="0" w:color="auto"/>
              <w:left w:val="nil"/>
              <w:bottom w:val="single" w:sz="4" w:space="0" w:color="auto"/>
              <w:right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13645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14500</w:t>
            </w:r>
          </w:p>
        </w:tc>
        <w:tc>
          <w:tcPr>
            <w:tcW w:w="956" w:type="dxa"/>
            <w:tcBorders>
              <w:top w:val="single" w:sz="4" w:space="0" w:color="auto"/>
              <w:left w:val="single" w:sz="4" w:space="0" w:color="auto"/>
              <w:bottom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15500</w:t>
            </w:r>
          </w:p>
        </w:tc>
        <w:tc>
          <w:tcPr>
            <w:tcW w:w="2868" w:type="dxa"/>
            <w:gridSpan w:val="3"/>
            <w:vMerge/>
            <w:tcBorders>
              <w:bottom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p>
        </w:tc>
      </w:tr>
      <w:tr w:rsidR="007666FC" w:rsidRPr="005D666B" w:rsidTr="00A930CD">
        <w:trPr>
          <w:trHeight w:val="20"/>
        </w:trPr>
        <w:tc>
          <w:tcPr>
            <w:tcW w:w="2122" w:type="dxa"/>
            <w:shd w:val="clear" w:color="auto" w:fill="auto"/>
            <w:vAlign w:val="center"/>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площадь з</w:t>
            </w:r>
            <w:r w:rsidRPr="005D666B">
              <w:rPr>
                <w:rFonts w:ascii="Times New Roman" w:eastAsia="Times New Roman" w:hAnsi="Times New Roman" w:cs="Times New Roman"/>
                <w:bCs/>
                <w:color w:val="000000"/>
                <w:sz w:val="28"/>
                <w:szCs w:val="28"/>
                <w:lang w:eastAsia="ru-RU"/>
              </w:rPr>
              <w:t>а</w:t>
            </w:r>
            <w:r w:rsidRPr="005D666B">
              <w:rPr>
                <w:rFonts w:ascii="Times New Roman" w:eastAsia="Times New Roman" w:hAnsi="Times New Roman" w:cs="Times New Roman"/>
                <w:bCs/>
                <w:color w:val="000000"/>
                <w:sz w:val="28"/>
                <w:szCs w:val="28"/>
                <w:lang w:eastAsia="ru-RU"/>
              </w:rPr>
              <w:t>стройки</w:t>
            </w:r>
          </w:p>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для ЦСТ</w:t>
            </w:r>
          </w:p>
        </w:tc>
        <w:tc>
          <w:tcPr>
            <w:tcW w:w="1292" w:type="dxa"/>
            <w:shd w:val="clear" w:color="auto" w:fill="auto"/>
            <w:vAlign w:val="center"/>
          </w:tcPr>
          <w:p w:rsidR="007666FC" w:rsidRPr="005D666B" w:rsidRDefault="007666FC" w:rsidP="005D666B">
            <w:pPr>
              <w:spacing w:after="0" w:line="240" w:lineRule="auto"/>
              <w:jc w:val="center"/>
              <w:rPr>
                <w:rFonts w:ascii="Times New Roman" w:eastAsia="Times New Roman" w:hAnsi="Times New Roman" w:cs="Times New Roman"/>
                <w:bCs/>
                <w:color w:val="000000"/>
                <w:sz w:val="28"/>
                <w:szCs w:val="28"/>
                <w:vertAlign w:val="superscript"/>
                <w:lang w:eastAsia="ru-RU"/>
              </w:rPr>
            </w:pPr>
            <w:r w:rsidRPr="005D666B">
              <w:rPr>
                <w:rFonts w:ascii="Times New Roman" w:eastAsia="Times New Roman" w:hAnsi="Times New Roman" w:cs="Times New Roman"/>
                <w:bCs/>
                <w:color w:val="000000"/>
                <w:sz w:val="28"/>
                <w:szCs w:val="28"/>
                <w:lang w:eastAsia="ru-RU"/>
              </w:rPr>
              <w:t>м</w:t>
            </w:r>
            <w:r w:rsidRPr="005D666B">
              <w:rPr>
                <w:rFonts w:ascii="Times New Roman" w:eastAsia="Times New Roman" w:hAnsi="Times New Roman" w:cs="Times New Roman"/>
                <w:bCs/>
                <w:color w:val="000000"/>
                <w:sz w:val="28"/>
                <w:szCs w:val="28"/>
                <w:vertAlign w:val="superscript"/>
                <w:lang w:eastAsia="ru-RU"/>
              </w:rPr>
              <w:t>2</w:t>
            </w:r>
          </w:p>
        </w:tc>
        <w:tc>
          <w:tcPr>
            <w:tcW w:w="1222" w:type="dxa"/>
            <w:tcBorders>
              <w:top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1500</w:t>
            </w:r>
          </w:p>
        </w:tc>
        <w:tc>
          <w:tcPr>
            <w:tcW w:w="943" w:type="dxa"/>
            <w:tcBorders>
              <w:top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6500</w:t>
            </w:r>
          </w:p>
        </w:tc>
        <w:tc>
          <w:tcPr>
            <w:tcW w:w="956" w:type="dxa"/>
            <w:tcBorders>
              <w:top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3500</w:t>
            </w:r>
          </w:p>
        </w:tc>
        <w:tc>
          <w:tcPr>
            <w:tcW w:w="956" w:type="dxa"/>
            <w:tcBorders>
              <w:top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1,2</w:t>
            </w:r>
          </w:p>
        </w:tc>
        <w:tc>
          <w:tcPr>
            <w:tcW w:w="956" w:type="dxa"/>
            <w:tcBorders>
              <w:top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3,2</w:t>
            </w:r>
          </w:p>
        </w:tc>
        <w:tc>
          <w:tcPr>
            <w:tcW w:w="956" w:type="dxa"/>
            <w:tcBorders>
              <w:top w:val="single" w:sz="4" w:space="0" w:color="auto"/>
            </w:tcBorders>
            <w:shd w:val="clear" w:color="auto" w:fill="auto"/>
            <w:vAlign w:val="bottom"/>
          </w:tcPr>
          <w:p w:rsidR="007666FC" w:rsidRPr="005D666B" w:rsidRDefault="007666FC" w:rsidP="005D666B">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1,9</w:t>
            </w:r>
          </w:p>
        </w:tc>
      </w:tr>
    </w:tbl>
    <w:p w:rsidR="003C4958" w:rsidRPr="005D666B" w:rsidRDefault="003C4958" w:rsidP="005D666B">
      <w:pPr>
        <w:pStyle w:val="aa"/>
        <w:spacing w:after="0"/>
        <w:ind w:firstLine="709"/>
        <w:rPr>
          <w:b w:val="0"/>
        </w:rPr>
      </w:pPr>
    </w:p>
    <w:p w:rsidR="002B66AE" w:rsidRPr="005D666B" w:rsidRDefault="002B66AE" w:rsidP="005D666B">
      <w:pPr>
        <w:pStyle w:val="aa"/>
        <w:spacing w:after="0"/>
        <w:ind w:firstLine="709"/>
        <w:rPr>
          <w:b w:val="0"/>
        </w:rPr>
      </w:pPr>
      <w:r w:rsidRPr="005D666B">
        <w:rPr>
          <w:b w:val="0"/>
        </w:rPr>
        <w:t>1.2. Существующие и перспективные объемы потребления тепловой энергии (мощности) и теплоносителя с разделением по видам теплопотребл</w:t>
      </w:r>
      <w:r w:rsidRPr="005D666B">
        <w:rPr>
          <w:b w:val="0"/>
        </w:rPr>
        <w:t>е</w:t>
      </w:r>
      <w:r w:rsidRPr="005D666B">
        <w:rPr>
          <w:b w:val="0"/>
        </w:rPr>
        <w:t>ния в каждом расчетном элементе территориального деления на каждом этапе</w:t>
      </w:r>
      <w:bookmarkEnd w:id="16"/>
      <w:bookmarkEnd w:id="17"/>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21" w:name="_Toc536140357"/>
      <w:r w:rsidRPr="005D666B">
        <w:rPr>
          <w:rFonts w:ascii="Times New Roman" w:eastAsia="Calibri" w:hAnsi="Times New Roman" w:cs="Times New Roman"/>
          <w:sz w:val="28"/>
          <w:szCs w:val="28"/>
          <w:lang w:eastAsia="ru-RU"/>
        </w:rPr>
        <w:t xml:space="preserve">Существующие объемы потребления тепловой энергии (мощности) и теплоносителя представлены в таблице </w:t>
      </w:r>
      <w:r w:rsidR="00B752D3" w:rsidRPr="005D666B">
        <w:rPr>
          <w:rFonts w:ascii="Times New Roman" w:eastAsia="Calibri" w:hAnsi="Times New Roman" w:cs="Times New Roman"/>
          <w:sz w:val="28"/>
          <w:szCs w:val="28"/>
          <w:lang w:eastAsia="ru-RU"/>
        </w:rPr>
        <w:t>1.2</w:t>
      </w:r>
      <w:r w:rsidR="000E635D" w:rsidRPr="005D666B">
        <w:rPr>
          <w:rFonts w:ascii="Times New Roman" w:eastAsia="Calibri" w:hAnsi="Times New Roman" w:cs="Times New Roman"/>
          <w:sz w:val="28"/>
          <w:szCs w:val="28"/>
          <w:lang w:eastAsia="ru-RU"/>
        </w:rPr>
        <w:t>.1.</w:t>
      </w:r>
    </w:p>
    <w:p w:rsidR="00133FCA" w:rsidRPr="005D666B" w:rsidRDefault="00133FCA" w:rsidP="005D666B">
      <w:pPr>
        <w:pStyle w:val="aa"/>
        <w:spacing w:after="0"/>
        <w:ind w:firstLine="709"/>
        <w:rPr>
          <w:b w:val="0"/>
        </w:rPr>
      </w:pPr>
      <w:bookmarkStart w:id="22" w:name="_Toc5751243"/>
      <w:bookmarkStart w:id="23" w:name="_Toc6365139"/>
      <w:r w:rsidRPr="005D666B">
        <w:rPr>
          <w:b w:val="0"/>
        </w:rPr>
        <w:t xml:space="preserve">1.3. Существующие и перспективные объемы потребления тепловой </w:t>
      </w:r>
      <w:r w:rsidRPr="005D666B">
        <w:rPr>
          <w:b w:val="0"/>
        </w:rPr>
        <w:lastRenderedPageBreak/>
        <w:t>энергии (мощности) и теплоносителя объектами, расположенными в прои</w:t>
      </w:r>
      <w:r w:rsidRPr="005D666B">
        <w:rPr>
          <w:b w:val="0"/>
        </w:rPr>
        <w:t>з</w:t>
      </w:r>
      <w:r w:rsidRPr="005D666B">
        <w:rPr>
          <w:b w:val="0"/>
        </w:rPr>
        <w:t>водственных зонах, на каждом этапе</w:t>
      </w:r>
      <w:bookmarkEnd w:id="22"/>
    </w:p>
    <w:p w:rsidR="00133FCA" w:rsidRPr="005D666B" w:rsidRDefault="00133FCA"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rsidR="00133FCA" w:rsidRPr="005D666B" w:rsidRDefault="00133FCA" w:rsidP="005D666B">
      <w:pPr>
        <w:pStyle w:val="ae"/>
        <w:spacing w:before="0" w:after="0"/>
        <w:ind w:firstLine="709"/>
        <w:rPr>
          <w:lang w:eastAsia="ru-RU"/>
        </w:rPr>
      </w:pPr>
    </w:p>
    <w:p w:rsidR="00133FCA" w:rsidRPr="005D666B" w:rsidRDefault="00133FCA" w:rsidP="005D666B">
      <w:pPr>
        <w:pStyle w:val="ae"/>
        <w:spacing w:before="0" w:after="0"/>
        <w:ind w:firstLine="709"/>
        <w:rPr>
          <w:lang w:eastAsia="ru-RU"/>
        </w:rPr>
        <w:sectPr w:rsidR="00133FCA" w:rsidRPr="005D666B" w:rsidSect="00A64F51">
          <w:footerReference w:type="default" r:id="rId11"/>
          <w:pgSz w:w="11906" w:h="16838" w:code="9"/>
          <w:pgMar w:top="1135" w:right="737" w:bottom="1418" w:left="1650" w:header="0" w:footer="0" w:gutter="0"/>
          <w:cols w:space="708"/>
          <w:docGrid w:linePitch="360"/>
        </w:sectPr>
      </w:pPr>
    </w:p>
    <w:p w:rsidR="00120847" w:rsidRPr="005D666B" w:rsidRDefault="00120847" w:rsidP="005D666B">
      <w:pPr>
        <w:pStyle w:val="ae"/>
        <w:spacing w:before="0" w:after="0"/>
        <w:ind w:firstLine="709"/>
        <w:rPr>
          <w:lang w:eastAsia="ru-RU"/>
        </w:rPr>
      </w:pPr>
      <w:r w:rsidRPr="005D666B">
        <w:rPr>
          <w:lang w:eastAsia="ru-RU"/>
        </w:rPr>
        <w:lastRenderedPageBreak/>
        <w:t xml:space="preserve">Таблица </w:t>
      </w:r>
      <w:r w:rsidR="00B752D3" w:rsidRPr="005D666B">
        <w:rPr>
          <w:lang w:eastAsia="ru-RU"/>
        </w:rPr>
        <w:t>1.2</w:t>
      </w:r>
      <w:r w:rsidRPr="005D666B">
        <w:rPr>
          <w:lang w:eastAsia="ru-RU"/>
        </w:rPr>
        <w:t xml:space="preserve">.1 </w:t>
      </w:r>
      <w:bookmarkEnd w:id="23"/>
      <w:r w:rsidRPr="005D666B">
        <w:rPr>
          <w:lang w:eastAsia="ru-RU"/>
        </w:rPr>
        <w:t xml:space="preserve">Существующие </w:t>
      </w:r>
      <w:r w:rsidR="00FE17D6" w:rsidRPr="005D666B">
        <w:rPr>
          <w:lang w:eastAsia="ru-RU"/>
        </w:rPr>
        <w:t xml:space="preserve">и перспективные </w:t>
      </w:r>
      <w:r w:rsidRPr="005D666B">
        <w:rPr>
          <w:lang w:eastAsia="ru-RU"/>
        </w:rPr>
        <w:t>объемы потребления тепловой энергии (мощности) и теплоносителя</w:t>
      </w:r>
    </w:p>
    <w:tbl>
      <w:tblPr>
        <w:tblW w:w="15393" w:type="dxa"/>
        <w:tblLook w:val="04A0"/>
      </w:tblPr>
      <w:tblGrid>
        <w:gridCol w:w="670"/>
        <w:gridCol w:w="5421"/>
        <w:gridCol w:w="986"/>
        <w:gridCol w:w="986"/>
        <w:gridCol w:w="986"/>
        <w:gridCol w:w="1126"/>
        <w:gridCol w:w="1126"/>
        <w:gridCol w:w="1126"/>
        <w:gridCol w:w="986"/>
        <w:gridCol w:w="986"/>
        <w:gridCol w:w="994"/>
      </w:tblGrid>
      <w:tr w:rsidR="007666FC" w:rsidRPr="005D666B" w:rsidTr="00A930CD">
        <w:trPr>
          <w:trHeight w:val="900"/>
          <w:tblHead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tabs>
                <w:tab w:val="left" w:pos="172"/>
              </w:tabs>
              <w:spacing w:after="0" w:line="240" w:lineRule="auto"/>
              <w:jc w:val="center"/>
              <w:rPr>
                <w:rFonts w:ascii="Times New Roman" w:eastAsia="Times New Roman" w:hAnsi="Times New Roman" w:cs="Times New Roman"/>
                <w:sz w:val="28"/>
                <w:szCs w:val="28"/>
                <w:lang w:eastAsia="ru-RU"/>
              </w:rPr>
            </w:pPr>
            <w:bookmarkStart w:id="24" w:name="_Hlk47354419"/>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5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теплоисточника</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3378" w:type="dxa"/>
            <w:gridSpan w:val="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№3 «Централ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ная»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r>
      <w:tr w:rsidR="007666FC" w:rsidRPr="005D666B" w:rsidTr="00A930CD">
        <w:trPr>
          <w:trHeight w:val="360"/>
          <w:tblHead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p>
        </w:tc>
        <w:tc>
          <w:tcPr>
            <w:tcW w:w="5421" w:type="dxa"/>
            <w:vMerge/>
            <w:tcBorders>
              <w:top w:val="single" w:sz="4" w:space="0" w:color="auto"/>
              <w:left w:val="single" w:sz="4" w:space="0" w:color="auto"/>
              <w:bottom w:val="single" w:sz="4" w:space="0" w:color="auto"/>
              <w:right w:val="single" w:sz="4" w:space="0" w:color="auto"/>
            </w:tcBorders>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112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12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112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14723" w:type="dxa"/>
            <w:gridSpan w:val="10"/>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 вариант мастер-плана. Без изменения</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26371,2</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26371,2</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26371,2</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Технологические нужды,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1255,8</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1255,8</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1255,8</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25115,4</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25115,4</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25115,4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3353,7</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3353,7</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3353,7</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Полезный отпуск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21761,7</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21761,7</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21761,7</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14723" w:type="dxa"/>
            <w:gridSpan w:val="10"/>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 вариант мастер-плана. В соответствии с Генеральным планированием</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27689,8</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29074,3</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30528,0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Технологические нужды,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1318,6</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1384,5</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1453,7</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26371,2</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27689,8</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29074,3</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3521,4</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3697,5</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3882,4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r>
      <w:tr w:rsidR="007666FC" w:rsidRPr="005D666B" w:rsidTr="00A930CD">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w:t>
            </w:r>
          </w:p>
        </w:tc>
        <w:tc>
          <w:tcPr>
            <w:tcW w:w="5421"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Полезный отпуск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22849,8</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23992,3</w:t>
            </w:r>
          </w:p>
        </w:tc>
        <w:tc>
          <w:tcPr>
            <w:tcW w:w="112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25191,9</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c>
          <w:tcPr>
            <w:tcW w:w="986" w:type="dxa"/>
            <w:tcBorders>
              <w:top w:val="nil"/>
              <w:left w:val="nil"/>
              <w:bottom w:val="single" w:sz="4" w:space="0" w:color="auto"/>
              <w:right w:val="single" w:sz="4" w:space="0" w:color="auto"/>
            </w:tcBorders>
            <w:shd w:val="clear" w:color="auto" w:fill="auto"/>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r>
    </w:tbl>
    <w:bookmarkEnd w:id="24"/>
    <w:p w:rsidR="007666FC" w:rsidRPr="005D666B" w:rsidRDefault="007666FC" w:rsidP="005D666B">
      <w:pPr>
        <w:pStyle w:val="25"/>
        <w:spacing w:before="0" w:after="0"/>
        <w:ind w:firstLine="709"/>
        <w:rPr>
          <w:b/>
          <w:bCs/>
        </w:rPr>
      </w:pPr>
      <w:r w:rsidRPr="005D666B">
        <w:rPr>
          <w:bCs/>
        </w:rPr>
        <w:t>Продолжение таблицы 1.2.1.</w:t>
      </w:r>
    </w:p>
    <w:tbl>
      <w:tblPr>
        <w:tblW w:w="15446" w:type="dxa"/>
        <w:tblLook w:val="04A0"/>
      </w:tblPr>
      <w:tblGrid>
        <w:gridCol w:w="670"/>
        <w:gridCol w:w="3436"/>
        <w:gridCol w:w="986"/>
        <w:gridCol w:w="1172"/>
        <w:gridCol w:w="986"/>
        <w:gridCol w:w="986"/>
        <w:gridCol w:w="986"/>
        <w:gridCol w:w="986"/>
        <w:gridCol w:w="870"/>
        <w:gridCol w:w="870"/>
        <w:gridCol w:w="870"/>
        <w:gridCol w:w="870"/>
        <w:gridCol w:w="870"/>
        <w:gridCol w:w="888"/>
      </w:tblGrid>
      <w:tr w:rsidR="007666FC" w:rsidRPr="005D666B" w:rsidTr="00A930CD">
        <w:trPr>
          <w:trHeight w:val="20"/>
          <w:tblHead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tabs>
                <w:tab w:val="left" w:pos="172"/>
              </w:tabs>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3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теплои</w:t>
            </w:r>
            <w:r w:rsidRPr="005D666B">
              <w:rPr>
                <w:rFonts w:ascii="Times New Roman" w:eastAsia="Times New Roman" w:hAnsi="Times New Roman" w:cs="Times New Roman"/>
                <w:sz w:val="28"/>
                <w:szCs w:val="28"/>
                <w:lang w:eastAsia="ru-RU"/>
              </w:rPr>
              <w:t>с</w:t>
            </w:r>
            <w:r w:rsidRPr="005D666B">
              <w:rPr>
                <w:rFonts w:ascii="Times New Roman" w:eastAsia="Times New Roman" w:hAnsi="Times New Roman" w:cs="Times New Roman"/>
                <w:sz w:val="28"/>
                <w:szCs w:val="28"/>
                <w:lang w:eastAsia="ru-RU"/>
              </w:rPr>
              <w:t>точника</w:t>
            </w:r>
          </w:p>
        </w:tc>
        <w:tc>
          <w:tcPr>
            <w:tcW w:w="3144" w:type="dxa"/>
            <w:gridSpan w:val="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линая гора»</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школы</w:t>
            </w:r>
          </w:p>
        </w:tc>
        <w:tc>
          <w:tcPr>
            <w:tcW w:w="2628" w:type="dxa"/>
            <w:gridSpan w:val="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д/с</w:t>
            </w:r>
          </w:p>
        </w:tc>
      </w:tr>
      <w:tr w:rsidR="007666FC" w:rsidRPr="005D666B" w:rsidTr="00A930CD">
        <w:trPr>
          <w:trHeight w:val="20"/>
          <w:tblHead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p>
        </w:tc>
        <w:tc>
          <w:tcPr>
            <w:tcW w:w="3436" w:type="dxa"/>
            <w:vMerge/>
            <w:tcBorders>
              <w:top w:val="single" w:sz="4" w:space="0" w:color="auto"/>
              <w:left w:val="single" w:sz="4" w:space="0" w:color="auto"/>
              <w:bottom w:val="single" w:sz="4" w:space="0" w:color="auto"/>
              <w:right w:val="single" w:sz="4" w:space="0" w:color="auto"/>
            </w:tcBorders>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172"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70"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70"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70"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88"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14776" w:type="dxa"/>
            <w:gridSpan w:val="1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 вариант мастер-плана. Без изменения</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Технологические нужды,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1.3.</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603,6</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603,6</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603,6</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Полезный отпуск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4482,0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4482,0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4482,0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14776" w:type="dxa"/>
            <w:gridSpan w:val="13"/>
            <w:tcBorders>
              <w:top w:val="single" w:sz="4" w:space="0" w:color="auto"/>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 вариант мастер-плана. В соответствии с Генеральным планированием</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5339,9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5606,9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5606,9</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Технологические нужды,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5339,9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5446,7</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5446,7</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633,8</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665,5</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665,5</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7666FC" w:rsidRPr="005D666B" w:rsidTr="00A930CD">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w:t>
            </w:r>
          </w:p>
        </w:tc>
        <w:tc>
          <w:tcPr>
            <w:tcW w:w="3436" w:type="dxa"/>
            <w:tcBorders>
              <w:top w:val="nil"/>
              <w:left w:val="nil"/>
              <w:bottom w:val="single" w:sz="4" w:space="0" w:color="auto"/>
              <w:right w:val="single" w:sz="4" w:space="0" w:color="auto"/>
            </w:tcBorders>
            <w:shd w:val="clear" w:color="auto" w:fill="auto"/>
            <w:vAlign w:val="center"/>
            <w:hideMark/>
          </w:tcPr>
          <w:p w:rsidR="007666FC" w:rsidRPr="005D666B" w:rsidRDefault="007666FC"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Полезный отпуск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4706,1</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4941,4</w:t>
            </w:r>
          </w:p>
        </w:tc>
        <w:tc>
          <w:tcPr>
            <w:tcW w:w="986"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4941,4</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70"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88" w:type="dxa"/>
            <w:tcBorders>
              <w:top w:val="nil"/>
              <w:left w:val="nil"/>
              <w:bottom w:val="single" w:sz="4" w:space="0" w:color="auto"/>
              <w:right w:val="single" w:sz="4" w:space="0" w:color="auto"/>
            </w:tcBorders>
            <w:shd w:val="clear" w:color="auto" w:fill="auto"/>
            <w:noWrap/>
            <w:vAlign w:val="bottom"/>
            <w:hideMark/>
          </w:tcPr>
          <w:p w:rsidR="007666FC" w:rsidRPr="005D666B" w:rsidRDefault="007666FC"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r>
    </w:tbl>
    <w:p w:rsidR="00D11E39" w:rsidRPr="005D666B" w:rsidRDefault="00D11E39"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p>
    <w:p w:rsidR="007666FC" w:rsidRPr="005D666B" w:rsidRDefault="007666FC"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p>
    <w:p w:rsidR="007666FC" w:rsidRPr="005D666B" w:rsidRDefault="007666FC" w:rsidP="005D666B">
      <w:pPr>
        <w:suppressAutoHyphens/>
        <w:spacing w:after="0" w:line="240" w:lineRule="auto"/>
        <w:ind w:firstLine="709"/>
        <w:contextualSpacing/>
        <w:jc w:val="both"/>
        <w:rPr>
          <w:rFonts w:ascii="Times New Roman" w:eastAsia="Calibri" w:hAnsi="Times New Roman" w:cs="Times New Roman"/>
          <w:sz w:val="28"/>
          <w:szCs w:val="28"/>
          <w:lang w:eastAsia="ru-RU"/>
        </w:rPr>
        <w:sectPr w:rsidR="007666FC" w:rsidRPr="005D666B" w:rsidSect="00A64F51">
          <w:pgSz w:w="16840" w:h="11907" w:orient="landscape" w:code="9"/>
          <w:pgMar w:top="1276" w:right="794" w:bottom="851" w:left="851" w:header="0" w:footer="0" w:gutter="0"/>
          <w:cols w:space="708"/>
          <w:docGrid w:linePitch="360"/>
        </w:sectPr>
      </w:pPr>
    </w:p>
    <w:bookmarkEnd w:id="21"/>
    <w:p w:rsidR="005B2294" w:rsidRPr="005D666B" w:rsidRDefault="005B2294" w:rsidP="005D666B">
      <w:pPr>
        <w:pStyle w:val="aa"/>
        <w:spacing w:after="0"/>
        <w:ind w:firstLine="709"/>
        <w:rPr>
          <w:b w:val="0"/>
        </w:rPr>
      </w:pPr>
      <w:r w:rsidRPr="005D666B">
        <w:rPr>
          <w:b w:val="0"/>
        </w:rPr>
        <w:lastRenderedPageBreak/>
        <w:t>1.4. Существующие и перспективные величины средневзвешенной пло</w:t>
      </w:r>
      <w:r w:rsidRPr="005D666B">
        <w:rPr>
          <w:b w:val="0"/>
        </w:rPr>
        <w:t>т</w:t>
      </w:r>
      <w:r w:rsidRPr="005D666B">
        <w:rPr>
          <w:b w:val="0"/>
        </w:rPr>
        <w:t>ности тепловой нагрузки в каждом расчетном элементе территориального дел</w:t>
      </w:r>
      <w:r w:rsidRPr="005D666B">
        <w:rPr>
          <w:b w:val="0"/>
        </w:rPr>
        <w:t>е</w:t>
      </w:r>
      <w:r w:rsidRPr="005D666B">
        <w:rPr>
          <w:b w:val="0"/>
        </w:rPr>
        <w:t>ния, зоне действия каждого источника тепловой энергии, каждой системе те</w:t>
      </w:r>
      <w:r w:rsidRPr="005D666B">
        <w:rPr>
          <w:b w:val="0"/>
        </w:rPr>
        <w:t>п</w:t>
      </w:r>
      <w:r w:rsidRPr="005D666B">
        <w:rPr>
          <w:b w:val="0"/>
        </w:rPr>
        <w:t>лоснабжения и по поселению</w:t>
      </w:r>
    </w:p>
    <w:p w:rsidR="00451169" w:rsidRPr="005D666B" w:rsidRDefault="00451169"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w:t>
      </w:r>
      <w:r w:rsidR="00D11E39" w:rsidRPr="005D666B">
        <w:rPr>
          <w:rFonts w:ascii="Times New Roman" w:eastAsia="Calibri" w:hAnsi="Times New Roman" w:cs="Times New Roman"/>
          <w:sz w:val="28"/>
          <w:szCs w:val="28"/>
          <w:lang w:eastAsia="ru-RU"/>
        </w:rPr>
        <w:t>14.1.</w:t>
      </w:r>
    </w:p>
    <w:p w:rsidR="002B66AE" w:rsidRPr="005D666B" w:rsidRDefault="002B66AE" w:rsidP="005D666B">
      <w:pPr>
        <w:pStyle w:val="aa"/>
        <w:spacing w:after="0"/>
        <w:ind w:firstLine="709"/>
        <w:rPr>
          <w:b w:val="0"/>
        </w:rPr>
      </w:pPr>
      <w:bookmarkStart w:id="25" w:name="_Toc536140358"/>
      <w:bookmarkStart w:id="26" w:name="_Toc5751244"/>
      <w:r w:rsidRPr="005D666B">
        <w:rPr>
          <w:b w:val="0"/>
        </w:rPr>
        <w:t>Раздел 2 Существующие и перспективные балансы тепловой мощности источников тепловой энергии и тепловой нагрузки потребителей</w:t>
      </w:r>
      <w:bookmarkEnd w:id="25"/>
      <w:bookmarkEnd w:id="26"/>
    </w:p>
    <w:p w:rsidR="002B66AE" w:rsidRPr="005D666B" w:rsidRDefault="002B66AE" w:rsidP="005D666B">
      <w:pPr>
        <w:pStyle w:val="aa"/>
        <w:spacing w:after="0"/>
        <w:ind w:firstLine="709"/>
        <w:rPr>
          <w:b w:val="0"/>
        </w:rPr>
      </w:pPr>
      <w:bookmarkStart w:id="27" w:name="_Toc536140359"/>
      <w:bookmarkStart w:id="28" w:name="_Toc5751245"/>
      <w:r w:rsidRPr="005D666B">
        <w:rPr>
          <w:b w:val="0"/>
        </w:rPr>
        <w:t xml:space="preserve">2.1. Описание существующих и перспективных </w:t>
      </w:r>
      <w:bookmarkStart w:id="29" w:name="_Hlk35396064"/>
      <w:r w:rsidRPr="005D666B">
        <w:rPr>
          <w:b w:val="0"/>
        </w:rPr>
        <w:t>зон действия систем те</w:t>
      </w:r>
      <w:r w:rsidRPr="005D666B">
        <w:rPr>
          <w:b w:val="0"/>
        </w:rPr>
        <w:t>п</w:t>
      </w:r>
      <w:r w:rsidRPr="005D666B">
        <w:rPr>
          <w:b w:val="0"/>
        </w:rPr>
        <w:t>лоснабжения и источников тепловой энергии</w:t>
      </w:r>
      <w:bookmarkEnd w:id="27"/>
      <w:bookmarkEnd w:id="28"/>
    </w:p>
    <w:p w:rsidR="00A930CD" w:rsidRPr="005D666B" w:rsidRDefault="005D3C81" w:rsidP="005D666B">
      <w:pPr>
        <w:pStyle w:val="af0"/>
        <w:spacing w:before="0" w:after="0" w:line="240" w:lineRule="auto"/>
        <w:rPr>
          <w:bCs/>
        </w:rPr>
      </w:pPr>
      <w:bookmarkStart w:id="30" w:name="_Toc536140360"/>
      <w:bookmarkStart w:id="31" w:name="_Toc5751246"/>
      <w:bookmarkEnd w:id="29"/>
      <w:r w:rsidRPr="005D666B">
        <w:rPr>
          <w:bCs/>
        </w:rPr>
        <w:t xml:space="preserve">На территории </w:t>
      </w:r>
      <w:r w:rsidR="004F5527" w:rsidRPr="005D666B">
        <w:rPr>
          <w:bCs/>
        </w:rPr>
        <w:t>Долгодеревенского</w:t>
      </w:r>
      <w:r w:rsidRPr="005D666B">
        <w:rPr>
          <w:bCs/>
        </w:rPr>
        <w:t xml:space="preserve"> сельского поселения действует </w:t>
      </w:r>
      <w:r w:rsidR="007666FC" w:rsidRPr="005D666B">
        <w:rPr>
          <w:bCs/>
        </w:rPr>
        <w:t>7</w:t>
      </w:r>
      <w:r w:rsidRPr="005D666B">
        <w:rPr>
          <w:bCs/>
        </w:rPr>
        <w:t xml:space="preserve"> це</w:t>
      </w:r>
      <w:r w:rsidRPr="005D666B">
        <w:rPr>
          <w:bCs/>
        </w:rPr>
        <w:t>н</w:t>
      </w:r>
      <w:r w:rsidRPr="005D666B">
        <w:rPr>
          <w:bCs/>
        </w:rPr>
        <w:t>трализованных системы теплоснабжения. Границы зон действия источников тепловой энергии устанавливаются по конечным потребителям, подключенным к тепловым сетям источников тепловой энергии.</w:t>
      </w:r>
      <w:r w:rsidR="00A930CD" w:rsidRPr="005D666B">
        <w:rPr>
          <w:bCs/>
        </w:rPr>
        <w:t xml:space="preserve"> На рисунке 2.1.1. обозначены зоны деятельности источников централизованного теплоснабжения Долгодер</w:t>
      </w:r>
      <w:r w:rsidR="00A930CD" w:rsidRPr="005D666B">
        <w:rPr>
          <w:bCs/>
        </w:rPr>
        <w:t>е</w:t>
      </w:r>
      <w:r w:rsidR="00A930CD" w:rsidRPr="005D666B">
        <w:rPr>
          <w:bCs/>
        </w:rPr>
        <w:t>венского сельского поселения.</w:t>
      </w:r>
    </w:p>
    <w:p w:rsidR="00A930CD" w:rsidRPr="005D666B" w:rsidRDefault="00A930CD" w:rsidP="005D666B">
      <w:pPr>
        <w:widowControl w:val="0"/>
        <w:tabs>
          <w:tab w:val="left" w:pos="993"/>
        </w:tabs>
        <w:autoSpaceDE w:val="0"/>
        <w:autoSpaceDN w:val="0"/>
        <w:adjustRightInd w:val="0"/>
        <w:spacing w:after="0" w:line="240" w:lineRule="auto"/>
        <w:ind w:firstLine="709"/>
        <w:contextualSpacing/>
        <w:jc w:val="center"/>
        <w:rPr>
          <w:rFonts w:ascii="Times New Roman" w:eastAsia="Calibri" w:hAnsi="Times New Roman" w:cs="Times New Roman"/>
          <w:sz w:val="28"/>
          <w:szCs w:val="28"/>
        </w:rPr>
      </w:pPr>
      <w:r w:rsidRPr="005D666B">
        <w:rPr>
          <w:rFonts w:ascii="Times New Roman" w:hAnsi="Times New Roman" w:cs="Times New Roman"/>
          <w:bCs/>
          <w:noProof/>
          <w:sz w:val="28"/>
          <w:szCs w:val="28"/>
          <w:lang w:eastAsia="ru-RU"/>
        </w:rPr>
        <w:drawing>
          <wp:inline distT="0" distB="0" distL="0" distR="0">
            <wp:extent cx="3790950" cy="35639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grayscl/>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550" r="18769"/>
                    <a:stretch/>
                  </pic:blipFill>
                  <pic:spPr bwMode="auto">
                    <a:xfrm>
                      <a:off x="0" y="0"/>
                      <a:ext cx="3792824" cy="356570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30CD" w:rsidRPr="005D666B" w:rsidRDefault="00A930CD" w:rsidP="005D666B">
      <w:pPr>
        <w:widowControl w:val="0"/>
        <w:tabs>
          <w:tab w:val="left" w:pos="993"/>
        </w:tabs>
        <w:autoSpaceDE w:val="0"/>
        <w:autoSpaceDN w:val="0"/>
        <w:adjustRightInd w:val="0"/>
        <w:spacing w:after="0" w:line="240" w:lineRule="auto"/>
        <w:ind w:firstLine="709"/>
        <w:contextualSpacing/>
        <w:jc w:val="center"/>
        <w:rPr>
          <w:rFonts w:ascii="Times New Roman" w:eastAsia="Calibri" w:hAnsi="Times New Roman" w:cs="Times New Roman"/>
          <w:b/>
          <w:sz w:val="28"/>
          <w:szCs w:val="28"/>
        </w:rPr>
      </w:pPr>
      <w:r w:rsidRPr="005D666B">
        <w:rPr>
          <w:rFonts w:ascii="Times New Roman" w:eastAsia="Calibri" w:hAnsi="Times New Roman" w:cs="Times New Roman"/>
          <w:sz w:val="28"/>
          <w:szCs w:val="28"/>
        </w:rPr>
        <w:t>Рисунок 2.1.1. Зоны деятельности источников централизованного тепл</w:t>
      </w:r>
      <w:r w:rsidRPr="005D666B">
        <w:rPr>
          <w:rFonts w:ascii="Times New Roman" w:eastAsia="Calibri" w:hAnsi="Times New Roman" w:cs="Times New Roman"/>
          <w:sz w:val="28"/>
          <w:szCs w:val="28"/>
        </w:rPr>
        <w:t>о</w:t>
      </w:r>
      <w:r w:rsidRPr="005D666B">
        <w:rPr>
          <w:rFonts w:ascii="Times New Roman" w:eastAsia="Calibri" w:hAnsi="Times New Roman" w:cs="Times New Roman"/>
          <w:sz w:val="28"/>
          <w:szCs w:val="28"/>
        </w:rPr>
        <w:t>снабжения Долгодеревенского сельского поселения</w:t>
      </w:r>
    </w:p>
    <w:p w:rsidR="002B66AE" w:rsidRPr="005D666B" w:rsidRDefault="002B66AE" w:rsidP="005D666B">
      <w:pPr>
        <w:pStyle w:val="aa"/>
        <w:spacing w:after="0"/>
        <w:ind w:firstLine="709"/>
        <w:rPr>
          <w:b w:val="0"/>
        </w:rPr>
      </w:pPr>
      <w:r w:rsidRPr="005D666B">
        <w:rPr>
          <w:b w:val="0"/>
        </w:rPr>
        <w:t>2.2. Описание существующих и перспективных зон действия индивид</w:t>
      </w:r>
      <w:r w:rsidRPr="005D666B">
        <w:rPr>
          <w:b w:val="0"/>
        </w:rPr>
        <w:t>у</w:t>
      </w:r>
      <w:r w:rsidRPr="005D666B">
        <w:rPr>
          <w:b w:val="0"/>
        </w:rPr>
        <w:t>альных источников тепловой энергии</w:t>
      </w:r>
      <w:bookmarkEnd w:id="30"/>
      <w:bookmarkEnd w:id="31"/>
    </w:p>
    <w:p w:rsidR="004B330E" w:rsidRPr="005D666B" w:rsidRDefault="004B330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32" w:name="_Toc536140361"/>
      <w:bookmarkStart w:id="33" w:name="_Toc5751247"/>
      <w:r w:rsidRPr="005D666B">
        <w:rPr>
          <w:rFonts w:ascii="Times New Roman" w:eastAsia="Calibri" w:hAnsi="Times New Roman" w:cs="Times New Roman"/>
          <w:sz w:val="28"/>
          <w:szCs w:val="28"/>
          <w:lang w:eastAsia="ru-RU"/>
        </w:rPr>
        <w:t xml:space="preserve">Зоны действия индивидуального теплоснабжения расположены на территории </w:t>
      </w:r>
      <w:r w:rsidR="002E0C42" w:rsidRPr="005D666B">
        <w:rPr>
          <w:rFonts w:ascii="Times New Roman" w:eastAsia="Calibri" w:hAnsi="Times New Roman" w:cs="Times New Roman"/>
          <w:sz w:val="28"/>
          <w:szCs w:val="28"/>
          <w:lang w:eastAsia="ru-RU"/>
        </w:rPr>
        <w:t>сельского</w:t>
      </w:r>
      <w:r w:rsidRPr="005D666B">
        <w:rPr>
          <w:rFonts w:ascii="Times New Roman" w:eastAsia="Calibri" w:hAnsi="Times New Roman" w:cs="Times New Roman"/>
          <w:sz w:val="28"/>
          <w:szCs w:val="28"/>
          <w:lang w:eastAsia="ru-RU"/>
        </w:rPr>
        <w:t xml:space="preserve"> поселения, где преобладает одноэтажная и малоэтажная застройка.</w:t>
      </w:r>
      <w:r w:rsidR="00133FCA" w:rsidRPr="005D666B">
        <w:rPr>
          <w:rFonts w:ascii="Times New Roman" w:eastAsia="Calibri" w:hAnsi="Times New Roman" w:cs="Times New Roman"/>
          <w:sz w:val="28"/>
          <w:szCs w:val="28"/>
          <w:lang w:eastAsia="ru-RU"/>
        </w:rPr>
        <w:t xml:space="preserve"> </w:t>
      </w:r>
      <w:r w:rsidRPr="005D666B">
        <w:rPr>
          <w:rFonts w:ascii="Times New Roman" w:eastAsia="Calibri" w:hAnsi="Times New Roman" w:cs="Times New Roman"/>
          <w:sz w:val="28"/>
          <w:szCs w:val="28"/>
          <w:lang w:eastAsia="ru-RU"/>
        </w:rPr>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rsidR="002B66AE" w:rsidRPr="005D666B" w:rsidRDefault="002B66AE" w:rsidP="005D666B">
      <w:pPr>
        <w:pStyle w:val="aa"/>
        <w:spacing w:after="0"/>
        <w:ind w:firstLine="709"/>
        <w:rPr>
          <w:b w:val="0"/>
        </w:rPr>
      </w:pPr>
      <w:r w:rsidRPr="005D666B">
        <w:rPr>
          <w:b w:val="0"/>
        </w:rPr>
        <w:lastRenderedPageBreak/>
        <w:t>2.3. Существующие и перспективные балансы тепловой мощности и те</w:t>
      </w:r>
      <w:r w:rsidRPr="005D666B">
        <w:rPr>
          <w:b w:val="0"/>
        </w:rPr>
        <w:t>п</w:t>
      </w:r>
      <w:r w:rsidRPr="005D666B">
        <w:rPr>
          <w:b w:val="0"/>
        </w:rPr>
        <w:t>ловой нагрузки потребителей в зонах действия источников тепловой энергии, в том числе работающих на единую тепловую сеть, на каждом этапе</w:t>
      </w:r>
      <w:bookmarkEnd w:id="32"/>
      <w:bookmarkEnd w:id="33"/>
    </w:p>
    <w:p w:rsidR="00D11E39"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Существующие и перспективные балансы тепловой нагрузки представлены в таблице 2.3.</w:t>
      </w:r>
      <w:r w:rsidR="00B752D3" w:rsidRPr="005D666B">
        <w:rPr>
          <w:rFonts w:ascii="Times New Roman" w:eastAsia="Calibri" w:hAnsi="Times New Roman" w:cs="Times New Roman"/>
          <w:sz w:val="28"/>
          <w:szCs w:val="28"/>
          <w:lang w:eastAsia="ru-RU"/>
        </w:rPr>
        <w:t>1</w:t>
      </w:r>
      <w:r w:rsidRPr="005D666B">
        <w:rPr>
          <w:rFonts w:ascii="Times New Roman" w:eastAsia="Calibri" w:hAnsi="Times New Roman" w:cs="Times New Roman"/>
          <w:sz w:val="28"/>
          <w:szCs w:val="28"/>
          <w:lang w:eastAsia="ru-RU"/>
        </w:rPr>
        <w:t>.</w:t>
      </w:r>
    </w:p>
    <w:p w:rsidR="00CF51A2" w:rsidRPr="005D666B" w:rsidRDefault="00CF51A2" w:rsidP="005D666B">
      <w:pPr>
        <w:pStyle w:val="aa"/>
        <w:spacing w:after="0"/>
        <w:ind w:firstLine="709"/>
        <w:rPr>
          <w:b w:val="0"/>
        </w:rPr>
      </w:pPr>
      <w:bookmarkStart w:id="34" w:name="_Toc536140362"/>
      <w:bookmarkStart w:id="35" w:name="_Toc5751248"/>
      <w:r w:rsidRPr="005D666B">
        <w:rPr>
          <w:b w:val="0"/>
        </w:rPr>
        <w:t>2.4. Перспективные балансы тепловой мощности источников тепловой энергии и тепловой нагрузки потребителей в случае, если зона действия исто</w:t>
      </w:r>
      <w:r w:rsidRPr="005D666B">
        <w:rPr>
          <w:b w:val="0"/>
        </w:rPr>
        <w:t>ч</w:t>
      </w:r>
      <w:r w:rsidRPr="005D666B">
        <w:rPr>
          <w:b w:val="0"/>
        </w:rPr>
        <w:t>ника тепловой энергии расположена в границах двух или более поселений</w:t>
      </w:r>
      <w:bookmarkEnd w:id="34"/>
      <w:bookmarkEnd w:id="35"/>
    </w:p>
    <w:p w:rsidR="00CF51A2" w:rsidRPr="005D666B" w:rsidRDefault="00CF51A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Зона действия источников тепловой энергии расположена в границах одного сельского поселения.</w:t>
      </w:r>
    </w:p>
    <w:p w:rsidR="00CF51A2" w:rsidRPr="005D666B" w:rsidRDefault="00CF51A2" w:rsidP="005D666B">
      <w:pPr>
        <w:pStyle w:val="aa"/>
        <w:spacing w:after="0"/>
        <w:ind w:firstLine="709"/>
        <w:rPr>
          <w:b w:val="0"/>
        </w:rPr>
      </w:pPr>
      <w:bookmarkStart w:id="36" w:name="_Toc536140363"/>
      <w:bookmarkStart w:id="37" w:name="_Toc5751249"/>
      <w:r w:rsidRPr="005D666B">
        <w:rPr>
          <w:b w:val="0"/>
        </w:rPr>
        <w:t xml:space="preserve">2.5. </w:t>
      </w:r>
      <w:bookmarkEnd w:id="36"/>
      <w:bookmarkEnd w:id="37"/>
      <w:r w:rsidRPr="005D666B">
        <w:rPr>
          <w:b w:val="0"/>
        </w:rPr>
        <w:t>Радиус эффективного теплоснабжения, определяемый в соответствии с методическими указаниями по разработке схем теплоснабжения</w:t>
      </w:r>
    </w:p>
    <w:p w:rsidR="00CF51A2" w:rsidRPr="005D666B" w:rsidRDefault="00CF51A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27.07.2010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p>
    <w:p w:rsidR="00CF51A2" w:rsidRPr="005D666B" w:rsidRDefault="00CF51A2" w:rsidP="005D666B">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Радиус эффективного теплоснабжения представлен в таблице 7.15.1.</w:t>
      </w:r>
      <w:bookmarkStart w:id="38" w:name="_Toc536140364"/>
      <w:r w:rsidRPr="005D666B">
        <w:rPr>
          <w:rFonts w:ascii="Times New Roman" w:eastAsia="Calibri" w:hAnsi="Times New Roman" w:cs="Times New Roman"/>
          <w:sz w:val="28"/>
          <w:szCs w:val="28"/>
          <w:lang w:eastAsia="ru-RU"/>
        </w:rPr>
        <w:t xml:space="preserve"> Обосновывающих материалов.</w:t>
      </w:r>
    </w:p>
    <w:p w:rsidR="00CF51A2" w:rsidRPr="005D666B" w:rsidRDefault="00CF51A2" w:rsidP="005D666B">
      <w:pPr>
        <w:pStyle w:val="aa"/>
        <w:spacing w:after="0"/>
        <w:ind w:firstLine="709"/>
        <w:rPr>
          <w:b w:val="0"/>
        </w:rPr>
      </w:pPr>
      <w:bookmarkStart w:id="39" w:name="_Toc5751250"/>
      <w:r w:rsidRPr="005D666B">
        <w:rPr>
          <w:b w:val="0"/>
        </w:rPr>
        <w:t>Раздел 3 Существующие и перспективные балансы теплоносителя</w:t>
      </w:r>
      <w:bookmarkEnd w:id="38"/>
      <w:bookmarkEnd w:id="39"/>
    </w:p>
    <w:p w:rsidR="00CF51A2" w:rsidRPr="005D666B" w:rsidRDefault="00CF51A2" w:rsidP="005D666B">
      <w:pPr>
        <w:pStyle w:val="aa"/>
        <w:spacing w:after="0"/>
        <w:ind w:firstLine="709"/>
        <w:rPr>
          <w:b w:val="0"/>
        </w:rPr>
      </w:pPr>
      <w:bookmarkStart w:id="40" w:name="_Toc536140365"/>
      <w:bookmarkStart w:id="41" w:name="_Toc5751251"/>
      <w:r w:rsidRPr="005D666B">
        <w:rPr>
          <w:b w:val="0"/>
        </w:rPr>
        <w:t>3.1. Существующие и перспективные балансы производительности вод</w:t>
      </w:r>
      <w:r w:rsidRPr="005D666B">
        <w:rPr>
          <w:b w:val="0"/>
        </w:rPr>
        <w:t>о</w:t>
      </w:r>
      <w:r w:rsidRPr="005D666B">
        <w:rPr>
          <w:b w:val="0"/>
        </w:rPr>
        <w:t xml:space="preserve">подготовительных установок и максимального потребления теплоносителя </w:t>
      </w:r>
      <w:proofErr w:type="spellStart"/>
      <w:r w:rsidRPr="005D666B">
        <w:rPr>
          <w:b w:val="0"/>
        </w:rPr>
        <w:t>те</w:t>
      </w:r>
      <w:r w:rsidRPr="005D666B">
        <w:rPr>
          <w:b w:val="0"/>
        </w:rPr>
        <w:t>п</w:t>
      </w:r>
      <w:r w:rsidRPr="005D666B">
        <w:rPr>
          <w:b w:val="0"/>
        </w:rPr>
        <w:t>лопотребляющими</w:t>
      </w:r>
      <w:proofErr w:type="spellEnd"/>
      <w:r w:rsidRPr="005D666B">
        <w:rPr>
          <w:b w:val="0"/>
        </w:rPr>
        <w:t xml:space="preserve"> установками потребителей</w:t>
      </w:r>
      <w:bookmarkEnd w:id="40"/>
      <w:bookmarkEnd w:id="41"/>
    </w:p>
    <w:p w:rsidR="00CF51A2" w:rsidRPr="005D666B" w:rsidRDefault="00CF51A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 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w:t>
      </w:r>
    </w:p>
    <w:p w:rsidR="00CF51A2" w:rsidRPr="005D666B" w:rsidRDefault="00CF51A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w:t>
      </w:r>
    </w:p>
    <w:p w:rsidR="00CF51A2" w:rsidRPr="005D666B" w:rsidRDefault="00CF51A2" w:rsidP="005D666B">
      <w:pPr>
        <w:suppressAutoHyphens/>
        <w:spacing w:after="0" w:line="240" w:lineRule="auto"/>
        <w:ind w:firstLine="709"/>
        <w:contextualSpacing/>
        <w:jc w:val="both"/>
        <w:rPr>
          <w:rFonts w:ascii="Times New Roman" w:hAnsi="Times New Roman" w:cs="Times New Roman"/>
          <w:sz w:val="28"/>
          <w:szCs w:val="28"/>
          <w:lang w:eastAsia="ru-RU"/>
        </w:rPr>
        <w:sectPr w:rsidR="00CF51A2" w:rsidRPr="005D666B" w:rsidSect="00A64F51">
          <w:pgSz w:w="11906" w:h="16838" w:code="9"/>
          <w:pgMar w:top="1135" w:right="849" w:bottom="1135" w:left="1418" w:header="0" w:footer="0" w:gutter="0"/>
          <w:cols w:space="708"/>
          <w:docGrid w:linePitch="360"/>
        </w:sectPr>
      </w:pPr>
    </w:p>
    <w:p w:rsidR="00B752D3" w:rsidRPr="005D666B" w:rsidRDefault="00B752D3" w:rsidP="005D666B">
      <w:pPr>
        <w:pStyle w:val="ae"/>
        <w:spacing w:before="0" w:after="0"/>
        <w:ind w:firstLine="709"/>
        <w:rPr>
          <w:lang w:eastAsia="ru-RU"/>
        </w:rPr>
      </w:pPr>
      <w:r w:rsidRPr="005D666B">
        <w:rPr>
          <w:lang w:eastAsia="ru-RU"/>
        </w:rPr>
        <w:lastRenderedPageBreak/>
        <w:t>Таблица 2.3.1. Существующие и перспективные балансы тепловой нагрузки</w:t>
      </w:r>
    </w:p>
    <w:tbl>
      <w:tblPr>
        <w:tblW w:w="15232" w:type="dxa"/>
        <w:tblLook w:val="04A0"/>
      </w:tblPr>
      <w:tblGrid>
        <w:gridCol w:w="576"/>
        <w:gridCol w:w="1930"/>
        <w:gridCol w:w="2151"/>
        <w:gridCol w:w="2151"/>
        <w:gridCol w:w="2151"/>
        <w:gridCol w:w="2151"/>
        <w:gridCol w:w="1447"/>
        <w:gridCol w:w="1572"/>
        <w:gridCol w:w="1282"/>
      </w:tblGrid>
      <w:tr w:rsidR="00A930CD" w:rsidRPr="005D666B" w:rsidTr="00A930CD">
        <w:trPr>
          <w:trHeight w:val="20"/>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2478" w:type="dxa"/>
            <w:tcBorders>
              <w:top w:val="single" w:sz="4" w:space="0" w:color="auto"/>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ние показат</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ля</w:t>
            </w:r>
          </w:p>
        </w:tc>
        <w:tc>
          <w:tcPr>
            <w:tcW w:w="1963" w:type="dxa"/>
            <w:tcBorders>
              <w:top w:val="single" w:sz="4" w:space="0" w:color="auto"/>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венское,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№3 «Центральная»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венское,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венское,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№5 «Школа»</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ная ЗК «Сокол</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ная гора»</w:t>
            </w:r>
          </w:p>
        </w:tc>
        <w:tc>
          <w:tcPr>
            <w:tcW w:w="1798" w:type="dxa"/>
            <w:tcBorders>
              <w:top w:val="single" w:sz="4" w:space="0" w:color="auto"/>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школы</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гаево, Котел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ная д/с</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Установле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ная тепловая мощность, в том числе:</w:t>
            </w:r>
          </w:p>
        </w:tc>
        <w:tc>
          <w:tcPr>
            <w:tcW w:w="1963" w:type="dxa"/>
            <w:tcBorders>
              <w:top w:val="nil"/>
              <w:left w:val="nil"/>
              <w:bottom w:val="single" w:sz="4" w:space="0" w:color="auto"/>
              <w:right w:val="single" w:sz="4" w:space="0" w:color="auto"/>
            </w:tcBorders>
            <w:shd w:val="clear" w:color="auto" w:fill="auto"/>
            <w:noWrap/>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843" w:type="dxa"/>
            <w:tcBorders>
              <w:top w:val="nil"/>
              <w:left w:val="nil"/>
              <w:bottom w:val="single" w:sz="4" w:space="0" w:color="auto"/>
              <w:right w:val="single" w:sz="4" w:space="0" w:color="auto"/>
            </w:tcBorders>
            <w:shd w:val="clear" w:color="auto" w:fill="auto"/>
            <w:noWrap/>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559" w:type="dxa"/>
            <w:tcBorders>
              <w:top w:val="nil"/>
              <w:left w:val="nil"/>
              <w:bottom w:val="single" w:sz="4" w:space="0" w:color="auto"/>
              <w:right w:val="single" w:sz="4" w:space="0" w:color="auto"/>
            </w:tcBorders>
            <w:shd w:val="clear" w:color="auto" w:fill="auto"/>
            <w:noWrap/>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843" w:type="dxa"/>
            <w:tcBorders>
              <w:top w:val="nil"/>
              <w:left w:val="nil"/>
              <w:bottom w:val="single" w:sz="4" w:space="0" w:color="auto"/>
              <w:right w:val="single" w:sz="4" w:space="0" w:color="auto"/>
            </w:tcBorders>
            <w:shd w:val="clear" w:color="auto" w:fill="auto"/>
            <w:noWrap/>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1652" w:type="dxa"/>
            <w:tcBorders>
              <w:top w:val="nil"/>
              <w:left w:val="nil"/>
              <w:bottom w:val="single" w:sz="4" w:space="0" w:color="auto"/>
              <w:right w:val="single" w:sz="4" w:space="0" w:color="auto"/>
            </w:tcBorders>
            <w:shd w:val="clear" w:color="auto" w:fill="auto"/>
            <w:noWrap/>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1798" w:type="dxa"/>
            <w:tcBorders>
              <w:top w:val="nil"/>
              <w:left w:val="nil"/>
              <w:bottom w:val="single" w:sz="4" w:space="0" w:color="auto"/>
              <w:right w:val="single" w:sz="4" w:space="0" w:color="auto"/>
            </w:tcBorders>
            <w:shd w:val="clear" w:color="auto" w:fill="auto"/>
            <w:noWrap/>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460" w:type="dxa"/>
            <w:tcBorders>
              <w:top w:val="nil"/>
              <w:left w:val="nil"/>
              <w:bottom w:val="single" w:sz="4" w:space="0" w:color="auto"/>
              <w:right w:val="single" w:sz="4" w:space="0" w:color="auto"/>
            </w:tcBorders>
            <w:shd w:val="clear" w:color="auto" w:fill="auto"/>
            <w:noWrap/>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Располага</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мая тепловая мощность</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Затраты тепла на собстве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ные нужды в горячей воде</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в те</w:t>
            </w:r>
            <w:r w:rsidRPr="005D666B">
              <w:rPr>
                <w:rFonts w:ascii="Times New Roman" w:eastAsia="Times New Roman" w:hAnsi="Times New Roman" w:cs="Times New Roman"/>
                <w:sz w:val="28"/>
                <w:szCs w:val="28"/>
                <w:lang w:eastAsia="ru-RU"/>
              </w:rPr>
              <w:t>п</w:t>
            </w:r>
            <w:r w:rsidRPr="005D666B">
              <w:rPr>
                <w:rFonts w:ascii="Times New Roman" w:eastAsia="Times New Roman" w:hAnsi="Times New Roman" w:cs="Times New Roman"/>
                <w:sz w:val="28"/>
                <w:szCs w:val="28"/>
                <w:lang w:eastAsia="ru-RU"/>
              </w:rPr>
              <w:t>ловых сетях в горячей воде</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0,357</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0,417</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0,046</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грузка на х</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зяйственные нужды</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ненная дог</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ворная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вая нагрузка в горячей воде</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lastRenderedPageBreak/>
              <w:t>ненная ра</w:t>
            </w:r>
            <w:r w:rsidRPr="005D666B">
              <w:rPr>
                <w:rFonts w:ascii="Times New Roman" w:eastAsia="Times New Roman" w:hAnsi="Times New Roman" w:cs="Times New Roman"/>
                <w:sz w:val="28"/>
                <w:szCs w:val="28"/>
                <w:lang w:eastAsia="ru-RU"/>
              </w:rPr>
              <w:t>с</w:t>
            </w:r>
            <w:r w:rsidRPr="005D666B">
              <w:rPr>
                <w:rFonts w:ascii="Times New Roman" w:eastAsia="Times New Roman" w:hAnsi="Times New Roman" w:cs="Times New Roman"/>
                <w:sz w:val="28"/>
                <w:szCs w:val="28"/>
                <w:lang w:eastAsia="ru-RU"/>
              </w:rPr>
              <w:t>четная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вая нагрузка в горячей воде (на коллект</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рах станции), в том числе:</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3,390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7.1.</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отопление</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7.2.</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вентиляция</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7.3.</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горячее вод</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снабжение</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зерв/дефицит тепловой мощности (по договорной нагрузке)</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зерв/дефицит тепловой мощности (по фактической нагрузке)</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10</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Зона действия источника т</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пловой мо</w:t>
            </w:r>
            <w:r w:rsidRPr="005D666B">
              <w:rPr>
                <w:rFonts w:ascii="Times New Roman" w:eastAsia="Times New Roman" w:hAnsi="Times New Roman" w:cs="Times New Roman"/>
                <w:sz w:val="28"/>
                <w:szCs w:val="28"/>
                <w:lang w:eastAsia="ru-RU"/>
              </w:rPr>
              <w:t>щ</w:t>
            </w:r>
            <w:r w:rsidRPr="005D666B">
              <w:rPr>
                <w:rFonts w:ascii="Times New Roman" w:eastAsia="Times New Roman" w:hAnsi="Times New Roman" w:cs="Times New Roman"/>
                <w:sz w:val="28"/>
                <w:szCs w:val="28"/>
                <w:lang w:eastAsia="ru-RU"/>
              </w:rPr>
              <w:t>ности, га</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15,000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19,000</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13,200</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16,200</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0,700</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0,700</w:t>
            </w:r>
          </w:p>
        </w:tc>
      </w:tr>
      <w:tr w:rsidR="00A930CD" w:rsidRPr="005D666B" w:rsidTr="00A930CD">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2478" w:type="dxa"/>
            <w:tcBorders>
              <w:top w:val="nil"/>
              <w:left w:val="nil"/>
              <w:bottom w:val="single" w:sz="4" w:space="0" w:color="auto"/>
              <w:right w:val="single" w:sz="4" w:space="0" w:color="auto"/>
            </w:tcBorders>
            <w:shd w:val="clear" w:color="auto" w:fill="auto"/>
            <w:vAlign w:val="center"/>
            <w:hideMark/>
          </w:tcPr>
          <w:p w:rsidR="00A930CD" w:rsidRPr="005D666B" w:rsidRDefault="00A930CD"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Плотность тепловой н</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грузки, Гкал/ч/га</w:t>
            </w:r>
          </w:p>
        </w:tc>
        <w:tc>
          <w:tcPr>
            <w:tcW w:w="196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0,226</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0,468</w:t>
            </w:r>
          </w:p>
        </w:tc>
        <w:tc>
          <w:tcPr>
            <w:tcW w:w="1559"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0,236</w:t>
            </w:r>
          </w:p>
        </w:tc>
        <w:tc>
          <w:tcPr>
            <w:tcW w:w="1843"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0,125</w:t>
            </w:r>
          </w:p>
        </w:tc>
        <w:tc>
          <w:tcPr>
            <w:tcW w:w="1652"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0,216</w:t>
            </w:r>
          </w:p>
        </w:tc>
        <w:tc>
          <w:tcPr>
            <w:tcW w:w="1798"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0,257</w:t>
            </w:r>
          </w:p>
        </w:tc>
        <w:tc>
          <w:tcPr>
            <w:tcW w:w="1460" w:type="dxa"/>
            <w:tcBorders>
              <w:top w:val="nil"/>
              <w:left w:val="nil"/>
              <w:bottom w:val="single" w:sz="4" w:space="0" w:color="auto"/>
              <w:right w:val="single" w:sz="4" w:space="0" w:color="auto"/>
            </w:tcBorders>
            <w:shd w:val="clear" w:color="auto" w:fill="auto"/>
            <w:vAlign w:val="bottom"/>
            <w:hideMark/>
          </w:tcPr>
          <w:p w:rsidR="00A930CD" w:rsidRPr="005D666B" w:rsidRDefault="00A930CD"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0,593</w:t>
            </w:r>
          </w:p>
        </w:tc>
      </w:tr>
    </w:tbl>
    <w:p w:rsidR="00BD6F10" w:rsidRPr="005D666B" w:rsidRDefault="00BD6F10"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p>
    <w:p w:rsidR="00D11E39" w:rsidRPr="005D666B" w:rsidRDefault="00D11E39" w:rsidP="005D666B">
      <w:pPr>
        <w:suppressAutoHyphens/>
        <w:spacing w:after="0" w:line="240" w:lineRule="auto"/>
        <w:ind w:firstLine="709"/>
        <w:contextualSpacing/>
        <w:jc w:val="both"/>
        <w:rPr>
          <w:rFonts w:ascii="Times New Roman" w:eastAsia="Calibri" w:hAnsi="Times New Roman" w:cs="Times New Roman"/>
          <w:sz w:val="28"/>
          <w:szCs w:val="28"/>
          <w:lang w:eastAsia="ru-RU"/>
        </w:rPr>
        <w:sectPr w:rsidR="00D11E39" w:rsidRPr="005D666B" w:rsidSect="005D3C81">
          <w:pgSz w:w="16840" w:h="11907" w:orient="landscape" w:code="9"/>
          <w:pgMar w:top="1276" w:right="794" w:bottom="737" w:left="851" w:header="0" w:footer="0" w:gutter="0"/>
          <w:cols w:space="708"/>
          <w:docGrid w:linePitch="360"/>
        </w:sectPr>
      </w:pP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lastRenderedPageBreak/>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 Согласно СП 124.13330.2012 «Тепловые сети» расход </w:t>
      </w:r>
      <w:proofErr w:type="spellStart"/>
      <w:r w:rsidRPr="005D666B">
        <w:rPr>
          <w:rFonts w:ascii="Times New Roman" w:eastAsia="Calibri" w:hAnsi="Times New Roman" w:cs="Times New Roman"/>
          <w:sz w:val="28"/>
          <w:szCs w:val="28"/>
          <w:lang w:eastAsia="ru-RU"/>
        </w:rPr>
        <w:t>подпиточной</w:t>
      </w:r>
      <w:proofErr w:type="spellEnd"/>
      <w:r w:rsidRPr="005D666B">
        <w:rPr>
          <w:rFonts w:ascii="Times New Roman" w:eastAsia="Calibri" w:hAnsi="Times New Roman" w:cs="Times New Roman"/>
          <w:sz w:val="28"/>
          <w:szCs w:val="28"/>
          <w:lang w:eastAsia="ru-RU"/>
        </w:rPr>
        <w:t xml:space="preserve"> воды в рабочем режиме должен компенсировать расчетные (нормируемые) потери сетевой воды в системе теплоснабжения. </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Среднегодовая утечка теплоносителя (</w:t>
      </w:r>
      <w:r w:rsidR="00CF51A2" w:rsidRPr="005D666B">
        <w:rPr>
          <w:rFonts w:ascii="Times New Roman" w:eastAsia="Calibri" w:hAnsi="Times New Roman" w:cs="Times New Roman"/>
          <w:sz w:val="28"/>
          <w:szCs w:val="28"/>
          <w:lang w:eastAsia="ru-RU"/>
        </w:rPr>
        <w:t>куб.м.</w:t>
      </w:r>
      <w:r w:rsidRPr="005D666B">
        <w:rPr>
          <w:rFonts w:ascii="Times New Roman" w:eastAsia="Calibri" w:hAnsi="Times New Roman" w:cs="Times New Roman"/>
          <w:sz w:val="28"/>
          <w:szCs w:val="28"/>
          <w:lang w:eastAsia="ru-RU"/>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5D666B">
        <w:rPr>
          <w:rFonts w:ascii="Times New Roman" w:eastAsia="Calibri" w:hAnsi="Times New Roman" w:cs="Times New Roman"/>
          <w:sz w:val="28"/>
          <w:szCs w:val="28"/>
          <w:lang w:eastAsia="ru-RU"/>
        </w:rPr>
        <w:t>водоподогреватели</w:t>
      </w:r>
      <w:proofErr w:type="spellEnd"/>
      <w:r w:rsidRPr="005D666B">
        <w:rPr>
          <w:rFonts w:ascii="Times New Roman" w:eastAsia="Calibri" w:hAnsi="Times New Roman" w:cs="Times New Roman"/>
          <w:sz w:val="28"/>
          <w:szCs w:val="28"/>
          <w:lang w:eastAsia="ru-RU"/>
        </w:rPr>
        <w:t xml:space="preserve">). </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При отсутствии данных по фактическим объемам воды допускается принимать его равным 65 м</w:t>
      </w:r>
      <w:r w:rsidRPr="005D666B">
        <w:rPr>
          <w:rFonts w:ascii="Times New Roman" w:eastAsia="Calibri" w:hAnsi="Times New Roman" w:cs="Times New Roman"/>
          <w:sz w:val="28"/>
          <w:szCs w:val="28"/>
          <w:vertAlign w:val="superscript"/>
          <w:lang w:eastAsia="ru-RU"/>
        </w:rPr>
        <w:t>3</w:t>
      </w:r>
      <w:r w:rsidRPr="005D666B">
        <w:rPr>
          <w:rFonts w:ascii="Times New Roman" w:eastAsia="Calibri" w:hAnsi="Times New Roman" w:cs="Times New Roman"/>
          <w:sz w:val="28"/>
          <w:szCs w:val="28"/>
          <w:lang w:eastAsia="ru-RU"/>
        </w:rPr>
        <w:t xml:space="preserve"> на 1 МВт расчетной тепловой нагрузки при закрытой системе теплоснабжения</w:t>
      </w:r>
      <w:r w:rsidR="00CF51A2" w:rsidRPr="005D666B">
        <w:rPr>
          <w:rFonts w:ascii="Times New Roman" w:eastAsia="Calibri" w:hAnsi="Times New Roman" w:cs="Times New Roman"/>
          <w:sz w:val="28"/>
          <w:szCs w:val="28"/>
          <w:lang w:eastAsia="ru-RU"/>
        </w:rPr>
        <w:t>.</w:t>
      </w:r>
      <w:r w:rsidRPr="005D666B">
        <w:rPr>
          <w:rFonts w:ascii="Times New Roman" w:eastAsia="Calibri" w:hAnsi="Times New Roman" w:cs="Times New Roman"/>
          <w:sz w:val="28"/>
          <w:szCs w:val="28"/>
          <w:lang w:eastAsia="ru-RU"/>
        </w:rPr>
        <w:t xml:space="preserve"> </w:t>
      </w:r>
    </w:p>
    <w:p w:rsidR="00CF51A2"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В таблице 3.1.</w:t>
      </w:r>
      <w:r w:rsidR="00B752D3" w:rsidRPr="005D666B">
        <w:rPr>
          <w:rFonts w:ascii="Times New Roman" w:eastAsia="Calibri" w:hAnsi="Times New Roman" w:cs="Times New Roman"/>
          <w:sz w:val="28"/>
          <w:szCs w:val="28"/>
          <w:lang w:eastAsia="ru-RU"/>
        </w:rPr>
        <w:t>1.</w:t>
      </w:r>
      <w:r w:rsidRPr="005D666B">
        <w:rPr>
          <w:rFonts w:ascii="Times New Roman" w:eastAsia="Calibri" w:hAnsi="Times New Roman" w:cs="Times New Roman"/>
          <w:sz w:val="28"/>
          <w:szCs w:val="28"/>
          <w:lang w:eastAsia="ru-RU"/>
        </w:rPr>
        <w:t xml:space="preserve"> приведены сравнительные данные по расчетному часовому расходу воды для определения производительности водоподготовки, норме расхода воды на подпитку тепловых сетей, максимальному часовому расходу воды по каждому источнику тепловой энергии.</w:t>
      </w:r>
      <w:bookmarkStart w:id="42" w:name="_Toc519659721"/>
      <w:bookmarkStart w:id="43" w:name="_Toc6365140"/>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Таблица 3.1.</w:t>
      </w:r>
      <w:r w:rsidR="00B752D3" w:rsidRPr="005D666B">
        <w:rPr>
          <w:rFonts w:ascii="Times New Roman" w:eastAsia="Calibri" w:hAnsi="Times New Roman" w:cs="Times New Roman"/>
          <w:sz w:val="28"/>
          <w:szCs w:val="28"/>
          <w:lang w:eastAsia="ru-RU"/>
        </w:rPr>
        <w:t>1.</w:t>
      </w:r>
      <w:r w:rsidRPr="005D666B">
        <w:rPr>
          <w:rFonts w:ascii="Times New Roman" w:eastAsia="Calibri" w:hAnsi="Times New Roman" w:cs="Times New Roman"/>
          <w:sz w:val="28"/>
          <w:szCs w:val="28"/>
          <w:lang w:eastAsia="ru-RU"/>
        </w:rPr>
        <w:t xml:space="preserve"> </w:t>
      </w:r>
      <w:bookmarkEnd w:id="42"/>
      <w:bookmarkEnd w:id="43"/>
      <w:r w:rsidR="00C2231E" w:rsidRPr="005D666B">
        <w:rPr>
          <w:rFonts w:ascii="Times New Roman" w:eastAsia="Calibri" w:hAnsi="Times New Roman" w:cs="Times New Roman"/>
          <w:sz w:val="28"/>
          <w:szCs w:val="28"/>
          <w:lang w:eastAsia="ru-RU"/>
        </w:rPr>
        <w:t>Максимальное потребление теплоносителя в теплоиспользующих установках потребителей</w:t>
      </w:r>
    </w:p>
    <w:tbl>
      <w:tblPr>
        <w:tblStyle w:val="a7"/>
        <w:tblW w:w="9493" w:type="dxa"/>
        <w:tblCellMar>
          <w:left w:w="57" w:type="dxa"/>
          <w:right w:w="57" w:type="dxa"/>
        </w:tblCellMar>
        <w:tblLook w:val="04A0"/>
      </w:tblPr>
      <w:tblGrid>
        <w:gridCol w:w="421"/>
        <w:gridCol w:w="4961"/>
        <w:gridCol w:w="1984"/>
        <w:gridCol w:w="2127"/>
      </w:tblGrid>
      <w:tr w:rsidR="00CF51A2" w:rsidRPr="005D666B" w:rsidTr="00675B69">
        <w:trPr>
          <w:trHeight w:val="454"/>
          <w:tblHeader/>
        </w:trPr>
        <w:tc>
          <w:tcPr>
            <w:tcW w:w="421" w:type="dxa"/>
            <w:vMerge w:val="restart"/>
            <w:shd w:val="clear" w:color="auto" w:fill="auto"/>
            <w:vAlign w:val="center"/>
          </w:tcPr>
          <w:p w:rsidR="00CF51A2" w:rsidRPr="005D666B" w:rsidRDefault="00CF51A2" w:rsidP="005D666B">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w:t>
            </w:r>
          </w:p>
          <w:p w:rsidR="00CF51A2" w:rsidRPr="005D666B" w:rsidRDefault="00CF51A2" w:rsidP="005D666B">
            <w:pPr>
              <w:suppressAutoHyphens/>
              <w:jc w:val="center"/>
              <w:rPr>
                <w:rFonts w:ascii="Times New Roman" w:eastAsia="Times New Roman" w:hAnsi="Times New Roman" w:cs="Times New Roman"/>
                <w:bCs/>
                <w:sz w:val="28"/>
                <w:szCs w:val="28"/>
                <w:lang w:eastAsia="ar-SA"/>
              </w:rPr>
            </w:pPr>
            <w:proofErr w:type="spellStart"/>
            <w:r w:rsidRPr="005D666B">
              <w:rPr>
                <w:rFonts w:ascii="Times New Roman" w:eastAsia="Times New Roman" w:hAnsi="Times New Roman" w:cs="Times New Roman"/>
                <w:bCs/>
                <w:sz w:val="28"/>
                <w:szCs w:val="28"/>
                <w:lang w:eastAsia="ar-SA"/>
              </w:rPr>
              <w:t>пп</w:t>
            </w:r>
            <w:proofErr w:type="spellEnd"/>
          </w:p>
        </w:tc>
        <w:tc>
          <w:tcPr>
            <w:tcW w:w="4961" w:type="dxa"/>
            <w:vMerge w:val="restart"/>
            <w:shd w:val="clear" w:color="auto" w:fill="auto"/>
            <w:vAlign w:val="center"/>
          </w:tcPr>
          <w:p w:rsidR="00CF51A2" w:rsidRPr="005D666B" w:rsidRDefault="00CF51A2" w:rsidP="005D666B">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Источник тепловой энергии</w:t>
            </w:r>
          </w:p>
        </w:tc>
        <w:tc>
          <w:tcPr>
            <w:tcW w:w="4111" w:type="dxa"/>
            <w:gridSpan w:val="2"/>
            <w:shd w:val="clear" w:color="auto" w:fill="auto"/>
          </w:tcPr>
          <w:p w:rsidR="00CF51A2" w:rsidRPr="005D666B" w:rsidRDefault="00CF51A2" w:rsidP="005D666B">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Закрытая система теплоснабжения</w:t>
            </w:r>
          </w:p>
        </w:tc>
      </w:tr>
      <w:tr w:rsidR="00CF51A2" w:rsidRPr="005D666B" w:rsidTr="00675B69">
        <w:trPr>
          <w:trHeight w:val="454"/>
          <w:tblHeader/>
        </w:trPr>
        <w:tc>
          <w:tcPr>
            <w:tcW w:w="421" w:type="dxa"/>
            <w:vMerge/>
            <w:shd w:val="clear" w:color="auto" w:fill="auto"/>
          </w:tcPr>
          <w:p w:rsidR="00CF51A2" w:rsidRPr="005D666B" w:rsidRDefault="00CF51A2" w:rsidP="005D666B">
            <w:pPr>
              <w:suppressAutoHyphens/>
              <w:jc w:val="center"/>
              <w:rPr>
                <w:rFonts w:ascii="Times New Roman" w:eastAsia="Times New Roman" w:hAnsi="Times New Roman" w:cs="Times New Roman"/>
                <w:bCs/>
                <w:sz w:val="28"/>
                <w:szCs w:val="28"/>
                <w:lang w:eastAsia="ar-SA"/>
              </w:rPr>
            </w:pPr>
          </w:p>
        </w:tc>
        <w:tc>
          <w:tcPr>
            <w:tcW w:w="4961" w:type="dxa"/>
            <w:vMerge/>
            <w:shd w:val="clear" w:color="auto" w:fill="auto"/>
            <w:vAlign w:val="center"/>
          </w:tcPr>
          <w:p w:rsidR="00CF51A2" w:rsidRPr="005D666B" w:rsidRDefault="00CF51A2" w:rsidP="005D666B">
            <w:pPr>
              <w:suppressAutoHyphens/>
              <w:jc w:val="center"/>
              <w:rPr>
                <w:rFonts w:ascii="Times New Roman" w:eastAsia="Times New Roman" w:hAnsi="Times New Roman" w:cs="Times New Roman"/>
                <w:bCs/>
                <w:sz w:val="28"/>
                <w:szCs w:val="28"/>
                <w:lang w:eastAsia="ar-SA"/>
              </w:rPr>
            </w:pPr>
          </w:p>
        </w:tc>
        <w:tc>
          <w:tcPr>
            <w:tcW w:w="1984" w:type="dxa"/>
            <w:shd w:val="clear" w:color="auto" w:fill="auto"/>
          </w:tcPr>
          <w:p w:rsidR="00CF51A2" w:rsidRPr="005D666B" w:rsidRDefault="00CF51A2" w:rsidP="005D666B">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Расчётный часовой расход воды, м</w:t>
            </w:r>
            <w:r w:rsidRPr="005D666B">
              <w:rPr>
                <w:rFonts w:ascii="Times New Roman" w:eastAsia="Times New Roman" w:hAnsi="Times New Roman" w:cs="Times New Roman"/>
                <w:bCs/>
                <w:sz w:val="28"/>
                <w:szCs w:val="28"/>
                <w:vertAlign w:val="superscript"/>
                <w:lang w:eastAsia="ar-SA"/>
              </w:rPr>
              <w:t>3</w:t>
            </w:r>
            <w:r w:rsidRPr="005D666B">
              <w:rPr>
                <w:rFonts w:ascii="Times New Roman" w:eastAsia="Times New Roman" w:hAnsi="Times New Roman" w:cs="Times New Roman"/>
                <w:bCs/>
                <w:sz w:val="28"/>
                <w:szCs w:val="28"/>
                <w:lang w:eastAsia="ar-SA"/>
              </w:rPr>
              <w:t>/ч</w:t>
            </w:r>
          </w:p>
        </w:tc>
        <w:tc>
          <w:tcPr>
            <w:tcW w:w="2127" w:type="dxa"/>
            <w:shd w:val="clear" w:color="auto" w:fill="auto"/>
          </w:tcPr>
          <w:p w:rsidR="00CF51A2" w:rsidRPr="005D666B" w:rsidRDefault="00CF51A2" w:rsidP="005D666B">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Аварийный часовой расход воды, м</w:t>
            </w:r>
            <w:r w:rsidRPr="005D666B">
              <w:rPr>
                <w:rFonts w:ascii="Times New Roman" w:eastAsia="Times New Roman" w:hAnsi="Times New Roman" w:cs="Times New Roman"/>
                <w:bCs/>
                <w:sz w:val="28"/>
                <w:szCs w:val="28"/>
                <w:vertAlign w:val="superscript"/>
                <w:lang w:eastAsia="ar-SA"/>
              </w:rPr>
              <w:t>3</w:t>
            </w:r>
            <w:r w:rsidRPr="005D666B">
              <w:rPr>
                <w:rFonts w:ascii="Times New Roman" w:eastAsia="Times New Roman" w:hAnsi="Times New Roman" w:cs="Times New Roman"/>
                <w:bCs/>
                <w:sz w:val="28"/>
                <w:szCs w:val="28"/>
                <w:lang w:eastAsia="ar-SA"/>
              </w:rPr>
              <w:t>/ч</w:t>
            </w:r>
          </w:p>
        </w:tc>
      </w:tr>
      <w:tr w:rsidR="00CF51A2" w:rsidRPr="005D666B" w:rsidTr="00675B69">
        <w:trPr>
          <w:trHeight w:val="454"/>
        </w:trPr>
        <w:tc>
          <w:tcPr>
            <w:tcW w:w="421" w:type="dxa"/>
            <w:shd w:val="clear" w:color="auto" w:fill="auto"/>
            <w:vAlign w:val="center"/>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lastRenderedPageBreak/>
              <w:t>1</w:t>
            </w:r>
          </w:p>
        </w:tc>
        <w:tc>
          <w:tcPr>
            <w:tcW w:w="4961" w:type="dxa"/>
            <w:shd w:val="clear" w:color="auto" w:fill="auto"/>
            <w:vAlign w:val="bottom"/>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с. Долгодеревенское, «</w:t>
            </w:r>
            <w:proofErr w:type="spellStart"/>
            <w:r w:rsidRPr="005D666B">
              <w:rPr>
                <w:rFonts w:ascii="Times New Roman" w:eastAsia="Times New Roman" w:hAnsi="Times New Roman" w:cs="Times New Roman"/>
                <w:bCs/>
                <w:sz w:val="28"/>
                <w:szCs w:val="28"/>
                <w:lang w:eastAsia="ar-SA"/>
              </w:rPr>
              <w:t>Мкр</w:t>
            </w:r>
            <w:proofErr w:type="spellEnd"/>
            <w:r w:rsidRPr="005D666B">
              <w:rPr>
                <w:rFonts w:ascii="Times New Roman" w:eastAsia="Times New Roman" w:hAnsi="Times New Roman" w:cs="Times New Roman"/>
                <w:bCs/>
                <w:sz w:val="28"/>
                <w:szCs w:val="28"/>
                <w:lang w:eastAsia="ar-SA"/>
              </w:rPr>
              <w:t>. Учхоз»</w:t>
            </w:r>
          </w:p>
        </w:tc>
        <w:tc>
          <w:tcPr>
            <w:tcW w:w="1984"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1,54</w:t>
            </w:r>
          </w:p>
        </w:tc>
        <w:tc>
          <w:tcPr>
            <w:tcW w:w="2127"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4,11</w:t>
            </w:r>
          </w:p>
        </w:tc>
      </w:tr>
      <w:tr w:rsidR="00CF51A2" w:rsidRPr="005D666B" w:rsidTr="00675B69">
        <w:trPr>
          <w:trHeight w:val="454"/>
        </w:trPr>
        <w:tc>
          <w:tcPr>
            <w:tcW w:w="421" w:type="dxa"/>
            <w:shd w:val="clear" w:color="auto" w:fill="auto"/>
            <w:vAlign w:val="center"/>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2</w:t>
            </w:r>
          </w:p>
        </w:tc>
        <w:tc>
          <w:tcPr>
            <w:tcW w:w="4961" w:type="dxa"/>
            <w:shd w:val="clear" w:color="auto" w:fill="auto"/>
            <w:vAlign w:val="bottom"/>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с. Долгодеревенское, Котельная №3 «Центральная»</w:t>
            </w:r>
          </w:p>
        </w:tc>
        <w:tc>
          <w:tcPr>
            <w:tcW w:w="1984"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7,69</w:t>
            </w:r>
          </w:p>
        </w:tc>
        <w:tc>
          <w:tcPr>
            <w:tcW w:w="2127"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20,50</w:t>
            </w:r>
          </w:p>
        </w:tc>
      </w:tr>
      <w:tr w:rsidR="00CF51A2" w:rsidRPr="005D666B" w:rsidTr="00675B69">
        <w:trPr>
          <w:trHeight w:val="454"/>
        </w:trPr>
        <w:tc>
          <w:tcPr>
            <w:tcW w:w="421" w:type="dxa"/>
            <w:shd w:val="clear" w:color="auto" w:fill="auto"/>
            <w:vAlign w:val="center"/>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3</w:t>
            </w:r>
          </w:p>
        </w:tc>
        <w:tc>
          <w:tcPr>
            <w:tcW w:w="4961" w:type="dxa"/>
            <w:shd w:val="clear" w:color="auto" w:fill="auto"/>
            <w:vAlign w:val="bottom"/>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с. Долгодеревенское, Котельная №1</w:t>
            </w:r>
          </w:p>
        </w:tc>
        <w:tc>
          <w:tcPr>
            <w:tcW w:w="1984"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2,10</w:t>
            </w:r>
          </w:p>
        </w:tc>
        <w:tc>
          <w:tcPr>
            <w:tcW w:w="2127"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5,60</w:t>
            </w:r>
          </w:p>
        </w:tc>
      </w:tr>
      <w:tr w:rsidR="00CF51A2" w:rsidRPr="005D666B" w:rsidTr="00675B69">
        <w:trPr>
          <w:trHeight w:val="454"/>
        </w:trPr>
        <w:tc>
          <w:tcPr>
            <w:tcW w:w="421" w:type="dxa"/>
            <w:shd w:val="clear" w:color="auto" w:fill="auto"/>
            <w:vAlign w:val="center"/>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4</w:t>
            </w:r>
          </w:p>
        </w:tc>
        <w:tc>
          <w:tcPr>
            <w:tcW w:w="4961" w:type="dxa"/>
            <w:shd w:val="clear" w:color="auto" w:fill="auto"/>
            <w:vAlign w:val="bottom"/>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с. Долгодеревенское, Котельная №5 «Школа»</w:t>
            </w:r>
          </w:p>
        </w:tc>
        <w:tc>
          <w:tcPr>
            <w:tcW w:w="1984"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0,20</w:t>
            </w:r>
          </w:p>
        </w:tc>
        <w:tc>
          <w:tcPr>
            <w:tcW w:w="2127"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0,52</w:t>
            </w:r>
          </w:p>
        </w:tc>
      </w:tr>
      <w:tr w:rsidR="00CF51A2" w:rsidRPr="005D666B" w:rsidTr="00675B69">
        <w:trPr>
          <w:trHeight w:val="454"/>
        </w:trPr>
        <w:tc>
          <w:tcPr>
            <w:tcW w:w="421" w:type="dxa"/>
            <w:shd w:val="clear" w:color="auto" w:fill="auto"/>
            <w:vAlign w:val="center"/>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5</w:t>
            </w:r>
          </w:p>
        </w:tc>
        <w:tc>
          <w:tcPr>
            <w:tcW w:w="4961" w:type="dxa"/>
            <w:shd w:val="clear" w:color="auto" w:fill="auto"/>
            <w:vAlign w:val="bottom"/>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Котельная ЗК «Соколиная гора»</w:t>
            </w:r>
          </w:p>
        </w:tc>
        <w:tc>
          <w:tcPr>
            <w:tcW w:w="1984"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1,10</w:t>
            </w:r>
          </w:p>
        </w:tc>
        <w:tc>
          <w:tcPr>
            <w:tcW w:w="2127"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0,30</w:t>
            </w:r>
          </w:p>
        </w:tc>
      </w:tr>
      <w:tr w:rsidR="00CF51A2" w:rsidRPr="005D666B" w:rsidTr="00675B69">
        <w:trPr>
          <w:trHeight w:val="454"/>
        </w:trPr>
        <w:tc>
          <w:tcPr>
            <w:tcW w:w="421" w:type="dxa"/>
            <w:shd w:val="clear" w:color="auto" w:fill="auto"/>
            <w:vAlign w:val="center"/>
          </w:tcPr>
          <w:p w:rsidR="00CF51A2" w:rsidRPr="005D666B" w:rsidRDefault="00CF51A2" w:rsidP="005D666B">
            <w:pPr>
              <w:rPr>
                <w:rFonts w:ascii="Times New Roman" w:hAnsi="Times New Roman" w:cs="Times New Roman"/>
                <w:bCs/>
                <w:color w:val="000000"/>
                <w:sz w:val="28"/>
                <w:szCs w:val="28"/>
              </w:rPr>
            </w:pPr>
            <w:r w:rsidRPr="005D666B">
              <w:rPr>
                <w:rFonts w:ascii="Times New Roman" w:hAnsi="Times New Roman" w:cs="Times New Roman"/>
                <w:bCs/>
                <w:color w:val="000000"/>
                <w:sz w:val="28"/>
                <w:szCs w:val="28"/>
              </w:rPr>
              <w:t>6</w:t>
            </w:r>
          </w:p>
        </w:tc>
        <w:tc>
          <w:tcPr>
            <w:tcW w:w="4961" w:type="dxa"/>
            <w:shd w:val="clear" w:color="auto" w:fill="auto"/>
            <w:vAlign w:val="bottom"/>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 xml:space="preserve">с. </w:t>
            </w:r>
            <w:proofErr w:type="spellStart"/>
            <w:r w:rsidRPr="005D666B">
              <w:rPr>
                <w:rFonts w:ascii="Times New Roman" w:eastAsia="Times New Roman" w:hAnsi="Times New Roman" w:cs="Times New Roman"/>
                <w:bCs/>
                <w:sz w:val="28"/>
                <w:szCs w:val="28"/>
                <w:lang w:eastAsia="ar-SA"/>
              </w:rPr>
              <w:t>Б.Баландино</w:t>
            </w:r>
            <w:proofErr w:type="spellEnd"/>
            <w:r w:rsidRPr="005D666B">
              <w:rPr>
                <w:rFonts w:ascii="Times New Roman" w:eastAsia="Times New Roman" w:hAnsi="Times New Roman" w:cs="Times New Roman"/>
                <w:bCs/>
                <w:sz w:val="28"/>
                <w:szCs w:val="28"/>
                <w:lang w:eastAsia="ar-SA"/>
              </w:rPr>
              <w:t>, Котельная</w:t>
            </w:r>
          </w:p>
        </w:tc>
        <w:tc>
          <w:tcPr>
            <w:tcW w:w="1984"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2127"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r>
      <w:tr w:rsidR="00CF51A2" w:rsidRPr="005D666B" w:rsidTr="00675B69">
        <w:trPr>
          <w:trHeight w:val="454"/>
        </w:trPr>
        <w:tc>
          <w:tcPr>
            <w:tcW w:w="421" w:type="dxa"/>
            <w:shd w:val="clear" w:color="auto" w:fill="auto"/>
            <w:vAlign w:val="center"/>
          </w:tcPr>
          <w:p w:rsidR="00CF51A2" w:rsidRPr="005D666B" w:rsidRDefault="00CF51A2" w:rsidP="005D666B">
            <w:pPr>
              <w:rPr>
                <w:rFonts w:ascii="Times New Roman" w:hAnsi="Times New Roman" w:cs="Times New Roman"/>
                <w:bCs/>
                <w:color w:val="000000"/>
                <w:sz w:val="28"/>
                <w:szCs w:val="28"/>
              </w:rPr>
            </w:pPr>
            <w:r w:rsidRPr="005D666B">
              <w:rPr>
                <w:rFonts w:ascii="Times New Roman" w:hAnsi="Times New Roman" w:cs="Times New Roman"/>
                <w:bCs/>
                <w:color w:val="000000"/>
                <w:sz w:val="28"/>
                <w:szCs w:val="28"/>
              </w:rPr>
              <w:t>7</w:t>
            </w:r>
          </w:p>
        </w:tc>
        <w:tc>
          <w:tcPr>
            <w:tcW w:w="4961" w:type="dxa"/>
            <w:shd w:val="clear" w:color="auto" w:fill="auto"/>
            <w:vAlign w:val="bottom"/>
          </w:tcPr>
          <w:p w:rsidR="00CF51A2" w:rsidRPr="005D666B" w:rsidRDefault="00CF51A2" w:rsidP="005D666B">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д. Шигаево, Котельная д/с</w:t>
            </w:r>
          </w:p>
        </w:tc>
        <w:tc>
          <w:tcPr>
            <w:tcW w:w="1984"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0,45</w:t>
            </w:r>
          </w:p>
        </w:tc>
        <w:tc>
          <w:tcPr>
            <w:tcW w:w="2127" w:type="dxa"/>
            <w:shd w:val="clear" w:color="auto" w:fill="auto"/>
            <w:vAlign w:val="bottom"/>
          </w:tcPr>
          <w:p w:rsidR="00CF51A2" w:rsidRPr="005D666B" w:rsidRDefault="00CF51A2" w:rsidP="005D666B">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0,74</w:t>
            </w:r>
          </w:p>
        </w:tc>
      </w:tr>
    </w:tbl>
    <w:p w:rsidR="005D3C81" w:rsidRPr="005D666B" w:rsidRDefault="005D3C81"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p>
    <w:p w:rsidR="002B66AE" w:rsidRPr="005D666B" w:rsidRDefault="002B66AE" w:rsidP="005D666B">
      <w:pPr>
        <w:pStyle w:val="aa"/>
        <w:spacing w:after="0"/>
        <w:ind w:firstLine="709"/>
        <w:rPr>
          <w:b w:val="0"/>
        </w:rPr>
      </w:pPr>
      <w:bookmarkStart w:id="44" w:name="_Toc536140366"/>
      <w:bookmarkStart w:id="45" w:name="_Toc5751252"/>
      <w:bookmarkStart w:id="46" w:name="_Toc536140367"/>
      <w:r w:rsidRPr="005D666B">
        <w:rPr>
          <w:b w:val="0"/>
        </w:rPr>
        <w:t>3.2. Существующие и перспективные балансы производительности вод</w:t>
      </w:r>
      <w:r w:rsidRPr="005D666B">
        <w:rPr>
          <w:b w:val="0"/>
        </w:rPr>
        <w:t>о</w:t>
      </w:r>
      <w:r w:rsidRPr="005D666B">
        <w:rPr>
          <w:b w:val="0"/>
        </w:rPr>
        <w:t>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bookmarkEnd w:id="45"/>
    </w:p>
    <w:p w:rsidR="00E41C27" w:rsidRPr="005D666B" w:rsidRDefault="00E41C27" w:rsidP="005D666B">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47" w:name="_Toc5751253"/>
      <w:r w:rsidRPr="005D666B">
        <w:rPr>
          <w:rFonts w:ascii="Times New Roman" w:eastAsia="Times New Roman" w:hAnsi="Times New Roman" w:cs="Times New Roman"/>
          <w:sz w:val="28"/>
          <w:szCs w:val="28"/>
          <w:lang w:eastAsia="ru-RU"/>
        </w:rPr>
        <w:t>Превышение расчетных объемов подпитки считается аварийным расходом воды и производится поиск утечек.</w:t>
      </w:r>
    </w:p>
    <w:p w:rsidR="002B66AE" w:rsidRPr="005D666B" w:rsidRDefault="002B66AE" w:rsidP="005D666B">
      <w:pPr>
        <w:pStyle w:val="aa"/>
        <w:spacing w:after="0"/>
        <w:ind w:firstLine="709"/>
        <w:rPr>
          <w:b w:val="0"/>
        </w:rPr>
      </w:pPr>
      <w:r w:rsidRPr="005D666B">
        <w:rPr>
          <w:b w:val="0"/>
        </w:rPr>
        <w:t>Раздел 4 Основные положения мастер-плана развития систем теплосна</w:t>
      </w:r>
      <w:r w:rsidRPr="005D666B">
        <w:rPr>
          <w:b w:val="0"/>
        </w:rPr>
        <w:t>б</w:t>
      </w:r>
      <w:r w:rsidRPr="005D666B">
        <w:rPr>
          <w:b w:val="0"/>
        </w:rPr>
        <w:t>жения поселения</w:t>
      </w:r>
      <w:bookmarkEnd w:id="46"/>
      <w:bookmarkEnd w:id="47"/>
    </w:p>
    <w:p w:rsidR="002B66AE" w:rsidRPr="005D666B" w:rsidRDefault="002B66AE" w:rsidP="005D666B">
      <w:pPr>
        <w:pStyle w:val="aa"/>
        <w:spacing w:after="0"/>
        <w:ind w:firstLine="709"/>
        <w:rPr>
          <w:b w:val="0"/>
        </w:rPr>
      </w:pPr>
      <w:bookmarkStart w:id="48" w:name="_Toc536140368"/>
      <w:bookmarkStart w:id="49" w:name="_Toc5751254"/>
      <w:r w:rsidRPr="005D666B">
        <w:rPr>
          <w:b w:val="0"/>
        </w:rPr>
        <w:t>4.1. Описание сценариев развития теплоснабжения поселения</w:t>
      </w:r>
      <w:bookmarkEnd w:id="48"/>
      <w:bookmarkEnd w:id="49"/>
    </w:p>
    <w:p w:rsidR="00F4706D" w:rsidRPr="005D666B" w:rsidRDefault="00F4706D" w:rsidP="005D666B">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0" w:name="_Hlk27001049"/>
      <w:bookmarkStart w:id="51" w:name="_Hlk40367389"/>
      <w:bookmarkStart w:id="52" w:name="_Toc536140369"/>
      <w:bookmarkStart w:id="53" w:name="_Toc5751255"/>
      <w:r w:rsidRPr="005D666B">
        <w:rPr>
          <w:rFonts w:ascii="Times New Roman" w:eastAsia="Times New Roman" w:hAnsi="Times New Roman" w:cs="Times New Roman"/>
          <w:bCs/>
          <w:sz w:val="28"/>
          <w:szCs w:val="28"/>
          <w:lang w:eastAsia="ru-RU"/>
        </w:rPr>
        <w:t>Вариант №1</w:t>
      </w:r>
    </w:p>
    <w:p w:rsidR="00F4706D" w:rsidRPr="005D666B" w:rsidRDefault="00F4706D" w:rsidP="005D666B">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Техническое обслуживание тепловых сетей, способствующее нормативной эксплуатации при устранении мелких неисправностей.</w:t>
      </w:r>
      <w:r w:rsidRPr="005D666B">
        <w:rPr>
          <w:rFonts w:ascii="Times New Roman" w:hAnsi="Times New Roman" w:cs="Times New Roman"/>
          <w:bCs/>
          <w:sz w:val="28"/>
          <w:szCs w:val="28"/>
          <w:lang w:eastAsia="ru-RU"/>
        </w:rPr>
        <w:t xml:space="preserve"> </w:t>
      </w:r>
      <w:r w:rsidRPr="005D666B">
        <w:rPr>
          <w:rFonts w:ascii="Times New Roman" w:eastAsia="Times New Roman" w:hAnsi="Times New Roman" w:cs="Times New Roman"/>
          <w:bCs/>
          <w:sz w:val="28"/>
          <w:szCs w:val="28"/>
          <w:lang w:eastAsia="ru-RU"/>
        </w:rPr>
        <w:t>Замена теплоизоляционного материала тепловых сетей.</w:t>
      </w:r>
    </w:p>
    <w:p w:rsidR="00F4706D" w:rsidRPr="005D666B" w:rsidRDefault="00F4706D" w:rsidP="005D666B">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Вариант №2</w:t>
      </w:r>
    </w:p>
    <w:bookmarkEnd w:id="50"/>
    <w:p w:rsidR="00F4706D" w:rsidRPr="005D666B" w:rsidRDefault="00F4706D" w:rsidP="005D666B">
      <w:pPr>
        <w:pStyle w:val="af0"/>
        <w:spacing w:before="0" w:after="0" w:line="240" w:lineRule="auto"/>
        <w:rPr>
          <w:bCs/>
          <w:lang w:eastAsia="ru-RU"/>
        </w:rPr>
      </w:pPr>
      <w:r w:rsidRPr="005D666B">
        <w:rPr>
          <w:bCs/>
          <w:lang w:eastAsia="ru-RU"/>
        </w:rPr>
        <w:t>Капитальный ремонт тепловых сетей с изменением диаметра тепловой сети для поддержания нормативного уровня давления.</w:t>
      </w:r>
    </w:p>
    <w:p w:rsidR="00F4706D" w:rsidRPr="005D666B" w:rsidRDefault="00F4706D" w:rsidP="005D666B">
      <w:pPr>
        <w:pStyle w:val="af0"/>
        <w:spacing w:before="0" w:after="0" w:line="240" w:lineRule="auto"/>
        <w:rPr>
          <w:bCs/>
          <w:lang w:eastAsia="ru-RU"/>
        </w:rPr>
      </w:pPr>
      <w:r w:rsidRPr="005D666B">
        <w:rPr>
          <w:bCs/>
          <w:lang w:eastAsia="ru-RU"/>
        </w:rPr>
        <w:t>Для повышения уровня надежности теплоснабжения сокращения тепл</w:t>
      </w:r>
      <w:r w:rsidRPr="005D666B">
        <w:rPr>
          <w:bCs/>
          <w:lang w:eastAsia="ru-RU"/>
        </w:rPr>
        <w:t>о</w:t>
      </w:r>
      <w:r w:rsidRPr="005D666B">
        <w:rPr>
          <w:bCs/>
          <w:lang w:eastAsia="ru-RU"/>
        </w:rPr>
        <w:t>вых потерь в сетях предлагается в период с 2020 по 2033 года во время пров</w:t>
      </w:r>
      <w:r w:rsidRPr="005D666B">
        <w:rPr>
          <w:bCs/>
          <w:lang w:eastAsia="ru-RU"/>
        </w:rPr>
        <w:t>е</w:t>
      </w:r>
      <w:r w:rsidRPr="005D666B">
        <w:rPr>
          <w:bCs/>
          <w:lang w:eastAsia="ru-RU"/>
        </w:rPr>
        <w:t>дения ремонтных компаний производить замену изношенных участков тепл</w:t>
      </w:r>
      <w:r w:rsidRPr="005D666B">
        <w:rPr>
          <w:bCs/>
          <w:lang w:eastAsia="ru-RU"/>
        </w:rPr>
        <w:t>о</w:t>
      </w:r>
      <w:r w:rsidRPr="005D666B">
        <w:rPr>
          <w:bCs/>
          <w:lang w:eastAsia="ru-RU"/>
        </w:rPr>
        <w:t>вых сетей, исчерпавших свой эксплуатационный период.</w:t>
      </w:r>
    </w:p>
    <w:p w:rsidR="00F4706D" w:rsidRPr="005D666B" w:rsidRDefault="00F4706D" w:rsidP="005D666B">
      <w:pPr>
        <w:pStyle w:val="af0"/>
        <w:spacing w:before="0" w:after="0" w:line="240" w:lineRule="auto"/>
        <w:rPr>
          <w:bCs/>
          <w:lang w:eastAsia="ru-RU"/>
        </w:rPr>
      </w:pPr>
      <w:r w:rsidRPr="005D666B">
        <w:rPr>
          <w:bCs/>
          <w:lang w:eastAsia="ru-RU"/>
        </w:rPr>
        <w:t>Планируется подключение объектов капитального строительства.</w:t>
      </w:r>
    </w:p>
    <w:p w:rsidR="00F4706D" w:rsidRPr="005D666B" w:rsidRDefault="00F4706D" w:rsidP="005D666B">
      <w:pPr>
        <w:pStyle w:val="af0"/>
        <w:spacing w:before="0" w:after="0" w:line="240" w:lineRule="auto"/>
        <w:rPr>
          <w:bCs/>
          <w:lang w:eastAsia="ru-RU"/>
        </w:rPr>
      </w:pPr>
      <w:r w:rsidRPr="005D666B">
        <w:rPr>
          <w:bCs/>
          <w:lang w:eastAsia="ru-RU"/>
        </w:rPr>
        <w:t>Планируется реконструкция основного оборудования котельных.</w:t>
      </w:r>
    </w:p>
    <w:bookmarkEnd w:id="51"/>
    <w:p w:rsidR="002B66AE" w:rsidRPr="005D666B" w:rsidRDefault="002B66AE" w:rsidP="005D666B">
      <w:pPr>
        <w:pStyle w:val="aa"/>
        <w:spacing w:after="0"/>
        <w:ind w:firstLine="709"/>
        <w:rPr>
          <w:b w:val="0"/>
        </w:rPr>
      </w:pPr>
      <w:r w:rsidRPr="005D666B">
        <w:rPr>
          <w:b w:val="0"/>
        </w:rPr>
        <w:t>4.2. Обоснование выбора приоритетного сценария развития теплоснабж</w:t>
      </w:r>
      <w:r w:rsidRPr="005D666B">
        <w:rPr>
          <w:b w:val="0"/>
        </w:rPr>
        <w:t>е</w:t>
      </w:r>
      <w:r w:rsidRPr="005D666B">
        <w:rPr>
          <w:b w:val="0"/>
        </w:rPr>
        <w:t>ния поселения</w:t>
      </w:r>
      <w:bookmarkEnd w:id="52"/>
      <w:bookmarkEnd w:id="53"/>
    </w:p>
    <w:p w:rsidR="00D11E39" w:rsidRPr="005D666B" w:rsidRDefault="00D11E39" w:rsidP="005D666B">
      <w:pPr>
        <w:pStyle w:val="af0"/>
        <w:spacing w:before="0" w:after="0" w:line="240" w:lineRule="auto"/>
        <w:rPr>
          <w:lang w:eastAsia="ru-RU"/>
        </w:rPr>
      </w:pPr>
      <w:bookmarkStart w:id="54" w:name="_Hlk27001075"/>
      <w:bookmarkStart w:id="55" w:name="_Toc536140370"/>
      <w:bookmarkStart w:id="56" w:name="_Toc5751256"/>
      <w:r w:rsidRPr="005D666B">
        <w:rPr>
          <w:lang w:eastAsia="ru-RU"/>
        </w:rPr>
        <w:t>Для реализации варианта №2 производится техническое обслуживание тепловых сетей и основного оборудования котельных, способствующее норм</w:t>
      </w:r>
      <w:r w:rsidRPr="005D666B">
        <w:rPr>
          <w:lang w:eastAsia="ru-RU"/>
        </w:rPr>
        <w:t>а</w:t>
      </w:r>
      <w:r w:rsidRPr="005D666B">
        <w:rPr>
          <w:lang w:eastAsia="ru-RU"/>
        </w:rPr>
        <w:t>тивной эксплуатации системы теплоснабжения. Данные мероприятия необх</w:t>
      </w:r>
      <w:r w:rsidRPr="005D666B">
        <w:rPr>
          <w:lang w:eastAsia="ru-RU"/>
        </w:rPr>
        <w:t>о</w:t>
      </w:r>
      <w:r w:rsidRPr="005D666B">
        <w:rPr>
          <w:lang w:eastAsia="ru-RU"/>
        </w:rPr>
        <w:t>димы для бесперебойного и надежного функционирования систем теплосна</w:t>
      </w:r>
      <w:r w:rsidRPr="005D666B">
        <w:rPr>
          <w:lang w:eastAsia="ru-RU"/>
        </w:rPr>
        <w:t>б</w:t>
      </w:r>
      <w:r w:rsidRPr="005D666B">
        <w:rPr>
          <w:lang w:eastAsia="ru-RU"/>
        </w:rPr>
        <w:lastRenderedPageBreak/>
        <w:t>жения.</w:t>
      </w:r>
    </w:p>
    <w:bookmarkEnd w:id="54"/>
    <w:p w:rsidR="002B66AE" w:rsidRPr="005D666B" w:rsidRDefault="002B66AE" w:rsidP="005D666B">
      <w:pPr>
        <w:pStyle w:val="aa"/>
        <w:spacing w:after="0"/>
        <w:ind w:firstLine="709"/>
        <w:rPr>
          <w:b w:val="0"/>
        </w:rPr>
      </w:pPr>
      <w:r w:rsidRPr="005D666B">
        <w:rPr>
          <w:b w:val="0"/>
        </w:rPr>
        <w:t xml:space="preserve">Раздел 5 </w:t>
      </w:r>
      <w:bookmarkEnd w:id="55"/>
      <w:bookmarkEnd w:id="56"/>
      <w:r w:rsidR="005B2294" w:rsidRPr="005D666B">
        <w:rPr>
          <w:b w:val="0"/>
        </w:rPr>
        <w:t>Предложения по строительству, реконструкции, техническому перевооружению и (или) модернизации источников тепловой энергии</w:t>
      </w:r>
    </w:p>
    <w:p w:rsidR="002B66AE" w:rsidRPr="005D666B" w:rsidRDefault="002B66AE" w:rsidP="005D666B">
      <w:pPr>
        <w:pStyle w:val="aa"/>
        <w:spacing w:after="0"/>
        <w:ind w:firstLine="709"/>
        <w:rPr>
          <w:b w:val="0"/>
        </w:rPr>
      </w:pPr>
      <w:bookmarkStart w:id="57" w:name="_Toc536140371"/>
      <w:bookmarkStart w:id="58" w:name="_Toc5751257"/>
      <w:r w:rsidRPr="005D666B">
        <w:rPr>
          <w:b w:val="0"/>
        </w:rPr>
        <w:t>5.1. Предложения по строительству источников тепловой энергии, обе</w:t>
      </w:r>
      <w:r w:rsidRPr="005D666B">
        <w:rPr>
          <w:b w:val="0"/>
        </w:rPr>
        <w:t>с</w:t>
      </w:r>
      <w:r w:rsidRPr="005D666B">
        <w:rPr>
          <w:b w:val="0"/>
        </w:rPr>
        <w:t>печивающих перспективную тепловую нагрузку на осваиваемых территориях поселения</w:t>
      </w:r>
      <w:bookmarkEnd w:id="57"/>
      <w:bookmarkEnd w:id="58"/>
    </w:p>
    <w:p w:rsidR="00035951" w:rsidRPr="005D666B" w:rsidRDefault="002C56B0" w:rsidP="005D666B">
      <w:pPr>
        <w:pStyle w:val="af0"/>
        <w:spacing w:before="0" w:after="0" w:line="240" w:lineRule="auto"/>
        <w:rPr>
          <w:lang w:eastAsia="ru-RU"/>
        </w:rPr>
      </w:pPr>
      <w:bookmarkStart w:id="59" w:name="_Toc536140372"/>
      <w:bookmarkStart w:id="60" w:name="_Toc5751258"/>
      <w:r w:rsidRPr="005D666B">
        <w:rPr>
          <w:lang w:eastAsia="ru-RU"/>
        </w:rPr>
        <w:t>Не планиру</w:t>
      </w:r>
      <w:r w:rsidR="00AE666F" w:rsidRPr="005D666B">
        <w:rPr>
          <w:lang w:eastAsia="ru-RU"/>
        </w:rPr>
        <w:t>ю</w:t>
      </w:r>
      <w:r w:rsidRPr="005D666B">
        <w:rPr>
          <w:lang w:eastAsia="ru-RU"/>
        </w:rPr>
        <w:t>тся.</w:t>
      </w:r>
    </w:p>
    <w:p w:rsidR="002B66AE" w:rsidRPr="005D666B" w:rsidRDefault="002B66AE" w:rsidP="005D666B">
      <w:pPr>
        <w:pStyle w:val="aa"/>
        <w:spacing w:after="0"/>
        <w:ind w:firstLine="709"/>
        <w:rPr>
          <w:b w:val="0"/>
        </w:rPr>
      </w:pPr>
      <w:r w:rsidRPr="005D666B">
        <w:rPr>
          <w:b w:val="0"/>
        </w:rPr>
        <w:t>5.2. Предложения по реконструкции источников тепловой энергии, обе</w:t>
      </w:r>
      <w:r w:rsidRPr="005D666B">
        <w:rPr>
          <w:b w:val="0"/>
        </w:rPr>
        <w:t>с</w:t>
      </w:r>
      <w:r w:rsidRPr="005D666B">
        <w:rPr>
          <w:b w:val="0"/>
        </w:rPr>
        <w:t>печивающих перспективную тепловую нагрузку в существующих и расширя</w:t>
      </w:r>
      <w:r w:rsidRPr="005D666B">
        <w:rPr>
          <w:b w:val="0"/>
        </w:rPr>
        <w:t>е</w:t>
      </w:r>
      <w:r w:rsidRPr="005D666B">
        <w:rPr>
          <w:b w:val="0"/>
        </w:rPr>
        <w:t>мых зонах действия источников тепловой энергии</w:t>
      </w:r>
      <w:bookmarkEnd w:id="59"/>
      <w:bookmarkEnd w:id="60"/>
    </w:p>
    <w:p w:rsidR="00174EE1" w:rsidRPr="005D666B" w:rsidRDefault="00035951" w:rsidP="005D666B">
      <w:pPr>
        <w:pStyle w:val="af0"/>
        <w:spacing w:before="0" w:after="0" w:line="240" w:lineRule="auto"/>
        <w:rPr>
          <w:lang w:eastAsia="ru-RU"/>
        </w:rPr>
      </w:pPr>
      <w:bookmarkStart w:id="61" w:name="_Toc536140373"/>
      <w:bookmarkStart w:id="62" w:name="_Toc5751259"/>
      <w:r w:rsidRPr="005D666B">
        <w:rPr>
          <w:lang w:eastAsia="ru-RU"/>
        </w:rPr>
        <w:t>Не планиру</w:t>
      </w:r>
      <w:r w:rsidR="00AE666F" w:rsidRPr="005D666B">
        <w:rPr>
          <w:lang w:eastAsia="ru-RU"/>
        </w:rPr>
        <w:t>ю</w:t>
      </w:r>
      <w:r w:rsidRPr="005D666B">
        <w:rPr>
          <w:lang w:eastAsia="ru-RU"/>
        </w:rPr>
        <w:t>тся.</w:t>
      </w:r>
    </w:p>
    <w:p w:rsidR="002B66AE" w:rsidRPr="005D666B" w:rsidRDefault="002B66AE" w:rsidP="005D666B">
      <w:pPr>
        <w:pStyle w:val="aa"/>
        <w:spacing w:after="0"/>
        <w:ind w:firstLine="709"/>
        <w:rPr>
          <w:b w:val="0"/>
        </w:rPr>
      </w:pPr>
      <w:r w:rsidRPr="005D666B">
        <w:rPr>
          <w:b w:val="0"/>
        </w:rPr>
        <w:t xml:space="preserve">5.3. </w:t>
      </w:r>
      <w:bookmarkStart w:id="63" w:name="_Hlk35396801"/>
      <w:bookmarkEnd w:id="61"/>
      <w:bookmarkEnd w:id="62"/>
      <w:r w:rsidR="005B2294" w:rsidRPr="005D666B">
        <w:rPr>
          <w:b w:val="0"/>
        </w:rPr>
        <w:t>Предложения по техническому перевооружению и (или) модерниз</w:t>
      </w:r>
      <w:r w:rsidR="005B2294" w:rsidRPr="005D666B">
        <w:rPr>
          <w:b w:val="0"/>
        </w:rPr>
        <w:t>а</w:t>
      </w:r>
      <w:r w:rsidR="005B2294" w:rsidRPr="005D666B">
        <w:rPr>
          <w:b w:val="0"/>
        </w:rPr>
        <w:t>ции источников тепловой энергии с целью повышения эффективности работы систем теплоснабжения</w:t>
      </w:r>
      <w:bookmarkEnd w:id="63"/>
    </w:p>
    <w:p w:rsidR="00AE666F" w:rsidRPr="005D666B" w:rsidRDefault="00CD6FFD" w:rsidP="005D666B">
      <w:pPr>
        <w:pStyle w:val="af0"/>
        <w:spacing w:before="0" w:after="0" w:line="240" w:lineRule="auto"/>
        <w:rPr>
          <w:lang w:eastAsia="ru-RU"/>
        </w:rPr>
      </w:pPr>
      <w:bookmarkStart w:id="64" w:name="_Toc536140374"/>
      <w:bookmarkStart w:id="65" w:name="_Toc5751260"/>
      <w:r w:rsidRPr="005D666B">
        <w:rPr>
          <w:lang w:eastAsia="ru-RU"/>
        </w:rPr>
        <w:t>П</w:t>
      </w:r>
      <w:r w:rsidR="00AE666F" w:rsidRPr="005D666B">
        <w:rPr>
          <w:lang w:eastAsia="ru-RU"/>
        </w:rPr>
        <w:t>ланируются</w:t>
      </w:r>
      <w:r w:rsidRPr="005D666B">
        <w:rPr>
          <w:lang w:eastAsia="ru-RU"/>
        </w:rPr>
        <w:t xml:space="preserve"> и представлены в таблице 12.1.1. Обосновывающих мат</w:t>
      </w:r>
      <w:r w:rsidRPr="005D666B">
        <w:rPr>
          <w:lang w:eastAsia="ru-RU"/>
        </w:rPr>
        <w:t>е</w:t>
      </w:r>
      <w:r w:rsidRPr="005D666B">
        <w:rPr>
          <w:lang w:eastAsia="ru-RU"/>
        </w:rPr>
        <w:t>риалов.</w:t>
      </w:r>
    </w:p>
    <w:p w:rsidR="002B66AE" w:rsidRPr="005D666B" w:rsidRDefault="002B66AE" w:rsidP="005D666B">
      <w:pPr>
        <w:pStyle w:val="aa"/>
        <w:spacing w:after="0"/>
        <w:ind w:firstLine="709"/>
        <w:rPr>
          <w:b w:val="0"/>
        </w:rPr>
      </w:pPr>
      <w:r w:rsidRPr="005D666B">
        <w:rPr>
          <w:b w:val="0"/>
        </w:rPr>
        <w:t>5.4. Графики совместной работы источников тепловой энергии, функци</w:t>
      </w:r>
      <w:r w:rsidRPr="005D666B">
        <w:rPr>
          <w:b w:val="0"/>
        </w:rPr>
        <w:t>о</w:t>
      </w:r>
      <w:r w:rsidRPr="005D666B">
        <w:rPr>
          <w:b w:val="0"/>
        </w:rPr>
        <w:t>нирующих в режиме комбинированной выработки электрической и тепловой энергии и котельных</w:t>
      </w:r>
      <w:bookmarkEnd w:id="64"/>
      <w:bookmarkEnd w:id="65"/>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Источники тепловой энергии, функционирующих в режиме комбинированной выработки электрической и тепловой энергии и котельных, отсутствуют на территории поселения.</w:t>
      </w:r>
    </w:p>
    <w:p w:rsidR="002B66AE" w:rsidRPr="005D666B" w:rsidRDefault="002B66AE" w:rsidP="005D666B">
      <w:pPr>
        <w:pStyle w:val="aa"/>
        <w:spacing w:after="0"/>
        <w:ind w:firstLine="709"/>
        <w:rPr>
          <w:b w:val="0"/>
        </w:rPr>
      </w:pPr>
      <w:bookmarkStart w:id="66" w:name="_Toc536140375"/>
      <w:bookmarkStart w:id="67" w:name="_Toc5751261"/>
      <w:r w:rsidRPr="005D666B">
        <w:rPr>
          <w:b w:val="0"/>
        </w:rPr>
        <w:t>5.5. Меры по выводу из эксплуатации, консервации и демонтажу изб</w:t>
      </w:r>
      <w:r w:rsidRPr="005D666B">
        <w:rPr>
          <w:b w:val="0"/>
        </w:rPr>
        <w:t>ы</w:t>
      </w:r>
      <w:r w:rsidRPr="005D666B">
        <w:rPr>
          <w:b w:val="0"/>
        </w:rPr>
        <w:t>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6"/>
      <w:bookmarkEnd w:id="67"/>
    </w:p>
    <w:p w:rsidR="00C2231E" w:rsidRPr="005D666B" w:rsidRDefault="00C2231E" w:rsidP="005D666B">
      <w:pPr>
        <w:pStyle w:val="af0"/>
        <w:spacing w:before="0" w:after="0" w:line="240" w:lineRule="auto"/>
        <w:rPr>
          <w:lang w:eastAsia="ru-RU"/>
        </w:rPr>
      </w:pPr>
      <w:bookmarkStart w:id="68" w:name="_Toc536140376"/>
      <w:bookmarkStart w:id="69" w:name="_Toc5751262"/>
      <w:r w:rsidRPr="005D666B">
        <w:rPr>
          <w:lang w:eastAsia="ru-RU"/>
        </w:rPr>
        <w:t>Не планиру</w:t>
      </w:r>
      <w:r w:rsidR="00AE666F" w:rsidRPr="005D666B">
        <w:rPr>
          <w:lang w:eastAsia="ru-RU"/>
        </w:rPr>
        <w:t>ю</w:t>
      </w:r>
      <w:r w:rsidRPr="005D666B">
        <w:rPr>
          <w:lang w:eastAsia="ru-RU"/>
        </w:rPr>
        <w:t>тся.</w:t>
      </w:r>
    </w:p>
    <w:p w:rsidR="002B66AE" w:rsidRPr="005D666B" w:rsidRDefault="002B66AE" w:rsidP="005D666B">
      <w:pPr>
        <w:pStyle w:val="aa"/>
        <w:spacing w:after="0"/>
        <w:ind w:firstLine="709"/>
        <w:rPr>
          <w:b w:val="0"/>
        </w:rPr>
      </w:pPr>
      <w:r w:rsidRPr="005D666B">
        <w:rPr>
          <w:b w:val="0"/>
        </w:rPr>
        <w:t>5.6. Меры по переоборудованию котельных в источники тепловой эне</w:t>
      </w:r>
      <w:r w:rsidRPr="005D666B">
        <w:rPr>
          <w:b w:val="0"/>
        </w:rPr>
        <w:t>р</w:t>
      </w:r>
      <w:r w:rsidRPr="005D666B">
        <w:rPr>
          <w:b w:val="0"/>
        </w:rPr>
        <w:t>гии, функционирующие в режиме комбинированной выработки электрической и тепловой энергии</w:t>
      </w:r>
      <w:bookmarkEnd w:id="68"/>
      <w:bookmarkEnd w:id="69"/>
    </w:p>
    <w:p w:rsidR="00AE666F" w:rsidRPr="005D666B" w:rsidRDefault="00AE666F" w:rsidP="005D666B">
      <w:pPr>
        <w:pStyle w:val="af0"/>
        <w:spacing w:before="0" w:after="0" w:line="240" w:lineRule="auto"/>
        <w:rPr>
          <w:lang w:eastAsia="ru-RU"/>
        </w:rPr>
      </w:pPr>
      <w:bookmarkStart w:id="70" w:name="_Toc536140377"/>
      <w:bookmarkStart w:id="71" w:name="_Toc5751263"/>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5.7. Меры по переводу котельных, размещенных в существующих и ра</w:t>
      </w:r>
      <w:r w:rsidRPr="005D666B">
        <w:rPr>
          <w:b w:val="0"/>
        </w:rPr>
        <w:t>с</w:t>
      </w:r>
      <w:r w:rsidRPr="005D666B">
        <w:rPr>
          <w:b w:val="0"/>
        </w:rPr>
        <w:t>ширяемых зонах действия источников тепловой энергии, функционирующих в режиме комбинированной выработки электрической и тепловой энергии, в п</w:t>
      </w:r>
      <w:r w:rsidRPr="005D666B">
        <w:rPr>
          <w:b w:val="0"/>
        </w:rPr>
        <w:t>и</w:t>
      </w:r>
      <w:r w:rsidRPr="005D666B">
        <w:rPr>
          <w:b w:val="0"/>
        </w:rPr>
        <w:t>ковый режим работы, либо по выводу их из эксплуатации</w:t>
      </w:r>
      <w:bookmarkEnd w:id="70"/>
      <w:bookmarkEnd w:id="71"/>
    </w:p>
    <w:p w:rsidR="00AE666F" w:rsidRPr="005D666B" w:rsidRDefault="00AE666F" w:rsidP="005D666B">
      <w:pPr>
        <w:pStyle w:val="af0"/>
        <w:spacing w:before="0" w:after="0" w:line="240" w:lineRule="auto"/>
        <w:rPr>
          <w:lang w:eastAsia="ru-RU"/>
        </w:rPr>
      </w:pPr>
      <w:bookmarkStart w:id="72" w:name="_Toc536140378"/>
      <w:bookmarkStart w:id="73" w:name="_Toc5751264"/>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5.8 Температурный график отпуска тепловой энергии для каждого исто</w:t>
      </w:r>
      <w:r w:rsidRPr="005D666B">
        <w:rPr>
          <w:b w:val="0"/>
        </w:rPr>
        <w:t>ч</w:t>
      </w:r>
      <w:r w:rsidRPr="005D666B">
        <w:rPr>
          <w:b w:val="0"/>
        </w:rPr>
        <w:t>ника тепловой энергии или группы источников тепловой энергии в системе т</w:t>
      </w:r>
      <w:r w:rsidRPr="005D666B">
        <w:rPr>
          <w:b w:val="0"/>
        </w:rPr>
        <w:t>е</w:t>
      </w:r>
      <w:r w:rsidRPr="005D666B">
        <w:rPr>
          <w:b w:val="0"/>
        </w:rPr>
        <w:t>плоснабжения, работающей на общую тепловую сеть, и оценку затрат при н</w:t>
      </w:r>
      <w:r w:rsidRPr="005D666B">
        <w:rPr>
          <w:b w:val="0"/>
        </w:rPr>
        <w:t>е</w:t>
      </w:r>
      <w:r w:rsidRPr="005D666B">
        <w:rPr>
          <w:b w:val="0"/>
        </w:rPr>
        <w:t>обходимости его изменения</w:t>
      </w:r>
      <w:bookmarkEnd w:id="72"/>
      <w:bookmarkEnd w:id="73"/>
    </w:p>
    <w:p w:rsidR="00F024EE" w:rsidRPr="005D666B" w:rsidRDefault="00F024EE" w:rsidP="005D666B">
      <w:pPr>
        <w:pStyle w:val="af0"/>
        <w:spacing w:before="0" w:after="0" w:line="240" w:lineRule="auto"/>
        <w:rPr>
          <w:bCs/>
        </w:rPr>
      </w:pPr>
      <w:bookmarkStart w:id="74" w:name="_Toc536140379"/>
      <w:bookmarkStart w:id="75" w:name="_Toc5751265"/>
      <w:r w:rsidRPr="005D666B">
        <w:rPr>
          <w:bCs/>
        </w:rPr>
        <w:t>Отпуск тепловой энергии в сеть от котельной осуществляется путем кач</w:t>
      </w:r>
      <w:r w:rsidRPr="005D666B">
        <w:rPr>
          <w:bCs/>
        </w:rPr>
        <w:t>е</w:t>
      </w:r>
      <w:r w:rsidRPr="005D666B">
        <w:rPr>
          <w:bCs/>
        </w:rPr>
        <w:t>ственного-количественного регулирования по нагрузке отопления согласно у</w:t>
      </w:r>
      <w:r w:rsidRPr="005D666B">
        <w:rPr>
          <w:bCs/>
        </w:rPr>
        <w:t>с</w:t>
      </w:r>
      <w:r w:rsidRPr="005D666B">
        <w:rPr>
          <w:bCs/>
        </w:rPr>
        <w:t>тановленным температурным графикам. Существующие фактические темпер</w:t>
      </w:r>
      <w:r w:rsidRPr="005D666B">
        <w:rPr>
          <w:bCs/>
        </w:rPr>
        <w:t>а</w:t>
      </w:r>
      <w:r w:rsidRPr="005D666B">
        <w:rPr>
          <w:bCs/>
        </w:rPr>
        <w:t>турные графики - 95/70°С. Температурные графики являются обоснованным.</w:t>
      </w:r>
    </w:p>
    <w:p w:rsidR="002B66AE" w:rsidRPr="005D666B" w:rsidRDefault="002B66AE" w:rsidP="005D666B">
      <w:pPr>
        <w:pStyle w:val="aa"/>
        <w:spacing w:after="0"/>
        <w:ind w:firstLine="709"/>
        <w:rPr>
          <w:b w:val="0"/>
        </w:rPr>
      </w:pPr>
      <w:r w:rsidRPr="005D666B">
        <w:rPr>
          <w:b w:val="0"/>
        </w:rPr>
        <w:t xml:space="preserve">5.9. Предложения по перспективной установленной тепловой мощности </w:t>
      </w:r>
      <w:r w:rsidRPr="005D666B">
        <w:rPr>
          <w:b w:val="0"/>
        </w:rPr>
        <w:lastRenderedPageBreak/>
        <w:t>каждого источника тепловой энергии с предложениями по сроку ввода в эк</w:t>
      </w:r>
      <w:r w:rsidRPr="005D666B">
        <w:rPr>
          <w:b w:val="0"/>
        </w:rPr>
        <w:t>с</w:t>
      </w:r>
      <w:r w:rsidRPr="005D666B">
        <w:rPr>
          <w:b w:val="0"/>
        </w:rPr>
        <w:t>плуатацию новых мощностей</w:t>
      </w:r>
      <w:bookmarkEnd w:id="74"/>
      <w:bookmarkEnd w:id="75"/>
    </w:p>
    <w:p w:rsidR="00F024EE" w:rsidRPr="005D666B" w:rsidRDefault="00F024EE" w:rsidP="005D666B">
      <w:pPr>
        <w:pStyle w:val="af0"/>
        <w:spacing w:before="0" w:after="0" w:line="240" w:lineRule="auto"/>
        <w:rPr>
          <w:lang w:eastAsia="ru-RU"/>
        </w:rPr>
      </w:pPr>
      <w:bookmarkStart w:id="76" w:name="_Toc536140380"/>
      <w:bookmarkStart w:id="77" w:name="_Toc5751266"/>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5.10. Предложения по вводу новых и реконструкции существующих и</w:t>
      </w:r>
      <w:r w:rsidRPr="005D666B">
        <w:rPr>
          <w:b w:val="0"/>
        </w:rPr>
        <w:t>с</w:t>
      </w:r>
      <w:r w:rsidRPr="005D666B">
        <w:rPr>
          <w:b w:val="0"/>
        </w:rPr>
        <w:t>точников тепловой энергии с использованием возобновляемых источников энергии, а также местных видов топлива</w:t>
      </w:r>
      <w:bookmarkEnd w:id="76"/>
      <w:bookmarkEnd w:id="77"/>
    </w:p>
    <w:p w:rsidR="00F024EE" w:rsidRPr="005D666B" w:rsidRDefault="00F024EE" w:rsidP="005D666B">
      <w:pPr>
        <w:pStyle w:val="af0"/>
        <w:spacing w:before="0" w:after="0" w:line="240" w:lineRule="auto"/>
        <w:rPr>
          <w:lang w:eastAsia="ru-RU"/>
        </w:rPr>
      </w:pPr>
      <w:bookmarkStart w:id="78" w:name="_Toc536140381"/>
      <w:bookmarkStart w:id="79" w:name="_Toc5751267"/>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 xml:space="preserve">Раздел 6 </w:t>
      </w:r>
      <w:bookmarkEnd w:id="78"/>
      <w:bookmarkEnd w:id="79"/>
      <w:r w:rsidR="005B2294" w:rsidRPr="005D666B">
        <w:rPr>
          <w:b w:val="0"/>
        </w:rPr>
        <w:t>Предложения по строительству, реконструкции и (или) модерн</w:t>
      </w:r>
      <w:r w:rsidR="005B2294" w:rsidRPr="005D666B">
        <w:rPr>
          <w:b w:val="0"/>
        </w:rPr>
        <w:t>и</w:t>
      </w:r>
      <w:r w:rsidR="005B2294" w:rsidRPr="005D666B">
        <w:rPr>
          <w:b w:val="0"/>
        </w:rPr>
        <w:t>зации тепловых сетей</w:t>
      </w:r>
    </w:p>
    <w:p w:rsidR="002B66AE" w:rsidRPr="005D666B" w:rsidRDefault="002B66AE" w:rsidP="005D666B">
      <w:pPr>
        <w:pStyle w:val="aa"/>
        <w:spacing w:after="0"/>
        <w:ind w:firstLine="709"/>
        <w:rPr>
          <w:b w:val="0"/>
        </w:rPr>
      </w:pPr>
      <w:bookmarkStart w:id="80" w:name="_Toc536140382"/>
      <w:bookmarkStart w:id="81" w:name="_Toc5751268"/>
      <w:r w:rsidRPr="005D666B">
        <w:rPr>
          <w:b w:val="0"/>
        </w:rPr>
        <w:t xml:space="preserve">6.1. Предложения </w:t>
      </w:r>
      <w:bookmarkEnd w:id="80"/>
      <w:bookmarkEnd w:id="81"/>
      <w:r w:rsidR="005B2294" w:rsidRPr="005D666B">
        <w:rPr>
          <w:b w:val="0"/>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F024EE" w:rsidRPr="005D666B" w:rsidRDefault="00F024EE" w:rsidP="005D666B">
      <w:pPr>
        <w:pStyle w:val="af0"/>
        <w:spacing w:before="0" w:after="0" w:line="240" w:lineRule="auto"/>
        <w:rPr>
          <w:lang w:eastAsia="ru-RU"/>
        </w:rPr>
      </w:pPr>
      <w:bookmarkStart w:id="82" w:name="_Toc536140383"/>
      <w:bookmarkStart w:id="83" w:name="_Toc5751269"/>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6.2. Предложения по строительству и реконструкции тепловых сетей для обеспечения перспективных приростов тепловой нагрузки в осваиваемых ра</w:t>
      </w:r>
      <w:r w:rsidRPr="005D666B">
        <w:rPr>
          <w:b w:val="0"/>
        </w:rPr>
        <w:t>й</w:t>
      </w:r>
      <w:r w:rsidRPr="005D666B">
        <w:rPr>
          <w:b w:val="0"/>
        </w:rPr>
        <w:t>онах поселения под жилищную, комплексную или производственную застройку</w:t>
      </w:r>
      <w:bookmarkEnd w:id="82"/>
      <w:bookmarkEnd w:id="83"/>
    </w:p>
    <w:p w:rsidR="00D97FBD" w:rsidRPr="005D666B" w:rsidRDefault="00CD6FFD" w:rsidP="005D666B">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84" w:name="_Hlk5748290"/>
      <w:bookmarkStart w:id="85" w:name="_Toc536140384"/>
      <w:r w:rsidRPr="005D666B">
        <w:rPr>
          <w:rFonts w:ascii="Times New Roman" w:eastAsia="Times New Roman" w:hAnsi="Times New Roman" w:cs="Times New Roman"/>
          <w:sz w:val="28"/>
          <w:szCs w:val="28"/>
          <w:lang w:eastAsia="ru-RU"/>
        </w:rPr>
        <w:t>П</w:t>
      </w:r>
      <w:r w:rsidR="000857CA" w:rsidRPr="005D666B">
        <w:rPr>
          <w:rFonts w:ascii="Times New Roman" w:eastAsia="Times New Roman" w:hAnsi="Times New Roman" w:cs="Times New Roman"/>
          <w:sz w:val="28"/>
          <w:szCs w:val="28"/>
          <w:lang w:eastAsia="ru-RU"/>
        </w:rPr>
        <w:t>ланируется подключение новых абонентов в соответствии с Генеральным планированием.</w:t>
      </w:r>
    </w:p>
    <w:p w:rsidR="002B66AE" w:rsidRPr="005D666B" w:rsidRDefault="002B66AE" w:rsidP="005D666B">
      <w:pPr>
        <w:pStyle w:val="aa"/>
        <w:spacing w:after="0"/>
        <w:ind w:firstLine="709"/>
        <w:rPr>
          <w:b w:val="0"/>
        </w:rPr>
      </w:pPr>
      <w:bookmarkStart w:id="86" w:name="_Toc5751270"/>
      <w:bookmarkEnd w:id="84"/>
      <w:r w:rsidRPr="005D666B">
        <w:rPr>
          <w:b w:val="0"/>
        </w:rPr>
        <w:t xml:space="preserve">6.3. Предложения </w:t>
      </w:r>
      <w:bookmarkEnd w:id="85"/>
      <w:bookmarkEnd w:id="86"/>
      <w:r w:rsidR="005B2294" w:rsidRPr="005D666B">
        <w:rPr>
          <w:b w:val="0"/>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w:t>
      </w:r>
      <w:r w:rsidR="005B2294" w:rsidRPr="005D666B">
        <w:rPr>
          <w:b w:val="0"/>
        </w:rPr>
        <w:t>и</w:t>
      </w:r>
      <w:r w:rsidR="005B2294" w:rsidRPr="005D666B">
        <w:rPr>
          <w:b w:val="0"/>
        </w:rPr>
        <w:t>ков тепловой энергии при сохранении надежности теплоснабжения</w:t>
      </w:r>
    </w:p>
    <w:p w:rsidR="00876AFE" w:rsidRPr="005D666B" w:rsidRDefault="00876AFE" w:rsidP="005D666B">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87" w:name="_Toc536140385"/>
      <w:bookmarkStart w:id="88" w:name="_Toc5751271"/>
      <w:r w:rsidRPr="005D666B">
        <w:rPr>
          <w:rFonts w:ascii="Times New Roman" w:eastAsia="Times New Roman" w:hAnsi="Times New Roman" w:cs="Times New Roman"/>
          <w:sz w:val="28"/>
          <w:szCs w:val="28"/>
          <w:lang w:eastAsia="ru-RU"/>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рассмотрено в </w:t>
      </w:r>
      <w:bookmarkStart w:id="89" w:name="_Hlk47366005"/>
      <w:r w:rsidR="00CD6FFD" w:rsidRPr="005D666B">
        <w:rPr>
          <w:rFonts w:ascii="Times New Roman" w:eastAsia="Times New Roman" w:hAnsi="Times New Roman" w:cs="Times New Roman"/>
          <w:sz w:val="28"/>
          <w:szCs w:val="28"/>
          <w:lang w:eastAsia="ru-RU"/>
        </w:rPr>
        <w:t>таблице 12.1.1. Обосновывающих материалов</w:t>
      </w:r>
      <w:r w:rsidRPr="005D666B">
        <w:rPr>
          <w:rFonts w:ascii="Times New Roman" w:eastAsia="Times New Roman" w:hAnsi="Times New Roman" w:cs="Times New Roman"/>
          <w:sz w:val="28"/>
          <w:szCs w:val="28"/>
          <w:lang w:eastAsia="ru-RU"/>
        </w:rPr>
        <w:t>.</w:t>
      </w:r>
    </w:p>
    <w:bookmarkEnd w:id="89"/>
    <w:p w:rsidR="002B66AE" w:rsidRPr="005D666B" w:rsidRDefault="002B66AE" w:rsidP="005D666B">
      <w:pPr>
        <w:pStyle w:val="aa"/>
        <w:spacing w:after="0"/>
        <w:ind w:firstLine="709"/>
        <w:rPr>
          <w:b w:val="0"/>
        </w:rPr>
      </w:pPr>
      <w:r w:rsidRPr="005D666B">
        <w:rPr>
          <w:b w:val="0"/>
        </w:rPr>
        <w:t xml:space="preserve">6.4. </w:t>
      </w:r>
      <w:bookmarkEnd w:id="87"/>
      <w:bookmarkEnd w:id="88"/>
      <w:r w:rsidR="00E845E5" w:rsidRPr="005D666B">
        <w:rPr>
          <w:b w:val="0"/>
        </w:rPr>
        <w:t>Предложения по строительству, реконструкции и (или) модернизации тепловых сетей для повышения эффективности функционирования системы т</w:t>
      </w:r>
      <w:r w:rsidR="00E845E5" w:rsidRPr="005D666B">
        <w:rPr>
          <w:b w:val="0"/>
        </w:rPr>
        <w:t>е</w:t>
      </w:r>
      <w:r w:rsidR="00E845E5" w:rsidRPr="005D666B">
        <w:rPr>
          <w:b w:val="0"/>
        </w:rPr>
        <w:t>плоснабжения, в том числе за счет перевода котельных в пиковый режим раб</w:t>
      </w:r>
      <w:r w:rsidR="00E845E5" w:rsidRPr="005D666B">
        <w:rPr>
          <w:b w:val="0"/>
        </w:rPr>
        <w:t>о</w:t>
      </w:r>
      <w:r w:rsidR="00E845E5" w:rsidRPr="005D666B">
        <w:rPr>
          <w:b w:val="0"/>
        </w:rPr>
        <w:t>ты или ликвидации котельных</w:t>
      </w:r>
    </w:p>
    <w:p w:rsidR="00F024EE" w:rsidRPr="005D666B" w:rsidRDefault="00F024EE" w:rsidP="005D666B">
      <w:pPr>
        <w:pStyle w:val="af0"/>
        <w:spacing w:before="0" w:after="0" w:line="240" w:lineRule="auto"/>
        <w:rPr>
          <w:lang w:eastAsia="ru-RU"/>
        </w:rPr>
      </w:pPr>
      <w:bookmarkStart w:id="90" w:name="_Toc536140386"/>
      <w:bookmarkStart w:id="91" w:name="_Toc5751272"/>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 xml:space="preserve">6.5. Предложения </w:t>
      </w:r>
      <w:bookmarkEnd w:id="90"/>
      <w:bookmarkEnd w:id="91"/>
      <w:r w:rsidR="00E845E5" w:rsidRPr="005D666B">
        <w:rPr>
          <w:b w:val="0"/>
        </w:rPr>
        <w:t>по строительству, реконструкции и (или) модернизации тепловых сетей для обеспечения нормативной надежности теплоснабжения п</w:t>
      </w:r>
      <w:r w:rsidR="00E845E5" w:rsidRPr="005D666B">
        <w:rPr>
          <w:b w:val="0"/>
        </w:rPr>
        <w:t>о</w:t>
      </w:r>
      <w:r w:rsidR="00E845E5" w:rsidRPr="005D666B">
        <w:rPr>
          <w:b w:val="0"/>
        </w:rPr>
        <w:t>требителей</w:t>
      </w:r>
    </w:p>
    <w:p w:rsidR="00F024EE" w:rsidRPr="005D666B" w:rsidRDefault="00F024EE" w:rsidP="005D666B">
      <w:pPr>
        <w:pStyle w:val="af0"/>
        <w:spacing w:before="0" w:after="0" w:line="240" w:lineRule="auto"/>
        <w:rPr>
          <w:lang w:eastAsia="ru-RU"/>
        </w:rPr>
      </w:pPr>
      <w:bookmarkStart w:id="92" w:name="_Toc536140387"/>
      <w:bookmarkStart w:id="93" w:name="_Toc5751273"/>
      <w:r w:rsidRPr="005D666B">
        <w:rPr>
          <w:lang w:eastAsia="ru-RU"/>
        </w:rPr>
        <w:t>Не планируются.</w:t>
      </w:r>
    </w:p>
    <w:p w:rsidR="002B66AE" w:rsidRPr="005D666B" w:rsidRDefault="002B66AE" w:rsidP="005D666B">
      <w:pPr>
        <w:pStyle w:val="aa"/>
        <w:spacing w:after="0"/>
        <w:ind w:firstLine="709"/>
        <w:rPr>
          <w:b w:val="0"/>
        </w:rPr>
      </w:pPr>
      <w:r w:rsidRPr="005D666B">
        <w:rPr>
          <w:b w:val="0"/>
        </w:rPr>
        <w:t>Раздел 7 Предложения по переводу открытых систем теплоснабжения (горячего водоснабжения) в закрытые системы горячего водоснабжения</w:t>
      </w:r>
      <w:bookmarkEnd w:id="92"/>
      <w:bookmarkEnd w:id="93"/>
    </w:p>
    <w:p w:rsidR="002B66AE" w:rsidRPr="005D666B" w:rsidRDefault="002B66AE" w:rsidP="005D666B">
      <w:pPr>
        <w:pStyle w:val="aa"/>
        <w:spacing w:after="0"/>
        <w:ind w:firstLine="709"/>
        <w:rPr>
          <w:b w:val="0"/>
        </w:rPr>
      </w:pPr>
      <w:bookmarkStart w:id="94" w:name="_Toc536140388"/>
      <w:bookmarkStart w:id="95" w:name="_Toc5751274"/>
      <w:r w:rsidRPr="005D666B">
        <w:rPr>
          <w:b w:val="0"/>
        </w:rPr>
        <w:t>7.1. Предложения по переводу существующих открытых систем тепл</w:t>
      </w:r>
      <w:r w:rsidRPr="005D666B">
        <w:rPr>
          <w:b w:val="0"/>
        </w:rPr>
        <w:t>о</w:t>
      </w:r>
      <w:r w:rsidRPr="005D666B">
        <w:rPr>
          <w:b w:val="0"/>
        </w:rPr>
        <w:t>снабжения (горячего водоснабжения) в закрытые системы горячего водосна</w:t>
      </w:r>
      <w:r w:rsidRPr="005D666B">
        <w:rPr>
          <w:b w:val="0"/>
        </w:rPr>
        <w:t>б</w:t>
      </w:r>
      <w:r w:rsidRPr="005D666B">
        <w:rPr>
          <w:b w:val="0"/>
        </w:rPr>
        <w:t>жения, для осуществления которого необходимо строительство индивидуал</w:t>
      </w:r>
      <w:r w:rsidRPr="005D666B">
        <w:rPr>
          <w:b w:val="0"/>
        </w:rPr>
        <w:t>ь</w:t>
      </w:r>
      <w:r w:rsidRPr="005D666B">
        <w:rPr>
          <w:b w:val="0"/>
        </w:rPr>
        <w:t>ных и (или) центральных тепловых пунктов при наличии у потребителей вну</w:t>
      </w:r>
      <w:r w:rsidRPr="005D666B">
        <w:rPr>
          <w:b w:val="0"/>
        </w:rPr>
        <w:t>т</w:t>
      </w:r>
      <w:r w:rsidRPr="005D666B">
        <w:rPr>
          <w:b w:val="0"/>
        </w:rPr>
        <w:t>ридомовых систем горячего водоснабжения</w:t>
      </w:r>
      <w:bookmarkEnd w:id="94"/>
      <w:bookmarkEnd w:id="95"/>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rPr>
      </w:pPr>
      <w:r w:rsidRPr="005D666B">
        <w:rPr>
          <w:rFonts w:ascii="Times New Roman" w:eastAsia="Calibri" w:hAnsi="Times New Roman" w:cs="Times New Roman"/>
          <w:sz w:val="28"/>
          <w:szCs w:val="28"/>
          <w:lang w:eastAsia="ru-RU"/>
        </w:rPr>
        <w:lastRenderedPageBreak/>
        <w:t>На территории поселения закрытая система теплоснабжения.</w:t>
      </w:r>
    </w:p>
    <w:p w:rsidR="002B66AE" w:rsidRPr="005D666B" w:rsidRDefault="002B66AE" w:rsidP="005D666B">
      <w:pPr>
        <w:pStyle w:val="aa"/>
        <w:spacing w:after="0"/>
        <w:ind w:firstLine="709"/>
        <w:rPr>
          <w:b w:val="0"/>
        </w:rPr>
      </w:pPr>
      <w:bookmarkStart w:id="96" w:name="_Toc536140389"/>
      <w:bookmarkStart w:id="97" w:name="_Toc5751275"/>
      <w:r w:rsidRPr="005D666B">
        <w:rPr>
          <w:b w:val="0"/>
        </w:rPr>
        <w:t>7.2. Предложения по переводу существующих открытых систем тепл</w:t>
      </w:r>
      <w:r w:rsidRPr="005D666B">
        <w:rPr>
          <w:b w:val="0"/>
        </w:rPr>
        <w:t>о</w:t>
      </w:r>
      <w:r w:rsidRPr="005D666B">
        <w:rPr>
          <w:b w:val="0"/>
        </w:rPr>
        <w:t>снабжения (горячего водоснабжения) в закрытые системы горячего водосна</w:t>
      </w:r>
      <w:r w:rsidRPr="005D666B">
        <w:rPr>
          <w:b w:val="0"/>
        </w:rPr>
        <w:t>б</w:t>
      </w:r>
      <w:r w:rsidRPr="005D666B">
        <w:rPr>
          <w:b w:val="0"/>
        </w:rPr>
        <w:t>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6"/>
      <w:bookmarkEnd w:id="97"/>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rPr>
      </w:pPr>
      <w:r w:rsidRPr="005D666B">
        <w:rPr>
          <w:rFonts w:ascii="Times New Roman" w:eastAsia="Calibri" w:hAnsi="Times New Roman" w:cs="Times New Roman"/>
          <w:sz w:val="28"/>
          <w:szCs w:val="28"/>
          <w:lang w:eastAsia="ru-RU"/>
        </w:rPr>
        <w:t>На территории поселения закрытая система теплоснабжения.</w:t>
      </w:r>
    </w:p>
    <w:p w:rsidR="002B66AE" w:rsidRPr="005D666B" w:rsidRDefault="002B66AE" w:rsidP="005D666B">
      <w:pPr>
        <w:pStyle w:val="aa"/>
        <w:spacing w:after="0"/>
        <w:ind w:firstLine="709"/>
        <w:rPr>
          <w:b w:val="0"/>
        </w:rPr>
      </w:pPr>
      <w:bookmarkStart w:id="98" w:name="_Toc536140390"/>
      <w:bookmarkStart w:id="99" w:name="_Toc5751276"/>
      <w:r w:rsidRPr="005D666B">
        <w:rPr>
          <w:b w:val="0"/>
        </w:rPr>
        <w:t>Раздел 8 Перспективные топливные балансы</w:t>
      </w:r>
      <w:bookmarkEnd w:id="98"/>
      <w:bookmarkEnd w:id="99"/>
    </w:p>
    <w:p w:rsidR="002B66AE" w:rsidRPr="005D666B" w:rsidRDefault="002B66AE" w:rsidP="005D666B">
      <w:pPr>
        <w:pStyle w:val="aa"/>
        <w:spacing w:after="0"/>
        <w:ind w:firstLine="709"/>
        <w:rPr>
          <w:b w:val="0"/>
        </w:rPr>
      </w:pPr>
      <w:bookmarkStart w:id="100" w:name="_Toc536140391"/>
      <w:bookmarkStart w:id="101" w:name="_Toc5751277"/>
      <w:r w:rsidRPr="005D666B">
        <w:rPr>
          <w:b w:val="0"/>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0"/>
      <w:bookmarkEnd w:id="101"/>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таблице 8.1.1.</w:t>
      </w:r>
    </w:p>
    <w:p w:rsidR="00FF1E92" w:rsidRPr="005D666B" w:rsidRDefault="00FF1E92" w:rsidP="005D666B">
      <w:pPr>
        <w:pStyle w:val="aa"/>
        <w:spacing w:after="0"/>
        <w:ind w:firstLine="709"/>
        <w:rPr>
          <w:b w:val="0"/>
        </w:rPr>
      </w:pPr>
      <w:bookmarkStart w:id="102" w:name="_Toc536140392"/>
      <w:bookmarkStart w:id="103" w:name="_Toc5751278"/>
      <w:bookmarkStart w:id="104" w:name="_Toc6365141"/>
      <w:r w:rsidRPr="005D666B">
        <w:rPr>
          <w:b w:val="0"/>
        </w:rPr>
        <w:t>8.2. Потребляемые источником тепловой энергии виды топлива, включая местные виды топлива, а также используемые возобновляемые источники эне</w:t>
      </w:r>
      <w:r w:rsidRPr="005D666B">
        <w:rPr>
          <w:b w:val="0"/>
        </w:rPr>
        <w:t>р</w:t>
      </w:r>
      <w:r w:rsidRPr="005D666B">
        <w:rPr>
          <w:b w:val="0"/>
        </w:rPr>
        <w:t>гии</w:t>
      </w:r>
      <w:bookmarkEnd w:id="102"/>
      <w:bookmarkEnd w:id="103"/>
    </w:p>
    <w:p w:rsidR="00FF1E92" w:rsidRPr="005D666B" w:rsidRDefault="00FF1E9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Основным видом топлива является природный газ.</w:t>
      </w:r>
    </w:p>
    <w:p w:rsidR="00FF1E92" w:rsidRPr="005D666B" w:rsidRDefault="00FF1E92" w:rsidP="005D666B">
      <w:pPr>
        <w:pStyle w:val="aa"/>
        <w:spacing w:after="0"/>
        <w:ind w:firstLine="709"/>
        <w:rPr>
          <w:b w:val="0"/>
        </w:rPr>
      </w:pPr>
      <w:r w:rsidRPr="005D666B">
        <w:rPr>
          <w:b w:val="0"/>
          <w:lang w:eastAsia="ru-RU"/>
        </w:rPr>
        <w:t xml:space="preserve">8.3. </w:t>
      </w:r>
      <w:r w:rsidRPr="005D666B">
        <w:rPr>
          <w:b w:val="0"/>
        </w:rPr>
        <w:t>Виды топлива, их долю и значение низшей теплоты сгорания топл</w:t>
      </w:r>
      <w:r w:rsidRPr="005D666B">
        <w:rPr>
          <w:b w:val="0"/>
        </w:rPr>
        <w:t>и</w:t>
      </w:r>
      <w:r w:rsidRPr="005D666B">
        <w:rPr>
          <w:b w:val="0"/>
        </w:rPr>
        <w:t>ва, используемые для производства тепловой энергии по каждой системе те</w:t>
      </w:r>
      <w:r w:rsidRPr="005D666B">
        <w:rPr>
          <w:b w:val="0"/>
        </w:rPr>
        <w:t>п</w:t>
      </w:r>
      <w:r w:rsidRPr="005D666B">
        <w:rPr>
          <w:b w:val="0"/>
        </w:rPr>
        <w:t>лоснабжения</w:t>
      </w:r>
    </w:p>
    <w:p w:rsidR="00FF1E92" w:rsidRPr="005D666B" w:rsidRDefault="00FF1E92" w:rsidP="005D666B">
      <w:pPr>
        <w:pStyle w:val="af0"/>
        <w:spacing w:before="0" w:after="0" w:line="240" w:lineRule="auto"/>
      </w:pPr>
      <w:bookmarkStart w:id="105" w:name="_Hlk35137761"/>
      <w:r w:rsidRPr="005D666B">
        <w:t xml:space="preserve">Основное топливо источников </w:t>
      </w:r>
      <w:r w:rsidR="002E0C42" w:rsidRPr="005D666B">
        <w:t>сельского</w:t>
      </w:r>
      <w:r w:rsidRPr="005D666B">
        <w:t xml:space="preserve"> поселения – природный газ. Природный газ представляет собой смесь горючих углеводородов, в основе своей содержит метан 97%, этан 2%, пропан 0,5%.</w:t>
      </w:r>
      <w:r w:rsidR="00AB7352" w:rsidRPr="005D666B">
        <w:t xml:space="preserve"> </w:t>
      </w:r>
      <w:r w:rsidRPr="005D666B">
        <w:t>Химическая формула газа содержит два химических элемента: углерод С и водород Н2, формула метана СН4.</w:t>
      </w:r>
      <w:r w:rsidR="00AB7352" w:rsidRPr="005D666B">
        <w:t xml:space="preserve"> </w:t>
      </w:r>
      <w:r w:rsidRPr="005D666B">
        <w:t>Плотность газа СН4 около 0,72кг/м³, природного газа 0,73кг/куб.м. Тепл</w:t>
      </w:r>
      <w:r w:rsidRPr="005D666B">
        <w:t>о</w:t>
      </w:r>
      <w:r w:rsidRPr="005D666B">
        <w:t xml:space="preserve">та сгорания газа около </w:t>
      </w:r>
      <w:r w:rsidR="00F024EE" w:rsidRPr="005D666B">
        <w:t>80</w:t>
      </w:r>
      <w:r w:rsidR="00AB7352" w:rsidRPr="005D666B">
        <w:t>0</w:t>
      </w:r>
      <w:r w:rsidR="00F024EE" w:rsidRPr="005D666B">
        <w:t>0</w:t>
      </w:r>
      <w:r w:rsidRPr="005D666B">
        <w:t>,00ккал/м³.</w:t>
      </w:r>
    </w:p>
    <w:bookmarkEnd w:id="105"/>
    <w:p w:rsidR="00FF1E92" w:rsidRPr="005D666B" w:rsidRDefault="00FF1E92" w:rsidP="005D666B">
      <w:pPr>
        <w:pStyle w:val="aa"/>
        <w:spacing w:after="0"/>
        <w:ind w:firstLine="709"/>
        <w:rPr>
          <w:b w:val="0"/>
        </w:rPr>
      </w:pPr>
      <w:r w:rsidRPr="005D666B">
        <w:rPr>
          <w:b w:val="0"/>
        </w:rPr>
        <w:t>8.4. Преобладающий в поселении вид топлива, определяемый по сов</w:t>
      </w:r>
      <w:r w:rsidRPr="005D666B">
        <w:rPr>
          <w:b w:val="0"/>
        </w:rPr>
        <w:t>о</w:t>
      </w:r>
      <w:r w:rsidRPr="005D666B">
        <w:rPr>
          <w:b w:val="0"/>
        </w:rPr>
        <w:t>купности всех систем теплоснабжения, находящихся в соответствующем пос</w:t>
      </w:r>
      <w:r w:rsidRPr="005D666B">
        <w:rPr>
          <w:b w:val="0"/>
        </w:rPr>
        <w:t>е</w:t>
      </w:r>
      <w:r w:rsidRPr="005D666B">
        <w:rPr>
          <w:b w:val="0"/>
        </w:rPr>
        <w:t>лении</w:t>
      </w:r>
    </w:p>
    <w:p w:rsidR="00FF1E92" w:rsidRPr="005D666B" w:rsidRDefault="00FF1E9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Преобладающий в поселении вид топлива – природный газ.</w:t>
      </w:r>
    </w:p>
    <w:p w:rsidR="00FF1E92" w:rsidRPr="005D666B" w:rsidRDefault="00FF1E92" w:rsidP="005D666B">
      <w:pPr>
        <w:pStyle w:val="aa"/>
        <w:spacing w:after="0"/>
        <w:ind w:firstLine="709"/>
        <w:rPr>
          <w:b w:val="0"/>
          <w:lang w:eastAsia="ru-RU"/>
        </w:rPr>
      </w:pPr>
      <w:r w:rsidRPr="005D666B">
        <w:rPr>
          <w:b w:val="0"/>
        </w:rPr>
        <w:t>8.5. Приоритетное</w:t>
      </w:r>
      <w:r w:rsidRPr="005D666B">
        <w:rPr>
          <w:b w:val="0"/>
          <w:lang w:eastAsia="ru-RU"/>
        </w:rPr>
        <w:t xml:space="preserve"> направление развития топливного баланса поселения</w:t>
      </w:r>
    </w:p>
    <w:p w:rsidR="00FF1E92" w:rsidRPr="005D666B" w:rsidRDefault="00FF1E9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Развитие топливного баланса поселения не предусматривается.</w:t>
      </w:r>
    </w:p>
    <w:p w:rsidR="00FF1E92" w:rsidRPr="005D666B" w:rsidRDefault="00FF1E92" w:rsidP="005D666B">
      <w:pPr>
        <w:pStyle w:val="aa"/>
        <w:spacing w:after="0"/>
        <w:ind w:firstLine="709"/>
        <w:rPr>
          <w:b w:val="0"/>
        </w:rPr>
      </w:pPr>
      <w:bookmarkStart w:id="106" w:name="_Toc536140393"/>
      <w:bookmarkStart w:id="107" w:name="_Toc5751279"/>
      <w:r w:rsidRPr="005D666B">
        <w:rPr>
          <w:b w:val="0"/>
        </w:rPr>
        <w:t xml:space="preserve">Раздел 9 </w:t>
      </w:r>
      <w:bookmarkEnd w:id="106"/>
      <w:bookmarkEnd w:id="107"/>
      <w:r w:rsidRPr="005D666B">
        <w:rPr>
          <w:b w:val="0"/>
        </w:rPr>
        <w:t>Инвестиции в строительство, реконструкцию, техническое пер</w:t>
      </w:r>
      <w:r w:rsidRPr="005D666B">
        <w:rPr>
          <w:b w:val="0"/>
        </w:rPr>
        <w:t>е</w:t>
      </w:r>
      <w:r w:rsidRPr="005D666B">
        <w:rPr>
          <w:b w:val="0"/>
        </w:rPr>
        <w:t>вооружение и (или) модернизацию</w:t>
      </w:r>
    </w:p>
    <w:p w:rsidR="00FF1E92" w:rsidRPr="005D666B" w:rsidRDefault="00FF1E92" w:rsidP="005D666B">
      <w:pPr>
        <w:pStyle w:val="aa"/>
        <w:spacing w:after="0"/>
        <w:ind w:firstLine="709"/>
        <w:rPr>
          <w:b w:val="0"/>
        </w:rPr>
      </w:pPr>
      <w:bookmarkStart w:id="108" w:name="_Toc536140394"/>
      <w:bookmarkStart w:id="109" w:name="_Toc5751280"/>
      <w:r w:rsidRPr="005D666B">
        <w:rPr>
          <w:b w:val="0"/>
        </w:rPr>
        <w:t xml:space="preserve">9.1. Предложения </w:t>
      </w:r>
      <w:bookmarkEnd w:id="108"/>
      <w:bookmarkEnd w:id="109"/>
      <w:r w:rsidRPr="005D666B">
        <w:rPr>
          <w:b w:val="0"/>
        </w:rPr>
        <w:t>по величине необходимых инвестиций в строительство, реконструкцию, техническое перевооружение и (или) модернизацию источн</w:t>
      </w:r>
      <w:r w:rsidRPr="005D666B">
        <w:rPr>
          <w:b w:val="0"/>
        </w:rPr>
        <w:t>и</w:t>
      </w:r>
      <w:r w:rsidRPr="005D666B">
        <w:rPr>
          <w:b w:val="0"/>
        </w:rPr>
        <w:t>ков тепловой энергии на каждом этапе</w:t>
      </w:r>
    </w:p>
    <w:p w:rsidR="00FF1E92" w:rsidRPr="005D666B" w:rsidRDefault="00F024EE" w:rsidP="005D666B">
      <w:pPr>
        <w:suppressAutoHyphens/>
        <w:spacing w:after="0" w:line="240" w:lineRule="auto"/>
        <w:ind w:firstLine="709"/>
        <w:contextualSpacing/>
        <w:jc w:val="both"/>
        <w:rPr>
          <w:rFonts w:ascii="Times New Roman" w:eastAsia="Calibri" w:hAnsi="Times New Roman" w:cs="Times New Roman"/>
          <w:sz w:val="28"/>
          <w:szCs w:val="28"/>
        </w:rPr>
      </w:pPr>
      <w:r w:rsidRPr="005D666B">
        <w:rPr>
          <w:rFonts w:ascii="Times New Roman" w:eastAsia="Calibri" w:hAnsi="Times New Roman" w:cs="Times New Roman"/>
          <w:sz w:val="28"/>
          <w:szCs w:val="28"/>
        </w:rPr>
        <w:t>Не планируются.</w:t>
      </w:r>
    </w:p>
    <w:p w:rsidR="00F024EE" w:rsidRPr="005D666B" w:rsidRDefault="00F024EE" w:rsidP="005D666B">
      <w:pPr>
        <w:pStyle w:val="aa"/>
        <w:spacing w:after="0"/>
        <w:ind w:firstLine="709"/>
        <w:rPr>
          <w:b w:val="0"/>
        </w:rPr>
      </w:pPr>
      <w:bookmarkStart w:id="110" w:name="_Toc536140395"/>
      <w:bookmarkStart w:id="111" w:name="_Toc5751281"/>
      <w:r w:rsidRPr="005D666B">
        <w:rPr>
          <w:b w:val="0"/>
        </w:rPr>
        <w:t xml:space="preserve">9.2. Предложения </w:t>
      </w:r>
      <w:bookmarkEnd w:id="110"/>
      <w:bookmarkEnd w:id="111"/>
      <w:r w:rsidRPr="005D666B">
        <w:rPr>
          <w:b w:val="0"/>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F024EE" w:rsidRPr="005D666B" w:rsidRDefault="00F024E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Предложения по величине необходимых инвестиций в строительство, реконструкцию и техническое перевооружение тепловых сетей на каждом этапе представлены в </w:t>
      </w:r>
      <w:r w:rsidR="00CD6FFD" w:rsidRPr="005D666B">
        <w:rPr>
          <w:rFonts w:ascii="Times New Roman" w:eastAsia="Calibri" w:hAnsi="Times New Roman" w:cs="Times New Roman"/>
          <w:sz w:val="28"/>
          <w:szCs w:val="28"/>
          <w:lang w:eastAsia="ru-RU"/>
        </w:rPr>
        <w:t>таблице 12.1.1. Обосновывающих материалов.</w:t>
      </w:r>
    </w:p>
    <w:p w:rsidR="00AB7352" w:rsidRPr="005D666B" w:rsidRDefault="00AB7352" w:rsidP="005D666B">
      <w:pPr>
        <w:pStyle w:val="aa"/>
        <w:spacing w:after="0"/>
        <w:ind w:firstLine="709"/>
        <w:rPr>
          <w:b w:val="0"/>
        </w:rPr>
      </w:pPr>
      <w:bookmarkStart w:id="112" w:name="_Toc536140396"/>
      <w:bookmarkStart w:id="113" w:name="_Toc5751282"/>
      <w:r w:rsidRPr="005D666B">
        <w:rPr>
          <w:b w:val="0"/>
        </w:rPr>
        <w:t xml:space="preserve">9.3. Предложения </w:t>
      </w:r>
      <w:bookmarkEnd w:id="112"/>
      <w:bookmarkEnd w:id="113"/>
      <w:r w:rsidRPr="005D666B">
        <w:rPr>
          <w:b w:val="0"/>
        </w:rPr>
        <w:t>по величине инвестиций в строительство, реконстру</w:t>
      </w:r>
      <w:r w:rsidRPr="005D666B">
        <w:rPr>
          <w:b w:val="0"/>
        </w:rPr>
        <w:t>к</w:t>
      </w:r>
      <w:r w:rsidRPr="005D666B">
        <w:rPr>
          <w:b w:val="0"/>
        </w:rPr>
        <w:lastRenderedPageBreak/>
        <w:t>цию, техническое перевооружение и (или) модернизацию в связи с изменени</w:t>
      </w:r>
      <w:r w:rsidRPr="005D666B">
        <w:rPr>
          <w:b w:val="0"/>
        </w:rPr>
        <w:t>я</w:t>
      </w:r>
      <w:r w:rsidRPr="005D666B">
        <w:rPr>
          <w:b w:val="0"/>
        </w:rPr>
        <w:t>ми температурного графика и гидравлического режима работы системы тепл</w:t>
      </w:r>
      <w:r w:rsidRPr="005D666B">
        <w:rPr>
          <w:b w:val="0"/>
        </w:rPr>
        <w:t>о</w:t>
      </w:r>
      <w:r w:rsidRPr="005D666B">
        <w:rPr>
          <w:b w:val="0"/>
        </w:rPr>
        <w:t>снабжения на каждом этапе</w:t>
      </w:r>
    </w:p>
    <w:p w:rsidR="00AB7352" w:rsidRPr="005D666B" w:rsidRDefault="00AB7352" w:rsidP="005D666B">
      <w:pPr>
        <w:suppressAutoHyphens/>
        <w:spacing w:after="0" w:line="240" w:lineRule="auto"/>
        <w:ind w:firstLine="709"/>
        <w:contextualSpacing/>
        <w:jc w:val="both"/>
        <w:rPr>
          <w:rFonts w:ascii="Times New Roman" w:eastAsia="Calibri" w:hAnsi="Times New Roman" w:cs="Times New Roman"/>
          <w:sz w:val="28"/>
          <w:szCs w:val="28"/>
        </w:rPr>
      </w:pPr>
      <w:bookmarkStart w:id="114" w:name="_Toc536140397"/>
      <w:bookmarkStart w:id="115" w:name="_Toc5751283"/>
      <w:r w:rsidRPr="005D666B">
        <w:rPr>
          <w:rFonts w:ascii="Times New Roman" w:eastAsia="Calibri" w:hAnsi="Times New Roman" w:cs="Times New Roman"/>
          <w:sz w:val="28"/>
          <w:szCs w:val="28"/>
        </w:rPr>
        <w:t>Не планируются.</w:t>
      </w:r>
    </w:p>
    <w:p w:rsidR="00AB7352" w:rsidRPr="005D666B" w:rsidRDefault="00AB7352" w:rsidP="005D666B">
      <w:pPr>
        <w:pStyle w:val="aa"/>
        <w:spacing w:after="0"/>
        <w:ind w:firstLine="709"/>
        <w:rPr>
          <w:b w:val="0"/>
        </w:rPr>
      </w:pPr>
      <w:r w:rsidRPr="005D666B">
        <w:rPr>
          <w:b w:val="0"/>
        </w:rPr>
        <w:t>9.4. Предложения по величине необходимых инвестиций для перевода открытой системы теплоснабжения (горячего водоснабжения) в закрытую си</w:t>
      </w:r>
      <w:r w:rsidRPr="005D666B">
        <w:rPr>
          <w:b w:val="0"/>
        </w:rPr>
        <w:t>с</w:t>
      </w:r>
      <w:r w:rsidRPr="005D666B">
        <w:rPr>
          <w:b w:val="0"/>
        </w:rPr>
        <w:t>тему горячего водоснабжения на каждом этапе</w:t>
      </w:r>
      <w:bookmarkEnd w:id="114"/>
      <w:bookmarkEnd w:id="115"/>
    </w:p>
    <w:p w:rsidR="00AB7352" w:rsidRPr="005D666B" w:rsidRDefault="00AB7352" w:rsidP="005D666B">
      <w:pPr>
        <w:suppressAutoHyphens/>
        <w:spacing w:after="0" w:line="240" w:lineRule="auto"/>
        <w:ind w:firstLine="709"/>
        <w:contextualSpacing/>
        <w:jc w:val="both"/>
        <w:rPr>
          <w:rFonts w:ascii="Times New Roman" w:eastAsia="Calibri" w:hAnsi="Times New Roman" w:cs="Times New Roman"/>
          <w:sz w:val="28"/>
          <w:szCs w:val="28"/>
        </w:rPr>
      </w:pPr>
      <w:bookmarkStart w:id="116" w:name="_Toc536140398"/>
      <w:bookmarkStart w:id="117" w:name="_Toc5751284"/>
      <w:r w:rsidRPr="005D666B">
        <w:rPr>
          <w:rFonts w:ascii="Times New Roman" w:eastAsia="Calibri" w:hAnsi="Times New Roman" w:cs="Times New Roman"/>
          <w:sz w:val="28"/>
          <w:szCs w:val="28"/>
        </w:rPr>
        <w:t>Не планируются.</w:t>
      </w:r>
    </w:p>
    <w:p w:rsidR="00AB7352" w:rsidRPr="005D666B" w:rsidRDefault="00AB7352" w:rsidP="005D666B">
      <w:pPr>
        <w:pStyle w:val="aa"/>
        <w:spacing w:after="0"/>
        <w:ind w:firstLine="709"/>
        <w:rPr>
          <w:b w:val="0"/>
        </w:rPr>
      </w:pPr>
      <w:r w:rsidRPr="005D666B">
        <w:rPr>
          <w:b w:val="0"/>
        </w:rPr>
        <w:t>9.5. Оценка эффективности инвестиций по отдельным предложениям</w:t>
      </w:r>
      <w:bookmarkEnd w:id="116"/>
      <w:bookmarkEnd w:id="117"/>
    </w:p>
    <w:p w:rsidR="00AB7352" w:rsidRPr="005D666B" w:rsidRDefault="00AB735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AB7352" w:rsidRPr="005D666B" w:rsidRDefault="00AB735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rsidR="00AB7352" w:rsidRPr="005D666B" w:rsidRDefault="00AB7352" w:rsidP="005D666B">
      <w:pPr>
        <w:pStyle w:val="aa"/>
        <w:spacing w:after="0"/>
        <w:ind w:firstLine="709"/>
        <w:rPr>
          <w:b w:val="0"/>
        </w:rPr>
      </w:pPr>
      <w:r w:rsidRPr="005D666B">
        <w:rPr>
          <w:b w:val="0"/>
        </w:rPr>
        <w:t>9.6. Фактически осуществленных инвестиций в строительство, реконс</w:t>
      </w:r>
      <w:r w:rsidRPr="005D666B">
        <w:rPr>
          <w:b w:val="0"/>
        </w:rPr>
        <w:t>т</w:t>
      </w:r>
      <w:r w:rsidRPr="005D666B">
        <w:rPr>
          <w:b w:val="0"/>
        </w:rPr>
        <w:t>рукцию, техническое перевооружение и (или) модернизацию объектов тепл</w:t>
      </w:r>
      <w:r w:rsidRPr="005D666B">
        <w:rPr>
          <w:b w:val="0"/>
        </w:rPr>
        <w:t>о</w:t>
      </w:r>
      <w:r w:rsidRPr="005D666B">
        <w:rPr>
          <w:b w:val="0"/>
        </w:rPr>
        <w:t>снабжения за базовый период и базовый период актуализации</w:t>
      </w:r>
    </w:p>
    <w:p w:rsidR="00AB7352" w:rsidRPr="005D666B" w:rsidRDefault="00AB735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Данные не предоставлены.</w:t>
      </w:r>
    </w:p>
    <w:p w:rsidR="00AB7352" w:rsidRPr="005D666B" w:rsidRDefault="00AB7352" w:rsidP="005D666B">
      <w:pPr>
        <w:pStyle w:val="aa"/>
        <w:spacing w:after="0"/>
        <w:ind w:firstLine="709"/>
        <w:rPr>
          <w:b w:val="0"/>
        </w:rPr>
      </w:pPr>
      <w:bookmarkStart w:id="118" w:name="_Toc536140399"/>
      <w:bookmarkStart w:id="119" w:name="_Toc5751285"/>
      <w:r w:rsidRPr="005D666B">
        <w:rPr>
          <w:b w:val="0"/>
        </w:rPr>
        <w:t xml:space="preserve">Раздел 10 </w:t>
      </w:r>
      <w:bookmarkEnd w:id="118"/>
      <w:bookmarkEnd w:id="119"/>
      <w:r w:rsidRPr="005D666B">
        <w:rPr>
          <w:b w:val="0"/>
        </w:rPr>
        <w:t>Решение о присвоении статуса единой теплоснабжающей орг</w:t>
      </w:r>
      <w:r w:rsidRPr="005D666B">
        <w:rPr>
          <w:b w:val="0"/>
        </w:rPr>
        <w:t>а</w:t>
      </w:r>
      <w:r w:rsidRPr="005D666B">
        <w:rPr>
          <w:b w:val="0"/>
        </w:rPr>
        <w:t>низации (организациям)</w:t>
      </w:r>
    </w:p>
    <w:p w:rsidR="00AB7352" w:rsidRPr="005D666B" w:rsidRDefault="00AB7352" w:rsidP="005D666B">
      <w:pPr>
        <w:pStyle w:val="aa"/>
        <w:spacing w:after="0"/>
        <w:ind w:firstLine="709"/>
        <w:rPr>
          <w:b w:val="0"/>
          <w:lang w:eastAsia="ru-RU"/>
        </w:rPr>
      </w:pPr>
      <w:bookmarkStart w:id="120" w:name="_Toc536140400"/>
      <w:bookmarkStart w:id="121" w:name="_Toc5751286"/>
      <w:r w:rsidRPr="005D666B">
        <w:rPr>
          <w:b w:val="0"/>
        </w:rPr>
        <w:t xml:space="preserve">10.1. </w:t>
      </w:r>
      <w:bookmarkEnd w:id="120"/>
      <w:bookmarkEnd w:id="121"/>
      <w:r w:rsidRPr="005D666B">
        <w:rPr>
          <w:b w:val="0"/>
        </w:rPr>
        <w:t>Решение об определении единой теплоснабжающей организации (организаций)</w:t>
      </w:r>
    </w:p>
    <w:p w:rsidR="00AB7352" w:rsidRPr="005D666B" w:rsidRDefault="00AB7352" w:rsidP="005D666B">
      <w:pPr>
        <w:suppressAutoHyphens/>
        <w:spacing w:after="0" w:line="240" w:lineRule="auto"/>
        <w:ind w:firstLine="709"/>
        <w:contextualSpacing/>
        <w:jc w:val="both"/>
        <w:rPr>
          <w:rFonts w:ascii="Times New Roman" w:eastAsia="Calibri" w:hAnsi="Times New Roman" w:cs="Times New Roman"/>
          <w:sz w:val="28"/>
          <w:szCs w:val="28"/>
        </w:rPr>
        <w:sectPr w:rsidR="00AB7352" w:rsidRPr="005D666B" w:rsidSect="00A64F51">
          <w:pgSz w:w="11906" w:h="16838" w:code="9"/>
          <w:pgMar w:top="1134" w:right="849" w:bottom="1135" w:left="1418" w:header="0" w:footer="0" w:gutter="0"/>
          <w:cols w:space="708"/>
          <w:docGrid w:linePitch="360"/>
        </w:sectPr>
      </w:pPr>
    </w:p>
    <w:p w:rsidR="002B66AE" w:rsidRPr="005D666B" w:rsidRDefault="002B66AE" w:rsidP="005D666B">
      <w:pPr>
        <w:pStyle w:val="ae"/>
        <w:spacing w:before="0" w:after="0"/>
        <w:ind w:firstLine="709"/>
        <w:rPr>
          <w:lang w:eastAsia="ru-RU"/>
        </w:rPr>
      </w:pPr>
      <w:r w:rsidRPr="005D666B">
        <w:rPr>
          <w:lang w:eastAsia="ru-RU"/>
        </w:rPr>
        <w:lastRenderedPageBreak/>
        <w:t>Таблица 8.1.1. Перспективный топливный баланс для каждого источника тепловой энергии по видам основного, резер</w:t>
      </w:r>
      <w:r w:rsidRPr="005D666B">
        <w:rPr>
          <w:lang w:eastAsia="ru-RU"/>
        </w:rPr>
        <w:t>в</w:t>
      </w:r>
      <w:r w:rsidRPr="005D666B">
        <w:rPr>
          <w:lang w:eastAsia="ru-RU"/>
        </w:rPr>
        <w:t>ного и аварийного топлива</w:t>
      </w:r>
      <w:bookmarkEnd w:id="104"/>
    </w:p>
    <w:tbl>
      <w:tblPr>
        <w:tblW w:w="15459" w:type="dxa"/>
        <w:tblLook w:val="04A0"/>
      </w:tblPr>
      <w:tblGrid>
        <w:gridCol w:w="516"/>
        <w:gridCol w:w="8107"/>
        <w:gridCol w:w="1200"/>
        <w:gridCol w:w="1200"/>
        <w:gridCol w:w="1446"/>
        <w:gridCol w:w="1418"/>
        <w:gridCol w:w="1572"/>
      </w:tblGrid>
      <w:tr w:rsidR="00AB7352" w:rsidRPr="005D666B" w:rsidTr="00675B69">
        <w:trPr>
          <w:trHeight w:val="360"/>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 </w:t>
            </w:r>
            <w:proofErr w:type="spellStart"/>
            <w:r w:rsidRPr="005D666B">
              <w:rPr>
                <w:rFonts w:ascii="Times New Roman" w:eastAsia="Times New Roman" w:hAnsi="Times New Roman" w:cs="Times New Roman"/>
                <w:color w:val="000000"/>
                <w:sz w:val="28"/>
                <w:szCs w:val="28"/>
                <w:lang w:eastAsia="ru-RU"/>
              </w:rPr>
              <w:t>пп</w:t>
            </w:r>
            <w:proofErr w:type="spellEnd"/>
          </w:p>
        </w:tc>
        <w:tc>
          <w:tcPr>
            <w:tcW w:w="81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Вид топлива</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Приход топлива за год, т., тыс. куб.м.</w:t>
            </w:r>
          </w:p>
        </w:tc>
        <w:tc>
          <w:tcPr>
            <w:tcW w:w="2646" w:type="dxa"/>
            <w:gridSpan w:val="2"/>
            <w:tcBorders>
              <w:top w:val="single" w:sz="4" w:space="0" w:color="auto"/>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Израсходовано т</w:t>
            </w:r>
            <w:r w:rsidRPr="005D666B">
              <w:rPr>
                <w:rFonts w:ascii="Times New Roman" w:eastAsia="Times New Roman" w:hAnsi="Times New Roman" w:cs="Times New Roman"/>
                <w:color w:val="000000"/>
                <w:sz w:val="28"/>
                <w:szCs w:val="28"/>
                <w:lang w:eastAsia="ru-RU"/>
              </w:rPr>
              <w:t>о</w:t>
            </w:r>
            <w:r w:rsidRPr="005D666B">
              <w:rPr>
                <w:rFonts w:ascii="Times New Roman" w:eastAsia="Times New Roman" w:hAnsi="Times New Roman" w:cs="Times New Roman"/>
                <w:color w:val="000000"/>
                <w:sz w:val="28"/>
                <w:szCs w:val="28"/>
                <w:lang w:eastAsia="ru-RU"/>
              </w:rPr>
              <w:t>плива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Остаток топлива, т., тыс. куб.м.</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Низшая теплота сгорания, ккал/кг (ккал/нм3)</w:t>
            </w:r>
          </w:p>
        </w:tc>
      </w:tr>
      <w:tr w:rsidR="00AB7352" w:rsidRPr="005D666B" w:rsidTr="00675B69">
        <w:trPr>
          <w:trHeight w:val="360"/>
          <w:tblHeader/>
        </w:trPr>
        <w:tc>
          <w:tcPr>
            <w:tcW w:w="516" w:type="dxa"/>
            <w:vMerge/>
            <w:tcBorders>
              <w:top w:val="single" w:sz="4" w:space="0" w:color="auto"/>
              <w:left w:val="single" w:sz="4" w:space="0" w:color="auto"/>
              <w:bottom w:val="single" w:sz="4" w:space="0" w:color="auto"/>
              <w:right w:val="single" w:sz="4" w:space="0" w:color="auto"/>
            </w:tcBorders>
            <w:vAlign w:val="center"/>
            <w:hideMark/>
          </w:tcPr>
          <w:p w:rsidR="00AB7352" w:rsidRPr="005D666B" w:rsidRDefault="00AB7352" w:rsidP="005D666B">
            <w:pPr>
              <w:spacing w:after="0" w:line="240" w:lineRule="auto"/>
              <w:rPr>
                <w:rFonts w:ascii="Times New Roman" w:eastAsia="Times New Roman" w:hAnsi="Times New Roman" w:cs="Times New Roman"/>
                <w:color w:val="000000"/>
                <w:sz w:val="28"/>
                <w:szCs w:val="28"/>
                <w:lang w:eastAsia="ru-RU"/>
              </w:rPr>
            </w:pPr>
          </w:p>
        </w:tc>
        <w:tc>
          <w:tcPr>
            <w:tcW w:w="8107" w:type="dxa"/>
            <w:vMerge/>
            <w:tcBorders>
              <w:top w:val="single" w:sz="4" w:space="0" w:color="auto"/>
              <w:left w:val="single" w:sz="4" w:space="0" w:color="auto"/>
              <w:bottom w:val="single" w:sz="4" w:space="0" w:color="auto"/>
              <w:right w:val="single" w:sz="4" w:space="0" w:color="auto"/>
            </w:tcBorders>
            <w:vAlign w:val="center"/>
            <w:hideMark/>
          </w:tcPr>
          <w:p w:rsidR="00AB7352" w:rsidRPr="005D666B" w:rsidRDefault="00AB7352" w:rsidP="005D666B">
            <w:pPr>
              <w:spacing w:after="0" w:line="240" w:lineRule="auto"/>
              <w:rPr>
                <w:rFonts w:ascii="Times New Roman" w:eastAsia="Times New Roman" w:hAnsi="Times New Roman" w:cs="Times New Roman"/>
                <w:color w:val="000000"/>
                <w:sz w:val="28"/>
                <w:szCs w:val="28"/>
                <w:lang w:eastAsia="ru-RU"/>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AB7352" w:rsidRPr="005D666B" w:rsidRDefault="00AB7352" w:rsidP="005D666B">
            <w:pPr>
              <w:spacing w:after="0" w:line="240" w:lineRule="auto"/>
              <w:rPr>
                <w:rFonts w:ascii="Times New Roman" w:eastAsia="Times New Roman" w:hAnsi="Times New Roman" w:cs="Times New Roman"/>
                <w:color w:val="000000"/>
                <w:sz w:val="28"/>
                <w:szCs w:val="28"/>
                <w:lang w:eastAsia="ru-RU"/>
              </w:rPr>
            </w:pPr>
          </w:p>
        </w:tc>
        <w:tc>
          <w:tcPr>
            <w:tcW w:w="1200"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Всего, т., тыс. куб.м.</w:t>
            </w:r>
          </w:p>
        </w:tc>
        <w:tc>
          <w:tcPr>
            <w:tcW w:w="1446"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Всего, в т. условного топлива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B7352" w:rsidRPr="005D666B" w:rsidRDefault="00AB7352" w:rsidP="005D666B">
            <w:pPr>
              <w:spacing w:after="0" w:line="240" w:lineRule="auto"/>
              <w:rPr>
                <w:rFonts w:ascii="Times New Roman" w:eastAsia="Times New Roman" w:hAnsi="Times New Roman" w:cs="Times New Roman"/>
                <w:color w:val="000000"/>
                <w:sz w:val="28"/>
                <w:szCs w:val="28"/>
                <w:lang w:eastAsia="ru-RU"/>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rsidR="00AB7352" w:rsidRPr="005D666B" w:rsidRDefault="00AB7352" w:rsidP="005D666B">
            <w:pPr>
              <w:spacing w:after="0" w:line="240" w:lineRule="auto"/>
              <w:rPr>
                <w:rFonts w:ascii="Times New Roman" w:eastAsia="Times New Roman" w:hAnsi="Times New Roman" w:cs="Times New Roman"/>
                <w:color w:val="000000"/>
                <w:sz w:val="28"/>
                <w:szCs w:val="28"/>
                <w:lang w:eastAsia="ru-RU"/>
              </w:rPr>
            </w:pPr>
          </w:p>
        </w:tc>
      </w:tr>
      <w:tr w:rsidR="00AB7352" w:rsidRPr="005D666B" w:rsidTr="00675B69">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Долгодеревенское, «</w:t>
            </w:r>
            <w:proofErr w:type="spellStart"/>
            <w:r w:rsidRPr="005D666B">
              <w:rPr>
                <w:rFonts w:ascii="Times New Roman" w:eastAsia="Times New Roman" w:hAnsi="Times New Roman" w:cs="Times New Roman"/>
                <w:color w:val="000000"/>
                <w:sz w:val="28"/>
                <w:szCs w:val="28"/>
                <w:lang w:eastAsia="ru-RU"/>
              </w:rPr>
              <w:t>Мкр</w:t>
            </w:r>
            <w:proofErr w:type="spellEnd"/>
            <w:r w:rsidRPr="005D666B">
              <w:rPr>
                <w:rFonts w:ascii="Times New Roman" w:eastAsia="Times New Roman" w:hAnsi="Times New Roman" w:cs="Times New Roman"/>
                <w:color w:val="000000"/>
                <w:sz w:val="28"/>
                <w:szCs w:val="28"/>
                <w:lang w:eastAsia="ru-RU"/>
              </w:rPr>
              <w:t>. Учхоз»</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1286,95</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1286,95</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1470,80</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10180,00</w:t>
            </w:r>
          </w:p>
        </w:tc>
      </w:tr>
      <w:tr w:rsidR="00AB7352" w:rsidRPr="005D666B" w:rsidTr="00675B69">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Долгодеревенское, Котельная №3 «Центральная»</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3533,67</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3533,67</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4038,48</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10180,00</w:t>
            </w:r>
          </w:p>
        </w:tc>
      </w:tr>
      <w:tr w:rsidR="00AB7352" w:rsidRPr="005D666B" w:rsidTr="00675B69">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Долгодеревенское, Котельная №1</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1240,16</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1240,16</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1417,33</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10180,00</w:t>
            </w:r>
          </w:p>
        </w:tc>
      </w:tr>
      <w:tr w:rsidR="00AB7352" w:rsidRPr="005D666B" w:rsidTr="00675B69">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Долгодеревенское, Котельная №5 «Школа»</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397,49</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397,49</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454,27</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10180,00</w:t>
            </w:r>
          </w:p>
        </w:tc>
      </w:tr>
      <w:tr w:rsidR="00AB7352" w:rsidRPr="005D666B" w:rsidTr="00675B69">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Котельная ЗК «Соколиная гора»</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798,42</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798,42</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912,48</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AB7352" w:rsidRPr="005D666B" w:rsidTr="00675B69">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с. </w:t>
            </w:r>
            <w:proofErr w:type="spellStart"/>
            <w:r w:rsidRPr="005D666B">
              <w:rPr>
                <w:rFonts w:ascii="Times New Roman" w:eastAsia="Times New Roman" w:hAnsi="Times New Roman" w:cs="Times New Roman"/>
                <w:color w:val="000000"/>
                <w:sz w:val="28"/>
                <w:szCs w:val="28"/>
                <w:lang w:eastAsia="ru-RU"/>
              </w:rPr>
              <w:t>Б.Баландино</w:t>
            </w:r>
            <w:proofErr w:type="spellEnd"/>
            <w:r w:rsidRPr="005D666B">
              <w:rPr>
                <w:rFonts w:ascii="Times New Roman" w:eastAsia="Times New Roman" w:hAnsi="Times New Roman" w:cs="Times New Roman"/>
                <w:color w:val="000000"/>
                <w:sz w:val="28"/>
                <w:szCs w:val="28"/>
                <w:lang w:eastAsia="ru-RU"/>
              </w:rPr>
              <w:t>, Котельная школы</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102,83</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102,83</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117,52</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AB7352" w:rsidRPr="005D666B" w:rsidTr="00675B69">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352" w:rsidRPr="005D666B" w:rsidRDefault="00AB7352" w:rsidP="005D666B">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д. Шигаево, Котельная д/с</w:t>
            </w:r>
          </w:p>
        </w:tc>
      </w:tr>
      <w:tr w:rsidR="00AB7352" w:rsidRPr="005D666B" w:rsidTr="00675B69">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AB7352" w:rsidRPr="005D666B" w:rsidRDefault="00AB7352" w:rsidP="005D666B">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33,55</w:t>
            </w:r>
          </w:p>
        </w:tc>
        <w:tc>
          <w:tcPr>
            <w:tcW w:w="1200"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33,55</w:t>
            </w:r>
          </w:p>
        </w:tc>
        <w:tc>
          <w:tcPr>
            <w:tcW w:w="1446"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38,34</w:t>
            </w:r>
          </w:p>
        </w:tc>
        <w:tc>
          <w:tcPr>
            <w:tcW w:w="1418"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AB7352" w:rsidRPr="005D666B" w:rsidRDefault="00AB7352" w:rsidP="005D666B">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bl>
    <w:p w:rsidR="00C2231E" w:rsidRPr="005D666B" w:rsidRDefault="00C2231E" w:rsidP="005D666B">
      <w:pPr>
        <w:spacing w:after="0" w:line="240" w:lineRule="auto"/>
        <w:ind w:firstLine="709"/>
        <w:jc w:val="both"/>
        <w:rPr>
          <w:rFonts w:ascii="Times New Roman" w:eastAsia="Calibri" w:hAnsi="Times New Roman" w:cs="Times New Roman"/>
          <w:sz w:val="28"/>
          <w:szCs w:val="28"/>
        </w:rPr>
      </w:pPr>
    </w:p>
    <w:p w:rsidR="00D11E39" w:rsidRPr="005D666B" w:rsidRDefault="00D11E39" w:rsidP="005D666B">
      <w:pPr>
        <w:spacing w:after="0" w:line="240" w:lineRule="auto"/>
        <w:ind w:firstLine="709"/>
        <w:jc w:val="both"/>
        <w:rPr>
          <w:rFonts w:ascii="Times New Roman" w:eastAsia="Calibri" w:hAnsi="Times New Roman" w:cs="Times New Roman"/>
          <w:sz w:val="28"/>
          <w:szCs w:val="28"/>
        </w:rPr>
      </w:pPr>
    </w:p>
    <w:p w:rsidR="00D11E39" w:rsidRPr="005D666B" w:rsidRDefault="00D11E39" w:rsidP="005D666B">
      <w:pPr>
        <w:spacing w:after="0" w:line="240" w:lineRule="auto"/>
        <w:ind w:firstLine="709"/>
        <w:jc w:val="both"/>
        <w:rPr>
          <w:rFonts w:ascii="Times New Roman" w:eastAsia="Calibri" w:hAnsi="Times New Roman" w:cs="Times New Roman"/>
          <w:sz w:val="28"/>
          <w:szCs w:val="28"/>
        </w:rPr>
        <w:sectPr w:rsidR="00D11E39" w:rsidRPr="005D666B" w:rsidSect="00F024EE">
          <w:pgSz w:w="16840" w:h="11907" w:orient="landscape" w:code="9"/>
          <w:pgMar w:top="1134" w:right="794" w:bottom="737" w:left="851" w:header="0" w:footer="0" w:gutter="0"/>
          <w:cols w:space="708"/>
          <w:docGrid w:linePitch="360"/>
        </w:sectPr>
      </w:pPr>
    </w:p>
    <w:p w:rsidR="00AB7352" w:rsidRPr="005D666B" w:rsidRDefault="00AB7352"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lastRenderedPageBreak/>
        <w:t xml:space="preserve">В соответствии со статьёй 2 п. 28 Федерального закона от 27 июля 2010 года №190-ФЗ «О теплоснабжении»: «Единая теплоснабжающая организация в системе теплоснабжения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 </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w:t>
      </w:r>
      <w:r w:rsidR="002E0C42" w:rsidRPr="005D666B">
        <w:rPr>
          <w:rFonts w:ascii="Times New Roman" w:eastAsia="Calibri" w:hAnsi="Times New Roman" w:cs="Times New Roman"/>
          <w:sz w:val="28"/>
          <w:szCs w:val="28"/>
          <w:lang w:eastAsia="ru-RU"/>
        </w:rPr>
        <w:t>сельского</w:t>
      </w:r>
      <w:r w:rsidR="005F4E7C" w:rsidRPr="005D666B">
        <w:rPr>
          <w:rFonts w:ascii="Times New Roman" w:eastAsia="Calibri" w:hAnsi="Times New Roman" w:cs="Times New Roman"/>
          <w:sz w:val="28"/>
          <w:szCs w:val="28"/>
          <w:lang w:eastAsia="ru-RU"/>
        </w:rPr>
        <w:t xml:space="preserve"> округа</w:t>
      </w:r>
      <w:r w:rsidRPr="005D666B">
        <w:rPr>
          <w:rFonts w:ascii="Times New Roman" w:eastAsia="Calibri" w:hAnsi="Times New Roman" w:cs="Times New Roman"/>
          <w:sz w:val="28"/>
          <w:szCs w:val="28"/>
          <w:lang w:eastAsia="ru-RU"/>
        </w:rPr>
        <w:t xml:space="preserve">, а в случае смены единой теплоснабжающей организации – при актуализации схемы теплоснабжения. В проекте схемы теплоснабжения должны быть определены границы зон деятельности единой теплоснабжающей организации (организаций). </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Критерии определения единой теплоснабжающей организации:</w:t>
      </w:r>
    </w:p>
    <w:p w:rsidR="002B66AE" w:rsidRPr="005D666B" w:rsidRDefault="002B66AE" w:rsidP="005D666B">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2B66AE" w:rsidRPr="005D666B" w:rsidRDefault="002B66AE" w:rsidP="005D666B">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rsidR="002B66AE" w:rsidRPr="005D666B" w:rsidRDefault="002B66AE" w:rsidP="005D666B">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 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 </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Единая теплоснабжающая организация обязана: </w:t>
      </w:r>
    </w:p>
    <w:p w:rsidR="002B66AE" w:rsidRPr="005D666B" w:rsidRDefault="002B66AE" w:rsidP="005D666B">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заключать и надлежаще исполнять договоры теплоснабжения со </w:t>
      </w:r>
      <w:r w:rsidRPr="005D666B">
        <w:rPr>
          <w:rFonts w:ascii="Times New Roman" w:eastAsia="Calibri" w:hAnsi="Times New Roman" w:cs="Times New Roman"/>
          <w:sz w:val="28"/>
          <w:szCs w:val="28"/>
          <w:lang w:eastAsia="ru-RU"/>
        </w:rPr>
        <w:lastRenderedPageBreak/>
        <w:t xml:space="preserve">всеми обратившимися к ней потребителями тепловой энергии в своей зоне деятельности; </w:t>
      </w:r>
    </w:p>
    <w:p w:rsidR="002B66AE" w:rsidRPr="005D666B" w:rsidRDefault="002B66AE" w:rsidP="005D666B">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актуализации схемы; </w:t>
      </w:r>
    </w:p>
    <w:p w:rsidR="002B66AE" w:rsidRPr="005D666B" w:rsidRDefault="002B66AE" w:rsidP="005D666B">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надлежащим образом исполнять обязательства перед иными теплоснабжающими и </w:t>
      </w:r>
      <w:proofErr w:type="spellStart"/>
      <w:r w:rsidRPr="005D666B">
        <w:rPr>
          <w:rFonts w:ascii="Times New Roman" w:eastAsia="Calibri" w:hAnsi="Times New Roman" w:cs="Times New Roman"/>
          <w:sz w:val="28"/>
          <w:szCs w:val="28"/>
          <w:lang w:eastAsia="ru-RU"/>
        </w:rPr>
        <w:t>теплосетевыми</w:t>
      </w:r>
      <w:proofErr w:type="spellEnd"/>
      <w:r w:rsidRPr="005D666B">
        <w:rPr>
          <w:rFonts w:ascii="Times New Roman" w:eastAsia="Calibri" w:hAnsi="Times New Roman" w:cs="Times New Roman"/>
          <w:sz w:val="28"/>
          <w:szCs w:val="28"/>
          <w:lang w:eastAsia="ru-RU"/>
        </w:rPr>
        <w:t xml:space="preserve"> организациями в зоне своей деятельности; </w:t>
      </w:r>
    </w:p>
    <w:p w:rsidR="002B66AE" w:rsidRPr="005D666B" w:rsidRDefault="002B66AE" w:rsidP="005D666B">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осуществлять контроль режимов потребления тепловой энергии в зоне своей деятельности.</w:t>
      </w:r>
    </w:p>
    <w:p w:rsidR="00F13995" w:rsidRPr="005D666B" w:rsidRDefault="00F13995"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22" w:name="_Toc536140401"/>
      <w:bookmarkStart w:id="123" w:name="_Toc5751287"/>
      <w:r w:rsidRPr="005D666B">
        <w:rPr>
          <w:rFonts w:ascii="Times New Roman" w:eastAsia="Calibri" w:hAnsi="Times New Roman" w:cs="Times New Roman"/>
          <w:sz w:val="28"/>
          <w:szCs w:val="28"/>
          <w:lang w:eastAsia="ru-RU"/>
        </w:rPr>
        <w:t>АО «</w:t>
      </w:r>
      <w:proofErr w:type="spellStart"/>
      <w:r w:rsidRPr="005D666B">
        <w:rPr>
          <w:rFonts w:ascii="Times New Roman" w:eastAsia="Calibri" w:hAnsi="Times New Roman" w:cs="Times New Roman"/>
          <w:sz w:val="28"/>
          <w:szCs w:val="28"/>
          <w:lang w:eastAsia="ru-RU"/>
        </w:rPr>
        <w:t>Челябоблкоммунэнерго</w:t>
      </w:r>
      <w:proofErr w:type="spellEnd"/>
      <w:r w:rsidRPr="005D666B">
        <w:rPr>
          <w:rFonts w:ascii="Times New Roman" w:eastAsia="Calibri" w:hAnsi="Times New Roman" w:cs="Times New Roman"/>
          <w:sz w:val="28"/>
          <w:szCs w:val="28"/>
          <w:lang w:eastAsia="ru-RU"/>
        </w:rPr>
        <w:t>» имеет высокие показатели эффективности и надёжности функционирования систем теплоснабжения, которые достигаются наличие необходимых технических средств и квалифицированного персонала по наладке, анализу, переключениям и оперативному управлению гидравлическими и температурными режимами систем теплоснабжения.</w:t>
      </w:r>
    </w:p>
    <w:p w:rsidR="00F13995" w:rsidRPr="005D666B" w:rsidRDefault="00F13995"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Таким образом, в качестве единой теплоснабжающей организации Долгодеревенского сельского поселения предлагается выбрать АО «</w:t>
      </w:r>
      <w:proofErr w:type="spellStart"/>
      <w:r w:rsidRPr="005D666B">
        <w:rPr>
          <w:rFonts w:ascii="Times New Roman" w:eastAsia="Calibri" w:hAnsi="Times New Roman" w:cs="Times New Roman"/>
          <w:sz w:val="28"/>
          <w:szCs w:val="28"/>
          <w:lang w:eastAsia="ru-RU"/>
        </w:rPr>
        <w:t>Челябоблкоммунэнерго</w:t>
      </w:r>
      <w:proofErr w:type="spellEnd"/>
      <w:r w:rsidRPr="005D666B">
        <w:rPr>
          <w:rFonts w:ascii="Times New Roman" w:eastAsia="Calibri" w:hAnsi="Times New Roman" w:cs="Times New Roman"/>
          <w:sz w:val="28"/>
          <w:szCs w:val="28"/>
          <w:lang w:eastAsia="ru-RU"/>
        </w:rPr>
        <w:t>», так как данная организация удовлетворяет всем критериям, утвержденным постановлением Правительства РФ от 8 августа 2012г. № 808.</w:t>
      </w:r>
    </w:p>
    <w:p w:rsidR="002B66AE" w:rsidRPr="005D666B" w:rsidRDefault="002B66AE" w:rsidP="005D666B">
      <w:pPr>
        <w:pStyle w:val="aa"/>
        <w:spacing w:after="0"/>
        <w:ind w:firstLine="709"/>
        <w:rPr>
          <w:b w:val="0"/>
        </w:rPr>
      </w:pPr>
      <w:r w:rsidRPr="005D666B">
        <w:rPr>
          <w:b w:val="0"/>
        </w:rPr>
        <w:t xml:space="preserve">10.2. Реестр </w:t>
      </w:r>
      <w:bookmarkStart w:id="124" w:name="_Hlk47366212"/>
      <w:r w:rsidRPr="005D666B">
        <w:rPr>
          <w:b w:val="0"/>
        </w:rPr>
        <w:t>зон деятельности единой теплоснабжающей организации</w:t>
      </w:r>
      <w:bookmarkEnd w:id="124"/>
      <w:r w:rsidRPr="005D666B">
        <w:rPr>
          <w:b w:val="0"/>
        </w:rPr>
        <w:t xml:space="preserve"> (о</w:t>
      </w:r>
      <w:r w:rsidRPr="005D666B">
        <w:rPr>
          <w:b w:val="0"/>
        </w:rPr>
        <w:t>р</w:t>
      </w:r>
      <w:r w:rsidRPr="005D666B">
        <w:rPr>
          <w:b w:val="0"/>
        </w:rPr>
        <w:t>ганизаций)</w:t>
      </w:r>
      <w:bookmarkEnd w:id="122"/>
      <w:bookmarkEnd w:id="123"/>
    </w:p>
    <w:p w:rsidR="00D11E39" w:rsidRPr="005D666B" w:rsidRDefault="00D11E39"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25" w:name="_Toc536140402"/>
      <w:bookmarkStart w:id="126" w:name="_Toc5751288"/>
      <w:r w:rsidRPr="005D666B">
        <w:rPr>
          <w:rFonts w:ascii="Times New Roman" w:eastAsia="Calibri" w:hAnsi="Times New Roman" w:cs="Times New Roman"/>
          <w:sz w:val="28"/>
          <w:szCs w:val="28"/>
          <w:lang w:eastAsia="ru-RU"/>
        </w:rPr>
        <w:t xml:space="preserve">В таблице 10.2.1 представлен реестр </w:t>
      </w:r>
      <w:r w:rsidR="0066035B" w:rsidRPr="005D666B">
        <w:rPr>
          <w:rFonts w:ascii="Times New Roman" w:eastAsia="Calibri" w:hAnsi="Times New Roman" w:cs="Times New Roman"/>
          <w:sz w:val="28"/>
          <w:szCs w:val="28"/>
          <w:lang w:eastAsia="ru-RU"/>
        </w:rPr>
        <w:t>зон деятельности единой теплоснабжающей организации</w:t>
      </w:r>
      <w:r w:rsidR="00B7223B" w:rsidRPr="005D666B">
        <w:rPr>
          <w:rFonts w:ascii="Times New Roman" w:eastAsia="Calibri" w:hAnsi="Times New Roman" w:cs="Times New Roman"/>
          <w:sz w:val="28"/>
          <w:szCs w:val="28"/>
          <w:lang w:eastAsia="ru-RU"/>
        </w:rPr>
        <w:t>.</w:t>
      </w:r>
    </w:p>
    <w:p w:rsidR="00D11E39" w:rsidRPr="005D666B" w:rsidRDefault="00D11E39" w:rsidP="005D666B">
      <w:pPr>
        <w:pStyle w:val="130"/>
        <w:spacing w:before="0" w:after="0"/>
        <w:ind w:firstLine="709"/>
      </w:pPr>
      <w:r w:rsidRPr="005D666B">
        <w:t>Таблица 10.2.1 Реестр систем теплоснабжения</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59"/>
        <w:gridCol w:w="1895"/>
        <w:gridCol w:w="3067"/>
        <w:gridCol w:w="2031"/>
        <w:gridCol w:w="2195"/>
      </w:tblGrid>
      <w:tr w:rsidR="00F13995" w:rsidRPr="005D666B" w:rsidTr="00A64F51">
        <w:trPr>
          <w:trHeight w:val="930"/>
          <w:tblHeader/>
        </w:trPr>
        <w:tc>
          <w:tcPr>
            <w:tcW w:w="559" w:type="dxa"/>
            <w:shd w:val="clear" w:color="auto" w:fill="auto"/>
            <w:vAlign w:val="center"/>
            <w:hideMark/>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 </w:t>
            </w:r>
            <w:proofErr w:type="spellStart"/>
            <w:r w:rsidRPr="005D666B">
              <w:rPr>
                <w:rFonts w:ascii="Times New Roman" w:eastAsia="Times New Roman" w:hAnsi="Times New Roman" w:cs="Times New Roman"/>
                <w:bCs/>
                <w:color w:val="000000"/>
                <w:sz w:val="28"/>
                <w:szCs w:val="28"/>
                <w:lang w:eastAsia="ru-RU"/>
              </w:rPr>
              <w:t>пп</w:t>
            </w:r>
            <w:proofErr w:type="spellEnd"/>
          </w:p>
        </w:tc>
        <w:tc>
          <w:tcPr>
            <w:tcW w:w="1895" w:type="dxa"/>
            <w:shd w:val="clear" w:color="auto" w:fill="auto"/>
            <w:vAlign w:val="center"/>
            <w:hideMark/>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Наименов</w:t>
            </w:r>
            <w:r w:rsidRPr="005D666B">
              <w:rPr>
                <w:rFonts w:ascii="Times New Roman" w:eastAsia="Times New Roman" w:hAnsi="Times New Roman" w:cs="Times New Roman"/>
                <w:bCs/>
                <w:color w:val="000000"/>
                <w:sz w:val="28"/>
                <w:szCs w:val="28"/>
                <w:lang w:eastAsia="ru-RU"/>
              </w:rPr>
              <w:t>а</w:t>
            </w:r>
            <w:r w:rsidRPr="005D666B">
              <w:rPr>
                <w:rFonts w:ascii="Times New Roman" w:eastAsia="Times New Roman" w:hAnsi="Times New Roman" w:cs="Times New Roman"/>
                <w:bCs/>
                <w:color w:val="000000"/>
                <w:sz w:val="28"/>
                <w:szCs w:val="28"/>
                <w:lang w:eastAsia="ru-RU"/>
              </w:rPr>
              <w:t>ние котел</w:t>
            </w:r>
            <w:r w:rsidRPr="005D666B">
              <w:rPr>
                <w:rFonts w:ascii="Times New Roman" w:eastAsia="Times New Roman" w:hAnsi="Times New Roman" w:cs="Times New Roman"/>
                <w:bCs/>
                <w:color w:val="000000"/>
                <w:sz w:val="28"/>
                <w:szCs w:val="28"/>
                <w:lang w:eastAsia="ru-RU"/>
              </w:rPr>
              <w:t>ь</w:t>
            </w:r>
            <w:r w:rsidRPr="005D666B">
              <w:rPr>
                <w:rFonts w:ascii="Times New Roman" w:eastAsia="Times New Roman" w:hAnsi="Times New Roman" w:cs="Times New Roman"/>
                <w:bCs/>
                <w:color w:val="000000"/>
                <w:sz w:val="28"/>
                <w:szCs w:val="28"/>
                <w:lang w:eastAsia="ru-RU"/>
              </w:rPr>
              <w:t>ной</w:t>
            </w:r>
          </w:p>
        </w:tc>
        <w:tc>
          <w:tcPr>
            <w:tcW w:w="3067" w:type="dxa"/>
            <w:shd w:val="clear" w:color="auto" w:fill="auto"/>
            <w:vAlign w:val="center"/>
            <w:hideMark/>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Присвоенный номер системы централиз</w:t>
            </w:r>
            <w:r w:rsidRPr="005D666B">
              <w:rPr>
                <w:rFonts w:ascii="Times New Roman" w:eastAsia="Times New Roman" w:hAnsi="Times New Roman" w:cs="Times New Roman"/>
                <w:bCs/>
                <w:color w:val="000000"/>
                <w:sz w:val="28"/>
                <w:szCs w:val="28"/>
                <w:lang w:eastAsia="ru-RU"/>
              </w:rPr>
              <w:t>о</w:t>
            </w:r>
            <w:r w:rsidRPr="005D666B">
              <w:rPr>
                <w:rFonts w:ascii="Times New Roman" w:eastAsia="Times New Roman" w:hAnsi="Times New Roman" w:cs="Times New Roman"/>
                <w:bCs/>
                <w:color w:val="000000"/>
                <w:sz w:val="28"/>
                <w:szCs w:val="28"/>
                <w:lang w:eastAsia="ru-RU"/>
              </w:rPr>
              <w:t>ванного теплоснабж</w:t>
            </w:r>
            <w:r w:rsidRPr="005D666B">
              <w:rPr>
                <w:rFonts w:ascii="Times New Roman" w:eastAsia="Times New Roman" w:hAnsi="Times New Roman" w:cs="Times New Roman"/>
                <w:bCs/>
                <w:color w:val="000000"/>
                <w:sz w:val="28"/>
                <w:szCs w:val="28"/>
                <w:lang w:eastAsia="ru-RU"/>
              </w:rPr>
              <w:t>е</w:t>
            </w:r>
            <w:r w:rsidRPr="005D666B">
              <w:rPr>
                <w:rFonts w:ascii="Times New Roman" w:eastAsia="Times New Roman" w:hAnsi="Times New Roman" w:cs="Times New Roman"/>
                <w:bCs/>
                <w:color w:val="000000"/>
                <w:sz w:val="28"/>
                <w:szCs w:val="28"/>
                <w:lang w:eastAsia="ru-RU"/>
              </w:rPr>
              <w:t>ния в соотв. со схемой теплоснабжения</w:t>
            </w:r>
          </w:p>
        </w:tc>
        <w:tc>
          <w:tcPr>
            <w:tcW w:w="2031" w:type="dxa"/>
            <w:shd w:val="clear" w:color="auto" w:fill="auto"/>
            <w:vAlign w:val="center"/>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Наименование организации обслужива</w:t>
            </w:r>
            <w:r w:rsidRPr="005D666B">
              <w:rPr>
                <w:rFonts w:ascii="Times New Roman" w:eastAsia="Times New Roman" w:hAnsi="Times New Roman" w:cs="Times New Roman"/>
                <w:bCs/>
                <w:sz w:val="28"/>
                <w:szCs w:val="28"/>
                <w:lang w:eastAsia="ru-RU"/>
              </w:rPr>
              <w:t>ю</w:t>
            </w:r>
            <w:r w:rsidRPr="005D666B">
              <w:rPr>
                <w:rFonts w:ascii="Times New Roman" w:eastAsia="Times New Roman" w:hAnsi="Times New Roman" w:cs="Times New Roman"/>
                <w:bCs/>
                <w:sz w:val="28"/>
                <w:szCs w:val="28"/>
                <w:lang w:eastAsia="ru-RU"/>
              </w:rPr>
              <w:t>щий источник тепловой энергии</w:t>
            </w:r>
          </w:p>
        </w:tc>
        <w:tc>
          <w:tcPr>
            <w:tcW w:w="2195" w:type="dxa"/>
            <w:shd w:val="clear" w:color="auto" w:fill="auto"/>
            <w:vAlign w:val="center"/>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Наименование организации обслужива</w:t>
            </w:r>
            <w:r w:rsidRPr="005D666B">
              <w:rPr>
                <w:rFonts w:ascii="Times New Roman" w:eastAsia="Times New Roman" w:hAnsi="Times New Roman" w:cs="Times New Roman"/>
                <w:bCs/>
                <w:sz w:val="28"/>
                <w:szCs w:val="28"/>
                <w:lang w:eastAsia="ru-RU"/>
              </w:rPr>
              <w:t>ю</w:t>
            </w:r>
            <w:r w:rsidRPr="005D666B">
              <w:rPr>
                <w:rFonts w:ascii="Times New Roman" w:eastAsia="Times New Roman" w:hAnsi="Times New Roman" w:cs="Times New Roman"/>
                <w:bCs/>
                <w:sz w:val="28"/>
                <w:szCs w:val="28"/>
                <w:lang w:eastAsia="ru-RU"/>
              </w:rPr>
              <w:t>щий тепловые сети</w:t>
            </w:r>
          </w:p>
        </w:tc>
      </w:tr>
      <w:tr w:rsidR="00F13995" w:rsidRPr="005D666B" w:rsidTr="00A64F51">
        <w:trPr>
          <w:trHeight w:val="330"/>
        </w:trPr>
        <w:tc>
          <w:tcPr>
            <w:tcW w:w="559" w:type="dxa"/>
            <w:shd w:val="clear" w:color="auto" w:fill="auto"/>
            <w:hideMark/>
          </w:tcPr>
          <w:p w:rsidR="00F13995" w:rsidRPr="005D666B" w:rsidRDefault="00F13995" w:rsidP="005D666B">
            <w:pPr>
              <w:spacing w:after="0" w:line="240" w:lineRule="auto"/>
              <w:rPr>
                <w:rFonts w:ascii="Times New Roman" w:eastAsia="Times New Roman" w:hAnsi="Times New Roman" w:cs="Times New Roman"/>
                <w:bCs/>
                <w:color w:val="000000"/>
                <w:sz w:val="28"/>
                <w:szCs w:val="28"/>
                <w:lang w:eastAsia="ru-RU"/>
              </w:rPr>
            </w:pPr>
            <w:bookmarkStart w:id="127" w:name="_Hlk47366176"/>
            <w:r w:rsidRPr="005D666B">
              <w:rPr>
                <w:rFonts w:ascii="Times New Roman" w:eastAsia="Times New Roman" w:hAnsi="Times New Roman" w:cs="Times New Roman"/>
                <w:bCs/>
                <w:color w:val="000000"/>
                <w:sz w:val="28"/>
                <w:szCs w:val="28"/>
                <w:lang w:eastAsia="ru-RU"/>
              </w:rPr>
              <w:t>1</w:t>
            </w:r>
          </w:p>
        </w:tc>
        <w:tc>
          <w:tcPr>
            <w:tcW w:w="1895" w:type="dxa"/>
            <w:shd w:val="clear" w:color="auto" w:fill="auto"/>
          </w:tcPr>
          <w:p w:rsidR="00F13995" w:rsidRPr="005D666B" w:rsidRDefault="00F13995"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w:t>
            </w:r>
            <w:proofErr w:type="spellStart"/>
            <w:r w:rsidRPr="005D666B">
              <w:rPr>
                <w:rFonts w:ascii="Times New Roman" w:eastAsia="Times New Roman" w:hAnsi="Times New Roman" w:cs="Times New Roman"/>
                <w:bCs/>
                <w:sz w:val="28"/>
                <w:szCs w:val="28"/>
                <w:lang w:eastAsia="ru-RU"/>
              </w:rPr>
              <w:t>Мкр</w:t>
            </w:r>
            <w:proofErr w:type="spellEnd"/>
            <w:r w:rsidRPr="005D666B">
              <w:rPr>
                <w:rFonts w:ascii="Times New Roman" w:eastAsia="Times New Roman" w:hAnsi="Times New Roman" w:cs="Times New Roman"/>
                <w:bCs/>
                <w:sz w:val="28"/>
                <w:szCs w:val="28"/>
                <w:lang w:eastAsia="ru-RU"/>
              </w:rPr>
              <w:t>. Учхоз»</w:t>
            </w:r>
          </w:p>
        </w:tc>
        <w:tc>
          <w:tcPr>
            <w:tcW w:w="3067" w:type="dxa"/>
            <w:shd w:val="clear" w:color="auto" w:fill="auto"/>
            <w:vAlign w:val="center"/>
            <w:hideMark/>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СЦТ-1</w:t>
            </w:r>
          </w:p>
        </w:tc>
        <w:tc>
          <w:tcPr>
            <w:tcW w:w="4226" w:type="dxa"/>
            <w:gridSpan w:val="2"/>
            <w:vMerge w:val="restart"/>
            <w:shd w:val="clear" w:color="auto" w:fill="auto"/>
            <w:vAlign w:val="center"/>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АО «</w:t>
            </w:r>
            <w:proofErr w:type="spellStart"/>
            <w:r w:rsidRPr="005D666B">
              <w:rPr>
                <w:rFonts w:ascii="Times New Roman" w:eastAsia="Times New Roman" w:hAnsi="Times New Roman" w:cs="Times New Roman"/>
                <w:bCs/>
                <w:color w:val="000000"/>
                <w:sz w:val="28"/>
                <w:szCs w:val="28"/>
                <w:lang w:eastAsia="ru-RU"/>
              </w:rPr>
              <w:t>Челябоблкоммунэнерго</w:t>
            </w:r>
            <w:proofErr w:type="spellEnd"/>
            <w:r w:rsidRPr="005D666B">
              <w:rPr>
                <w:rFonts w:ascii="Times New Roman" w:eastAsia="Times New Roman" w:hAnsi="Times New Roman" w:cs="Times New Roman"/>
                <w:bCs/>
                <w:color w:val="000000"/>
                <w:sz w:val="28"/>
                <w:szCs w:val="28"/>
                <w:lang w:eastAsia="ru-RU"/>
              </w:rPr>
              <w:t>»</w:t>
            </w:r>
          </w:p>
        </w:tc>
      </w:tr>
      <w:bookmarkEnd w:id="127"/>
      <w:tr w:rsidR="00F13995" w:rsidRPr="005D666B" w:rsidTr="00A64F51">
        <w:trPr>
          <w:trHeight w:val="330"/>
        </w:trPr>
        <w:tc>
          <w:tcPr>
            <w:tcW w:w="559" w:type="dxa"/>
            <w:shd w:val="clear" w:color="auto" w:fill="auto"/>
            <w:hideMark/>
          </w:tcPr>
          <w:p w:rsidR="00F13995" w:rsidRPr="005D666B" w:rsidRDefault="00F13995"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c>
          <w:tcPr>
            <w:tcW w:w="1895" w:type="dxa"/>
            <w:shd w:val="clear" w:color="auto" w:fill="auto"/>
          </w:tcPr>
          <w:p w:rsidR="00F13995" w:rsidRPr="005D666B" w:rsidRDefault="00F13995"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№3 «Це</w:t>
            </w:r>
            <w:r w:rsidRPr="005D666B">
              <w:rPr>
                <w:rFonts w:ascii="Times New Roman" w:eastAsia="Times New Roman" w:hAnsi="Times New Roman" w:cs="Times New Roman"/>
                <w:bCs/>
                <w:sz w:val="28"/>
                <w:szCs w:val="28"/>
                <w:lang w:eastAsia="ru-RU"/>
              </w:rPr>
              <w:t>н</w:t>
            </w:r>
            <w:r w:rsidRPr="005D666B">
              <w:rPr>
                <w:rFonts w:ascii="Times New Roman" w:eastAsia="Times New Roman" w:hAnsi="Times New Roman" w:cs="Times New Roman"/>
                <w:bCs/>
                <w:sz w:val="28"/>
                <w:szCs w:val="28"/>
                <w:lang w:eastAsia="ru-RU"/>
              </w:rPr>
              <w:t>тральная»</w:t>
            </w:r>
          </w:p>
        </w:tc>
        <w:tc>
          <w:tcPr>
            <w:tcW w:w="3067" w:type="dxa"/>
            <w:shd w:val="clear" w:color="auto" w:fill="auto"/>
            <w:vAlign w:val="center"/>
            <w:hideMark/>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СЦТ-2</w:t>
            </w:r>
          </w:p>
        </w:tc>
        <w:tc>
          <w:tcPr>
            <w:tcW w:w="4226" w:type="dxa"/>
            <w:gridSpan w:val="2"/>
            <w:vMerge/>
            <w:shd w:val="clear" w:color="auto" w:fill="auto"/>
            <w:vAlign w:val="center"/>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p>
        </w:tc>
      </w:tr>
      <w:tr w:rsidR="00F13995" w:rsidRPr="005D666B" w:rsidTr="00A64F51">
        <w:trPr>
          <w:trHeight w:val="330"/>
        </w:trPr>
        <w:tc>
          <w:tcPr>
            <w:tcW w:w="559" w:type="dxa"/>
            <w:shd w:val="clear" w:color="auto" w:fill="auto"/>
            <w:hideMark/>
          </w:tcPr>
          <w:p w:rsidR="00F13995" w:rsidRPr="005D666B" w:rsidRDefault="00F13995"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w:t>
            </w:r>
          </w:p>
        </w:tc>
        <w:tc>
          <w:tcPr>
            <w:tcW w:w="1895" w:type="dxa"/>
            <w:shd w:val="clear" w:color="auto" w:fill="auto"/>
          </w:tcPr>
          <w:p w:rsidR="00F13995" w:rsidRPr="005D666B" w:rsidRDefault="00F13995"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№1</w:t>
            </w:r>
          </w:p>
        </w:tc>
        <w:tc>
          <w:tcPr>
            <w:tcW w:w="3067" w:type="dxa"/>
            <w:shd w:val="clear" w:color="auto" w:fill="auto"/>
            <w:vAlign w:val="center"/>
            <w:hideMark/>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СЦТ-3</w:t>
            </w:r>
          </w:p>
        </w:tc>
        <w:tc>
          <w:tcPr>
            <w:tcW w:w="4226" w:type="dxa"/>
            <w:gridSpan w:val="2"/>
            <w:vMerge/>
            <w:shd w:val="clear" w:color="auto" w:fill="auto"/>
            <w:vAlign w:val="center"/>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p>
        </w:tc>
      </w:tr>
      <w:tr w:rsidR="00F13995" w:rsidRPr="005D666B" w:rsidTr="00A64F51">
        <w:trPr>
          <w:trHeight w:val="330"/>
        </w:trPr>
        <w:tc>
          <w:tcPr>
            <w:tcW w:w="559" w:type="dxa"/>
            <w:shd w:val="clear" w:color="auto" w:fill="auto"/>
          </w:tcPr>
          <w:p w:rsidR="00F13995" w:rsidRPr="005D666B" w:rsidRDefault="00F13995"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w:t>
            </w:r>
          </w:p>
        </w:tc>
        <w:tc>
          <w:tcPr>
            <w:tcW w:w="1895" w:type="dxa"/>
            <w:shd w:val="clear" w:color="auto" w:fill="auto"/>
          </w:tcPr>
          <w:p w:rsidR="00F13995" w:rsidRPr="005D666B" w:rsidRDefault="00F13995"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«Школа»</w:t>
            </w:r>
          </w:p>
        </w:tc>
        <w:tc>
          <w:tcPr>
            <w:tcW w:w="3067" w:type="dxa"/>
            <w:shd w:val="clear" w:color="auto" w:fill="auto"/>
            <w:vAlign w:val="center"/>
          </w:tcPr>
          <w:p w:rsidR="00F13995" w:rsidRPr="005D666B" w:rsidRDefault="00F13995"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СЦТ-4</w:t>
            </w:r>
          </w:p>
        </w:tc>
        <w:tc>
          <w:tcPr>
            <w:tcW w:w="4226" w:type="dxa"/>
            <w:gridSpan w:val="2"/>
            <w:vMerge/>
            <w:shd w:val="clear" w:color="auto" w:fill="auto"/>
            <w:vAlign w:val="center"/>
          </w:tcPr>
          <w:p w:rsidR="00F13995" w:rsidRPr="005D666B" w:rsidRDefault="00F13995" w:rsidP="005D666B">
            <w:pPr>
              <w:spacing w:after="0" w:line="240" w:lineRule="auto"/>
              <w:jc w:val="center"/>
              <w:rPr>
                <w:rFonts w:ascii="Times New Roman" w:eastAsia="Times New Roman" w:hAnsi="Times New Roman" w:cs="Times New Roman"/>
                <w:bCs/>
                <w:sz w:val="28"/>
                <w:szCs w:val="28"/>
                <w:lang w:eastAsia="ru-RU"/>
              </w:rPr>
            </w:pPr>
          </w:p>
        </w:tc>
      </w:tr>
    </w:tbl>
    <w:p w:rsidR="00D11E39" w:rsidRPr="005D666B" w:rsidRDefault="00D11E39" w:rsidP="005D666B">
      <w:pPr>
        <w:pStyle w:val="aa"/>
        <w:spacing w:after="0"/>
        <w:ind w:firstLine="709"/>
        <w:rPr>
          <w:b w:val="0"/>
        </w:rPr>
      </w:pPr>
    </w:p>
    <w:p w:rsidR="002B66AE" w:rsidRPr="005D666B" w:rsidRDefault="002B66AE" w:rsidP="005D666B">
      <w:pPr>
        <w:pStyle w:val="aa"/>
        <w:spacing w:after="0"/>
        <w:ind w:firstLine="709"/>
        <w:rPr>
          <w:b w:val="0"/>
        </w:rPr>
      </w:pPr>
      <w:r w:rsidRPr="005D666B">
        <w:rPr>
          <w:b w:val="0"/>
        </w:rPr>
        <w:t xml:space="preserve">10.3. </w:t>
      </w:r>
      <w:bookmarkEnd w:id="125"/>
      <w:bookmarkEnd w:id="126"/>
      <w:r w:rsidR="008B1289" w:rsidRPr="005D666B">
        <w:rPr>
          <w:b w:val="0"/>
        </w:rPr>
        <w:t>Основания, в том числе критерии, в соответствии с которыми тепл</w:t>
      </w:r>
      <w:r w:rsidR="008B1289" w:rsidRPr="005D666B">
        <w:rPr>
          <w:b w:val="0"/>
        </w:rPr>
        <w:t>о</w:t>
      </w:r>
      <w:r w:rsidR="008B1289" w:rsidRPr="005D666B">
        <w:rPr>
          <w:b w:val="0"/>
        </w:rPr>
        <w:t>снабжающей организации присвоен статус единой теплоснабжающей орган</w:t>
      </w:r>
      <w:r w:rsidR="008B1289" w:rsidRPr="005D666B">
        <w:rPr>
          <w:b w:val="0"/>
        </w:rPr>
        <w:t>и</w:t>
      </w:r>
      <w:r w:rsidR="008B1289" w:rsidRPr="005D666B">
        <w:rPr>
          <w:b w:val="0"/>
        </w:rPr>
        <w:lastRenderedPageBreak/>
        <w:t>зации</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28" w:name="_Toc536140403"/>
      <w:r w:rsidRPr="005D666B">
        <w:rPr>
          <w:rFonts w:ascii="Times New Roman" w:eastAsia="Calibri" w:hAnsi="Times New Roman" w:cs="Times New Roman"/>
          <w:sz w:val="28"/>
          <w:szCs w:val="28"/>
          <w:lang w:eastAsia="ru-RU"/>
        </w:rPr>
        <w:t>Согласно п. 7 ПП РФ № 808 от 08.08.2012 г. устанавливаются следующие критерии определения ЕТО:</w:t>
      </w:r>
    </w:p>
    <w:p w:rsidR="002B66AE" w:rsidRPr="005D666B" w:rsidRDefault="002B66AE" w:rsidP="005D666B">
      <w:pPr>
        <w:numPr>
          <w:ilvl w:val="0"/>
          <w:numId w:val="1"/>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2B66AE" w:rsidRPr="005D666B" w:rsidRDefault="002B66AE" w:rsidP="005D666B">
      <w:pPr>
        <w:numPr>
          <w:ilvl w:val="0"/>
          <w:numId w:val="1"/>
        </w:numPr>
        <w:suppressAutoHyphens/>
        <w:spacing w:after="0" w:line="240" w:lineRule="auto"/>
        <w:ind w:left="0" w:firstLine="709"/>
        <w:contextualSpacing/>
        <w:jc w:val="both"/>
        <w:rPr>
          <w:rFonts w:ascii="Times New Roman" w:eastAsia="Calibri" w:hAnsi="Times New Roman" w:cs="Times New Roman"/>
          <w:sz w:val="28"/>
          <w:szCs w:val="28"/>
          <w:lang w:val="en-US" w:eastAsia="ru-RU"/>
        </w:rPr>
      </w:pPr>
      <w:proofErr w:type="spellStart"/>
      <w:r w:rsidRPr="005D666B">
        <w:rPr>
          <w:rFonts w:ascii="Times New Roman" w:eastAsia="Calibri" w:hAnsi="Times New Roman" w:cs="Times New Roman"/>
          <w:sz w:val="28"/>
          <w:szCs w:val="28"/>
          <w:lang w:val="en-US" w:eastAsia="ru-RU"/>
        </w:rPr>
        <w:t>размер</w:t>
      </w:r>
      <w:proofErr w:type="spellEnd"/>
      <w:r w:rsidRPr="005D666B">
        <w:rPr>
          <w:rFonts w:ascii="Times New Roman" w:eastAsia="Calibri" w:hAnsi="Times New Roman" w:cs="Times New Roman"/>
          <w:sz w:val="28"/>
          <w:szCs w:val="28"/>
          <w:lang w:val="en-US" w:eastAsia="ru-RU"/>
        </w:rPr>
        <w:t xml:space="preserve"> </w:t>
      </w:r>
      <w:proofErr w:type="spellStart"/>
      <w:r w:rsidRPr="005D666B">
        <w:rPr>
          <w:rFonts w:ascii="Times New Roman" w:eastAsia="Calibri" w:hAnsi="Times New Roman" w:cs="Times New Roman"/>
          <w:sz w:val="28"/>
          <w:szCs w:val="28"/>
          <w:lang w:val="en-US" w:eastAsia="ru-RU"/>
        </w:rPr>
        <w:t>собственного</w:t>
      </w:r>
      <w:proofErr w:type="spellEnd"/>
      <w:r w:rsidRPr="005D666B">
        <w:rPr>
          <w:rFonts w:ascii="Times New Roman" w:eastAsia="Calibri" w:hAnsi="Times New Roman" w:cs="Times New Roman"/>
          <w:sz w:val="28"/>
          <w:szCs w:val="28"/>
          <w:lang w:val="en-US" w:eastAsia="ru-RU"/>
        </w:rPr>
        <w:t xml:space="preserve"> </w:t>
      </w:r>
      <w:proofErr w:type="spellStart"/>
      <w:r w:rsidRPr="005D666B">
        <w:rPr>
          <w:rFonts w:ascii="Times New Roman" w:eastAsia="Calibri" w:hAnsi="Times New Roman" w:cs="Times New Roman"/>
          <w:sz w:val="28"/>
          <w:szCs w:val="28"/>
          <w:lang w:val="en-US" w:eastAsia="ru-RU"/>
        </w:rPr>
        <w:t>капитала</w:t>
      </w:r>
      <w:proofErr w:type="spellEnd"/>
      <w:r w:rsidRPr="005D666B">
        <w:rPr>
          <w:rFonts w:ascii="Times New Roman" w:eastAsia="Calibri" w:hAnsi="Times New Roman" w:cs="Times New Roman"/>
          <w:sz w:val="28"/>
          <w:szCs w:val="28"/>
          <w:lang w:val="en-US" w:eastAsia="ru-RU"/>
        </w:rPr>
        <w:t>;</w:t>
      </w:r>
    </w:p>
    <w:p w:rsidR="002B66AE" w:rsidRPr="005D666B" w:rsidRDefault="002B66AE" w:rsidP="005D666B">
      <w:pPr>
        <w:numPr>
          <w:ilvl w:val="0"/>
          <w:numId w:val="1"/>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способность в лучшей мере обеспечить надежность теплоснабжения в соответствующей системе теплоснабжения.</w:t>
      </w:r>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При определении статуса ЕТО, </w:t>
      </w:r>
      <w:r w:rsidR="001D604F" w:rsidRPr="005D666B">
        <w:rPr>
          <w:rFonts w:ascii="Times New Roman" w:eastAsia="Calibri" w:hAnsi="Times New Roman" w:cs="Times New Roman"/>
          <w:sz w:val="28"/>
          <w:szCs w:val="28"/>
          <w:lang w:eastAsia="ru-RU"/>
        </w:rPr>
        <w:t>не</w:t>
      </w:r>
      <w:r w:rsidRPr="005D666B">
        <w:rPr>
          <w:rFonts w:ascii="Times New Roman" w:eastAsia="Calibri" w:hAnsi="Times New Roman" w:cs="Times New Roman"/>
          <w:sz w:val="28"/>
          <w:szCs w:val="28"/>
          <w:lang w:eastAsia="ru-RU"/>
        </w:rPr>
        <w:t xml:space="preserve"> подан</w:t>
      </w:r>
      <w:r w:rsidR="001D604F" w:rsidRPr="005D666B">
        <w:rPr>
          <w:rFonts w:ascii="Times New Roman" w:eastAsia="Calibri" w:hAnsi="Times New Roman" w:cs="Times New Roman"/>
          <w:sz w:val="28"/>
          <w:szCs w:val="28"/>
          <w:lang w:eastAsia="ru-RU"/>
        </w:rPr>
        <w:t>ы</w:t>
      </w:r>
      <w:r w:rsidRPr="005D666B">
        <w:rPr>
          <w:rFonts w:ascii="Times New Roman" w:eastAsia="Calibri" w:hAnsi="Times New Roman" w:cs="Times New Roman"/>
          <w:sz w:val="28"/>
          <w:szCs w:val="28"/>
          <w:lang w:eastAsia="ru-RU"/>
        </w:rPr>
        <w:t xml:space="preserve"> заявк</w:t>
      </w:r>
      <w:r w:rsidR="001D604F" w:rsidRPr="005D666B">
        <w:rPr>
          <w:rFonts w:ascii="Times New Roman" w:eastAsia="Calibri" w:hAnsi="Times New Roman" w:cs="Times New Roman"/>
          <w:sz w:val="28"/>
          <w:szCs w:val="28"/>
          <w:lang w:eastAsia="ru-RU"/>
        </w:rPr>
        <w:t>и.</w:t>
      </w:r>
    </w:p>
    <w:p w:rsidR="0066035B" w:rsidRPr="005D666B" w:rsidRDefault="0066035B"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Статус ЕТО определить для АО «</w:t>
      </w:r>
      <w:proofErr w:type="spellStart"/>
      <w:r w:rsidRPr="005D666B">
        <w:rPr>
          <w:rFonts w:ascii="Times New Roman" w:eastAsia="Calibri" w:hAnsi="Times New Roman" w:cs="Times New Roman"/>
          <w:sz w:val="28"/>
          <w:szCs w:val="28"/>
          <w:lang w:eastAsia="ru-RU"/>
        </w:rPr>
        <w:t>Челябоблкоммунэнерго</w:t>
      </w:r>
      <w:proofErr w:type="spellEnd"/>
      <w:r w:rsidRPr="005D666B">
        <w:rPr>
          <w:rFonts w:ascii="Times New Roman" w:eastAsia="Calibri" w:hAnsi="Times New Roman" w:cs="Times New Roman"/>
          <w:sz w:val="28"/>
          <w:szCs w:val="28"/>
          <w:lang w:eastAsia="ru-RU"/>
        </w:rPr>
        <w:t>».</w:t>
      </w:r>
    </w:p>
    <w:p w:rsidR="002B66AE" w:rsidRPr="005D666B" w:rsidRDefault="002B66AE" w:rsidP="005D666B">
      <w:pPr>
        <w:pStyle w:val="aa"/>
        <w:spacing w:after="0"/>
        <w:ind w:firstLine="709"/>
        <w:rPr>
          <w:b w:val="0"/>
        </w:rPr>
      </w:pPr>
      <w:bookmarkStart w:id="129" w:name="_Toc5751289"/>
      <w:r w:rsidRPr="005D666B">
        <w:rPr>
          <w:b w:val="0"/>
        </w:rPr>
        <w:t>10.4. Информация о поданных теплоснабжающими организациями зая</w:t>
      </w:r>
      <w:r w:rsidRPr="005D666B">
        <w:rPr>
          <w:b w:val="0"/>
        </w:rPr>
        <w:t>в</w:t>
      </w:r>
      <w:r w:rsidRPr="005D666B">
        <w:rPr>
          <w:b w:val="0"/>
        </w:rPr>
        <w:t>ках на присвоение статуса единой теплоснабжающей организации</w:t>
      </w:r>
      <w:bookmarkEnd w:id="128"/>
      <w:bookmarkEnd w:id="129"/>
    </w:p>
    <w:p w:rsidR="006E3486" w:rsidRPr="005D666B" w:rsidRDefault="006E3486" w:rsidP="005D666B">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130" w:name="_Toc536140404"/>
      <w:bookmarkStart w:id="131" w:name="_Toc5751290"/>
      <w:r w:rsidRPr="005D666B">
        <w:rPr>
          <w:rFonts w:ascii="Times New Roman" w:eastAsia="Times New Roman" w:hAnsi="Times New Roman" w:cs="Times New Roman"/>
          <w:sz w:val="28"/>
          <w:szCs w:val="28"/>
          <w:lang w:eastAsia="ru-RU"/>
        </w:rPr>
        <w:t>Заявки теплоснабжающих организаций, в рамках разработки проекта схемы теплоснабжения не подавались.</w:t>
      </w:r>
    </w:p>
    <w:p w:rsidR="002B66AE" w:rsidRPr="005D666B" w:rsidRDefault="002B66AE" w:rsidP="005D666B">
      <w:pPr>
        <w:pStyle w:val="aa"/>
        <w:spacing w:after="0"/>
        <w:ind w:firstLine="709"/>
        <w:rPr>
          <w:b w:val="0"/>
        </w:rPr>
      </w:pPr>
      <w:r w:rsidRPr="005D666B">
        <w:rPr>
          <w:b w:val="0"/>
        </w:rPr>
        <w:t>10.5. Реестр систем теплоснабжения, содержащий перечень теплосна</w:t>
      </w:r>
      <w:r w:rsidRPr="005D666B">
        <w:rPr>
          <w:b w:val="0"/>
        </w:rPr>
        <w:t>б</w:t>
      </w:r>
      <w:r w:rsidRPr="005D666B">
        <w:rPr>
          <w:b w:val="0"/>
        </w:rPr>
        <w:t>жающих организаций, действующих в каждой системе теплоснабжения, расп</w:t>
      </w:r>
      <w:r w:rsidRPr="005D666B">
        <w:rPr>
          <w:b w:val="0"/>
        </w:rPr>
        <w:t>о</w:t>
      </w:r>
      <w:r w:rsidRPr="005D666B">
        <w:rPr>
          <w:b w:val="0"/>
        </w:rPr>
        <w:t>ложенных в границах поселения</w:t>
      </w:r>
      <w:bookmarkEnd w:id="130"/>
      <w:bookmarkEnd w:id="131"/>
    </w:p>
    <w:p w:rsidR="006E2AD8" w:rsidRPr="005D666B" w:rsidRDefault="006E2AD8" w:rsidP="005D666B">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132" w:name="_Toc536140405"/>
      <w:bookmarkStart w:id="133" w:name="_Toc5751291"/>
      <w:r w:rsidRPr="005D666B">
        <w:rPr>
          <w:rFonts w:ascii="Times New Roman" w:eastAsia="Times New Roman" w:hAnsi="Times New Roman" w:cs="Times New Roman"/>
          <w:sz w:val="28"/>
          <w:szCs w:val="28"/>
          <w:lang w:eastAsia="ru-RU"/>
        </w:rPr>
        <w:t>В таблице 10.5.1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rsidR="006E2AD8" w:rsidRPr="005D666B" w:rsidRDefault="006E2AD8" w:rsidP="005D666B">
      <w:pPr>
        <w:pStyle w:val="130"/>
        <w:spacing w:before="0" w:after="0"/>
        <w:ind w:firstLine="709"/>
      </w:pPr>
      <w:r w:rsidRPr="005D666B">
        <w:t>Таблица 10.5.1 Реестр систем теплоснабжения</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59"/>
        <w:gridCol w:w="1895"/>
        <w:gridCol w:w="3067"/>
        <w:gridCol w:w="2031"/>
        <w:gridCol w:w="2195"/>
      </w:tblGrid>
      <w:tr w:rsidR="00B7223B" w:rsidRPr="005D666B" w:rsidTr="00A64F51">
        <w:trPr>
          <w:trHeight w:val="930"/>
          <w:tblHeader/>
        </w:trPr>
        <w:tc>
          <w:tcPr>
            <w:tcW w:w="559" w:type="dxa"/>
            <w:shd w:val="clear" w:color="auto" w:fill="auto"/>
            <w:vAlign w:val="center"/>
            <w:hideMark/>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 </w:t>
            </w:r>
            <w:proofErr w:type="spellStart"/>
            <w:r w:rsidRPr="005D666B">
              <w:rPr>
                <w:rFonts w:ascii="Times New Roman" w:eastAsia="Times New Roman" w:hAnsi="Times New Roman" w:cs="Times New Roman"/>
                <w:bCs/>
                <w:color w:val="000000"/>
                <w:sz w:val="28"/>
                <w:szCs w:val="28"/>
                <w:lang w:eastAsia="ru-RU"/>
              </w:rPr>
              <w:t>пп</w:t>
            </w:r>
            <w:proofErr w:type="spellEnd"/>
          </w:p>
        </w:tc>
        <w:tc>
          <w:tcPr>
            <w:tcW w:w="1895" w:type="dxa"/>
            <w:shd w:val="clear" w:color="auto" w:fill="auto"/>
            <w:vAlign w:val="center"/>
            <w:hideMark/>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Наименов</w:t>
            </w:r>
            <w:r w:rsidRPr="005D666B">
              <w:rPr>
                <w:rFonts w:ascii="Times New Roman" w:eastAsia="Times New Roman" w:hAnsi="Times New Roman" w:cs="Times New Roman"/>
                <w:bCs/>
                <w:color w:val="000000"/>
                <w:sz w:val="28"/>
                <w:szCs w:val="28"/>
                <w:lang w:eastAsia="ru-RU"/>
              </w:rPr>
              <w:t>а</w:t>
            </w:r>
            <w:r w:rsidRPr="005D666B">
              <w:rPr>
                <w:rFonts w:ascii="Times New Roman" w:eastAsia="Times New Roman" w:hAnsi="Times New Roman" w:cs="Times New Roman"/>
                <w:bCs/>
                <w:color w:val="000000"/>
                <w:sz w:val="28"/>
                <w:szCs w:val="28"/>
                <w:lang w:eastAsia="ru-RU"/>
              </w:rPr>
              <w:t>ние котел</w:t>
            </w:r>
            <w:r w:rsidRPr="005D666B">
              <w:rPr>
                <w:rFonts w:ascii="Times New Roman" w:eastAsia="Times New Roman" w:hAnsi="Times New Roman" w:cs="Times New Roman"/>
                <w:bCs/>
                <w:color w:val="000000"/>
                <w:sz w:val="28"/>
                <w:szCs w:val="28"/>
                <w:lang w:eastAsia="ru-RU"/>
              </w:rPr>
              <w:t>ь</w:t>
            </w:r>
            <w:r w:rsidRPr="005D666B">
              <w:rPr>
                <w:rFonts w:ascii="Times New Roman" w:eastAsia="Times New Roman" w:hAnsi="Times New Roman" w:cs="Times New Roman"/>
                <w:bCs/>
                <w:color w:val="000000"/>
                <w:sz w:val="28"/>
                <w:szCs w:val="28"/>
                <w:lang w:eastAsia="ru-RU"/>
              </w:rPr>
              <w:t>ной</w:t>
            </w:r>
          </w:p>
        </w:tc>
        <w:tc>
          <w:tcPr>
            <w:tcW w:w="3067" w:type="dxa"/>
            <w:shd w:val="clear" w:color="auto" w:fill="auto"/>
            <w:vAlign w:val="center"/>
            <w:hideMark/>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Присвоенный номер системы централиз</w:t>
            </w:r>
            <w:r w:rsidRPr="005D666B">
              <w:rPr>
                <w:rFonts w:ascii="Times New Roman" w:eastAsia="Times New Roman" w:hAnsi="Times New Roman" w:cs="Times New Roman"/>
                <w:bCs/>
                <w:color w:val="000000"/>
                <w:sz w:val="28"/>
                <w:szCs w:val="28"/>
                <w:lang w:eastAsia="ru-RU"/>
              </w:rPr>
              <w:t>о</w:t>
            </w:r>
            <w:r w:rsidRPr="005D666B">
              <w:rPr>
                <w:rFonts w:ascii="Times New Roman" w:eastAsia="Times New Roman" w:hAnsi="Times New Roman" w:cs="Times New Roman"/>
                <w:bCs/>
                <w:color w:val="000000"/>
                <w:sz w:val="28"/>
                <w:szCs w:val="28"/>
                <w:lang w:eastAsia="ru-RU"/>
              </w:rPr>
              <w:t>ванного теплоснабж</w:t>
            </w:r>
            <w:r w:rsidRPr="005D666B">
              <w:rPr>
                <w:rFonts w:ascii="Times New Roman" w:eastAsia="Times New Roman" w:hAnsi="Times New Roman" w:cs="Times New Roman"/>
                <w:bCs/>
                <w:color w:val="000000"/>
                <w:sz w:val="28"/>
                <w:szCs w:val="28"/>
                <w:lang w:eastAsia="ru-RU"/>
              </w:rPr>
              <w:t>е</w:t>
            </w:r>
            <w:r w:rsidRPr="005D666B">
              <w:rPr>
                <w:rFonts w:ascii="Times New Roman" w:eastAsia="Times New Roman" w:hAnsi="Times New Roman" w:cs="Times New Roman"/>
                <w:bCs/>
                <w:color w:val="000000"/>
                <w:sz w:val="28"/>
                <w:szCs w:val="28"/>
                <w:lang w:eastAsia="ru-RU"/>
              </w:rPr>
              <w:t>ния в соотв. со схемой теплоснабжения</w:t>
            </w:r>
          </w:p>
        </w:tc>
        <w:tc>
          <w:tcPr>
            <w:tcW w:w="2031"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Наименование организации обслужива</w:t>
            </w:r>
            <w:r w:rsidRPr="005D666B">
              <w:rPr>
                <w:rFonts w:ascii="Times New Roman" w:eastAsia="Times New Roman" w:hAnsi="Times New Roman" w:cs="Times New Roman"/>
                <w:bCs/>
                <w:sz w:val="28"/>
                <w:szCs w:val="28"/>
                <w:lang w:eastAsia="ru-RU"/>
              </w:rPr>
              <w:t>ю</w:t>
            </w:r>
            <w:r w:rsidRPr="005D666B">
              <w:rPr>
                <w:rFonts w:ascii="Times New Roman" w:eastAsia="Times New Roman" w:hAnsi="Times New Roman" w:cs="Times New Roman"/>
                <w:bCs/>
                <w:sz w:val="28"/>
                <w:szCs w:val="28"/>
                <w:lang w:eastAsia="ru-RU"/>
              </w:rPr>
              <w:t>щий источник тепловой энергии</w:t>
            </w:r>
          </w:p>
        </w:tc>
        <w:tc>
          <w:tcPr>
            <w:tcW w:w="2195"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Наименование организации обслужива</w:t>
            </w:r>
            <w:r w:rsidRPr="005D666B">
              <w:rPr>
                <w:rFonts w:ascii="Times New Roman" w:eastAsia="Times New Roman" w:hAnsi="Times New Roman" w:cs="Times New Roman"/>
                <w:bCs/>
                <w:sz w:val="28"/>
                <w:szCs w:val="28"/>
                <w:lang w:eastAsia="ru-RU"/>
              </w:rPr>
              <w:t>ю</w:t>
            </w:r>
            <w:r w:rsidRPr="005D666B">
              <w:rPr>
                <w:rFonts w:ascii="Times New Roman" w:eastAsia="Times New Roman" w:hAnsi="Times New Roman" w:cs="Times New Roman"/>
                <w:bCs/>
                <w:sz w:val="28"/>
                <w:szCs w:val="28"/>
                <w:lang w:eastAsia="ru-RU"/>
              </w:rPr>
              <w:t>щий тепловые сети</w:t>
            </w:r>
          </w:p>
        </w:tc>
      </w:tr>
      <w:tr w:rsidR="00B7223B" w:rsidRPr="005D666B" w:rsidTr="00A64F51">
        <w:trPr>
          <w:trHeight w:val="330"/>
        </w:trPr>
        <w:tc>
          <w:tcPr>
            <w:tcW w:w="559" w:type="dxa"/>
            <w:shd w:val="clear" w:color="auto" w:fill="auto"/>
            <w:hideMark/>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c>
          <w:tcPr>
            <w:tcW w:w="1895"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w:t>
            </w:r>
            <w:proofErr w:type="spellStart"/>
            <w:r w:rsidRPr="005D666B">
              <w:rPr>
                <w:rFonts w:ascii="Times New Roman" w:eastAsia="Times New Roman" w:hAnsi="Times New Roman" w:cs="Times New Roman"/>
                <w:bCs/>
                <w:sz w:val="28"/>
                <w:szCs w:val="28"/>
                <w:lang w:eastAsia="ru-RU"/>
              </w:rPr>
              <w:t>Мкр</w:t>
            </w:r>
            <w:proofErr w:type="spellEnd"/>
            <w:r w:rsidRPr="005D666B">
              <w:rPr>
                <w:rFonts w:ascii="Times New Roman" w:eastAsia="Times New Roman" w:hAnsi="Times New Roman" w:cs="Times New Roman"/>
                <w:bCs/>
                <w:sz w:val="28"/>
                <w:szCs w:val="28"/>
                <w:lang w:eastAsia="ru-RU"/>
              </w:rPr>
              <w:t>. Учхоз»</w:t>
            </w:r>
          </w:p>
        </w:tc>
        <w:tc>
          <w:tcPr>
            <w:tcW w:w="3067" w:type="dxa"/>
            <w:shd w:val="clear" w:color="auto" w:fill="auto"/>
            <w:vAlign w:val="center"/>
            <w:hideMark/>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СЦТ-1</w:t>
            </w:r>
          </w:p>
        </w:tc>
        <w:tc>
          <w:tcPr>
            <w:tcW w:w="4226" w:type="dxa"/>
            <w:gridSpan w:val="2"/>
            <w:vMerge w:val="restart"/>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АО «</w:t>
            </w:r>
            <w:proofErr w:type="spellStart"/>
            <w:r w:rsidRPr="005D666B">
              <w:rPr>
                <w:rFonts w:ascii="Times New Roman" w:eastAsia="Times New Roman" w:hAnsi="Times New Roman" w:cs="Times New Roman"/>
                <w:bCs/>
                <w:color w:val="000000"/>
                <w:sz w:val="28"/>
                <w:szCs w:val="28"/>
                <w:lang w:eastAsia="ru-RU"/>
              </w:rPr>
              <w:t>Челябоблкоммунэнерго</w:t>
            </w:r>
            <w:proofErr w:type="spellEnd"/>
            <w:r w:rsidRPr="005D666B">
              <w:rPr>
                <w:rFonts w:ascii="Times New Roman" w:eastAsia="Times New Roman" w:hAnsi="Times New Roman" w:cs="Times New Roman"/>
                <w:bCs/>
                <w:color w:val="000000"/>
                <w:sz w:val="28"/>
                <w:szCs w:val="28"/>
                <w:lang w:eastAsia="ru-RU"/>
              </w:rPr>
              <w:t>»</w:t>
            </w:r>
          </w:p>
        </w:tc>
      </w:tr>
      <w:tr w:rsidR="00B7223B" w:rsidRPr="005D666B" w:rsidTr="00A64F51">
        <w:trPr>
          <w:trHeight w:val="330"/>
        </w:trPr>
        <w:tc>
          <w:tcPr>
            <w:tcW w:w="559" w:type="dxa"/>
            <w:shd w:val="clear" w:color="auto" w:fill="auto"/>
            <w:hideMark/>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c>
          <w:tcPr>
            <w:tcW w:w="1895"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№3 «Це</w:t>
            </w:r>
            <w:r w:rsidRPr="005D666B">
              <w:rPr>
                <w:rFonts w:ascii="Times New Roman" w:eastAsia="Times New Roman" w:hAnsi="Times New Roman" w:cs="Times New Roman"/>
                <w:bCs/>
                <w:sz w:val="28"/>
                <w:szCs w:val="28"/>
                <w:lang w:eastAsia="ru-RU"/>
              </w:rPr>
              <w:t>н</w:t>
            </w:r>
            <w:r w:rsidRPr="005D666B">
              <w:rPr>
                <w:rFonts w:ascii="Times New Roman" w:eastAsia="Times New Roman" w:hAnsi="Times New Roman" w:cs="Times New Roman"/>
                <w:bCs/>
                <w:sz w:val="28"/>
                <w:szCs w:val="28"/>
                <w:lang w:eastAsia="ru-RU"/>
              </w:rPr>
              <w:t>тральная»</w:t>
            </w:r>
          </w:p>
        </w:tc>
        <w:tc>
          <w:tcPr>
            <w:tcW w:w="3067" w:type="dxa"/>
            <w:shd w:val="clear" w:color="auto" w:fill="auto"/>
            <w:vAlign w:val="center"/>
            <w:hideMark/>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СЦТ-2</w:t>
            </w:r>
          </w:p>
        </w:tc>
        <w:tc>
          <w:tcPr>
            <w:tcW w:w="4226" w:type="dxa"/>
            <w:gridSpan w:val="2"/>
            <w:vMerge/>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p>
        </w:tc>
      </w:tr>
      <w:tr w:rsidR="00B7223B" w:rsidRPr="005D666B" w:rsidTr="00A64F51">
        <w:trPr>
          <w:trHeight w:val="330"/>
        </w:trPr>
        <w:tc>
          <w:tcPr>
            <w:tcW w:w="559" w:type="dxa"/>
            <w:shd w:val="clear" w:color="auto" w:fill="auto"/>
            <w:hideMark/>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w:t>
            </w:r>
          </w:p>
        </w:tc>
        <w:tc>
          <w:tcPr>
            <w:tcW w:w="1895"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№1</w:t>
            </w:r>
          </w:p>
        </w:tc>
        <w:tc>
          <w:tcPr>
            <w:tcW w:w="3067" w:type="dxa"/>
            <w:shd w:val="clear" w:color="auto" w:fill="auto"/>
            <w:vAlign w:val="center"/>
            <w:hideMark/>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СЦТ-3</w:t>
            </w:r>
          </w:p>
        </w:tc>
        <w:tc>
          <w:tcPr>
            <w:tcW w:w="4226" w:type="dxa"/>
            <w:gridSpan w:val="2"/>
            <w:vMerge/>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p>
        </w:tc>
      </w:tr>
      <w:tr w:rsidR="00B7223B" w:rsidRPr="005D666B" w:rsidTr="00A64F51">
        <w:trPr>
          <w:trHeight w:val="330"/>
        </w:trPr>
        <w:tc>
          <w:tcPr>
            <w:tcW w:w="559"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w:t>
            </w:r>
          </w:p>
        </w:tc>
        <w:tc>
          <w:tcPr>
            <w:tcW w:w="1895"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«Школа»</w:t>
            </w:r>
          </w:p>
        </w:tc>
        <w:tc>
          <w:tcPr>
            <w:tcW w:w="3067"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СЦТ-4</w:t>
            </w:r>
          </w:p>
        </w:tc>
        <w:tc>
          <w:tcPr>
            <w:tcW w:w="4226" w:type="dxa"/>
            <w:gridSpan w:val="2"/>
            <w:vMerge/>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sz w:val="28"/>
                <w:szCs w:val="28"/>
                <w:lang w:eastAsia="ru-RU"/>
              </w:rPr>
            </w:pPr>
          </w:p>
        </w:tc>
      </w:tr>
      <w:tr w:rsidR="00B7223B" w:rsidRPr="005D666B" w:rsidTr="00A64F51">
        <w:trPr>
          <w:trHeight w:val="330"/>
        </w:trPr>
        <w:tc>
          <w:tcPr>
            <w:tcW w:w="559"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5</w:t>
            </w:r>
          </w:p>
        </w:tc>
        <w:tc>
          <w:tcPr>
            <w:tcW w:w="1895"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ЗК «Соколиная гора»</w:t>
            </w:r>
          </w:p>
        </w:tc>
        <w:tc>
          <w:tcPr>
            <w:tcW w:w="3067"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СЦТ-5</w:t>
            </w:r>
          </w:p>
        </w:tc>
        <w:tc>
          <w:tcPr>
            <w:tcW w:w="4226" w:type="dxa"/>
            <w:gridSpan w:val="2"/>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w:t>
            </w:r>
            <w:proofErr w:type="spellStart"/>
            <w:r w:rsidRPr="005D666B">
              <w:rPr>
                <w:rFonts w:ascii="Times New Roman" w:eastAsia="Times New Roman" w:hAnsi="Times New Roman" w:cs="Times New Roman"/>
                <w:bCs/>
                <w:sz w:val="28"/>
                <w:szCs w:val="28"/>
                <w:lang w:eastAsia="ru-RU"/>
              </w:rPr>
              <w:t>Плаза-ДевелопментСервис</w:t>
            </w:r>
            <w:proofErr w:type="spellEnd"/>
            <w:r w:rsidRPr="005D666B">
              <w:rPr>
                <w:rFonts w:ascii="Times New Roman" w:eastAsia="Times New Roman" w:hAnsi="Times New Roman" w:cs="Times New Roman"/>
                <w:bCs/>
                <w:sz w:val="28"/>
                <w:szCs w:val="28"/>
                <w:lang w:eastAsia="ru-RU"/>
              </w:rPr>
              <w:t>»</w:t>
            </w:r>
          </w:p>
        </w:tc>
      </w:tr>
      <w:tr w:rsidR="00B7223B" w:rsidRPr="005D666B" w:rsidTr="00A64F51">
        <w:trPr>
          <w:trHeight w:val="330"/>
        </w:trPr>
        <w:tc>
          <w:tcPr>
            <w:tcW w:w="559"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6</w:t>
            </w:r>
          </w:p>
        </w:tc>
        <w:tc>
          <w:tcPr>
            <w:tcW w:w="1895"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 xml:space="preserve">Котельная, с. Б. </w:t>
            </w:r>
            <w:proofErr w:type="spellStart"/>
            <w:r w:rsidRPr="005D666B">
              <w:rPr>
                <w:rFonts w:ascii="Times New Roman" w:eastAsia="Times New Roman" w:hAnsi="Times New Roman" w:cs="Times New Roman"/>
                <w:bCs/>
                <w:sz w:val="28"/>
                <w:szCs w:val="28"/>
                <w:lang w:eastAsia="ru-RU"/>
              </w:rPr>
              <w:t>Баландино</w:t>
            </w:r>
            <w:proofErr w:type="spellEnd"/>
          </w:p>
        </w:tc>
        <w:tc>
          <w:tcPr>
            <w:tcW w:w="3067"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СЦТ-6</w:t>
            </w:r>
          </w:p>
        </w:tc>
        <w:tc>
          <w:tcPr>
            <w:tcW w:w="2031"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«Центр»</w:t>
            </w:r>
          </w:p>
        </w:tc>
        <w:tc>
          <w:tcPr>
            <w:tcW w:w="2195"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Администрация Долгодереве</w:t>
            </w:r>
            <w:r w:rsidRPr="005D666B">
              <w:rPr>
                <w:rFonts w:ascii="Times New Roman" w:eastAsia="Times New Roman" w:hAnsi="Times New Roman" w:cs="Times New Roman"/>
                <w:bCs/>
                <w:sz w:val="28"/>
                <w:szCs w:val="28"/>
                <w:lang w:eastAsia="ru-RU"/>
              </w:rPr>
              <w:t>н</w:t>
            </w:r>
            <w:r w:rsidRPr="005D666B">
              <w:rPr>
                <w:rFonts w:ascii="Times New Roman" w:eastAsia="Times New Roman" w:hAnsi="Times New Roman" w:cs="Times New Roman"/>
                <w:bCs/>
                <w:sz w:val="28"/>
                <w:szCs w:val="28"/>
                <w:lang w:eastAsia="ru-RU"/>
              </w:rPr>
              <w:t>ского СП</w:t>
            </w:r>
          </w:p>
        </w:tc>
      </w:tr>
      <w:tr w:rsidR="00B7223B" w:rsidRPr="005D666B" w:rsidTr="00A64F51">
        <w:trPr>
          <w:trHeight w:val="330"/>
        </w:trPr>
        <w:tc>
          <w:tcPr>
            <w:tcW w:w="559"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lastRenderedPageBreak/>
              <w:t>7</w:t>
            </w:r>
          </w:p>
        </w:tc>
        <w:tc>
          <w:tcPr>
            <w:tcW w:w="1895" w:type="dxa"/>
            <w:shd w:val="clear" w:color="auto" w:fill="auto"/>
          </w:tcPr>
          <w:p w:rsidR="00B7223B" w:rsidRPr="005D666B" w:rsidRDefault="00B7223B" w:rsidP="005D666B">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детского с</w:t>
            </w:r>
            <w:r w:rsidRPr="005D666B">
              <w:rPr>
                <w:rFonts w:ascii="Times New Roman" w:eastAsia="Times New Roman" w:hAnsi="Times New Roman" w:cs="Times New Roman"/>
                <w:bCs/>
                <w:color w:val="000000"/>
                <w:sz w:val="28"/>
                <w:szCs w:val="28"/>
                <w:lang w:eastAsia="ru-RU"/>
              </w:rPr>
              <w:t>а</w:t>
            </w:r>
            <w:r w:rsidRPr="005D666B">
              <w:rPr>
                <w:rFonts w:ascii="Times New Roman" w:eastAsia="Times New Roman" w:hAnsi="Times New Roman" w:cs="Times New Roman"/>
                <w:bCs/>
                <w:color w:val="000000"/>
                <w:sz w:val="28"/>
                <w:szCs w:val="28"/>
                <w:lang w:eastAsia="ru-RU"/>
              </w:rPr>
              <w:t>да, д. Шига</w:t>
            </w:r>
            <w:r w:rsidRPr="005D666B">
              <w:rPr>
                <w:rFonts w:ascii="Times New Roman" w:eastAsia="Times New Roman" w:hAnsi="Times New Roman" w:cs="Times New Roman"/>
                <w:bCs/>
                <w:color w:val="000000"/>
                <w:sz w:val="28"/>
                <w:szCs w:val="28"/>
                <w:lang w:eastAsia="ru-RU"/>
              </w:rPr>
              <w:t>е</w:t>
            </w:r>
            <w:r w:rsidRPr="005D666B">
              <w:rPr>
                <w:rFonts w:ascii="Times New Roman" w:eastAsia="Times New Roman" w:hAnsi="Times New Roman" w:cs="Times New Roman"/>
                <w:bCs/>
                <w:color w:val="000000"/>
                <w:sz w:val="28"/>
                <w:szCs w:val="28"/>
                <w:lang w:eastAsia="ru-RU"/>
              </w:rPr>
              <w:t>во</w:t>
            </w:r>
          </w:p>
        </w:tc>
        <w:tc>
          <w:tcPr>
            <w:tcW w:w="3067"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СЦТ-7</w:t>
            </w:r>
          </w:p>
        </w:tc>
        <w:tc>
          <w:tcPr>
            <w:tcW w:w="2031"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"Исто</w:t>
            </w:r>
            <w:r w:rsidRPr="005D666B">
              <w:rPr>
                <w:rFonts w:ascii="Times New Roman" w:eastAsia="Times New Roman" w:hAnsi="Times New Roman" w:cs="Times New Roman"/>
                <w:bCs/>
                <w:sz w:val="28"/>
                <w:szCs w:val="28"/>
                <w:lang w:eastAsia="ru-RU"/>
              </w:rPr>
              <w:t>ч</w:t>
            </w:r>
            <w:r w:rsidRPr="005D666B">
              <w:rPr>
                <w:rFonts w:ascii="Times New Roman" w:eastAsia="Times New Roman" w:hAnsi="Times New Roman" w:cs="Times New Roman"/>
                <w:bCs/>
                <w:sz w:val="28"/>
                <w:szCs w:val="28"/>
                <w:lang w:eastAsia="ru-RU"/>
              </w:rPr>
              <w:t>ники тепла"</w:t>
            </w:r>
          </w:p>
        </w:tc>
        <w:tc>
          <w:tcPr>
            <w:tcW w:w="2195" w:type="dxa"/>
            <w:shd w:val="clear" w:color="auto" w:fill="auto"/>
            <w:vAlign w:val="center"/>
          </w:tcPr>
          <w:p w:rsidR="00B7223B" w:rsidRPr="005D666B" w:rsidRDefault="00B7223B" w:rsidP="005D666B">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Администрация Долгодереве</w:t>
            </w:r>
            <w:r w:rsidRPr="005D666B">
              <w:rPr>
                <w:rFonts w:ascii="Times New Roman" w:eastAsia="Times New Roman" w:hAnsi="Times New Roman" w:cs="Times New Roman"/>
                <w:bCs/>
                <w:sz w:val="28"/>
                <w:szCs w:val="28"/>
                <w:lang w:eastAsia="ru-RU"/>
              </w:rPr>
              <w:t>н</w:t>
            </w:r>
            <w:r w:rsidRPr="005D666B">
              <w:rPr>
                <w:rFonts w:ascii="Times New Roman" w:eastAsia="Times New Roman" w:hAnsi="Times New Roman" w:cs="Times New Roman"/>
                <w:bCs/>
                <w:sz w:val="28"/>
                <w:szCs w:val="28"/>
                <w:lang w:eastAsia="ru-RU"/>
              </w:rPr>
              <w:t>ского СП</w:t>
            </w:r>
          </w:p>
        </w:tc>
      </w:tr>
    </w:tbl>
    <w:p w:rsidR="002B66AE" w:rsidRPr="005D666B" w:rsidRDefault="002B66AE" w:rsidP="005D666B">
      <w:pPr>
        <w:pStyle w:val="aa"/>
        <w:spacing w:after="0"/>
        <w:ind w:firstLine="709"/>
        <w:rPr>
          <w:b w:val="0"/>
        </w:rPr>
      </w:pPr>
      <w:r w:rsidRPr="005D666B">
        <w:rPr>
          <w:b w:val="0"/>
        </w:rPr>
        <w:t>Раздел 11 Решения о распределении тепловой нагрузки между источн</w:t>
      </w:r>
      <w:r w:rsidRPr="005D666B">
        <w:rPr>
          <w:b w:val="0"/>
        </w:rPr>
        <w:t>и</w:t>
      </w:r>
      <w:r w:rsidRPr="005D666B">
        <w:rPr>
          <w:b w:val="0"/>
        </w:rPr>
        <w:t>ками тепловой энергии</w:t>
      </w:r>
      <w:bookmarkEnd w:id="132"/>
      <w:bookmarkEnd w:id="133"/>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Перераспределение существующей тепловой нагрузки между источниками тепловой энергии не требуется.</w:t>
      </w:r>
    </w:p>
    <w:p w:rsidR="002B66AE" w:rsidRPr="005D666B" w:rsidRDefault="002B66AE" w:rsidP="005D666B">
      <w:pPr>
        <w:pStyle w:val="aa"/>
        <w:spacing w:after="0"/>
        <w:ind w:firstLine="709"/>
        <w:rPr>
          <w:b w:val="0"/>
        </w:rPr>
      </w:pPr>
      <w:bookmarkStart w:id="134" w:name="_Toc536140406"/>
      <w:bookmarkStart w:id="135" w:name="_Toc5751292"/>
      <w:r w:rsidRPr="005D666B">
        <w:rPr>
          <w:b w:val="0"/>
        </w:rPr>
        <w:t>Раздел 12 Решения по бесхозяйным тепловым сетям</w:t>
      </w:r>
      <w:bookmarkEnd w:id="134"/>
      <w:bookmarkEnd w:id="135"/>
    </w:p>
    <w:p w:rsidR="005A45FE" w:rsidRPr="005A45FE" w:rsidRDefault="005A45FE" w:rsidP="005A45FE">
      <w:pPr>
        <w:pStyle w:val="aa"/>
        <w:spacing w:after="0"/>
        <w:ind w:firstLine="709"/>
        <w:rPr>
          <w:b w:val="0"/>
          <w:lang w:eastAsia="ru-RU"/>
        </w:rPr>
      </w:pPr>
      <w:bookmarkStart w:id="136" w:name="_Toc536140407"/>
      <w:bookmarkStart w:id="137" w:name="_Toc5751293"/>
      <w:r w:rsidRPr="005A45FE">
        <w:rPr>
          <w:b w:val="0"/>
          <w:lang w:eastAsia="ru-RU"/>
        </w:rPr>
        <w:t>В случае обнаружения таковых в последующем, необходимо руков</w:t>
      </w:r>
      <w:r w:rsidRPr="005A45FE">
        <w:rPr>
          <w:b w:val="0"/>
          <w:lang w:eastAsia="ru-RU"/>
        </w:rPr>
        <w:t>о</w:t>
      </w:r>
      <w:r w:rsidRPr="005A45FE">
        <w:rPr>
          <w:b w:val="0"/>
          <w:lang w:eastAsia="ru-RU"/>
        </w:rPr>
        <w:t>дствоваться Статья 15, пункт 6. Федерального закона от 27 июля 2010 года № 190-ФЗ. 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w:t>
      </w:r>
      <w:r w:rsidRPr="005A45FE">
        <w:rPr>
          <w:b w:val="0"/>
          <w:lang w:eastAsia="ru-RU"/>
        </w:rPr>
        <w:t>о</w:t>
      </w:r>
      <w:r w:rsidRPr="005A45FE">
        <w:rPr>
          <w:b w:val="0"/>
          <w:lang w:eastAsia="ru-RU"/>
        </w:rPr>
        <w:t>селения или сельского округа до признания права собственности на указанные бесхозяйные тепловые сети в течение тридцати дней с даты их выявления об</w:t>
      </w:r>
      <w:r w:rsidRPr="005A45FE">
        <w:rPr>
          <w:b w:val="0"/>
          <w:lang w:eastAsia="ru-RU"/>
        </w:rPr>
        <w:t>я</w:t>
      </w:r>
      <w:r w:rsidRPr="005A45FE">
        <w:rPr>
          <w:b w:val="0"/>
          <w:lang w:eastAsia="ru-RU"/>
        </w:rPr>
        <w:t xml:space="preserve">зан определить </w:t>
      </w:r>
      <w:proofErr w:type="spellStart"/>
      <w:r w:rsidRPr="005A45FE">
        <w:rPr>
          <w:b w:val="0"/>
          <w:lang w:eastAsia="ru-RU"/>
        </w:rPr>
        <w:t>теплосетевую</w:t>
      </w:r>
      <w:proofErr w:type="spellEnd"/>
      <w:r w:rsidRPr="005A45FE">
        <w:rPr>
          <w:b w:val="0"/>
          <w:lang w:eastAsia="ru-RU"/>
        </w:rPr>
        <w:t xml:space="preserve"> организацию, тепловые сети которой непосредс</w:t>
      </w:r>
      <w:r w:rsidRPr="005A45FE">
        <w:rPr>
          <w:b w:val="0"/>
          <w:lang w:eastAsia="ru-RU"/>
        </w:rPr>
        <w:t>т</w:t>
      </w:r>
      <w:r w:rsidRPr="005A45FE">
        <w:rPr>
          <w:b w:val="0"/>
          <w:lang w:eastAsia="ru-RU"/>
        </w:rPr>
        <w:t>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w:t>
      </w:r>
    </w:p>
    <w:p w:rsidR="005A45FE" w:rsidRPr="005A45FE" w:rsidRDefault="005A45FE" w:rsidP="005A45FE">
      <w:pPr>
        <w:pStyle w:val="aa"/>
        <w:spacing w:after="0"/>
        <w:ind w:firstLine="709"/>
        <w:rPr>
          <w:b w:val="0"/>
          <w:lang w:eastAsia="ru-RU"/>
        </w:rPr>
      </w:pPr>
      <w:r w:rsidRPr="005A45FE">
        <w:rPr>
          <w:b w:val="0"/>
          <w:lang w:eastAsia="ru-RU"/>
        </w:rPr>
        <w:t>Орган регулирования обязан включить затраты на содержание и обсл</w:t>
      </w:r>
      <w:r w:rsidRPr="005A45FE">
        <w:rPr>
          <w:b w:val="0"/>
          <w:lang w:eastAsia="ru-RU"/>
        </w:rPr>
        <w:t>у</w:t>
      </w:r>
      <w:r w:rsidRPr="005A45FE">
        <w:rPr>
          <w:b w:val="0"/>
          <w:lang w:eastAsia="ru-RU"/>
        </w:rPr>
        <w:t>живание бесхозяйных тепловых сетей в тарифы соответствующей организации на следующий период регулирования».</w:t>
      </w:r>
    </w:p>
    <w:p w:rsidR="005A45FE" w:rsidRDefault="005A45FE" w:rsidP="005A45FE">
      <w:pPr>
        <w:pStyle w:val="aa"/>
        <w:spacing w:after="0"/>
        <w:ind w:firstLine="709"/>
        <w:rPr>
          <w:b w:val="0"/>
          <w:lang w:eastAsia="ru-RU"/>
        </w:rPr>
      </w:pPr>
      <w:r w:rsidRPr="005A45FE">
        <w:rPr>
          <w:b w:val="0"/>
          <w:lang w:eastAsia="ru-RU"/>
        </w:rPr>
        <w:t>По данным администрации Долгодеревенского сельского поселения, пр</w:t>
      </w:r>
      <w:r w:rsidRPr="005A45FE">
        <w:rPr>
          <w:b w:val="0"/>
          <w:lang w:eastAsia="ru-RU"/>
        </w:rPr>
        <w:t>о</w:t>
      </w:r>
      <w:r w:rsidRPr="005A45FE">
        <w:rPr>
          <w:b w:val="0"/>
          <w:lang w:eastAsia="ru-RU"/>
        </w:rPr>
        <w:t>тяженность признанных бесхозяйных сетей составляет 2840м. В настоящее время ведутся работы по принятию данных сетей на содержание и обслужив</w:t>
      </w:r>
      <w:r w:rsidRPr="005A45FE">
        <w:rPr>
          <w:b w:val="0"/>
          <w:lang w:eastAsia="ru-RU"/>
        </w:rPr>
        <w:t>а</w:t>
      </w:r>
      <w:r w:rsidRPr="005A45FE">
        <w:rPr>
          <w:b w:val="0"/>
          <w:lang w:eastAsia="ru-RU"/>
        </w:rPr>
        <w:t>ние АО «</w:t>
      </w:r>
      <w:proofErr w:type="spellStart"/>
      <w:r w:rsidRPr="005A45FE">
        <w:rPr>
          <w:b w:val="0"/>
          <w:lang w:eastAsia="ru-RU"/>
        </w:rPr>
        <w:t>Челябоблкоммунэнерго</w:t>
      </w:r>
      <w:proofErr w:type="spellEnd"/>
      <w:r w:rsidRPr="005A45FE">
        <w:rPr>
          <w:b w:val="0"/>
          <w:lang w:eastAsia="ru-RU"/>
        </w:rPr>
        <w:t>».</w:t>
      </w:r>
    </w:p>
    <w:p w:rsidR="002B66AE" w:rsidRPr="005D666B" w:rsidRDefault="002B66AE" w:rsidP="005A45FE">
      <w:pPr>
        <w:pStyle w:val="aa"/>
        <w:spacing w:after="0"/>
        <w:ind w:firstLine="709"/>
        <w:rPr>
          <w:b w:val="0"/>
        </w:rPr>
      </w:pPr>
      <w:r w:rsidRPr="005D666B">
        <w:rPr>
          <w:b w:val="0"/>
        </w:rPr>
        <w:t>Раздел 13 Синхронизация схемы теплоснабжения со схемой газоснабж</w:t>
      </w:r>
      <w:r w:rsidRPr="005D666B">
        <w:rPr>
          <w:b w:val="0"/>
        </w:rPr>
        <w:t>е</w:t>
      </w:r>
      <w:r w:rsidRPr="005D666B">
        <w:rPr>
          <w:b w:val="0"/>
        </w:rPr>
        <w:t>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36"/>
      <w:bookmarkEnd w:id="137"/>
    </w:p>
    <w:p w:rsidR="002B66AE" w:rsidRPr="005D666B" w:rsidRDefault="002B66AE" w:rsidP="005D666B">
      <w:pPr>
        <w:pStyle w:val="aa"/>
        <w:spacing w:after="0"/>
        <w:ind w:firstLine="709"/>
        <w:rPr>
          <w:b w:val="0"/>
        </w:rPr>
      </w:pPr>
      <w:bookmarkStart w:id="138" w:name="_Toc536140408"/>
      <w:bookmarkStart w:id="139" w:name="_Toc5751294"/>
      <w:r w:rsidRPr="005D666B">
        <w:rPr>
          <w:b w:val="0"/>
        </w:rPr>
        <w:t>13.1. Описание решений (на основе утвержденной региональной (межр</w:t>
      </w:r>
      <w:r w:rsidRPr="005D666B">
        <w:rPr>
          <w:b w:val="0"/>
        </w:rPr>
        <w:t>е</w:t>
      </w:r>
      <w:r w:rsidRPr="005D666B">
        <w:rPr>
          <w:b w:val="0"/>
        </w:rPr>
        <w:t>гиональной) программы газификации жилищно-коммунального хозяйства, промышленных и иных организаций) о развитии соответствующей системы г</w:t>
      </w:r>
      <w:r w:rsidRPr="005D666B">
        <w:rPr>
          <w:b w:val="0"/>
        </w:rPr>
        <w:t>а</w:t>
      </w:r>
      <w:r w:rsidRPr="005D666B">
        <w:rPr>
          <w:b w:val="0"/>
        </w:rPr>
        <w:t>зоснабжения в части обеспечения топливом источников тепловой энергии</w:t>
      </w:r>
      <w:bookmarkEnd w:id="138"/>
      <w:bookmarkEnd w:id="139"/>
    </w:p>
    <w:p w:rsidR="002B66AE" w:rsidRPr="005D666B" w:rsidRDefault="001C2554"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Н</w:t>
      </w:r>
      <w:r w:rsidR="002B66AE" w:rsidRPr="005D666B">
        <w:rPr>
          <w:rFonts w:ascii="Times New Roman" w:eastAsia="Calibri" w:hAnsi="Times New Roman" w:cs="Times New Roman"/>
          <w:sz w:val="28"/>
          <w:szCs w:val="28"/>
          <w:lang w:eastAsia="ru-RU"/>
        </w:rPr>
        <w:t xml:space="preserve">еобходимость внесения изменений в региональную схему газоснабжения </w:t>
      </w:r>
      <w:r w:rsidRPr="005D666B">
        <w:rPr>
          <w:rFonts w:ascii="Times New Roman" w:eastAsia="Calibri" w:hAnsi="Times New Roman" w:cs="Times New Roman"/>
          <w:sz w:val="28"/>
          <w:szCs w:val="28"/>
          <w:lang w:eastAsia="ru-RU"/>
        </w:rPr>
        <w:t>отсутствует.</w:t>
      </w:r>
    </w:p>
    <w:p w:rsidR="002B66AE" w:rsidRPr="005D666B" w:rsidRDefault="002B66AE" w:rsidP="005D666B">
      <w:pPr>
        <w:pStyle w:val="aa"/>
        <w:spacing w:after="0"/>
        <w:ind w:firstLine="709"/>
        <w:rPr>
          <w:b w:val="0"/>
        </w:rPr>
      </w:pPr>
      <w:bookmarkStart w:id="140" w:name="_Toc536140409"/>
      <w:bookmarkStart w:id="141" w:name="_Toc5751295"/>
      <w:r w:rsidRPr="005D666B">
        <w:rPr>
          <w:b w:val="0"/>
        </w:rPr>
        <w:t>13.2. Описание проблем организации газоснабжения источников тепл</w:t>
      </w:r>
      <w:r w:rsidRPr="005D666B">
        <w:rPr>
          <w:b w:val="0"/>
        </w:rPr>
        <w:t>о</w:t>
      </w:r>
      <w:r w:rsidRPr="005D666B">
        <w:rPr>
          <w:b w:val="0"/>
        </w:rPr>
        <w:lastRenderedPageBreak/>
        <w:t>вой энергии</w:t>
      </w:r>
      <w:bookmarkEnd w:id="140"/>
      <w:bookmarkEnd w:id="141"/>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Организация газоснабжения источников тепловой энергии полностью соответствует нормативным требования, проблемы –отсутствуют. </w:t>
      </w:r>
    </w:p>
    <w:p w:rsidR="002B66AE" w:rsidRPr="005D666B" w:rsidRDefault="002B66AE" w:rsidP="005D666B">
      <w:pPr>
        <w:pStyle w:val="aa"/>
        <w:spacing w:after="0"/>
        <w:ind w:firstLine="709"/>
        <w:rPr>
          <w:b w:val="0"/>
        </w:rPr>
      </w:pPr>
      <w:bookmarkStart w:id="142" w:name="_Toc536140410"/>
      <w:bookmarkStart w:id="143" w:name="_Toc5751296"/>
      <w:r w:rsidRPr="005D666B">
        <w:rPr>
          <w:b w:val="0"/>
        </w:rPr>
        <w:t>13.3. Предложения по корректировке, утвержденной (разработке) реги</w:t>
      </w:r>
      <w:r w:rsidRPr="005D666B">
        <w:rPr>
          <w:b w:val="0"/>
        </w:rPr>
        <w:t>о</w:t>
      </w:r>
      <w:r w:rsidRPr="005D666B">
        <w:rPr>
          <w:b w:val="0"/>
        </w:rPr>
        <w:t>нальной (межрегиональной) программы газификации жилищно-коммунального хозяйства, промышленных и иных организаций для обеспечения согласованн</w:t>
      </w:r>
      <w:r w:rsidRPr="005D666B">
        <w:rPr>
          <w:b w:val="0"/>
        </w:rPr>
        <w:t>о</w:t>
      </w:r>
      <w:r w:rsidRPr="005D666B">
        <w:rPr>
          <w:b w:val="0"/>
        </w:rPr>
        <w:t>сти такой программы с указанными в схеме теплоснабжения решениями о ра</w:t>
      </w:r>
      <w:r w:rsidRPr="005D666B">
        <w:rPr>
          <w:b w:val="0"/>
        </w:rPr>
        <w:t>з</w:t>
      </w:r>
      <w:r w:rsidRPr="005D666B">
        <w:rPr>
          <w:b w:val="0"/>
        </w:rPr>
        <w:t>витии источников тепловой энергии и систем теплоснабжения</w:t>
      </w:r>
      <w:bookmarkEnd w:id="142"/>
      <w:bookmarkEnd w:id="143"/>
    </w:p>
    <w:p w:rsidR="001D604F" w:rsidRPr="005D666B" w:rsidRDefault="00EA600B"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44" w:name="_Toc536140411"/>
      <w:r w:rsidRPr="005D666B">
        <w:rPr>
          <w:rFonts w:ascii="Times New Roman" w:eastAsia="Calibri" w:hAnsi="Times New Roman" w:cs="Times New Roman"/>
          <w:sz w:val="28"/>
          <w:szCs w:val="28"/>
          <w:lang w:eastAsia="ru-RU"/>
        </w:rPr>
        <w:t>Отсутствует</w:t>
      </w:r>
      <w:r w:rsidR="001D604F" w:rsidRPr="005D666B">
        <w:rPr>
          <w:rFonts w:ascii="Times New Roman" w:eastAsia="Calibri" w:hAnsi="Times New Roman" w:cs="Times New Roman"/>
          <w:sz w:val="28"/>
          <w:szCs w:val="28"/>
          <w:lang w:eastAsia="ru-RU"/>
        </w:rPr>
        <w:t xml:space="preserve"> необходимость внесения изменений в региональную схему газоснабжения</w:t>
      </w:r>
      <w:r w:rsidRPr="005D666B">
        <w:rPr>
          <w:rFonts w:ascii="Times New Roman" w:eastAsia="Calibri" w:hAnsi="Times New Roman" w:cs="Times New Roman"/>
          <w:sz w:val="28"/>
          <w:szCs w:val="28"/>
          <w:lang w:eastAsia="ru-RU"/>
        </w:rPr>
        <w:t>.</w:t>
      </w:r>
    </w:p>
    <w:p w:rsidR="002B66AE" w:rsidRPr="005D666B" w:rsidRDefault="002B66AE" w:rsidP="005D666B">
      <w:pPr>
        <w:pStyle w:val="aa"/>
        <w:spacing w:after="0"/>
        <w:ind w:firstLine="709"/>
        <w:rPr>
          <w:b w:val="0"/>
        </w:rPr>
      </w:pPr>
      <w:bookmarkStart w:id="145" w:name="_Toc5751297"/>
      <w:r w:rsidRPr="005D666B">
        <w:rPr>
          <w:b w:val="0"/>
        </w:rPr>
        <w:t>13.4. Описание решений (вырабатываемых с учетом положений утве</w:t>
      </w:r>
      <w:r w:rsidRPr="005D666B">
        <w:rPr>
          <w:b w:val="0"/>
        </w:rPr>
        <w:t>р</w:t>
      </w:r>
      <w:r w:rsidRPr="005D666B">
        <w:rPr>
          <w:b w:val="0"/>
        </w:rPr>
        <w:t>жденной схемы и программы развития Единой энергетической системы России) о строительстве, реконструкции, техническом перевооружении, выводе из эк</w:t>
      </w:r>
      <w:r w:rsidRPr="005D666B">
        <w:rPr>
          <w:b w:val="0"/>
        </w:rPr>
        <w:t>с</w:t>
      </w:r>
      <w:r w:rsidRPr="005D666B">
        <w:rPr>
          <w:b w:val="0"/>
        </w:rPr>
        <w:t>плуатации источников тепловой энергии и генерирующих объектов, включая входящее в их состав оборудование, функционирующих в режиме комбинир</w:t>
      </w:r>
      <w:r w:rsidRPr="005D666B">
        <w:rPr>
          <w:b w:val="0"/>
        </w:rPr>
        <w:t>о</w:t>
      </w:r>
      <w:r w:rsidRPr="005D666B">
        <w:rPr>
          <w:b w:val="0"/>
        </w:rPr>
        <w:t>ванной выработки электрической и тепловой энергии, в части перспективных балансов тепловой мощности в схемах теплоснабжения</w:t>
      </w:r>
      <w:bookmarkEnd w:id="144"/>
      <w:bookmarkEnd w:id="145"/>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На территории </w:t>
      </w:r>
      <w:r w:rsidR="002E0C42" w:rsidRPr="005D666B">
        <w:rPr>
          <w:rFonts w:ascii="Times New Roman" w:eastAsia="Calibri" w:hAnsi="Times New Roman" w:cs="Times New Roman"/>
          <w:sz w:val="28"/>
          <w:szCs w:val="28"/>
          <w:lang w:eastAsia="ru-RU"/>
        </w:rPr>
        <w:t>сельского</w:t>
      </w:r>
      <w:r w:rsidRPr="005D666B">
        <w:rPr>
          <w:rFonts w:ascii="Times New Roman" w:eastAsia="Calibri" w:hAnsi="Times New Roman" w:cs="Times New Roman"/>
          <w:sz w:val="28"/>
          <w:szCs w:val="28"/>
          <w:lang w:eastAsia="ru-RU"/>
        </w:rPr>
        <w:t xml:space="preserve"> поселения отсутствуют источники комбинированной выработки электрической и тепловой энергии и не планируются.</w:t>
      </w:r>
    </w:p>
    <w:p w:rsidR="002B66AE" w:rsidRPr="005D666B" w:rsidRDefault="002B66AE" w:rsidP="005D666B">
      <w:pPr>
        <w:pStyle w:val="aa"/>
        <w:spacing w:after="0"/>
        <w:ind w:firstLine="709"/>
        <w:rPr>
          <w:b w:val="0"/>
        </w:rPr>
      </w:pPr>
      <w:bookmarkStart w:id="146" w:name="_Toc536140412"/>
      <w:bookmarkStart w:id="147" w:name="_Toc5751298"/>
      <w:r w:rsidRPr="005D666B">
        <w:rPr>
          <w:b w:val="0"/>
        </w:rPr>
        <w:t>13.5. Предложения по строительству генерирующих объектов, функци</w:t>
      </w:r>
      <w:r w:rsidRPr="005D666B">
        <w:rPr>
          <w:b w:val="0"/>
        </w:rPr>
        <w:t>о</w:t>
      </w:r>
      <w:r w:rsidRPr="005D666B">
        <w:rPr>
          <w:b w:val="0"/>
        </w:rPr>
        <w:t>нирующих в режиме комбинированной выработки электрической и тепловой энергии, указанных в схеме теплоснабжения, для их учета при разработке сх</w:t>
      </w:r>
      <w:r w:rsidRPr="005D666B">
        <w:rPr>
          <w:b w:val="0"/>
        </w:rPr>
        <w:t>е</w:t>
      </w:r>
      <w:r w:rsidRPr="005D666B">
        <w:rPr>
          <w:b w:val="0"/>
        </w:rPr>
        <w:t>мы и программы перспективного развития электроэнергетики субъекта Росси</w:t>
      </w:r>
      <w:r w:rsidRPr="005D666B">
        <w:rPr>
          <w:b w:val="0"/>
        </w:rPr>
        <w:t>й</w:t>
      </w:r>
      <w:r w:rsidRPr="005D666B">
        <w:rPr>
          <w:b w:val="0"/>
        </w:rPr>
        <w:t>ской Федерации, схемы и программы развития Единой энергетической системы России, содержащие в том числе описание участия указанных объектов в пе</w:t>
      </w:r>
      <w:r w:rsidRPr="005D666B">
        <w:rPr>
          <w:b w:val="0"/>
        </w:rPr>
        <w:t>р</w:t>
      </w:r>
      <w:r w:rsidRPr="005D666B">
        <w:rPr>
          <w:b w:val="0"/>
        </w:rPr>
        <w:t>спективных балансах тепловой мощности и энергии</w:t>
      </w:r>
      <w:bookmarkEnd w:id="146"/>
      <w:bookmarkEnd w:id="147"/>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 xml:space="preserve">На территории </w:t>
      </w:r>
      <w:r w:rsidR="002E0C42" w:rsidRPr="005D666B">
        <w:rPr>
          <w:rFonts w:ascii="Times New Roman" w:eastAsia="Calibri" w:hAnsi="Times New Roman" w:cs="Times New Roman"/>
          <w:sz w:val="28"/>
          <w:szCs w:val="28"/>
          <w:lang w:eastAsia="ru-RU"/>
        </w:rPr>
        <w:t>сельского</w:t>
      </w:r>
      <w:r w:rsidRPr="005D666B">
        <w:rPr>
          <w:rFonts w:ascii="Times New Roman" w:eastAsia="Calibri" w:hAnsi="Times New Roman" w:cs="Times New Roman"/>
          <w:sz w:val="28"/>
          <w:szCs w:val="28"/>
          <w:lang w:eastAsia="ru-RU"/>
        </w:rPr>
        <w:t xml:space="preserve"> поселения отсутствуют источники комбинированной выработки электрической и тепловой энергии, и не планируются.</w:t>
      </w:r>
    </w:p>
    <w:p w:rsidR="002B66AE" w:rsidRPr="005D666B" w:rsidRDefault="002B66AE" w:rsidP="005D666B">
      <w:pPr>
        <w:pStyle w:val="aa"/>
        <w:spacing w:after="0"/>
        <w:ind w:firstLine="709"/>
        <w:rPr>
          <w:b w:val="0"/>
        </w:rPr>
      </w:pPr>
      <w:bookmarkStart w:id="148" w:name="_Toc536140413"/>
      <w:bookmarkStart w:id="149" w:name="_Toc5751299"/>
      <w:r w:rsidRPr="005D666B">
        <w:rPr>
          <w:b w:val="0"/>
        </w:rPr>
        <w:t>13.6. Описание решений о развитии соответствующей системы водосна</w:t>
      </w:r>
      <w:r w:rsidRPr="005D666B">
        <w:rPr>
          <w:b w:val="0"/>
        </w:rPr>
        <w:t>б</w:t>
      </w:r>
      <w:r w:rsidRPr="005D666B">
        <w:rPr>
          <w:b w:val="0"/>
        </w:rPr>
        <w:t>жения в части, относящейся к системам теплоснабжения</w:t>
      </w:r>
      <w:bookmarkEnd w:id="148"/>
      <w:bookmarkEnd w:id="149"/>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Указанные решения не предусмотрены.</w:t>
      </w:r>
    </w:p>
    <w:p w:rsidR="002B66AE" w:rsidRPr="005D666B" w:rsidRDefault="002B66AE" w:rsidP="005D666B">
      <w:pPr>
        <w:pStyle w:val="aa"/>
        <w:spacing w:after="0"/>
        <w:ind w:firstLine="709"/>
        <w:rPr>
          <w:b w:val="0"/>
        </w:rPr>
      </w:pPr>
      <w:bookmarkStart w:id="150" w:name="_Toc536140414"/>
      <w:bookmarkStart w:id="151" w:name="_Toc5751300"/>
      <w:r w:rsidRPr="005D666B">
        <w:rPr>
          <w:b w:val="0"/>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50"/>
      <w:bookmarkEnd w:id="151"/>
    </w:p>
    <w:p w:rsidR="002B66AE"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lang w:eastAsia="ru-RU"/>
        </w:rPr>
      </w:pPr>
      <w:r w:rsidRPr="005D666B">
        <w:rPr>
          <w:rFonts w:ascii="Times New Roman" w:eastAsia="Calibri" w:hAnsi="Times New Roman" w:cs="Times New Roman"/>
          <w:sz w:val="28"/>
          <w:szCs w:val="28"/>
          <w:lang w:eastAsia="ru-RU"/>
        </w:rPr>
        <w:t>Указанные решения не предусмотрены.</w:t>
      </w:r>
    </w:p>
    <w:p w:rsidR="002B66AE" w:rsidRPr="005D666B" w:rsidRDefault="002B66AE" w:rsidP="005D666B">
      <w:pPr>
        <w:pStyle w:val="aa"/>
        <w:spacing w:after="0"/>
        <w:ind w:firstLine="709"/>
        <w:rPr>
          <w:b w:val="0"/>
        </w:rPr>
      </w:pPr>
      <w:bookmarkStart w:id="152" w:name="_Toc536140415"/>
      <w:bookmarkStart w:id="153" w:name="_Toc5751301"/>
      <w:r w:rsidRPr="005D666B">
        <w:rPr>
          <w:b w:val="0"/>
        </w:rPr>
        <w:t>Раздел 14 Индикаторы развития систем теплоснабжения поселения</w:t>
      </w:r>
      <w:bookmarkEnd w:id="152"/>
      <w:bookmarkEnd w:id="153"/>
    </w:p>
    <w:p w:rsidR="001B07E1" w:rsidRPr="005D666B" w:rsidRDefault="002B66AE" w:rsidP="005D666B">
      <w:pPr>
        <w:suppressAutoHyphens/>
        <w:spacing w:after="0" w:line="240" w:lineRule="auto"/>
        <w:ind w:firstLine="709"/>
        <w:contextualSpacing/>
        <w:jc w:val="both"/>
        <w:rPr>
          <w:rFonts w:ascii="Times New Roman" w:eastAsia="Calibri" w:hAnsi="Times New Roman" w:cs="Times New Roman"/>
          <w:sz w:val="28"/>
          <w:szCs w:val="28"/>
        </w:rPr>
      </w:pPr>
      <w:r w:rsidRPr="005D666B">
        <w:rPr>
          <w:rFonts w:ascii="Times New Roman" w:eastAsia="Calibri" w:hAnsi="Times New Roman" w:cs="Times New Roman"/>
          <w:sz w:val="28"/>
          <w:szCs w:val="28"/>
          <w:lang w:eastAsia="ru-RU"/>
        </w:rPr>
        <w:t xml:space="preserve">Индикаторы развития систем теплоснабжения поселения </w:t>
      </w:r>
      <w:r w:rsidR="00593C1D" w:rsidRPr="005D666B">
        <w:rPr>
          <w:rFonts w:ascii="Times New Roman" w:eastAsia="Calibri" w:hAnsi="Times New Roman" w:cs="Times New Roman"/>
          <w:sz w:val="28"/>
          <w:szCs w:val="28"/>
          <w:lang w:eastAsia="ru-RU"/>
        </w:rPr>
        <w:t xml:space="preserve">кардинально </w:t>
      </w:r>
      <w:r w:rsidRPr="005D666B">
        <w:rPr>
          <w:rFonts w:ascii="Times New Roman" w:eastAsia="Calibri" w:hAnsi="Times New Roman" w:cs="Times New Roman"/>
          <w:sz w:val="28"/>
          <w:szCs w:val="28"/>
          <w:lang w:eastAsia="ru-RU"/>
        </w:rPr>
        <w:t xml:space="preserve">не изменятся при выполнении мероприятий, представленные в таблице </w:t>
      </w:r>
      <w:r w:rsidR="00F0293B" w:rsidRPr="005D666B">
        <w:rPr>
          <w:rFonts w:ascii="Times New Roman" w:eastAsia="Calibri" w:hAnsi="Times New Roman" w:cs="Times New Roman"/>
          <w:sz w:val="28"/>
          <w:szCs w:val="28"/>
          <w:lang w:eastAsia="ru-RU"/>
        </w:rPr>
        <w:t>13.1. Обосновывающих материалов.</w:t>
      </w:r>
      <w:bookmarkStart w:id="154" w:name="_Toc5751302"/>
      <w:bookmarkStart w:id="155" w:name="_Toc6365143"/>
    </w:p>
    <w:p w:rsidR="00A00740" w:rsidRPr="005D666B" w:rsidRDefault="00A00740" w:rsidP="005D666B">
      <w:pPr>
        <w:pStyle w:val="aa"/>
        <w:spacing w:after="0"/>
        <w:ind w:firstLine="709"/>
        <w:rPr>
          <w:b w:val="0"/>
        </w:rPr>
      </w:pPr>
      <w:r w:rsidRPr="005D666B">
        <w:rPr>
          <w:b w:val="0"/>
        </w:rPr>
        <w:t>Раздел 15 Ценовые (тарифные) последствия</w:t>
      </w:r>
      <w:bookmarkEnd w:id="154"/>
    </w:p>
    <w:p w:rsidR="00A00740" w:rsidRPr="005D666B" w:rsidRDefault="00A00740" w:rsidP="005D666B">
      <w:pPr>
        <w:pStyle w:val="af0"/>
        <w:spacing w:before="0" w:after="0" w:line="240" w:lineRule="auto"/>
      </w:pPr>
      <w:r w:rsidRPr="005D666B">
        <w:rPr>
          <w:lang w:eastAsia="ru-RU"/>
        </w:rPr>
        <w:t xml:space="preserve">Ценовые (тарифные) последствия </w:t>
      </w:r>
      <w:r w:rsidR="00B7223B" w:rsidRPr="005D666B">
        <w:rPr>
          <w:lang w:eastAsia="ru-RU"/>
        </w:rPr>
        <w:t>представлены в таблице 14.1.1. Обо</w:t>
      </w:r>
      <w:r w:rsidR="00B7223B" w:rsidRPr="005D666B">
        <w:rPr>
          <w:lang w:eastAsia="ru-RU"/>
        </w:rPr>
        <w:t>с</w:t>
      </w:r>
      <w:r w:rsidR="00B7223B" w:rsidRPr="005D666B">
        <w:rPr>
          <w:lang w:eastAsia="ru-RU"/>
        </w:rPr>
        <w:t>новывающих материалов.</w:t>
      </w:r>
    </w:p>
    <w:bookmarkEnd w:id="155"/>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jc w:val="center"/>
      </w:pPr>
      <w:r w:rsidRPr="005D666B">
        <w:t>Обосновывающие материалы</w:t>
      </w:r>
    </w:p>
    <w:p w:rsidR="00675B69" w:rsidRPr="005D666B" w:rsidRDefault="00675B69" w:rsidP="005D666B">
      <w:pPr>
        <w:pStyle w:val="130"/>
        <w:spacing w:before="0" w:after="0"/>
        <w:ind w:firstLine="709"/>
        <w:jc w:val="center"/>
      </w:pPr>
      <w:r w:rsidRPr="005D666B">
        <w:t>к схеме теплоснабжения</w:t>
      </w:r>
    </w:p>
    <w:p w:rsidR="00675B69" w:rsidRPr="005D666B" w:rsidRDefault="005A45FE" w:rsidP="005D666B">
      <w:pPr>
        <w:pStyle w:val="130"/>
        <w:spacing w:before="0" w:after="0"/>
        <w:ind w:firstLine="709"/>
        <w:jc w:val="center"/>
      </w:pPr>
      <w:r>
        <w:t>Д</w:t>
      </w:r>
      <w:r w:rsidR="00675B69" w:rsidRPr="005D666B">
        <w:t>олгодеревенского сельского поселения</w:t>
      </w:r>
    </w:p>
    <w:p w:rsidR="00675B69" w:rsidRPr="005D666B" w:rsidRDefault="005A45FE" w:rsidP="005D666B">
      <w:pPr>
        <w:pStyle w:val="130"/>
        <w:spacing w:before="0" w:after="0"/>
        <w:ind w:firstLine="709"/>
        <w:jc w:val="center"/>
      </w:pPr>
      <w:r>
        <w:t>С</w:t>
      </w:r>
      <w:r w:rsidR="00675B69" w:rsidRPr="005D666B">
        <w:t>основского муниципального района</w:t>
      </w:r>
    </w:p>
    <w:p w:rsidR="00675B69" w:rsidRPr="005D666B" w:rsidRDefault="005A45FE" w:rsidP="005D666B">
      <w:pPr>
        <w:pStyle w:val="130"/>
        <w:spacing w:before="0" w:after="0"/>
        <w:ind w:firstLine="709"/>
        <w:jc w:val="center"/>
      </w:pPr>
      <w:r>
        <w:t>Ч</w:t>
      </w:r>
      <w:r w:rsidR="00675B69" w:rsidRPr="005D666B">
        <w:t>елябинской области</w:t>
      </w:r>
    </w:p>
    <w:p w:rsidR="00675B69" w:rsidRPr="005D666B" w:rsidRDefault="00675B69" w:rsidP="005D666B">
      <w:pPr>
        <w:pStyle w:val="130"/>
        <w:spacing w:before="0" w:after="0"/>
        <w:ind w:firstLine="709"/>
        <w:jc w:val="center"/>
      </w:pPr>
      <w:r w:rsidRPr="005D666B">
        <w:t>на период до 2033 года</w:t>
      </w: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r w:rsidRPr="005D666B">
        <w:t>Сведений, составляющих государственную тайну в соответствии с Ук</w:t>
      </w:r>
      <w:r w:rsidRPr="005D666B">
        <w:t>а</w:t>
      </w:r>
      <w:r w:rsidRPr="005D666B">
        <w:t>зом Президента Российской Федерации от 30.11.1995 № 1203 «Об утверждении перечня сведений, отнесенных к государственной тайне», не содержится.</w:t>
      </w: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jc w:val="center"/>
      </w:pPr>
      <w:r w:rsidRPr="005D666B">
        <w:t>75652410.ом-пст.001.000</w:t>
      </w:r>
    </w:p>
    <w:p w:rsidR="00675B69" w:rsidRPr="005D666B" w:rsidRDefault="00675B69" w:rsidP="005D666B">
      <w:pPr>
        <w:pStyle w:val="130"/>
        <w:spacing w:before="0" w:after="0"/>
        <w:ind w:firstLine="709"/>
        <w:jc w:val="center"/>
      </w:pPr>
      <w:r w:rsidRPr="005D666B">
        <w:t>(актуализация на 2020 год)</w:t>
      </w: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p>
    <w:p w:rsidR="00675B69" w:rsidRPr="005D666B" w:rsidRDefault="00675B69" w:rsidP="005D666B">
      <w:pPr>
        <w:pStyle w:val="130"/>
        <w:spacing w:before="0" w:after="0"/>
        <w:ind w:firstLine="709"/>
      </w:pPr>
      <w:bookmarkStart w:id="156" w:name="_GoBack"/>
      <w:bookmarkEnd w:id="156"/>
    </w:p>
    <w:p w:rsidR="00675B69" w:rsidRDefault="00675B69" w:rsidP="005D666B">
      <w:pPr>
        <w:pStyle w:val="130"/>
        <w:spacing w:before="0" w:after="0"/>
        <w:ind w:firstLine="709"/>
      </w:pPr>
    </w:p>
    <w:p w:rsidR="00A64F51" w:rsidRDefault="00A64F51" w:rsidP="005D666B">
      <w:pPr>
        <w:pStyle w:val="130"/>
        <w:spacing w:before="0" w:after="0"/>
        <w:ind w:firstLine="709"/>
      </w:pPr>
    </w:p>
    <w:p w:rsidR="00A64F51" w:rsidRPr="005D666B" w:rsidRDefault="00A64F51" w:rsidP="005D666B">
      <w:pPr>
        <w:pStyle w:val="130"/>
        <w:spacing w:before="0" w:after="0"/>
        <w:ind w:firstLine="709"/>
      </w:pPr>
    </w:p>
    <w:p w:rsidR="00675B69" w:rsidRPr="005D666B" w:rsidRDefault="00675B69" w:rsidP="00A64F51">
      <w:pPr>
        <w:pStyle w:val="130"/>
        <w:spacing w:before="0" w:after="0"/>
        <w:ind w:firstLine="709"/>
        <w:jc w:val="center"/>
      </w:pPr>
      <w:r w:rsidRPr="005D666B">
        <w:t>2020 год</w:t>
      </w:r>
    </w:p>
    <w:p w:rsidR="00675B69" w:rsidRPr="005D666B" w:rsidRDefault="00675B69" w:rsidP="005D666B">
      <w:pPr>
        <w:pStyle w:val="130"/>
        <w:spacing w:before="0" w:after="0"/>
        <w:ind w:firstLine="709"/>
        <w:sectPr w:rsidR="00675B69" w:rsidRPr="005D666B" w:rsidSect="00A64F51">
          <w:pgSz w:w="11907" w:h="16840" w:code="9"/>
          <w:pgMar w:top="1135" w:right="850" w:bottom="1135" w:left="1418" w:header="0" w:footer="0" w:gutter="0"/>
          <w:cols w:space="708"/>
          <w:docGrid w:linePitch="360"/>
        </w:sectPr>
      </w:pPr>
    </w:p>
    <w:p w:rsidR="00675B69" w:rsidRPr="005D666B" w:rsidRDefault="00675B69" w:rsidP="005D666B">
      <w:pPr>
        <w:pStyle w:val="130"/>
        <w:spacing w:before="0" w:after="0"/>
        <w:ind w:firstLine="709"/>
      </w:pPr>
    </w:p>
    <w:p w:rsidR="00D2338A" w:rsidRPr="005D666B" w:rsidRDefault="00D2338A" w:rsidP="005D666B">
      <w:pPr>
        <w:widowControl w:val="0"/>
        <w:tabs>
          <w:tab w:val="left" w:pos="993"/>
        </w:tabs>
        <w:autoSpaceDE w:val="0"/>
        <w:autoSpaceDN w:val="0"/>
        <w:adjustRightInd w:val="0"/>
        <w:spacing w:after="120" w:line="240" w:lineRule="auto"/>
        <w:ind w:firstLine="709"/>
        <w:contextualSpacing/>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Оглавление</w:t>
      </w:r>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r w:rsidRPr="0006661E">
        <w:rPr>
          <w:rFonts w:ascii="Times New Roman" w:hAnsi="Times New Roman" w:cs="Times New Roman"/>
          <w:bCs/>
          <w:noProof/>
          <w:sz w:val="28"/>
          <w:szCs w:val="28"/>
        </w:rPr>
        <w:fldChar w:fldCharType="begin"/>
      </w:r>
      <w:r w:rsidR="00D2338A" w:rsidRPr="00A64F51">
        <w:rPr>
          <w:rFonts w:ascii="Times New Roman" w:hAnsi="Times New Roman" w:cs="Times New Roman"/>
          <w:bCs/>
          <w:noProof/>
          <w:sz w:val="28"/>
          <w:szCs w:val="28"/>
        </w:rPr>
        <w:instrText xml:space="preserve"> TOC \h \z \t "!огл;1" </w:instrText>
      </w:r>
      <w:r w:rsidRPr="0006661E">
        <w:rPr>
          <w:rFonts w:ascii="Times New Roman" w:hAnsi="Times New Roman" w:cs="Times New Roman"/>
          <w:bCs/>
          <w:noProof/>
          <w:sz w:val="28"/>
          <w:szCs w:val="28"/>
        </w:rPr>
        <w:fldChar w:fldCharType="separate"/>
      </w:r>
      <w:hyperlink w:anchor="_Toc40363083" w:history="1">
        <w:r w:rsidR="00D2338A" w:rsidRPr="00A64F51">
          <w:rPr>
            <w:rFonts w:ascii="Times New Roman" w:hAnsi="Times New Roman" w:cs="Times New Roman"/>
            <w:bCs/>
            <w:noProof/>
            <w:sz w:val="28"/>
            <w:szCs w:val="28"/>
            <w:lang w:eastAsia="ru-RU"/>
          </w:rPr>
          <w:t>Введение</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46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84" w:history="1">
        <w:r w:rsidR="00D2338A" w:rsidRPr="00A64F51">
          <w:rPr>
            <w:rFonts w:ascii="Times New Roman" w:hAnsi="Times New Roman" w:cs="Times New Roman"/>
            <w:bCs/>
            <w:noProof/>
            <w:sz w:val="28"/>
            <w:szCs w:val="28"/>
            <w:lang w:eastAsia="ru-RU"/>
          </w:rPr>
          <w:t>1. Существующее положение в сфере производства, передачи и потребления тепловой энергии для целей теплоснабжения</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46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85" w:history="1">
        <w:r w:rsidR="00D2338A" w:rsidRPr="00A64F51">
          <w:rPr>
            <w:rFonts w:ascii="Times New Roman" w:hAnsi="Times New Roman" w:cs="Times New Roman"/>
            <w:bCs/>
            <w:noProof/>
            <w:sz w:val="28"/>
            <w:szCs w:val="28"/>
          </w:rPr>
          <w:t>Часть 1 Функциональная структура теплоснабжения</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46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86" w:history="1">
        <w:r w:rsidR="00D2338A" w:rsidRPr="00A64F51">
          <w:rPr>
            <w:rFonts w:ascii="Times New Roman" w:hAnsi="Times New Roman" w:cs="Times New Roman"/>
            <w:bCs/>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46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87" w:history="1">
        <w:r w:rsidR="00D2338A" w:rsidRPr="00A64F51">
          <w:rPr>
            <w:rFonts w:ascii="Times New Roman" w:hAnsi="Times New Roman" w:cs="Times New Roman"/>
            <w:bCs/>
            <w:noProof/>
            <w:sz w:val="28"/>
            <w:szCs w:val="28"/>
          </w:rPr>
          <w:t>Основные источники тепловой мощности</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48</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88" w:history="1">
        <w:r w:rsidR="00D2338A" w:rsidRPr="00A64F51">
          <w:rPr>
            <w:rFonts w:ascii="Times New Roman" w:hAnsi="Times New Roman" w:cs="Times New Roman"/>
            <w:bCs/>
            <w:noProof/>
            <w:sz w:val="28"/>
            <w:szCs w:val="28"/>
          </w:rPr>
          <w:t>1.1.2. Зоны действия индивидуального теплоснабжения</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48</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89" w:history="1">
        <w:r w:rsidR="00D2338A" w:rsidRPr="00A64F51">
          <w:rPr>
            <w:rFonts w:ascii="Times New Roman" w:hAnsi="Times New Roman" w:cs="Times New Roman"/>
            <w:bCs/>
            <w:noProof/>
            <w:sz w:val="28"/>
            <w:szCs w:val="28"/>
          </w:rPr>
          <w:t>1.1.3. Зоны действия промышленных котельных, отпускающих тепловую энергию жилищно-коммунальному сектору</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48</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0" w:history="1">
        <w:r w:rsidR="00D2338A" w:rsidRPr="00A64F51">
          <w:rPr>
            <w:rFonts w:ascii="Times New Roman" w:hAnsi="Times New Roman" w:cs="Times New Roman"/>
            <w:bCs/>
            <w:noProof/>
            <w:sz w:val="28"/>
            <w:szCs w:val="28"/>
          </w:rPr>
          <w:t>Часть 2 Источники тепловой энергии</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50</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1" w:history="1">
        <w:r w:rsidR="00D2338A" w:rsidRPr="00A64F51">
          <w:rPr>
            <w:rFonts w:ascii="Times New Roman" w:hAnsi="Times New Roman" w:cs="Times New Roman"/>
            <w:bCs/>
            <w:noProof/>
            <w:sz w:val="28"/>
            <w:szCs w:val="28"/>
          </w:rPr>
          <w:t>1.2.1. Структура и технические характеристики основного оборудования</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50</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2" w:history="1">
        <w:r w:rsidR="00D2338A" w:rsidRPr="00A64F51">
          <w:rPr>
            <w:rFonts w:ascii="Times New Roman" w:hAnsi="Times New Roman" w:cs="Times New Roman"/>
            <w:bCs/>
            <w:noProo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50</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3" w:history="1">
        <w:r w:rsidR="00D2338A" w:rsidRPr="00A64F51">
          <w:rPr>
            <w:rFonts w:ascii="Times New Roman" w:hAnsi="Times New Roman" w:cs="Times New Roman"/>
            <w:bCs/>
            <w:noProof/>
            <w:sz w:val="28"/>
            <w:szCs w:val="28"/>
          </w:rPr>
          <w:t>1.2.3. Ограничения тепловой мощности и параметров располагаемой тепловой мощности</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53</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4" w:history="1">
        <w:r w:rsidR="00D2338A" w:rsidRPr="00A64F51">
          <w:rPr>
            <w:rFonts w:ascii="Times New Roman" w:hAnsi="Times New Roman" w:cs="Times New Roman"/>
            <w:bCs/>
            <w:noProo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53</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5" w:history="1">
        <w:r w:rsidR="00D2338A" w:rsidRPr="00A64F51">
          <w:rPr>
            <w:rFonts w:ascii="Times New Roman" w:hAnsi="Times New Roman" w:cs="Times New Roman"/>
            <w:bCs/>
            <w:noProo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53</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6" w:history="1">
        <w:r w:rsidR="00D2338A" w:rsidRPr="00A64F51">
          <w:rPr>
            <w:rFonts w:ascii="Times New Roman" w:hAnsi="Times New Roman" w:cs="Times New Roman"/>
            <w:bCs/>
            <w:noProof/>
            <w:sz w:val="28"/>
            <w:szCs w:val="28"/>
          </w:rPr>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53</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7" w:history="1">
        <w:r w:rsidR="00D2338A" w:rsidRPr="00A64F51">
          <w:rPr>
            <w:rFonts w:ascii="Times New Roman" w:hAnsi="Times New Roman" w:cs="Times New Roman"/>
            <w:bCs/>
            <w:noProof/>
            <w:sz w:val="28"/>
            <w:szCs w:val="28"/>
          </w:rPr>
          <w:t>1.2.7. Среднегодовая загрузка оборудования</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55</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8" w:history="1">
        <w:r w:rsidR="00D2338A" w:rsidRPr="00A64F51">
          <w:rPr>
            <w:rFonts w:ascii="Times New Roman" w:hAnsi="Times New Roman" w:cs="Times New Roman"/>
            <w:bCs/>
            <w:noProof/>
            <w:sz w:val="28"/>
            <w:szCs w:val="28"/>
          </w:rPr>
          <w:t>1.2.8. Способы учета тепла, отпущенного в тепловые сети</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55</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099" w:history="1">
        <w:r w:rsidR="00D2338A" w:rsidRPr="00A64F51">
          <w:rPr>
            <w:rFonts w:ascii="Times New Roman" w:hAnsi="Times New Roman" w:cs="Times New Roman"/>
            <w:bCs/>
            <w:noProof/>
            <w:sz w:val="28"/>
            <w:szCs w:val="28"/>
          </w:rPr>
          <w:t>1.2.9. Характеристика водоподготовки и подпиточных устройств</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55</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0" w:history="1">
        <w:r w:rsidR="00D2338A" w:rsidRPr="00A64F51">
          <w:rPr>
            <w:rFonts w:ascii="Times New Roman" w:hAnsi="Times New Roman" w:cs="Times New Roman"/>
            <w:bCs/>
            <w:noProof/>
            <w:sz w:val="28"/>
            <w:szCs w:val="28"/>
          </w:rPr>
          <w:t>1.2.10. Статистика отказов и восстановлений оборудования источников тепловой энергии</w:t>
        </w:r>
        <w:r w:rsidR="00D2338A" w:rsidRPr="00A64F51">
          <w:rPr>
            <w:rFonts w:ascii="Times New Roman" w:hAnsi="Times New Roman" w:cs="Times New Roman"/>
            <w:noProof/>
            <w:webHidden/>
            <w:sz w:val="28"/>
            <w:szCs w:val="28"/>
          </w:rPr>
          <w:tab/>
        </w:r>
        <w:r w:rsidR="007C29FA">
          <w:rPr>
            <w:rFonts w:ascii="Times New Roman" w:hAnsi="Times New Roman" w:cs="Times New Roman"/>
            <w:noProof/>
            <w:webHidden/>
            <w:sz w:val="28"/>
            <w:szCs w:val="28"/>
          </w:rPr>
          <w:t>56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1" w:history="1">
        <w:r w:rsidR="00D2338A" w:rsidRPr="00A64F51">
          <w:rPr>
            <w:rFonts w:ascii="Times New Roman" w:hAnsi="Times New Roman" w:cs="Times New Roman"/>
            <w:bCs/>
            <w:noProof/>
            <w:sz w:val="28"/>
            <w:szCs w:val="28"/>
          </w:rPr>
          <w:t>1.2.11. Предписания надзорных органов по запрещению дальнейшей эксплуатации источников тепловой энергии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56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2" w:history="1">
        <w:r w:rsidR="00D2338A" w:rsidRPr="00A64F51">
          <w:rPr>
            <w:rFonts w:ascii="Times New Roman" w:hAnsi="Times New Roman" w:cs="Times New Roman"/>
            <w:bCs/>
            <w:noProof/>
            <w:sz w:val="28"/>
            <w:szCs w:val="28"/>
          </w:rPr>
          <w:t>1.2.13.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56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3" w:history="1">
        <w:r w:rsidR="00D2338A" w:rsidRPr="00A64F51">
          <w:rPr>
            <w:rFonts w:ascii="Times New Roman" w:hAnsi="Times New Roman" w:cs="Times New Roman"/>
            <w:bCs/>
            <w:noProof/>
            <w:sz w:val="28"/>
            <w:szCs w:val="28"/>
          </w:rPr>
          <w:t>1.2.14. Описание эксплуатационных показателей функционирования котельных в поселении, не отнесенных к ценовым зонам теплоснабжения</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56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4" w:history="1">
        <w:r w:rsidR="00D2338A" w:rsidRPr="00A64F51">
          <w:rPr>
            <w:rFonts w:ascii="Times New Roman" w:hAnsi="Times New Roman" w:cs="Times New Roman"/>
            <w:bCs/>
            <w:noProof/>
            <w:sz w:val="28"/>
            <w:szCs w:val="28"/>
          </w:rPr>
          <w:t>Часть 3 Тепловые сети, сооружения на них</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57</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5" w:history="1">
        <w:r w:rsidR="00D2338A" w:rsidRPr="00A64F51">
          <w:rPr>
            <w:rFonts w:ascii="Times New Roman" w:hAnsi="Times New Roman" w:cs="Times New Roman"/>
            <w:bCs/>
            <w:noProof/>
            <w:sz w:val="28"/>
            <w:szCs w:val="28"/>
          </w:rPr>
          <w:t>1.3.1. Описание структуры тепловых сетей от каждого источника тепловой энергии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57</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6" w:history="1">
        <w:r w:rsidR="00D2338A" w:rsidRPr="00A64F51">
          <w:rPr>
            <w:rFonts w:ascii="Times New Roman" w:hAnsi="Times New Roman" w:cs="Times New Roman"/>
            <w:bCs/>
            <w:noProof/>
            <w:sz w:val="28"/>
            <w:szCs w:val="28"/>
          </w:rPr>
          <w:t>1.3.2. Карты (схемы) тепловых сетей в зонах действия источников тепловой энергии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57</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7" w:history="1">
        <w:r w:rsidR="00D2338A" w:rsidRPr="00A64F51">
          <w:rPr>
            <w:rFonts w:ascii="Times New Roman" w:hAnsi="Times New Roman" w:cs="Times New Roman"/>
            <w:bCs/>
            <w:noProof/>
            <w:sz w:val="28"/>
            <w:szCs w:val="28"/>
          </w:rPr>
          <w:t>1.3.3. Параметры тепловых сетей</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57</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8" w:history="1">
        <w:r w:rsidR="00D2338A" w:rsidRPr="00A64F51">
          <w:rPr>
            <w:rFonts w:ascii="Times New Roman" w:hAnsi="Times New Roman" w:cs="Times New Roman"/>
            <w:bCs/>
            <w:noProof/>
            <w:sz w:val="28"/>
            <w:szCs w:val="28"/>
          </w:rPr>
          <w:t>1.3.4. Описание типов и количества секционирующей и регулирующей арматуры на тепловых сетях</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57</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09" w:history="1">
        <w:r w:rsidR="00D2338A" w:rsidRPr="00A64F51">
          <w:rPr>
            <w:rFonts w:ascii="Times New Roman" w:hAnsi="Times New Roman" w:cs="Times New Roman"/>
            <w:bCs/>
            <w:noProof/>
            <w:sz w:val="28"/>
            <w:szCs w:val="28"/>
          </w:rPr>
          <w:t>1.3.5. Описание типов и строительных особенностей тепловых пунктов, тепловых камер и павильонов</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0" w:history="1">
        <w:r w:rsidR="00D2338A" w:rsidRPr="00A64F51">
          <w:rPr>
            <w:rFonts w:ascii="Times New Roman" w:hAnsi="Times New Roman" w:cs="Times New Roman"/>
            <w:bCs/>
            <w:noProof/>
            <w:sz w:val="28"/>
            <w:szCs w:val="28"/>
          </w:rPr>
          <w:t>1.3.6. Описание графиков регулирования отпуска тепла в тепловые сети с анализом их обоснованности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1" w:history="1">
        <w:r w:rsidR="00D2338A" w:rsidRPr="00A64F51">
          <w:rPr>
            <w:rFonts w:ascii="Times New Roman" w:hAnsi="Times New Roman" w:cs="Times New Roman"/>
            <w:bCs/>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2" w:history="1">
        <w:r w:rsidR="00D2338A" w:rsidRPr="00A64F51">
          <w:rPr>
            <w:rFonts w:ascii="Times New Roman" w:hAnsi="Times New Roman" w:cs="Times New Roman"/>
            <w:bCs/>
            <w:noProof/>
            <w:sz w:val="28"/>
            <w:szCs w:val="28"/>
          </w:rPr>
          <w:t>1.3.8. Гидравлические режимы и пьезометрические графики тепловых сетей</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3" w:history="1">
        <w:r w:rsidR="00D2338A" w:rsidRPr="00A64F51">
          <w:rPr>
            <w:rFonts w:ascii="Times New Roman" w:hAnsi="Times New Roman" w:cs="Times New Roman"/>
            <w:bCs/>
            <w:noProof/>
            <w:sz w:val="28"/>
            <w:szCs w:val="28"/>
          </w:rPr>
          <w:t>1.3.9. Статистика отказов тепловых сетей (аварийных ситуаций) за последние 5 лет</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4" w:history="1">
        <w:r w:rsidR="00D2338A" w:rsidRPr="00A64F51">
          <w:rPr>
            <w:rFonts w:ascii="Times New Roman" w:hAnsi="Times New Roman" w:cs="Times New Roman"/>
            <w:bCs/>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5" w:history="1">
        <w:r w:rsidR="00D2338A" w:rsidRPr="00A64F51">
          <w:rPr>
            <w:rFonts w:ascii="Times New Roman" w:hAnsi="Times New Roman" w:cs="Times New Roman"/>
            <w:bCs/>
            <w:noProof/>
            <w:sz w:val="28"/>
            <w:szCs w:val="28"/>
          </w:rPr>
          <w:t>1.3.11. Описание процедур диагностики состояния тепловых сетей и планирования капитальных (текущих) ремонтов</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62</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6" w:history="1">
        <w:r w:rsidR="00D2338A" w:rsidRPr="00A64F51">
          <w:rPr>
            <w:rFonts w:ascii="Times New Roman" w:hAnsi="Times New Roman" w:cs="Times New Roman"/>
            <w:bCs/>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63</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7" w:history="1">
        <w:r w:rsidR="00D2338A" w:rsidRPr="00A64F51">
          <w:rPr>
            <w:rFonts w:ascii="Times New Roman" w:hAnsi="Times New Roman" w:cs="Times New Roman"/>
            <w:bCs/>
            <w:noProo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67</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8" w:history="1">
        <w:r w:rsidR="00D2338A" w:rsidRPr="00A64F51">
          <w:rPr>
            <w:rFonts w:ascii="Times New Roman" w:hAnsi="Times New Roman" w:cs="Times New Roman"/>
            <w:bCs/>
            <w:noProof/>
            <w:sz w:val="28"/>
            <w:szCs w:val="28"/>
          </w:rPr>
          <w:t>1.3.14. Оценка фактических потерь тепловой энергии и теплоносителя при передаче тепловой энергии и теплоносителя по тепловым сетям</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68</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19" w:history="1">
        <w:r w:rsidR="00D2338A" w:rsidRPr="00A64F51">
          <w:rPr>
            <w:rFonts w:ascii="Times New Roman" w:hAnsi="Times New Roman" w:cs="Times New Roman"/>
            <w:bCs/>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68</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0" w:history="1">
        <w:r w:rsidR="00D2338A" w:rsidRPr="00A64F51">
          <w:rPr>
            <w:rFonts w:ascii="Times New Roman" w:hAnsi="Times New Roman" w:cs="Times New Roman"/>
            <w:bCs/>
            <w:noProof/>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68</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1" w:history="1">
        <w:r w:rsidR="00D2338A" w:rsidRPr="00A64F51">
          <w:rPr>
            <w:rFonts w:ascii="Times New Roman" w:hAnsi="Times New Roman" w:cs="Times New Roman"/>
            <w:bCs/>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2" w:history="1">
        <w:r w:rsidR="00D2338A" w:rsidRPr="00A64F51">
          <w:rPr>
            <w:rFonts w:ascii="Times New Roman" w:hAnsi="Times New Roman" w:cs="Times New Roman"/>
            <w:bCs/>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69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3" w:history="1">
        <w:r w:rsidR="00D2338A" w:rsidRPr="00A64F51">
          <w:rPr>
            <w:rFonts w:ascii="Times New Roman" w:hAnsi="Times New Roman" w:cs="Times New Roman"/>
            <w:bCs/>
            <w:noProof/>
            <w:sz w:val="28"/>
            <w:szCs w:val="28"/>
          </w:rPr>
          <w:t>1.3.19. Уровень автоматизации и обслуживания центральных тепловых пунктов, насосных станций</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70</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4" w:history="1">
        <w:r w:rsidR="00D2338A" w:rsidRPr="00A64F51">
          <w:rPr>
            <w:rFonts w:ascii="Times New Roman" w:hAnsi="Times New Roman" w:cs="Times New Roman"/>
            <w:bCs/>
            <w:noProof/>
            <w:sz w:val="28"/>
            <w:szCs w:val="28"/>
          </w:rPr>
          <w:t>1.3.20. Сведения о наличии защиты тепловых сетей от превышения давления</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70</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5" w:history="1">
        <w:r w:rsidR="00D2338A" w:rsidRPr="00A64F51">
          <w:rPr>
            <w:rFonts w:ascii="Times New Roman" w:hAnsi="Times New Roman" w:cs="Times New Roman"/>
            <w:bCs/>
            <w:noProof/>
            <w:sz w:val="28"/>
            <w:szCs w:val="28"/>
          </w:rPr>
          <w:t>1.3.21. Перечень выявленных бесхозяйных тепловых сетей и обоснование выбора организации, уполномоченной на их эксплуатацию</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70</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6" w:history="1">
        <w:r w:rsidR="00D2338A" w:rsidRPr="00A64F51">
          <w:rPr>
            <w:rFonts w:ascii="Times New Roman" w:hAnsi="Times New Roman" w:cs="Times New Roman"/>
            <w:bCs/>
            <w:noProof/>
            <w:sz w:val="28"/>
            <w:szCs w:val="28"/>
          </w:rPr>
          <w:t>1.3.22. Данные энергетических характеристик тепловых сетей (при их наличии)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70</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7" w:history="1">
        <w:r w:rsidR="00D2338A" w:rsidRPr="00A64F51">
          <w:rPr>
            <w:rFonts w:ascii="Times New Roman" w:hAnsi="Times New Roman" w:cs="Times New Roman"/>
            <w:bCs/>
            <w:noProof/>
            <w:sz w:val="28"/>
            <w:szCs w:val="28"/>
          </w:rPr>
          <w:t>Часть 4 Зоны действия источников тепловой энергии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70</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8" w:history="1">
        <w:r w:rsidR="00D2338A" w:rsidRPr="00A64F51">
          <w:rPr>
            <w:rFonts w:ascii="Times New Roman" w:hAnsi="Times New Roman" w:cs="Times New Roman"/>
            <w:bCs/>
            <w:noProof/>
            <w:sz w:val="28"/>
            <w:szCs w:val="28"/>
          </w:rPr>
          <w:t>4.1. Описание изменений в зонах действия источников тепловой энергии, зафиксированных за период, предшествующий актуализации схемы теплоснабжения</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73</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29" w:history="1">
        <w:r w:rsidR="00D2338A" w:rsidRPr="00A64F51">
          <w:rPr>
            <w:rFonts w:ascii="Times New Roman" w:hAnsi="Times New Roman" w:cs="Times New Roman"/>
            <w:bCs/>
            <w:noProof/>
            <w:sz w:val="28"/>
            <w:szCs w:val="28"/>
          </w:rPr>
          <w:t>4.2. Описание существующих зон действия источников тепловой энергии во всех системах теплоснабжения на территории поселения</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73</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0" w:history="1">
        <w:r w:rsidR="00D2338A" w:rsidRPr="00A64F51">
          <w:rPr>
            <w:rFonts w:ascii="Times New Roman" w:hAnsi="Times New Roman" w:cs="Times New Roman"/>
            <w:bCs/>
            <w:noProof/>
            <w:sz w:val="28"/>
            <w:szCs w:val="28"/>
          </w:rPr>
          <w:t>4.3.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73</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1" w:history="1">
        <w:r w:rsidR="00D2338A" w:rsidRPr="00A64F51">
          <w:rPr>
            <w:rFonts w:ascii="Times New Roman" w:hAnsi="Times New Roman" w:cs="Times New Roman"/>
            <w:bCs/>
            <w:noProof/>
            <w:sz w:val="28"/>
            <w:szCs w:val="28"/>
          </w:rPr>
          <w:t>Часть 5 Тепловые нагрузки потребителей тепловой энергии, групп потребителей тепловой энергии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73</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2" w:history="1">
        <w:r w:rsidR="00D2338A" w:rsidRPr="00A64F51">
          <w:rPr>
            <w:rFonts w:ascii="Times New Roman" w:hAnsi="Times New Roman" w:cs="Times New Roman"/>
            <w:bCs/>
            <w:noProof/>
            <w:sz w:val="28"/>
            <w:szCs w:val="28"/>
          </w:rPr>
          <w:t>1.5.1. Описание значений спроса на тепловую мощность в расчетных элементах территориального деления</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73</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3" w:history="1">
        <w:r w:rsidR="00D2338A" w:rsidRPr="00A64F51">
          <w:rPr>
            <w:rFonts w:ascii="Times New Roman" w:hAnsi="Times New Roman" w:cs="Times New Roman"/>
            <w:bCs/>
            <w:noProof/>
            <w:sz w:val="28"/>
            <w:szCs w:val="28"/>
          </w:rPr>
          <w:t>1.5.2. Описание значений расчетных тепловых нагрузок на коллекторах источников тепловой энергии</w:t>
        </w:r>
        <w:r w:rsidR="00D2338A" w:rsidRPr="00A64F51">
          <w:rPr>
            <w:rFonts w:ascii="Times New Roman" w:hAnsi="Times New Roman" w:cs="Times New Roman"/>
            <w:noProof/>
            <w:webHidden/>
            <w:sz w:val="28"/>
            <w:szCs w:val="28"/>
          </w:rPr>
          <w:tab/>
        </w:r>
        <w:r w:rsidR="00D62F89">
          <w:rPr>
            <w:rFonts w:ascii="Times New Roman" w:hAnsi="Times New Roman" w:cs="Times New Roman"/>
            <w:noProof/>
            <w:webHidden/>
            <w:sz w:val="28"/>
            <w:szCs w:val="28"/>
          </w:rPr>
          <w:t>74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4" w:history="1">
        <w:r w:rsidR="00D2338A" w:rsidRPr="00A64F51">
          <w:rPr>
            <w:rFonts w:ascii="Times New Roman" w:hAnsi="Times New Roman" w:cs="Times New Roman"/>
            <w:bCs/>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74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5" w:history="1">
        <w:r w:rsidR="00D2338A" w:rsidRPr="00A64F51">
          <w:rPr>
            <w:rFonts w:ascii="Times New Roman" w:hAnsi="Times New Roman" w:cs="Times New Roman"/>
            <w:bCs/>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75</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6" w:history="1">
        <w:r w:rsidR="00D2338A" w:rsidRPr="00A64F51">
          <w:rPr>
            <w:rFonts w:ascii="Times New Roman" w:hAnsi="Times New Roman" w:cs="Times New Roman"/>
            <w:bCs/>
            <w:noProof/>
            <w:sz w:val="28"/>
            <w:szCs w:val="28"/>
          </w:rPr>
          <w:t>1.5.5. Описание существующих нормативов потребления тепловой энергии для населения на отопление и горячее водоснабжение</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74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7" w:history="1">
        <w:r w:rsidR="00D2338A" w:rsidRPr="00A64F51">
          <w:rPr>
            <w:rFonts w:ascii="Times New Roman" w:hAnsi="Times New Roman" w:cs="Times New Roman"/>
            <w:bCs/>
            <w:noProof/>
            <w:sz w:val="28"/>
            <w:szCs w:val="28"/>
          </w:rPr>
          <w:t>1.5.6. Описание значений тепловых нагрузок, указанных в договорах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74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8" w:history="1">
        <w:r w:rsidR="00D2338A" w:rsidRPr="00A64F51">
          <w:rPr>
            <w:rFonts w:ascii="Times New Roman" w:hAnsi="Times New Roman" w:cs="Times New Roman"/>
            <w:bCs/>
            <w:noProof/>
            <w:sz w:val="28"/>
            <w:szCs w:val="28"/>
          </w:rPr>
          <w:t>1.5.7. Описание сравнения величины договорной и расчетной тепловой нагрузки по зоне действия каждого источника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76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39" w:history="1">
        <w:r w:rsidR="00D2338A" w:rsidRPr="00A64F51">
          <w:rPr>
            <w:rFonts w:ascii="Times New Roman" w:hAnsi="Times New Roman" w:cs="Times New Roman"/>
            <w:bCs/>
            <w:noProof/>
            <w:sz w:val="28"/>
            <w:szCs w:val="28"/>
          </w:rPr>
          <w:t>Часть 6 Балансы тепловой мощности и тепловой нагрузки в зонах действия источников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76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0" w:history="1">
        <w:r w:rsidR="00D2338A" w:rsidRPr="00A64F51">
          <w:rPr>
            <w:rFonts w:ascii="Times New Roman" w:hAnsi="Times New Roman" w:cs="Times New Roman"/>
            <w:bCs/>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76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1" w:history="1">
        <w:r w:rsidR="00D2338A" w:rsidRPr="00A64F51">
          <w:rPr>
            <w:rFonts w:ascii="Times New Roman" w:hAnsi="Times New Roman" w:cs="Times New Roman"/>
            <w:bCs/>
            <w:noProof/>
            <w:sz w:val="28"/>
            <w:szCs w:val="28"/>
          </w:rPr>
          <w:t>1.6.2 Описание резервов и дефицитов тепловой мощности нетто по каждому источнику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76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2" w:history="1">
        <w:r w:rsidR="00D2338A" w:rsidRPr="00A64F51">
          <w:rPr>
            <w:rFonts w:ascii="Times New Roman" w:hAnsi="Times New Roman" w:cs="Times New Roman"/>
            <w:bCs/>
            <w:noProof/>
            <w:sz w:val="28"/>
            <w:szCs w:val="28"/>
          </w:rPr>
          <w:t xml:space="preserve">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w:t>
        </w:r>
        <w:r w:rsidR="00D2338A" w:rsidRPr="00A64F51">
          <w:rPr>
            <w:rFonts w:ascii="Times New Roman" w:hAnsi="Times New Roman" w:cs="Times New Roman"/>
            <w:bCs/>
            <w:noProof/>
            <w:sz w:val="28"/>
            <w:szCs w:val="28"/>
          </w:rPr>
          <w:lastRenderedPageBreak/>
          <w:t>пропускной способности) передачи тепловой энергии от источника тепловой энергии к потребителю</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3" w:history="1">
        <w:r w:rsidR="00D2338A" w:rsidRPr="00A64F51">
          <w:rPr>
            <w:rFonts w:ascii="Times New Roman" w:hAnsi="Times New Roman" w:cs="Times New Roman"/>
            <w:bCs/>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4" w:history="1">
        <w:r w:rsidR="00D2338A" w:rsidRPr="00A64F51">
          <w:rPr>
            <w:rFonts w:ascii="Times New Roman" w:hAnsi="Times New Roman" w:cs="Times New Roman"/>
            <w:bCs/>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5" w:history="1">
        <w:r w:rsidR="00D2338A" w:rsidRPr="00A64F51">
          <w:rPr>
            <w:rFonts w:ascii="Times New Roman" w:hAnsi="Times New Roman" w:cs="Times New Roman"/>
            <w:bCs/>
            <w:noProof/>
            <w:sz w:val="28"/>
            <w:szCs w:val="28"/>
          </w:rPr>
          <w:t>Часть 7 Балансы теплоносителя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6" w:history="1">
        <w:r w:rsidR="00D2338A" w:rsidRPr="00A64F51">
          <w:rPr>
            <w:rFonts w:ascii="Times New Roman" w:hAnsi="Times New Roman" w:cs="Times New Roman"/>
            <w:bCs/>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7" w:history="1">
        <w:r w:rsidR="00D2338A" w:rsidRPr="00A64F51">
          <w:rPr>
            <w:rFonts w:ascii="Times New Roman" w:hAnsi="Times New Roman" w:cs="Times New Roman"/>
            <w:bCs/>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82</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8" w:history="1">
        <w:r w:rsidR="00D2338A" w:rsidRPr="00A64F51">
          <w:rPr>
            <w:rFonts w:ascii="Times New Roman" w:hAnsi="Times New Roman" w:cs="Times New Roman"/>
            <w:bCs/>
            <w:noProof/>
            <w:sz w:val="28"/>
            <w:szCs w:val="28"/>
          </w:rPr>
          <w:t>Часть 8 Топливные балансы источников тепловой энергии и система обеспечения топливом</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82</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49" w:history="1">
        <w:r w:rsidR="00D2338A" w:rsidRPr="00A64F51">
          <w:rPr>
            <w:rFonts w:ascii="Times New Roman" w:hAnsi="Times New Roman" w:cs="Times New Roman"/>
            <w:bCs/>
            <w:noProof/>
            <w:sz w:val="28"/>
            <w:szCs w:val="28"/>
          </w:rPr>
          <w:t>1.8.1. Описание видов и количества используемого основного топлива для каждого источника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82</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0" w:history="1">
        <w:r w:rsidR="00D2338A" w:rsidRPr="00A64F51">
          <w:rPr>
            <w:rFonts w:ascii="Times New Roman" w:hAnsi="Times New Roman" w:cs="Times New Roman"/>
            <w:bCs/>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82</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1" w:history="1">
        <w:r w:rsidR="00D2338A" w:rsidRPr="00A64F51">
          <w:rPr>
            <w:rFonts w:ascii="Times New Roman" w:hAnsi="Times New Roman" w:cs="Times New Roman"/>
            <w:bCs/>
            <w:noProof/>
            <w:sz w:val="28"/>
            <w:szCs w:val="28"/>
          </w:rPr>
          <w:t>1.8.3. Описание особенностей характеристик видов топлива в зависимости от мест поставки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2" w:history="1">
        <w:r w:rsidR="00D2338A" w:rsidRPr="00A64F51">
          <w:rPr>
            <w:rFonts w:ascii="Times New Roman" w:hAnsi="Times New Roman" w:cs="Times New Roman"/>
            <w:bCs/>
            <w:noProof/>
            <w:sz w:val="28"/>
            <w:szCs w:val="28"/>
          </w:rPr>
          <w:t>1.8.4. Описание использования местных видов топлива</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3" w:history="1">
        <w:r w:rsidR="00D2338A" w:rsidRPr="00A64F51">
          <w:rPr>
            <w:rFonts w:ascii="Times New Roman" w:hAnsi="Times New Roman" w:cs="Times New Roman"/>
            <w:bCs/>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4" w:history="1">
        <w:r w:rsidR="00D2338A" w:rsidRPr="00A64F51">
          <w:rPr>
            <w:rFonts w:ascii="Times New Roman" w:hAnsi="Times New Roman" w:cs="Times New Roman"/>
            <w:bCs/>
            <w:noProof/>
            <w:sz w:val="28"/>
            <w:szCs w:val="28"/>
          </w:rPr>
          <w:t>1.8.6.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5" w:history="1">
        <w:r w:rsidR="00D2338A" w:rsidRPr="00A64F51">
          <w:rPr>
            <w:rFonts w:ascii="Times New Roman" w:hAnsi="Times New Roman" w:cs="Times New Roman"/>
            <w:bCs/>
            <w:noProof/>
            <w:sz w:val="28"/>
            <w:szCs w:val="28"/>
          </w:rPr>
          <w:t>1.8.7. Описание приоритетного направления развития топливного баланса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6" w:history="1">
        <w:r w:rsidR="00D2338A" w:rsidRPr="00A64F51">
          <w:rPr>
            <w:rFonts w:ascii="Times New Roman" w:hAnsi="Times New Roman" w:cs="Times New Roman"/>
            <w:bCs/>
            <w:noProof/>
            <w:sz w:val="28"/>
            <w:szCs w:val="28"/>
          </w:rPr>
          <w:t>Часть 9 Надежность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7" w:history="1">
        <w:r w:rsidR="00D2338A" w:rsidRPr="00A64F51">
          <w:rPr>
            <w:rFonts w:ascii="Times New Roman" w:hAnsi="Times New Roman" w:cs="Times New Roman"/>
            <w:bCs/>
            <w:noProof/>
            <w:sz w:val="28"/>
            <w:szCs w:val="28"/>
          </w:rPr>
          <w:t>1.9.1 Поток отказов (частота отказов) участков тепловых сетях</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8" w:history="1">
        <w:r w:rsidR="00D2338A" w:rsidRPr="00A64F51">
          <w:rPr>
            <w:rFonts w:ascii="Times New Roman" w:hAnsi="Times New Roman" w:cs="Times New Roman"/>
            <w:bCs/>
            <w:noProof/>
            <w:sz w:val="28"/>
            <w:szCs w:val="28"/>
          </w:rPr>
          <w:t>1.9.2 Частота отключений потребителей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59" w:history="1">
        <w:r w:rsidR="00D2338A" w:rsidRPr="00A64F51">
          <w:rPr>
            <w:rFonts w:ascii="Times New Roman" w:hAnsi="Times New Roman" w:cs="Times New Roman"/>
            <w:bCs/>
            <w:noProof/>
            <w:sz w:val="28"/>
            <w:szCs w:val="28"/>
          </w:rPr>
          <w:t>1.9.3 Поток (частота) и время восстановления теплоснабжения потребителей после отключений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0" w:history="1">
        <w:r w:rsidR="00D2338A" w:rsidRPr="00A64F51">
          <w:rPr>
            <w:rFonts w:ascii="Times New Roman" w:hAnsi="Times New Roman" w:cs="Times New Roman"/>
            <w:bCs/>
            <w:noProof/>
            <w:sz w:val="28"/>
            <w:szCs w:val="28"/>
          </w:rPr>
          <w:t>1.9.4 Графические материалы (карты-схемы тепловых сетей и зон ненормативной надежности и безопасности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85</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1" w:history="1">
        <w:r w:rsidR="00D2338A" w:rsidRPr="00A64F51">
          <w:rPr>
            <w:rFonts w:ascii="Times New Roman" w:hAnsi="Times New Roman" w:cs="Times New Roman"/>
            <w:bCs/>
            <w:noProof/>
            <w:sz w:val="28"/>
            <w:szCs w:val="28"/>
          </w:rPr>
          <w:t xml:space="preserve">1.9.5 Результаты анализа аварийных ситуаций при теплоснабжении, расследование причин которых осуществляется федеральным органом </w:t>
        </w:r>
        <w:r w:rsidR="00D2338A" w:rsidRPr="00A64F51">
          <w:rPr>
            <w:rFonts w:ascii="Times New Roman" w:hAnsi="Times New Roman" w:cs="Times New Roman"/>
            <w:bCs/>
            <w:noProof/>
            <w:sz w:val="28"/>
            <w:szCs w:val="28"/>
          </w:rPr>
          <w:lastRenderedPageBreak/>
          <w:t>исполнительной власти, уполномоченным на осуществление федерального государственного энергетического надзора</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85</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2" w:history="1">
        <w:r w:rsidR="00D2338A" w:rsidRPr="00A64F51">
          <w:rPr>
            <w:rFonts w:ascii="Times New Roman" w:hAnsi="Times New Roman" w:cs="Times New Roman"/>
            <w:bCs/>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85</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3" w:history="1">
        <w:r w:rsidR="00D2338A" w:rsidRPr="00A64F51">
          <w:rPr>
            <w:rFonts w:ascii="Times New Roman" w:hAnsi="Times New Roman" w:cs="Times New Roman"/>
            <w:bCs/>
            <w:noProof/>
            <w:sz w:val="28"/>
            <w:szCs w:val="28"/>
          </w:rPr>
          <w:t>Часть 10 Технико-экономические показатели теплоснабжающих и теплосетевых организаций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85</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4" w:history="1">
        <w:r w:rsidR="00D2338A" w:rsidRPr="00A64F51">
          <w:rPr>
            <w:rFonts w:ascii="Times New Roman" w:hAnsi="Times New Roman" w:cs="Times New Roman"/>
            <w:bCs/>
            <w:noProof/>
            <w:sz w:val="28"/>
            <w:szCs w:val="28"/>
          </w:rPr>
          <w:t>Часть 11 Цены (тарифы) в сфере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5" w:history="1">
        <w:r w:rsidR="00D2338A" w:rsidRPr="00A64F51">
          <w:rPr>
            <w:rFonts w:ascii="Times New Roman" w:hAnsi="Times New Roman" w:cs="Times New Roman"/>
            <w:bCs/>
            <w:noProof/>
            <w:sz w:val="28"/>
            <w:szCs w:val="28"/>
          </w:rPr>
          <w:t>1.11.1. Описание структуры цен (тарифов), установленных на момент разработки схемы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6" w:history="1">
        <w:r w:rsidR="00D2338A" w:rsidRPr="00A64F51">
          <w:rPr>
            <w:rFonts w:ascii="Times New Roman" w:hAnsi="Times New Roman" w:cs="Times New Roman"/>
            <w:bCs/>
            <w:noProof/>
            <w:sz w:val="28"/>
            <w:szCs w:val="28"/>
          </w:rPr>
          <w:t>1.11.2. Описание платы за подключение к системе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7" w:history="1">
        <w:r w:rsidR="00D2338A" w:rsidRPr="00A64F51">
          <w:rPr>
            <w:rFonts w:ascii="Times New Roman" w:hAnsi="Times New Roman" w:cs="Times New Roman"/>
            <w:bCs/>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87</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8" w:history="1">
        <w:r w:rsidR="00D2338A" w:rsidRPr="00A64F51">
          <w:rPr>
            <w:rFonts w:ascii="Times New Roman" w:hAnsi="Times New Roman" w:cs="Times New Roman"/>
            <w:bCs/>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87</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69" w:history="1">
        <w:r w:rsidR="00D2338A" w:rsidRPr="00A64F51">
          <w:rPr>
            <w:rFonts w:ascii="Times New Roman" w:hAnsi="Times New Roman" w:cs="Times New Roman"/>
            <w:bCs/>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88</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0" w:history="1">
        <w:r w:rsidR="00D2338A" w:rsidRPr="00A64F51">
          <w:rPr>
            <w:rFonts w:ascii="Times New Roman" w:hAnsi="Times New Roman" w:cs="Times New Roman"/>
            <w:bCs/>
            <w:noProof/>
            <w:sz w:val="28"/>
            <w:szCs w:val="28"/>
          </w:rPr>
          <w:t>Часть 12 Описание существующих технических и технологических проблем в системах теплоснабжения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88</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1" w:history="1">
        <w:r w:rsidR="00D2338A" w:rsidRPr="00A64F51">
          <w:rPr>
            <w:rFonts w:ascii="Times New Roman" w:hAnsi="Times New Roman" w:cs="Times New Roman"/>
            <w:bCs/>
            <w:noProof/>
            <w:sz w:val="28"/>
            <w:szCs w:val="28"/>
          </w:rPr>
          <w:t>1.12.1. Описание существующих проблем организации качественного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88</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2" w:history="1">
        <w:r w:rsidR="00D2338A" w:rsidRPr="00A64F51">
          <w:rPr>
            <w:rFonts w:ascii="Times New Roman" w:hAnsi="Times New Roman" w:cs="Times New Roman"/>
            <w:bCs/>
            <w:noProof/>
            <w:sz w:val="28"/>
            <w:szCs w:val="28"/>
          </w:rPr>
          <w:t>1.12.2. Описание существующих проблем организации надежного теплоснабжения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3" w:history="1">
        <w:r w:rsidR="00D2338A" w:rsidRPr="00A64F51">
          <w:rPr>
            <w:rFonts w:ascii="Times New Roman" w:hAnsi="Times New Roman" w:cs="Times New Roman"/>
            <w:bCs/>
            <w:noProof/>
            <w:sz w:val="28"/>
            <w:szCs w:val="28"/>
          </w:rPr>
          <w:t>1.12.3. Описание существующих проблем развития систем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4" w:history="1">
        <w:r w:rsidR="00D2338A" w:rsidRPr="00A64F51">
          <w:rPr>
            <w:rFonts w:ascii="Times New Roman" w:hAnsi="Times New Roman" w:cs="Times New Roman"/>
            <w:bCs/>
            <w:noProof/>
            <w:sz w:val="28"/>
            <w:szCs w:val="28"/>
          </w:rPr>
          <w:t>1.12.4. Описание существующих проблем надежного и эффективного снабжения топливом действующих систем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5" w:history="1">
        <w:r w:rsidR="00D2338A" w:rsidRPr="00A64F51">
          <w:rPr>
            <w:rFonts w:ascii="Times New Roman" w:hAnsi="Times New Roman" w:cs="Times New Roman"/>
            <w:bCs/>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6" w:history="1">
        <w:r w:rsidR="00D2338A" w:rsidRPr="00A64F51">
          <w:rPr>
            <w:rFonts w:ascii="Times New Roman" w:hAnsi="Times New Roman" w:cs="Times New Roman"/>
            <w:bCs/>
            <w:noProof/>
            <w:sz w:val="28"/>
            <w:szCs w:val="28"/>
            <w:lang w:eastAsia="ru-RU"/>
          </w:rPr>
          <w:t>2. Существующее и перспективное потребление тепловой энергии на цели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7" w:history="1">
        <w:r w:rsidR="00D2338A" w:rsidRPr="00A64F51">
          <w:rPr>
            <w:rFonts w:ascii="Times New Roman" w:hAnsi="Times New Roman" w:cs="Times New Roman"/>
            <w:bCs/>
            <w:noProof/>
            <w:sz w:val="28"/>
            <w:szCs w:val="28"/>
          </w:rPr>
          <w:t>2.1. Данные базового уровня потребления тепла на цели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89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8" w:history="1">
        <w:r w:rsidR="00D2338A" w:rsidRPr="00A64F51">
          <w:rPr>
            <w:rFonts w:ascii="Times New Roman" w:hAnsi="Times New Roman" w:cs="Times New Roman"/>
            <w:bCs/>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90</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79" w:history="1">
        <w:r w:rsidR="00D2338A" w:rsidRPr="00A64F51">
          <w:rPr>
            <w:rFonts w:ascii="Times New Roman" w:hAnsi="Times New Roman" w:cs="Times New Roman"/>
            <w:bCs/>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90</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0" w:history="1">
        <w:r w:rsidR="00D2338A" w:rsidRPr="00A64F51">
          <w:rPr>
            <w:rFonts w:ascii="Times New Roman" w:hAnsi="Times New Roman" w:cs="Times New Roman"/>
            <w:bCs/>
            <w:noProof/>
            <w:sz w:val="28"/>
            <w:szCs w:val="28"/>
          </w:rPr>
          <w:t xml:space="preserve">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w:t>
        </w:r>
        <w:r w:rsidR="00D2338A" w:rsidRPr="00A64F51">
          <w:rPr>
            <w:rFonts w:ascii="Times New Roman" w:hAnsi="Times New Roman" w:cs="Times New Roman"/>
            <w:bCs/>
            <w:noProof/>
            <w:sz w:val="28"/>
            <w:szCs w:val="28"/>
          </w:rPr>
          <w:lastRenderedPageBreak/>
          <w:t>существующих или предлагаемых для строительства источников тепловой энергии на каждом этапе</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1" w:history="1">
        <w:r w:rsidR="00D2338A" w:rsidRPr="00A64F51">
          <w:rPr>
            <w:rFonts w:ascii="Times New Roman" w:hAnsi="Times New Roman" w:cs="Times New Roman"/>
            <w:bCs/>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2" w:history="1">
        <w:r w:rsidR="00D2338A" w:rsidRPr="00A64F51">
          <w:rPr>
            <w:rFonts w:ascii="Times New Roman" w:hAnsi="Times New Roman" w:cs="Times New Roman"/>
            <w:bCs/>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3" w:history="1">
        <w:r w:rsidR="00D2338A" w:rsidRPr="00A64F51">
          <w:rPr>
            <w:rFonts w:ascii="Times New Roman" w:hAnsi="Times New Roman" w:cs="Times New Roman"/>
            <w:bCs/>
            <w:noProof/>
            <w:sz w:val="28"/>
            <w:szCs w:val="28"/>
            <w:lang w:eastAsia="ru-RU"/>
          </w:rPr>
          <w:t>3. Электронная модель системы теплоснабжения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4" w:history="1">
        <w:r w:rsidR="00D2338A" w:rsidRPr="00A64F51">
          <w:rPr>
            <w:rFonts w:ascii="Times New Roman" w:hAnsi="Times New Roman" w:cs="Times New Roman"/>
            <w:bCs/>
            <w:noProof/>
            <w:sz w:val="28"/>
            <w:szCs w:val="28"/>
            <w:lang w:eastAsia="ru-RU"/>
          </w:rPr>
          <w:t>4. Существующие и перспективные балансы тепловой мощности источников тепловой энергии и тепловой нагрузки потребителей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5" w:history="1">
        <w:r w:rsidR="00D2338A" w:rsidRPr="00A64F51">
          <w:rPr>
            <w:rFonts w:ascii="Times New Roman" w:hAnsi="Times New Roman" w:cs="Times New Roman"/>
            <w:bCs/>
            <w:noProo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6" w:history="1">
        <w:r w:rsidR="00D2338A" w:rsidRPr="00A64F51">
          <w:rPr>
            <w:rFonts w:ascii="Times New Roman" w:hAnsi="Times New Roman" w:cs="Times New Roman"/>
            <w:bCs/>
            <w:noProof/>
            <w:sz w:val="28"/>
            <w:szCs w:val="28"/>
          </w:rPr>
          <w:t>4.2. Гидравлический расчет передачи теплоносителя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7" w:history="1">
        <w:r w:rsidR="00D2338A" w:rsidRPr="00A64F51">
          <w:rPr>
            <w:rFonts w:ascii="Times New Roman" w:hAnsi="Times New Roman" w:cs="Times New Roman"/>
            <w:bCs/>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8" w:history="1">
        <w:r w:rsidR="00D2338A" w:rsidRPr="00A64F51">
          <w:rPr>
            <w:rFonts w:ascii="Times New Roman" w:hAnsi="Times New Roman" w:cs="Times New Roman"/>
            <w:bCs/>
            <w:noProof/>
            <w:sz w:val="28"/>
            <w:szCs w:val="28"/>
            <w:lang w:eastAsia="ru-RU"/>
          </w:rPr>
          <w:t>5. Мастер-план развития систем теплоснабжения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89" w:history="1">
        <w:r w:rsidR="00D2338A" w:rsidRPr="00A64F51">
          <w:rPr>
            <w:rFonts w:ascii="Times New Roman" w:hAnsi="Times New Roman" w:cs="Times New Roman"/>
            <w:bCs/>
            <w:noProof/>
            <w:sz w:val="28"/>
            <w:szCs w:val="28"/>
          </w:rPr>
          <w:t>5.1. Описание вариантов (не менее двух) перспективного развития систем теплоснабжения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0" w:history="1">
        <w:r w:rsidR="00D2338A" w:rsidRPr="00A64F51">
          <w:rPr>
            <w:rFonts w:ascii="Times New Roman" w:hAnsi="Times New Roman" w:cs="Times New Roman"/>
            <w:bCs/>
            <w:noProof/>
            <w:sz w:val="28"/>
            <w:szCs w:val="28"/>
          </w:rPr>
          <w:t>5.2. Технико-экономическое сравнение вариантов перспективного развития систем теплоснабжения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95</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1" w:history="1">
        <w:r w:rsidR="00D2338A" w:rsidRPr="00A64F51">
          <w:rPr>
            <w:rFonts w:ascii="Times New Roman" w:hAnsi="Times New Roman" w:cs="Times New Roman"/>
            <w:bCs/>
            <w:noProof/>
            <w:sz w:val="28"/>
            <w:szCs w:val="28"/>
          </w:rPr>
          <w:t>5.3. Обоснование выбора приоритетного варианта перспективного развития систем теплоснабжения сельского поселения на основе анализа ценовых (тарифных) последствий для потребителей</w:t>
        </w:r>
        <w:r w:rsidR="00D2338A" w:rsidRPr="00A64F51">
          <w:rPr>
            <w:rFonts w:ascii="Times New Roman" w:hAnsi="Times New Roman" w:cs="Times New Roman"/>
            <w:noProof/>
            <w:webHidden/>
            <w:sz w:val="28"/>
            <w:szCs w:val="28"/>
          </w:rPr>
          <w:tab/>
        </w:r>
        <w:r w:rsidRPr="00A64F51">
          <w:rPr>
            <w:rFonts w:ascii="Times New Roman" w:hAnsi="Times New Roman" w:cs="Times New Roman"/>
            <w:noProof/>
            <w:webHidden/>
            <w:sz w:val="28"/>
            <w:szCs w:val="28"/>
          </w:rPr>
          <w:fldChar w:fldCharType="begin"/>
        </w:r>
        <w:r w:rsidR="00D2338A" w:rsidRPr="00A64F51">
          <w:rPr>
            <w:rFonts w:ascii="Times New Roman" w:hAnsi="Times New Roman" w:cs="Times New Roman"/>
            <w:noProof/>
            <w:webHidden/>
            <w:sz w:val="28"/>
            <w:szCs w:val="28"/>
          </w:rPr>
          <w:instrText xml:space="preserve"> PAGEREF _Toc40363191 \h </w:instrText>
        </w:r>
        <w:r w:rsidRPr="00A64F51">
          <w:rPr>
            <w:rFonts w:ascii="Times New Roman" w:hAnsi="Times New Roman" w:cs="Times New Roman"/>
            <w:noProof/>
            <w:webHidden/>
            <w:sz w:val="28"/>
            <w:szCs w:val="28"/>
          </w:rPr>
        </w:r>
        <w:r w:rsidRPr="00A64F51">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95</w:t>
        </w:r>
        <w:r w:rsidRPr="00A64F51">
          <w:rPr>
            <w:rFonts w:ascii="Times New Roman" w:hAnsi="Times New Roman" w:cs="Times New Roman"/>
            <w:noProof/>
            <w:webHidden/>
            <w:sz w:val="28"/>
            <w:szCs w:val="28"/>
          </w:rPr>
          <w:fldChar w:fldCharType="end"/>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2" w:history="1">
        <w:r w:rsidR="00D2338A" w:rsidRPr="00A64F51">
          <w:rPr>
            <w:rFonts w:ascii="Times New Roman" w:hAnsi="Times New Roman" w:cs="Times New Roman"/>
            <w:bCs/>
            <w:noProof/>
            <w:sz w:val="28"/>
            <w:szCs w:val="28"/>
            <w:lang w:eastAsia="ru-RU"/>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100</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3" w:history="1">
        <w:r w:rsidR="00D2338A" w:rsidRPr="00A64F51">
          <w:rPr>
            <w:rFonts w:ascii="Times New Roman" w:hAnsi="Times New Roman" w:cs="Times New Roman"/>
            <w:bCs/>
            <w:noProof/>
            <w:sz w:val="28"/>
            <w:szCs w:val="28"/>
          </w:rPr>
          <w:t>6.1. Расчетная величина нормативных потерь теплоносителя в тепловых сетях в зонах действия источников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100</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4" w:history="1">
        <w:r w:rsidR="00D2338A" w:rsidRPr="00A64F51">
          <w:rPr>
            <w:rFonts w:ascii="Times New Roman" w:hAnsi="Times New Roman" w:cs="Times New Roman"/>
            <w:bCs/>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100</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5" w:history="1">
        <w:r w:rsidR="00D2338A" w:rsidRPr="00A64F51">
          <w:rPr>
            <w:rFonts w:ascii="Times New Roman" w:hAnsi="Times New Roman" w:cs="Times New Roman"/>
            <w:bCs/>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6" w:history="1">
        <w:r w:rsidR="00D2338A" w:rsidRPr="00A64F51">
          <w:rPr>
            <w:rFonts w:ascii="Times New Roman" w:hAnsi="Times New Roman" w:cs="Times New Roman"/>
            <w:bCs/>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7" w:history="1">
        <w:r w:rsidR="00D2338A" w:rsidRPr="00A64F51">
          <w:rPr>
            <w:rFonts w:ascii="Times New Roman" w:hAnsi="Times New Roman" w:cs="Times New Roman"/>
            <w:bCs/>
            <w:noProof/>
            <w:sz w:val="28"/>
            <w:szCs w:val="28"/>
            <w:lang w:eastAsia="ru-RU"/>
          </w:rPr>
          <w:t>7. Предложения по строительству, реконструкции и техническому перевооружению источников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8" w:history="1">
        <w:r w:rsidR="00D2338A" w:rsidRPr="00A64F51">
          <w:rPr>
            <w:rFonts w:ascii="Times New Roman" w:hAnsi="Times New Roman" w:cs="Times New Roman"/>
            <w:bCs/>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199" w:history="1">
        <w:r w:rsidR="00D2338A" w:rsidRPr="00A64F51">
          <w:rPr>
            <w:rFonts w:ascii="Times New Roman" w:hAnsi="Times New Roman" w:cs="Times New Roman"/>
            <w:bCs/>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0" w:history="1">
        <w:r w:rsidR="00D2338A" w:rsidRPr="00A64F51">
          <w:rPr>
            <w:rFonts w:ascii="Times New Roman" w:hAnsi="Times New Roman" w:cs="Times New Roman"/>
            <w:bCs/>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1" w:history="1">
        <w:r w:rsidR="00D2338A" w:rsidRPr="00A64F51">
          <w:rPr>
            <w:rFonts w:ascii="Times New Roman" w:hAnsi="Times New Roman" w:cs="Times New Roman"/>
            <w:bCs/>
            <w:noProo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2" w:history="1">
        <w:r w:rsidR="00D2338A" w:rsidRPr="00A64F51">
          <w:rPr>
            <w:rFonts w:ascii="Times New Roman" w:hAnsi="Times New Roman" w:cs="Times New Roman"/>
            <w:bCs/>
            <w:noProof/>
            <w:sz w:val="28"/>
            <w:szCs w:val="28"/>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3" w:history="1">
        <w:r w:rsidR="00D2338A" w:rsidRPr="00A64F51">
          <w:rPr>
            <w:rFonts w:ascii="Times New Roman" w:hAnsi="Times New Roman" w:cs="Times New Roman"/>
            <w:bCs/>
            <w:noProof/>
            <w:sz w:val="28"/>
            <w:szCs w:val="28"/>
          </w:rPr>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4" w:history="1">
        <w:r w:rsidR="00D2338A" w:rsidRPr="00A64F51">
          <w:rPr>
            <w:rFonts w:ascii="Times New Roman" w:hAnsi="Times New Roman" w:cs="Times New Roman"/>
            <w:bCs/>
            <w:noProof/>
            <w:sz w:val="28"/>
            <w:szCs w:val="28"/>
          </w:rPr>
          <w:t>7.7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105</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5" w:history="1">
        <w:r w:rsidR="00D2338A" w:rsidRPr="00A64F51">
          <w:rPr>
            <w:rFonts w:ascii="Times New Roman" w:hAnsi="Times New Roman" w:cs="Times New Roman"/>
            <w:bCs/>
            <w:noProof/>
            <w:sz w:val="28"/>
            <w:szCs w:val="28"/>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105</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6" w:history="1">
        <w:r w:rsidR="00D2338A" w:rsidRPr="00A64F51">
          <w:rPr>
            <w:rFonts w:ascii="Times New Roman" w:hAnsi="Times New Roman" w:cs="Times New Roman"/>
            <w:bCs/>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105</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7" w:history="1">
        <w:r w:rsidR="00D2338A" w:rsidRPr="00A64F51">
          <w:rPr>
            <w:rFonts w:ascii="Times New Roman" w:hAnsi="Times New Roman" w:cs="Times New Roman"/>
            <w:bCs/>
            <w:noProof/>
            <w:sz w:val="28"/>
            <w:szCs w:val="28"/>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105</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8" w:history="1">
        <w:r w:rsidR="00D2338A" w:rsidRPr="00A64F51">
          <w:rPr>
            <w:rFonts w:ascii="Times New Roman" w:hAnsi="Times New Roman" w:cs="Times New Roman"/>
            <w:bCs/>
            <w:noProof/>
            <w:sz w:val="28"/>
            <w:szCs w:val="28"/>
          </w:rPr>
          <w:t>7.11 Обоснование организации индивидуального теплоснабжения в зонах застройки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105</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09" w:history="1">
        <w:r w:rsidR="00D2338A" w:rsidRPr="00A64F51">
          <w:rPr>
            <w:rFonts w:ascii="Times New Roman" w:hAnsi="Times New Roman" w:cs="Times New Roman"/>
            <w:bCs/>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105</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0" w:history="1">
        <w:r w:rsidR="00D2338A" w:rsidRPr="00A64F51">
          <w:rPr>
            <w:rFonts w:ascii="Times New Roman" w:hAnsi="Times New Roman" w:cs="Times New Roman"/>
            <w:bCs/>
            <w:noProof/>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1" w:history="1">
        <w:r w:rsidR="00D2338A" w:rsidRPr="00A64F51">
          <w:rPr>
            <w:rFonts w:ascii="Times New Roman" w:hAnsi="Times New Roman" w:cs="Times New Roman"/>
            <w:bCs/>
            <w:noProof/>
            <w:sz w:val="28"/>
            <w:szCs w:val="28"/>
          </w:rPr>
          <w:t>7.14 Обоснование организации теплоснабжения в производственных зонах на территории сельского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2" w:history="1">
        <w:r w:rsidR="00D2338A" w:rsidRPr="00A64F51">
          <w:rPr>
            <w:rFonts w:ascii="Times New Roman" w:hAnsi="Times New Roman" w:cs="Times New Roman"/>
            <w:bCs/>
            <w:noProof/>
            <w:sz w:val="28"/>
            <w:szCs w:val="28"/>
          </w:rPr>
          <w:t>7.15 Результаты расчетов радиуса эффективного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3" w:history="1">
        <w:r w:rsidR="00D2338A" w:rsidRPr="00A64F51">
          <w:rPr>
            <w:rFonts w:ascii="Times New Roman" w:hAnsi="Times New Roman" w:cs="Times New Roman"/>
            <w:bCs/>
            <w:noProof/>
            <w:sz w:val="28"/>
            <w:szCs w:val="28"/>
            <w:lang w:eastAsia="ru-RU"/>
          </w:rPr>
          <w:t>8. Предложения по строительству, реконструкции и (или) модернизации тепловых сетей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108</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4" w:history="1">
        <w:r w:rsidR="00D2338A" w:rsidRPr="00A64F51">
          <w:rPr>
            <w:rFonts w:ascii="Times New Roman" w:hAnsi="Times New Roman" w:cs="Times New Roman"/>
            <w:bCs/>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108</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5" w:history="1">
        <w:r w:rsidR="00D2338A" w:rsidRPr="00A64F51">
          <w:rPr>
            <w:rFonts w:ascii="Times New Roman" w:hAnsi="Times New Roman" w:cs="Times New Roman"/>
            <w:bCs/>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108</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6" w:history="1">
        <w:r w:rsidR="00D2338A" w:rsidRPr="00A64F51">
          <w:rPr>
            <w:rFonts w:ascii="Times New Roman" w:hAnsi="Times New Roman" w:cs="Times New Roman"/>
            <w:bCs/>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108</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7" w:history="1">
        <w:r w:rsidR="00D2338A" w:rsidRPr="00A64F51">
          <w:rPr>
            <w:rFonts w:ascii="Times New Roman" w:hAnsi="Times New Roman" w:cs="Times New Roman"/>
            <w:bCs/>
            <w:noProof/>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108</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8" w:history="1">
        <w:r w:rsidR="00D2338A" w:rsidRPr="00A64F51">
          <w:rPr>
            <w:rFonts w:ascii="Times New Roman" w:hAnsi="Times New Roman" w:cs="Times New Roman"/>
            <w:bCs/>
            <w:noProof/>
            <w:sz w:val="28"/>
            <w:szCs w:val="28"/>
          </w:rPr>
          <w:t>8.5. Предложения по строительству тепловых сетей для обеспечения нормативной надежности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19" w:history="1">
        <w:r w:rsidR="00D2338A" w:rsidRPr="00A64F51">
          <w:rPr>
            <w:rFonts w:ascii="Times New Roman" w:hAnsi="Times New Roman" w:cs="Times New Roman"/>
            <w:bCs/>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0" w:history="1">
        <w:r w:rsidR="00D2338A" w:rsidRPr="00A64F51">
          <w:rPr>
            <w:rFonts w:ascii="Times New Roman" w:hAnsi="Times New Roman" w:cs="Times New Roman"/>
            <w:bCs/>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1" w:history="1">
        <w:r w:rsidR="00D2338A" w:rsidRPr="00A64F51">
          <w:rPr>
            <w:rFonts w:ascii="Times New Roman" w:hAnsi="Times New Roman" w:cs="Times New Roman"/>
            <w:bCs/>
            <w:noProof/>
            <w:sz w:val="28"/>
            <w:szCs w:val="28"/>
          </w:rPr>
          <w:t>8.8. Предложения по строительству, реконструкции и (или) модернизации насосных станций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2" w:history="1">
        <w:r w:rsidR="00D2338A" w:rsidRPr="00A64F51">
          <w:rPr>
            <w:rFonts w:ascii="Times New Roman" w:hAnsi="Times New Roman" w:cs="Times New Roman"/>
            <w:bCs/>
            <w:noProof/>
            <w:sz w:val="28"/>
            <w:szCs w:val="28"/>
            <w:lang w:eastAsia="ru-RU"/>
          </w:rPr>
          <w:t xml:space="preserve">9. Предложения по переводу открытых систем теплоснабжения (горячего </w:t>
        </w:r>
        <w:r w:rsidR="00D2338A" w:rsidRPr="00A64F51">
          <w:rPr>
            <w:rFonts w:ascii="Times New Roman" w:hAnsi="Times New Roman" w:cs="Times New Roman"/>
            <w:bCs/>
            <w:noProof/>
            <w:sz w:val="28"/>
            <w:szCs w:val="28"/>
          </w:rPr>
          <w:t>водоснабжения</w:t>
        </w:r>
        <w:r w:rsidR="00D2338A" w:rsidRPr="00A64F51">
          <w:rPr>
            <w:rFonts w:ascii="Times New Roman" w:hAnsi="Times New Roman" w:cs="Times New Roman"/>
            <w:bCs/>
            <w:noProof/>
            <w:sz w:val="28"/>
            <w:szCs w:val="28"/>
            <w:lang w:eastAsia="ru-RU"/>
          </w:rPr>
          <w:t>) в закрытые системы горячего водоснабжения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3" w:history="1">
        <w:r w:rsidR="00D2338A" w:rsidRPr="00A64F51">
          <w:rPr>
            <w:rFonts w:ascii="Times New Roman" w:hAnsi="Times New Roman" w:cs="Times New Roman"/>
            <w:bCs/>
            <w:noProof/>
            <w:sz w:val="28"/>
            <w:szCs w:val="28"/>
            <w:lang w:eastAsia="ru-RU"/>
          </w:rPr>
          <w:t>10. Перспективные топливные балансы</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4" w:history="1">
        <w:r w:rsidR="00D2338A" w:rsidRPr="00A64F51">
          <w:rPr>
            <w:rFonts w:ascii="Times New Roman" w:hAnsi="Times New Roman" w:cs="Times New Roman"/>
            <w:bCs/>
            <w:noProof/>
            <w:sz w:val="28"/>
            <w:szCs w:val="28"/>
          </w:rPr>
          <w:t xml:space="preserve">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w:t>
        </w:r>
        <w:r w:rsidR="00D2338A" w:rsidRPr="00A64F51">
          <w:rPr>
            <w:rFonts w:ascii="Times New Roman" w:hAnsi="Times New Roman" w:cs="Times New Roman"/>
            <w:bCs/>
            <w:noProof/>
            <w:sz w:val="28"/>
            <w:szCs w:val="28"/>
          </w:rPr>
          <w:lastRenderedPageBreak/>
          <w:t>функционирования источников тепловой энергии на территории сельского поселения</w:t>
        </w:r>
        <w:r w:rsidR="00D2338A" w:rsidRPr="00A64F51">
          <w:rPr>
            <w:rFonts w:ascii="Times New Roman" w:hAnsi="Times New Roman" w:cs="Times New Roman"/>
            <w:noProof/>
            <w:webHidden/>
            <w:sz w:val="28"/>
            <w:szCs w:val="28"/>
          </w:rPr>
          <w:tab/>
        </w:r>
      </w:hyperlink>
      <w:r w:rsidR="00E35578">
        <w:rPr>
          <w:rFonts w:ascii="Times New Roman" w:hAnsi="Times New Roman" w:cs="Times New Roman"/>
          <w:noProof/>
          <w:sz w:val="28"/>
          <w:szCs w:val="28"/>
        </w:rPr>
        <w:t>109</w:t>
      </w:r>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5" w:history="1">
        <w:r w:rsidR="00D2338A" w:rsidRPr="00A64F51">
          <w:rPr>
            <w:rFonts w:ascii="Times New Roman" w:hAnsi="Times New Roman" w:cs="Times New Roman"/>
            <w:bCs/>
            <w:noProof/>
            <w:sz w:val="28"/>
            <w:szCs w:val="28"/>
          </w:rPr>
          <w:t>10.2. Результаты расчетов по каждому источнику тепловой энергии нормативных запасов топлива</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6" w:history="1">
        <w:r w:rsidR="00D2338A" w:rsidRPr="00A64F51">
          <w:rPr>
            <w:rFonts w:ascii="Times New Roman" w:hAnsi="Times New Roman" w:cs="Times New Roman"/>
            <w:bCs/>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7" w:history="1">
        <w:r w:rsidR="00D2338A" w:rsidRPr="00A64F51">
          <w:rPr>
            <w:rFonts w:ascii="Times New Roman" w:hAnsi="Times New Roman" w:cs="Times New Roman"/>
            <w:bCs/>
            <w:noProof/>
            <w:sz w:val="28"/>
            <w:szCs w:val="28"/>
          </w:rPr>
          <w:t>10.4. Преобладающий в поселении вид топлива, определяемый по совокупности всех систем теплоснабжения, находящихся в соответствующем поселении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109</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8" w:history="1">
        <w:r w:rsidR="00D2338A" w:rsidRPr="00A64F51">
          <w:rPr>
            <w:rFonts w:ascii="Times New Roman" w:hAnsi="Times New Roman" w:cs="Times New Roman"/>
            <w:bCs/>
            <w:noProof/>
            <w:sz w:val="28"/>
            <w:szCs w:val="28"/>
          </w:rPr>
          <w:t>10.5. Приоритетное направление развития топливного баланса поселения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110</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29" w:history="1">
        <w:r w:rsidR="00D2338A" w:rsidRPr="00A64F51">
          <w:rPr>
            <w:rFonts w:ascii="Times New Roman" w:eastAsia="Times New Roman" w:hAnsi="Times New Roman" w:cs="Times New Roman"/>
            <w:bCs/>
            <w:noProof/>
            <w:sz w:val="28"/>
            <w:szCs w:val="28"/>
            <w:lang w:eastAsia="ru-RU"/>
          </w:rPr>
          <w:t xml:space="preserve">11. </w:t>
        </w:r>
        <w:r w:rsidR="00D2338A" w:rsidRPr="00A64F51">
          <w:rPr>
            <w:rFonts w:ascii="Times New Roman" w:hAnsi="Times New Roman" w:cs="Times New Roman"/>
            <w:bCs/>
            <w:noProof/>
            <w:sz w:val="28"/>
            <w:szCs w:val="28"/>
          </w:rPr>
          <w:t>Оценка надежности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110</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0" w:history="1">
        <w:r w:rsidR="00D2338A" w:rsidRPr="00A64F51">
          <w:rPr>
            <w:rFonts w:ascii="Times New Roman" w:hAnsi="Times New Roman" w:cs="Times New Roman"/>
            <w:bCs/>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110</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1" w:history="1">
        <w:r w:rsidR="00D2338A" w:rsidRPr="00A64F51">
          <w:rPr>
            <w:rFonts w:ascii="Times New Roman" w:hAnsi="Times New Roman" w:cs="Times New Roman"/>
            <w:bCs/>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112</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2" w:history="1">
        <w:r w:rsidR="00D2338A" w:rsidRPr="00A64F51">
          <w:rPr>
            <w:rFonts w:ascii="Times New Roman" w:hAnsi="Times New Roman" w:cs="Times New Roman"/>
            <w:bCs/>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3" w:history="1">
        <w:r w:rsidR="00D2338A" w:rsidRPr="00A64F51">
          <w:rPr>
            <w:rFonts w:ascii="Times New Roman" w:hAnsi="Times New Roman" w:cs="Times New Roman"/>
            <w:bCs/>
            <w:noProof/>
            <w:sz w:val="28"/>
            <w:szCs w:val="28"/>
          </w:rPr>
          <w:t>11.4. Результаты оценки коэффициентов готовности теплопроводов к несению тепловой нагрузки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4" w:history="1">
        <w:r w:rsidR="00D2338A" w:rsidRPr="00A64F51">
          <w:rPr>
            <w:rFonts w:ascii="Times New Roman" w:hAnsi="Times New Roman" w:cs="Times New Roman"/>
            <w:bCs/>
            <w:noProo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5" w:history="1">
        <w:r w:rsidR="00D2338A" w:rsidRPr="00A64F51">
          <w:rPr>
            <w:rFonts w:ascii="Times New Roman" w:hAnsi="Times New Roman" w:cs="Times New Roman"/>
            <w:bCs/>
            <w:noProof/>
            <w:sz w:val="28"/>
            <w:szCs w:val="28"/>
          </w:rPr>
          <w:t>12. Обоснование инвестиций в строительство, реконструкцию и техническое перевооружение</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6" w:history="1">
        <w:r w:rsidR="00D2338A" w:rsidRPr="00A64F51">
          <w:rPr>
            <w:rFonts w:ascii="Times New Roman" w:hAnsi="Times New Roman" w:cs="Times New Roman"/>
            <w:bCs/>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7" w:history="1">
        <w:r w:rsidR="00D2338A" w:rsidRPr="00A64F51">
          <w:rPr>
            <w:rFonts w:ascii="Times New Roman" w:hAnsi="Times New Roman" w:cs="Times New Roman"/>
            <w:bCs/>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8" w:history="1">
        <w:r w:rsidR="00D2338A" w:rsidRPr="00A64F51">
          <w:rPr>
            <w:rFonts w:ascii="Times New Roman" w:hAnsi="Times New Roman" w:cs="Times New Roman"/>
            <w:bCs/>
            <w:noProof/>
            <w:sz w:val="28"/>
            <w:szCs w:val="28"/>
          </w:rPr>
          <w:t>12.3. Расчеты экономической эффективности инвестиций</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114</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39" w:history="1">
        <w:r w:rsidR="00D2338A" w:rsidRPr="00A64F51">
          <w:rPr>
            <w:rFonts w:ascii="Times New Roman" w:hAnsi="Times New Roman" w:cs="Times New Roman"/>
            <w:bCs/>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0" w:history="1">
        <w:r w:rsidR="00D2338A" w:rsidRPr="00A64F51">
          <w:rPr>
            <w:rFonts w:ascii="Times New Roman" w:hAnsi="Times New Roman" w:cs="Times New Roman"/>
            <w:bCs/>
            <w:noProof/>
            <w:sz w:val="28"/>
            <w:szCs w:val="28"/>
            <w:lang w:eastAsia="ru-RU"/>
          </w:rPr>
          <w:t>13. Индикаторы развития систем теплоснабжения сельского поселения</w:t>
        </w:r>
        <w:r w:rsidR="00D2338A" w:rsidRPr="00A64F51">
          <w:rPr>
            <w:rFonts w:ascii="Times New Roman" w:hAnsi="Times New Roman" w:cs="Times New Roman"/>
            <w:noProof/>
            <w:webHidden/>
            <w:sz w:val="28"/>
            <w:szCs w:val="28"/>
          </w:rPr>
          <w:tab/>
        </w:r>
        <w:r w:rsidRPr="00A64F51">
          <w:rPr>
            <w:rFonts w:ascii="Times New Roman" w:hAnsi="Times New Roman" w:cs="Times New Roman"/>
            <w:noProof/>
            <w:webHidden/>
            <w:sz w:val="28"/>
            <w:szCs w:val="28"/>
          </w:rPr>
          <w:fldChar w:fldCharType="begin"/>
        </w:r>
        <w:r w:rsidR="00D2338A" w:rsidRPr="00A64F51">
          <w:rPr>
            <w:rFonts w:ascii="Times New Roman" w:hAnsi="Times New Roman" w:cs="Times New Roman"/>
            <w:noProof/>
            <w:webHidden/>
            <w:sz w:val="28"/>
            <w:szCs w:val="28"/>
          </w:rPr>
          <w:instrText xml:space="preserve"> PAGEREF _Toc40363240 \h </w:instrText>
        </w:r>
        <w:r w:rsidRPr="00A64F51">
          <w:rPr>
            <w:rFonts w:ascii="Times New Roman" w:hAnsi="Times New Roman" w:cs="Times New Roman"/>
            <w:noProof/>
            <w:webHidden/>
            <w:sz w:val="28"/>
            <w:szCs w:val="28"/>
          </w:rPr>
        </w:r>
        <w:r w:rsidRPr="00A64F51">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116</w:t>
        </w:r>
        <w:r w:rsidRPr="00A64F51">
          <w:rPr>
            <w:rFonts w:ascii="Times New Roman" w:hAnsi="Times New Roman" w:cs="Times New Roman"/>
            <w:noProof/>
            <w:webHidden/>
            <w:sz w:val="28"/>
            <w:szCs w:val="28"/>
          </w:rPr>
          <w:fldChar w:fldCharType="end"/>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1" w:history="1">
        <w:r w:rsidR="00D2338A" w:rsidRPr="00A64F51">
          <w:rPr>
            <w:rFonts w:ascii="Times New Roman" w:hAnsi="Times New Roman" w:cs="Times New Roman"/>
            <w:bCs/>
            <w:noProof/>
            <w:sz w:val="28"/>
            <w:szCs w:val="28"/>
            <w:lang w:eastAsia="ru-RU"/>
          </w:rPr>
          <w:t>14. Ценовые (тарифные) последствия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2" w:history="1">
        <w:r w:rsidR="00D2338A" w:rsidRPr="00A64F51">
          <w:rPr>
            <w:rFonts w:ascii="Times New Roman" w:hAnsi="Times New Roman" w:cs="Times New Roman"/>
            <w:bCs/>
            <w:noProof/>
            <w:sz w:val="28"/>
            <w:szCs w:val="28"/>
          </w:rPr>
          <w:t>14.1. Тарифно-балансовые расчетные модели теплоснабжения потребителей по каждой системе теплоснабжения</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116</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3" w:history="1">
        <w:r w:rsidR="00D2338A" w:rsidRPr="00A64F51">
          <w:rPr>
            <w:rFonts w:ascii="Times New Roman" w:hAnsi="Times New Roman" w:cs="Times New Roman"/>
            <w:bCs/>
            <w:noProof/>
            <w:sz w:val="28"/>
            <w:szCs w:val="28"/>
          </w:rPr>
          <w:t>14.2. Тарифно-балансовые расчетные модели теплоснабжения потребителей по каждой единой теплоснабжающей организации</w:t>
        </w:r>
        <w:r w:rsidR="00D2338A" w:rsidRPr="00A64F51">
          <w:rPr>
            <w:rFonts w:ascii="Times New Roman" w:hAnsi="Times New Roman" w:cs="Times New Roman"/>
            <w:noProof/>
            <w:webHidden/>
            <w:sz w:val="28"/>
            <w:szCs w:val="28"/>
          </w:rPr>
          <w:tab/>
        </w:r>
        <w:r w:rsidR="00E35578">
          <w:rPr>
            <w:rFonts w:ascii="Times New Roman" w:hAnsi="Times New Roman" w:cs="Times New Roman"/>
            <w:noProof/>
            <w:webHidden/>
            <w:sz w:val="28"/>
            <w:szCs w:val="28"/>
          </w:rPr>
          <w:t>121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4" w:history="1">
        <w:r w:rsidR="00D2338A" w:rsidRPr="00A64F51">
          <w:rPr>
            <w:rFonts w:ascii="Times New Roman" w:hAnsi="Times New Roman" w:cs="Times New Roman"/>
            <w:bCs/>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5" w:history="1">
        <w:r w:rsidR="00D2338A" w:rsidRPr="00A64F51">
          <w:rPr>
            <w:rFonts w:ascii="Times New Roman" w:hAnsi="Times New Roman" w:cs="Times New Roman"/>
            <w:bCs/>
            <w:noProof/>
            <w:sz w:val="28"/>
            <w:szCs w:val="28"/>
            <w:lang w:eastAsia="ru-RU"/>
          </w:rPr>
          <w:t>15. Реестр единых теплоснабжающих организаций</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6" w:history="1">
        <w:r w:rsidR="00D2338A" w:rsidRPr="00A64F51">
          <w:rPr>
            <w:rFonts w:ascii="Times New Roman" w:hAnsi="Times New Roman" w:cs="Times New Roman"/>
            <w:bCs/>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121</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7" w:history="1">
        <w:r w:rsidR="00D2338A" w:rsidRPr="00A64F51">
          <w:rPr>
            <w:rFonts w:ascii="Times New Roman" w:hAnsi="Times New Roman" w:cs="Times New Roman"/>
            <w:bCs/>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122</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8" w:history="1">
        <w:r w:rsidR="00D2338A" w:rsidRPr="00A64F51">
          <w:rPr>
            <w:rFonts w:ascii="Times New Roman" w:hAnsi="Times New Roman" w:cs="Times New Roman"/>
            <w:bCs/>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122</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49" w:history="1">
        <w:r w:rsidR="00D2338A" w:rsidRPr="00A64F51">
          <w:rPr>
            <w:rFonts w:ascii="Times New Roman" w:hAnsi="Times New Roman" w:cs="Times New Roman"/>
            <w:bCs/>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122</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0" w:history="1">
        <w:r w:rsidR="00D2338A" w:rsidRPr="00A64F51">
          <w:rPr>
            <w:rFonts w:ascii="Times New Roman" w:hAnsi="Times New Roman" w:cs="Times New Roman"/>
            <w:bCs/>
            <w:noProof/>
            <w:sz w:val="28"/>
            <w:szCs w:val="28"/>
          </w:rPr>
          <w:t>15.5. Описание границ зон деятельности единой теплоснабжающей организации (организаций)</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122</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1" w:history="1">
        <w:r w:rsidR="00D2338A" w:rsidRPr="00A64F51">
          <w:rPr>
            <w:rFonts w:ascii="Times New Roman" w:hAnsi="Times New Roman" w:cs="Times New Roman"/>
            <w:bCs/>
            <w:noProof/>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123</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2" w:history="1">
        <w:r w:rsidR="00D2338A" w:rsidRPr="00A64F51">
          <w:rPr>
            <w:rFonts w:ascii="Times New Roman" w:hAnsi="Times New Roman" w:cs="Times New Roman"/>
            <w:bCs/>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D2338A" w:rsidRPr="00A64F51">
          <w:rPr>
            <w:rFonts w:ascii="Times New Roman" w:hAnsi="Times New Roman" w:cs="Times New Roman"/>
            <w:noProof/>
            <w:webHidden/>
            <w:sz w:val="28"/>
            <w:szCs w:val="28"/>
          </w:rPr>
          <w:tab/>
        </w:r>
        <w:r w:rsidRPr="00A64F51">
          <w:rPr>
            <w:rFonts w:ascii="Times New Roman" w:hAnsi="Times New Roman" w:cs="Times New Roman"/>
            <w:noProof/>
            <w:webHidden/>
            <w:sz w:val="28"/>
            <w:szCs w:val="28"/>
          </w:rPr>
          <w:fldChar w:fldCharType="begin"/>
        </w:r>
        <w:r w:rsidR="00D2338A" w:rsidRPr="00A64F51">
          <w:rPr>
            <w:rFonts w:ascii="Times New Roman" w:hAnsi="Times New Roman" w:cs="Times New Roman"/>
            <w:noProof/>
            <w:webHidden/>
            <w:sz w:val="28"/>
            <w:szCs w:val="28"/>
          </w:rPr>
          <w:instrText xml:space="preserve"> PAGEREF _Toc40363252 \h </w:instrText>
        </w:r>
        <w:r w:rsidRPr="00A64F51">
          <w:rPr>
            <w:rFonts w:ascii="Times New Roman" w:hAnsi="Times New Roman" w:cs="Times New Roman"/>
            <w:noProof/>
            <w:webHidden/>
            <w:sz w:val="28"/>
            <w:szCs w:val="28"/>
          </w:rPr>
        </w:r>
        <w:r w:rsidRPr="00A64F51">
          <w:rPr>
            <w:rFonts w:ascii="Times New Roman" w:hAnsi="Times New Roman" w:cs="Times New Roman"/>
            <w:noProof/>
            <w:webHidden/>
            <w:sz w:val="28"/>
            <w:szCs w:val="28"/>
          </w:rPr>
          <w:fldChar w:fldCharType="separate"/>
        </w:r>
        <w:r w:rsidR="00774276">
          <w:rPr>
            <w:rFonts w:ascii="Times New Roman" w:hAnsi="Times New Roman" w:cs="Times New Roman"/>
            <w:noProof/>
            <w:webHidden/>
            <w:sz w:val="28"/>
            <w:szCs w:val="28"/>
          </w:rPr>
          <w:t>123</w:t>
        </w:r>
        <w:r w:rsidRPr="00A64F51">
          <w:rPr>
            <w:rFonts w:ascii="Times New Roman" w:hAnsi="Times New Roman" w:cs="Times New Roman"/>
            <w:noProof/>
            <w:webHidden/>
            <w:sz w:val="28"/>
            <w:szCs w:val="28"/>
          </w:rPr>
          <w:fldChar w:fldCharType="end"/>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3" w:history="1">
        <w:r w:rsidR="00D2338A" w:rsidRPr="00A64F51">
          <w:rPr>
            <w:rFonts w:ascii="Times New Roman" w:hAnsi="Times New Roman" w:cs="Times New Roman"/>
            <w:bCs/>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123</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4" w:history="1">
        <w:r w:rsidR="00D2338A" w:rsidRPr="00A64F51">
          <w:rPr>
            <w:rFonts w:ascii="Times New Roman" w:hAnsi="Times New Roman" w:cs="Times New Roman"/>
            <w:bCs/>
            <w:noProof/>
            <w:sz w:val="28"/>
            <w:szCs w:val="28"/>
            <w:lang w:eastAsia="ru-RU"/>
          </w:rPr>
          <w:t>17. Замечания и предложения к проекту схемы теплоснабжения</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123</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5" w:history="1">
        <w:r w:rsidR="00D2338A" w:rsidRPr="00A64F51">
          <w:rPr>
            <w:rFonts w:ascii="Times New Roman" w:hAnsi="Times New Roman" w:cs="Times New Roman"/>
            <w:bCs/>
            <w:noProof/>
            <w:sz w:val="28"/>
            <w:szCs w:val="28"/>
          </w:rPr>
          <w:t>17.1. Перечень всех замечаний и предложений, поступивших при разработке, утверждении и актуализации схемы теплоснабжения</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123</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6" w:history="1">
        <w:r w:rsidR="00D2338A" w:rsidRPr="00A64F51">
          <w:rPr>
            <w:rFonts w:ascii="Times New Roman" w:hAnsi="Times New Roman" w:cs="Times New Roman"/>
            <w:bCs/>
            <w:noProof/>
            <w:sz w:val="28"/>
            <w:szCs w:val="28"/>
          </w:rPr>
          <w:t>17.2. Ответы разработчиков проекта схемы теплоснабжения на замечания и предложения</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123</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7" w:history="1">
        <w:r w:rsidR="00D2338A" w:rsidRPr="00A64F51">
          <w:rPr>
            <w:rFonts w:ascii="Times New Roman" w:hAnsi="Times New Roman" w:cs="Times New Roman"/>
            <w:bCs/>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123</w:t>
        </w:r>
      </w:hyperlink>
    </w:p>
    <w:p w:rsidR="00D2338A" w:rsidRPr="00A64F51" w:rsidRDefault="0006661E" w:rsidP="005D666B">
      <w:pPr>
        <w:tabs>
          <w:tab w:val="right" w:leader="dot" w:pos="9520"/>
        </w:tabs>
        <w:spacing w:after="0" w:line="240" w:lineRule="auto"/>
        <w:jc w:val="both"/>
        <w:rPr>
          <w:rFonts w:ascii="Times New Roman" w:eastAsiaTheme="minorEastAsia" w:hAnsi="Times New Roman" w:cs="Times New Roman"/>
          <w:noProof/>
          <w:sz w:val="28"/>
          <w:szCs w:val="28"/>
          <w:lang w:eastAsia="ru-RU"/>
        </w:rPr>
      </w:pPr>
      <w:hyperlink w:anchor="_Toc40363258" w:history="1">
        <w:r w:rsidR="00D2338A" w:rsidRPr="00A64F51">
          <w:rPr>
            <w:rFonts w:ascii="Times New Roman" w:hAnsi="Times New Roman" w:cs="Times New Roman"/>
            <w:bCs/>
            <w:noProof/>
            <w:sz w:val="28"/>
            <w:szCs w:val="28"/>
            <w:lang w:eastAsia="ru-RU"/>
          </w:rPr>
          <w:t>18. Сводный том изменений, выполненных в доработанной и (или) актуализированной схеме теплоснабжения</w:t>
        </w:r>
        <w:r w:rsidR="00D2338A" w:rsidRPr="00A64F51">
          <w:rPr>
            <w:rFonts w:ascii="Times New Roman" w:hAnsi="Times New Roman" w:cs="Times New Roman"/>
            <w:noProof/>
            <w:webHidden/>
            <w:sz w:val="28"/>
            <w:szCs w:val="28"/>
          </w:rPr>
          <w:tab/>
        </w:r>
        <w:r w:rsidR="00135EF1">
          <w:rPr>
            <w:rFonts w:ascii="Times New Roman" w:hAnsi="Times New Roman" w:cs="Times New Roman"/>
            <w:noProof/>
            <w:webHidden/>
            <w:sz w:val="28"/>
            <w:szCs w:val="28"/>
          </w:rPr>
          <w:t>124</w:t>
        </w:r>
      </w:hyperlink>
    </w:p>
    <w:p w:rsidR="00D2338A" w:rsidRPr="00A64F51" w:rsidRDefault="0006661E" w:rsidP="005D666B">
      <w:pPr>
        <w:widowControl w:val="0"/>
        <w:tabs>
          <w:tab w:val="left" w:pos="993"/>
        </w:tabs>
        <w:autoSpaceDE w:val="0"/>
        <w:autoSpaceDN w:val="0"/>
        <w:adjustRightInd w:val="0"/>
        <w:spacing w:after="120" w:line="240" w:lineRule="auto"/>
        <w:contextualSpacing/>
        <w:jc w:val="center"/>
        <w:rPr>
          <w:rFonts w:ascii="Times New Roman" w:eastAsia="Calibri" w:hAnsi="Times New Roman" w:cs="Times New Roman"/>
          <w:bCs/>
          <w:sz w:val="28"/>
          <w:szCs w:val="28"/>
        </w:rPr>
      </w:pPr>
      <w:r w:rsidRPr="00A64F51">
        <w:rPr>
          <w:rFonts w:ascii="Times New Roman" w:eastAsia="Calibri" w:hAnsi="Times New Roman" w:cs="Times New Roman"/>
          <w:bCs/>
          <w:sz w:val="28"/>
          <w:szCs w:val="28"/>
        </w:rPr>
        <w:fldChar w:fldCharType="end"/>
      </w:r>
    </w:p>
    <w:p w:rsidR="00D2338A" w:rsidRPr="005D666B" w:rsidRDefault="00D2338A" w:rsidP="005D666B">
      <w:pPr>
        <w:widowControl w:val="0"/>
        <w:tabs>
          <w:tab w:val="left" w:pos="993"/>
        </w:tabs>
        <w:autoSpaceDE w:val="0"/>
        <w:autoSpaceDN w:val="0"/>
        <w:adjustRightInd w:val="0"/>
        <w:spacing w:after="120" w:line="240" w:lineRule="auto"/>
        <w:ind w:firstLine="709"/>
        <w:contextualSpacing/>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br w:type="page"/>
      </w:r>
    </w:p>
    <w:p w:rsidR="00D2338A" w:rsidRPr="005D666B" w:rsidRDefault="00D2338A" w:rsidP="0055512D">
      <w:pPr>
        <w:spacing w:after="0" w:line="240" w:lineRule="auto"/>
        <w:ind w:firstLine="709"/>
        <w:jc w:val="center"/>
        <w:rPr>
          <w:rFonts w:ascii="Times New Roman" w:hAnsi="Times New Roman" w:cs="Times New Roman"/>
          <w:bCs/>
          <w:sz w:val="28"/>
          <w:szCs w:val="28"/>
          <w:lang w:eastAsia="ru-RU"/>
        </w:rPr>
      </w:pPr>
      <w:bookmarkStart w:id="157" w:name="_Toc40363083"/>
      <w:bookmarkStart w:id="158" w:name="_Toc6323068"/>
      <w:r w:rsidRPr="005D666B">
        <w:rPr>
          <w:rFonts w:ascii="Times New Roman" w:hAnsi="Times New Roman" w:cs="Times New Roman"/>
          <w:bCs/>
          <w:sz w:val="28"/>
          <w:szCs w:val="28"/>
          <w:lang w:eastAsia="ru-RU"/>
        </w:rPr>
        <w:lastRenderedPageBreak/>
        <w:t>Введение</w:t>
      </w:r>
      <w:bookmarkEnd w:id="15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Актуализация схемы теплоснабжения Долгодеревенского сельского пос</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ления Сосновского муниципального района Челябинской области на период с 2020 до 2033 года включительно, основывается на следующих нормативных документах:</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Федеральный закон от 27 июля 2010года №190-ФЗ «О теплоснабж</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нии»;</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Федеральный закон от 23 ноября 2009года №261-ФЗ «Об энергосбер</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жении и о повышении энергетической эффективности, и о внесении изменений в отдельные законодательные акты Российской Федерации»;</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Постановление Правительства РФ от 22 февраля 2012года №154 «О требованиях к схемам теплоснабжения, порядку их разработки и утверждения»;</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Постановление Правительства РФ от 03 апреля 2018года №405 «О вн</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сении изменений в некоторые акты Правительства Российской Федерации»;</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Постановление Правительства РФ от 16 марта 2019года №276 «О вн</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сении изменений в некоторые акты Правительства Российской Федерации по вопросам разработки и утверждения схем теплоснабжения в ценовых зонах т</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плоснабжения»;</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Постановление Правительства РФ от 03 ноября 2011года №882 «Об у</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w:t>
      </w:r>
      <w:r w:rsidRPr="005D666B">
        <w:rPr>
          <w:rFonts w:ascii="Times New Roman" w:eastAsia="Calibri" w:hAnsi="Times New Roman" w:cs="Times New Roman"/>
          <w:bCs/>
          <w:sz w:val="28"/>
          <w:szCs w:val="28"/>
        </w:rPr>
        <w:t>в</w:t>
      </w:r>
      <w:r w:rsidRPr="005D666B">
        <w:rPr>
          <w:rFonts w:ascii="Times New Roman" w:eastAsia="Calibri" w:hAnsi="Times New Roman" w:cs="Times New Roman"/>
          <w:bCs/>
          <w:sz w:val="28"/>
          <w:szCs w:val="28"/>
        </w:rPr>
        <w:t>ляющими регулируемые виды деятельности в сфере теплоснабжения, и потр</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бителями при утверждении и актуализации схем теплоснабжения»;</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Постановление Правительства РФ от 16 апреля 2012года №307 «О п</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рядке подключения к системам теплоснабжения и о внесении изменений в н</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которые акты Правительства Российской Федерации»;</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Постановление Правительства РФ от 25 января 2011года №18 «Об у</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D2338A" w:rsidRPr="005D666B" w:rsidRDefault="00D2338A" w:rsidP="0055512D">
      <w:pPr>
        <w:widowControl w:val="0"/>
        <w:numPr>
          <w:ilvl w:val="0"/>
          <w:numId w:val="2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Методические рекомендации по разработке схем теплоснабжения. У</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верждены Приказом №212 Минэнерго России 05 марта 2019года.</w:t>
      </w:r>
    </w:p>
    <w:p w:rsidR="00D2338A" w:rsidRPr="005D666B" w:rsidRDefault="00D2338A" w:rsidP="0055512D">
      <w:pPr>
        <w:spacing w:after="0" w:line="240" w:lineRule="auto"/>
        <w:ind w:firstLine="709"/>
        <w:rPr>
          <w:rFonts w:ascii="Times New Roman" w:hAnsi="Times New Roman" w:cs="Times New Roman"/>
          <w:bCs/>
          <w:sz w:val="28"/>
          <w:szCs w:val="28"/>
          <w:lang w:eastAsia="ru-RU"/>
        </w:rPr>
      </w:pP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159" w:name="_Toc40363084"/>
      <w:r w:rsidRPr="005D666B">
        <w:rPr>
          <w:rFonts w:ascii="Times New Roman" w:hAnsi="Times New Roman" w:cs="Times New Roman"/>
          <w:bCs/>
          <w:sz w:val="28"/>
          <w:szCs w:val="28"/>
          <w:lang w:eastAsia="ru-RU"/>
        </w:rPr>
        <w:t>1. Существующее положение в сфере производства, передачи и потребл</w:t>
      </w:r>
      <w:r w:rsidRPr="005D666B">
        <w:rPr>
          <w:rFonts w:ascii="Times New Roman" w:hAnsi="Times New Roman" w:cs="Times New Roman"/>
          <w:bCs/>
          <w:sz w:val="28"/>
          <w:szCs w:val="28"/>
          <w:lang w:eastAsia="ru-RU"/>
        </w:rPr>
        <w:t>е</w:t>
      </w:r>
      <w:r w:rsidRPr="005D666B">
        <w:rPr>
          <w:rFonts w:ascii="Times New Roman" w:hAnsi="Times New Roman" w:cs="Times New Roman"/>
          <w:bCs/>
          <w:sz w:val="28"/>
          <w:szCs w:val="28"/>
          <w:lang w:eastAsia="ru-RU"/>
        </w:rPr>
        <w:t>ния тепловой энергии для целей теплоснабжения</w:t>
      </w:r>
      <w:bookmarkEnd w:id="159"/>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60" w:name="_Toc40363085"/>
      <w:r w:rsidRPr="005D666B">
        <w:rPr>
          <w:rFonts w:ascii="Times New Roman" w:hAnsi="Times New Roman" w:cs="Times New Roman"/>
          <w:bCs/>
          <w:sz w:val="28"/>
          <w:szCs w:val="28"/>
        </w:rPr>
        <w:t>Часть 1 Функциональная структура теплоснабжения</w:t>
      </w:r>
      <w:bookmarkEnd w:id="158"/>
      <w:bookmarkEnd w:id="160"/>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61" w:name="_Toc6323069"/>
      <w:bookmarkStart w:id="162" w:name="_Toc40363086"/>
      <w:r w:rsidRPr="005D666B">
        <w:rPr>
          <w:rFonts w:ascii="Times New Roman" w:hAnsi="Times New Roman" w:cs="Times New Roman"/>
          <w:bCs/>
          <w:sz w:val="28"/>
          <w:szCs w:val="28"/>
        </w:rPr>
        <w:t xml:space="preserve">1.1.1. </w:t>
      </w:r>
      <w:bookmarkEnd w:id="161"/>
      <w:r w:rsidRPr="005D666B">
        <w:rPr>
          <w:rFonts w:ascii="Times New Roman" w:hAnsi="Times New Roman" w:cs="Times New Roman"/>
          <w:bCs/>
          <w:sz w:val="28"/>
          <w:szCs w:val="28"/>
        </w:rPr>
        <w:t xml:space="preserve">Описание зон деятельности (эксплуатационной ответственности) теплоснабжающих и </w:t>
      </w:r>
      <w:proofErr w:type="spellStart"/>
      <w:r w:rsidRPr="005D666B">
        <w:rPr>
          <w:rFonts w:ascii="Times New Roman" w:hAnsi="Times New Roman" w:cs="Times New Roman"/>
          <w:bCs/>
          <w:sz w:val="28"/>
          <w:szCs w:val="28"/>
        </w:rPr>
        <w:t>теплосетевых</w:t>
      </w:r>
      <w:proofErr w:type="spellEnd"/>
      <w:r w:rsidRPr="005D666B">
        <w:rPr>
          <w:rFonts w:ascii="Times New Roman" w:hAnsi="Times New Roman" w:cs="Times New Roman"/>
          <w:bCs/>
          <w:sz w:val="28"/>
          <w:szCs w:val="28"/>
        </w:rPr>
        <w:t xml:space="preserve"> организаций, осуществляющих свою де</w:t>
      </w:r>
      <w:r w:rsidRPr="005D666B">
        <w:rPr>
          <w:rFonts w:ascii="Times New Roman" w:hAnsi="Times New Roman" w:cs="Times New Roman"/>
          <w:bCs/>
          <w:sz w:val="28"/>
          <w:szCs w:val="28"/>
        </w:rPr>
        <w:t>я</w:t>
      </w:r>
      <w:r w:rsidRPr="005D666B">
        <w:rPr>
          <w:rFonts w:ascii="Times New Roman" w:hAnsi="Times New Roman" w:cs="Times New Roman"/>
          <w:bCs/>
          <w:sz w:val="28"/>
          <w:szCs w:val="28"/>
        </w:rPr>
        <w:t>тельность в границах зон деятельности единой теплоснабжающей организации</w:t>
      </w:r>
      <w:bookmarkEnd w:id="16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63" w:name="_Toc40363087"/>
      <w:r w:rsidRPr="005D666B">
        <w:rPr>
          <w:rFonts w:ascii="Times New Roman" w:eastAsia="Calibri" w:hAnsi="Times New Roman" w:cs="Times New Roman"/>
          <w:bCs/>
          <w:sz w:val="28"/>
          <w:szCs w:val="28"/>
        </w:rPr>
        <w:t>Основные источники тепловой мощности</w:t>
      </w:r>
      <w:bookmarkEnd w:id="16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64" w:name="_Toc6323070"/>
      <w:r w:rsidRPr="005D666B">
        <w:rPr>
          <w:rFonts w:ascii="Times New Roman" w:eastAsia="Calibri" w:hAnsi="Times New Roman" w:cs="Times New Roman"/>
          <w:bCs/>
          <w:sz w:val="28"/>
          <w:szCs w:val="28"/>
        </w:rPr>
        <w:t>По состоянию на 2019год в поселении централизованное теплоснабжение потребителей осуществляет 4 теплоснабжающие организации, которые эк</w:t>
      </w:r>
      <w:r w:rsidRPr="005D666B">
        <w:rPr>
          <w:rFonts w:ascii="Times New Roman" w:eastAsia="Calibri" w:hAnsi="Times New Roman" w:cs="Times New Roman"/>
          <w:bCs/>
          <w:sz w:val="28"/>
          <w:szCs w:val="28"/>
        </w:rPr>
        <w:t>с</w:t>
      </w:r>
      <w:r w:rsidRPr="005D666B">
        <w:rPr>
          <w:rFonts w:ascii="Times New Roman" w:eastAsia="Calibri" w:hAnsi="Times New Roman" w:cs="Times New Roman"/>
          <w:bCs/>
          <w:sz w:val="28"/>
          <w:szCs w:val="28"/>
        </w:rPr>
        <w:t>плуатируют 7 источников тепловой энергии на территории сельского посел</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lastRenderedPageBreak/>
        <w:t>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момент актуализации Схемы теплоснабжения на территории Долгод</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ревенского сельского поселения осуществляют свою деятельность четыре ТСО – АО «</w:t>
      </w:r>
      <w:proofErr w:type="spellStart"/>
      <w:r w:rsidRPr="005D666B">
        <w:rPr>
          <w:rFonts w:ascii="Times New Roman" w:eastAsia="Calibri" w:hAnsi="Times New Roman" w:cs="Times New Roman"/>
          <w:bCs/>
          <w:sz w:val="28"/>
          <w:szCs w:val="28"/>
        </w:rPr>
        <w:t>Челябоблкоммунэнерго</w:t>
      </w:r>
      <w:proofErr w:type="spellEnd"/>
      <w:r w:rsidRPr="005D666B">
        <w:rPr>
          <w:rFonts w:ascii="Times New Roman" w:eastAsia="Calibri" w:hAnsi="Times New Roman" w:cs="Times New Roman"/>
          <w:bCs/>
          <w:sz w:val="28"/>
          <w:szCs w:val="28"/>
        </w:rPr>
        <w:t>», ООО «</w:t>
      </w:r>
      <w:proofErr w:type="spellStart"/>
      <w:r w:rsidRPr="005D666B">
        <w:rPr>
          <w:rFonts w:ascii="Times New Roman" w:eastAsia="Calibri" w:hAnsi="Times New Roman" w:cs="Times New Roman"/>
          <w:bCs/>
          <w:sz w:val="28"/>
          <w:szCs w:val="28"/>
        </w:rPr>
        <w:t>Плаза-ДевелопментСервис</w:t>
      </w:r>
      <w:proofErr w:type="spellEnd"/>
      <w:r w:rsidRPr="005D666B">
        <w:rPr>
          <w:rFonts w:ascii="Times New Roman" w:eastAsia="Calibri" w:hAnsi="Times New Roman" w:cs="Times New Roman"/>
          <w:bCs/>
          <w:sz w:val="28"/>
          <w:szCs w:val="28"/>
        </w:rPr>
        <w:t xml:space="preserve">», ООО «Центр», ООО «Источники тепла». Централизованная система теплоснабжения представлена в селах Долгодеревенское, Б. </w:t>
      </w:r>
      <w:proofErr w:type="spellStart"/>
      <w:r w:rsidRPr="005D666B">
        <w:rPr>
          <w:rFonts w:ascii="Times New Roman" w:eastAsia="Calibri" w:hAnsi="Times New Roman" w:cs="Times New Roman"/>
          <w:bCs/>
          <w:sz w:val="28"/>
          <w:szCs w:val="28"/>
        </w:rPr>
        <w:t>Баландино</w:t>
      </w:r>
      <w:proofErr w:type="spellEnd"/>
      <w:r w:rsidRPr="005D666B">
        <w:rPr>
          <w:rFonts w:ascii="Times New Roman" w:eastAsia="Calibri" w:hAnsi="Times New Roman" w:cs="Times New Roman"/>
          <w:bCs/>
          <w:sz w:val="28"/>
          <w:szCs w:val="28"/>
        </w:rPr>
        <w:t>, д. Шигаево.</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65" w:name="_Hlk37378213"/>
      <w:r w:rsidRPr="005D666B">
        <w:rPr>
          <w:rFonts w:ascii="Times New Roman" w:eastAsia="Calibri" w:hAnsi="Times New Roman" w:cs="Times New Roman"/>
          <w:bCs/>
          <w:sz w:val="28"/>
          <w:szCs w:val="28"/>
        </w:rPr>
        <w:t>В таблице 1.1.1. приводится актуальный перечень теплоснабжающих о</w:t>
      </w:r>
      <w:r w:rsidRPr="005D666B">
        <w:rPr>
          <w:rFonts w:ascii="Times New Roman" w:eastAsia="Calibri" w:hAnsi="Times New Roman" w:cs="Times New Roman"/>
          <w:bCs/>
          <w:sz w:val="28"/>
          <w:szCs w:val="28"/>
        </w:rPr>
        <w:t>р</w:t>
      </w:r>
      <w:r w:rsidRPr="005D666B">
        <w:rPr>
          <w:rFonts w:ascii="Times New Roman" w:eastAsia="Calibri" w:hAnsi="Times New Roman" w:cs="Times New Roman"/>
          <w:bCs/>
          <w:sz w:val="28"/>
          <w:szCs w:val="28"/>
        </w:rPr>
        <w:t>ганизаций, учтенных в текущей актуализации.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166" w:name="_Toc14406401"/>
      <w:r w:rsidRPr="005D666B">
        <w:rPr>
          <w:rFonts w:ascii="Times New Roman" w:eastAsia="Calibri" w:hAnsi="Times New Roman" w:cs="Times New Roman"/>
          <w:bCs/>
          <w:sz w:val="28"/>
          <w:szCs w:val="28"/>
          <w:lang w:eastAsia="ru-RU"/>
        </w:rPr>
        <w:t xml:space="preserve">Таблица 1.1.1. Актуальный перечень </w:t>
      </w:r>
      <w:bookmarkEnd w:id="166"/>
      <w:r w:rsidRPr="005D666B">
        <w:rPr>
          <w:rFonts w:ascii="Times New Roman" w:eastAsia="Calibri" w:hAnsi="Times New Roman" w:cs="Times New Roman"/>
          <w:bCs/>
          <w:sz w:val="28"/>
          <w:szCs w:val="28"/>
          <w:lang w:eastAsia="ru-RU"/>
        </w:rPr>
        <w:t>теплоснабжающих организаций</w:t>
      </w:r>
    </w:p>
    <w:tbl>
      <w:tblPr>
        <w:tblW w:w="9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59"/>
        <w:gridCol w:w="1895"/>
        <w:gridCol w:w="3067"/>
        <w:gridCol w:w="2031"/>
        <w:gridCol w:w="1984"/>
      </w:tblGrid>
      <w:tr w:rsidR="00D2338A" w:rsidRPr="005D666B" w:rsidTr="005D666B">
        <w:trPr>
          <w:trHeight w:val="930"/>
          <w:tblHeader/>
        </w:trPr>
        <w:tc>
          <w:tcPr>
            <w:tcW w:w="559" w:type="dxa"/>
            <w:shd w:val="clear" w:color="auto" w:fill="auto"/>
            <w:vAlign w:val="center"/>
            <w:hideMark/>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bookmarkStart w:id="167" w:name="_Hlk47363231"/>
            <w:r w:rsidRPr="005D666B">
              <w:rPr>
                <w:rFonts w:ascii="Times New Roman" w:eastAsia="Times New Roman" w:hAnsi="Times New Roman" w:cs="Times New Roman"/>
                <w:bCs/>
                <w:color w:val="000000"/>
                <w:sz w:val="28"/>
                <w:szCs w:val="28"/>
                <w:lang w:eastAsia="ru-RU"/>
              </w:rPr>
              <w:t xml:space="preserve">№ </w:t>
            </w:r>
            <w:proofErr w:type="spellStart"/>
            <w:r w:rsidRPr="005D666B">
              <w:rPr>
                <w:rFonts w:ascii="Times New Roman" w:eastAsia="Times New Roman" w:hAnsi="Times New Roman" w:cs="Times New Roman"/>
                <w:bCs/>
                <w:color w:val="000000"/>
                <w:sz w:val="28"/>
                <w:szCs w:val="28"/>
                <w:lang w:eastAsia="ru-RU"/>
              </w:rPr>
              <w:t>пп</w:t>
            </w:r>
            <w:proofErr w:type="spellEnd"/>
          </w:p>
        </w:tc>
        <w:tc>
          <w:tcPr>
            <w:tcW w:w="1895" w:type="dxa"/>
            <w:shd w:val="clear" w:color="auto" w:fill="auto"/>
            <w:vAlign w:val="center"/>
            <w:hideMark/>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Наименов</w:t>
            </w:r>
            <w:r w:rsidRPr="005D666B">
              <w:rPr>
                <w:rFonts w:ascii="Times New Roman" w:eastAsia="Times New Roman" w:hAnsi="Times New Roman" w:cs="Times New Roman"/>
                <w:bCs/>
                <w:color w:val="000000"/>
                <w:sz w:val="28"/>
                <w:szCs w:val="28"/>
                <w:lang w:eastAsia="ru-RU"/>
              </w:rPr>
              <w:t>а</w:t>
            </w:r>
            <w:r w:rsidRPr="005D666B">
              <w:rPr>
                <w:rFonts w:ascii="Times New Roman" w:eastAsia="Times New Roman" w:hAnsi="Times New Roman" w:cs="Times New Roman"/>
                <w:bCs/>
                <w:color w:val="000000"/>
                <w:sz w:val="28"/>
                <w:szCs w:val="28"/>
                <w:lang w:eastAsia="ru-RU"/>
              </w:rPr>
              <w:t>ние котел</w:t>
            </w:r>
            <w:r w:rsidRPr="005D666B">
              <w:rPr>
                <w:rFonts w:ascii="Times New Roman" w:eastAsia="Times New Roman" w:hAnsi="Times New Roman" w:cs="Times New Roman"/>
                <w:bCs/>
                <w:color w:val="000000"/>
                <w:sz w:val="28"/>
                <w:szCs w:val="28"/>
                <w:lang w:eastAsia="ru-RU"/>
              </w:rPr>
              <w:t>ь</w:t>
            </w:r>
            <w:r w:rsidRPr="005D666B">
              <w:rPr>
                <w:rFonts w:ascii="Times New Roman" w:eastAsia="Times New Roman" w:hAnsi="Times New Roman" w:cs="Times New Roman"/>
                <w:bCs/>
                <w:color w:val="000000"/>
                <w:sz w:val="28"/>
                <w:szCs w:val="28"/>
                <w:lang w:eastAsia="ru-RU"/>
              </w:rPr>
              <w:t>ной</w:t>
            </w:r>
          </w:p>
        </w:tc>
        <w:tc>
          <w:tcPr>
            <w:tcW w:w="3067" w:type="dxa"/>
            <w:shd w:val="clear" w:color="auto" w:fill="auto"/>
            <w:vAlign w:val="center"/>
            <w:hideMark/>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Присвоенный номер системы централиз</w:t>
            </w:r>
            <w:r w:rsidRPr="005D666B">
              <w:rPr>
                <w:rFonts w:ascii="Times New Roman" w:eastAsia="Times New Roman" w:hAnsi="Times New Roman" w:cs="Times New Roman"/>
                <w:bCs/>
                <w:color w:val="000000"/>
                <w:sz w:val="28"/>
                <w:szCs w:val="28"/>
                <w:lang w:eastAsia="ru-RU"/>
              </w:rPr>
              <w:t>о</w:t>
            </w:r>
            <w:r w:rsidRPr="005D666B">
              <w:rPr>
                <w:rFonts w:ascii="Times New Roman" w:eastAsia="Times New Roman" w:hAnsi="Times New Roman" w:cs="Times New Roman"/>
                <w:bCs/>
                <w:color w:val="000000"/>
                <w:sz w:val="28"/>
                <w:szCs w:val="28"/>
                <w:lang w:eastAsia="ru-RU"/>
              </w:rPr>
              <w:t>ванного теплоснабж</w:t>
            </w:r>
            <w:r w:rsidRPr="005D666B">
              <w:rPr>
                <w:rFonts w:ascii="Times New Roman" w:eastAsia="Times New Roman" w:hAnsi="Times New Roman" w:cs="Times New Roman"/>
                <w:bCs/>
                <w:color w:val="000000"/>
                <w:sz w:val="28"/>
                <w:szCs w:val="28"/>
                <w:lang w:eastAsia="ru-RU"/>
              </w:rPr>
              <w:t>е</w:t>
            </w:r>
            <w:r w:rsidRPr="005D666B">
              <w:rPr>
                <w:rFonts w:ascii="Times New Roman" w:eastAsia="Times New Roman" w:hAnsi="Times New Roman" w:cs="Times New Roman"/>
                <w:bCs/>
                <w:color w:val="000000"/>
                <w:sz w:val="28"/>
                <w:szCs w:val="28"/>
                <w:lang w:eastAsia="ru-RU"/>
              </w:rPr>
              <w:t>ния в соотв. со схемой теплоснабжения</w:t>
            </w:r>
          </w:p>
        </w:tc>
        <w:tc>
          <w:tcPr>
            <w:tcW w:w="2031"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Наименование организации обслужива</w:t>
            </w:r>
            <w:r w:rsidRPr="005D666B">
              <w:rPr>
                <w:rFonts w:ascii="Times New Roman" w:eastAsia="Times New Roman" w:hAnsi="Times New Roman" w:cs="Times New Roman"/>
                <w:bCs/>
                <w:sz w:val="28"/>
                <w:szCs w:val="28"/>
                <w:lang w:eastAsia="ru-RU"/>
              </w:rPr>
              <w:t>ю</w:t>
            </w:r>
            <w:r w:rsidRPr="005D666B">
              <w:rPr>
                <w:rFonts w:ascii="Times New Roman" w:eastAsia="Times New Roman" w:hAnsi="Times New Roman" w:cs="Times New Roman"/>
                <w:bCs/>
                <w:sz w:val="28"/>
                <w:szCs w:val="28"/>
                <w:lang w:eastAsia="ru-RU"/>
              </w:rPr>
              <w:t>щий источник тепловой энергии</w:t>
            </w:r>
          </w:p>
        </w:tc>
        <w:tc>
          <w:tcPr>
            <w:tcW w:w="1984"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Наименование организации обслужива</w:t>
            </w:r>
            <w:r w:rsidRPr="005D666B">
              <w:rPr>
                <w:rFonts w:ascii="Times New Roman" w:eastAsia="Times New Roman" w:hAnsi="Times New Roman" w:cs="Times New Roman"/>
                <w:bCs/>
                <w:sz w:val="28"/>
                <w:szCs w:val="28"/>
                <w:lang w:eastAsia="ru-RU"/>
              </w:rPr>
              <w:t>ю</w:t>
            </w:r>
            <w:r w:rsidRPr="005D666B">
              <w:rPr>
                <w:rFonts w:ascii="Times New Roman" w:eastAsia="Times New Roman" w:hAnsi="Times New Roman" w:cs="Times New Roman"/>
                <w:bCs/>
                <w:sz w:val="28"/>
                <w:szCs w:val="28"/>
                <w:lang w:eastAsia="ru-RU"/>
              </w:rPr>
              <w:t>щий тепловые сети</w:t>
            </w:r>
          </w:p>
        </w:tc>
      </w:tr>
      <w:tr w:rsidR="00D2338A" w:rsidRPr="005D666B" w:rsidTr="005D666B">
        <w:trPr>
          <w:trHeight w:val="330"/>
        </w:trPr>
        <w:tc>
          <w:tcPr>
            <w:tcW w:w="559" w:type="dxa"/>
            <w:shd w:val="clear" w:color="auto" w:fill="auto"/>
            <w:hideMark/>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c>
          <w:tcPr>
            <w:tcW w:w="1895"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w:t>
            </w:r>
            <w:proofErr w:type="spellStart"/>
            <w:r w:rsidRPr="005D666B">
              <w:rPr>
                <w:rFonts w:ascii="Times New Roman" w:eastAsia="Times New Roman" w:hAnsi="Times New Roman" w:cs="Times New Roman"/>
                <w:bCs/>
                <w:sz w:val="28"/>
                <w:szCs w:val="28"/>
                <w:lang w:eastAsia="ru-RU"/>
              </w:rPr>
              <w:t>Мкр</w:t>
            </w:r>
            <w:proofErr w:type="spellEnd"/>
            <w:r w:rsidRPr="005D666B">
              <w:rPr>
                <w:rFonts w:ascii="Times New Roman" w:eastAsia="Times New Roman" w:hAnsi="Times New Roman" w:cs="Times New Roman"/>
                <w:bCs/>
                <w:sz w:val="28"/>
                <w:szCs w:val="28"/>
                <w:lang w:eastAsia="ru-RU"/>
              </w:rPr>
              <w:t>. Учхоз»</w:t>
            </w:r>
          </w:p>
        </w:tc>
        <w:tc>
          <w:tcPr>
            <w:tcW w:w="3067" w:type="dxa"/>
            <w:shd w:val="clear" w:color="auto" w:fill="auto"/>
            <w:vAlign w:val="center"/>
            <w:hideMark/>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СЦТ-1</w:t>
            </w:r>
          </w:p>
        </w:tc>
        <w:tc>
          <w:tcPr>
            <w:tcW w:w="4015" w:type="dxa"/>
            <w:gridSpan w:val="2"/>
            <w:vMerge w:val="restart"/>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АО «</w:t>
            </w:r>
            <w:proofErr w:type="spellStart"/>
            <w:r w:rsidRPr="005D666B">
              <w:rPr>
                <w:rFonts w:ascii="Times New Roman" w:eastAsia="Times New Roman" w:hAnsi="Times New Roman" w:cs="Times New Roman"/>
                <w:bCs/>
                <w:color w:val="000000"/>
                <w:sz w:val="28"/>
                <w:szCs w:val="28"/>
                <w:lang w:eastAsia="ru-RU"/>
              </w:rPr>
              <w:t>Челябоблкоммунэнерго</w:t>
            </w:r>
            <w:proofErr w:type="spellEnd"/>
            <w:r w:rsidRPr="005D666B">
              <w:rPr>
                <w:rFonts w:ascii="Times New Roman" w:eastAsia="Times New Roman" w:hAnsi="Times New Roman" w:cs="Times New Roman"/>
                <w:bCs/>
                <w:color w:val="000000"/>
                <w:sz w:val="28"/>
                <w:szCs w:val="28"/>
                <w:lang w:eastAsia="ru-RU"/>
              </w:rPr>
              <w:t>»</w:t>
            </w:r>
          </w:p>
        </w:tc>
      </w:tr>
      <w:tr w:rsidR="00D2338A" w:rsidRPr="005D666B" w:rsidTr="005D666B">
        <w:trPr>
          <w:trHeight w:val="330"/>
        </w:trPr>
        <w:tc>
          <w:tcPr>
            <w:tcW w:w="559" w:type="dxa"/>
            <w:shd w:val="clear" w:color="auto" w:fill="auto"/>
            <w:hideMark/>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c>
          <w:tcPr>
            <w:tcW w:w="1895"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№3 «Це</w:t>
            </w:r>
            <w:r w:rsidRPr="005D666B">
              <w:rPr>
                <w:rFonts w:ascii="Times New Roman" w:eastAsia="Times New Roman" w:hAnsi="Times New Roman" w:cs="Times New Roman"/>
                <w:bCs/>
                <w:sz w:val="28"/>
                <w:szCs w:val="28"/>
                <w:lang w:eastAsia="ru-RU"/>
              </w:rPr>
              <w:t>н</w:t>
            </w:r>
            <w:r w:rsidRPr="005D666B">
              <w:rPr>
                <w:rFonts w:ascii="Times New Roman" w:eastAsia="Times New Roman" w:hAnsi="Times New Roman" w:cs="Times New Roman"/>
                <w:bCs/>
                <w:sz w:val="28"/>
                <w:szCs w:val="28"/>
                <w:lang w:eastAsia="ru-RU"/>
              </w:rPr>
              <w:t>тральная»</w:t>
            </w:r>
          </w:p>
        </w:tc>
        <w:tc>
          <w:tcPr>
            <w:tcW w:w="3067" w:type="dxa"/>
            <w:shd w:val="clear" w:color="auto" w:fill="auto"/>
            <w:vAlign w:val="center"/>
            <w:hideMark/>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СЦТ-2</w:t>
            </w:r>
          </w:p>
        </w:tc>
        <w:tc>
          <w:tcPr>
            <w:tcW w:w="4015" w:type="dxa"/>
            <w:gridSpan w:val="2"/>
            <w:vMerge/>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p>
        </w:tc>
      </w:tr>
      <w:tr w:rsidR="00D2338A" w:rsidRPr="005D666B" w:rsidTr="005D666B">
        <w:trPr>
          <w:trHeight w:val="330"/>
        </w:trPr>
        <w:tc>
          <w:tcPr>
            <w:tcW w:w="559" w:type="dxa"/>
            <w:shd w:val="clear" w:color="auto" w:fill="auto"/>
            <w:hideMark/>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w:t>
            </w:r>
          </w:p>
        </w:tc>
        <w:tc>
          <w:tcPr>
            <w:tcW w:w="1895"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№1</w:t>
            </w:r>
          </w:p>
        </w:tc>
        <w:tc>
          <w:tcPr>
            <w:tcW w:w="3067" w:type="dxa"/>
            <w:shd w:val="clear" w:color="auto" w:fill="auto"/>
            <w:vAlign w:val="center"/>
            <w:hideMark/>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СЦТ-3</w:t>
            </w:r>
          </w:p>
        </w:tc>
        <w:tc>
          <w:tcPr>
            <w:tcW w:w="4015" w:type="dxa"/>
            <w:gridSpan w:val="2"/>
            <w:vMerge/>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p>
        </w:tc>
      </w:tr>
      <w:tr w:rsidR="00D2338A" w:rsidRPr="005D666B" w:rsidTr="005D666B">
        <w:trPr>
          <w:trHeight w:val="330"/>
        </w:trPr>
        <w:tc>
          <w:tcPr>
            <w:tcW w:w="559"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w:t>
            </w:r>
          </w:p>
        </w:tc>
        <w:tc>
          <w:tcPr>
            <w:tcW w:w="1895"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«Школа»</w:t>
            </w:r>
          </w:p>
        </w:tc>
        <w:tc>
          <w:tcPr>
            <w:tcW w:w="3067"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СЦТ-4</w:t>
            </w:r>
          </w:p>
        </w:tc>
        <w:tc>
          <w:tcPr>
            <w:tcW w:w="4015" w:type="dxa"/>
            <w:gridSpan w:val="2"/>
            <w:vMerge/>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sz w:val="28"/>
                <w:szCs w:val="28"/>
                <w:lang w:eastAsia="ru-RU"/>
              </w:rPr>
            </w:pPr>
          </w:p>
        </w:tc>
      </w:tr>
      <w:tr w:rsidR="00D2338A" w:rsidRPr="005D666B" w:rsidTr="005D666B">
        <w:trPr>
          <w:trHeight w:val="330"/>
        </w:trPr>
        <w:tc>
          <w:tcPr>
            <w:tcW w:w="559"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5</w:t>
            </w:r>
          </w:p>
        </w:tc>
        <w:tc>
          <w:tcPr>
            <w:tcW w:w="1895"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ЗК «Соколиная гора»</w:t>
            </w:r>
          </w:p>
        </w:tc>
        <w:tc>
          <w:tcPr>
            <w:tcW w:w="3067"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СЦТ-5</w:t>
            </w:r>
          </w:p>
        </w:tc>
        <w:tc>
          <w:tcPr>
            <w:tcW w:w="4015" w:type="dxa"/>
            <w:gridSpan w:val="2"/>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w:t>
            </w:r>
            <w:proofErr w:type="spellStart"/>
            <w:r w:rsidRPr="005D666B">
              <w:rPr>
                <w:rFonts w:ascii="Times New Roman" w:eastAsia="Times New Roman" w:hAnsi="Times New Roman" w:cs="Times New Roman"/>
                <w:bCs/>
                <w:sz w:val="28"/>
                <w:szCs w:val="28"/>
                <w:lang w:eastAsia="ru-RU"/>
              </w:rPr>
              <w:t>Плаза-ДевелопментСервис</w:t>
            </w:r>
            <w:proofErr w:type="spellEnd"/>
            <w:r w:rsidRPr="005D666B">
              <w:rPr>
                <w:rFonts w:ascii="Times New Roman" w:eastAsia="Times New Roman" w:hAnsi="Times New Roman" w:cs="Times New Roman"/>
                <w:bCs/>
                <w:sz w:val="28"/>
                <w:szCs w:val="28"/>
                <w:lang w:eastAsia="ru-RU"/>
              </w:rPr>
              <w:t>»</w:t>
            </w:r>
          </w:p>
        </w:tc>
      </w:tr>
      <w:tr w:rsidR="00D2338A" w:rsidRPr="005D666B" w:rsidTr="005D666B">
        <w:trPr>
          <w:trHeight w:val="330"/>
        </w:trPr>
        <w:tc>
          <w:tcPr>
            <w:tcW w:w="559"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6</w:t>
            </w:r>
          </w:p>
        </w:tc>
        <w:tc>
          <w:tcPr>
            <w:tcW w:w="1895"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 xml:space="preserve">Котельная, с. Б. </w:t>
            </w:r>
            <w:proofErr w:type="spellStart"/>
            <w:r w:rsidRPr="005D666B">
              <w:rPr>
                <w:rFonts w:ascii="Times New Roman" w:eastAsia="Times New Roman" w:hAnsi="Times New Roman" w:cs="Times New Roman"/>
                <w:bCs/>
                <w:sz w:val="28"/>
                <w:szCs w:val="28"/>
                <w:lang w:eastAsia="ru-RU"/>
              </w:rPr>
              <w:t>Баландино</w:t>
            </w:r>
            <w:proofErr w:type="spellEnd"/>
          </w:p>
        </w:tc>
        <w:tc>
          <w:tcPr>
            <w:tcW w:w="3067"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СЦТ-6</w:t>
            </w:r>
          </w:p>
        </w:tc>
        <w:tc>
          <w:tcPr>
            <w:tcW w:w="2031"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«Центр»</w:t>
            </w:r>
          </w:p>
        </w:tc>
        <w:tc>
          <w:tcPr>
            <w:tcW w:w="1984"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Администр</w:t>
            </w:r>
            <w:r w:rsidRPr="005D666B">
              <w:rPr>
                <w:rFonts w:ascii="Times New Roman" w:eastAsia="Times New Roman" w:hAnsi="Times New Roman" w:cs="Times New Roman"/>
                <w:bCs/>
                <w:sz w:val="28"/>
                <w:szCs w:val="28"/>
                <w:lang w:eastAsia="ru-RU"/>
              </w:rPr>
              <w:t>а</w:t>
            </w:r>
            <w:r w:rsidRPr="005D666B">
              <w:rPr>
                <w:rFonts w:ascii="Times New Roman" w:eastAsia="Times New Roman" w:hAnsi="Times New Roman" w:cs="Times New Roman"/>
                <w:bCs/>
                <w:sz w:val="28"/>
                <w:szCs w:val="28"/>
                <w:lang w:eastAsia="ru-RU"/>
              </w:rPr>
              <w:t>ция Долгод</w:t>
            </w:r>
            <w:r w:rsidRPr="005D666B">
              <w:rPr>
                <w:rFonts w:ascii="Times New Roman" w:eastAsia="Times New Roman" w:hAnsi="Times New Roman" w:cs="Times New Roman"/>
                <w:bCs/>
                <w:sz w:val="28"/>
                <w:szCs w:val="28"/>
                <w:lang w:eastAsia="ru-RU"/>
              </w:rPr>
              <w:t>е</w:t>
            </w:r>
            <w:r w:rsidRPr="005D666B">
              <w:rPr>
                <w:rFonts w:ascii="Times New Roman" w:eastAsia="Times New Roman" w:hAnsi="Times New Roman" w:cs="Times New Roman"/>
                <w:bCs/>
                <w:sz w:val="28"/>
                <w:szCs w:val="28"/>
                <w:lang w:eastAsia="ru-RU"/>
              </w:rPr>
              <w:t>ревенского СП</w:t>
            </w:r>
          </w:p>
        </w:tc>
      </w:tr>
      <w:tr w:rsidR="00D2338A" w:rsidRPr="005D666B" w:rsidTr="005D666B">
        <w:trPr>
          <w:trHeight w:val="330"/>
        </w:trPr>
        <w:tc>
          <w:tcPr>
            <w:tcW w:w="559"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7</w:t>
            </w:r>
          </w:p>
        </w:tc>
        <w:tc>
          <w:tcPr>
            <w:tcW w:w="1895" w:type="dxa"/>
            <w:shd w:val="clear" w:color="auto" w:fill="auto"/>
          </w:tcPr>
          <w:p w:rsidR="00D2338A" w:rsidRPr="005D666B" w:rsidRDefault="00D2338A" w:rsidP="0055512D">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детского с</w:t>
            </w:r>
            <w:r w:rsidRPr="005D666B">
              <w:rPr>
                <w:rFonts w:ascii="Times New Roman" w:eastAsia="Times New Roman" w:hAnsi="Times New Roman" w:cs="Times New Roman"/>
                <w:bCs/>
                <w:color w:val="000000"/>
                <w:sz w:val="28"/>
                <w:szCs w:val="28"/>
                <w:lang w:eastAsia="ru-RU"/>
              </w:rPr>
              <w:t>а</w:t>
            </w:r>
            <w:r w:rsidRPr="005D666B">
              <w:rPr>
                <w:rFonts w:ascii="Times New Roman" w:eastAsia="Times New Roman" w:hAnsi="Times New Roman" w:cs="Times New Roman"/>
                <w:bCs/>
                <w:color w:val="000000"/>
                <w:sz w:val="28"/>
                <w:szCs w:val="28"/>
                <w:lang w:eastAsia="ru-RU"/>
              </w:rPr>
              <w:t>да, д. Шига</w:t>
            </w:r>
            <w:r w:rsidRPr="005D666B">
              <w:rPr>
                <w:rFonts w:ascii="Times New Roman" w:eastAsia="Times New Roman" w:hAnsi="Times New Roman" w:cs="Times New Roman"/>
                <w:bCs/>
                <w:color w:val="000000"/>
                <w:sz w:val="28"/>
                <w:szCs w:val="28"/>
                <w:lang w:eastAsia="ru-RU"/>
              </w:rPr>
              <w:t>е</w:t>
            </w:r>
            <w:r w:rsidRPr="005D666B">
              <w:rPr>
                <w:rFonts w:ascii="Times New Roman" w:eastAsia="Times New Roman" w:hAnsi="Times New Roman" w:cs="Times New Roman"/>
                <w:bCs/>
                <w:color w:val="000000"/>
                <w:sz w:val="28"/>
                <w:szCs w:val="28"/>
                <w:lang w:eastAsia="ru-RU"/>
              </w:rPr>
              <w:t>во</w:t>
            </w:r>
          </w:p>
        </w:tc>
        <w:tc>
          <w:tcPr>
            <w:tcW w:w="3067"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СЦТ-7</w:t>
            </w:r>
          </w:p>
        </w:tc>
        <w:tc>
          <w:tcPr>
            <w:tcW w:w="2031"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"Исто</w:t>
            </w:r>
            <w:r w:rsidRPr="005D666B">
              <w:rPr>
                <w:rFonts w:ascii="Times New Roman" w:eastAsia="Times New Roman" w:hAnsi="Times New Roman" w:cs="Times New Roman"/>
                <w:bCs/>
                <w:sz w:val="28"/>
                <w:szCs w:val="28"/>
                <w:lang w:eastAsia="ru-RU"/>
              </w:rPr>
              <w:t>ч</w:t>
            </w:r>
            <w:r w:rsidRPr="005D666B">
              <w:rPr>
                <w:rFonts w:ascii="Times New Roman" w:eastAsia="Times New Roman" w:hAnsi="Times New Roman" w:cs="Times New Roman"/>
                <w:bCs/>
                <w:sz w:val="28"/>
                <w:szCs w:val="28"/>
                <w:lang w:eastAsia="ru-RU"/>
              </w:rPr>
              <w:t>ники тепла"</w:t>
            </w:r>
          </w:p>
        </w:tc>
        <w:tc>
          <w:tcPr>
            <w:tcW w:w="1984" w:type="dxa"/>
            <w:shd w:val="clear" w:color="auto" w:fill="auto"/>
            <w:vAlign w:val="center"/>
          </w:tcPr>
          <w:p w:rsidR="00D2338A" w:rsidRPr="005D666B" w:rsidRDefault="00D2338A" w:rsidP="0055512D">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Администр</w:t>
            </w:r>
            <w:r w:rsidRPr="005D666B">
              <w:rPr>
                <w:rFonts w:ascii="Times New Roman" w:eastAsia="Times New Roman" w:hAnsi="Times New Roman" w:cs="Times New Roman"/>
                <w:bCs/>
                <w:sz w:val="28"/>
                <w:szCs w:val="28"/>
                <w:lang w:eastAsia="ru-RU"/>
              </w:rPr>
              <w:t>а</w:t>
            </w:r>
            <w:r w:rsidRPr="005D666B">
              <w:rPr>
                <w:rFonts w:ascii="Times New Roman" w:eastAsia="Times New Roman" w:hAnsi="Times New Roman" w:cs="Times New Roman"/>
                <w:bCs/>
                <w:sz w:val="28"/>
                <w:szCs w:val="28"/>
                <w:lang w:eastAsia="ru-RU"/>
              </w:rPr>
              <w:t>ция Долгод</w:t>
            </w:r>
            <w:r w:rsidRPr="005D666B">
              <w:rPr>
                <w:rFonts w:ascii="Times New Roman" w:eastAsia="Times New Roman" w:hAnsi="Times New Roman" w:cs="Times New Roman"/>
                <w:bCs/>
                <w:sz w:val="28"/>
                <w:szCs w:val="28"/>
                <w:lang w:eastAsia="ru-RU"/>
              </w:rPr>
              <w:t>е</w:t>
            </w:r>
            <w:r w:rsidRPr="005D666B">
              <w:rPr>
                <w:rFonts w:ascii="Times New Roman" w:eastAsia="Times New Roman" w:hAnsi="Times New Roman" w:cs="Times New Roman"/>
                <w:bCs/>
                <w:sz w:val="28"/>
                <w:szCs w:val="28"/>
                <w:lang w:eastAsia="ru-RU"/>
              </w:rPr>
              <w:t>ревенского СП</w:t>
            </w:r>
          </w:p>
        </w:tc>
      </w:tr>
    </w:tbl>
    <w:bookmarkEnd w:id="165"/>
    <w:bookmarkEnd w:id="167"/>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рисунке 1.1.1. обозначены зоны деятельности источников централиз</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ванного теплоснабжения Долгодеревенского сельского поселения.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center"/>
        <w:rPr>
          <w:rFonts w:ascii="Times New Roman" w:eastAsia="Calibri" w:hAnsi="Times New Roman" w:cs="Times New Roman"/>
          <w:sz w:val="28"/>
          <w:szCs w:val="28"/>
        </w:rPr>
      </w:pPr>
      <w:r w:rsidRPr="005D666B">
        <w:rPr>
          <w:rFonts w:ascii="Times New Roman" w:hAnsi="Times New Roman" w:cs="Times New Roman"/>
          <w:bCs/>
          <w:noProof/>
          <w:sz w:val="28"/>
          <w:szCs w:val="28"/>
          <w:lang w:eastAsia="ru-RU"/>
        </w:rPr>
        <w:lastRenderedPageBreak/>
        <w:drawing>
          <wp:inline distT="0" distB="0" distL="0" distR="0">
            <wp:extent cx="4305300" cy="40474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grayscl/>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550" r="18769"/>
                    <a:stretch/>
                  </pic:blipFill>
                  <pic:spPr bwMode="auto">
                    <a:xfrm>
                      <a:off x="0" y="0"/>
                      <a:ext cx="4306448" cy="4048576"/>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center"/>
        <w:rPr>
          <w:rFonts w:ascii="Times New Roman" w:eastAsia="Calibri" w:hAnsi="Times New Roman" w:cs="Times New Roman"/>
          <w:b/>
          <w:sz w:val="28"/>
          <w:szCs w:val="28"/>
        </w:rPr>
      </w:pPr>
      <w:r w:rsidRPr="005D666B">
        <w:rPr>
          <w:rFonts w:ascii="Times New Roman" w:eastAsia="Calibri" w:hAnsi="Times New Roman" w:cs="Times New Roman"/>
          <w:sz w:val="28"/>
          <w:szCs w:val="28"/>
        </w:rPr>
        <w:t>Рисунок 1.1.1. Зоны деятельности источников централизованного тепл</w:t>
      </w:r>
      <w:r w:rsidRPr="005D666B">
        <w:rPr>
          <w:rFonts w:ascii="Times New Roman" w:eastAsia="Calibri" w:hAnsi="Times New Roman" w:cs="Times New Roman"/>
          <w:sz w:val="28"/>
          <w:szCs w:val="28"/>
        </w:rPr>
        <w:t>о</w:t>
      </w:r>
      <w:r w:rsidRPr="005D666B">
        <w:rPr>
          <w:rFonts w:ascii="Times New Roman" w:eastAsia="Calibri" w:hAnsi="Times New Roman" w:cs="Times New Roman"/>
          <w:sz w:val="28"/>
          <w:szCs w:val="28"/>
        </w:rPr>
        <w:t>снабжения Долгодеревенского сельского поселения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68" w:name="_Toc40363088"/>
      <w:r w:rsidRPr="005D666B">
        <w:rPr>
          <w:rFonts w:ascii="Times New Roman" w:hAnsi="Times New Roman" w:cs="Times New Roman"/>
          <w:bCs/>
          <w:sz w:val="28"/>
          <w:szCs w:val="28"/>
        </w:rPr>
        <w:t>1.1.2. Зоны действия индивидуального теплоснабжения</w:t>
      </w:r>
      <w:bookmarkEnd w:id="164"/>
      <w:bookmarkEnd w:id="16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69" w:name="_Toc6323071"/>
      <w:r w:rsidRPr="005D666B">
        <w:rPr>
          <w:rFonts w:ascii="Times New Roman" w:eastAsia="Calibri" w:hAnsi="Times New Roman" w:cs="Times New Roman"/>
          <w:bCs/>
          <w:sz w:val="28"/>
          <w:szCs w:val="28"/>
        </w:rPr>
        <w:t>Зоны действия индивидуального теплоснабжения расположены во всех населенных пунктах Долгодеревенского сельского поселения, где преобладает одноэтажная застройка. В качестве источников тепловой энергии в основном используются индивидуальные газовые котлы, отопительные печи на твёрдом топливе.</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70" w:name="_Toc40363089"/>
      <w:r w:rsidRPr="005D666B">
        <w:rPr>
          <w:rFonts w:ascii="Times New Roman" w:hAnsi="Times New Roman" w:cs="Times New Roman"/>
          <w:bCs/>
          <w:sz w:val="28"/>
          <w:szCs w:val="28"/>
        </w:rPr>
        <w:t>1.1.3. Зоны действия промышленных котельных, отпускающих тепловую энергию жилищно-коммунальному сектору</w:t>
      </w:r>
      <w:bookmarkEnd w:id="170"/>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территории сельского поселения отсутствуют промышленные котел</w:t>
      </w:r>
      <w:r w:rsidRPr="005D666B">
        <w:rPr>
          <w:rFonts w:ascii="Times New Roman" w:eastAsia="Calibri" w:hAnsi="Times New Roman" w:cs="Times New Roman"/>
          <w:bCs/>
          <w:sz w:val="28"/>
          <w:szCs w:val="28"/>
        </w:rPr>
        <w:t>ь</w:t>
      </w:r>
      <w:r w:rsidRPr="005D666B">
        <w:rPr>
          <w:rFonts w:ascii="Times New Roman" w:eastAsia="Calibri" w:hAnsi="Times New Roman" w:cs="Times New Roman"/>
          <w:bCs/>
          <w:sz w:val="28"/>
          <w:szCs w:val="28"/>
        </w:rPr>
        <w:t>ные, отпускающие тепловую энергию жилищно-коммунальному сектору.</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71" w:name="_Toc40363090"/>
      <w:r w:rsidRPr="005D666B">
        <w:rPr>
          <w:rFonts w:ascii="Times New Roman" w:hAnsi="Times New Roman" w:cs="Times New Roman"/>
          <w:bCs/>
          <w:sz w:val="28"/>
          <w:szCs w:val="28"/>
        </w:rPr>
        <w:t>Часть 2 Источники тепловой энергии</w:t>
      </w:r>
      <w:bookmarkEnd w:id="169"/>
      <w:bookmarkEnd w:id="171"/>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72" w:name="_Toc6323072"/>
      <w:bookmarkStart w:id="173" w:name="_Toc40363091"/>
      <w:r w:rsidRPr="005D666B">
        <w:rPr>
          <w:rFonts w:ascii="Times New Roman" w:hAnsi="Times New Roman" w:cs="Times New Roman"/>
          <w:bCs/>
          <w:sz w:val="28"/>
          <w:szCs w:val="28"/>
        </w:rPr>
        <w:t>1.2.1. Структура и технические характеристики основного оборудования</w:t>
      </w:r>
      <w:bookmarkEnd w:id="172"/>
      <w:bookmarkEnd w:id="17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Перечень основного оборудования котельных, обслуживаемых на терр</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тории сельского поселения, приведен в таблице 1.2.1.1.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74" w:name="_Toc14406402"/>
      <w:r w:rsidRPr="005D666B">
        <w:rPr>
          <w:rFonts w:ascii="Times New Roman" w:eastAsia="Calibri" w:hAnsi="Times New Roman" w:cs="Times New Roman"/>
          <w:bCs/>
          <w:sz w:val="28"/>
          <w:szCs w:val="28"/>
        </w:rPr>
        <w:t xml:space="preserve">Таблица 1.2.1.1. </w:t>
      </w:r>
      <w:bookmarkEnd w:id="174"/>
      <w:r w:rsidRPr="005D666B">
        <w:rPr>
          <w:rFonts w:ascii="Times New Roman" w:eastAsia="Calibri" w:hAnsi="Times New Roman" w:cs="Times New Roman"/>
          <w:bCs/>
          <w:sz w:val="28"/>
          <w:szCs w:val="28"/>
        </w:rPr>
        <w:t>Состав и технические характеристики основного обор</w:t>
      </w:r>
      <w:r w:rsidRPr="005D666B">
        <w:rPr>
          <w:rFonts w:ascii="Times New Roman" w:eastAsia="Calibri" w:hAnsi="Times New Roman" w:cs="Times New Roman"/>
          <w:bCs/>
          <w:sz w:val="28"/>
          <w:szCs w:val="28"/>
        </w:rPr>
        <w:t>у</w:t>
      </w:r>
      <w:r w:rsidRPr="005D666B">
        <w:rPr>
          <w:rFonts w:ascii="Times New Roman" w:eastAsia="Calibri" w:hAnsi="Times New Roman" w:cs="Times New Roman"/>
          <w:bCs/>
          <w:sz w:val="28"/>
          <w:szCs w:val="28"/>
        </w:rPr>
        <w:t>дования котельных</w:t>
      </w:r>
    </w:p>
    <w:tbl>
      <w:tblPr>
        <w:tblW w:w="9639" w:type="dxa"/>
        <w:tblLook w:val="04A0"/>
      </w:tblPr>
      <w:tblGrid>
        <w:gridCol w:w="2683"/>
        <w:gridCol w:w="2021"/>
        <w:gridCol w:w="3105"/>
        <w:gridCol w:w="2046"/>
      </w:tblGrid>
      <w:tr w:rsidR="00D2338A" w:rsidRPr="005D666B" w:rsidTr="005D666B">
        <w:trPr>
          <w:trHeight w:val="20"/>
          <w:tblHeader/>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uppressAutoHyphens/>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color w:val="000000"/>
                <w:sz w:val="28"/>
                <w:szCs w:val="28"/>
                <w:lang w:eastAsia="ru-RU"/>
              </w:rPr>
              <w:t>Населенный пункт</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uppressAutoHyphens/>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Источник тепловой энергии</w:t>
            </w:r>
          </w:p>
        </w:tc>
        <w:tc>
          <w:tcPr>
            <w:tcW w:w="51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Оборудование</w:t>
            </w:r>
          </w:p>
        </w:tc>
      </w:tr>
      <w:tr w:rsidR="00D2338A" w:rsidRPr="005D666B" w:rsidTr="005D666B">
        <w:trPr>
          <w:trHeight w:val="20"/>
          <w:tblHeader/>
        </w:trPr>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single" w:sz="4" w:space="0" w:color="auto"/>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Тип, марка, назначение</w:t>
            </w:r>
          </w:p>
        </w:tc>
        <w:tc>
          <w:tcPr>
            <w:tcW w:w="2055"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Количество, ед.</w:t>
            </w:r>
          </w:p>
        </w:tc>
      </w:tr>
      <w:tr w:rsidR="00D2338A" w:rsidRPr="005D666B" w:rsidTr="005D666B">
        <w:trPr>
          <w:trHeight w:val="20"/>
        </w:trPr>
        <w:tc>
          <w:tcPr>
            <w:tcW w:w="2694" w:type="dxa"/>
            <w:vMerge w:val="restart"/>
            <w:tcBorders>
              <w:top w:val="nil"/>
              <w:left w:val="single" w:sz="4" w:space="0" w:color="auto"/>
              <w:bottom w:val="single" w:sz="4" w:space="0" w:color="000000"/>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 Долгодеревенское</w:t>
            </w:r>
          </w:p>
        </w:tc>
        <w:tc>
          <w:tcPr>
            <w:tcW w:w="1771" w:type="dxa"/>
            <w:vMerge w:val="restart"/>
            <w:tcBorders>
              <w:top w:val="nil"/>
              <w:left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w:t>
            </w:r>
            <w:proofErr w:type="spellStart"/>
            <w:r w:rsidRPr="005D666B">
              <w:rPr>
                <w:rFonts w:ascii="Times New Roman" w:eastAsia="Times New Roman" w:hAnsi="Times New Roman" w:cs="Times New Roman"/>
                <w:bCs/>
                <w:color w:val="000000"/>
                <w:sz w:val="28"/>
                <w:szCs w:val="28"/>
                <w:lang w:eastAsia="ru-RU"/>
              </w:rPr>
              <w:t>Мкр</w:t>
            </w:r>
            <w:proofErr w:type="spellEnd"/>
            <w:r w:rsidRPr="005D666B">
              <w:rPr>
                <w:rFonts w:ascii="Times New Roman" w:eastAsia="Times New Roman" w:hAnsi="Times New Roman" w:cs="Times New Roman"/>
                <w:bCs/>
                <w:color w:val="000000"/>
                <w:sz w:val="28"/>
                <w:szCs w:val="28"/>
                <w:lang w:eastAsia="ru-RU"/>
              </w:rPr>
              <w:t>. Учхоз»</w:t>
            </w: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Водогрейные котлы RSD 1000, КВ-ГМ-3,48-95Н, КВ-ГМ-2,32-95Н</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left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Сетевой насос </w:t>
            </w:r>
            <w:proofErr w:type="spellStart"/>
            <w:r w:rsidRPr="005D666B">
              <w:rPr>
                <w:rFonts w:ascii="Times New Roman" w:eastAsia="Times New Roman" w:hAnsi="Times New Roman" w:cs="Times New Roman"/>
                <w:bCs/>
                <w:color w:val="000000"/>
                <w:sz w:val="28"/>
                <w:szCs w:val="28"/>
                <w:lang w:eastAsia="ru-RU"/>
              </w:rPr>
              <w:t>Calpeda</w:t>
            </w:r>
            <w:proofErr w:type="spellEnd"/>
            <w:r w:rsidRPr="005D666B">
              <w:rPr>
                <w:rFonts w:ascii="Times New Roman" w:eastAsia="Times New Roman" w:hAnsi="Times New Roman" w:cs="Times New Roman"/>
                <w:bCs/>
                <w:color w:val="000000"/>
                <w:sz w:val="28"/>
                <w:szCs w:val="28"/>
                <w:lang w:eastAsia="ru-RU"/>
              </w:rPr>
              <w:t xml:space="preserve"> NM 80/200 AE</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left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roofErr w:type="spellStart"/>
            <w:r w:rsidRPr="005D666B">
              <w:rPr>
                <w:rFonts w:ascii="Times New Roman" w:eastAsia="Times New Roman" w:hAnsi="Times New Roman" w:cs="Times New Roman"/>
                <w:bCs/>
                <w:color w:val="000000"/>
                <w:sz w:val="28"/>
                <w:szCs w:val="28"/>
                <w:lang w:eastAsia="ru-RU"/>
              </w:rPr>
              <w:t>Подпиточный</w:t>
            </w:r>
            <w:proofErr w:type="spellEnd"/>
            <w:r w:rsidRPr="005D666B">
              <w:rPr>
                <w:rFonts w:ascii="Times New Roman" w:eastAsia="Times New Roman" w:hAnsi="Times New Roman" w:cs="Times New Roman"/>
                <w:bCs/>
                <w:color w:val="000000"/>
                <w:sz w:val="28"/>
                <w:szCs w:val="28"/>
                <w:lang w:eastAsia="ru-RU"/>
              </w:rPr>
              <w:t xml:space="preserve"> насос </w:t>
            </w:r>
            <w:proofErr w:type="spellStart"/>
            <w:r w:rsidRPr="005D666B">
              <w:rPr>
                <w:rFonts w:ascii="Times New Roman" w:eastAsia="Times New Roman" w:hAnsi="Times New Roman" w:cs="Times New Roman"/>
                <w:bCs/>
                <w:color w:val="000000"/>
                <w:sz w:val="28"/>
                <w:szCs w:val="28"/>
                <w:lang w:eastAsia="ru-RU"/>
              </w:rPr>
              <w:t>Calpeda</w:t>
            </w:r>
            <w:proofErr w:type="spellEnd"/>
            <w:r w:rsidRPr="005D666B">
              <w:rPr>
                <w:rFonts w:ascii="Times New Roman" w:eastAsia="Times New Roman" w:hAnsi="Times New Roman" w:cs="Times New Roman"/>
                <w:bCs/>
                <w:color w:val="000000"/>
                <w:sz w:val="28"/>
                <w:szCs w:val="28"/>
                <w:lang w:eastAsia="ru-RU"/>
              </w:rPr>
              <w:t xml:space="preserve"> MXNM 404E</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left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Умягчительная уст</w:t>
            </w:r>
            <w:r w:rsidRPr="005D666B">
              <w:rPr>
                <w:rFonts w:ascii="Times New Roman" w:eastAsia="Times New Roman" w:hAnsi="Times New Roman" w:cs="Times New Roman"/>
                <w:bCs/>
                <w:color w:val="000000"/>
                <w:sz w:val="28"/>
                <w:szCs w:val="28"/>
                <w:lang w:eastAsia="ru-RU"/>
              </w:rPr>
              <w:t>а</w:t>
            </w:r>
            <w:r w:rsidRPr="005D666B">
              <w:rPr>
                <w:rFonts w:ascii="Times New Roman" w:eastAsia="Times New Roman" w:hAnsi="Times New Roman" w:cs="Times New Roman"/>
                <w:bCs/>
                <w:color w:val="000000"/>
                <w:sz w:val="28"/>
                <w:szCs w:val="28"/>
                <w:lang w:eastAsia="ru-RU"/>
              </w:rPr>
              <w:t xml:space="preserve">новка </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left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Насос </w:t>
            </w:r>
            <w:proofErr w:type="spellStart"/>
            <w:r w:rsidRPr="005D666B">
              <w:rPr>
                <w:rFonts w:ascii="Times New Roman" w:eastAsia="Times New Roman" w:hAnsi="Times New Roman" w:cs="Times New Roman"/>
                <w:bCs/>
                <w:color w:val="000000"/>
                <w:sz w:val="28"/>
                <w:szCs w:val="28"/>
                <w:lang w:eastAsia="ru-RU"/>
              </w:rPr>
              <w:t>рециркуляцио</w:t>
            </w:r>
            <w:r w:rsidRPr="005D666B">
              <w:rPr>
                <w:rFonts w:ascii="Times New Roman" w:eastAsia="Times New Roman" w:hAnsi="Times New Roman" w:cs="Times New Roman"/>
                <w:bCs/>
                <w:color w:val="000000"/>
                <w:sz w:val="28"/>
                <w:szCs w:val="28"/>
                <w:lang w:eastAsia="ru-RU"/>
              </w:rPr>
              <w:t>н</w:t>
            </w:r>
            <w:r w:rsidRPr="005D666B">
              <w:rPr>
                <w:rFonts w:ascii="Times New Roman" w:eastAsia="Times New Roman" w:hAnsi="Times New Roman" w:cs="Times New Roman"/>
                <w:bCs/>
                <w:color w:val="000000"/>
                <w:sz w:val="28"/>
                <w:szCs w:val="28"/>
                <w:lang w:eastAsia="ru-RU"/>
              </w:rPr>
              <w:t>ный</w:t>
            </w:r>
            <w:proofErr w:type="spellEnd"/>
            <w:r w:rsidRPr="005D666B">
              <w:rPr>
                <w:rFonts w:ascii="Times New Roman" w:eastAsia="Times New Roman" w:hAnsi="Times New Roman" w:cs="Times New Roman"/>
                <w:bCs/>
                <w:color w:val="000000"/>
                <w:sz w:val="28"/>
                <w:szCs w:val="28"/>
                <w:lang w:eastAsia="ru-RU"/>
              </w:rPr>
              <w:t xml:space="preserve"> «</w:t>
            </w:r>
            <w:proofErr w:type="spellStart"/>
            <w:r w:rsidRPr="005D666B">
              <w:rPr>
                <w:rFonts w:ascii="Times New Roman" w:eastAsia="Times New Roman" w:hAnsi="Times New Roman" w:cs="Times New Roman"/>
                <w:bCs/>
                <w:color w:val="000000"/>
                <w:sz w:val="28"/>
                <w:szCs w:val="28"/>
                <w:lang w:eastAsia="ru-RU"/>
              </w:rPr>
              <w:t>Wilo</w:t>
            </w:r>
            <w:proofErr w:type="spellEnd"/>
            <w:r w:rsidRPr="005D666B">
              <w:rPr>
                <w:rFonts w:ascii="Times New Roman" w:eastAsia="Times New Roman" w:hAnsi="Times New Roman" w:cs="Times New Roman"/>
                <w:bCs/>
                <w:color w:val="000000"/>
                <w:sz w:val="28"/>
                <w:szCs w:val="28"/>
                <w:lang w:eastAsia="ru-RU"/>
              </w:rPr>
              <w:t>» IPL-65/140-4/2</w:t>
            </w:r>
          </w:p>
        </w:tc>
        <w:tc>
          <w:tcPr>
            <w:tcW w:w="2055" w:type="dxa"/>
            <w:tcBorders>
              <w:top w:val="nil"/>
              <w:left w:val="nil"/>
              <w:bottom w:val="single" w:sz="4" w:space="0" w:color="auto"/>
              <w:right w:val="single" w:sz="4" w:space="0" w:color="auto"/>
            </w:tcBorders>
            <w:shd w:val="clear" w:color="auto" w:fill="auto"/>
            <w:noWrap/>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left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Дизельная электроу</w:t>
            </w:r>
            <w:r w:rsidRPr="005D666B">
              <w:rPr>
                <w:rFonts w:ascii="Times New Roman" w:eastAsia="Times New Roman" w:hAnsi="Times New Roman" w:cs="Times New Roman"/>
                <w:bCs/>
                <w:color w:val="000000"/>
                <w:sz w:val="28"/>
                <w:szCs w:val="28"/>
                <w:lang w:eastAsia="ru-RU"/>
              </w:rPr>
              <w:t>с</w:t>
            </w:r>
            <w:r w:rsidRPr="005D666B">
              <w:rPr>
                <w:rFonts w:ascii="Times New Roman" w:eastAsia="Times New Roman" w:hAnsi="Times New Roman" w:cs="Times New Roman"/>
                <w:bCs/>
                <w:color w:val="000000"/>
                <w:sz w:val="28"/>
                <w:szCs w:val="28"/>
                <w:lang w:eastAsia="ru-RU"/>
              </w:rPr>
              <w:t>тановка, 100 кВт</w:t>
            </w:r>
          </w:p>
        </w:tc>
        <w:tc>
          <w:tcPr>
            <w:tcW w:w="2055" w:type="dxa"/>
            <w:tcBorders>
              <w:top w:val="nil"/>
              <w:left w:val="nil"/>
              <w:bottom w:val="single" w:sz="4" w:space="0" w:color="auto"/>
              <w:right w:val="single" w:sz="4" w:space="0" w:color="auto"/>
            </w:tcBorders>
            <w:shd w:val="clear" w:color="auto" w:fill="auto"/>
            <w:noWrap/>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left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Горелка CIB UNICAS Р39А</w:t>
            </w:r>
          </w:p>
        </w:tc>
        <w:tc>
          <w:tcPr>
            <w:tcW w:w="2055" w:type="dxa"/>
            <w:tcBorders>
              <w:top w:val="nil"/>
              <w:left w:val="nil"/>
              <w:bottom w:val="single" w:sz="4" w:space="0" w:color="auto"/>
              <w:right w:val="single" w:sz="4" w:space="0" w:color="auto"/>
            </w:tcBorders>
            <w:shd w:val="clear" w:color="auto" w:fill="auto"/>
            <w:noWrap/>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left w:val="single" w:sz="4" w:space="0" w:color="auto"/>
              <w:bottom w:val="single" w:sz="4" w:space="0" w:color="000000"/>
              <w:right w:val="single" w:sz="4"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Горелка </w:t>
            </w:r>
            <w:r w:rsidRPr="005D666B">
              <w:rPr>
                <w:rFonts w:ascii="Times New Roman" w:eastAsia="Times New Roman" w:hAnsi="Times New Roman" w:cs="Times New Roman"/>
                <w:bCs/>
                <w:color w:val="000000"/>
                <w:sz w:val="28"/>
                <w:szCs w:val="28"/>
                <w:lang w:val="en-US" w:eastAsia="ru-RU"/>
              </w:rPr>
              <w:t>CIB UNICAS </w:t>
            </w:r>
            <w:r w:rsidRPr="005D666B">
              <w:rPr>
                <w:rFonts w:ascii="Times New Roman" w:eastAsia="Times New Roman" w:hAnsi="Times New Roman" w:cs="Times New Roman"/>
                <w:bCs/>
                <w:color w:val="000000"/>
                <w:sz w:val="28"/>
                <w:szCs w:val="28"/>
                <w:lang w:eastAsia="ru-RU"/>
              </w:rPr>
              <w:t>Р515А</w:t>
            </w:r>
          </w:p>
        </w:tc>
        <w:tc>
          <w:tcPr>
            <w:tcW w:w="2055" w:type="dxa"/>
            <w:tcBorders>
              <w:top w:val="nil"/>
              <w:left w:val="nil"/>
              <w:bottom w:val="single" w:sz="4" w:space="0" w:color="auto"/>
              <w:right w:val="single" w:sz="4" w:space="0" w:color="auto"/>
            </w:tcBorders>
            <w:shd w:val="clear" w:color="auto" w:fill="auto"/>
            <w:noWrap/>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val="restart"/>
            <w:tcBorders>
              <w:top w:val="nil"/>
              <w:left w:val="single" w:sz="4" w:space="0" w:color="auto"/>
              <w:bottom w:val="single" w:sz="4" w:space="0" w:color="000000"/>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№3 «Централ</w:t>
            </w:r>
            <w:r w:rsidRPr="005D666B">
              <w:rPr>
                <w:rFonts w:ascii="Times New Roman" w:eastAsia="Times New Roman" w:hAnsi="Times New Roman" w:cs="Times New Roman"/>
                <w:bCs/>
                <w:color w:val="000000"/>
                <w:sz w:val="28"/>
                <w:szCs w:val="28"/>
                <w:lang w:eastAsia="ru-RU"/>
              </w:rPr>
              <w:t>ь</w:t>
            </w:r>
            <w:r w:rsidRPr="005D666B">
              <w:rPr>
                <w:rFonts w:ascii="Times New Roman" w:eastAsia="Times New Roman" w:hAnsi="Times New Roman" w:cs="Times New Roman"/>
                <w:bCs/>
                <w:color w:val="000000"/>
                <w:sz w:val="28"/>
                <w:szCs w:val="28"/>
                <w:lang w:eastAsia="ru-RU"/>
              </w:rPr>
              <w:t>ная»</w:t>
            </w: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Водогрейные котлы КВГМ-10-15,</w:t>
            </w:r>
          </w:p>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КВ 3/95</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Экономайзер чугунный ЭБТ-2-43И</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Сетевой насос 1Д 800-56, Д 320-70, </w:t>
            </w:r>
          </w:p>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1Д 315-50, 1Д 500-63 </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5</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roofErr w:type="spellStart"/>
            <w:r w:rsidRPr="005D666B">
              <w:rPr>
                <w:rFonts w:ascii="Times New Roman" w:eastAsia="Times New Roman" w:hAnsi="Times New Roman" w:cs="Times New Roman"/>
                <w:bCs/>
                <w:color w:val="000000"/>
                <w:sz w:val="28"/>
                <w:szCs w:val="28"/>
                <w:lang w:eastAsia="ru-RU"/>
              </w:rPr>
              <w:t>Подпиточный</w:t>
            </w:r>
            <w:proofErr w:type="spellEnd"/>
            <w:r w:rsidRPr="005D666B">
              <w:rPr>
                <w:rFonts w:ascii="Times New Roman" w:eastAsia="Times New Roman" w:hAnsi="Times New Roman" w:cs="Times New Roman"/>
                <w:bCs/>
                <w:color w:val="000000"/>
                <w:sz w:val="28"/>
                <w:szCs w:val="28"/>
                <w:lang w:eastAsia="ru-RU"/>
              </w:rPr>
              <w:t xml:space="preserve"> насос</w:t>
            </w:r>
            <w:proofErr w:type="gramStart"/>
            <w:r w:rsidRPr="005D666B">
              <w:rPr>
                <w:rFonts w:ascii="Times New Roman" w:eastAsia="Times New Roman" w:hAnsi="Times New Roman" w:cs="Times New Roman"/>
                <w:bCs/>
                <w:color w:val="000000"/>
                <w:sz w:val="28"/>
                <w:szCs w:val="28"/>
                <w:lang w:eastAsia="ru-RU"/>
              </w:rPr>
              <w:t xml:space="preserve"> К</w:t>
            </w:r>
            <w:proofErr w:type="gramEnd"/>
            <w:r w:rsidRPr="005D666B">
              <w:rPr>
                <w:rFonts w:ascii="Times New Roman" w:eastAsia="Times New Roman" w:hAnsi="Times New Roman" w:cs="Times New Roman"/>
                <w:bCs/>
                <w:color w:val="000000"/>
                <w:sz w:val="28"/>
                <w:szCs w:val="28"/>
                <w:lang w:eastAsia="ru-RU"/>
              </w:rPr>
              <w:t xml:space="preserve"> 65-50-160, </w:t>
            </w:r>
          </w:p>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К 80-65-160 </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Умягчительная уст</w:t>
            </w:r>
            <w:r w:rsidRPr="005D666B">
              <w:rPr>
                <w:rFonts w:ascii="Times New Roman" w:eastAsia="Times New Roman" w:hAnsi="Times New Roman" w:cs="Times New Roman"/>
                <w:bCs/>
                <w:color w:val="000000"/>
                <w:sz w:val="28"/>
                <w:szCs w:val="28"/>
                <w:lang w:eastAsia="ru-RU"/>
              </w:rPr>
              <w:t>а</w:t>
            </w:r>
            <w:r w:rsidRPr="005D666B">
              <w:rPr>
                <w:rFonts w:ascii="Times New Roman" w:eastAsia="Times New Roman" w:hAnsi="Times New Roman" w:cs="Times New Roman"/>
                <w:bCs/>
                <w:color w:val="000000"/>
                <w:sz w:val="28"/>
                <w:szCs w:val="28"/>
                <w:lang w:eastAsia="ru-RU"/>
              </w:rPr>
              <w:t>новка</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val="restart"/>
            <w:tcBorders>
              <w:top w:val="nil"/>
              <w:left w:val="single" w:sz="4" w:space="0" w:color="auto"/>
              <w:bottom w:val="single" w:sz="4" w:space="0" w:color="000000"/>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№1</w:t>
            </w: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Водогрейный котел КВ2/95</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Экономайзер чугунный ЭБТ-2-43</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Сетевой насос 1Д 315-50Б</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Умягчительная уст</w:t>
            </w:r>
            <w:r w:rsidRPr="005D666B">
              <w:rPr>
                <w:rFonts w:ascii="Times New Roman" w:eastAsia="Times New Roman" w:hAnsi="Times New Roman" w:cs="Times New Roman"/>
                <w:bCs/>
                <w:color w:val="000000"/>
                <w:sz w:val="28"/>
                <w:szCs w:val="28"/>
                <w:lang w:eastAsia="ru-RU"/>
              </w:rPr>
              <w:t>а</w:t>
            </w:r>
            <w:r w:rsidRPr="005D666B">
              <w:rPr>
                <w:rFonts w:ascii="Times New Roman" w:eastAsia="Times New Roman" w:hAnsi="Times New Roman" w:cs="Times New Roman"/>
                <w:bCs/>
                <w:color w:val="000000"/>
                <w:sz w:val="28"/>
                <w:szCs w:val="28"/>
                <w:lang w:eastAsia="ru-RU"/>
              </w:rPr>
              <w:t>новка</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val="restart"/>
            <w:tcBorders>
              <w:top w:val="nil"/>
              <w:left w:val="single" w:sz="4" w:space="0" w:color="auto"/>
              <w:bottom w:val="single" w:sz="4" w:space="0" w:color="000000"/>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№5 «Школа»</w:t>
            </w: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Котел водогрейный </w:t>
            </w:r>
            <w:proofErr w:type="spellStart"/>
            <w:r w:rsidRPr="005D666B">
              <w:rPr>
                <w:rFonts w:ascii="Times New Roman" w:eastAsia="Times New Roman" w:hAnsi="Times New Roman" w:cs="Times New Roman"/>
                <w:bCs/>
                <w:color w:val="000000"/>
                <w:sz w:val="28"/>
                <w:szCs w:val="28"/>
                <w:lang w:eastAsia="ru-RU"/>
              </w:rPr>
              <w:t>КВаГн</w:t>
            </w:r>
            <w:proofErr w:type="spellEnd"/>
            <w:r w:rsidRPr="005D666B">
              <w:rPr>
                <w:rFonts w:ascii="Times New Roman" w:eastAsia="Times New Roman" w:hAnsi="Times New Roman" w:cs="Times New Roman"/>
                <w:bCs/>
                <w:color w:val="000000"/>
                <w:sz w:val="28"/>
                <w:szCs w:val="28"/>
                <w:lang w:eastAsia="ru-RU"/>
              </w:rPr>
              <w:t xml:space="preserve"> «Вулкан» VK-600</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Сетевой насос TP-65-340/2f-F-A-BAOE</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Сетевой насос ГВС CP 40-2700T</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roofErr w:type="spellStart"/>
            <w:r w:rsidRPr="005D666B">
              <w:rPr>
                <w:rFonts w:ascii="Times New Roman" w:eastAsia="Times New Roman" w:hAnsi="Times New Roman" w:cs="Times New Roman"/>
                <w:bCs/>
                <w:color w:val="000000"/>
                <w:sz w:val="28"/>
                <w:szCs w:val="28"/>
                <w:lang w:eastAsia="ru-RU"/>
              </w:rPr>
              <w:t>Подпиточный</w:t>
            </w:r>
            <w:proofErr w:type="spellEnd"/>
            <w:r w:rsidRPr="005D666B">
              <w:rPr>
                <w:rFonts w:ascii="Times New Roman" w:eastAsia="Times New Roman" w:hAnsi="Times New Roman" w:cs="Times New Roman"/>
                <w:bCs/>
                <w:color w:val="000000"/>
                <w:sz w:val="28"/>
                <w:szCs w:val="28"/>
                <w:lang w:eastAsia="ru-RU"/>
              </w:rPr>
              <w:t xml:space="preserve"> насос KPS 30/16M</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Умягчительная уст</w:t>
            </w:r>
            <w:r w:rsidRPr="005D666B">
              <w:rPr>
                <w:rFonts w:ascii="Times New Roman" w:eastAsia="Times New Roman" w:hAnsi="Times New Roman" w:cs="Times New Roman"/>
                <w:bCs/>
                <w:color w:val="000000"/>
                <w:sz w:val="28"/>
                <w:szCs w:val="28"/>
                <w:lang w:eastAsia="ru-RU"/>
              </w:rPr>
              <w:t>а</w:t>
            </w:r>
            <w:r w:rsidRPr="005D666B">
              <w:rPr>
                <w:rFonts w:ascii="Times New Roman" w:eastAsia="Times New Roman" w:hAnsi="Times New Roman" w:cs="Times New Roman"/>
                <w:bCs/>
                <w:color w:val="000000"/>
                <w:sz w:val="28"/>
                <w:szCs w:val="28"/>
                <w:lang w:eastAsia="ru-RU"/>
              </w:rPr>
              <w:t>новка</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r w:rsidR="00D2338A" w:rsidRPr="005D666B" w:rsidTr="005D666B">
        <w:trPr>
          <w:trHeight w:val="20"/>
        </w:trPr>
        <w:tc>
          <w:tcPr>
            <w:tcW w:w="2694" w:type="dxa"/>
            <w:vMerge w:val="restart"/>
            <w:tcBorders>
              <w:top w:val="nil"/>
              <w:left w:val="single" w:sz="4" w:space="0" w:color="auto"/>
              <w:bottom w:val="single" w:sz="4" w:space="0" w:color="000000"/>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ЗК «Соколиная г</w:t>
            </w:r>
            <w:r w:rsidRPr="005D666B">
              <w:rPr>
                <w:rFonts w:ascii="Times New Roman" w:eastAsia="Times New Roman" w:hAnsi="Times New Roman" w:cs="Times New Roman"/>
                <w:bCs/>
                <w:color w:val="000000"/>
                <w:sz w:val="28"/>
                <w:szCs w:val="28"/>
                <w:lang w:eastAsia="ru-RU"/>
              </w:rPr>
              <w:t>о</w:t>
            </w:r>
            <w:r w:rsidRPr="005D666B">
              <w:rPr>
                <w:rFonts w:ascii="Times New Roman" w:eastAsia="Times New Roman" w:hAnsi="Times New Roman" w:cs="Times New Roman"/>
                <w:bCs/>
                <w:color w:val="000000"/>
                <w:sz w:val="28"/>
                <w:szCs w:val="28"/>
                <w:lang w:eastAsia="ru-RU"/>
              </w:rPr>
              <w:t>ра»</w:t>
            </w:r>
          </w:p>
        </w:tc>
        <w:tc>
          <w:tcPr>
            <w:tcW w:w="1771" w:type="dxa"/>
            <w:vMerge w:val="restart"/>
            <w:tcBorders>
              <w:top w:val="nil"/>
              <w:left w:val="single" w:sz="4" w:space="0" w:color="auto"/>
              <w:bottom w:val="single" w:sz="4" w:space="0" w:color="000000"/>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ЗК «Соколиная гора»</w:t>
            </w: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val="en-US" w:eastAsia="ru-RU"/>
              </w:rPr>
            </w:pPr>
            <w:r w:rsidRPr="005D666B">
              <w:rPr>
                <w:rFonts w:ascii="Times New Roman" w:eastAsia="Times New Roman" w:hAnsi="Times New Roman" w:cs="Times New Roman"/>
                <w:bCs/>
                <w:color w:val="000000"/>
                <w:sz w:val="28"/>
                <w:szCs w:val="28"/>
                <w:lang w:eastAsia="ru-RU"/>
              </w:rPr>
              <w:t>Водогрейные</w:t>
            </w:r>
            <w:r w:rsidRPr="005D666B">
              <w:rPr>
                <w:rFonts w:ascii="Times New Roman" w:eastAsia="Times New Roman" w:hAnsi="Times New Roman" w:cs="Times New Roman"/>
                <w:bCs/>
                <w:color w:val="000000"/>
                <w:sz w:val="28"/>
                <w:szCs w:val="28"/>
                <w:lang w:val="en-US" w:eastAsia="ru-RU"/>
              </w:rPr>
              <w:t xml:space="preserve"> </w:t>
            </w:r>
            <w:r w:rsidRPr="005D666B">
              <w:rPr>
                <w:rFonts w:ascii="Times New Roman" w:eastAsia="Times New Roman" w:hAnsi="Times New Roman" w:cs="Times New Roman"/>
                <w:bCs/>
                <w:color w:val="000000"/>
                <w:sz w:val="28"/>
                <w:szCs w:val="28"/>
                <w:lang w:eastAsia="ru-RU"/>
              </w:rPr>
              <w:t>котлы</w:t>
            </w:r>
            <w:r w:rsidRPr="005D666B">
              <w:rPr>
                <w:rFonts w:ascii="Times New Roman" w:eastAsia="Times New Roman" w:hAnsi="Times New Roman" w:cs="Times New Roman"/>
                <w:bCs/>
                <w:color w:val="000000"/>
                <w:sz w:val="28"/>
                <w:szCs w:val="28"/>
                <w:lang w:val="en-US" w:eastAsia="ru-RU"/>
              </w:rPr>
              <w:t xml:space="preserve"> SUPER RAC-1480, ARCUS IGNIS1500</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Сетевой насос ТР100-250</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val="restart"/>
            <w:tcBorders>
              <w:top w:val="nil"/>
              <w:left w:val="single" w:sz="4" w:space="0" w:color="auto"/>
              <w:bottom w:val="single" w:sz="4" w:space="0" w:color="000000"/>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с. Б. </w:t>
            </w:r>
            <w:proofErr w:type="spellStart"/>
            <w:r w:rsidRPr="005D666B">
              <w:rPr>
                <w:rFonts w:ascii="Times New Roman" w:eastAsia="Times New Roman" w:hAnsi="Times New Roman" w:cs="Times New Roman"/>
                <w:bCs/>
                <w:color w:val="000000"/>
                <w:sz w:val="28"/>
                <w:szCs w:val="28"/>
                <w:lang w:eastAsia="ru-RU"/>
              </w:rPr>
              <w:t>Баландино</w:t>
            </w:r>
            <w:proofErr w:type="spellEnd"/>
          </w:p>
        </w:tc>
        <w:tc>
          <w:tcPr>
            <w:tcW w:w="1771" w:type="dxa"/>
            <w:vMerge w:val="restart"/>
            <w:tcBorders>
              <w:top w:val="nil"/>
              <w:left w:val="single" w:sz="4" w:space="0" w:color="auto"/>
              <w:bottom w:val="single" w:sz="4" w:space="0" w:color="000000"/>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w:t>
            </w: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Водогрейные котлы </w:t>
            </w:r>
            <w:proofErr w:type="spellStart"/>
            <w:r w:rsidRPr="005D666B">
              <w:rPr>
                <w:rFonts w:ascii="Times New Roman" w:eastAsia="Times New Roman" w:hAnsi="Times New Roman" w:cs="Times New Roman"/>
                <w:bCs/>
                <w:color w:val="000000"/>
                <w:sz w:val="28"/>
                <w:szCs w:val="28"/>
                <w:lang w:eastAsia="ru-RU"/>
              </w:rPr>
              <w:t>Baxi</w:t>
            </w:r>
            <w:proofErr w:type="spellEnd"/>
            <w:r w:rsidRPr="005D666B">
              <w:rPr>
                <w:rFonts w:ascii="Times New Roman" w:eastAsia="Times New Roman" w:hAnsi="Times New Roman" w:cs="Times New Roman"/>
                <w:bCs/>
                <w:color w:val="000000"/>
                <w:sz w:val="28"/>
                <w:szCs w:val="28"/>
                <w:lang w:eastAsia="ru-RU"/>
              </w:rPr>
              <w:t xml:space="preserve"> </w:t>
            </w:r>
            <w:proofErr w:type="spellStart"/>
            <w:r w:rsidRPr="005D666B">
              <w:rPr>
                <w:rFonts w:ascii="Times New Roman" w:eastAsia="Times New Roman" w:hAnsi="Times New Roman" w:cs="Times New Roman"/>
                <w:bCs/>
                <w:color w:val="000000"/>
                <w:sz w:val="28"/>
                <w:szCs w:val="28"/>
                <w:lang w:eastAsia="ru-RU"/>
              </w:rPr>
              <w:t>Slim</w:t>
            </w:r>
            <w:proofErr w:type="spellEnd"/>
            <w:r w:rsidRPr="005D666B">
              <w:rPr>
                <w:rFonts w:ascii="Times New Roman" w:eastAsia="Times New Roman" w:hAnsi="Times New Roman" w:cs="Times New Roman"/>
                <w:bCs/>
                <w:color w:val="000000"/>
                <w:sz w:val="28"/>
                <w:szCs w:val="28"/>
                <w:lang w:eastAsia="ru-RU"/>
              </w:rPr>
              <w:t xml:space="preserve"> 1.620 </w:t>
            </w:r>
            <w:proofErr w:type="spellStart"/>
            <w:r w:rsidRPr="005D666B">
              <w:rPr>
                <w:rFonts w:ascii="Times New Roman" w:eastAsia="Times New Roman" w:hAnsi="Times New Roman" w:cs="Times New Roman"/>
                <w:bCs/>
                <w:color w:val="000000"/>
                <w:sz w:val="28"/>
                <w:szCs w:val="28"/>
                <w:lang w:eastAsia="ru-RU"/>
              </w:rPr>
              <w:t>iN</w:t>
            </w:r>
            <w:proofErr w:type="spellEnd"/>
            <w:r w:rsidRPr="005D666B">
              <w:rPr>
                <w:rFonts w:ascii="Times New Roman" w:eastAsia="Times New Roman" w:hAnsi="Times New Roman" w:cs="Times New Roman"/>
                <w:bCs/>
                <w:color w:val="000000"/>
                <w:sz w:val="28"/>
                <w:szCs w:val="28"/>
                <w:lang w:eastAsia="ru-RU"/>
              </w:rPr>
              <w:t>, КОВ-СТ "Сигнал", RS A60</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4" w:space="0" w:color="000000"/>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Сетевой насос CNP TD 50/15-2</w:t>
            </w:r>
          </w:p>
        </w:tc>
        <w:tc>
          <w:tcPr>
            <w:tcW w:w="205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tcBorders>
              <w:top w:val="nil"/>
              <w:left w:val="single" w:sz="4" w:space="0" w:color="auto"/>
              <w:bottom w:val="single" w:sz="4" w:space="0" w:color="000000"/>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nil"/>
              <w:left w:val="single" w:sz="4" w:space="0" w:color="auto"/>
              <w:bottom w:val="single" w:sz="6"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nil"/>
              <w:left w:val="nil"/>
              <w:bottom w:val="single" w:sz="6"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roofErr w:type="spellStart"/>
            <w:r w:rsidRPr="005D666B">
              <w:rPr>
                <w:rFonts w:ascii="Times New Roman" w:eastAsia="Times New Roman" w:hAnsi="Times New Roman" w:cs="Times New Roman"/>
                <w:bCs/>
                <w:color w:val="000000"/>
                <w:sz w:val="28"/>
                <w:szCs w:val="28"/>
                <w:lang w:eastAsia="ru-RU"/>
              </w:rPr>
              <w:t>Подпиточный</w:t>
            </w:r>
            <w:proofErr w:type="spellEnd"/>
            <w:r w:rsidRPr="005D666B">
              <w:rPr>
                <w:rFonts w:ascii="Times New Roman" w:eastAsia="Times New Roman" w:hAnsi="Times New Roman" w:cs="Times New Roman"/>
                <w:bCs/>
                <w:color w:val="000000"/>
                <w:sz w:val="28"/>
                <w:szCs w:val="28"/>
                <w:lang w:eastAsia="ru-RU"/>
              </w:rPr>
              <w:t xml:space="preserve"> насос WILO МHI 406N</w:t>
            </w:r>
          </w:p>
        </w:tc>
        <w:tc>
          <w:tcPr>
            <w:tcW w:w="2055" w:type="dxa"/>
            <w:tcBorders>
              <w:top w:val="nil"/>
              <w:left w:val="nil"/>
              <w:bottom w:val="single" w:sz="6"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r>
      <w:tr w:rsidR="00D2338A" w:rsidRPr="005D666B" w:rsidTr="005D666B">
        <w:trPr>
          <w:trHeight w:val="20"/>
        </w:trPr>
        <w:tc>
          <w:tcPr>
            <w:tcW w:w="2694" w:type="dxa"/>
            <w:vMerge w:val="restart"/>
            <w:tcBorders>
              <w:top w:val="nil"/>
              <w:left w:val="single" w:sz="4" w:space="0" w:color="auto"/>
              <w:right w:val="single" w:sz="6"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Д. Шигаево</w:t>
            </w:r>
          </w:p>
        </w:tc>
        <w:tc>
          <w:tcPr>
            <w:tcW w:w="1771" w:type="dxa"/>
            <w:vMerge w:val="restart"/>
            <w:tcBorders>
              <w:top w:val="single" w:sz="6" w:space="0" w:color="auto"/>
              <w:left w:val="single" w:sz="6" w:space="0" w:color="auto"/>
              <w:bottom w:val="single" w:sz="6" w:space="0" w:color="auto"/>
              <w:right w:val="single" w:sz="6"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детского сада</w:t>
            </w:r>
          </w:p>
        </w:tc>
        <w:tc>
          <w:tcPr>
            <w:tcW w:w="3119" w:type="dxa"/>
            <w:tcBorders>
              <w:top w:val="single" w:sz="6" w:space="0" w:color="auto"/>
              <w:left w:val="single" w:sz="6" w:space="0" w:color="auto"/>
              <w:bottom w:val="single" w:sz="6" w:space="0" w:color="auto"/>
              <w:right w:val="single" w:sz="6" w:space="0" w:color="auto"/>
            </w:tcBorders>
            <w:shd w:val="clear" w:color="auto" w:fill="auto"/>
            <w:noWrap/>
            <w:vAlign w:val="bottom"/>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Водогрейный котел JET TRIO 500</w:t>
            </w:r>
          </w:p>
        </w:tc>
        <w:tc>
          <w:tcPr>
            <w:tcW w:w="20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r w:rsidR="00D2338A" w:rsidRPr="005D666B" w:rsidTr="005D666B">
        <w:trPr>
          <w:trHeight w:val="20"/>
        </w:trPr>
        <w:tc>
          <w:tcPr>
            <w:tcW w:w="2694" w:type="dxa"/>
            <w:vMerge/>
            <w:tcBorders>
              <w:left w:val="single" w:sz="4" w:space="0" w:color="auto"/>
              <w:right w:val="single" w:sz="6" w:space="0" w:color="auto"/>
            </w:tcBorders>
            <w:shd w:val="clear" w:color="auto" w:fill="auto"/>
            <w:vAlign w:val="center"/>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single" w:sz="6" w:space="0" w:color="auto"/>
              <w:left w:val="single" w:sz="6" w:space="0" w:color="auto"/>
              <w:bottom w:val="single" w:sz="6" w:space="0" w:color="auto"/>
              <w:right w:val="single" w:sz="6"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single" w:sz="6" w:space="0" w:color="auto"/>
              <w:left w:val="single" w:sz="6" w:space="0" w:color="auto"/>
              <w:bottom w:val="single" w:sz="6" w:space="0" w:color="auto"/>
              <w:right w:val="single" w:sz="6" w:space="0" w:color="auto"/>
            </w:tcBorders>
            <w:shd w:val="clear" w:color="auto" w:fill="auto"/>
            <w:noWrap/>
            <w:vAlign w:val="bottom"/>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Тип водоподготовки - GFS-0844</w:t>
            </w:r>
          </w:p>
        </w:tc>
        <w:tc>
          <w:tcPr>
            <w:tcW w:w="20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r w:rsidR="00D2338A" w:rsidRPr="005D666B" w:rsidTr="005D666B">
        <w:trPr>
          <w:trHeight w:val="20"/>
        </w:trPr>
        <w:tc>
          <w:tcPr>
            <w:tcW w:w="2694" w:type="dxa"/>
            <w:vMerge/>
            <w:tcBorders>
              <w:left w:val="single" w:sz="4" w:space="0" w:color="auto"/>
              <w:bottom w:val="single" w:sz="4" w:space="0" w:color="000000"/>
              <w:right w:val="single" w:sz="6" w:space="0" w:color="auto"/>
            </w:tcBorders>
            <w:shd w:val="clear" w:color="auto" w:fill="auto"/>
            <w:vAlign w:val="center"/>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771" w:type="dxa"/>
            <w:vMerge/>
            <w:tcBorders>
              <w:top w:val="single" w:sz="6" w:space="0" w:color="auto"/>
              <w:left w:val="single" w:sz="6" w:space="0" w:color="auto"/>
              <w:bottom w:val="single" w:sz="6" w:space="0" w:color="auto"/>
              <w:right w:val="single" w:sz="6" w:space="0" w:color="auto"/>
            </w:tcBorders>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3119" w:type="dxa"/>
            <w:tcBorders>
              <w:top w:val="single" w:sz="6" w:space="0" w:color="auto"/>
              <w:left w:val="single" w:sz="6" w:space="0" w:color="auto"/>
              <w:bottom w:val="single" w:sz="6" w:space="0" w:color="auto"/>
              <w:right w:val="single" w:sz="6" w:space="0" w:color="auto"/>
            </w:tcBorders>
            <w:shd w:val="clear" w:color="auto" w:fill="auto"/>
            <w:noWrap/>
            <w:vAlign w:val="bottom"/>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Счетчик Карат -306-1</w:t>
            </w:r>
          </w:p>
        </w:tc>
        <w:tc>
          <w:tcPr>
            <w:tcW w:w="2055" w:type="dxa"/>
            <w:tcBorders>
              <w:top w:val="single" w:sz="6" w:space="0" w:color="auto"/>
              <w:left w:val="single" w:sz="6" w:space="0" w:color="auto"/>
              <w:bottom w:val="single" w:sz="6" w:space="0" w:color="auto"/>
              <w:right w:val="single" w:sz="6" w:space="0" w:color="auto"/>
            </w:tcBorders>
            <w:shd w:val="clear" w:color="auto" w:fill="auto"/>
            <w:noWrap/>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При разработке схемы теплоснабжения уточнена информация об уст</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новленной мощности теплоисточников согласно сведениям, предоставленным ТСО.</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75" w:name="_Toc40363092"/>
      <w:r w:rsidRPr="005D666B">
        <w:rPr>
          <w:rFonts w:ascii="Times New Roman" w:hAnsi="Times New Roman" w:cs="Times New Roman"/>
          <w:bCs/>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7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таблице 1.2.2.1 представлены сведения о параметрах установленной т</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пловой мощности как в целом по каждому источнику тепловой энергии, так и отдельно по котлам.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Проведённый анализ технических и технологических характеристик к</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тельных показал отсутствие ограничений использования тепловой мощности источников.</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76" w:name="_Toc6323075"/>
      <w:bookmarkStart w:id="177" w:name="_Toc40363094"/>
      <w:r w:rsidRPr="005D666B">
        <w:rPr>
          <w:rFonts w:ascii="Times New Roman" w:hAnsi="Times New Roman" w:cs="Times New Roman"/>
          <w:bCs/>
          <w:sz w:val="28"/>
          <w:szCs w:val="28"/>
        </w:rPr>
        <w:t xml:space="preserve">1.2.4. </w:t>
      </w:r>
      <w:bookmarkStart w:id="178" w:name="_Hlk34962255"/>
      <w:r w:rsidRPr="005D666B">
        <w:rPr>
          <w:rFonts w:ascii="Times New Roman" w:hAnsi="Times New Roman" w:cs="Times New Roman"/>
          <w:bCs/>
          <w:sz w:val="28"/>
          <w:szCs w:val="2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76"/>
      <w:bookmarkEnd w:id="177"/>
      <w:bookmarkEnd w:id="17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Объем потребления тепловой энергии (мощности) на собственные и х</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 xml:space="preserve">зяйственные нужды теплоснабжающих организаций в отношении источников </w:t>
      </w:r>
      <w:r w:rsidRPr="005D666B">
        <w:rPr>
          <w:rFonts w:ascii="Times New Roman" w:eastAsia="Calibri" w:hAnsi="Times New Roman" w:cs="Times New Roman"/>
          <w:bCs/>
          <w:sz w:val="28"/>
          <w:szCs w:val="28"/>
        </w:rPr>
        <w:lastRenderedPageBreak/>
        <w:t>тепловой энергии и параметры тепловой мощности нетто приведены в таблице 1.2.4.1.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Таблица 1.2.4.1. Объем потребления тепловой энергии (мощности) на собственные и хозяйственные нужды теплоснабжающей организации в отн</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шении источников тепловой энергии и параметры тепловой мощности нетто</w:t>
      </w:r>
    </w:p>
    <w:tbl>
      <w:tblPr>
        <w:tblW w:w="9533" w:type="dxa"/>
        <w:tblLook w:val="04A0"/>
      </w:tblPr>
      <w:tblGrid>
        <w:gridCol w:w="516"/>
        <w:gridCol w:w="2740"/>
        <w:gridCol w:w="2126"/>
        <w:gridCol w:w="2127"/>
        <w:gridCol w:w="2024"/>
      </w:tblGrid>
      <w:tr w:rsidR="00D2338A" w:rsidRPr="005D666B" w:rsidTr="005D666B">
        <w:trPr>
          <w:trHeight w:val="2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w:t>
            </w:r>
            <w:r w:rsidRPr="005D666B">
              <w:rPr>
                <w:rFonts w:ascii="Times New Roman" w:eastAsia="Times New Roman" w:hAnsi="Times New Roman" w:cs="Times New Roman"/>
                <w:sz w:val="28"/>
                <w:szCs w:val="28"/>
                <w:lang w:eastAsia="ru-RU"/>
              </w:rPr>
              <w:t>д</w:t>
            </w:r>
            <w:r w:rsidRPr="005D666B">
              <w:rPr>
                <w:rFonts w:ascii="Times New Roman" w:eastAsia="Times New Roman" w:hAnsi="Times New Roman" w:cs="Times New Roman"/>
                <w:sz w:val="28"/>
                <w:szCs w:val="28"/>
                <w:lang w:eastAsia="ru-RU"/>
              </w:rPr>
              <w:t>рес источника те</w:t>
            </w:r>
            <w:r w:rsidRPr="005D666B">
              <w:rPr>
                <w:rFonts w:ascii="Times New Roman" w:eastAsia="Times New Roman" w:hAnsi="Times New Roman" w:cs="Times New Roman"/>
                <w:sz w:val="28"/>
                <w:szCs w:val="28"/>
                <w:lang w:eastAsia="ru-RU"/>
              </w:rPr>
              <w:t>п</w:t>
            </w:r>
            <w:r w:rsidRPr="005D666B">
              <w:rPr>
                <w:rFonts w:ascii="Times New Roman" w:eastAsia="Times New Roman" w:hAnsi="Times New Roman" w:cs="Times New Roman"/>
                <w:sz w:val="28"/>
                <w:szCs w:val="28"/>
                <w:lang w:eastAsia="ru-RU"/>
              </w:rPr>
              <w:t>ловой энергии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Объем потре</w:t>
            </w:r>
            <w:r w:rsidRPr="005D666B">
              <w:rPr>
                <w:rFonts w:ascii="Times New Roman" w:eastAsia="Times New Roman" w:hAnsi="Times New Roman" w:cs="Times New Roman"/>
                <w:sz w:val="28"/>
                <w:szCs w:val="28"/>
                <w:lang w:eastAsia="ru-RU"/>
              </w:rPr>
              <w:t>б</w:t>
            </w:r>
            <w:r w:rsidRPr="005D666B">
              <w:rPr>
                <w:rFonts w:ascii="Times New Roman" w:eastAsia="Times New Roman" w:hAnsi="Times New Roman" w:cs="Times New Roman"/>
                <w:sz w:val="28"/>
                <w:szCs w:val="28"/>
                <w:lang w:eastAsia="ru-RU"/>
              </w:rPr>
              <w:t>ления тепловой энергии (мо</w:t>
            </w:r>
            <w:r w:rsidRPr="005D666B">
              <w:rPr>
                <w:rFonts w:ascii="Times New Roman" w:eastAsia="Times New Roman" w:hAnsi="Times New Roman" w:cs="Times New Roman"/>
                <w:sz w:val="28"/>
                <w:szCs w:val="28"/>
                <w:lang w:eastAsia="ru-RU"/>
              </w:rPr>
              <w:t>щ</w:t>
            </w:r>
            <w:r w:rsidRPr="005D666B">
              <w:rPr>
                <w:rFonts w:ascii="Times New Roman" w:eastAsia="Times New Roman" w:hAnsi="Times New Roman" w:cs="Times New Roman"/>
                <w:sz w:val="28"/>
                <w:szCs w:val="28"/>
                <w:lang w:eastAsia="ru-RU"/>
              </w:rPr>
              <w:t>ности) на со</w:t>
            </w:r>
            <w:r w:rsidRPr="005D666B">
              <w:rPr>
                <w:rFonts w:ascii="Times New Roman" w:eastAsia="Times New Roman" w:hAnsi="Times New Roman" w:cs="Times New Roman"/>
                <w:sz w:val="28"/>
                <w:szCs w:val="28"/>
                <w:lang w:eastAsia="ru-RU"/>
              </w:rPr>
              <w:t>б</w:t>
            </w:r>
            <w:r w:rsidRPr="005D666B">
              <w:rPr>
                <w:rFonts w:ascii="Times New Roman" w:eastAsia="Times New Roman" w:hAnsi="Times New Roman" w:cs="Times New Roman"/>
                <w:sz w:val="28"/>
                <w:szCs w:val="28"/>
                <w:lang w:eastAsia="ru-RU"/>
              </w:rPr>
              <w:t>ственные ну</w:t>
            </w:r>
            <w:r w:rsidRPr="005D666B">
              <w:rPr>
                <w:rFonts w:ascii="Times New Roman" w:eastAsia="Times New Roman" w:hAnsi="Times New Roman" w:cs="Times New Roman"/>
                <w:sz w:val="28"/>
                <w:szCs w:val="28"/>
                <w:lang w:eastAsia="ru-RU"/>
              </w:rPr>
              <w:t>ж</w:t>
            </w:r>
            <w:r w:rsidRPr="005D666B">
              <w:rPr>
                <w:rFonts w:ascii="Times New Roman" w:eastAsia="Times New Roman" w:hAnsi="Times New Roman" w:cs="Times New Roman"/>
                <w:sz w:val="28"/>
                <w:szCs w:val="28"/>
                <w:lang w:eastAsia="ru-RU"/>
              </w:rPr>
              <w:t>ды, Гкал</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Объем потре</w:t>
            </w:r>
            <w:r w:rsidRPr="005D666B">
              <w:rPr>
                <w:rFonts w:ascii="Times New Roman" w:eastAsia="Times New Roman" w:hAnsi="Times New Roman" w:cs="Times New Roman"/>
                <w:sz w:val="28"/>
                <w:szCs w:val="28"/>
                <w:lang w:eastAsia="ru-RU"/>
              </w:rPr>
              <w:t>б</w:t>
            </w:r>
            <w:r w:rsidRPr="005D666B">
              <w:rPr>
                <w:rFonts w:ascii="Times New Roman" w:eastAsia="Times New Roman" w:hAnsi="Times New Roman" w:cs="Times New Roman"/>
                <w:sz w:val="28"/>
                <w:szCs w:val="28"/>
                <w:lang w:eastAsia="ru-RU"/>
              </w:rPr>
              <w:t>ления тепловой энергии (мо</w:t>
            </w:r>
            <w:r w:rsidRPr="005D666B">
              <w:rPr>
                <w:rFonts w:ascii="Times New Roman" w:eastAsia="Times New Roman" w:hAnsi="Times New Roman" w:cs="Times New Roman"/>
                <w:sz w:val="28"/>
                <w:szCs w:val="28"/>
                <w:lang w:eastAsia="ru-RU"/>
              </w:rPr>
              <w:t>щ</w:t>
            </w:r>
            <w:r w:rsidRPr="005D666B">
              <w:rPr>
                <w:rFonts w:ascii="Times New Roman" w:eastAsia="Times New Roman" w:hAnsi="Times New Roman" w:cs="Times New Roman"/>
                <w:sz w:val="28"/>
                <w:szCs w:val="28"/>
                <w:lang w:eastAsia="ru-RU"/>
              </w:rPr>
              <w:t>ности) на х</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зяйственные нужды, Гкал</w:t>
            </w:r>
          </w:p>
        </w:tc>
        <w:tc>
          <w:tcPr>
            <w:tcW w:w="2024"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Установленная мощность и</w:t>
            </w:r>
            <w:r w:rsidRPr="005D666B">
              <w:rPr>
                <w:rFonts w:ascii="Times New Roman" w:eastAsia="Times New Roman" w:hAnsi="Times New Roman" w:cs="Times New Roman"/>
                <w:sz w:val="28"/>
                <w:szCs w:val="28"/>
                <w:lang w:eastAsia="ru-RU"/>
              </w:rPr>
              <w:t>с</w:t>
            </w:r>
            <w:r w:rsidRPr="005D666B">
              <w:rPr>
                <w:rFonts w:ascii="Times New Roman" w:eastAsia="Times New Roman" w:hAnsi="Times New Roman" w:cs="Times New Roman"/>
                <w:sz w:val="28"/>
                <w:szCs w:val="28"/>
                <w:lang w:eastAsia="ru-RU"/>
              </w:rPr>
              <w:t>точника те</w:t>
            </w:r>
            <w:r w:rsidRPr="005D666B">
              <w:rPr>
                <w:rFonts w:ascii="Times New Roman" w:eastAsia="Times New Roman" w:hAnsi="Times New Roman" w:cs="Times New Roman"/>
                <w:sz w:val="28"/>
                <w:szCs w:val="28"/>
                <w:lang w:eastAsia="ru-RU"/>
              </w:rPr>
              <w:t>п</w:t>
            </w:r>
            <w:r w:rsidRPr="005D666B">
              <w:rPr>
                <w:rFonts w:ascii="Times New Roman" w:eastAsia="Times New Roman" w:hAnsi="Times New Roman" w:cs="Times New Roman"/>
                <w:sz w:val="28"/>
                <w:szCs w:val="28"/>
                <w:lang w:eastAsia="ru-RU"/>
              </w:rPr>
              <w:t>ловой энергии нетто, Гкал/ч</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274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21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423,04</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7,510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274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21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1255,77</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24,700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274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21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440,72</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274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21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141,26</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1,140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274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колиная гора»</w:t>
            </w:r>
          </w:p>
        </w:tc>
        <w:tc>
          <w:tcPr>
            <w:tcW w:w="21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274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школы</w:t>
            </w:r>
          </w:p>
        </w:tc>
        <w:tc>
          <w:tcPr>
            <w:tcW w:w="21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274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ная д/с</w:t>
            </w:r>
          </w:p>
        </w:tc>
        <w:tc>
          <w:tcPr>
            <w:tcW w:w="21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3,80</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0,419</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c>
          <w:tcPr>
            <w:tcW w:w="274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Итого</w:t>
            </w:r>
          </w:p>
        </w:tc>
        <w:tc>
          <w:tcPr>
            <w:tcW w:w="21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2264,586</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41,749</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D2338A" w:rsidRPr="005D666B" w:rsidSect="00A64F51">
          <w:headerReference w:type="default" r:id="rId14"/>
          <w:footerReference w:type="default" r:id="rId15"/>
          <w:pgSz w:w="11906" w:h="16838" w:code="9"/>
          <w:pgMar w:top="1134" w:right="849" w:bottom="1276" w:left="1418" w:header="567" w:footer="0" w:gutter="0"/>
          <w:cols w:space="708"/>
          <w:docGrid w:linePitch="360"/>
        </w:sectPr>
      </w:pPr>
      <w:bookmarkStart w:id="179" w:name="_Toc1440640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 xml:space="preserve">Таблица 1.2.2.1 </w:t>
      </w:r>
      <w:bookmarkEnd w:id="179"/>
      <w:r w:rsidRPr="005D666B">
        <w:rPr>
          <w:rFonts w:ascii="Times New Roman" w:eastAsia="Calibri" w:hAnsi="Times New Roman" w:cs="Times New Roman"/>
          <w:bCs/>
          <w:sz w:val="28"/>
          <w:szCs w:val="28"/>
        </w:rPr>
        <w:t>Установленная тепловая мощность, ограничения тепловой мощности, располагаемая тепловая мо</w:t>
      </w:r>
      <w:r w:rsidRPr="005D666B">
        <w:rPr>
          <w:rFonts w:ascii="Times New Roman" w:eastAsia="Calibri" w:hAnsi="Times New Roman" w:cs="Times New Roman"/>
          <w:bCs/>
          <w:sz w:val="28"/>
          <w:szCs w:val="28"/>
        </w:rPr>
        <w:t>щ</w:t>
      </w:r>
      <w:r w:rsidRPr="005D666B">
        <w:rPr>
          <w:rFonts w:ascii="Times New Roman" w:eastAsia="Calibri" w:hAnsi="Times New Roman" w:cs="Times New Roman"/>
          <w:bCs/>
          <w:sz w:val="28"/>
          <w:szCs w:val="28"/>
        </w:rPr>
        <w:t>ность котельных в зоне деятельности, Гкал/ч</w:t>
      </w:r>
    </w:p>
    <w:tbl>
      <w:tblPr>
        <w:tblW w:w="15197" w:type="dxa"/>
        <w:tblLook w:val="04A0"/>
      </w:tblPr>
      <w:tblGrid>
        <w:gridCol w:w="516"/>
        <w:gridCol w:w="5575"/>
        <w:gridCol w:w="1966"/>
        <w:gridCol w:w="2003"/>
        <w:gridCol w:w="1953"/>
        <w:gridCol w:w="1738"/>
        <w:gridCol w:w="1446"/>
      </w:tblGrid>
      <w:tr w:rsidR="00D2338A" w:rsidRPr="005D666B" w:rsidTr="005D666B">
        <w:trPr>
          <w:trHeight w:val="94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180" w:name="_Toc40363093"/>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5575"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источника тепловой энергии</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Тепловая мощность котлов уст</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новленная</w:t>
            </w:r>
          </w:p>
        </w:tc>
        <w:tc>
          <w:tcPr>
            <w:tcW w:w="2003"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Ограничения установленной тепловой мощности</w:t>
            </w:r>
          </w:p>
        </w:tc>
        <w:tc>
          <w:tcPr>
            <w:tcW w:w="1953"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Тепловая мощность котлов расп</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лагаемая</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Затраты т</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пловой мощности на собс</w:t>
            </w:r>
            <w:r w:rsidRPr="005D666B">
              <w:rPr>
                <w:rFonts w:ascii="Times New Roman" w:eastAsia="Times New Roman" w:hAnsi="Times New Roman" w:cs="Times New Roman"/>
                <w:sz w:val="28"/>
                <w:szCs w:val="28"/>
                <w:lang w:eastAsia="ru-RU"/>
              </w:rPr>
              <w:t>т</w:t>
            </w:r>
            <w:r w:rsidRPr="005D666B">
              <w:rPr>
                <w:rFonts w:ascii="Times New Roman" w:eastAsia="Times New Roman" w:hAnsi="Times New Roman" w:cs="Times New Roman"/>
                <w:sz w:val="28"/>
                <w:szCs w:val="28"/>
                <w:lang w:eastAsia="ru-RU"/>
              </w:rPr>
              <w:t>венные н</w:t>
            </w:r>
            <w:r w:rsidRPr="005D666B">
              <w:rPr>
                <w:rFonts w:ascii="Times New Roman" w:eastAsia="Times New Roman" w:hAnsi="Times New Roman" w:cs="Times New Roman"/>
                <w:sz w:val="28"/>
                <w:szCs w:val="28"/>
                <w:lang w:eastAsia="ru-RU"/>
              </w:rPr>
              <w:t>у</w:t>
            </w:r>
            <w:r w:rsidRPr="005D666B">
              <w:rPr>
                <w:rFonts w:ascii="Times New Roman" w:eastAsia="Times New Roman" w:hAnsi="Times New Roman" w:cs="Times New Roman"/>
                <w:sz w:val="28"/>
                <w:szCs w:val="28"/>
                <w:lang w:eastAsia="ru-RU"/>
              </w:rPr>
              <w:t>жды</w:t>
            </w:r>
          </w:p>
        </w:tc>
        <w:tc>
          <w:tcPr>
            <w:tcW w:w="144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Тепловая мощность котельной нетто</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5575"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19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200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9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73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7,510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5575"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тральная»</w:t>
            </w:r>
          </w:p>
        </w:tc>
        <w:tc>
          <w:tcPr>
            <w:tcW w:w="19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200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9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73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24,700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5575"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19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200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9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73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5575"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ла»</w:t>
            </w:r>
          </w:p>
        </w:tc>
        <w:tc>
          <w:tcPr>
            <w:tcW w:w="19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200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19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173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1,140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5575"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19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200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19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173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5575"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19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200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9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73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5575"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19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200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19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173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0,419</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sectPr w:rsidR="00D2338A" w:rsidRPr="005D666B" w:rsidSect="00A64F51">
          <w:pgSz w:w="16838" w:h="11906" w:orient="landscape" w:code="9"/>
          <w:pgMar w:top="1276" w:right="794" w:bottom="737" w:left="851" w:header="567" w:footer="0" w:gutter="0"/>
          <w:cols w:space="708"/>
          <w:docGrid w:linePitch="360"/>
        </w:sectPr>
      </w:pP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lastRenderedPageBreak/>
        <w:t>1.2.3. Ограничения тепловой мощности и параметров располагаемой те</w:t>
      </w:r>
      <w:r w:rsidRPr="005D666B">
        <w:rPr>
          <w:rFonts w:ascii="Times New Roman" w:hAnsi="Times New Roman" w:cs="Times New Roman"/>
          <w:bCs/>
          <w:sz w:val="28"/>
          <w:szCs w:val="28"/>
        </w:rPr>
        <w:t>п</w:t>
      </w:r>
      <w:r w:rsidRPr="005D666B">
        <w:rPr>
          <w:rFonts w:ascii="Times New Roman" w:hAnsi="Times New Roman" w:cs="Times New Roman"/>
          <w:bCs/>
          <w:sz w:val="28"/>
          <w:szCs w:val="28"/>
        </w:rPr>
        <w:t xml:space="preserve">ловой </w:t>
      </w:r>
      <w:bookmarkStart w:id="181" w:name="_Toc6323076"/>
      <w:bookmarkStart w:id="182" w:name="_Toc40363095"/>
      <w:bookmarkEnd w:id="180"/>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1.2.5. Сроки ввода в эксплуатацию основного оборудования, год после</w:t>
      </w:r>
      <w:r w:rsidRPr="005D666B">
        <w:rPr>
          <w:rFonts w:ascii="Times New Roman" w:hAnsi="Times New Roman" w:cs="Times New Roman"/>
          <w:bCs/>
          <w:sz w:val="28"/>
          <w:szCs w:val="28"/>
        </w:rPr>
        <w:t>д</w:t>
      </w:r>
      <w:r w:rsidRPr="005D666B">
        <w:rPr>
          <w:rFonts w:ascii="Times New Roman" w:hAnsi="Times New Roman" w:cs="Times New Roman"/>
          <w:bCs/>
          <w:sz w:val="28"/>
          <w:szCs w:val="28"/>
        </w:rPr>
        <w:t>него освидетельствования при допуске к эксплуатации после ремонта, год пр</w:t>
      </w:r>
      <w:r w:rsidRPr="005D666B">
        <w:rPr>
          <w:rFonts w:ascii="Times New Roman" w:hAnsi="Times New Roman" w:cs="Times New Roman"/>
          <w:bCs/>
          <w:sz w:val="28"/>
          <w:szCs w:val="28"/>
        </w:rPr>
        <w:t>о</w:t>
      </w:r>
      <w:r w:rsidRPr="005D666B">
        <w:rPr>
          <w:rFonts w:ascii="Times New Roman" w:hAnsi="Times New Roman" w:cs="Times New Roman"/>
          <w:bCs/>
          <w:sz w:val="28"/>
          <w:szCs w:val="28"/>
        </w:rPr>
        <w:t>дления ресурса и мероприятия по продлению ресурса</w:t>
      </w:r>
      <w:bookmarkEnd w:id="181"/>
      <w:bookmarkEnd w:id="18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ТО 17230282.27.100.005-2008 «Основные элементы котлов, турбин и тр</w:t>
      </w:r>
      <w:r w:rsidRPr="005D666B">
        <w:rPr>
          <w:rFonts w:ascii="Times New Roman" w:eastAsia="Calibri" w:hAnsi="Times New Roman" w:cs="Times New Roman"/>
          <w:bCs/>
          <w:sz w:val="28"/>
          <w:szCs w:val="28"/>
        </w:rPr>
        <w:t>у</w:t>
      </w:r>
      <w:r w:rsidRPr="005D666B">
        <w:rPr>
          <w:rFonts w:ascii="Times New Roman" w:eastAsia="Calibri" w:hAnsi="Times New Roman" w:cs="Times New Roman"/>
          <w:bCs/>
          <w:sz w:val="28"/>
          <w:szCs w:val="28"/>
        </w:rPr>
        <w:t>бопроводов ТЭС. Контроль состояния металла. Нормы и требования».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СТО 17230282.27.100.005-2008 приведен порядок определения назн</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ченного срока службы котлов в следующих пунктах:</w:t>
      </w:r>
    </w:p>
    <w:p w:rsidR="00D2338A" w:rsidRPr="005D666B" w:rsidRDefault="00D2338A" w:rsidP="0055512D">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пункт 5.6.10.1. Назначенный срок службы для каждого типа котлов (экономайзеров) определяют предприятия-изготовители и указывают его в па</w:t>
      </w:r>
      <w:r w:rsidRPr="005D666B">
        <w:rPr>
          <w:rFonts w:ascii="Times New Roman" w:eastAsia="Calibri" w:hAnsi="Times New Roman" w:cs="Times New Roman"/>
          <w:bCs/>
          <w:sz w:val="28"/>
          <w:szCs w:val="28"/>
        </w:rPr>
        <w:t>с</w:t>
      </w:r>
      <w:r w:rsidRPr="005D666B">
        <w:rPr>
          <w:rFonts w:ascii="Times New Roman" w:eastAsia="Calibri" w:hAnsi="Times New Roman" w:cs="Times New Roman"/>
          <w:bCs/>
          <w:sz w:val="28"/>
          <w:szCs w:val="28"/>
        </w:rPr>
        <w:t>порте котла.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При отсутствии такого указания устанавливается следующая продолж</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тельность назначенного срока службы для стационарных котлов:</w:t>
      </w:r>
    </w:p>
    <w:p w:rsidR="00D2338A" w:rsidRPr="005D666B" w:rsidRDefault="00D2338A" w:rsidP="0055512D">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водогрейных всех типов 16 лет</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Основными мероприятиями по продлению ресурса котлов, проводимыми теплоснабжающей организацией, являются:</w:t>
      </w:r>
    </w:p>
    <w:p w:rsidR="00D2338A" w:rsidRPr="005D666B" w:rsidRDefault="00D2338A" w:rsidP="0055512D">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анализ технической документации;</w:t>
      </w:r>
    </w:p>
    <w:p w:rsidR="00D2338A" w:rsidRPr="005D666B" w:rsidRDefault="00D2338A" w:rsidP="0055512D">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наружный и внутренний осмотры;</w:t>
      </w:r>
    </w:p>
    <w:p w:rsidR="00D2338A" w:rsidRPr="005D666B" w:rsidRDefault="00D2338A" w:rsidP="0055512D">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измерительный контроль;</w:t>
      </w:r>
    </w:p>
    <w:p w:rsidR="00D2338A" w:rsidRPr="005D666B" w:rsidRDefault="00D2338A" w:rsidP="0055512D">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ремонтные работы</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Состояние оборудования котельных, а также зданий технологического комплекса оценивалось по информации теплоснабжающей организаций о годах ввода в эксплуатацию и сроках использования. Из данной таблицы видно, что большая часть оборудования имеет износ от 50%, который свидетельствует о среднем уровне его надёжности и безопасности.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83" w:name="_Toc6323078"/>
      <w:bookmarkStart w:id="184" w:name="_Toc40363096"/>
      <w:r w:rsidRPr="005D666B">
        <w:rPr>
          <w:rFonts w:ascii="Times New Roman" w:hAnsi="Times New Roman" w:cs="Times New Roman"/>
          <w:bCs/>
          <w:sz w:val="28"/>
          <w:szCs w:val="28"/>
        </w:rPr>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83"/>
      <w:bookmarkEnd w:id="184"/>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Регулирование отпуска тепловой энергии производится качественно-количественным способом. Характеристики способов регулирования отпуска тепловой энергии от источника тепловой энергии в зависимости от температ</w:t>
      </w:r>
      <w:r w:rsidRPr="005D666B">
        <w:rPr>
          <w:rFonts w:ascii="Times New Roman" w:eastAsia="Calibri" w:hAnsi="Times New Roman" w:cs="Times New Roman"/>
          <w:bCs/>
          <w:sz w:val="28"/>
          <w:szCs w:val="28"/>
        </w:rPr>
        <w:t>у</w:t>
      </w:r>
      <w:r w:rsidRPr="005D666B">
        <w:rPr>
          <w:rFonts w:ascii="Times New Roman" w:eastAsia="Calibri" w:hAnsi="Times New Roman" w:cs="Times New Roman"/>
          <w:bCs/>
          <w:sz w:val="28"/>
          <w:szCs w:val="28"/>
        </w:rPr>
        <w:t>ры наружного воздуха представлены в таблице 1.2.6.1.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85" w:name="_Toc14406407"/>
      <w:r w:rsidRPr="005D666B">
        <w:rPr>
          <w:rFonts w:ascii="Times New Roman" w:eastAsia="Calibri" w:hAnsi="Times New Roman" w:cs="Times New Roman"/>
          <w:bCs/>
          <w:sz w:val="28"/>
          <w:szCs w:val="28"/>
        </w:rPr>
        <w:t>Таблица 1.2.6.1 Характеристики способов регулирования отпуска тепл</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вой энергии от источников тепловой энергии</w:t>
      </w:r>
      <w:bookmarkEnd w:id="185"/>
    </w:p>
    <w:tbl>
      <w:tblPr>
        <w:tblW w:w="9501" w:type="dxa"/>
        <w:tblLook w:val="04A0"/>
      </w:tblPr>
      <w:tblGrid>
        <w:gridCol w:w="516"/>
        <w:gridCol w:w="4157"/>
        <w:gridCol w:w="1173"/>
        <w:gridCol w:w="2239"/>
        <w:gridCol w:w="1416"/>
      </w:tblGrid>
      <w:tr w:rsidR="00D2338A" w:rsidRPr="005D666B" w:rsidTr="005D666B">
        <w:trPr>
          <w:trHeight w:val="765"/>
          <w:tblHead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186" w:name="_Toc6323079"/>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157"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источн</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ка тепловой энергии</w:t>
            </w:r>
          </w:p>
        </w:tc>
        <w:tc>
          <w:tcPr>
            <w:tcW w:w="1173"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Темпер. график</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Способ регул</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рования</w:t>
            </w:r>
          </w:p>
        </w:tc>
        <w:tc>
          <w:tcPr>
            <w:tcW w:w="1416"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Режим работы</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w:t>
            </w:r>
            <w:r w:rsidRPr="005D666B">
              <w:rPr>
                <w:rFonts w:ascii="Times New Roman" w:eastAsia="Times New Roman" w:hAnsi="Times New Roman" w:cs="Times New Roman"/>
                <w:sz w:val="28"/>
                <w:szCs w:val="28"/>
                <w:lang w:eastAsia="ru-RU"/>
              </w:rPr>
              <w:t>ч</w:t>
            </w:r>
            <w:r w:rsidRPr="005D666B">
              <w:rPr>
                <w:rFonts w:ascii="Times New Roman" w:eastAsia="Times New Roman" w:hAnsi="Times New Roman" w:cs="Times New Roman"/>
                <w:sz w:val="28"/>
                <w:szCs w:val="28"/>
                <w:lang w:eastAsia="ru-RU"/>
              </w:rPr>
              <w:t>хоз»</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Сезонный</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Сезонный</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Сезонный</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Долгодеревенское, Котельная </w:t>
            </w:r>
            <w:r w:rsidRPr="005D666B">
              <w:rPr>
                <w:rFonts w:ascii="Times New Roman" w:eastAsia="Times New Roman" w:hAnsi="Times New Roman" w:cs="Times New Roman"/>
                <w:sz w:val="28"/>
                <w:szCs w:val="28"/>
                <w:lang w:eastAsia="ru-RU"/>
              </w:rPr>
              <w:lastRenderedPageBreak/>
              <w:t>№5 «Школа»</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Сезонный</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5</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Сезонный</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лы</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Сезонный</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157"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117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95/70</w:t>
            </w:r>
          </w:p>
        </w:tc>
        <w:tc>
          <w:tcPr>
            <w:tcW w:w="223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Количественный</w:t>
            </w:r>
          </w:p>
        </w:tc>
        <w:tc>
          <w:tcPr>
            <w:tcW w:w="141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Сезонный</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В </w:t>
      </w:r>
      <w:bookmarkStart w:id="187" w:name="_Hlk34963559"/>
      <w:r w:rsidRPr="005D666B">
        <w:rPr>
          <w:rFonts w:ascii="Times New Roman" w:eastAsia="Calibri" w:hAnsi="Times New Roman" w:cs="Times New Roman"/>
          <w:bCs/>
          <w:sz w:val="28"/>
          <w:szCs w:val="28"/>
        </w:rPr>
        <w:t>таблице 1.2.6.2. представлен утвержденный график для котельных на территории сельского поселения</w:t>
      </w:r>
      <w:bookmarkEnd w:id="18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Таблица 1.2.6.2. Утвержденный график для котельных на территории сельского поселения</w:t>
      </w:r>
    </w:p>
    <w:tbl>
      <w:tblPr>
        <w:tblW w:w="9351" w:type="dxa"/>
        <w:tblLook w:val="04A0"/>
      </w:tblPr>
      <w:tblGrid>
        <w:gridCol w:w="2200"/>
        <w:gridCol w:w="3607"/>
        <w:gridCol w:w="3544"/>
      </w:tblGrid>
      <w:tr w:rsidR="00D2338A" w:rsidRPr="005D666B" w:rsidTr="005D666B">
        <w:trPr>
          <w:trHeight w:val="20"/>
          <w:tblHead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Температура наружного во</w:t>
            </w:r>
            <w:r w:rsidRPr="005D666B">
              <w:rPr>
                <w:rFonts w:ascii="Times New Roman" w:eastAsia="Times New Roman" w:hAnsi="Times New Roman" w:cs="Times New Roman"/>
                <w:color w:val="000000"/>
                <w:sz w:val="28"/>
                <w:szCs w:val="28"/>
                <w:lang w:eastAsia="ru-RU"/>
              </w:rPr>
              <w:t>з</w:t>
            </w:r>
            <w:r w:rsidRPr="005D666B">
              <w:rPr>
                <w:rFonts w:ascii="Times New Roman" w:eastAsia="Times New Roman" w:hAnsi="Times New Roman" w:cs="Times New Roman"/>
                <w:color w:val="000000"/>
                <w:sz w:val="28"/>
                <w:szCs w:val="28"/>
                <w:lang w:eastAsia="ru-RU"/>
              </w:rPr>
              <w:t xml:space="preserve">духа, </w:t>
            </w:r>
            <w:proofErr w:type="spellStart"/>
            <w:r w:rsidRPr="005D666B">
              <w:rPr>
                <w:rFonts w:ascii="Times New Roman" w:eastAsia="Times New Roman" w:hAnsi="Times New Roman" w:cs="Times New Roman"/>
                <w:color w:val="000000"/>
                <w:sz w:val="28"/>
                <w:szCs w:val="28"/>
                <w:lang w:eastAsia="ru-RU"/>
              </w:rPr>
              <w:t>оС</w:t>
            </w:r>
            <w:proofErr w:type="spellEnd"/>
          </w:p>
        </w:tc>
        <w:tc>
          <w:tcPr>
            <w:tcW w:w="360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Температура сетевой воды в подающем трубопроводе, </w:t>
            </w:r>
            <w:proofErr w:type="spellStart"/>
            <w:r w:rsidRPr="005D666B">
              <w:rPr>
                <w:rFonts w:ascii="Times New Roman" w:eastAsia="Times New Roman" w:hAnsi="Times New Roman" w:cs="Times New Roman"/>
                <w:color w:val="000000"/>
                <w:sz w:val="28"/>
                <w:szCs w:val="28"/>
                <w:lang w:eastAsia="ru-RU"/>
              </w:rPr>
              <w:t>оС</w:t>
            </w:r>
            <w:proofErr w:type="spellEnd"/>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Температура сетевой воды в обратном трубопроводе, </w:t>
            </w:r>
            <w:proofErr w:type="spellStart"/>
            <w:r w:rsidRPr="005D666B">
              <w:rPr>
                <w:rFonts w:ascii="Times New Roman" w:eastAsia="Times New Roman" w:hAnsi="Times New Roman" w:cs="Times New Roman"/>
                <w:color w:val="000000"/>
                <w:sz w:val="28"/>
                <w:szCs w:val="28"/>
                <w:lang w:eastAsia="ru-RU"/>
              </w:rPr>
              <w:t>оС</w:t>
            </w:r>
            <w:proofErr w:type="spellEnd"/>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10</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37</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33</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9</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39</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34</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41</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35</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42</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36</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44</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38</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46</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39</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48</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40</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49</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41</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52</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42</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53</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43</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0</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55</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45</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57</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46</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58</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47</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59</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48</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60</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49</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61</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50</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62</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51</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64</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52</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66</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53</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-9</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68</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54</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-10</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70</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55</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-11</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71</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56</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-12</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72</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57</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-13</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73</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58</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-14</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75</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59</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-15</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76</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60</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-16</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77</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61</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-17</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78</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62</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-18</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79</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63</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lastRenderedPageBreak/>
              <w:t>-19</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80</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64</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-20</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81</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65</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-21</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82</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66</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-22</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83</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67</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-23</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84</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68</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-24</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85</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69</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-25</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86</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69</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-26</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87</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69</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-28</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88</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69</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-30</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90</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70</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-32</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92</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70</w:t>
            </w:r>
          </w:p>
        </w:tc>
      </w:tr>
      <w:tr w:rsidR="00D2338A" w:rsidRPr="005D666B" w:rsidTr="005D666B">
        <w:trPr>
          <w:trHeight w:val="2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-34</w:t>
            </w:r>
          </w:p>
        </w:tc>
        <w:tc>
          <w:tcPr>
            <w:tcW w:w="3607"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95</w:t>
            </w:r>
          </w:p>
        </w:tc>
        <w:tc>
          <w:tcPr>
            <w:tcW w:w="3544"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70</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88" w:name="_Toc40363097"/>
      <w:r w:rsidRPr="005D666B">
        <w:rPr>
          <w:rFonts w:ascii="Times New Roman" w:hAnsi="Times New Roman" w:cs="Times New Roman"/>
          <w:bCs/>
          <w:sz w:val="28"/>
          <w:szCs w:val="28"/>
        </w:rPr>
        <w:t>1.2.7. Среднегодовая загрузка оборудования</w:t>
      </w:r>
      <w:bookmarkEnd w:id="186"/>
      <w:bookmarkEnd w:id="18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Среднегодовая загрузка оборудования характеризуется данными, пре</w:t>
      </w:r>
      <w:r w:rsidRPr="005D666B">
        <w:rPr>
          <w:rFonts w:ascii="Times New Roman" w:eastAsia="Calibri" w:hAnsi="Times New Roman" w:cs="Times New Roman"/>
          <w:bCs/>
          <w:sz w:val="28"/>
          <w:szCs w:val="28"/>
        </w:rPr>
        <w:t>д</w:t>
      </w:r>
      <w:r w:rsidRPr="005D666B">
        <w:rPr>
          <w:rFonts w:ascii="Times New Roman" w:eastAsia="Calibri" w:hAnsi="Times New Roman" w:cs="Times New Roman"/>
          <w:bCs/>
          <w:sz w:val="28"/>
          <w:szCs w:val="28"/>
        </w:rPr>
        <w:t>ставленными в таблице 1.2.7.1.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Таблица 1.2.7.1. Среднегодовая загрузка оборудования котельных</w:t>
      </w:r>
    </w:p>
    <w:tbl>
      <w:tblPr>
        <w:tblW w:w="9351" w:type="dxa"/>
        <w:tblLook w:val="04A0"/>
      </w:tblPr>
      <w:tblGrid>
        <w:gridCol w:w="700"/>
        <w:gridCol w:w="3123"/>
        <w:gridCol w:w="2024"/>
        <w:gridCol w:w="1521"/>
        <w:gridCol w:w="1983"/>
      </w:tblGrid>
      <w:tr w:rsidR="00D2338A" w:rsidRPr="005D666B" w:rsidTr="005D666B">
        <w:trPr>
          <w:trHeight w:val="315"/>
          <w:tblHeader/>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3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источника тепловой энергии</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Установленная тепловая мощность, Гкал/ч</w:t>
            </w:r>
          </w:p>
        </w:tc>
        <w:tc>
          <w:tcPr>
            <w:tcW w:w="3504"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2019 год</w:t>
            </w:r>
          </w:p>
        </w:tc>
      </w:tr>
      <w:tr w:rsidR="00D2338A" w:rsidRPr="005D666B" w:rsidTr="005D666B">
        <w:trPr>
          <w:trHeight w:val="945"/>
          <w:tblHeader/>
        </w:trPr>
        <w:tc>
          <w:tcPr>
            <w:tcW w:w="700"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3123"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2024"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1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1983"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Число часов использования УТМ, час.</w:t>
            </w:r>
          </w:p>
        </w:tc>
      </w:tr>
      <w:tr w:rsidR="00D2338A" w:rsidRPr="005D666B" w:rsidTr="005D666B">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w:t>
            </w:r>
          </w:p>
        </w:tc>
        <w:tc>
          <w:tcPr>
            <w:tcW w:w="198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5808,00</w:t>
            </w:r>
          </w:p>
        </w:tc>
      </w:tr>
      <w:tr w:rsidR="00D2338A" w:rsidRPr="005D666B" w:rsidTr="005D666B">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тральная»</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w:t>
            </w:r>
          </w:p>
        </w:tc>
        <w:tc>
          <w:tcPr>
            <w:tcW w:w="198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5808,00</w:t>
            </w:r>
          </w:p>
        </w:tc>
      </w:tr>
      <w:tr w:rsidR="00D2338A" w:rsidRPr="005D666B" w:rsidTr="005D666B">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9,26</w:t>
            </w:r>
          </w:p>
        </w:tc>
        <w:tc>
          <w:tcPr>
            <w:tcW w:w="198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5808,00</w:t>
            </w:r>
          </w:p>
        </w:tc>
      </w:tr>
      <w:tr w:rsidR="00D2338A" w:rsidRPr="005D666B" w:rsidTr="005D666B">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2,97</w:t>
            </w:r>
          </w:p>
        </w:tc>
        <w:tc>
          <w:tcPr>
            <w:tcW w:w="198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5808,00</w:t>
            </w:r>
          </w:p>
        </w:tc>
      </w:tr>
      <w:tr w:rsidR="00D2338A" w:rsidRPr="005D666B" w:rsidTr="005D666B">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ная гора»</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5,09</w:t>
            </w:r>
          </w:p>
        </w:tc>
        <w:tc>
          <w:tcPr>
            <w:tcW w:w="198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5808,00</w:t>
            </w:r>
          </w:p>
        </w:tc>
      </w:tr>
      <w:tr w:rsidR="00D2338A" w:rsidRPr="005D666B" w:rsidTr="005D666B">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ная школы</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0,56</w:t>
            </w:r>
          </w:p>
        </w:tc>
        <w:tc>
          <w:tcPr>
            <w:tcW w:w="198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5808,00</w:t>
            </w:r>
          </w:p>
        </w:tc>
      </w:tr>
      <w:tr w:rsidR="00D2338A" w:rsidRPr="005D666B" w:rsidTr="005D666B">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0,19</w:t>
            </w:r>
          </w:p>
        </w:tc>
        <w:tc>
          <w:tcPr>
            <w:tcW w:w="198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5808,00</w:t>
            </w:r>
          </w:p>
        </w:tc>
      </w:tr>
      <w:tr w:rsidR="00D2338A" w:rsidRPr="005D666B" w:rsidTr="005D666B">
        <w:trPr>
          <w:trHeight w:val="315"/>
        </w:trPr>
        <w:tc>
          <w:tcPr>
            <w:tcW w:w="700"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c>
          <w:tcPr>
            <w:tcW w:w="3123"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Итого</w:t>
            </w:r>
          </w:p>
        </w:tc>
        <w:tc>
          <w:tcPr>
            <w:tcW w:w="202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43,67</w:t>
            </w:r>
          </w:p>
        </w:tc>
        <w:tc>
          <w:tcPr>
            <w:tcW w:w="152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54,36</w:t>
            </w:r>
          </w:p>
        </w:tc>
        <w:tc>
          <w:tcPr>
            <w:tcW w:w="198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89" w:name="_Toc6323080"/>
      <w:bookmarkStart w:id="190" w:name="_Toc40363098"/>
      <w:r w:rsidRPr="005D666B">
        <w:rPr>
          <w:rFonts w:ascii="Times New Roman" w:hAnsi="Times New Roman" w:cs="Times New Roman"/>
          <w:bCs/>
          <w:sz w:val="28"/>
          <w:szCs w:val="28"/>
        </w:rPr>
        <w:t>1.2.8. Способы учета тепла, отпущенного в тепловые сети</w:t>
      </w:r>
      <w:bookmarkEnd w:id="189"/>
      <w:bookmarkEnd w:id="190"/>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котельных установлены некоммерческие приборы учета тепловой энергии.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91" w:name="_Toc40363099"/>
      <w:r w:rsidRPr="005D666B">
        <w:rPr>
          <w:rFonts w:ascii="Times New Roman" w:hAnsi="Times New Roman" w:cs="Times New Roman"/>
          <w:bCs/>
          <w:sz w:val="28"/>
          <w:szCs w:val="28"/>
        </w:rPr>
        <w:t xml:space="preserve">1.2.9. Характеристика водоподготовки и </w:t>
      </w:r>
      <w:proofErr w:type="spellStart"/>
      <w:r w:rsidRPr="005D666B">
        <w:rPr>
          <w:rFonts w:ascii="Times New Roman" w:hAnsi="Times New Roman" w:cs="Times New Roman"/>
          <w:bCs/>
          <w:sz w:val="28"/>
          <w:szCs w:val="28"/>
        </w:rPr>
        <w:t>подпиточных</w:t>
      </w:r>
      <w:proofErr w:type="spellEnd"/>
      <w:r w:rsidRPr="005D666B">
        <w:rPr>
          <w:rFonts w:ascii="Times New Roman" w:hAnsi="Times New Roman" w:cs="Times New Roman"/>
          <w:bCs/>
          <w:sz w:val="28"/>
          <w:szCs w:val="28"/>
        </w:rPr>
        <w:t xml:space="preserve"> устройств</w:t>
      </w:r>
      <w:bookmarkEnd w:id="191"/>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92" w:name="_Toc6323081"/>
      <w:r w:rsidRPr="005D666B">
        <w:rPr>
          <w:rFonts w:ascii="Times New Roman" w:eastAsia="Calibri" w:hAnsi="Times New Roman" w:cs="Times New Roman"/>
          <w:bCs/>
          <w:sz w:val="28"/>
          <w:szCs w:val="28"/>
        </w:rPr>
        <w:lastRenderedPageBreak/>
        <w:t xml:space="preserve">Данных по характеристике водоподготовки и </w:t>
      </w:r>
      <w:proofErr w:type="spellStart"/>
      <w:r w:rsidRPr="005D666B">
        <w:rPr>
          <w:rFonts w:ascii="Times New Roman" w:eastAsia="Calibri" w:hAnsi="Times New Roman" w:cs="Times New Roman"/>
          <w:bCs/>
          <w:sz w:val="28"/>
          <w:szCs w:val="28"/>
        </w:rPr>
        <w:t>подпиточных</w:t>
      </w:r>
      <w:proofErr w:type="spellEnd"/>
      <w:r w:rsidRPr="005D666B">
        <w:rPr>
          <w:rFonts w:ascii="Times New Roman" w:eastAsia="Calibri" w:hAnsi="Times New Roman" w:cs="Times New Roman"/>
          <w:bCs/>
          <w:sz w:val="28"/>
          <w:szCs w:val="28"/>
        </w:rPr>
        <w:t xml:space="preserve"> устройств не представлена.</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93" w:name="_Toc40363100"/>
      <w:r w:rsidRPr="005D666B">
        <w:rPr>
          <w:rFonts w:ascii="Times New Roman" w:hAnsi="Times New Roman" w:cs="Times New Roman"/>
          <w:bCs/>
          <w:sz w:val="28"/>
          <w:szCs w:val="28"/>
        </w:rPr>
        <w:t>1.2.10. Статистика отказов и восстановлений оборудования источников тепловой энергии</w:t>
      </w:r>
      <w:bookmarkEnd w:id="192"/>
      <w:bookmarkEnd w:id="19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Отказов основного и вспомогательного оборудования за последние три года зафиксировано не было. Оборудование котельных находится в работосп</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собном состоянии.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94" w:name="_Toc6323082"/>
      <w:bookmarkStart w:id="195" w:name="_Toc40363101"/>
      <w:bookmarkStart w:id="196" w:name="_Toc6323083"/>
      <w:r w:rsidRPr="005D666B">
        <w:rPr>
          <w:rFonts w:ascii="Times New Roman" w:hAnsi="Times New Roman" w:cs="Times New Roman"/>
          <w:bCs/>
          <w:sz w:val="28"/>
          <w:szCs w:val="28"/>
        </w:rPr>
        <w:t>1.2.11. Предписания надзорных органов по запрещению дальнейшей эк</w:t>
      </w:r>
      <w:r w:rsidRPr="005D666B">
        <w:rPr>
          <w:rFonts w:ascii="Times New Roman" w:hAnsi="Times New Roman" w:cs="Times New Roman"/>
          <w:bCs/>
          <w:sz w:val="28"/>
          <w:szCs w:val="28"/>
        </w:rPr>
        <w:t>с</w:t>
      </w:r>
      <w:r w:rsidRPr="005D666B">
        <w:rPr>
          <w:rFonts w:ascii="Times New Roman" w:hAnsi="Times New Roman" w:cs="Times New Roman"/>
          <w:bCs/>
          <w:sz w:val="28"/>
          <w:szCs w:val="28"/>
        </w:rPr>
        <w:t>плуатации источников тепловой энергии</w:t>
      </w:r>
      <w:bookmarkEnd w:id="194"/>
      <w:bookmarkEnd w:id="19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5D666B">
        <w:rPr>
          <w:rFonts w:ascii="Times New Roman" w:eastAsia="Calibri" w:hAnsi="Times New Roman" w:cs="Times New Roman"/>
          <w:bCs/>
          <w:sz w:val="28"/>
          <w:szCs w:val="28"/>
        </w:rPr>
        <w:t>Предписания надзорных органов по запрещению дальнейшей эксплуат</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ции основного оборудования котельных, расположенных в поселении, отсутс</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вуют.</w:t>
      </w:r>
      <w:r w:rsidRPr="005D666B">
        <w:rPr>
          <w:rFonts w:ascii="Times New Roman" w:eastAsia="Calibri" w:hAnsi="Times New Roman" w:cs="Times New Roman"/>
          <w:bCs/>
          <w:sz w:val="28"/>
          <w:szCs w:val="28"/>
        </w:rPr>
        <w:cr/>
      </w:r>
      <w:r w:rsidRPr="005D666B">
        <w:rPr>
          <w:rFonts w:ascii="Times New Roman" w:hAnsi="Times New Roman" w:cs="Times New Roman"/>
          <w:bCs/>
          <w:sz w:val="28"/>
          <w:szCs w:val="28"/>
        </w:rPr>
        <w:t>1.2.12. Сведения о резервном топливе источников тепловой энергии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Сведения о резервном топливе источников тепловой энергии представл</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ны в таблице 1.2.12.1.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Таблица 1.2.12.1. Сведения о резервном топливе источников тепловой энергии</w:t>
      </w:r>
    </w:p>
    <w:tbl>
      <w:tblPr>
        <w:tblW w:w="9463" w:type="dxa"/>
        <w:tblLook w:val="04A0"/>
      </w:tblPr>
      <w:tblGrid>
        <w:gridCol w:w="516"/>
        <w:gridCol w:w="3448"/>
        <w:gridCol w:w="1983"/>
        <w:gridCol w:w="1983"/>
        <w:gridCol w:w="1533"/>
      </w:tblGrid>
      <w:tr w:rsidR="00D2338A" w:rsidRPr="005D666B" w:rsidTr="005D666B">
        <w:trPr>
          <w:trHeight w:val="1260"/>
          <w:tblHead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3448"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w:t>
            </w:r>
            <w:r w:rsidRPr="005D666B">
              <w:rPr>
                <w:rFonts w:ascii="Times New Roman" w:eastAsia="Times New Roman" w:hAnsi="Times New Roman" w:cs="Times New Roman"/>
                <w:sz w:val="28"/>
                <w:szCs w:val="28"/>
                <w:lang w:eastAsia="ru-RU"/>
              </w:rPr>
              <w:t>с</w:t>
            </w:r>
            <w:r w:rsidRPr="005D666B">
              <w:rPr>
                <w:rFonts w:ascii="Times New Roman" w:eastAsia="Times New Roman" w:hAnsi="Times New Roman" w:cs="Times New Roman"/>
                <w:sz w:val="28"/>
                <w:szCs w:val="28"/>
                <w:lang w:eastAsia="ru-RU"/>
              </w:rPr>
              <w:t>точника тепловой энергии</w:t>
            </w:r>
          </w:p>
        </w:tc>
        <w:tc>
          <w:tcPr>
            <w:tcW w:w="1983"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Вид резервн</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го топлива</w:t>
            </w:r>
          </w:p>
        </w:tc>
        <w:tc>
          <w:tcPr>
            <w:tcW w:w="1983"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Вид авари</w:t>
            </w:r>
            <w:r w:rsidRPr="005D666B">
              <w:rPr>
                <w:rFonts w:ascii="Times New Roman" w:eastAsia="Times New Roman" w:hAnsi="Times New Roman" w:cs="Times New Roman"/>
                <w:sz w:val="28"/>
                <w:szCs w:val="28"/>
                <w:lang w:eastAsia="ru-RU"/>
              </w:rPr>
              <w:t>й</w:t>
            </w:r>
            <w:r w:rsidRPr="005D666B">
              <w:rPr>
                <w:rFonts w:ascii="Times New Roman" w:eastAsia="Times New Roman" w:hAnsi="Times New Roman" w:cs="Times New Roman"/>
                <w:sz w:val="28"/>
                <w:szCs w:val="28"/>
                <w:lang w:eastAsia="ru-RU"/>
              </w:rPr>
              <w:t>ного топлива</w:t>
            </w:r>
          </w:p>
        </w:tc>
        <w:tc>
          <w:tcPr>
            <w:tcW w:w="1533" w:type="dxa"/>
            <w:tcBorders>
              <w:top w:val="single" w:sz="4" w:space="0" w:color="auto"/>
              <w:left w:val="nil"/>
              <w:bottom w:val="single" w:sz="4" w:space="0" w:color="auto"/>
              <w:right w:val="single" w:sz="4" w:space="0" w:color="auto"/>
            </w:tcBorders>
            <w:shd w:val="clear" w:color="000000" w:fill="FFFFFF"/>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Расход 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 xml:space="preserve">зервного топлива на 2019 год, </w:t>
            </w:r>
            <w:proofErr w:type="spellStart"/>
            <w:r w:rsidRPr="005D666B">
              <w:rPr>
                <w:rFonts w:ascii="Times New Roman" w:eastAsia="Times New Roman" w:hAnsi="Times New Roman" w:cs="Times New Roman"/>
                <w:sz w:val="28"/>
                <w:szCs w:val="28"/>
                <w:lang w:eastAsia="ru-RU"/>
              </w:rPr>
              <w:t>т.у.т</w:t>
            </w:r>
            <w:proofErr w:type="spellEnd"/>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пливо</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пливо</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№3 «Централ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ная»</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пливо</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пливо</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№1</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пливо</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пливо</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№5 «Школа»</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пливо</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пливо</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3448" w:type="dxa"/>
            <w:tcBorders>
              <w:top w:val="nil"/>
              <w:left w:val="nil"/>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c>
          <w:tcPr>
            <w:tcW w:w="1983"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c>
          <w:tcPr>
            <w:tcW w:w="1533"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97" w:name="_Toc40363102"/>
      <w:r w:rsidRPr="005D666B">
        <w:rPr>
          <w:rFonts w:ascii="Times New Roman" w:hAnsi="Times New Roman" w:cs="Times New Roman"/>
          <w:bCs/>
          <w:sz w:val="28"/>
          <w:szCs w:val="28"/>
        </w:rPr>
        <w:t>1.2.13.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w:t>
      </w:r>
      <w:r w:rsidRPr="005D666B">
        <w:rPr>
          <w:rFonts w:ascii="Times New Roman" w:hAnsi="Times New Roman" w:cs="Times New Roman"/>
          <w:bCs/>
          <w:sz w:val="28"/>
          <w:szCs w:val="28"/>
        </w:rPr>
        <w:t>е</w:t>
      </w:r>
      <w:r w:rsidRPr="005D666B">
        <w:rPr>
          <w:rFonts w:ascii="Times New Roman" w:hAnsi="Times New Roman" w:cs="Times New Roman"/>
          <w:bCs/>
          <w:sz w:val="28"/>
          <w:szCs w:val="28"/>
        </w:rPr>
        <w:t>пловой энергии)</w:t>
      </w:r>
      <w:bookmarkEnd w:id="196"/>
      <w:bookmarkEnd w:id="19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Источники тепловой энергии и (или) оборудование (турбоагрегаты), к</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торые отнесены к объектам теплоснабжения, электрическая мощность которых поставляется в вынужденном режиме в целях обеспечения надежного тепл</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снабжения потребителей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198" w:name="_Toc40363103"/>
      <w:r w:rsidRPr="005D666B">
        <w:rPr>
          <w:rFonts w:ascii="Times New Roman" w:hAnsi="Times New Roman" w:cs="Times New Roman"/>
          <w:bCs/>
          <w:sz w:val="28"/>
          <w:szCs w:val="28"/>
        </w:rPr>
        <w:lastRenderedPageBreak/>
        <w:t>1.2.14. Описание эксплуатационных показателей функционирования к</w:t>
      </w:r>
      <w:r w:rsidRPr="005D666B">
        <w:rPr>
          <w:rFonts w:ascii="Times New Roman" w:hAnsi="Times New Roman" w:cs="Times New Roman"/>
          <w:bCs/>
          <w:sz w:val="28"/>
          <w:szCs w:val="28"/>
        </w:rPr>
        <w:t>о</w:t>
      </w:r>
      <w:r w:rsidRPr="005D666B">
        <w:rPr>
          <w:rFonts w:ascii="Times New Roman" w:hAnsi="Times New Roman" w:cs="Times New Roman"/>
          <w:bCs/>
          <w:sz w:val="28"/>
          <w:szCs w:val="28"/>
        </w:rPr>
        <w:t>тельных в поселении, не отнесенных к ценовым зонам теплоснабжения</w:t>
      </w:r>
      <w:bookmarkEnd w:id="19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99" w:name="_Hlk31836339"/>
      <w:r w:rsidRPr="005D666B">
        <w:rPr>
          <w:rFonts w:ascii="Times New Roman" w:eastAsia="Calibri" w:hAnsi="Times New Roman" w:cs="Times New Roman"/>
          <w:bCs/>
          <w:sz w:val="28"/>
          <w:szCs w:val="28"/>
        </w:rPr>
        <w:t xml:space="preserve">Описание эксплуатационных показателей функционирования котельных в сельском поселении, не отнесенных к ценовым зонам теплоснабжения </w:t>
      </w:r>
      <w:bookmarkEnd w:id="199"/>
      <w:r w:rsidRPr="005D666B">
        <w:rPr>
          <w:rFonts w:ascii="Times New Roman" w:eastAsia="Calibri" w:hAnsi="Times New Roman" w:cs="Times New Roman"/>
          <w:bCs/>
          <w:sz w:val="28"/>
          <w:szCs w:val="28"/>
        </w:rPr>
        <w:t>пре</w:t>
      </w:r>
      <w:r w:rsidRPr="005D666B">
        <w:rPr>
          <w:rFonts w:ascii="Times New Roman" w:eastAsia="Calibri" w:hAnsi="Times New Roman" w:cs="Times New Roman"/>
          <w:bCs/>
          <w:sz w:val="28"/>
          <w:szCs w:val="28"/>
        </w:rPr>
        <w:t>д</w:t>
      </w:r>
      <w:r w:rsidRPr="005D666B">
        <w:rPr>
          <w:rFonts w:ascii="Times New Roman" w:eastAsia="Calibri" w:hAnsi="Times New Roman" w:cs="Times New Roman"/>
          <w:bCs/>
          <w:sz w:val="28"/>
          <w:szCs w:val="28"/>
        </w:rPr>
        <w:t>ставлен в таблице 1.2.14.1.</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00" w:name="_Toc6323084"/>
      <w:bookmarkStart w:id="201" w:name="_Toc40363104"/>
      <w:r w:rsidRPr="005D666B">
        <w:rPr>
          <w:rFonts w:ascii="Times New Roman" w:hAnsi="Times New Roman" w:cs="Times New Roman"/>
          <w:bCs/>
          <w:sz w:val="28"/>
          <w:szCs w:val="28"/>
        </w:rPr>
        <w:t>Часть 3 Тепловые сети, сооружения на них</w:t>
      </w:r>
      <w:bookmarkEnd w:id="200"/>
      <w:bookmarkEnd w:id="201"/>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02" w:name="_Toc6323085"/>
      <w:bookmarkStart w:id="203" w:name="_Toc40363105"/>
      <w:r w:rsidRPr="005D666B">
        <w:rPr>
          <w:rFonts w:ascii="Times New Roman" w:hAnsi="Times New Roman" w:cs="Times New Roman"/>
          <w:bCs/>
          <w:sz w:val="28"/>
          <w:szCs w:val="28"/>
        </w:rPr>
        <w:t>1.3.1. Описание структуры тепловых сетей от каждого источника тепл</w:t>
      </w:r>
      <w:r w:rsidRPr="005D666B">
        <w:rPr>
          <w:rFonts w:ascii="Times New Roman" w:hAnsi="Times New Roman" w:cs="Times New Roman"/>
          <w:bCs/>
          <w:sz w:val="28"/>
          <w:szCs w:val="28"/>
        </w:rPr>
        <w:t>о</w:t>
      </w:r>
      <w:r w:rsidRPr="005D666B">
        <w:rPr>
          <w:rFonts w:ascii="Times New Roman" w:hAnsi="Times New Roman" w:cs="Times New Roman"/>
          <w:bCs/>
          <w:sz w:val="28"/>
          <w:szCs w:val="28"/>
        </w:rPr>
        <w:t>вой энергии</w:t>
      </w:r>
      <w:bookmarkEnd w:id="202"/>
      <w:bookmarkEnd w:id="20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территории Долгодеревенского сельского поселения 100% тепловых сетей выполнено в двухтрубной прокладке. Основной сортамент – сталь. Ди</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метр варьируется от 45мм до 426 мм. Компенсаторы выполнены п-образных типах. Протяженность сетей теплоснабжения АО «</w:t>
      </w:r>
      <w:proofErr w:type="spellStart"/>
      <w:r w:rsidRPr="005D666B">
        <w:rPr>
          <w:rFonts w:ascii="Times New Roman" w:eastAsia="Calibri" w:hAnsi="Times New Roman" w:cs="Times New Roman"/>
          <w:bCs/>
          <w:sz w:val="28"/>
          <w:szCs w:val="28"/>
        </w:rPr>
        <w:t>Челябоблкоммунэнерго</w:t>
      </w:r>
      <w:proofErr w:type="spellEnd"/>
      <w:r w:rsidRPr="005D666B">
        <w:rPr>
          <w:rFonts w:ascii="Times New Roman" w:eastAsia="Calibri" w:hAnsi="Times New Roman" w:cs="Times New Roman"/>
          <w:bCs/>
          <w:sz w:val="28"/>
          <w:szCs w:val="28"/>
        </w:rPr>
        <w:t>» с</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ставляет 9,67км.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Параметры тепловых сетей в зонах действия источников тепловой эне</w:t>
      </w:r>
      <w:r w:rsidRPr="005D666B">
        <w:rPr>
          <w:rFonts w:ascii="Times New Roman" w:eastAsia="Calibri" w:hAnsi="Times New Roman" w:cs="Times New Roman"/>
          <w:bCs/>
          <w:sz w:val="28"/>
          <w:szCs w:val="28"/>
        </w:rPr>
        <w:t>р</w:t>
      </w:r>
      <w:r w:rsidRPr="005D666B">
        <w:rPr>
          <w:rFonts w:ascii="Times New Roman" w:eastAsia="Calibri" w:hAnsi="Times New Roman" w:cs="Times New Roman"/>
          <w:bCs/>
          <w:sz w:val="28"/>
          <w:szCs w:val="28"/>
        </w:rPr>
        <w:t>гии представлены в приложении 2 шифр 7525281.ОМ-ПСТ.001.002.</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04" w:name="_Toc40363106"/>
      <w:r w:rsidRPr="005D666B">
        <w:rPr>
          <w:rFonts w:ascii="Times New Roman" w:hAnsi="Times New Roman" w:cs="Times New Roman"/>
          <w:bCs/>
          <w:sz w:val="28"/>
          <w:szCs w:val="28"/>
        </w:rPr>
        <w:t>1.3.2. Карты (схемы) тепловых сетей в зонах действия источников тепл</w:t>
      </w:r>
      <w:r w:rsidRPr="005D666B">
        <w:rPr>
          <w:rFonts w:ascii="Times New Roman" w:hAnsi="Times New Roman" w:cs="Times New Roman"/>
          <w:bCs/>
          <w:sz w:val="28"/>
          <w:szCs w:val="28"/>
        </w:rPr>
        <w:t>о</w:t>
      </w:r>
      <w:r w:rsidRPr="005D666B">
        <w:rPr>
          <w:rFonts w:ascii="Times New Roman" w:hAnsi="Times New Roman" w:cs="Times New Roman"/>
          <w:bCs/>
          <w:sz w:val="28"/>
          <w:szCs w:val="28"/>
        </w:rPr>
        <w:t>вой энергии</w:t>
      </w:r>
      <w:bookmarkEnd w:id="204"/>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Карты (схемы) тепловых сетей в зонах действия источников тепловой энергии представлены в Приложении 1.</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05" w:name="_Toc6323087"/>
      <w:bookmarkStart w:id="206" w:name="_Toc40363107"/>
      <w:r w:rsidRPr="005D666B">
        <w:rPr>
          <w:rFonts w:ascii="Times New Roman" w:hAnsi="Times New Roman" w:cs="Times New Roman"/>
          <w:bCs/>
          <w:sz w:val="28"/>
          <w:szCs w:val="28"/>
        </w:rPr>
        <w:t>1.3.3. Параметры тепловых сетей</w:t>
      </w:r>
      <w:bookmarkEnd w:id="205"/>
      <w:bookmarkEnd w:id="206"/>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Параметры тепловых сетей в зонах действия источников тепловой эне</w:t>
      </w:r>
      <w:r w:rsidRPr="005D666B">
        <w:rPr>
          <w:rFonts w:ascii="Times New Roman" w:eastAsia="Calibri" w:hAnsi="Times New Roman" w:cs="Times New Roman"/>
          <w:bCs/>
          <w:sz w:val="28"/>
          <w:szCs w:val="28"/>
        </w:rPr>
        <w:t>р</w:t>
      </w:r>
      <w:r w:rsidRPr="005D666B">
        <w:rPr>
          <w:rFonts w:ascii="Times New Roman" w:eastAsia="Calibri" w:hAnsi="Times New Roman" w:cs="Times New Roman"/>
          <w:bCs/>
          <w:sz w:val="28"/>
          <w:szCs w:val="28"/>
        </w:rPr>
        <w:t>гии представлены в Приложении 2.</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07" w:name="_Toc6323088"/>
      <w:bookmarkStart w:id="208" w:name="_Toc40363108"/>
      <w:r w:rsidRPr="005D666B">
        <w:rPr>
          <w:rFonts w:ascii="Times New Roman" w:hAnsi="Times New Roman" w:cs="Times New Roman"/>
          <w:bCs/>
          <w:sz w:val="28"/>
          <w:szCs w:val="28"/>
        </w:rPr>
        <w:t>1.3.4. Описание типов и количества секционирующей и регулирующей арматуры на тепловых сетях</w:t>
      </w:r>
      <w:bookmarkEnd w:id="207"/>
      <w:bookmarkEnd w:id="20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Запорная арматура в тепловых сетях предусматривается для отключения трубопроводов, ответвлений и перемычек между трубопроводами, секционир</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вания магистральных и распределительных тепловых сетей на время ремонта и промывки тепловых сетей и пр.</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Установка запорной арматуры предусматривается на всех выводах тепл</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вых сетей от источников тепловой энергии независимо от параметров теплон</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сителя и диаметров трубопроводов. При этом не допускается дублирования а</w:t>
      </w:r>
      <w:r w:rsidRPr="005D666B">
        <w:rPr>
          <w:rFonts w:ascii="Times New Roman" w:eastAsia="Calibri" w:hAnsi="Times New Roman" w:cs="Times New Roman"/>
          <w:bCs/>
          <w:sz w:val="28"/>
          <w:szCs w:val="28"/>
        </w:rPr>
        <w:t>р</w:t>
      </w:r>
      <w:r w:rsidRPr="005D666B">
        <w:rPr>
          <w:rFonts w:ascii="Times New Roman" w:eastAsia="Calibri" w:hAnsi="Times New Roman" w:cs="Times New Roman"/>
          <w:bCs/>
          <w:sz w:val="28"/>
          <w:szCs w:val="28"/>
        </w:rPr>
        <w:t>матуры внутри и вне здания.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Секционирующие задвижки находятся на трубопроводах тепловых сетей наружной, подземной прокладки и на ответвлениях к потребителям. В качестве секционирующей арматуры на магистральных тепловых сетях сельского пос</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ления выступают стальные задвижки.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D2338A" w:rsidRPr="005D666B" w:rsidSect="00A64F51">
          <w:pgSz w:w="11906" w:h="16838" w:code="9"/>
          <w:pgMar w:top="1134" w:right="849" w:bottom="1135"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Таблица 1.2.14.1. Описание эксплуатационных показателей функционирования котельных в сельском поселении, не о</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несенных к ценовым зонам теплоснабжения</w:t>
      </w:r>
    </w:p>
    <w:tbl>
      <w:tblPr>
        <w:tblW w:w="15960" w:type="dxa"/>
        <w:tblInd w:w="-431" w:type="dxa"/>
        <w:tblLayout w:type="fixed"/>
        <w:tblLook w:val="04A0"/>
      </w:tblPr>
      <w:tblGrid>
        <w:gridCol w:w="516"/>
        <w:gridCol w:w="2320"/>
        <w:gridCol w:w="1107"/>
        <w:gridCol w:w="1594"/>
        <w:gridCol w:w="2030"/>
        <w:gridCol w:w="1656"/>
        <w:gridCol w:w="1827"/>
        <w:gridCol w:w="1652"/>
        <w:gridCol w:w="1798"/>
        <w:gridCol w:w="1460"/>
      </w:tblGrid>
      <w:tr w:rsidR="00D2338A" w:rsidRPr="005D666B" w:rsidTr="005D666B">
        <w:trPr>
          <w:trHeight w:val="1155"/>
          <w:tblHead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показателя</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Ед. изм.</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proofErr w:type="gramStart"/>
            <w:r w:rsidRPr="005D666B">
              <w:rPr>
                <w:rFonts w:ascii="Times New Roman" w:eastAsia="Times New Roman" w:hAnsi="Times New Roman" w:cs="Times New Roman"/>
                <w:sz w:val="28"/>
                <w:szCs w:val="28"/>
                <w:lang w:eastAsia="ru-RU"/>
              </w:rPr>
              <w:t>Долгоде-ревенское</w:t>
            </w:r>
            <w:proofErr w:type="spellEnd"/>
            <w:proofErr w:type="gramEnd"/>
            <w:r w:rsidRPr="005D666B">
              <w:rPr>
                <w:rFonts w:ascii="Times New Roman" w:eastAsia="Times New Roman" w:hAnsi="Times New Roman" w:cs="Times New Roman"/>
                <w:sz w:val="28"/>
                <w:szCs w:val="28"/>
                <w:lang w:eastAsia="ru-RU"/>
              </w:rPr>
              <w:t>,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w:t>
            </w:r>
            <w:r w:rsidRPr="005D666B">
              <w:rPr>
                <w:rFonts w:ascii="Times New Roman" w:eastAsia="Times New Roman" w:hAnsi="Times New Roman" w:cs="Times New Roman"/>
                <w:sz w:val="28"/>
                <w:szCs w:val="28"/>
                <w:lang w:eastAsia="ru-RU"/>
              </w:rPr>
              <w:t>ч</w:t>
            </w:r>
            <w:r w:rsidRPr="005D666B">
              <w:rPr>
                <w:rFonts w:ascii="Times New Roman" w:eastAsia="Times New Roman" w:hAnsi="Times New Roman" w:cs="Times New Roman"/>
                <w:sz w:val="28"/>
                <w:szCs w:val="28"/>
                <w:lang w:eastAsia="ru-RU"/>
              </w:rPr>
              <w:t>хоз»</w:t>
            </w:r>
          </w:p>
        </w:tc>
        <w:tc>
          <w:tcPr>
            <w:tcW w:w="2030"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Долгоде-ревенское</w:t>
            </w:r>
            <w:proofErr w:type="spellEnd"/>
            <w:r w:rsidRPr="005D666B">
              <w:rPr>
                <w:rFonts w:ascii="Times New Roman" w:eastAsia="Times New Roman" w:hAnsi="Times New Roman" w:cs="Times New Roman"/>
                <w:sz w:val="28"/>
                <w:szCs w:val="28"/>
                <w:lang w:eastAsia="ru-RU"/>
              </w:rPr>
              <w:t>,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№3 «Центральная»</w:t>
            </w:r>
          </w:p>
        </w:tc>
        <w:tc>
          <w:tcPr>
            <w:tcW w:w="1656" w:type="dxa"/>
            <w:tcBorders>
              <w:top w:val="single" w:sz="4" w:space="0" w:color="auto"/>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Долгоде-ревенское</w:t>
            </w:r>
            <w:proofErr w:type="spellEnd"/>
            <w:r w:rsidRPr="005D666B">
              <w:rPr>
                <w:rFonts w:ascii="Times New Roman" w:eastAsia="Times New Roman" w:hAnsi="Times New Roman" w:cs="Times New Roman"/>
                <w:sz w:val="28"/>
                <w:szCs w:val="28"/>
                <w:lang w:eastAsia="ru-RU"/>
              </w:rPr>
              <w:t>, Котельная №1</w:t>
            </w:r>
          </w:p>
        </w:tc>
        <w:tc>
          <w:tcPr>
            <w:tcW w:w="1827" w:type="dxa"/>
            <w:tcBorders>
              <w:top w:val="single" w:sz="4" w:space="0" w:color="auto"/>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Долгодер-евенское</w:t>
            </w:r>
            <w:proofErr w:type="spellEnd"/>
            <w:r w:rsidRPr="005D666B">
              <w:rPr>
                <w:rFonts w:ascii="Times New Roman" w:eastAsia="Times New Roman" w:hAnsi="Times New Roman" w:cs="Times New Roman"/>
                <w:sz w:val="28"/>
                <w:szCs w:val="28"/>
                <w:lang w:eastAsia="ru-RU"/>
              </w:rPr>
              <w:t>, Котельная №5 «Школа»</w:t>
            </w:r>
          </w:p>
        </w:tc>
        <w:tc>
          <w:tcPr>
            <w:tcW w:w="1652" w:type="dxa"/>
            <w:tcBorders>
              <w:top w:val="single" w:sz="4" w:space="0" w:color="auto"/>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линая гора»</w:t>
            </w:r>
          </w:p>
        </w:tc>
        <w:tc>
          <w:tcPr>
            <w:tcW w:w="1798" w:type="dxa"/>
            <w:tcBorders>
              <w:top w:val="single" w:sz="4" w:space="0" w:color="auto"/>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1460" w:type="dxa"/>
            <w:tcBorders>
              <w:top w:val="single" w:sz="4" w:space="0" w:color="auto"/>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во,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д/с</w:t>
            </w:r>
          </w:p>
        </w:tc>
      </w:tr>
      <w:tr w:rsidR="00D2338A" w:rsidRPr="005D666B" w:rsidTr="005D666B">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Средневзвеше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 xml:space="preserve">ный срок службы </w:t>
            </w:r>
            <w:proofErr w:type="spellStart"/>
            <w:r w:rsidRPr="005D666B">
              <w:rPr>
                <w:rFonts w:ascii="Times New Roman" w:eastAsia="Times New Roman" w:hAnsi="Times New Roman" w:cs="Times New Roman"/>
                <w:sz w:val="28"/>
                <w:szCs w:val="28"/>
                <w:lang w:eastAsia="ru-RU"/>
              </w:rPr>
              <w:t>котлоагрегатов</w:t>
            </w:r>
            <w:proofErr w:type="spellEnd"/>
            <w:r w:rsidRPr="005D666B">
              <w:rPr>
                <w:rFonts w:ascii="Times New Roman" w:eastAsia="Times New Roman" w:hAnsi="Times New Roman" w:cs="Times New Roman"/>
                <w:sz w:val="28"/>
                <w:szCs w:val="28"/>
                <w:lang w:eastAsia="ru-RU"/>
              </w:rPr>
              <w:t xml:space="preserve"> котельной</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лет</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w:t>
            </w:r>
          </w:p>
        </w:tc>
        <w:tc>
          <w:tcPr>
            <w:tcW w:w="1656" w:type="dxa"/>
            <w:tcBorders>
              <w:top w:val="single" w:sz="4" w:space="0" w:color="auto"/>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182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1652" w:type="dxa"/>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1798" w:type="dxa"/>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w:t>
            </w:r>
          </w:p>
        </w:tc>
      </w:tr>
      <w:tr w:rsidR="00D2338A" w:rsidRPr="005D666B" w:rsidTr="005D666B">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Удельный расход условного то</w:t>
            </w:r>
            <w:r w:rsidRPr="005D666B">
              <w:rPr>
                <w:rFonts w:ascii="Times New Roman" w:eastAsia="Times New Roman" w:hAnsi="Times New Roman" w:cs="Times New Roman"/>
                <w:sz w:val="28"/>
                <w:szCs w:val="28"/>
                <w:lang w:eastAsia="ru-RU"/>
              </w:rPr>
              <w:t>п</w:t>
            </w:r>
            <w:r w:rsidRPr="005D666B">
              <w:rPr>
                <w:rFonts w:ascii="Times New Roman" w:eastAsia="Times New Roman" w:hAnsi="Times New Roman" w:cs="Times New Roman"/>
                <w:sz w:val="28"/>
                <w:szCs w:val="28"/>
                <w:lang w:eastAsia="ru-RU"/>
              </w:rPr>
              <w:t>лива на вырабо</w:t>
            </w:r>
            <w:r w:rsidRPr="005D666B">
              <w:rPr>
                <w:rFonts w:ascii="Times New Roman" w:eastAsia="Times New Roman" w:hAnsi="Times New Roman" w:cs="Times New Roman"/>
                <w:sz w:val="28"/>
                <w:szCs w:val="28"/>
                <w:lang w:eastAsia="ru-RU"/>
              </w:rPr>
              <w:t>т</w:t>
            </w:r>
            <w:r w:rsidRPr="005D666B">
              <w:rPr>
                <w:rFonts w:ascii="Times New Roman" w:eastAsia="Times New Roman" w:hAnsi="Times New Roman" w:cs="Times New Roman"/>
                <w:sz w:val="28"/>
                <w:szCs w:val="28"/>
                <w:lang w:eastAsia="ru-RU"/>
              </w:rPr>
              <w:t>ку тепловой энергии</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кг/Гкал</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166,61</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162,50</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162,50</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162,50</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159,48</w:t>
            </w:r>
          </w:p>
        </w:tc>
        <w:tc>
          <w:tcPr>
            <w:tcW w:w="179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159,00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152,10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Собственные нужды</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159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4,26</w:t>
            </w:r>
          </w:p>
        </w:tc>
        <w:tc>
          <w:tcPr>
            <w:tcW w:w="203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4,76</w:t>
            </w:r>
          </w:p>
        </w:tc>
        <w:tc>
          <w:tcPr>
            <w:tcW w:w="165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4,76</w:t>
            </w:r>
          </w:p>
        </w:tc>
        <w:tc>
          <w:tcPr>
            <w:tcW w:w="18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4,76</w:t>
            </w:r>
          </w:p>
        </w:tc>
        <w:tc>
          <w:tcPr>
            <w:tcW w:w="165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79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6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1,98</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Расход теплон</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сителя</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т/ч</w:t>
            </w:r>
          </w:p>
        </w:tc>
        <w:tc>
          <w:tcPr>
            <w:tcW w:w="159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100,267</w:t>
            </w:r>
          </w:p>
        </w:tc>
        <w:tc>
          <w:tcPr>
            <w:tcW w:w="203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262,942</w:t>
            </w:r>
          </w:p>
        </w:tc>
        <w:tc>
          <w:tcPr>
            <w:tcW w:w="165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92,281</w:t>
            </w:r>
          </w:p>
        </w:tc>
        <w:tc>
          <w:tcPr>
            <w:tcW w:w="18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29,577</w:t>
            </w:r>
          </w:p>
        </w:tc>
        <w:tc>
          <w:tcPr>
            <w:tcW w:w="165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103,520</w:t>
            </w:r>
          </w:p>
        </w:tc>
        <w:tc>
          <w:tcPr>
            <w:tcW w:w="179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5,324</w:t>
            </w:r>
          </w:p>
        </w:tc>
        <w:tc>
          <w:tcPr>
            <w:tcW w:w="146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12,275</w:t>
            </w:r>
          </w:p>
        </w:tc>
      </w:tr>
      <w:tr w:rsidR="00D2338A" w:rsidRPr="005D666B" w:rsidTr="005D666B">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Коэффициент использования установленной тепловой мо</w:t>
            </w:r>
            <w:r w:rsidRPr="005D666B">
              <w:rPr>
                <w:rFonts w:ascii="Times New Roman" w:eastAsia="Times New Roman" w:hAnsi="Times New Roman" w:cs="Times New Roman"/>
                <w:sz w:val="28"/>
                <w:szCs w:val="28"/>
                <w:lang w:eastAsia="ru-RU"/>
              </w:rPr>
              <w:t>щ</w:t>
            </w:r>
            <w:r w:rsidRPr="005D666B">
              <w:rPr>
                <w:rFonts w:ascii="Times New Roman" w:eastAsia="Times New Roman" w:hAnsi="Times New Roman" w:cs="Times New Roman"/>
                <w:sz w:val="28"/>
                <w:szCs w:val="28"/>
                <w:lang w:eastAsia="ru-RU"/>
              </w:rPr>
              <w:t>ности</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159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45,141</w:t>
            </w:r>
          </w:p>
        </w:tc>
        <w:tc>
          <w:tcPr>
            <w:tcW w:w="203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35,992</w:t>
            </w:r>
          </w:p>
        </w:tc>
        <w:tc>
          <w:tcPr>
            <w:tcW w:w="165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82,105</w:t>
            </w:r>
          </w:p>
        </w:tc>
        <w:tc>
          <w:tcPr>
            <w:tcW w:w="18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87,719</w:t>
            </w:r>
          </w:p>
        </w:tc>
        <w:tc>
          <w:tcPr>
            <w:tcW w:w="165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91,146</w:t>
            </w:r>
          </w:p>
        </w:tc>
        <w:tc>
          <w:tcPr>
            <w:tcW w:w="179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52,941</w:t>
            </w:r>
          </w:p>
        </w:tc>
        <w:tc>
          <w:tcPr>
            <w:tcW w:w="146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98,986</w:t>
            </w:r>
          </w:p>
        </w:tc>
      </w:tr>
      <w:tr w:rsidR="00D2338A" w:rsidRPr="005D666B" w:rsidTr="005D666B">
        <w:trPr>
          <w:trHeight w:val="94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Доля котельных, оборудованных приборами учета отпуска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 xml:space="preserve">вой энергии в тепловые сети </w:t>
            </w:r>
            <w:r w:rsidRPr="005D666B">
              <w:rPr>
                <w:rFonts w:ascii="Times New Roman" w:eastAsia="Times New Roman" w:hAnsi="Times New Roman" w:cs="Times New Roman"/>
                <w:sz w:val="28"/>
                <w:szCs w:val="28"/>
                <w:lang w:eastAsia="ru-RU"/>
              </w:rPr>
              <w:lastRenderedPageBreak/>
              <w:t>(от установле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ной мощности)</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79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r>
      <w:tr w:rsidR="00D2338A" w:rsidRPr="005D666B" w:rsidTr="005D666B">
        <w:trPr>
          <w:trHeight w:val="94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7</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Доля котельных, оборудованных приборами учета отпуска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вой энергии в тепловые сети (от общего кол</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чества котел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ных)</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79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r>
      <w:tr w:rsidR="00D2338A" w:rsidRPr="005D666B" w:rsidTr="005D666B">
        <w:trPr>
          <w:trHeight w:val="73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Доля котельных, оборудованных устройствами водоподготовки (от общего кол</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чества котел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ных)</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79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r>
      <w:tr w:rsidR="00D2338A" w:rsidRPr="005D666B" w:rsidTr="005D666B">
        <w:trPr>
          <w:trHeight w:val="55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Общая частота прекращений т</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плоснабжения от котельных</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1/год</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79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Средняя пр</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должительность прекращения т</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 xml:space="preserve">плоснабжения от </w:t>
            </w:r>
            <w:r w:rsidRPr="005D666B">
              <w:rPr>
                <w:rFonts w:ascii="Times New Roman" w:eastAsia="Times New Roman" w:hAnsi="Times New Roman" w:cs="Times New Roman"/>
                <w:sz w:val="28"/>
                <w:szCs w:val="28"/>
                <w:lang w:eastAsia="ru-RU"/>
              </w:rPr>
              <w:lastRenderedPageBreak/>
              <w:t>котельных</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час</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79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11</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Средний </w:t>
            </w:r>
            <w:proofErr w:type="spellStart"/>
            <w:r w:rsidRPr="005D666B">
              <w:rPr>
                <w:rFonts w:ascii="Times New Roman" w:eastAsia="Times New Roman" w:hAnsi="Times New Roman" w:cs="Times New Roman"/>
                <w:sz w:val="28"/>
                <w:szCs w:val="28"/>
                <w:lang w:eastAsia="ru-RU"/>
              </w:rPr>
              <w:t>недоо</w:t>
            </w:r>
            <w:r w:rsidRPr="005D666B">
              <w:rPr>
                <w:rFonts w:ascii="Times New Roman" w:eastAsia="Times New Roman" w:hAnsi="Times New Roman" w:cs="Times New Roman"/>
                <w:sz w:val="28"/>
                <w:szCs w:val="28"/>
                <w:lang w:eastAsia="ru-RU"/>
              </w:rPr>
              <w:t>т</w:t>
            </w:r>
            <w:r w:rsidRPr="005D666B">
              <w:rPr>
                <w:rFonts w:ascii="Times New Roman" w:eastAsia="Times New Roman" w:hAnsi="Times New Roman" w:cs="Times New Roman"/>
                <w:sz w:val="28"/>
                <w:szCs w:val="28"/>
                <w:lang w:eastAsia="ru-RU"/>
              </w:rPr>
              <w:t>пуск</w:t>
            </w:r>
            <w:proofErr w:type="spellEnd"/>
            <w:r w:rsidRPr="005D666B">
              <w:rPr>
                <w:rFonts w:ascii="Times New Roman" w:eastAsia="Times New Roman" w:hAnsi="Times New Roman" w:cs="Times New Roman"/>
                <w:sz w:val="28"/>
                <w:szCs w:val="28"/>
                <w:lang w:eastAsia="ru-RU"/>
              </w:rPr>
              <w:t xml:space="preserve"> тепловой энергии в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вые сети на ед</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ницу прекращ</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ния теплосна</w:t>
            </w:r>
            <w:r w:rsidRPr="005D666B">
              <w:rPr>
                <w:rFonts w:ascii="Times New Roman" w:eastAsia="Times New Roman" w:hAnsi="Times New Roman" w:cs="Times New Roman"/>
                <w:sz w:val="28"/>
                <w:szCs w:val="28"/>
                <w:lang w:eastAsia="ru-RU"/>
              </w:rPr>
              <w:t>б</w:t>
            </w:r>
            <w:r w:rsidRPr="005D666B">
              <w:rPr>
                <w:rFonts w:ascii="Times New Roman" w:eastAsia="Times New Roman" w:hAnsi="Times New Roman" w:cs="Times New Roman"/>
                <w:sz w:val="28"/>
                <w:szCs w:val="28"/>
                <w:lang w:eastAsia="ru-RU"/>
              </w:rPr>
              <w:t>жения</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тыс. Гкал</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79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Вид резервного топлива</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пливо</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65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c>
          <w:tcPr>
            <w:tcW w:w="179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нет</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w:t>
            </w:r>
          </w:p>
        </w:tc>
        <w:tc>
          <w:tcPr>
            <w:tcW w:w="232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Расход резервн</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го топлива</w:t>
            </w:r>
          </w:p>
        </w:tc>
        <w:tc>
          <w:tcPr>
            <w:tcW w:w="1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proofErr w:type="spellStart"/>
            <w:r w:rsidRPr="005D666B">
              <w:rPr>
                <w:rFonts w:ascii="Times New Roman" w:eastAsia="Times New Roman" w:hAnsi="Times New Roman" w:cs="Times New Roman"/>
                <w:sz w:val="28"/>
                <w:szCs w:val="28"/>
                <w:lang w:eastAsia="ru-RU"/>
              </w:rPr>
              <w:t>т.у.т</w:t>
            </w:r>
            <w:proofErr w:type="spellEnd"/>
          </w:p>
        </w:tc>
        <w:tc>
          <w:tcPr>
            <w:tcW w:w="159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203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6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82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65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79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D2338A" w:rsidRPr="005D666B" w:rsidSect="00A64F51">
          <w:pgSz w:w="16840" w:h="11907" w:orient="landscape" w:code="9"/>
          <w:pgMar w:top="1134" w:right="794" w:bottom="737" w:left="851"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09" w:name="_Toc6323089"/>
      <w:bookmarkStart w:id="210" w:name="_Toc40363109"/>
      <w:r w:rsidRPr="005D666B">
        <w:rPr>
          <w:rFonts w:ascii="Times New Roman" w:eastAsia="Calibri" w:hAnsi="Times New Roman" w:cs="Times New Roman"/>
          <w:bCs/>
          <w:sz w:val="28"/>
          <w:szCs w:val="28"/>
        </w:rPr>
        <w:lastRenderedPageBreak/>
        <w:t>Их количество, соответствует нормативным показателям, исходя из пр</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тяженности магистральных тепловых сетей в двух трубном исчислении и ра</w:t>
      </w:r>
      <w:r w:rsidRPr="005D666B">
        <w:rPr>
          <w:rFonts w:ascii="Times New Roman" w:eastAsia="Calibri" w:hAnsi="Times New Roman" w:cs="Times New Roman"/>
          <w:bCs/>
          <w:sz w:val="28"/>
          <w:szCs w:val="28"/>
        </w:rPr>
        <w:t>с</w:t>
      </w:r>
      <w:r w:rsidRPr="005D666B">
        <w:rPr>
          <w:rFonts w:ascii="Times New Roman" w:eastAsia="Calibri" w:hAnsi="Times New Roman" w:cs="Times New Roman"/>
          <w:bCs/>
          <w:sz w:val="28"/>
          <w:szCs w:val="28"/>
        </w:rPr>
        <w:t>стояния между секционирующими задвижками, соответствуют СНиП 41-02-2003 «Тепловые сети». В качестве регулирующей арматуры применяются кл</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паны.</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1.3.5. Описание типов и строительных особенностей тепловых пунктов, тепловых камер и павильонов</w:t>
      </w:r>
      <w:bookmarkEnd w:id="209"/>
      <w:bookmarkEnd w:id="210"/>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11" w:name="_Toc6323090"/>
      <w:bookmarkStart w:id="212" w:name="_Toc40363110"/>
      <w:r w:rsidRPr="005D666B">
        <w:rPr>
          <w:rFonts w:ascii="Times New Roman" w:hAnsi="Times New Roman" w:cs="Times New Roman"/>
          <w:bCs/>
          <w:sz w:val="28"/>
          <w:szCs w:val="28"/>
        </w:rPr>
        <w:t>В централизованной системе теплоснабжения котельной отсутствуют ЦТП. 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w:t>
      </w:r>
      <w:r w:rsidRPr="005D666B">
        <w:rPr>
          <w:rFonts w:ascii="Times New Roman" w:hAnsi="Times New Roman" w:cs="Times New Roman"/>
          <w:bCs/>
          <w:sz w:val="28"/>
          <w:szCs w:val="28"/>
        </w:rPr>
        <w:t>о</w:t>
      </w:r>
      <w:r w:rsidRPr="005D666B">
        <w:rPr>
          <w:rFonts w:ascii="Times New Roman" w:hAnsi="Times New Roman" w:cs="Times New Roman"/>
          <w:bCs/>
          <w:sz w:val="28"/>
          <w:szCs w:val="28"/>
        </w:rPr>
        <w:t>го доступа и обслуживания. Тепловые камеры выполнены в основном из сбо</w:t>
      </w:r>
      <w:r w:rsidRPr="005D666B">
        <w:rPr>
          <w:rFonts w:ascii="Times New Roman" w:hAnsi="Times New Roman" w:cs="Times New Roman"/>
          <w:bCs/>
          <w:sz w:val="28"/>
          <w:szCs w:val="28"/>
        </w:rPr>
        <w:t>р</w:t>
      </w:r>
      <w:r w:rsidRPr="005D666B">
        <w:rPr>
          <w:rFonts w:ascii="Times New Roman" w:hAnsi="Times New Roman" w:cs="Times New Roman"/>
          <w:bCs/>
          <w:sz w:val="28"/>
          <w:szCs w:val="28"/>
        </w:rPr>
        <w:t>ных железобетонных конструкций, оборудованных приямками, воздуховып</w:t>
      </w:r>
      <w:r w:rsidRPr="005D666B">
        <w:rPr>
          <w:rFonts w:ascii="Times New Roman" w:hAnsi="Times New Roman" w:cs="Times New Roman"/>
          <w:bCs/>
          <w:sz w:val="28"/>
          <w:szCs w:val="28"/>
        </w:rPr>
        <w:t>у</w:t>
      </w:r>
      <w:r w:rsidRPr="005D666B">
        <w:rPr>
          <w:rFonts w:ascii="Times New Roman" w:hAnsi="Times New Roman" w:cs="Times New Roman"/>
          <w:bCs/>
          <w:sz w:val="28"/>
          <w:szCs w:val="28"/>
        </w:rPr>
        <w:t>скными и сливными устройствами. Высота камеры 1,8 м. Строительная часть камер выполнена из сборного железобетона. Днище камеры устроено с уклоном в сторону водосборного приямка. В перекрытии оборудованы люки. При стро</w:t>
      </w:r>
      <w:r w:rsidRPr="005D666B">
        <w:rPr>
          <w:rFonts w:ascii="Times New Roman" w:hAnsi="Times New Roman" w:cs="Times New Roman"/>
          <w:bCs/>
          <w:sz w:val="28"/>
          <w:szCs w:val="28"/>
        </w:rPr>
        <w:t>и</w:t>
      </w:r>
      <w:r w:rsidRPr="005D666B">
        <w:rPr>
          <w:rFonts w:ascii="Times New Roman" w:hAnsi="Times New Roman" w:cs="Times New Roman"/>
          <w:bCs/>
          <w:sz w:val="28"/>
          <w:szCs w:val="28"/>
        </w:rPr>
        <w:t>тельстве тепловых сетей, использованы стандартные железобетонные конс</w:t>
      </w:r>
      <w:r w:rsidRPr="005D666B">
        <w:rPr>
          <w:rFonts w:ascii="Times New Roman" w:hAnsi="Times New Roman" w:cs="Times New Roman"/>
          <w:bCs/>
          <w:sz w:val="28"/>
          <w:szCs w:val="28"/>
        </w:rPr>
        <w:t>т</w:t>
      </w:r>
      <w:r w:rsidRPr="005D666B">
        <w:rPr>
          <w:rFonts w:ascii="Times New Roman" w:hAnsi="Times New Roman" w:cs="Times New Roman"/>
          <w:bCs/>
          <w:sz w:val="28"/>
          <w:szCs w:val="28"/>
        </w:rPr>
        <w:t>рукции каналов. Конструкции смотровых колодцев выполнены по соответс</w:t>
      </w:r>
      <w:r w:rsidRPr="005D666B">
        <w:rPr>
          <w:rFonts w:ascii="Times New Roman" w:hAnsi="Times New Roman" w:cs="Times New Roman"/>
          <w:bCs/>
          <w:sz w:val="28"/>
          <w:szCs w:val="28"/>
        </w:rPr>
        <w:t>т</w:t>
      </w:r>
      <w:r w:rsidRPr="005D666B">
        <w:rPr>
          <w:rFonts w:ascii="Times New Roman" w:hAnsi="Times New Roman" w:cs="Times New Roman"/>
          <w:bCs/>
          <w:sz w:val="28"/>
          <w:szCs w:val="28"/>
        </w:rPr>
        <w:t>вующим чертежам и отвечают требованиям ГОСТ 8020-90 и ТУ 5855-057-03984346-2006. При надземной прокладке трубопроводов тепловых сетей для обслуживания арматуры предусмотрены стационарные площадки шириной 0,6м с ограждениями и лестницами.</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1.3.6. Описание графиков регулирования отпуска тепла в тепловые сети с анализом их обоснованности</w:t>
      </w:r>
      <w:bookmarkEnd w:id="211"/>
      <w:bookmarkEnd w:id="21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13" w:name="_Hlk40367481"/>
      <w:r w:rsidRPr="005D666B">
        <w:rPr>
          <w:rFonts w:ascii="Times New Roman" w:eastAsia="Calibri" w:hAnsi="Times New Roman" w:cs="Times New Roman"/>
          <w:bCs/>
          <w:sz w:val="28"/>
          <w:szCs w:val="28"/>
        </w:rPr>
        <w:t>Отпуск тепловой энергии в сеть от котельной осуществляется путем кач</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ственного-количественного регулирования по нагрузке отопления согласно у</w:t>
      </w:r>
      <w:r w:rsidRPr="005D666B">
        <w:rPr>
          <w:rFonts w:ascii="Times New Roman" w:eastAsia="Calibri" w:hAnsi="Times New Roman" w:cs="Times New Roman"/>
          <w:bCs/>
          <w:sz w:val="28"/>
          <w:szCs w:val="28"/>
        </w:rPr>
        <w:t>с</w:t>
      </w:r>
      <w:r w:rsidRPr="005D666B">
        <w:rPr>
          <w:rFonts w:ascii="Times New Roman" w:eastAsia="Calibri" w:hAnsi="Times New Roman" w:cs="Times New Roman"/>
          <w:bCs/>
          <w:sz w:val="28"/>
          <w:szCs w:val="28"/>
        </w:rPr>
        <w:t>тановленным температурным графикам. Существующие фактические темпер</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турные графики - 95/70°С. Температурные графики являются обоснованным.</w:t>
      </w:r>
      <w:bookmarkStart w:id="214" w:name="_Toc6323091"/>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15" w:name="_Toc40363111"/>
      <w:bookmarkEnd w:id="213"/>
      <w:r w:rsidRPr="005D666B">
        <w:rPr>
          <w:rFonts w:ascii="Times New Roman" w:hAnsi="Times New Roman" w:cs="Times New Roman"/>
          <w:b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w:t>
      </w:r>
      <w:r w:rsidRPr="005D666B">
        <w:rPr>
          <w:rFonts w:ascii="Times New Roman" w:hAnsi="Times New Roman" w:cs="Times New Roman"/>
          <w:bCs/>
          <w:sz w:val="28"/>
          <w:szCs w:val="28"/>
        </w:rPr>
        <w:t>п</w:t>
      </w:r>
      <w:r w:rsidRPr="005D666B">
        <w:rPr>
          <w:rFonts w:ascii="Times New Roman" w:hAnsi="Times New Roman" w:cs="Times New Roman"/>
          <w:bCs/>
          <w:sz w:val="28"/>
          <w:szCs w:val="28"/>
        </w:rPr>
        <w:t>ловые сети</w:t>
      </w:r>
      <w:bookmarkEnd w:id="214"/>
      <w:bookmarkEnd w:id="21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16" w:name="_Toc6323092"/>
      <w:r w:rsidRPr="005D666B">
        <w:rPr>
          <w:rFonts w:ascii="Times New Roman" w:eastAsia="Calibri" w:hAnsi="Times New Roman" w:cs="Times New Roman"/>
          <w:bCs/>
          <w:sz w:val="28"/>
          <w:szCs w:val="28"/>
        </w:rPr>
        <w:t>Фактические температуры теплоносителя в подающем и обратном труб</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проводе, за отопительный период в 2019году не представлены.</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17" w:name="_Toc40363112"/>
      <w:r w:rsidRPr="005D666B">
        <w:rPr>
          <w:rFonts w:ascii="Times New Roman" w:hAnsi="Times New Roman" w:cs="Times New Roman"/>
          <w:bCs/>
          <w:sz w:val="28"/>
          <w:szCs w:val="28"/>
        </w:rPr>
        <w:t>1.3.8. Гидравлические режимы и пьезометрические графики тепловых с</w:t>
      </w:r>
      <w:r w:rsidRPr="005D666B">
        <w:rPr>
          <w:rFonts w:ascii="Times New Roman" w:hAnsi="Times New Roman" w:cs="Times New Roman"/>
          <w:bCs/>
          <w:sz w:val="28"/>
          <w:szCs w:val="28"/>
        </w:rPr>
        <w:t>е</w:t>
      </w:r>
      <w:r w:rsidRPr="005D666B">
        <w:rPr>
          <w:rFonts w:ascii="Times New Roman" w:hAnsi="Times New Roman" w:cs="Times New Roman"/>
          <w:bCs/>
          <w:sz w:val="28"/>
          <w:szCs w:val="28"/>
        </w:rPr>
        <w:t>тей</w:t>
      </w:r>
      <w:bookmarkEnd w:id="216"/>
      <w:bookmarkEnd w:id="21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18" w:name="_Toc6323093"/>
      <w:bookmarkStart w:id="219" w:name="_Toc40363113"/>
      <w:r w:rsidRPr="005D666B">
        <w:rPr>
          <w:rFonts w:ascii="Times New Roman" w:eastAsia="Calibri" w:hAnsi="Times New Roman" w:cs="Times New Roman"/>
          <w:bCs/>
          <w:sz w:val="28"/>
          <w:szCs w:val="28"/>
        </w:rPr>
        <w:t>Гидравлические режимы тепловых сетей в зонах действия источников т</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пловой энергии не рассчитывались.</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1.3.9. Статистика отказов тепловых сетей (аварийных ситуаций) за п</w:t>
      </w:r>
      <w:r w:rsidRPr="005D666B">
        <w:rPr>
          <w:rFonts w:ascii="Times New Roman" w:hAnsi="Times New Roman" w:cs="Times New Roman"/>
          <w:bCs/>
          <w:sz w:val="28"/>
          <w:szCs w:val="28"/>
        </w:rPr>
        <w:t>о</w:t>
      </w:r>
      <w:r w:rsidRPr="005D666B">
        <w:rPr>
          <w:rFonts w:ascii="Times New Roman" w:hAnsi="Times New Roman" w:cs="Times New Roman"/>
          <w:bCs/>
          <w:sz w:val="28"/>
          <w:szCs w:val="28"/>
        </w:rPr>
        <w:t>следние 5 лет</w:t>
      </w:r>
      <w:bookmarkEnd w:id="218"/>
      <w:bookmarkEnd w:id="21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Отказы тепловых сетей (аварийных ситуаций) за последние 5 лет не н</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блюдались.</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20" w:name="_Toc6323094"/>
      <w:bookmarkStart w:id="221" w:name="_Toc40363114"/>
      <w:r w:rsidRPr="005D666B">
        <w:rPr>
          <w:rFonts w:ascii="Times New Roman" w:hAnsi="Times New Roman" w:cs="Times New Roman"/>
          <w:bCs/>
          <w:sz w:val="28"/>
          <w:szCs w:val="28"/>
        </w:rPr>
        <w:t>1.3.10. Статистика восстановлений (аварийно-восстановительных ремо</w:t>
      </w:r>
      <w:r w:rsidRPr="005D666B">
        <w:rPr>
          <w:rFonts w:ascii="Times New Roman" w:hAnsi="Times New Roman" w:cs="Times New Roman"/>
          <w:bCs/>
          <w:sz w:val="28"/>
          <w:szCs w:val="28"/>
        </w:rPr>
        <w:t>н</w:t>
      </w:r>
      <w:r w:rsidRPr="005D666B">
        <w:rPr>
          <w:rFonts w:ascii="Times New Roman" w:hAnsi="Times New Roman" w:cs="Times New Roman"/>
          <w:bCs/>
          <w:sz w:val="28"/>
          <w:szCs w:val="28"/>
        </w:rPr>
        <w:t>тов) тепловых сетей и среднее время, затраченное на восстановление работ</w:t>
      </w:r>
      <w:r w:rsidRPr="005D666B">
        <w:rPr>
          <w:rFonts w:ascii="Times New Roman" w:hAnsi="Times New Roman" w:cs="Times New Roman"/>
          <w:bCs/>
          <w:sz w:val="28"/>
          <w:szCs w:val="28"/>
        </w:rPr>
        <w:t>о</w:t>
      </w:r>
      <w:r w:rsidRPr="005D666B">
        <w:rPr>
          <w:rFonts w:ascii="Times New Roman" w:hAnsi="Times New Roman" w:cs="Times New Roman"/>
          <w:bCs/>
          <w:sz w:val="28"/>
          <w:szCs w:val="28"/>
        </w:rPr>
        <w:t>способности тепловых сетей, за последние 5 лет</w:t>
      </w:r>
      <w:bookmarkEnd w:id="220"/>
      <w:bookmarkEnd w:id="221"/>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22" w:name="_Toc6323095"/>
      <w:r w:rsidRPr="005D666B">
        <w:rPr>
          <w:rFonts w:ascii="Times New Roman" w:eastAsia="Calibri" w:hAnsi="Times New Roman" w:cs="Times New Roman"/>
          <w:bCs/>
          <w:sz w:val="28"/>
          <w:szCs w:val="28"/>
        </w:rPr>
        <w:t>Отказы тепловых сетей (аварийных ситуаций) за последние 5 лет не н</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lastRenderedPageBreak/>
        <w:t>блюдались.</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23" w:name="_Toc40363115"/>
      <w:r w:rsidRPr="005D666B">
        <w:rPr>
          <w:rFonts w:ascii="Times New Roman" w:hAnsi="Times New Roman" w:cs="Times New Roman"/>
          <w:bCs/>
          <w:sz w:val="28"/>
          <w:szCs w:val="28"/>
        </w:rPr>
        <w:t>1.3.11. Описание процедур диагностики состояния тепловых сетей и пл</w:t>
      </w:r>
      <w:r w:rsidRPr="005D666B">
        <w:rPr>
          <w:rFonts w:ascii="Times New Roman" w:hAnsi="Times New Roman" w:cs="Times New Roman"/>
          <w:bCs/>
          <w:sz w:val="28"/>
          <w:szCs w:val="28"/>
        </w:rPr>
        <w:t>а</w:t>
      </w:r>
      <w:r w:rsidRPr="005D666B">
        <w:rPr>
          <w:rFonts w:ascii="Times New Roman" w:hAnsi="Times New Roman" w:cs="Times New Roman"/>
          <w:bCs/>
          <w:sz w:val="28"/>
          <w:szCs w:val="28"/>
        </w:rPr>
        <w:t>нирования капитальных (текущих) ремонтов</w:t>
      </w:r>
      <w:bookmarkEnd w:id="222"/>
      <w:bookmarkEnd w:id="22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Система диагностики тепловых сетей предназначена для формирования пакета данных о состоянии </w:t>
      </w:r>
      <w:proofErr w:type="spellStart"/>
      <w:r w:rsidRPr="005D666B">
        <w:rPr>
          <w:rFonts w:ascii="Times New Roman" w:eastAsia="Calibri" w:hAnsi="Times New Roman" w:cs="Times New Roman"/>
          <w:bCs/>
          <w:sz w:val="28"/>
          <w:szCs w:val="28"/>
        </w:rPr>
        <w:t>тепломагистралей</w:t>
      </w:r>
      <w:proofErr w:type="spellEnd"/>
      <w:r w:rsidRPr="005D666B">
        <w:rPr>
          <w:rFonts w:ascii="Times New Roman" w:eastAsia="Calibri" w:hAnsi="Times New Roman" w:cs="Times New Roman"/>
          <w:bCs/>
          <w:sz w:val="28"/>
          <w:szCs w:val="28"/>
        </w:rPr>
        <w:t xml:space="preserve"> котельной. В условиях огран</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roofErr w:type="spellStart"/>
      <w:r w:rsidRPr="005D666B">
        <w:rPr>
          <w:rFonts w:ascii="Times New Roman" w:eastAsia="Calibri" w:hAnsi="Times New Roman" w:cs="Times New Roman"/>
          <w:bCs/>
          <w:sz w:val="28"/>
          <w:szCs w:val="28"/>
        </w:rPr>
        <w:t>Опресcовка</w:t>
      </w:r>
      <w:proofErr w:type="spellEnd"/>
      <w:r w:rsidRPr="005D666B">
        <w:rPr>
          <w:rFonts w:ascii="Times New Roman" w:eastAsia="Calibri" w:hAnsi="Times New Roman" w:cs="Times New Roman"/>
          <w:bCs/>
          <w:sz w:val="28"/>
          <w:szCs w:val="28"/>
        </w:rPr>
        <w:t xml:space="preserve"> на прочность повышенным давлением. </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стоящее время показывает низкую эффективность 20 – 40%.</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То есть только 20% повреждений выявляется в ремонтный период и 80% уходит на период отопления. Метод применяется в комплексе оперативной си</w:t>
      </w:r>
      <w:r w:rsidRPr="005D666B">
        <w:rPr>
          <w:rFonts w:ascii="Times New Roman" w:eastAsia="Calibri" w:hAnsi="Times New Roman" w:cs="Times New Roman"/>
          <w:bCs/>
          <w:sz w:val="28"/>
          <w:szCs w:val="28"/>
        </w:rPr>
        <w:t>с</w:t>
      </w:r>
      <w:r w:rsidRPr="005D666B">
        <w:rPr>
          <w:rFonts w:ascii="Times New Roman" w:eastAsia="Calibri" w:hAnsi="Times New Roman" w:cs="Times New Roman"/>
          <w:bCs/>
          <w:sz w:val="28"/>
          <w:szCs w:val="28"/>
        </w:rPr>
        <w:t>темы сбора и анализа данных о состоянии теплопроводов.</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Организация и планирование ремонта теплотехнического оборудования.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Постоянная работоспособность всякого оборудования поддерживается его правильной эксплуатацией и своевременным ремонтом. Надежная и без</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пасная эксплуатация теплоэнергетического оборудования в пределах устано</w:t>
      </w:r>
      <w:r w:rsidRPr="005D666B">
        <w:rPr>
          <w:rFonts w:ascii="Times New Roman" w:eastAsia="Calibri" w:hAnsi="Times New Roman" w:cs="Times New Roman"/>
          <w:bCs/>
          <w:sz w:val="28"/>
          <w:szCs w:val="28"/>
        </w:rPr>
        <w:t>в</w:t>
      </w:r>
      <w:r w:rsidRPr="005D666B">
        <w:rPr>
          <w:rFonts w:ascii="Times New Roman" w:eastAsia="Calibri" w:hAnsi="Times New Roman" w:cs="Times New Roman"/>
          <w:bCs/>
          <w:sz w:val="28"/>
          <w:szCs w:val="28"/>
        </w:rPr>
        <w:t>ленных параметров работы может быть обеспечена только при строгом выпо</w:t>
      </w:r>
      <w:r w:rsidRPr="005D666B">
        <w:rPr>
          <w:rFonts w:ascii="Times New Roman" w:eastAsia="Calibri" w:hAnsi="Times New Roman" w:cs="Times New Roman"/>
          <w:bCs/>
          <w:sz w:val="28"/>
          <w:szCs w:val="28"/>
        </w:rPr>
        <w:t>л</w:t>
      </w:r>
      <w:r w:rsidRPr="005D666B">
        <w:rPr>
          <w:rFonts w:ascii="Times New Roman" w:eastAsia="Calibri" w:hAnsi="Times New Roman" w:cs="Times New Roman"/>
          <w:bCs/>
          <w:sz w:val="28"/>
          <w:szCs w:val="28"/>
        </w:rPr>
        <w:t>нении определенных запланированных во времени мероприятий по надзору и уходу за оборудованием, включая проведение необходимых ремонтов.</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Совокупность организационно - технических мероприятий в теплоэнерг</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тической промышленности представляет собой единую систему, именуемой системой планово - предупредительного ремонта (ППР), или системой технич</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ского обслуживания и ремонта оборудования.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Важной составной частью системы ППР или системы технического о</w:t>
      </w:r>
      <w:r w:rsidRPr="005D666B">
        <w:rPr>
          <w:rFonts w:ascii="Times New Roman" w:eastAsia="Calibri" w:hAnsi="Times New Roman" w:cs="Times New Roman"/>
          <w:bCs/>
          <w:sz w:val="28"/>
          <w:szCs w:val="28"/>
        </w:rPr>
        <w:t>б</w:t>
      </w:r>
      <w:r w:rsidRPr="005D666B">
        <w:rPr>
          <w:rFonts w:ascii="Times New Roman" w:eastAsia="Calibri" w:hAnsi="Times New Roman" w:cs="Times New Roman"/>
          <w:bCs/>
          <w:sz w:val="28"/>
          <w:szCs w:val="28"/>
        </w:rPr>
        <w:t>служивания и ремонта являются организация и проведение ремонтов оборуд</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вания, на которых сосредотачивается основная часть трудовых и материальных затрат.</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Назначение ремонтов – поддерживать высокие эксплуатационные и </w:t>
      </w:r>
      <w:proofErr w:type="spellStart"/>
      <w:r w:rsidRPr="005D666B">
        <w:rPr>
          <w:rFonts w:ascii="Times New Roman" w:eastAsia="Calibri" w:hAnsi="Times New Roman" w:cs="Times New Roman"/>
          <w:bCs/>
          <w:sz w:val="28"/>
          <w:szCs w:val="28"/>
        </w:rPr>
        <w:t>те</w:t>
      </w:r>
      <w:r w:rsidRPr="005D666B">
        <w:rPr>
          <w:rFonts w:ascii="Times New Roman" w:eastAsia="Calibri" w:hAnsi="Times New Roman" w:cs="Times New Roman"/>
          <w:bCs/>
          <w:sz w:val="28"/>
          <w:szCs w:val="28"/>
        </w:rPr>
        <w:t>х</w:t>
      </w:r>
      <w:r w:rsidRPr="005D666B">
        <w:rPr>
          <w:rFonts w:ascii="Times New Roman" w:eastAsia="Calibri" w:hAnsi="Times New Roman" w:cs="Times New Roman"/>
          <w:bCs/>
          <w:sz w:val="28"/>
          <w:szCs w:val="28"/>
        </w:rPr>
        <w:t>никоэкономические</w:t>
      </w:r>
      <w:proofErr w:type="spellEnd"/>
      <w:r w:rsidRPr="005D666B">
        <w:rPr>
          <w:rFonts w:ascii="Times New Roman" w:eastAsia="Calibri" w:hAnsi="Times New Roman" w:cs="Times New Roman"/>
          <w:bCs/>
          <w:sz w:val="28"/>
          <w:szCs w:val="28"/>
        </w:rPr>
        <w:t xml:space="preserve">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Используя накопленный опыт по эксплуатации и ремонту оборудования, рекомендации заводов-изготовителей оборудования, чтобы добиться знач</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тельного снижения трудоемкости при выполнении ремонтных работ, снижения расхода материалов без снижения срока службы и надежности эксплуатацио</w:t>
      </w:r>
      <w:r w:rsidRPr="005D666B">
        <w:rPr>
          <w:rFonts w:ascii="Times New Roman" w:eastAsia="Calibri" w:hAnsi="Times New Roman" w:cs="Times New Roman"/>
          <w:bCs/>
          <w:sz w:val="28"/>
          <w:szCs w:val="28"/>
        </w:rPr>
        <w:t>н</w:t>
      </w:r>
      <w:r w:rsidRPr="005D666B">
        <w:rPr>
          <w:rFonts w:ascii="Times New Roman" w:eastAsia="Calibri" w:hAnsi="Times New Roman" w:cs="Times New Roman"/>
          <w:bCs/>
          <w:sz w:val="28"/>
          <w:szCs w:val="28"/>
        </w:rPr>
        <w:t>ного оборудования на предприятии устанавливаются следующие виды обсл</w:t>
      </w:r>
      <w:r w:rsidRPr="005D666B">
        <w:rPr>
          <w:rFonts w:ascii="Times New Roman" w:eastAsia="Calibri" w:hAnsi="Times New Roman" w:cs="Times New Roman"/>
          <w:bCs/>
          <w:sz w:val="28"/>
          <w:szCs w:val="28"/>
        </w:rPr>
        <w:t>у</w:t>
      </w:r>
      <w:r w:rsidRPr="005D666B">
        <w:rPr>
          <w:rFonts w:ascii="Times New Roman" w:eastAsia="Calibri" w:hAnsi="Times New Roman" w:cs="Times New Roman"/>
          <w:bCs/>
          <w:sz w:val="28"/>
          <w:szCs w:val="28"/>
        </w:rPr>
        <w:t>живания и ремонта:</w:t>
      </w:r>
    </w:p>
    <w:p w:rsidR="00D2338A" w:rsidRPr="005D666B" w:rsidRDefault="00D2338A" w:rsidP="0055512D">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плановое техническое обслуживание (как правило, полугодовое);</w:t>
      </w:r>
    </w:p>
    <w:p w:rsidR="00D2338A" w:rsidRPr="005D666B" w:rsidRDefault="00D2338A" w:rsidP="0055512D">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плановое техническое обслуживание (как правило, годовое);</w:t>
      </w:r>
    </w:p>
    <w:p w:rsidR="00D2338A" w:rsidRPr="005D666B" w:rsidRDefault="00D2338A" w:rsidP="0055512D">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капитальный ремонт.</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Модернизация оборудования выполняется при выводе его в капитальный ремонт. Целесообразность модернизации должна быть экономически обоснов</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на.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Графики ППР (годовые) составляются начальниками структурных по</w:t>
      </w:r>
      <w:r w:rsidRPr="005D666B">
        <w:rPr>
          <w:rFonts w:ascii="Times New Roman" w:eastAsia="Calibri" w:hAnsi="Times New Roman" w:cs="Times New Roman"/>
          <w:bCs/>
          <w:sz w:val="28"/>
          <w:szCs w:val="28"/>
        </w:rPr>
        <w:t>д</w:t>
      </w:r>
      <w:r w:rsidRPr="005D666B">
        <w:rPr>
          <w:rFonts w:ascii="Times New Roman" w:eastAsia="Calibri" w:hAnsi="Times New Roman" w:cs="Times New Roman"/>
          <w:bCs/>
          <w:sz w:val="28"/>
          <w:szCs w:val="28"/>
        </w:rPr>
        <w:t>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w:t>
      </w:r>
      <w:r w:rsidRPr="005D666B">
        <w:rPr>
          <w:rFonts w:ascii="Times New Roman" w:eastAsia="Calibri" w:hAnsi="Times New Roman" w:cs="Times New Roman"/>
          <w:bCs/>
          <w:sz w:val="28"/>
          <w:szCs w:val="28"/>
        </w:rPr>
        <w:t>я</w:t>
      </w:r>
      <w:r w:rsidRPr="005D666B">
        <w:rPr>
          <w:rFonts w:ascii="Times New Roman" w:eastAsia="Calibri" w:hAnsi="Times New Roman" w:cs="Times New Roman"/>
          <w:bCs/>
          <w:sz w:val="28"/>
          <w:szCs w:val="28"/>
        </w:rPr>
        <w:t>тия, мероприятия по охране труда и техники безопасности, а также месячные графики ППР и капитального ремонта.</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24" w:name="_Toc6323096"/>
      <w:bookmarkStart w:id="225" w:name="_Toc40363116"/>
      <w:r w:rsidRPr="005D666B">
        <w:rPr>
          <w:rFonts w:ascii="Times New Roman" w:hAnsi="Times New Roman" w:cs="Times New Roman"/>
          <w:bCs/>
          <w:sz w:val="28"/>
          <w:szCs w:val="28"/>
        </w:rPr>
        <w:t>1.3.12. Описание периодичности и соответствия требованиям технич</w:t>
      </w:r>
      <w:r w:rsidRPr="005D666B">
        <w:rPr>
          <w:rFonts w:ascii="Times New Roman" w:hAnsi="Times New Roman" w:cs="Times New Roman"/>
          <w:bCs/>
          <w:sz w:val="28"/>
          <w:szCs w:val="28"/>
        </w:rPr>
        <w:t>е</w:t>
      </w:r>
      <w:r w:rsidRPr="005D666B">
        <w:rPr>
          <w:rFonts w:ascii="Times New Roman" w:hAnsi="Times New Roman" w:cs="Times New Roman"/>
          <w:bCs/>
          <w:sz w:val="28"/>
          <w:szCs w:val="28"/>
        </w:rPr>
        <w:t>ских регламентов и иным обязательным требованиям процедур летнего ремо</w:t>
      </w:r>
      <w:r w:rsidRPr="005D666B">
        <w:rPr>
          <w:rFonts w:ascii="Times New Roman" w:hAnsi="Times New Roman" w:cs="Times New Roman"/>
          <w:bCs/>
          <w:sz w:val="28"/>
          <w:szCs w:val="28"/>
        </w:rPr>
        <w:t>н</w:t>
      </w:r>
      <w:r w:rsidRPr="005D666B">
        <w:rPr>
          <w:rFonts w:ascii="Times New Roman" w:hAnsi="Times New Roman" w:cs="Times New Roman"/>
          <w:bCs/>
          <w:sz w:val="28"/>
          <w:szCs w:val="28"/>
        </w:rPr>
        <w:t>та с параметрами и методами испытаний (гидравлических, температурных, на тепловые потери) тепловых сетей</w:t>
      </w:r>
      <w:bookmarkEnd w:id="224"/>
      <w:bookmarkEnd w:id="22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Согласно п.6.82 МДК 4-02.2001 «Типовая инструкция по технической эксплуатации тепловых сетей систем коммунального теплоснабжения»: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Тепловые сети, находящиеся в эксплуатации, должны подвергаться сл</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дующим испытаниям:</w:t>
      </w:r>
    </w:p>
    <w:p w:rsidR="00D2338A" w:rsidRPr="005D666B" w:rsidRDefault="00D2338A" w:rsidP="0055512D">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гидравлическим испытаниям с целью проверки прочности и плотности трубопроводов, их элементов и арматуры;</w:t>
      </w:r>
    </w:p>
    <w:p w:rsidR="00D2338A" w:rsidRPr="005D666B" w:rsidRDefault="00D2338A" w:rsidP="0055512D">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испытаниям на максимальную температуру теплоносителя (темпер</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турным</w:t>
      </w:r>
    </w:p>
    <w:p w:rsidR="00D2338A" w:rsidRPr="005D666B" w:rsidRDefault="00D2338A" w:rsidP="0055512D">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испытаниям) для выявления дефектов трубопроводов и оборудования тепловой сети,</w:t>
      </w:r>
    </w:p>
    <w:p w:rsidR="00D2338A" w:rsidRPr="005D666B" w:rsidRDefault="00D2338A" w:rsidP="0055512D">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контроля за их состоянием, проверки компенсирующей способности тепловой сети;</w:t>
      </w:r>
    </w:p>
    <w:p w:rsidR="00D2338A" w:rsidRPr="005D666B" w:rsidRDefault="00D2338A" w:rsidP="0055512D">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испытаниям на тепловые потери для определения фактических тепл</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вых потерь теплопроводами в зависимости от типа строительно-изоляционных конструкций, срока службы, состояния и условий эксплуатации;</w:t>
      </w:r>
    </w:p>
    <w:p w:rsidR="00D2338A" w:rsidRPr="005D666B" w:rsidRDefault="00D2338A" w:rsidP="0055512D">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испытаниям на гидравлические потери для получения гидравлических характеристик трубопроводов;</w:t>
      </w:r>
    </w:p>
    <w:p w:rsidR="00D2338A" w:rsidRPr="005D666B" w:rsidRDefault="00D2338A" w:rsidP="0055512D">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испытаниям на потенциалы блуждающих токов (электрическим изм</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рениям для определения коррозионной агрессивности грунтов и опасного де</w:t>
      </w:r>
      <w:r w:rsidRPr="005D666B">
        <w:rPr>
          <w:rFonts w:ascii="Times New Roman" w:eastAsia="Calibri" w:hAnsi="Times New Roman" w:cs="Times New Roman"/>
          <w:bCs/>
          <w:sz w:val="28"/>
          <w:szCs w:val="28"/>
        </w:rPr>
        <w:t>й</w:t>
      </w:r>
      <w:r w:rsidRPr="005D666B">
        <w:rPr>
          <w:rFonts w:ascii="Times New Roman" w:eastAsia="Calibri" w:hAnsi="Times New Roman" w:cs="Times New Roman"/>
          <w:bCs/>
          <w:sz w:val="28"/>
          <w:szCs w:val="28"/>
        </w:rPr>
        <w:t>ствия блуждающих токов на трубопроводы подземных тепловых сетей).</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Все виды испытаний должны проводиться раздельно. Совмещение во времени двух видов испытаний не допускается.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каждый вид испытаний должна быть составлена рабочая программа, которая утверждается главным инженером.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За два дня до начала испытаний утвержденная программа передается диспетчеру и руководителю источника тепла для подготовки оборудования и </w:t>
      </w:r>
      <w:r w:rsidRPr="005D666B">
        <w:rPr>
          <w:rFonts w:ascii="Times New Roman" w:eastAsia="Calibri" w:hAnsi="Times New Roman" w:cs="Times New Roman"/>
          <w:bCs/>
          <w:sz w:val="28"/>
          <w:szCs w:val="28"/>
        </w:rPr>
        <w:lastRenderedPageBreak/>
        <w:t>установления требуемого режима работы сети.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Рабочая программа испытания должна содержать следующие данные:</w:t>
      </w:r>
    </w:p>
    <w:p w:rsidR="00D2338A" w:rsidRPr="005D666B" w:rsidRDefault="00D2338A" w:rsidP="0055512D">
      <w:pPr>
        <w:widowControl w:val="0"/>
        <w:numPr>
          <w:ilvl w:val="0"/>
          <w:numId w:val="1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задачи и основные положения методики проведения испытания;</w:t>
      </w:r>
    </w:p>
    <w:p w:rsidR="00D2338A" w:rsidRPr="005D666B" w:rsidRDefault="00D2338A" w:rsidP="0055512D">
      <w:pPr>
        <w:widowControl w:val="0"/>
        <w:numPr>
          <w:ilvl w:val="0"/>
          <w:numId w:val="1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перечень подготовительных, организационных и технологических м</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роприятий;</w:t>
      </w:r>
    </w:p>
    <w:p w:rsidR="00D2338A" w:rsidRPr="005D666B" w:rsidRDefault="00D2338A" w:rsidP="0055512D">
      <w:pPr>
        <w:widowControl w:val="0"/>
        <w:numPr>
          <w:ilvl w:val="0"/>
          <w:numId w:val="1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последовательность отдельных этапов и операций во время испытания;</w:t>
      </w:r>
    </w:p>
    <w:p w:rsidR="00D2338A" w:rsidRPr="005D666B" w:rsidRDefault="00D2338A" w:rsidP="0055512D">
      <w:pPr>
        <w:widowControl w:val="0"/>
        <w:numPr>
          <w:ilvl w:val="0"/>
          <w:numId w:val="1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режимы работы оборудования источника тепла и тепловой сети (расход и параметры теплоносителя во время каждого этапа испытания);</w:t>
      </w:r>
    </w:p>
    <w:p w:rsidR="00D2338A" w:rsidRPr="005D666B" w:rsidRDefault="00D2338A" w:rsidP="0055512D">
      <w:pPr>
        <w:widowControl w:val="0"/>
        <w:numPr>
          <w:ilvl w:val="0"/>
          <w:numId w:val="1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схемы работы насосно-подогревательной установки источника тепла при каждом режиме испытания;</w:t>
      </w:r>
    </w:p>
    <w:p w:rsidR="00D2338A" w:rsidRPr="005D666B" w:rsidRDefault="00D2338A" w:rsidP="0055512D">
      <w:pPr>
        <w:widowControl w:val="0"/>
        <w:numPr>
          <w:ilvl w:val="0"/>
          <w:numId w:val="1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схемы включения и переключений в тепловой сети;</w:t>
      </w:r>
    </w:p>
    <w:p w:rsidR="00D2338A" w:rsidRPr="005D666B" w:rsidRDefault="00D2338A" w:rsidP="0055512D">
      <w:pPr>
        <w:widowControl w:val="0"/>
        <w:numPr>
          <w:ilvl w:val="0"/>
          <w:numId w:val="1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сроки проведения каждого отдельного этапа или режима испытания;</w:t>
      </w:r>
    </w:p>
    <w:p w:rsidR="00D2338A" w:rsidRPr="005D666B" w:rsidRDefault="00D2338A" w:rsidP="0055512D">
      <w:pPr>
        <w:widowControl w:val="0"/>
        <w:numPr>
          <w:ilvl w:val="0"/>
          <w:numId w:val="1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точки наблюдения, объект наблюдения, количество наблюдателей в каждой точке;</w:t>
      </w:r>
    </w:p>
    <w:p w:rsidR="00D2338A" w:rsidRPr="005D666B" w:rsidRDefault="00D2338A" w:rsidP="0055512D">
      <w:pPr>
        <w:widowControl w:val="0"/>
        <w:numPr>
          <w:ilvl w:val="0"/>
          <w:numId w:val="1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оперативные средства связи и транспорта;</w:t>
      </w:r>
    </w:p>
    <w:p w:rsidR="00D2338A" w:rsidRPr="005D666B" w:rsidRDefault="00D2338A" w:rsidP="0055512D">
      <w:pPr>
        <w:widowControl w:val="0"/>
        <w:numPr>
          <w:ilvl w:val="0"/>
          <w:numId w:val="1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меры по обеспечению техники безопасности во время испытания;</w:t>
      </w:r>
    </w:p>
    <w:p w:rsidR="00D2338A" w:rsidRPr="005D666B" w:rsidRDefault="00D2338A" w:rsidP="0055512D">
      <w:pPr>
        <w:widowControl w:val="0"/>
        <w:numPr>
          <w:ilvl w:val="0"/>
          <w:numId w:val="1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список ответственных лиц за выполнение отдельных мероприятий.</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Руководитель испытания перед началом испытания должен:</w:t>
      </w:r>
    </w:p>
    <w:p w:rsidR="00D2338A" w:rsidRPr="005D666B" w:rsidRDefault="00D2338A" w:rsidP="0055512D">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проверить выполнение всех подготовительных мероприятий;</w:t>
      </w:r>
    </w:p>
    <w:p w:rsidR="00D2338A" w:rsidRPr="005D666B" w:rsidRDefault="00D2338A" w:rsidP="0055512D">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организовать проверку технического и метрологического состояния средств измерений согласно нормативно-технической документации;</w:t>
      </w:r>
    </w:p>
    <w:p w:rsidR="00D2338A" w:rsidRPr="005D666B" w:rsidRDefault="00D2338A" w:rsidP="0055512D">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проверить отключение предусмотренных программой ответвлений и тепловых пунктов;</w:t>
      </w:r>
    </w:p>
    <w:p w:rsidR="00D2338A" w:rsidRPr="005D666B" w:rsidRDefault="00D2338A" w:rsidP="0055512D">
      <w:pPr>
        <w:widowControl w:val="0"/>
        <w:numPr>
          <w:ilvl w:val="0"/>
          <w:numId w:val="1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w:t>
      </w:r>
      <w:r w:rsidRPr="005D666B">
        <w:rPr>
          <w:rFonts w:ascii="Times New Roman" w:eastAsia="Calibri" w:hAnsi="Times New Roman" w:cs="Times New Roman"/>
          <w:bCs/>
          <w:sz w:val="28"/>
          <w:szCs w:val="28"/>
        </w:rPr>
        <w:t>у</w:t>
      </w:r>
      <w:r w:rsidRPr="005D666B">
        <w:rPr>
          <w:rFonts w:ascii="Times New Roman" w:eastAsia="Calibri" w:hAnsi="Times New Roman" w:cs="Times New Roman"/>
          <w:bCs/>
          <w:sz w:val="28"/>
          <w:szCs w:val="28"/>
        </w:rPr>
        <w:t>жающих лиц.</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Гидравлическое испытание на прочность и плотность тепловых сетей, н</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ходящихся в эксплуатации, должно быть проведено после капитального ремо</w:t>
      </w:r>
      <w:r w:rsidRPr="005D666B">
        <w:rPr>
          <w:rFonts w:ascii="Times New Roman" w:eastAsia="Calibri" w:hAnsi="Times New Roman" w:cs="Times New Roman"/>
          <w:bCs/>
          <w:sz w:val="28"/>
          <w:szCs w:val="28"/>
        </w:rPr>
        <w:t>н</w:t>
      </w:r>
      <w:r w:rsidRPr="005D666B">
        <w:rPr>
          <w:rFonts w:ascii="Times New Roman" w:eastAsia="Calibri" w:hAnsi="Times New Roman" w:cs="Times New Roman"/>
          <w:bCs/>
          <w:sz w:val="28"/>
          <w:szCs w:val="28"/>
        </w:rPr>
        <w:t>та до начала отопительного периода. Испытание проводится по отдельным о</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ходящим от источника тепла магистралям при отключенных водонагревател</w:t>
      </w:r>
      <w:r w:rsidRPr="005D666B">
        <w:rPr>
          <w:rFonts w:ascii="Times New Roman" w:eastAsia="Calibri" w:hAnsi="Times New Roman" w:cs="Times New Roman"/>
          <w:bCs/>
          <w:sz w:val="28"/>
          <w:szCs w:val="28"/>
        </w:rPr>
        <w:t>ь</w:t>
      </w:r>
      <w:r w:rsidRPr="005D666B">
        <w:rPr>
          <w:rFonts w:ascii="Times New Roman" w:eastAsia="Calibri" w:hAnsi="Times New Roman" w:cs="Times New Roman"/>
          <w:bCs/>
          <w:sz w:val="28"/>
          <w:szCs w:val="28"/>
        </w:rPr>
        <w:t>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w:t>
      </w:r>
      <w:r w:rsidRPr="005D666B">
        <w:rPr>
          <w:rFonts w:ascii="Times New Roman" w:eastAsia="Calibri" w:hAnsi="Times New Roman" w:cs="Times New Roman"/>
          <w:bCs/>
          <w:sz w:val="28"/>
          <w:szCs w:val="28"/>
        </w:rPr>
        <w:t>ж</w:t>
      </w:r>
      <w:r w:rsidRPr="005D666B">
        <w:rPr>
          <w:rFonts w:ascii="Times New Roman" w:eastAsia="Calibri" w:hAnsi="Times New Roman" w:cs="Times New Roman"/>
          <w:bCs/>
          <w:sz w:val="28"/>
          <w:szCs w:val="28"/>
        </w:rPr>
        <w:t>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Каждый участок тепловой сети должен быть испытан пробным давлен</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ем, минимальное значение которого должно составлять 1,25 рабочего давления. Значение рабочего давления устанавливается техническим руководителем в с</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ответствии с требованиями Правил устройства и безопасной эксплуатации тр</w:t>
      </w:r>
      <w:r w:rsidRPr="005D666B">
        <w:rPr>
          <w:rFonts w:ascii="Times New Roman" w:eastAsia="Calibri" w:hAnsi="Times New Roman" w:cs="Times New Roman"/>
          <w:bCs/>
          <w:sz w:val="28"/>
          <w:szCs w:val="28"/>
        </w:rPr>
        <w:t>у</w:t>
      </w:r>
      <w:r w:rsidRPr="005D666B">
        <w:rPr>
          <w:rFonts w:ascii="Times New Roman" w:eastAsia="Calibri" w:hAnsi="Times New Roman" w:cs="Times New Roman"/>
          <w:bCs/>
          <w:sz w:val="28"/>
          <w:szCs w:val="28"/>
        </w:rPr>
        <w:t>бопроводов пара и горячей воды.</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Максимальное значение пробного давления устанавливается в соответс</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вии с указанными правилами и с учетом максимальных нагрузок, которые м</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lastRenderedPageBreak/>
        <w:t>гут принять на себя неподвижные опоры.</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каждом конкретном случае значение пробного давления устанавливае</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ся техническим руководителем в допустимых пределах, указанных выше.</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При гидравлическом испытании на прочность и плотность давление в с</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мых высоких точках тепловой сети доводится до значения пробного давления за счет давления, развиваемого сетевым насосом источника тепла или спец</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 xml:space="preserve">альным насосом из </w:t>
      </w:r>
      <w:proofErr w:type="spellStart"/>
      <w:r w:rsidRPr="005D666B">
        <w:rPr>
          <w:rFonts w:ascii="Times New Roman" w:eastAsia="Calibri" w:hAnsi="Times New Roman" w:cs="Times New Roman"/>
          <w:bCs/>
          <w:sz w:val="28"/>
          <w:szCs w:val="28"/>
        </w:rPr>
        <w:t>опрессовочного</w:t>
      </w:r>
      <w:proofErr w:type="spellEnd"/>
      <w:r w:rsidRPr="005D666B">
        <w:rPr>
          <w:rFonts w:ascii="Times New Roman" w:eastAsia="Calibri" w:hAnsi="Times New Roman" w:cs="Times New Roman"/>
          <w:bCs/>
          <w:sz w:val="28"/>
          <w:szCs w:val="28"/>
        </w:rPr>
        <w:t xml:space="preserve"> пункта.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При испытании участков тепловой сети, в которых по условиям профиля местности сетевые и стационарные </w:t>
      </w:r>
      <w:proofErr w:type="spellStart"/>
      <w:r w:rsidRPr="005D666B">
        <w:rPr>
          <w:rFonts w:ascii="Times New Roman" w:eastAsia="Calibri" w:hAnsi="Times New Roman" w:cs="Times New Roman"/>
          <w:bCs/>
          <w:sz w:val="28"/>
          <w:szCs w:val="28"/>
        </w:rPr>
        <w:t>опрессовочные</w:t>
      </w:r>
      <w:proofErr w:type="spellEnd"/>
      <w:r w:rsidRPr="005D666B">
        <w:rPr>
          <w:rFonts w:ascii="Times New Roman" w:eastAsia="Calibri" w:hAnsi="Times New Roman" w:cs="Times New Roman"/>
          <w:bCs/>
          <w:sz w:val="28"/>
          <w:szCs w:val="28"/>
        </w:rPr>
        <w:t xml:space="preserve"> насосы не могут создать давление, равное пробному, применяются передвижные насосные установки и гидравлические прессы.</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Длительность испытаний пробным давлением устанавливается главным инженером ОЭТС, но должна быть не менее 10 мин с момента установления расхода </w:t>
      </w:r>
      <w:proofErr w:type="spellStart"/>
      <w:r w:rsidRPr="005D666B">
        <w:rPr>
          <w:rFonts w:ascii="Times New Roman" w:eastAsia="Calibri" w:hAnsi="Times New Roman" w:cs="Times New Roman"/>
          <w:bCs/>
          <w:sz w:val="28"/>
          <w:szCs w:val="28"/>
        </w:rPr>
        <w:t>подпиточной</w:t>
      </w:r>
      <w:proofErr w:type="spellEnd"/>
      <w:r w:rsidRPr="005D666B">
        <w:rPr>
          <w:rFonts w:ascii="Times New Roman" w:eastAsia="Calibri" w:hAnsi="Times New Roman" w:cs="Times New Roman"/>
          <w:bCs/>
          <w:sz w:val="28"/>
          <w:szCs w:val="28"/>
        </w:rPr>
        <w:t xml:space="preserve"> воды на расчетном уровне. Осмотр производится после снижения пробного давления до рабочего.</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Температура воды в трубопроводах при испытаниях на прочность и пло</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ность не должна превышать 40°С. Периодичность проведения испытания те</w:t>
      </w:r>
      <w:r w:rsidRPr="005D666B">
        <w:rPr>
          <w:rFonts w:ascii="Times New Roman" w:eastAsia="Calibri" w:hAnsi="Times New Roman" w:cs="Times New Roman"/>
          <w:bCs/>
          <w:sz w:val="28"/>
          <w:szCs w:val="28"/>
        </w:rPr>
        <w:t>п</w:t>
      </w:r>
      <w:r w:rsidRPr="005D666B">
        <w:rPr>
          <w:rFonts w:ascii="Times New Roman" w:eastAsia="Calibri" w:hAnsi="Times New Roman" w:cs="Times New Roman"/>
          <w:bCs/>
          <w:sz w:val="28"/>
          <w:szCs w:val="28"/>
        </w:rPr>
        <w:t>ловой сети на максимальную температуру теплоносителя (далее - температу</w:t>
      </w:r>
      <w:r w:rsidRPr="005D666B">
        <w:rPr>
          <w:rFonts w:ascii="Times New Roman" w:eastAsia="Calibri" w:hAnsi="Times New Roman" w:cs="Times New Roman"/>
          <w:bCs/>
          <w:sz w:val="28"/>
          <w:szCs w:val="28"/>
        </w:rPr>
        <w:t>р</w:t>
      </w:r>
      <w:r w:rsidRPr="005D666B">
        <w:rPr>
          <w:rFonts w:ascii="Times New Roman" w:eastAsia="Calibri" w:hAnsi="Times New Roman" w:cs="Times New Roman"/>
          <w:bCs/>
          <w:sz w:val="28"/>
          <w:szCs w:val="28"/>
        </w:rPr>
        <w:t>ные испытания) определяется руководителем.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Температурным испытаниям должна подвергаться вся сеть от источника тепла до тепловых пунктов систем теплопотребления. Температурные испыт</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ния должны проводиться при устойчивых суточных плюсовых температурах наружного воздуха. За максимальную температуру следует принимать макс</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мально достижимую температуру сетевой воды в соответствии с утвержденным температурным графиком регулирования отпуска тепла на источнике.</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Температура воды в обратном трубопроводе при температурных испыт</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ниях не должна превышать 75°С. Попадание высокотемпературного теплонос</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теля в обратный трубопровод не допускается во избежание нарушения но</w:t>
      </w:r>
      <w:r w:rsidRPr="005D666B">
        <w:rPr>
          <w:rFonts w:ascii="Times New Roman" w:eastAsia="Calibri" w:hAnsi="Times New Roman" w:cs="Times New Roman"/>
          <w:bCs/>
          <w:sz w:val="28"/>
          <w:szCs w:val="28"/>
        </w:rPr>
        <w:t>р</w:t>
      </w:r>
      <w:r w:rsidRPr="005D666B">
        <w:rPr>
          <w:rFonts w:ascii="Times New Roman" w:eastAsia="Calibri" w:hAnsi="Times New Roman" w:cs="Times New Roman"/>
          <w:bCs/>
          <w:sz w:val="28"/>
          <w:szCs w:val="28"/>
        </w:rPr>
        <w:t>мальной работы сетевых насосов и условий работы компенсирующих ус</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ройств.</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Для снижения температуры воды, поступающей в обратный трубопровод, испытания проводятся с включенными системами отопления, присоединенн</w:t>
      </w:r>
      <w:r w:rsidRPr="005D666B">
        <w:rPr>
          <w:rFonts w:ascii="Times New Roman" w:eastAsia="Calibri" w:hAnsi="Times New Roman" w:cs="Times New Roman"/>
          <w:bCs/>
          <w:sz w:val="28"/>
          <w:szCs w:val="28"/>
        </w:rPr>
        <w:t>ы</w:t>
      </w:r>
      <w:r w:rsidRPr="005D666B">
        <w:rPr>
          <w:rFonts w:ascii="Times New Roman" w:eastAsia="Calibri" w:hAnsi="Times New Roman" w:cs="Times New Roman"/>
          <w:bCs/>
          <w:sz w:val="28"/>
          <w:szCs w:val="28"/>
        </w:rPr>
        <w:t xml:space="preserve">ми через смесительные устройства (элеваторы, смесительные насосы) и </w:t>
      </w:r>
      <w:proofErr w:type="spellStart"/>
      <w:r w:rsidRPr="005D666B">
        <w:rPr>
          <w:rFonts w:ascii="Times New Roman" w:eastAsia="Calibri" w:hAnsi="Times New Roman" w:cs="Times New Roman"/>
          <w:bCs/>
          <w:sz w:val="28"/>
          <w:szCs w:val="28"/>
        </w:rPr>
        <w:t>вод</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подогреватели</w:t>
      </w:r>
      <w:proofErr w:type="spellEnd"/>
      <w:r w:rsidRPr="005D666B">
        <w:rPr>
          <w:rFonts w:ascii="Times New Roman" w:eastAsia="Calibri" w:hAnsi="Times New Roman" w:cs="Times New Roman"/>
          <w:bCs/>
          <w:sz w:val="28"/>
          <w:szCs w:val="28"/>
        </w:rPr>
        <w:t>, а также с включенными системами горячего водоснабжения, присоединенными по закрытой схеме и оборудованными автоматическими р</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гуляторами температуры.</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время температурных испытаний от тепловой сети должны быть о</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ключены:</w:t>
      </w:r>
    </w:p>
    <w:p w:rsidR="00D2338A" w:rsidRPr="005D666B" w:rsidRDefault="00D2338A" w:rsidP="0055512D">
      <w:pPr>
        <w:widowControl w:val="0"/>
        <w:numPr>
          <w:ilvl w:val="0"/>
          <w:numId w:val="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отопительные системы детских и лечебных учреждений;</w:t>
      </w:r>
    </w:p>
    <w:p w:rsidR="00D2338A" w:rsidRPr="005D666B" w:rsidRDefault="00D2338A" w:rsidP="0055512D">
      <w:pPr>
        <w:widowControl w:val="0"/>
        <w:numPr>
          <w:ilvl w:val="0"/>
          <w:numId w:val="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неавтоматизированные системы горячего водоснабжения, присоед</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ненные по закрытой схеме;</w:t>
      </w:r>
    </w:p>
    <w:p w:rsidR="00D2338A" w:rsidRPr="005D666B" w:rsidRDefault="00D2338A" w:rsidP="0055512D">
      <w:pPr>
        <w:widowControl w:val="0"/>
        <w:numPr>
          <w:ilvl w:val="0"/>
          <w:numId w:val="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системы горячего водоснабжения, присоединенные по открытой схеме;</w:t>
      </w:r>
    </w:p>
    <w:p w:rsidR="00D2338A" w:rsidRPr="005D666B" w:rsidRDefault="00D2338A" w:rsidP="0055512D">
      <w:pPr>
        <w:widowControl w:val="0"/>
        <w:numPr>
          <w:ilvl w:val="0"/>
          <w:numId w:val="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отопительные системы с непосредственной схемой присоединения;</w:t>
      </w:r>
    </w:p>
    <w:p w:rsidR="00D2338A" w:rsidRPr="005D666B" w:rsidRDefault="00D2338A" w:rsidP="0055512D">
      <w:pPr>
        <w:widowControl w:val="0"/>
        <w:numPr>
          <w:ilvl w:val="0"/>
          <w:numId w:val="1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калориферные установки.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5D666B">
        <w:rPr>
          <w:rFonts w:ascii="Times New Roman" w:eastAsia="Calibri" w:hAnsi="Times New Roman" w:cs="Times New Roman"/>
          <w:bCs/>
          <w:sz w:val="28"/>
          <w:szCs w:val="28"/>
        </w:rPr>
        <w:t>неплотности</w:t>
      </w:r>
      <w:proofErr w:type="spellEnd"/>
      <w:r w:rsidRPr="005D666B">
        <w:rPr>
          <w:rFonts w:ascii="Times New Roman" w:eastAsia="Calibri" w:hAnsi="Times New Roman" w:cs="Times New Roman"/>
          <w:bCs/>
          <w:sz w:val="28"/>
          <w:szCs w:val="28"/>
        </w:rPr>
        <w:t xml:space="preserve"> этих з</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движек -задвижками в камерах на ответвлениях к тепловым пунктам. В местах, где задвижки не обеспечивают плотности отключения, необходимо устанавл</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вать заглушки.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Испытания по определению тепловых потерь в тепловых сетях должны проводиться один раз в пять лет на магистралях, характерных для данной те</w:t>
      </w:r>
      <w:r w:rsidRPr="005D666B">
        <w:rPr>
          <w:rFonts w:ascii="Times New Roman" w:eastAsia="Calibri" w:hAnsi="Times New Roman" w:cs="Times New Roman"/>
          <w:bCs/>
          <w:sz w:val="28"/>
          <w:szCs w:val="28"/>
        </w:rPr>
        <w:t>п</w:t>
      </w:r>
      <w:r w:rsidRPr="005D666B">
        <w:rPr>
          <w:rFonts w:ascii="Times New Roman" w:eastAsia="Calibri" w:hAnsi="Times New Roman" w:cs="Times New Roman"/>
          <w:bCs/>
          <w:sz w:val="28"/>
          <w:szCs w:val="28"/>
        </w:rPr>
        <w:t>ловой сети по типу строительно-изоляционных конструкций, сроку службы и условиям эксплуатации, с целью разработки нормативных показателей и но</w:t>
      </w:r>
      <w:r w:rsidRPr="005D666B">
        <w:rPr>
          <w:rFonts w:ascii="Times New Roman" w:eastAsia="Calibri" w:hAnsi="Times New Roman" w:cs="Times New Roman"/>
          <w:bCs/>
          <w:sz w:val="28"/>
          <w:szCs w:val="28"/>
        </w:rPr>
        <w:t>р</w:t>
      </w:r>
      <w:r w:rsidRPr="005D666B">
        <w:rPr>
          <w:rFonts w:ascii="Times New Roman" w:eastAsia="Calibri" w:hAnsi="Times New Roman" w:cs="Times New Roman"/>
          <w:bCs/>
          <w:sz w:val="28"/>
          <w:szCs w:val="28"/>
        </w:rPr>
        <w:t>мирования эксплуатационных тепловых потерь, а также оценки технического состояния тепловых сетей. График испытаний утверждается техническим рук</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водителем.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ния эксплуатационных гидравлических характеристик для разработки гидра</w:t>
      </w:r>
      <w:r w:rsidRPr="005D666B">
        <w:rPr>
          <w:rFonts w:ascii="Times New Roman" w:eastAsia="Calibri" w:hAnsi="Times New Roman" w:cs="Times New Roman"/>
          <w:bCs/>
          <w:sz w:val="28"/>
          <w:szCs w:val="28"/>
        </w:rPr>
        <w:t>в</w:t>
      </w:r>
      <w:r w:rsidRPr="005D666B">
        <w:rPr>
          <w:rFonts w:ascii="Times New Roman" w:eastAsia="Calibri" w:hAnsi="Times New Roman" w:cs="Times New Roman"/>
          <w:bCs/>
          <w:sz w:val="28"/>
          <w:szCs w:val="28"/>
        </w:rPr>
        <w:t>лических режимов, а также оценки состояния внутренней поверхности труб</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проводов. График испытаний устанавливается техническим руководителем.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Испытания тепловых сетей на тепловые и гидравлические потери пров</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дятся при отключенных ответвлениях тепловых пунктах систем теплопотре</w:t>
      </w:r>
      <w:r w:rsidRPr="005D666B">
        <w:rPr>
          <w:rFonts w:ascii="Times New Roman" w:eastAsia="Calibri" w:hAnsi="Times New Roman" w:cs="Times New Roman"/>
          <w:bCs/>
          <w:sz w:val="28"/>
          <w:szCs w:val="28"/>
        </w:rPr>
        <w:t>б</w:t>
      </w:r>
      <w:r w:rsidRPr="005D666B">
        <w:rPr>
          <w:rFonts w:ascii="Times New Roman" w:eastAsia="Calibri" w:hAnsi="Times New Roman" w:cs="Times New Roman"/>
          <w:bCs/>
          <w:sz w:val="28"/>
          <w:szCs w:val="28"/>
        </w:rPr>
        <w:t>ления. При проведении любых испытаний абоненты за три дня до начала исп</w:t>
      </w:r>
      <w:r w:rsidRPr="005D666B">
        <w:rPr>
          <w:rFonts w:ascii="Times New Roman" w:eastAsia="Calibri" w:hAnsi="Times New Roman" w:cs="Times New Roman"/>
          <w:bCs/>
          <w:sz w:val="28"/>
          <w:szCs w:val="28"/>
        </w:rPr>
        <w:t>ы</w:t>
      </w:r>
      <w:r w:rsidRPr="005D666B">
        <w:rPr>
          <w:rFonts w:ascii="Times New Roman" w:eastAsia="Calibri" w:hAnsi="Times New Roman" w:cs="Times New Roman"/>
          <w:bCs/>
          <w:sz w:val="28"/>
          <w:szCs w:val="28"/>
        </w:rPr>
        <w:t>таний должны быть предупреждены о времени проведения испытаний и сроке отключения систем теплопотребления с указанием необходимых мер безопа</w:t>
      </w:r>
      <w:r w:rsidRPr="005D666B">
        <w:rPr>
          <w:rFonts w:ascii="Times New Roman" w:eastAsia="Calibri" w:hAnsi="Times New Roman" w:cs="Times New Roman"/>
          <w:bCs/>
          <w:sz w:val="28"/>
          <w:szCs w:val="28"/>
        </w:rPr>
        <w:t>с</w:t>
      </w:r>
      <w:r w:rsidRPr="005D666B">
        <w:rPr>
          <w:rFonts w:ascii="Times New Roman" w:eastAsia="Calibri" w:hAnsi="Times New Roman" w:cs="Times New Roman"/>
          <w:bCs/>
          <w:sz w:val="28"/>
          <w:szCs w:val="28"/>
        </w:rPr>
        <w:t>ности. Предупреждение вручается под расписку ответственному лицу потреб</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теля.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Техническое обслуживание и ремонт</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Объем технического обслуживания и ремонта должен определяться нео</w:t>
      </w:r>
      <w:r w:rsidRPr="005D666B">
        <w:rPr>
          <w:rFonts w:ascii="Times New Roman" w:eastAsia="Calibri" w:hAnsi="Times New Roman" w:cs="Times New Roman"/>
          <w:bCs/>
          <w:sz w:val="28"/>
          <w:szCs w:val="28"/>
        </w:rPr>
        <w:t>б</w:t>
      </w:r>
      <w:r w:rsidRPr="005D666B">
        <w:rPr>
          <w:rFonts w:ascii="Times New Roman" w:eastAsia="Calibri" w:hAnsi="Times New Roman" w:cs="Times New Roman"/>
          <w:bCs/>
          <w:sz w:val="28"/>
          <w:szCs w:val="28"/>
        </w:rPr>
        <w:t>ходимостью поддержания работоспособного состояния тепловых сетей.</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При техническом обслуживании следует проводить операции контрол</w:t>
      </w:r>
      <w:r w:rsidRPr="005D666B">
        <w:rPr>
          <w:rFonts w:ascii="Times New Roman" w:eastAsia="Calibri" w:hAnsi="Times New Roman" w:cs="Times New Roman"/>
          <w:bCs/>
          <w:sz w:val="28"/>
          <w:szCs w:val="28"/>
        </w:rPr>
        <w:t>ь</w:t>
      </w:r>
      <w:r w:rsidRPr="005D666B">
        <w:rPr>
          <w:rFonts w:ascii="Times New Roman" w:eastAsia="Calibri" w:hAnsi="Times New Roman" w:cs="Times New Roman"/>
          <w:bCs/>
          <w:sz w:val="28"/>
          <w:szCs w:val="28"/>
        </w:rPr>
        <w:t>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lastRenderedPageBreak/>
        <w:t>нение различных мелких дефектов).</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Основными видами ремонтов тепловых сетей являются капитальный и текущий ремонты. При капитальном ремонте должны быть восстановлены и</w:t>
      </w:r>
      <w:r w:rsidRPr="005D666B">
        <w:rPr>
          <w:rFonts w:ascii="Times New Roman" w:eastAsia="Calibri" w:hAnsi="Times New Roman" w:cs="Times New Roman"/>
          <w:bCs/>
          <w:sz w:val="28"/>
          <w:szCs w:val="28"/>
        </w:rPr>
        <w:t>с</w:t>
      </w:r>
      <w:r w:rsidRPr="005D666B">
        <w:rPr>
          <w:rFonts w:ascii="Times New Roman" w:eastAsia="Calibri" w:hAnsi="Times New Roman" w:cs="Times New Roman"/>
          <w:bCs/>
          <w:sz w:val="28"/>
          <w:szCs w:val="28"/>
        </w:rPr>
        <w:t>правность и полный или близкий к полному, ресурс установок с заменой или восстановлением любых их частей, включая базовые.</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При текущем ремонте должна быть восстановлена работоспособность у</w:t>
      </w:r>
      <w:r w:rsidRPr="005D666B">
        <w:rPr>
          <w:rFonts w:ascii="Times New Roman" w:eastAsia="Calibri" w:hAnsi="Times New Roman" w:cs="Times New Roman"/>
          <w:bCs/>
          <w:sz w:val="28"/>
          <w:szCs w:val="28"/>
        </w:rPr>
        <w:t>с</w:t>
      </w:r>
      <w:r w:rsidRPr="005D666B">
        <w:rPr>
          <w:rFonts w:ascii="Times New Roman" w:eastAsia="Calibri" w:hAnsi="Times New Roman" w:cs="Times New Roman"/>
          <w:bCs/>
          <w:sz w:val="28"/>
          <w:szCs w:val="28"/>
        </w:rPr>
        <w:t>тановок, заменены и (или) восстановлены отдельные их части. Система техн</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ческого обслуживания и ремонта должна носить предупредительный характер.</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системе технического обслуживания и ремонта должны быть пред</w:t>
      </w:r>
      <w:r w:rsidRPr="005D666B">
        <w:rPr>
          <w:rFonts w:ascii="Times New Roman" w:eastAsia="Calibri" w:hAnsi="Times New Roman" w:cs="Times New Roman"/>
          <w:bCs/>
          <w:sz w:val="28"/>
          <w:szCs w:val="28"/>
        </w:rPr>
        <w:t>у</w:t>
      </w:r>
      <w:r w:rsidRPr="005D666B">
        <w:rPr>
          <w:rFonts w:ascii="Times New Roman" w:eastAsia="Calibri" w:hAnsi="Times New Roman" w:cs="Times New Roman"/>
          <w:bCs/>
          <w:sz w:val="28"/>
          <w:szCs w:val="28"/>
        </w:rPr>
        <w:t>смотрены:</w:t>
      </w:r>
    </w:p>
    <w:p w:rsidR="00D2338A" w:rsidRPr="005D666B" w:rsidRDefault="00D2338A" w:rsidP="0055512D">
      <w:pPr>
        <w:widowControl w:val="0"/>
        <w:numPr>
          <w:ilvl w:val="0"/>
          <w:numId w:val="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подготовка технического обслуживания и ремонтов;</w:t>
      </w:r>
    </w:p>
    <w:p w:rsidR="00D2338A" w:rsidRPr="005D666B" w:rsidRDefault="00D2338A" w:rsidP="0055512D">
      <w:pPr>
        <w:widowControl w:val="0"/>
        <w:numPr>
          <w:ilvl w:val="0"/>
          <w:numId w:val="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вывод оборудования в ремонт;</w:t>
      </w:r>
    </w:p>
    <w:p w:rsidR="00D2338A" w:rsidRPr="005D666B" w:rsidRDefault="00D2338A" w:rsidP="0055512D">
      <w:pPr>
        <w:widowControl w:val="0"/>
        <w:numPr>
          <w:ilvl w:val="0"/>
          <w:numId w:val="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оценка технического состояния тепловых сетей и составление дефек</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ных ведомостей;</w:t>
      </w:r>
    </w:p>
    <w:p w:rsidR="00D2338A" w:rsidRPr="005D666B" w:rsidRDefault="00D2338A" w:rsidP="0055512D">
      <w:pPr>
        <w:widowControl w:val="0"/>
        <w:numPr>
          <w:ilvl w:val="0"/>
          <w:numId w:val="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проведение технического обслуживания и ремонта;</w:t>
      </w:r>
    </w:p>
    <w:p w:rsidR="00D2338A" w:rsidRPr="005D666B" w:rsidRDefault="00D2338A" w:rsidP="0055512D">
      <w:pPr>
        <w:widowControl w:val="0"/>
        <w:numPr>
          <w:ilvl w:val="0"/>
          <w:numId w:val="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приемка оборудования из ремонта;</w:t>
      </w:r>
    </w:p>
    <w:p w:rsidR="00D2338A" w:rsidRPr="005D666B" w:rsidRDefault="00D2338A" w:rsidP="0055512D">
      <w:pPr>
        <w:widowControl w:val="0"/>
        <w:numPr>
          <w:ilvl w:val="0"/>
          <w:numId w:val="1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контроль и отчетность о выполнении технического обслуживания и р</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монта.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Организационная структура ремонтного производства, технология р</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26" w:name="_Toc6323097"/>
      <w:bookmarkStart w:id="227" w:name="_Toc40363117"/>
      <w:r w:rsidRPr="005D666B">
        <w:rPr>
          <w:rFonts w:ascii="Times New Roman" w:hAnsi="Times New Roman" w:cs="Times New Roman"/>
          <w:bCs/>
          <w:sz w:val="28"/>
          <w:szCs w:val="28"/>
        </w:rPr>
        <w:t>1.3.13. Описание нормативов технологических потерь при передаче те</w:t>
      </w:r>
      <w:r w:rsidRPr="005D666B">
        <w:rPr>
          <w:rFonts w:ascii="Times New Roman" w:hAnsi="Times New Roman" w:cs="Times New Roman"/>
          <w:bCs/>
          <w:sz w:val="28"/>
          <w:szCs w:val="28"/>
        </w:rPr>
        <w:t>п</w:t>
      </w:r>
      <w:r w:rsidRPr="005D666B">
        <w:rPr>
          <w:rFonts w:ascii="Times New Roman" w:hAnsi="Times New Roman" w:cs="Times New Roman"/>
          <w:bCs/>
          <w:sz w:val="28"/>
          <w:szCs w:val="28"/>
        </w:rPr>
        <w:t>ловой энергии (мощности) и теплоносителя, включаемых в расчет отпущенных тепловой энергии (мощности) и теплоносителя</w:t>
      </w:r>
      <w:bookmarkEnd w:id="226"/>
      <w:bookmarkEnd w:id="22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предприятии, эксплуатирующие тепловые сети, ежегодно производя</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ся расчеты нормативных значений технологических потерь теплоносителя и т</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пловой энергии в тепловых сетях и системах теплопотребления. Расчеты прои</w:t>
      </w:r>
      <w:r w:rsidRPr="005D666B">
        <w:rPr>
          <w:rFonts w:ascii="Times New Roman" w:eastAsia="Calibri" w:hAnsi="Times New Roman" w:cs="Times New Roman"/>
          <w:bCs/>
          <w:sz w:val="28"/>
          <w:szCs w:val="28"/>
        </w:rPr>
        <w:t>з</w:t>
      </w:r>
      <w:r w:rsidRPr="005D666B">
        <w:rPr>
          <w:rFonts w:ascii="Times New Roman" w:eastAsia="Calibri" w:hAnsi="Times New Roman" w:cs="Times New Roman"/>
          <w:bCs/>
          <w:sz w:val="28"/>
          <w:szCs w:val="28"/>
        </w:rPr>
        <w:t>водятся в соответствии с «Инструкцией по организации в Министерстве эне</w:t>
      </w:r>
      <w:r w:rsidRPr="005D666B">
        <w:rPr>
          <w:rFonts w:ascii="Times New Roman" w:eastAsia="Calibri" w:hAnsi="Times New Roman" w:cs="Times New Roman"/>
          <w:bCs/>
          <w:sz w:val="28"/>
          <w:szCs w:val="28"/>
        </w:rPr>
        <w:t>р</w:t>
      </w:r>
      <w:r w:rsidRPr="005D666B">
        <w:rPr>
          <w:rFonts w:ascii="Times New Roman" w:eastAsia="Calibri" w:hAnsi="Times New Roman" w:cs="Times New Roman"/>
          <w:bCs/>
          <w:sz w:val="28"/>
          <w:szCs w:val="28"/>
        </w:rPr>
        <w:t>гетики Российской Федерации работы по расчету и обоснованию нормативов технологических потерь при передаче тепловой энергии», утвержденной Пр</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казом Минэнерго РФ от 30 декабря 2008г. №325.</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ским состоянием теплопроводов и оборудования и техническими решениями по надежному обеспечению потребителей тепловой энергией и созданию безопа</w:t>
      </w:r>
      <w:r w:rsidRPr="005D666B">
        <w:rPr>
          <w:rFonts w:ascii="Times New Roman" w:eastAsia="Calibri" w:hAnsi="Times New Roman" w:cs="Times New Roman"/>
          <w:bCs/>
          <w:sz w:val="28"/>
          <w:szCs w:val="28"/>
        </w:rPr>
        <w:t>с</w:t>
      </w:r>
      <w:r w:rsidRPr="005D666B">
        <w:rPr>
          <w:rFonts w:ascii="Times New Roman" w:eastAsia="Calibri" w:hAnsi="Times New Roman" w:cs="Times New Roman"/>
          <w:bCs/>
          <w:sz w:val="28"/>
          <w:szCs w:val="28"/>
        </w:rPr>
        <w:t xml:space="preserve">ных условий эксплуатации тепловых сетей, а именно: </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 Потери и затраты теплоносителя в пределах установленных норм;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 Потери тепловой энергии теплопередачей через теплоизоляционные конструкции теплопроводов и с потерями и затратами теплоносителя.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Нормативы технологических потерь при передаче тепловой энергии, те</w:t>
      </w:r>
      <w:r w:rsidRPr="005D666B">
        <w:rPr>
          <w:rFonts w:ascii="Times New Roman" w:eastAsia="Calibri" w:hAnsi="Times New Roman" w:cs="Times New Roman"/>
          <w:bCs/>
          <w:sz w:val="28"/>
          <w:szCs w:val="28"/>
        </w:rPr>
        <w:t>п</w:t>
      </w:r>
      <w:r w:rsidRPr="005D666B">
        <w:rPr>
          <w:rFonts w:ascii="Times New Roman" w:eastAsia="Calibri" w:hAnsi="Times New Roman" w:cs="Times New Roman"/>
          <w:bCs/>
          <w:sz w:val="28"/>
          <w:szCs w:val="28"/>
        </w:rPr>
        <w:lastRenderedPageBreak/>
        <w:t>лоносителя рассчитаны в Приложении 2. Характеристика тепловых сетей. 7525281.ОМ-ПСТ.002.001.</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28" w:name="_Toc6323098"/>
      <w:bookmarkStart w:id="229" w:name="_Toc40363118"/>
      <w:r w:rsidRPr="005D666B">
        <w:rPr>
          <w:rFonts w:ascii="Times New Roman" w:hAnsi="Times New Roman" w:cs="Times New Roman"/>
          <w:bCs/>
          <w:sz w:val="28"/>
          <w:szCs w:val="28"/>
        </w:rPr>
        <w:t>1.3.14. Оценка фактических потерь тепловой энергии и теплоносителя при передаче тепловой энергии и теплоносителя по тепловым сетям</w:t>
      </w:r>
      <w:bookmarkEnd w:id="228"/>
      <w:bookmarkEnd w:id="22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Фактические потери тепловой энергии при передаче тепловой энергии представлены в таблице 1.3.14.1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30" w:name="_Toc14406409"/>
      <w:r w:rsidRPr="005D666B">
        <w:rPr>
          <w:rFonts w:ascii="Times New Roman" w:eastAsia="Calibri" w:hAnsi="Times New Roman" w:cs="Times New Roman"/>
          <w:bCs/>
          <w:sz w:val="28"/>
          <w:szCs w:val="28"/>
        </w:rPr>
        <w:t>Таблица 1.3.14.1 Фактические потери тепловой энергии при передаче т</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плоносителя</w:t>
      </w:r>
      <w:bookmarkEnd w:id="230"/>
      <w:r w:rsidRPr="005D666B">
        <w:rPr>
          <w:rFonts w:ascii="Times New Roman" w:eastAsia="Calibri" w:hAnsi="Times New Roman" w:cs="Times New Roman"/>
          <w:bCs/>
          <w:sz w:val="28"/>
          <w:szCs w:val="28"/>
        </w:rPr>
        <w:t>, Гкал</w:t>
      </w:r>
    </w:p>
    <w:tbl>
      <w:tblPr>
        <w:tblW w:w="9482" w:type="dxa"/>
        <w:tblLook w:val="04A0"/>
      </w:tblPr>
      <w:tblGrid>
        <w:gridCol w:w="516"/>
        <w:gridCol w:w="4158"/>
        <w:gridCol w:w="1315"/>
        <w:gridCol w:w="1795"/>
        <w:gridCol w:w="1698"/>
      </w:tblGrid>
      <w:tr w:rsidR="00D2338A" w:rsidRPr="005D666B" w:rsidTr="005D666B">
        <w:trPr>
          <w:trHeight w:val="20"/>
          <w:tblHeader/>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231" w:name="_Toc6323099"/>
            <w:bookmarkStart w:id="232" w:name="_Toc40363119"/>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76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источн</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ка тепловой энергии</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тепловой энергии в сеть</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Фактический объем п</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терь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вой энергии, 2019 год</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Процент от отпущенной тепловой энергии в сеть, %</w:t>
            </w:r>
          </w:p>
        </w:tc>
      </w:tr>
      <w:tr w:rsidR="00D2338A" w:rsidRPr="005D666B" w:rsidTr="005D666B">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7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w:t>
            </w:r>
            <w:r w:rsidRPr="005D666B">
              <w:rPr>
                <w:rFonts w:ascii="Times New Roman" w:eastAsia="Times New Roman" w:hAnsi="Times New Roman" w:cs="Times New Roman"/>
                <w:sz w:val="28"/>
                <w:szCs w:val="28"/>
                <w:lang w:eastAsia="ru-RU"/>
              </w:rPr>
              <w:t>ч</w:t>
            </w:r>
            <w:r w:rsidRPr="005D666B">
              <w:rPr>
                <w:rFonts w:ascii="Times New Roman" w:eastAsia="Times New Roman" w:hAnsi="Times New Roman" w:cs="Times New Roman"/>
                <w:sz w:val="28"/>
                <w:szCs w:val="28"/>
                <w:lang w:eastAsia="ru-RU"/>
              </w:rPr>
              <w:t>хоз»</w:t>
            </w:r>
          </w:p>
        </w:tc>
        <w:tc>
          <w:tcPr>
            <w:tcW w:w="11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9500,00</w:t>
            </w:r>
          </w:p>
        </w:tc>
        <w:tc>
          <w:tcPr>
            <w:tcW w:w="157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1000,00</w:t>
            </w:r>
          </w:p>
        </w:tc>
        <w:tc>
          <w:tcPr>
            <w:tcW w:w="14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10,53</w:t>
            </w:r>
          </w:p>
        </w:tc>
      </w:tr>
      <w:tr w:rsidR="00D2338A" w:rsidRPr="005D666B" w:rsidTr="005D666B">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7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11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25115,45</w:t>
            </w:r>
          </w:p>
        </w:tc>
        <w:tc>
          <w:tcPr>
            <w:tcW w:w="157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3353,74</w:t>
            </w:r>
          </w:p>
        </w:tc>
        <w:tc>
          <w:tcPr>
            <w:tcW w:w="14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13,35</w:t>
            </w:r>
          </w:p>
        </w:tc>
      </w:tr>
      <w:tr w:rsidR="00D2338A" w:rsidRPr="005D666B" w:rsidTr="005D666B">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7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11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8814,42</w:t>
            </w:r>
          </w:p>
        </w:tc>
        <w:tc>
          <w:tcPr>
            <w:tcW w:w="157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1177,01</w:t>
            </w:r>
          </w:p>
        </w:tc>
        <w:tc>
          <w:tcPr>
            <w:tcW w:w="14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13,35</w:t>
            </w:r>
          </w:p>
        </w:tc>
      </w:tr>
      <w:tr w:rsidR="00D2338A" w:rsidRPr="005D666B" w:rsidTr="005D666B">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7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11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2825,13</w:t>
            </w:r>
          </w:p>
        </w:tc>
        <w:tc>
          <w:tcPr>
            <w:tcW w:w="157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7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11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5085,60</w:t>
            </w:r>
          </w:p>
        </w:tc>
        <w:tc>
          <w:tcPr>
            <w:tcW w:w="157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603,60</w:t>
            </w:r>
          </w:p>
        </w:tc>
        <w:tc>
          <w:tcPr>
            <w:tcW w:w="14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r>
      <w:tr w:rsidR="00D2338A" w:rsidRPr="005D666B" w:rsidTr="005D666B">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7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лы</w:t>
            </w:r>
          </w:p>
        </w:tc>
        <w:tc>
          <w:tcPr>
            <w:tcW w:w="11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562,38</w:t>
            </w:r>
          </w:p>
        </w:tc>
        <w:tc>
          <w:tcPr>
            <w:tcW w:w="157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143,46</w:t>
            </w:r>
          </w:p>
        </w:tc>
        <w:tc>
          <w:tcPr>
            <w:tcW w:w="14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25,51</w:t>
            </w:r>
          </w:p>
        </w:tc>
      </w:tr>
      <w:tr w:rsidR="00D2338A" w:rsidRPr="005D666B" w:rsidTr="005D666B">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7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11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188,00</w:t>
            </w:r>
          </w:p>
        </w:tc>
        <w:tc>
          <w:tcPr>
            <w:tcW w:w="157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c>
          <w:tcPr>
            <w:tcW w:w="47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Итого</w:t>
            </w:r>
          </w:p>
        </w:tc>
        <w:tc>
          <w:tcPr>
            <w:tcW w:w="11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52090,98</w:t>
            </w:r>
          </w:p>
        </w:tc>
        <w:tc>
          <w:tcPr>
            <w:tcW w:w="157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6277,81</w:t>
            </w:r>
          </w:p>
        </w:tc>
        <w:tc>
          <w:tcPr>
            <w:tcW w:w="14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1.3.15. Предписания надзорных органов по запрещению дальнейшей эк</w:t>
      </w:r>
      <w:r w:rsidRPr="005D666B">
        <w:rPr>
          <w:rFonts w:ascii="Times New Roman" w:hAnsi="Times New Roman" w:cs="Times New Roman"/>
          <w:bCs/>
          <w:sz w:val="28"/>
          <w:szCs w:val="28"/>
        </w:rPr>
        <w:t>с</w:t>
      </w:r>
      <w:r w:rsidRPr="005D666B">
        <w:rPr>
          <w:rFonts w:ascii="Times New Roman" w:hAnsi="Times New Roman" w:cs="Times New Roman"/>
          <w:bCs/>
          <w:sz w:val="28"/>
          <w:szCs w:val="28"/>
        </w:rPr>
        <w:t>плуатации участков тепловой сети и результаты их исполнения</w:t>
      </w:r>
      <w:bookmarkEnd w:id="231"/>
      <w:bookmarkEnd w:id="23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Предписание надзорных органов по запрещению дальнейшей эксплуат</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ции участков тепловой сети и результаты их исполнения –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33" w:name="_Toc6323100"/>
      <w:bookmarkStart w:id="234" w:name="_Toc40363120"/>
      <w:r w:rsidRPr="005D666B">
        <w:rPr>
          <w:rFonts w:ascii="Times New Roman" w:hAnsi="Times New Roman" w:cs="Times New Roman"/>
          <w:bCs/>
          <w:sz w:val="28"/>
          <w:szCs w:val="28"/>
        </w:rPr>
        <w:t xml:space="preserve">1.3.16. Описание наиболее распространенных типов присоединений </w:t>
      </w:r>
      <w:proofErr w:type="spellStart"/>
      <w:r w:rsidRPr="005D666B">
        <w:rPr>
          <w:rFonts w:ascii="Times New Roman" w:hAnsi="Times New Roman" w:cs="Times New Roman"/>
          <w:bCs/>
          <w:sz w:val="28"/>
          <w:szCs w:val="28"/>
        </w:rPr>
        <w:t>те</w:t>
      </w:r>
      <w:r w:rsidRPr="005D666B">
        <w:rPr>
          <w:rFonts w:ascii="Times New Roman" w:hAnsi="Times New Roman" w:cs="Times New Roman"/>
          <w:bCs/>
          <w:sz w:val="28"/>
          <w:szCs w:val="28"/>
        </w:rPr>
        <w:t>п</w:t>
      </w:r>
      <w:r w:rsidRPr="005D666B">
        <w:rPr>
          <w:rFonts w:ascii="Times New Roman" w:hAnsi="Times New Roman" w:cs="Times New Roman"/>
          <w:bCs/>
          <w:sz w:val="28"/>
          <w:szCs w:val="28"/>
        </w:rPr>
        <w:t>лопотребляющих</w:t>
      </w:r>
      <w:proofErr w:type="spellEnd"/>
      <w:r w:rsidRPr="005D666B">
        <w:rPr>
          <w:rFonts w:ascii="Times New Roman" w:hAnsi="Times New Roman" w:cs="Times New Roman"/>
          <w:bCs/>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w:t>
      </w:r>
      <w:r w:rsidRPr="005D666B">
        <w:rPr>
          <w:rFonts w:ascii="Times New Roman" w:hAnsi="Times New Roman" w:cs="Times New Roman"/>
          <w:bCs/>
          <w:sz w:val="28"/>
          <w:szCs w:val="28"/>
        </w:rPr>
        <w:t>е</w:t>
      </w:r>
      <w:r w:rsidRPr="005D666B">
        <w:rPr>
          <w:rFonts w:ascii="Times New Roman" w:hAnsi="Times New Roman" w:cs="Times New Roman"/>
          <w:bCs/>
          <w:sz w:val="28"/>
          <w:szCs w:val="28"/>
        </w:rPr>
        <w:t>бителям</w:t>
      </w:r>
      <w:bookmarkEnd w:id="233"/>
      <w:bookmarkEnd w:id="234"/>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Отпуск тепловой энергии в тепловые сети осуществляется по принципу качественно-количественного регулирования, путем изменения температуры сетевой воды в подающем трубопроводе в соответствии с прогнозируемой те</w:t>
      </w:r>
      <w:r w:rsidRPr="005D666B">
        <w:rPr>
          <w:rFonts w:ascii="Times New Roman" w:eastAsia="Calibri" w:hAnsi="Times New Roman" w:cs="Times New Roman"/>
          <w:bCs/>
          <w:sz w:val="28"/>
          <w:szCs w:val="28"/>
        </w:rPr>
        <w:t>м</w:t>
      </w:r>
      <w:r w:rsidRPr="005D666B">
        <w:rPr>
          <w:rFonts w:ascii="Times New Roman" w:eastAsia="Calibri" w:hAnsi="Times New Roman" w:cs="Times New Roman"/>
          <w:bCs/>
          <w:sz w:val="28"/>
          <w:szCs w:val="28"/>
        </w:rPr>
        <w:t>пературой наружного воздуха. Системы отопления потребителей в зависимости от давления и температуры теплоносителя присоединяются непосредственно, по независимой схеме.</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35" w:name="_Toc6323101"/>
      <w:bookmarkStart w:id="236" w:name="_Toc40363121"/>
      <w:r w:rsidRPr="005D666B">
        <w:rPr>
          <w:rFonts w:ascii="Times New Roman" w:hAnsi="Times New Roman" w:cs="Times New Roman"/>
          <w:bCs/>
          <w:sz w:val="28"/>
          <w:szCs w:val="28"/>
        </w:rPr>
        <w:t>1.3.17. Сведения о наличии коммерческого приборного учета тепловой энергии, отпущенной из тепловых сетей потребителям, и анализ планов по у</w:t>
      </w:r>
      <w:r w:rsidRPr="005D666B">
        <w:rPr>
          <w:rFonts w:ascii="Times New Roman" w:hAnsi="Times New Roman" w:cs="Times New Roman"/>
          <w:bCs/>
          <w:sz w:val="28"/>
          <w:szCs w:val="28"/>
        </w:rPr>
        <w:t>с</w:t>
      </w:r>
      <w:r w:rsidRPr="005D666B">
        <w:rPr>
          <w:rFonts w:ascii="Times New Roman" w:hAnsi="Times New Roman" w:cs="Times New Roman"/>
          <w:bCs/>
          <w:sz w:val="28"/>
          <w:szCs w:val="28"/>
        </w:rPr>
        <w:t>тановке приборов учета тепловой энергии и теплоносителя</w:t>
      </w:r>
      <w:bookmarkEnd w:id="235"/>
      <w:bookmarkEnd w:id="236"/>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bidi="ru-RU"/>
        </w:rPr>
      </w:pPr>
      <w:r w:rsidRPr="005D666B">
        <w:rPr>
          <w:rFonts w:ascii="Times New Roman" w:eastAsia="Calibri" w:hAnsi="Times New Roman" w:cs="Times New Roman"/>
          <w:bCs/>
          <w:sz w:val="28"/>
          <w:szCs w:val="28"/>
          <w:lang w:bidi="ru-RU"/>
        </w:rPr>
        <w:t xml:space="preserve">Руководствуясь пунктом 5 статьи 13 Федерального закона от 23 ноября </w:t>
      </w:r>
      <w:r w:rsidRPr="005D666B">
        <w:rPr>
          <w:rFonts w:ascii="Times New Roman" w:eastAsia="Calibri" w:hAnsi="Times New Roman" w:cs="Times New Roman"/>
          <w:bCs/>
          <w:sz w:val="28"/>
          <w:szCs w:val="28"/>
          <w:lang w:bidi="ru-RU"/>
        </w:rPr>
        <w:lastRenderedPageBreak/>
        <w:t>2009года №261- ФЗ «Об энергосбережении и о повышении энергетической э</w:t>
      </w:r>
      <w:r w:rsidRPr="005D666B">
        <w:rPr>
          <w:rFonts w:ascii="Times New Roman" w:eastAsia="Calibri" w:hAnsi="Times New Roman" w:cs="Times New Roman"/>
          <w:bCs/>
          <w:sz w:val="28"/>
          <w:szCs w:val="28"/>
          <w:lang w:bidi="ru-RU"/>
        </w:rPr>
        <w:t>ф</w:t>
      </w:r>
      <w:r w:rsidRPr="005D666B">
        <w:rPr>
          <w:rFonts w:ascii="Times New Roman" w:eastAsia="Calibri" w:hAnsi="Times New Roman" w:cs="Times New Roman"/>
          <w:bCs/>
          <w:sz w:val="28"/>
          <w:szCs w:val="28"/>
          <w:lang w:bidi="ru-RU"/>
        </w:rPr>
        <w:t>фективности и о внесении изменений в отдельные законодательные акты Ро</w:t>
      </w:r>
      <w:r w:rsidRPr="005D666B">
        <w:rPr>
          <w:rFonts w:ascii="Times New Roman" w:eastAsia="Calibri" w:hAnsi="Times New Roman" w:cs="Times New Roman"/>
          <w:bCs/>
          <w:sz w:val="28"/>
          <w:szCs w:val="28"/>
          <w:lang w:bidi="ru-RU"/>
        </w:rPr>
        <w:t>с</w:t>
      </w:r>
      <w:r w:rsidRPr="005D666B">
        <w:rPr>
          <w:rFonts w:ascii="Times New Roman" w:eastAsia="Calibri" w:hAnsi="Times New Roman" w:cs="Times New Roman"/>
          <w:bCs/>
          <w:sz w:val="28"/>
          <w:szCs w:val="28"/>
          <w:lang w:bidi="ru-RU"/>
        </w:rPr>
        <w:t>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w:t>
      </w:r>
      <w:r w:rsidRPr="005D666B">
        <w:rPr>
          <w:rFonts w:ascii="Times New Roman" w:eastAsia="Calibri" w:hAnsi="Times New Roman" w:cs="Times New Roman"/>
          <w:bCs/>
          <w:sz w:val="28"/>
          <w:szCs w:val="28"/>
          <w:lang w:bidi="ru-RU"/>
        </w:rPr>
        <w:t>ь</w:t>
      </w:r>
      <w:r w:rsidRPr="005D666B">
        <w:rPr>
          <w:rFonts w:ascii="Times New Roman" w:eastAsia="Calibri" w:hAnsi="Times New Roman" w:cs="Times New Roman"/>
          <w:bCs/>
          <w:sz w:val="28"/>
          <w:szCs w:val="28"/>
          <w:lang w:bidi="ru-RU"/>
        </w:rPr>
        <w:t>ной квартиры) приборами учета. В таблице 1.3.17.1. представлен анализ уст</w:t>
      </w:r>
      <w:r w:rsidRPr="005D666B">
        <w:rPr>
          <w:rFonts w:ascii="Times New Roman" w:eastAsia="Calibri" w:hAnsi="Times New Roman" w:cs="Times New Roman"/>
          <w:bCs/>
          <w:sz w:val="28"/>
          <w:szCs w:val="28"/>
          <w:lang w:bidi="ru-RU"/>
        </w:rPr>
        <w:t>а</w:t>
      </w:r>
      <w:r w:rsidRPr="005D666B">
        <w:rPr>
          <w:rFonts w:ascii="Times New Roman" w:eastAsia="Calibri" w:hAnsi="Times New Roman" w:cs="Times New Roman"/>
          <w:bCs/>
          <w:sz w:val="28"/>
          <w:szCs w:val="28"/>
          <w:lang w:bidi="ru-RU"/>
        </w:rPr>
        <w:t>новки коммерческого учета в многоквартирных домах</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Таблица 1.3.17.1. Анализ установки коммерческого учета в многоква</w:t>
      </w:r>
      <w:r w:rsidRPr="005D666B">
        <w:rPr>
          <w:rFonts w:ascii="Times New Roman" w:eastAsia="Calibri" w:hAnsi="Times New Roman" w:cs="Times New Roman"/>
          <w:bCs/>
          <w:sz w:val="28"/>
          <w:szCs w:val="28"/>
        </w:rPr>
        <w:t>р</w:t>
      </w:r>
      <w:r w:rsidRPr="005D666B">
        <w:rPr>
          <w:rFonts w:ascii="Times New Roman" w:eastAsia="Calibri" w:hAnsi="Times New Roman" w:cs="Times New Roman"/>
          <w:bCs/>
          <w:sz w:val="28"/>
          <w:szCs w:val="28"/>
        </w:rPr>
        <w:t>тирных домах</w:t>
      </w:r>
    </w:p>
    <w:tbl>
      <w:tblPr>
        <w:tblW w:w="94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105"/>
        <w:gridCol w:w="2127"/>
        <w:gridCol w:w="2783"/>
      </w:tblGrid>
      <w:tr w:rsidR="00D2338A" w:rsidRPr="005D666B" w:rsidTr="005D666B">
        <w:trPr>
          <w:trHeight w:val="20"/>
        </w:trPr>
        <w:tc>
          <w:tcPr>
            <w:tcW w:w="473" w:type="dxa"/>
            <w:vMerge w:val="restart"/>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 </w:t>
            </w:r>
            <w:proofErr w:type="spellStart"/>
            <w:r w:rsidRPr="005D666B">
              <w:rPr>
                <w:rFonts w:ascii="Times New Roman" w:eastAsia="Times New Roman" w:hAnsi="Times New Roman" w:cs="Times New Roman"/>
                <w:bCs/>
                <w:sz w:val="28"/>
                <w:szCs w:val="28"/>
                <w:lang w:eastAsia="ru-RU"/>
              </w:rPr>
              <w:t>пп</w:t>
            </w:r>
            <w:proofErr w:type="spellEnd"/>
          </w:p>
        </w:tc>
        <w:tc>
          <w:tcPr>
            <w:tcW w:w="9015" w:type="dxa"/>
            <w:gridSpan w:val="3"/>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Помещения многоквартирных домов</w:t>
            </w:r>
          </w:p>
        </w:tc>
      </w:tr>
      <w:tr w:rsidR="00D2338A" w:rsidRPr="005D666B" w:rsidTr="005D666B">
        <w:trPr>
          <w:trHeight w:val="20"/>
        </w:trPr>
        <w:tc>
          <w:tcPr>
            <w:tcW w:w="473" w:type="dxa"/>
            <w:vMerge/>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p>
        </w:tc>
        <w:tc>
          <w:tcPr>
            <w:tcW w:w="4105"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Количество МКД, в которые поставляется тепловая энергия </w:t>
            </w:r>
          </w:p>
        </w:tc>
        <w:tc>
          <w:tcPr>
            <w:tcW w:w="2127"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Количество МКД, осн</w:t>
            </w:r>
            <w:r w:rsidRPr="005D666B">
              <w:rPr>
                <w:rFonts w:ascii="Times New Roman" w:eastAsia="Times New Roman" w:hAnsi="Times New Roman" w:cs="Times New Roman"/>
                <w:bCs/>
                <w:sz w:val="28"/>
                <w:szCs w:val="28"/>
                <w:lang w:eastAsia="ru-RU"/>
              </w:rPr>
              <w:t>а</w:t>
            </w:r>
            <w:r w:rsidRPr="005D666B">
              <w:rPr>
                <w:rFonts w:ascii="Times New Roman" w:eastAsia="Times New Roman" w:hAnsi="Times New Roman" w:cs="Times New Roman"/>
                <w:bCs/>
                <w:sz w:val="28"/>
                <w:szCs w:val="28"/>
                <w:lang w:eastAsia="ru-RU"/>
              </w:rPr>
              <w:t xml:space="preserve">щенных ПУ  </w:t>
            </w:r>
          </w:p>
        </w:tc>
        <w:tc>
          <w:tcPr>
            <w:tcW w:w="2783"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Процент МКД, о</w:t>
            </w:r>
            <w:r w:rsidRPr="005D666B">
              <w:rPr>
                <w:rFonts w:ascii="Times New Roman" w:eastAsia="Times New Roman" w:hAnsi="Times New Roman" w:cs="Times New Roman"/>
                <w:bCs/>
                <w:sz w:val="28"/>
                <w:szCs w:val="28"/>
                <w:lang w:eastAsia="ru-RU"/>
              </w:rPr>
              <w:t>с</w:t>
            </w:r>
            <w:r w:rsidRPr="005D666B">
              <w:rPr>
                <w:rFonts w:ascii="Times New Roman" w:eastAsia="Times New Roman" w:hAnsi="Times New Roman" w:cs="Times New Roman"/>
                <w:bCs/>
                <w:sz w:val="28"/>
                <w:szCs w:val="28"/>
                <w:lang w:eastAsia="ru-RU"/>
              </w:rPr>
              <w:t>нащенных ПУ, %</w:t>
            </w:r>
          </w:p>
        </w:tc>
      </w:tr>
      <w:tr w:rsidR="00D2338A" w:rsidRPr="005D666B" w:rsidTr="005D666B">
        <w:trPr>
          <w:trHeight w:val="20"/>
        </w:trPr>
        <w:tc>
          <w:tcPr>
            <w:tcW w:w="473" w:type="dxa"/>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w:t>
            </w:r>
          </w:p>
        </w:tc>
        <w:tc>
          <w:tcPr>
            <w:tcW w:w="4105" w:type="dxa"/>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73</w:t>
            </w:r>
          </w:p>
        </w:tc>
        <w:tc>
          <w:tcPr>
            <w:tcW w:w="2127" w:type="dxa"/>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26</w:t>
            </w:r>
          </w:p>
        </w:tc>
        <w:tc>
          <w:tcPr>
            <w:tcW w:w="2783" w:type="dxa"/>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35,60</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bidi="ru-RU"/>
        </w:rPr>
      </w:pPr>
      <w:r w:rsidRPr="005D666B">
        <w:rPr>
          <w:rFonts w:ascii="Times New Roman" w:eastAsia="Calibri" w:hAnsi="Times New Roman" w:cs="Times New Roman"/>
          <w:bCs/>
          <w:sz w:val="28"/>
          <w:szCs w:val="28"/>
          <w:lang w:bidi="ru-RU"/>
        </w:rPr>
        <w:t>По остальным объектам в соответствии с Приказом №627 Министерством регионального развития от 29 декабря 2011года проведены обследования и с</w:t>
      </w:r>
      <w:r w:rsidRPr="005D666B">
        <w:rPr>
          <w:rFonts w:ascii="Times New Roman" w:eastAsia="Calibri" w:hAnsi="Times New Roman" w:cs="Times New Roman"/>
          <w:bCs/>
          <w:sz w:val="28"/>
          <w:szCs w:val="28"/>
          <w:lang w:bidi="ru-RU"/>
        </w:rPr>
        <w:t>о</w:t>
      </w:r>
      <w:r w:rsidRPr="005D666B">
        <w:rPr>
          <w:rFonts w:ascii="Times New Roman" w:eastAsia="Calibri" w:hAnsi="Times New Roman" w:cs="Times New Roman"/>
          <w:bCs/>
          <w:sz w:val="28"/>
          <w:szCs w:val="28"/>
          <w:lang w:bidi="ru-RU"/>
        </w:rPr>
        <w:t>ставлены Акты о невозможности установки общедомовых приборов учета в с</w:t>
      </w:r>
      <w:r w:rsidRPr="005D666B">
        <w:rPr>
          <w:rFonts w:ascii="Times New Roman" w:eastAsia="Calibri" w:hAnsi="Times New Roman" w:cs="Times New Roman"/>
          <w:bCs/>
          <w:sz w:val="28"/>
          <w:szCs w:val="28"/>
          <w:lang w:bidi="ru-RU"/>
        </w:rPr>
        <w:t>о</w:t>
      </w:r>
      <w:r w:rsidRPr="005D666B">
        <w:rPr>
          <w:rFonts w:ascii="Times New Roman" w:eastAsia="Calibri" w:hAnsi="Times New Roman" w:cs="Times New Roman"/>
          <w:bCs/>
          <w:sz w:val="28"/>
          <w:szCs w:val="28"/>
          <w:lang w:bidi="ru-RU"/>
        </w:rPr>
        <w:t>ответствии с критериями а) и в).</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37" w:name="_Toc6323102"/>
      <w:bookmarkStart w:id="238" w:name="_Toc40363122"/>
      <w:r w:rsidRPr="005D666B">
        <w:rPr>
          <w:rFonts w:ascii="Times New Roman" w:hAnsi="Times New Roman" w:cs="Times New Roman"/>
          <w:bCs/>
          <w:sz w:val="28"/>
          <w:szCs w:val="28"/>
        </w:rPr>
        <w:t>1.3.18. Анализ работы диспетчерских служб теплоснабжающих (</w:t>
      </w:r>
      <w:proofErr w:type="spellStart"/>
      <w:r w:rsidRPr="005D666B">
        <w:rPr>
          <w:rFonts w:ascii="Times New Roman" w:hAnsi="Times New Roman" w:cs="Times New Roman"/>
          <w:bCs/>
          <w:sz w:val="28"/>
          <w:szCs w:val="28"/>
        </w:rPr>
        <w:t>теплос</w:t>
      </w:r>
      <w:r w:rsidRPr="005D666B">
        <w:rPr>
          <w:rFonts w:ascii="Times New Roman" w:hAnsi="Times New Roman" w:cs="Times New Roman"/>
          <w:bCs/>
          <w:sz w:val="28"/>
          <w:szCs w:val="28"/>
        </w:rPr>
        <w:t>е</w:t>
      </w:r>
      <w:r w:rsidRPr="005D666B">
        <w:rPr>
          <w:rFonts w:ascii="Times New Roman" w:hAnsi="Times New Roman" w:cs="Times New Roman"/>
          <w:bCs/>
          <w:sz w:val="28"/>
          <w:szCs w:val="28"/>
        </w:rPr>
        <w:t>тевых</w:t>
      </w:r>
      <w:proofErr w:type="spellEnd"/>
      <w:r w:rsidRPr="005D666B">
        <w:rPr>
          <w:rFonts w:ascii="Times New Roman" w:hAnsi="Times New Roman" w:cs="Times New Roman"/>
          <w:bCs/>
          <w:sz w:val="28"/>
          <w:szCs w:val="28"/>
        </w:rPr>
        <w:t>) организаций и используемых средств автоматизации, телемеханизации и связи</w:t>
      </w:r>
      <w:bookmarkEnd w:id="237"/>
      <w:bookmarkEnd w:id="23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Согласно «Типовая инструкция по технической эксплуатации тепловых сетей систем коммунального теплоснабжения» МДК 4-02.2001 в ТСО должно быть обеспечено круглосуточное оперативное управление оборудованием, з</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дачами которого являются:</w:t>
      </w:r>
    </w:p>
    <w:p w:rsidR="00D2338A" w:rsidRPr="005D666B" w:rsidRDefault="00D2338A" w:rsidP="0055512D">
      <w:pPr>
        <w:widowControl w:val="0"/>
        <w:numPr>
          <w:ilvl w:val="0"/>
          <w:numId w:val="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ведение режима работы;</w:t>
      </w:r>
    </w:p>
    <w:p w:rsidR="00D2338A" w:rsidRPr="005D666B" w:rsidRDefault="00D2338A" w:rsidP="0055512D">
      <w:pPr>
        <w:widowControl w:val="0"/>
        <w:numPr>
          <w:ilvl w:val="0"/>
          <w:numId w:val="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производство переключений, пусков и остановок;</w:t>
      </w:r>
    </w:p>
    <w:p w:rsidR="00D2338A" w:rsidRPr="005D666B" w:rsidRDefault="00D2338A" w:rsidP="0055512D">
      <w:pPr>
        <w:widowControl w:val="0"/>
        <w:numPr>
          <w:ilvl w:val="0"/>
          <w:numId w:val="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локализация аварий и восстановление режима работы;</w:t>
      </w:r>
    </w:p>
    <w:p w:rsidR="00D2338A" w:rsidRPr="005D666B" w:rsidRDefault="00D2338A" w:rsidP="0055512D">
      <w:pPr>
        <w:widowControl w:val="0"/>
        <w:numPr>
          <w:ilvl w:val="0"/>
          <w:numId w:val="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подготовка к производству ремонтных работ;</w:t>
      </w:r>
    </w:p>
    <w:p w:rsidR="00D2338A" w:rsidRPr="005D666B" w:rsidRDefault="00D2338A" w:rsidP="0055512D">
      <w:pPr>
        <w:widowControl w:val="0"/>
        <w:numPr>
          <w:ilvl w:val="0"/>
          <w:numId w:val="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выполнение графика ограничений и отключений потребителей, ввод</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мого в установленном порядке.</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Диспетчерские оборудованы телефонной связью и доступом в интернет, принимают сигналы об утечках и авариях на сетях от жильцов и обслужива</w:t>
      </w:r>
      <w:r w:rsidRPr="005D666B">
        <w:rPr>
          <w:rFonts w:ascii="Times New Roman" w:eastAsia="Calibri" w:hAnsi="Times New Roman" w:cs="Times New Roman"/>
          <w:bCs/>
          <w:sz w:val="28"/>
          <w:szCs w:val="28"/>
        </w:rPr>
        <w:t>ю</w:t>
      </w:r>
      <w:r w:rsidRPr="005D666B">
        <w:rPr>
          <w:rFonts w:ascii="Times New Roman" w:eastAsia="Calibri" w:hAnsi="Times New Roman" w:cs="Times New Roman"/>
          <w:bCs/>
          <w:sz w:val="28"/>
          <w:szCs w:val="28"/>
        </w:rPr>
        <w:t>щего персонала.</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39" w:name="_Toc6323103"/>
      <w:bookmarkStart w:id="240" w:name="_Toc40363123"/>
      <w:r w:rsidRPr="005D666B">
        <w:rPr>
          <w:rFonts w:ascii="Times New Roman" w:hAnsi="Times New Roman" w:cs="Times New Roman"/>
          <w:bCs/>
          <w:sz w:val="28"/>
          <w:szCs w:val="28"/>
        </w:rPr>
        <w:t xml:space="preserve">1.3.19. Уровень автоматизации и обслуживания </w:t>
      </w:r>
      <w:bookmarkStart w:id="241" w:name="_Hlk40321045"/>
      <w:r w:rsidRPr="005D666B">
        <w:rPr>
          <w:rFonts w:ascii="Times New Roman" w:hAnsi="Times New Roman" w:cs="Times New Roman"/>
          <w:bCs/>
          <w:sz w:val="28"/>
          <w:szCs w:val="28"/>
        </w:rPr>
        <w:t>центральных тепловых пунктов, насосных станций</w:t>
      </w:r>
      <w:bookmarkEnd w:id="239"/>
      <w:bookmarkEnd w:id="240"/>
      <w:bookmarkEnd w:id="241"/>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территории сельского поселения отсутствуют центральные тепловые пункты и насосные станции.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42" w:name="_Toc6323104"/>
      <w:bookmarkStart w:id="243" w:name="_Toc40363124"/>
      <w:r w:rsidRPr="005D666B">
        <w:rPr>
          <w:rFonts w:ascii="Times New Roman" w:hAnsi="Times New Roman" w:cs="Times New Roman"/>
          <w:bCs/>
          <w:sz w:val="28"/>
          <w:szCs w:val="28"/>
        </w:rPr>
        <w:lastRenderedPageBreak/>
        <w:t>1.3.20. Сведения о наличии защиты тепловых сетей от превышения да</w:t>
      </w:r>
      <w:r w:rsidRPr="005D666B">
        <w:rPr>
          <w:rFonts w:ascii="Times New Roman" w:hAnsi="Times New Roman" w:cs="Times New Roman"/>
          <w:bCs/>
          <w:sz w:val="28"/>
          <w:szCs w:val="28"/>
        </w:rPr>
        <w:t>в</w:t>
      </w:r>
      <w:r w:rsidRPr="005D666B">
        <w:rPr>
          <w:rFonts w:ascii="Times New Roman" w:hAnsi="Times New Roman" w:cs="Times New Roman"/>
          <w:bCs/>
          <w:sz w:val="28"/>
          <w:szCs w:val="28"/>
        </w:rPr>
        <w:t>ления</w:t>
      </w:r>
      <w:bookmarkEnd w:id="242"/>
      <w:bookmarkEnd w:id="24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44" w:name="_Toc6323105"/>
      <w:r w:rsidRPr="005D666B">
        <w:rPr>
          <w:rFonts w:ascii="Times New Roman" w:eastAsia="Calibri" w:hAnsi="Times New Roman" w:cs="Times New Roman"/>
          <w:bCs/>
          <w:sz w:val="28"/>
          <w:szCs w:val="28"/>
        </w:rPr>
        <w:t xml:space="preserve">По данным, полученным от </w:t>
      </w:r>
      <w:proofErr w:type="spellStart"/>
      <w:r w:rsidRPr="005D666B">
        <w:rPr>
          <w:rFonts w:ascii="Times New Roman" w:eastAsia="Calibri" w:hAnsi="Times New Roman" w:cs="Times New Roman"/>
          <w:bCs/>
          <w:sz w:val="28"/>
          <w:szCs w:val="28"/>
        </w:rPr>
        <w:t>ресурсоснабжающих</w:t>
      </w:r>
      <w:proofErr w:type="spellEnd"/>
      <w:r w:rsidRPr="005D666B">
        <w:rPr>
          <w:rFonts w:ascii="Times New Roman" w:eastAsia="Calibri" w:hAnsi="Times New Roman" w:cs="Times New Roman"/>
          <w:bCs/>
          <w:sz w:val="28"/>
          <w:szCs w:val="28"/>
        </w:rPr>
        <w:t xml:space="preserve"> организаций, защита т</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пловых сетей от превышения давления обеспечивается обратными предохран</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тельными клапанами сбросного типа.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Обратный предохранительный клапан предназначен для защиты от мех</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нических разрушений оборудования и трубопроводов избыточным давлением путем автоматического понижения сверх установленного давления.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45" w:name="_Toc40363125"/>
      <w:r w:rsidRPr="005D666B">
        <w:rPr>
          <w:rFonts w:ascii="Times New Roman" w:hAnsi="Times New Roman" w:cs="Times New Roman"/>
          <w:bCs/>
          <w:sz w:val="28"/>
          <w:szCs w:val="28"/>
        </w:rPr>
        <w:t>1.3.21. Перечень выявленных бесхозяйных тепловых сетей и обоснование выбора организации, уполномоченной на их эксплуатацию</w:t>
      </w:r>
      <w:bookmarkEnd w:id="244"/>
      <w:bookmarkEnd w:id="24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46" w:name="_Toc6323106"/>
      <w:r w:rsidRPr="005D666B">
        <w:rPr>
          <w:rFonts w:ascii="Times New Roman" w:eastAsia="Calibri" w:hAnsi="Times New Roman" w:cs="Times New Roman"/>
          <w:bCs/>
          <w:sz w:val="28"/>
          <w:szCs w:val="28"/>
        </w:rPr>
        <w:t>В соответствии с  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 xml:space="preserve">селения до признания права собственности на указанные бесхозяйные тепловые сети в течение тридцати дней с даты их </w:t>
      </w:r>
      <w:proofErr w:type="spellStart"/>
      <w:r w:rsidRPr="005D666B">
        <w:rPr>
          <w:rFonts w:ascii="Times New Roman" w:eastAsia="Calibri" w:hAnsi="Times New Roman" w:cs="Times New Roman"/>
          <w:bCs/>
          <w:sz w:val="28"/>
          <w:szCs w:val="28"/>
        </w:rPr>
        <w:t>вы-явления</w:t>
      </w:r>
      <w:proofErr w:type="spellEnd"/>
      <w:r w:rsidRPr="005D666B">
        <w:rPr>
          <w:rFonts w:ascii="Times New Roman" w:eastAsia="Calibri" w:hAnsi="Times New Roman" w:cs="Times New Roman"/>
          <w:bCs/>
          <w:sz w:val="28"/>
          <w:szCs w:val="28"/>
        </w:rPr>
        <w:t xml:space="preserve"> обязан определить </w:t>
      </w:r>
      <w:proofErr w:type="spellStart"/>
      <w:r w:rsidRPr="005D666B">
        <w:rPr>
          <w:rFonts w:ascii="Times New Roman" w:eastAsia="Calibri" w:hAnsi="Times New Roman" w:cs="Times New Roman"/>
          <w:bCs/>
          <w:sz w:val="28"/>
          <w:szCs w:val="28"/>
        </w:rPr>
        <w:t>теплос</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тевую</w:t>
      </w:r>
      <w:proofErr w:type="spellEnd"/>
      <w:r w:rsidRPr="005D666B">
        <w:rPr>
          <w:rFonts w:ascii="Times New Roman" w:eastAsia="Calibri" w:hAnsi="Times New Roman" w:cs="Times New Roman"/>
          <w:bCs/>
          <w:sz w:val="28"/>
          <w:szCs w:val="28"/>
        </w:rPr>
        <w:t xml:space="preserve"> организацию, тепловые сети которой непосредствен-но соединены с ук</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занными бесхозяйными тепловыми сетями, или единую теплоснабжающую о</w:t>
      </w:r>
      <w:r w:rsidRPr="005D666B">
        <w:rPr>
          <w:rFonts w:ascii="Times New Roman" w:eastAsia="Calibri" w:hAnsi="Times New Roman" w:cs="Times New Roman"/>
          <w:bCs/>
          <w:sz w:val="28"/>
          <w:szCs w:val="28"/>
        </w:rPr>
        <w:t>р</w:t>
      </w:r>
      <w:r w:rsidRPr="005D666B">
        <w:rPr>
          <w:rFonts w:ascii="Times New Roman" w:eastAsia="Calibri" w:hAnsi="Times New Roman" w:cs="Times New Roman"/>
          <w:bCs/>
          <w:sz w:val="28"/>
          <w:szCs w:val="28"/>
        </w:rPr>
        <w:t>ганизацию в системе теплоснабжения, в которую входят указанные бесхозя</w:t>
      </w:r>
      <w:r w:rsidRPr="005D666B">
        <w:rPr>
          <w:rFonts w:ascii="Times New Roman" w:eastAsia="Calibri" w:hAnsi="Times New Roman" w:cs="Times New Roman"/>
          <w:bCs/>
          <w:sz w:val="28"/>
          <w:szCs w:val="28"/>
        </w:rPr>
        <w:t>й</w:t>
      </w:r>
      <w:r w:rsidRPr="005D666B">
        <w:rPr>
          <w:rFonts w:ascii="Times New Roman" w:eastAsia="Calibri" w:hAnsi="Times New Roman" w:cs="Times New Roman"/>
          <w:bCs/>
          <w:sz w:val="28"/>
          <w:szCs w:val="28"/>
        </w:rPr>
        <w:t>ные тепловые сети, и, которая осуществляет содержание и обслуживание ук</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занных бесхозяйных тепловых сетей. Орган регулирования обязан включить з</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траты на содержание и обслуживание бесхозяйных тепловых сетей в тарифы соответствующей организации на следующий период регулирования.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соответствии с п. 5 статьи 8 Федерального закона «О водоснабжении» от 07.12.2011 № 416-ФЗ, «…в случае выявления бесхозяйных объектов центр</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w:t>
      </w:r>
      <w:r w:rsidRPr="005D666B">
        <w:rPr>
          <w:rFonts w:ascii="Times New Roman" w:eastAsia="Calibri" w:hAnsi="Times New Roman" w:cs="Times New Roman"/>
          <w:bCs/>
          <w:sz w:val="28"/>
          <w:szCs w:val="28"/>
        </w:rPr>
        <w:t>н</w:t>
      </w:r>
      <w:r w:rsidRPr="005D666B">
        <w:rPr>
          <w:rFonts w:ascii="Times New Roman" w:eastAsia="Calibri" w:hAnsi="Times New Roman" w:cs="Times New Roman"/>
          <w:bCs/>
          <w:sz w:val="28"/>
          <w:szCs w:val="28"/>
        </w:rPr>
        <w:t>ные сети которой непосредственно присоединены к указанным бесхозяйным объектам … со дня подписания с органом местного самоуправления передато</w:t>
      </w:r>
      <w:r w:rsidRPr="005D666B">
        <w:rPr>
          <w:rFonts w:ascii="Times New Roman" w:eastAsia="Calibri" w:hAnsi="Times New Roman" w:cs="Times New Roman"/>
          <w:bCs/>
          <w:sz w:val="28"/>
          <w:szCs w:val="28"/>
        </w:rPr>
        <w:t>ч</w:t>
      </w:r>
      <w:r w:rsidRPr="005D666B">
        <w:rPr>
          <w:rFonts w:ascii="Times New Roman" w:eastAsia="Calibri" w:hAnsi="Times New Roman" w:cs="Times New Roman"/>
          <w:bCs/>
          <w:sz w:val="28"/>
          <w:szCs w:val="28"/>
        </w:rPr>
        <w:t>ного акта указанных объектов».</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47" w:name="_Hlk41656800"/>
      <w:bookmarkStart w:id="248" w:name="_Hlk7060039"/>
      <w:r w:rsidRPr="005D666B">
        <w:rPr>
          <w:rFonts w:ascii="Times New Roman" w:eastAsia="Calibri" w:hAnsi="Times New Roman" w:cs="Times New Roman"/>
          <w:bCs/>
          <w:sz w:val="28"/>
          <w:szCs w:val="28"/>
        </w:rPr>
        <w:t>По данным администрации Долгодеревенского сельского поселения, пр</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тяженность признанных бесхозяйных сетей составляет для котельной №1 «Б</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ня» - 1,691 км, для котельной №3 «Центральная» - 2,762 км, для котельной «</w:t>
      </w:r>
      <w:proofErr w:type="spellStart"/>
      <w:r w:rsidRPr="005D666B">
        <w:rPr>
          <w:rFonts w:ascii="Times New Roman" w:eastAsia="Calibri" w:hAnsi="Times New Roman" w:cs="Times New Roman"/>
          <w:bCs/>
          <w:sz w:val="28"/>
          <w:szCs w:val="28"/>
        </w:rPr>
        <w:t>Мкр</w:t>
      </w:r>
      <w:proofErr w:type="spellEnd"/>
      <w:r w:rsidRPr="005D666B">
        <w:rPr>
          <w:rFonts w:ascii="Times New Roman" w:eastAsia="Calibri" w:hAnsi="Times New Roman" w:cs="Times New Roman"/>
          <w:bCs/>
          <w:sz w:val="28"/>
          <w:szCs w:val="28"/>
        </w:rPr>
        <w:t>. Учхоз» - 0,222 км. В настоящее время ведутся работы по принятию да</w:t>
      </w:r>
      <w:r w:rsidRPr="005D666B">
        <w:rPr>
          <w:rFonts w:ascii="Times New Roman" w:eastAsia="Calibri" w:hAnsi="Times New Roman" w:cs="Times New Roman"/>
          <w:bCs/>
          <w:sz w:val="28"/>
          <w:szCs w:val="28"/>
        </w:rPr>
        <w:t>н</w:t>
      </w:r>
      <w:r w:rsidRPr="005D666B">
        <w:rPr>
          <w:rFonts w:ascii="Times New Roman" w:eastAsia="Calibri" w:hAnsi="Times New Roman" w:cs="Times New Roman"/>
          <w:bCs/>
          <w:sz w:val="28"/>
          <w:szCs w:val="28"/>
        </w:rPr>
        <w:t>ных сетей на содержание и обслуживание АО «</w:t>
      </w:r>
      <w:proofErr w:type="spellStart"/>
      <w:r w:rsidRPr="005D666B">
        <w:rPr>
          <w:rFonts w:ascii="Times New Roman" w:eastAsia="Calibri" w:hAnsi="Times New Roman" w:cs="Times New Roman"/>
          <w:bCs/>
          <w:sz w:val="28"/>
          <w:szCs w:val="28"/>
        </w:rPr>
        <w:t>Челябоблкоммунэнерго</w:t>
      </w:r>
      <w:proofErr w:type="spellEnd"/>
      <w:r w:rsidRPr="005D666B">
        <w:rPr>
          <w:rFonts w:ascii="Times New Roman" w:eastAsia="Calibri" w:hAnsi="Times New Roman" w:cs="Times New Roman"/>
          <w:bCs/>
          <w:sz w:val="28"/>
          <w:szCs w:val="28"/>
        </w:rPr>
        <w:t>».</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Перечень выявленных бесхозяйных тепловых сетей представлен в табл</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це 1.3.21.1.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49" w:name="_Toc518525473"/>
      <w:bookmarkStart w:id="250" w:name="_Toc5150108"/>
      <w:bookmarkStart w:id="251" w:name="_Toc31367267"/>
      <w:r w:rsidRPr="005D666B">
        <w:rPr>
          <w:rFonts w:ascii="Times New Roman" w:eastAsia="Calibri" w:hAnsi="Times New Roman" w:cs="Times New Roman"/>
          <w:bCs/>
          <w:sz w:val="28"/>
          <w:szCs w:val="28"/>
        </w:rPr>
        <w:t>Таблица 1.3.21.1. Выявленные бесхозяйные тепловые сети</w:t>
      </w:r>
      <w:bookmarkEnd w:id="249"/>
      <w:bookmarkEnd w:id="250"/>
      <w:bookmarkEnd w:id="25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5"/>
        <w:gridCol w:w="1560"/>
        <w:gridCol w:w="1487"/>
        <w:gridCol w:w="1228"/>
        <w:gridCol w:w="1537"/>
        <w:gridCol w:w="1417"/>
      </w:tblGrid>
      <w:tr w:rsidR="00D2338A" w:rsidRPr="005D666B" w:rsidTr="005D666B">
        <w:trPr>
          <w:trHeight w:val="57"/>
          <w:tblHeader/>
        </w:trPr>
        <w:tc>
          <w:tcPr>
            <w:tcW w:w="2405"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Наименование участка трассы</w:t>
            </w:r>
          </w:p>
        </w:tc>
        <w:tc>
          <w:tcPr>
            <w:tcW w:w="1560"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Тип пр</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кладки</w:t>
            </w:r>
          </w:p>
        </w:tc>
        <w:tc>
          <w:tcPr>
            <w:tcW w:w="1487"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Конс</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рукция покрытия</w:t>
            </w:r>
          </w:p>
        </w:tc>
        <w:tc>
          <w:tcPr>
            <w:tcW w:w="1228"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Нару</w:t>
            </w:r>
            <w:r w:rsidRPr="005D666B">
              <w:rPr>
                <w:rFonts w:ascii="Times New Roman" w:eastAsia="Calibri" w:hAnsi="Times New Roman" w:cs="Times New Roman"/>
                <w:bCs/>
                <w:sz w:val="28"/>
                <w:szCs w:val="28"/>
              </w:rPr>
              <w:t>ж</w:t>
            </w:r>
            <w:r w:rsidRPr="005D666B">
              <w:rPr>
                <w:rFonts w:ascii="Times New Roman" w:eastAsia="Calibri" w:hAnsi="Times New Roman" w:cs="Times New Roman"/>
                <w:bCs/>
                <w:sz w:val="28"/>
                <w:szCs w:val="28"/>
              </w:rPr>
              <w:t>ный ди</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метр, мм</w:t>
            </w:r>
          </w:p>
        </w:tc>
        <w:tc>
          <w:tcPr>
            <w:tcW w:w="1537"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Длина в 2-х трубном исчисл</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нии</w:t>
            </w:r>
          </w:p>
        </w:tc>
        <w:tc>
          <w:tcPr>
            <w:tcW w:w="1417"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Год пр</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кладки</w:t>
            </w:r>
          </w:p>
        </w:tc>
      </w:tr>
      <w:tr w:rsidR="00D2338A" w:rsidRPr="005D666B" w:rsidTr="005D666B">
        <w:trPr>
          <w:trHeight w:val="57"/>
        </w:trPr>
        <w:tc>
          <w:tcPr>
            <w:tcW w:w="9634" w:type="dxa"/>
            <w:gridSpan w:val="6"/>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Котельная №1 «Баня»</w:t>
            </w:r>
          </w:p>
        </w:tc>
      </w:tr>
      <w:tr w:rsidR="00D2338A" w:rsidRPr="005D666B" w:rsidTr="005D666B">
        <w:trPr>
          <w:trHeight w:val="57"/>
        </w:trPr>
        <w:tc>
          <w:tcPr>
            <w:tcW w:w="2405"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кот. №1-ТК242</w:t>
            </w:r>
          </w:p>
        </w:tc>
        <w:tc>
          <w:tcPr>
            <w:tcW w:w="1560" w:type="dxa"/>
            <w:vMerge w:val="restart"/>
            <w:shd w:val="clear" w:color="auto" w:fill="auto"/>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Непрохо</w:t>
            </w:r>
            <w:r w:rsidRPr="005D666B">
              <w:rPr>
                <w:rFonts w:ascii="Times New Roman" w:eastAsia="Calibri" w:hAnsi="Times New Roman" w:cs="Times New Roman"/>
                <w:bCs/>
                <w:sz w:val="28"/>
                <w:szCs w:val="28"/>
              </w:rPr>
              <w:t>д</w:t>
            </w:r>
            <w:r w:rsidRPr="005D666B">
              <w:rPr>
                <w:rFonts w:ascii="Times New Roman" w:eastAsia="Calibri" w:hAnsi="Times New Roman" w:cs="Times New Roman"/>
                <w:bCs/>
                <w:sz w:val="28"/>
                <w:szCs w:val="28"/>
              </w:rPr>
              <w:t>ной канал</w:t>
            </w:r>
          </w:p>
        </w:tc>
        <w:tc>
          <w:tcPr>
            <w:tcW w:w="1487" w:type="dxa"/>
            <w:vMerge w:val="restart"/>
            <w:shd w:val="clear" w:color="auto" w:fill="auto"/>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Мин. вата</w:t>
            </w:r>
          </w:p>
        </w:tc>
        <w:tc>
          <w:tcPr>
            <w:tcW w:w="1228"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114</w:t>
            </w:r>
          </w:p>
        </w:tc>
        <w:tc>
          <w:tcPr>
            <w:tcW w:w="1537"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22</w:t>
            </w:r>
          </w:p>
        </w:tc>
        <w:tc>
          <w:tcPr>
            <w:tcW w:w="1417"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ТК242-ТК247</w:t>
            </w:r>
          </w:p>
        </w:tc>
        <w:tc>
          <w:tcPr>
            <w:tcW w:w="1560" w:type="dxa"/>
            <w:vMerge/>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50</w:t>
            </w:r>
          </w:p>
        </w:tc>
        <w:tc>
          <w:tcPr>
            <w:tcW w:w="1417"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ТК253-ТК243</w:t>
            </w:r>
          </w:p>
        </w:tc>
        <w:tc>
          <w:tcPr>
            <w:tcW w:w="1560" w:type="dxa"/>
            <w:vMerge/>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130</w:t>
            </w:r>
          </w:p>
        </w:tc>
        <w:tc>
          <w:tcPr>
            <w:tcW w:w="1417" w:type="dxa"/>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1995</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ТК243-ТК245</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1995</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ТК243-ТК243Б</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38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60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1995</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ТК253-ТК254-ТК255</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90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1987</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ТК255-ТК256-ТК257</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76</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1987</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ТК256-ТК259</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1987</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ТК263-ТК264</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76</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ТК264-ТК268-ТК269</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85</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ТК264-ТК266</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60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ТК264-ТК273</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ТК276-ТК277</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30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1995</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ТК279-ТК280</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1995</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ТК288-ТК292-ТК293-ТК294</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132</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ТК294-ТК295</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ТК295-ТК297</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ТК292-ТК292А</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ТК402-ТК402Б</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95</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2005</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ТК403-ТК404</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2005</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ТК415-ТК416</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60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ТК416-ТК416А</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90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ТК415-ТК418</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2003</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ТК414-ТК414Б-ТК414В</w:t>
            </w:r>
          </w:p>
        </w:tc>
        <w:tc>
          <w:tcPr>
            <w:tcW w:w="1560"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Надземная</w:t>
            </w:r>
          </w:p>
        </w:tc>
        <w:tc>
          <w:tcPr>
            <w:tcW w:w="148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Мин. вата</w:t>
            </w: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135</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2001</w:t>
            </w:r>
          </w:p>
        </w:tc>
      </w:tr>
      <w:tr w:rsidR="00D2338A" w:rsidRPr="005D666B" w:rsidTr="005D666B">
        <w:trPr>
          <w:trHeight w:val="57"/>
        </w:trPr>
        <w:tc>
          <w:tcPr>
            <w:tcW w:w="9634" w:type="dxa"/>
            <w:gridSpan w:val="6"/>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Котельная №3 «Центральная»</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ТК233-ТК234-ТК235-ТК236</w:t>
            </w:r>
          </w:p>
        </w:tc>
        <w:tc>
          <w:tcPr>
            <w:tcW w:w="1560" w:type="dxa"/>
            <w:vMerge w:val="restart"/>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Надземная</w:t>
            </w:r>
          </w:p>
        </w:tc>
        <w:tc>
          <w:tcPr>
            <w:tcW w:w="1487" w:type="dxa"/>
            <w:vMerge w:val="restart"/>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Мин. вата</w:t>
            </w: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210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ТК2-УВ3-УВ4-УВ6</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159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470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1982</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ТК200-ТК201-ТК202</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219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292</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1997</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ТК83А-УВ205Б-УВ205-УВ205А-</w:t>
            </w:r>
            <w:r w:rsidRPr="005D666B">
              <w:rPr>
                <w:rFonts w:ascii="Times New Roman" w:eastAsia="Calibri" w:hAnsi="Times New Roman" w:cs="Times New Roman"/>
                <w:bCs/>
                <w:sz w:val="28"/>
                <w:szCs w:val="28"/>
              </w:rPr>
              <w:lastRenderedPageBreak/>
              <w:t>УВ206</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520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1997</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УВ206-УВ209</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510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1997</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ТК84-ТК88-ТК89-ТК90</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133</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240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ТК47-ТК45-ТК46</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ППУ</w:t>
            </w: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66</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2014</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ТК76-ТК77</w:t>
            </w:r>
          </w:p>
        </w:tc>
        <w:tc>
          <w:tcPr>
            <w:tcW w:w="1560" w:type="dxa"/>
            <w:vMerge w:val="restart"/>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Непрохо</w:t>
            </w:r>
            <w:r w:rsidRPr="005D666B">
              <w:rPr>
                <w:rFonts w:ascii="Times New Roman" w:eastAsia="Calibri" w:hAnsi="Times New Roman" w:cs="Times New Roman"/>
                <w:bCs/>
                <w:sz w:val="28"/>
                <w:szCs w:val="28"/>
              </w:rPr>
              <w:t>д</w:t>
            </w:r>
            <w:r w:rsidRPr="005D666B">
              <w:rPr>
                <w:rFonts w:ascii="Times New Roman" w:eastAsia="Calibri" w:hAnsi="Times New Roman" w:cs="Times New Roman"/>
                <w:bCs/>
                <w:sz w:val="28"/>
                <w:szCs w:val="28"/>
              </w:rPr>
              <w:t>ной канал</w:t>
            </w:r>
          </w:p>
        </w:tc>
        <w:tc>
          <w:tcPr>
            <w:tcW w:w="1487" w:type="dxa"/>
            <w:vMerge w:val="restart"/>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Мин. вата</w:t>
            </w: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219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12</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2004</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ТК77-ТК78</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35</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2004</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ТК78-ТК80</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2004</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ТК72-ТК73-ТК74</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98</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1997</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ТК76А-ТК76Б-ТК31А-ТК31Б</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159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130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2009</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ТК90-ТК92</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133</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48</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ТК92-ТК93</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45</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1981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ТК32-ТК33</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219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1992</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ТК51-ТК52А-ТК52</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219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1996</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ТК35-ТК40</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2002</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ТК40-ТК44-ТК430</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1979</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ТК430-ТК431-ТК432</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1979</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ТК40-ТК43-ТК43А</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76</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1979</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ТК43А-ТК41А</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1979</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ТК36-ТК38</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159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130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ТК38-здание РДК</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159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60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2001</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ТК69-ТК70</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108</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35</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2003</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ТК28-ТК29</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val="restart"/>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ППУ</w:t>
            </w: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23</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2014</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ТК29-ТК30</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76</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30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2014</w:t>
            </w:r>
          </w:p>
        </w:tc>
      </w:tr>
      <w:tr w:rsidR="00D2338A" w:rsidRPr="005D666B" w:rsidTr="005D666B">
        <w:trPr>
          <w:trHeight w:val="57"/>
        </w:trPr>
        <w:tc>
          <w:tcPr>
            <w:tcW w:w="9634" w:type="dxa"/>
            <w:gridSpan w:val="6"/>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Котельная «</w:t>
            </w:r>
            <w:proofErr w:type="spellStart"/>
            <w:r w:rsidRPr="005D666B">
              <w:rPr>
                <w:rFonts w:ascii="Times New Roman" w:eastAsia="Calibri" w:hAnsi="Times New Roman" w:cs="Times New Roman"/>
                <w:bCs/>
                <w:sz w:val="28"/>
                <w:szCs w:val="28"/>
              </w:rPr>
              <w:t>Мкр</w:t>
            </w:r>
            <w:proofErr w:type="spellEnd"/>
            <w:r w:rsidRPr="005D666B">
              <w:rPr>
                <w:rFonts w:ascii="Times New Roman" w:eastAsia="Calibri" w:hAnsi="Times New Roman" w:cs="Times New Roman"/>
                <w:bCs/>
                <w:sz w:val="28"/>
                <w:szCs w:val="28"/>
              </w:rPr>
              <w:t>. Учхоз»</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ТК56-ТК58-ТК59</w:t>
            </w:r>
          </w:p>
        </w:tc>
        <w:tc>
          <w:tcPr>
            <w:tcW w:w="1560" w:type="dxa"/>
            <w:vMerge w:val="restart"/>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Непрохо</w:t>
            </w:r>
            <w:r w:rsidRPr="005D666B">
              <w:rPr>
                <w:rFonts w:ascii="Times New Roman" w:eastAsia="Calibri" w:hAnsi="Times New Roman" w:cs="Times New Roman"/>
                <w:bCs/>
                <w:sz w:val="28"/>
                <w:szCs w:val="28"/>
              </w:rPr>
              <w:t>д</w:t>
            </w:r>
            <w:r w:rsidRPr="005D666B">
              <w:rPr>
                <w:rFonts w:ascii="Times New Roman" w:eastAsia="Calibri" w:hAnsi="Times New Roman" w:cs="Times New Roman"/>
                <w:bCs/>
                <w:sz w:val="28"/>
                <w:szCs w:val="28"/>
              </w:rPr>
              <w:t>ной канал</w:t>
            </w:r>
          </w:p>
        </w:tc>
        <w:tc>
          <w:tcPr>
            <w:tcW w:w="1487" w:type="dxa"/>
            <w:vMerge w:val="restart"/>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Мин. вата</w:t>
            </w: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57</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67</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2010</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ТК59-ТК60-ТК49</w:t>
            </w:r>
          </w:p>
        </w:tc>
        <w:tc>
          <w:tcPr>
            <w:tcW w:w="1560" w:type="dxa"/>
            <w:vMerge/>
            <w:vAlign w:val="center"/>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vAlign w:val="center"/>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45</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50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2010</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ТК73-ТК74</w:t>
            </w:r>
          </w:p>
        </w:tc>
        <w:tc>
          <w:tcPr>
            <w:tcW w:w="1560" w:type="dxa"/>
            <w:vMerge/>
            <w:vAlign w:val="center"/>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val="restart"/>
            <w:vAlign w:val="center"/>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ППУ</w:t>
            </w: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219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75</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2014</w:t>
            </w:r>
          </w:p>
        </w:tc>
      </w:tr>
      <w:tr w:rsidR="00D2338A" w:rsidRPr="005D666B" w:rsidTr="005D666B">
        <w:trPr>
          <w:trHeight w:val="57"/>
        </w:trPr>
        <w:tc>
          <w:tcPr>
            <w:tcW w:w="2405"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ТК45-ТК45А</w:t>
            </w:r>
          </w:p>
        </w:tc>
        <w:tc>
          <w:tcPr>
            <w:tcW w:w="1560"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487" w:type="dxa"/>
            <w:vMerge/>
          </w:tcPr>
          <w:p w:rsidR="00D2338A" w:rsidRPr="005D666B" w:rsidRDefault="00D2338A" w:rsidP="00A47DD8">
            <w:pPr>
              <w:spacing w:after="0" w:line="240" w:lineRule="auto"/>
              <w:rPr>
                <w:rFonts w:ascii="Times New Roman" w:eastAsia="Calibri" w:hAnsi="Times New Roman" w:cs="Times New Roman"/>
                <w:bCs/>
                <w:sz w:val="28"/>
                <w:szCs w:val="28"/>
              </w:rPr>
            </w:pPr>
          </w:p>
        </w:tc>
        <w:tc>
          <w:tcPr>
            <w:tcW w:w="1228"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89</w:t>
            </w:r>
          </w:p>
        </w:tc>
        <w:tc>
          <w:tcPr>
            <w:tcW w:w="153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30</w:t>
            </w:r>
          </w:p>
        </w:tc>
        <w:tc>
          <w:tcPr>
            <w:tcW w:w="1417" w:type="dxa"/>
          </w:tcPr>
          <w:p w:rsidR="00D2338A" w:rsidRPr="005D666B" w:rsidRDefault="00D2338A" w:rsidP="00A47DD8">
            <w:pPr>
              <w:spacing w:after="0" w:line="240" w:lineRule="auto"/>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2015</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52" w:name="_Toc40363126"/>
      <w:bookmarkEnd w:id="247"/>
      <w:bookmarkEnd w:id="248"/>
      <w:r w:rsidRPr="005D666B">
        <w:rPr>
          <w:rFonts w:ascii="Times New Roman" w:hAnsi="Times New Roman" w:cs="Times New Roman"/>
          <w:bCs/>
          <w:sz w:val="28"/>
          <w:szCs w:val="28"/>
        </w:rPr>
        <w:t>1.3.22. Данные энергетических характеристик тепловых сетей (при их н</w:t>
      </w:r>
      <w:r w:rsidRPr="005D666B">
        <w:rPr>
          <w:rFonts w:ascii="Times New Roman" w:hAnsi="Times New Roman" w:cs="Times New Roman"/>
          <w:bCs/>
          <w:sz w:val="28"/>
          <w:szCs w:val="28"/>
        </w:rPr>
        <w:t>а</w:t>
      </w:r>
      <w:r w:rsidRPr="005D666B">
        <w:rPr>
          <w:rFonts w:ascii="Times New Roman" w:hAnsi="Times New Roman" w:cs="Times New Roman"/>
          <w:bCs/>
          <w:sz w:val="28"/>
          <w:szCs w:val="28"/>
        </w:rPr>
        <w:t>личии)</w:t>
      </w:r>
      <w:bookmarkEnd w:id="246"/>
      <w:bookmarkEnd w:id="25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Данные энергетических характеристик тепловых сетей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53" w:name="_Toc6323107"/>
      <w:bookmarkStart w:id="254" w:name="_Toc40363127"/>
      <w:r w:rsidRPr="005D666B">
        <w:rPr>
          <w:rFonts w:ascii="Times New Roman" w:hAnsi="Times New Roman" w:cs="Times New Roman"/>
          <w:bCs/>
          <w:sz w:val="28"/>
          <w:szCs w:val="28"/>
        </w:rPr>
        <w:t>Часть 4 Зоны действия источников тепловой энергии</w:t>
      </w:r>
      <w:bookmarkEnd w:id="253"/>
      <w:bookmarkEnd w:id="254"/>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55" w:name="_Toc40363128"/>
      <w:r w:rsidRPr="005D666B">
        <w:rPr>
          <w:rFonts w:ascii="Times New Roman" w:hAnsi="Times New Roman" w:cs="Times New Roman"/>
          <w:bCs/>
          <w:sz w:val="28"/>
          <w:szCs w:val="28"/>
        </w:rPr>
        <w:lastRenderedPageBreak/>
        <w:t>4.1. Описание изменений в зонах действия источников тепловой энергии, зафиксированных за период, предшествующий актуализации схемы теплосна</w:t>
      </w:r>
      <w:r w:rsidRPr="005D666B">
        <w:rPr>
          <w:rFonts w:ascii="Times New Roman" w:hAnsi="Times New Roman" w:cs="Times New Roman"/>
          <w:bCs/>
          <w:sz w:val="28"/>
          <w:szCs w:val="28"/>
        </w:rPr>
        <w:t>б</w:t>
      </w:r>
      <w:r w:rsidRPr="005D666B">
        <w:rPr>
          <w:rFonts w:ascii="Times New Roman" w:hAnsi="Times New Roman" w:cs="Times New Roman"/>
          <w:bCs/>
          <w:sz w:val="28"/>
          <w:szCs w:val="28"/>
        </w:rPr>
        <w:t>жения</w:t>
      </w:r>
      <w:bookmarkEnd w:id="25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
          <w:bCs/>
          <w:sz w:val="28"/>
          <w:szCs w:val="28"/>
        </w:rPr>
      </w:pPr>
      <w:r w:rsidRPr="005D666B">
        <w:rPr>
          <w:rFonts w:ascii="Times New Roman" w:eastAsia="Calibri" w:hAnsi="Times New Roman" w:cs="Times New Roman"/>
          <w:bCs/>
          <w:sz w:val="28"/>
          <w:szCs w:val="28"/>
        </w:rPr>
        <w:t>По сравнению с базовым вариантом Схемы теплоснабжения, изменения зон действия источников тепловой энергии не произошло. Мероприятий по п</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реключению тепловой нагрузки потребителей в 2019 г. не планировалось.</w:t>
      </w:r>
      <w:bookmarkStart w:id="256" w:name="_Hlk35395308"/>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57" w:name="_Toc40363129"/>
      <w:r w:rsidRPr="005D666B">
        <w:rPr>
          <w:rFonts w:ascii="Times New Roman" w:hAnsi="Times New Roman" w:cs="Times New Roman"/>
          <w:bCs/>
          <w:sz w:val="28"/>
          <w:szCs w:val="28"/>
        </w:rPr>
        <w:t>4.2. Описание существующих зон действия источников тепловой энергии во всех системах теплоснабжения на территории поселения</w:t>
      </w:r>
      <w:bookmarkEnd w:id="25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58" w:name="_Toc40363130"/>
      <w:r w:rsidRPr="005D666B">
        <w:rPr>
          <w:rFonts w:ascii="Times New Roman" w:eastAsia="Calibri" w:hAnsi="Times New Roman" w:cs="Times New Roman"/>
          <w:bCs/>
          <w:sz w:val="28"/>
          <w:szCs w:val="28"/>
        </w:rPr>
        <w:t>На территории Долгодеревенского сельского поселения действует 7 це</w:t>
      </w:r>
      <w:r w:rsidRPr="005D666B">
        <w:rPr>
          <w:rFonts w:ascii="Times New Roman" w:eastAsia="Calibri" w:hAnsi="Times New Roman" w:cs="Times New Roman"/>
          <w:bCs/>
          <w:sz w:val="28"/>
          <w:szCs w:val="28"/>
        </w:rPr>
        <w:t>н</w:t>
      </w:r>
      <w:r w:rsidRPr="005D666B">
        <w:rPr>
          <w:rFonts w:ascii="Times New Roman" w:eastAsia="Calibri" w:hAnsi="Times New Roman" w:cs="Times New Roman"/>
          <w:bCs/>
          <w:sz w:val="28"/>
          <w:szCs w:val="28"/>
        </w:rPr>
        <w:t xml:space="preserve">трализованных систем теплоснабжения. </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 рисунке 1.1.1. в разделе «1.1.1. Зоны действия производственных к</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тельных» данной Книги.</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4.3. Перечень котельных, находящихся в зоне радиуса эффективного те</w:t>
      </w:r>
      <w:r w:rsidRPr="005D666B">
        <w:rPr>
          <w:rFonts w:ascii="Times New Roman" w:hAnsi="Times New Roman" w:cs="Times New Roman"/>
          <w:bCs/>
          <w:sz w:val="28"/>
          <w:szCs w:val="28"/>
        </w:rPr>
        <w:t>п</w:t>
      </w:r>
      <w:r w:rsidRPr="005D666B">
        <w:rPr>
          <w:rFonts w:ascii="Times New Roman" w:hAnsi="Times New Roman" w:cs="Times New Roman"/>
          <w:bCs/>
          <w:sz w:val="28"/>
          <w:szCs w:val="28"/>
        </w:rPr>
        <w:t>лоснабжения источников тепловой энергии, функционирующих в режиме ко</w:t>
      </w:r>
      <w:r w:rsidRPr="005D666B">
        <w:rPr>
          <w:rFonts w:ascii="Times New Roman" w:hAnsi="Times New Roman" w:cs="Times New Roman"/>
          <w:bCs/>
          <w:sz w:val="28"/>
          <w:szCs w:val="28"/>
        </w:rPr>
        <w:t>м</w:t>
      </w:r>
      <w:r w:rsidRPr="005D666B">
        <w:rPr>
          <w:rFonts w:ascii="Times New Roman" w:hAnsi="Times New Roman" w:cs="Times New Roman"/>
          <w:bCs/>
          <w:sz w:val="28"/>
          <w:szCs w:val="28"/>
        </w:rPr>
        <w:t>бинированной выработки электрической и тепловой энергии</w:t>
      </w:r>
      <w:bookmarkEnd w:id="25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Источники тепловой энергии, функционирующие в режиме комбинир</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ванной выработки электрической и тепловой энергии, отсутствуют на террит</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рии сельского поселения.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59" w:name="_Toc6323108"/>
      <w:bookmarkStart w:id="260" w:name="_Toc40363131"/>
      <w:bookmarkEnd w:id="256"/>
      <w:r w:rsidRPr="005D666B">
        <w:rPr>
          <w:rFonts w:ascii="Times New Roman" w:hAnsi="Times New Roman" w:cs="Times New Roman"/>
          <w:bCs/>
          <w:sz w:val="28"/>
          <w:szCs w:val="28"/>
        </w:rPr>
        <w:t xml:space="preserve">Часть 5 </w:t>
      </w:r>
      <w:bookmarkStart w:id="261" w:name="_Toc6323109"/>
      <w:bookmarkEnd w:id="259"/>
      <w:r w:rsidRPr="005D666B">
        <w:rPr>
          <w:rFonts w:ascii="Times New Roman" w:hAnsi="Times New Roman" w:cs="Times New Roman"/>
          <w:bCs/>
          <w:sz w:val="28"/>
          <w:szCs w:val="28"/>
        </w:rPr>
        <w:t>Тепловые нагрузки потребителей тепловой энергии, групп потр</w:t>
      </w:r>
      <w:r w:rsidRPr="005D666B">
        <w:rPr>
          <w:rFonts w:ascii="Times New Roman" w:hAnsi="Times New Roman" w:cs="Times New Roman"/>
          <w:bCs/>
          <w:sz w:val="28"/>
          <w:szCs w:val="28"/>
        </w:rPr>
        <w:t>е</w:t>
      </w:r>
      <w:r w:rsidRPr="005D666B">
        <w:rPr>
          <w:rFonts w:ascii="Times New Roman" w:hAnsi="Times New Roman" w:cs="Times New Roman"/>
          <w:bCs/>
          <w:sz w:val="28"/>
          <w:szCs w:val="28"/>
        </w:rPr>
        <w:t>бителей тепловой энергии</w:t>
      </w:r>
      <w:bookmarkEnd w:id="260"/>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62" w:name="_Toc40363132"/>
      <w:r w:rsidRPr="005D666B">
        <w:rPr>
          <w:rFonts w:ascii="Times New Roman" w:hAnsi="Times New Roman" w:cs="Times New Roman"/>
          <w:bCs/>
          <w:sz w:val="28"/>
          <w:szCs w:val="28"/>
        </w:rPr>
        <w:t>1.5.1. Описание значений спроса на тепловую мощность в расчетных эл</w:t>
      </w:r>
      <w:r w:rsidRPr="005D666B">
        <w:rPr>
          <w:rFonts w:ascii="Times New Roman" w:hAnsi="Times New Roman" w:cs="Times New Roman"/>
          <w:bCs/>
          <w:sz w:val="28"/>
          <w:szCs w:val="28"/>
        </w:rPr>
        <w:t>е</w:t>
      </w:r>
      <w:r w:rsidRPr="005D666B">
        <w:rPr>
          <w:rFonts w:ascii="Times New Roman" w:hAnsi="Times New Roman" w:cs="Times New Roman"/>
          <w:bCs/>
          <w:sz w:val="28"/>
          <w:szCs w:val="28"/>
        </w:rPr>
        <w:t>ментах территориального деления</w:t>
      </w:r>
      <w:bookmarkEnd w:id="261"/>
      <w:bookmarkEnd w:id="26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Потребление тепловой энергии при расчетных температурах наружного воздуха может быть основано на анализе тепловых нагрузок потребителей, у</w:t>
      </w:r>
      <w:r w:rsidRPr="005D666B">
        <w:rPr>
          <w:rFonts w:ascii="Times New Roman" w:eastAsia="Calibri" w:hAnsi="Times New Roman" w:cs="Times New Roman"/>
          <w:bCs/>
          <w:sz w:val="28"/>
          <w:szCs w:val="28"/>
        </w:rPr>
        <w:t>с</w:t>
      </w:r>
      <w:r w:rsidRPr="005D666B">
        <w:rPr>
          <w:rFonts w:ascii="Times New Roman" w:eastAsia="Calibri" w:hAnsi="Times New Roman" w:cs="Times New Roman"/>
          <w:bCs/>
          <w:sz w:val="28"/>
          <w:szCs w:val="28"/>
        </w:rPr>
        <w:t>тановленных в договорах теплоснабжения, договорах на поддержание резер</w:t>
      </w:r>
      <w:r w:rsidRPr="005D666B">
        <w:rPr>
          <w:rFonts w:ascii="Times New Roman" w:eastAsia="Calibri" w:hAnsi="Times New Roman" w:cs="Times New Roman"/>
          <w:bCs/>
          <w:sz w:val="28"/>
          <w:szCs w:val="28"/>
        </w:rPr>
        <w:t>в</w:t>
      </w:r>
      <w:r w:rsidRPr="005D666B">
        <w:rPr>
          <w:rFonts w:ascii="Times New Roman" w:eastAsia="Calibri" w:hAnsi="Times New Roman" w:cs="Times New Roman"/>
          <w:bCs/>
          <w:sz w:val="28"/>
          <w:szCs w:val="28"/>
        </w:rPr>
        <w:t>ной мощности, долгосрочных договорах теплоснабжения, цена которых опр</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деляется по соглашению сторон и долгосрочных договорах теплоснабжения, в отношении которых установлен долгосрочный тариф, с разбивкой тепловых н</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грузок на отопление, горячее водоснабжение и технологические нужны.</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таблице 1.5.1.1. представлены значений спроса на тепловую мощность в расчетных элементах территориального деления в составе централизованных систем теплоснабжения.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63" w:name="_Toc14406410"/>
      <w:r w:rsidRPr="005D666B">
        <w:rPr>
          <w:rFonts w:ascii="Times New Roman" w:eastAsia="Calibri" w:hAnsi="Times New Roman" w:cs="Times New Roman"/>
          <w:bCs/>
          <w:sz w:val="28"/>
          <w:szCs w:val="28"/>
        </w:rPr>
        <w:t>Таблица 1.5.1.1. Значений спроса на тепловую мощность в расчетных элементах территориального деления в составе централизованных систем те</w:t>
      </w:r>
      <w:r w:rsidRPr="005D666B">
        <w:rPr>
          <w:rFonts w:ascii="Times New Roman" w:eastAsia="Calibri" w:hAnsi="Times New Roman" w:cs="Times New Roman"/>
          <w:bCs/>
          <w:sz w:val="28"/>
          <w:szCs w:val="28"/>
        </w:rPr>
        <w:t>п</w:t>
      </w:r>
      <w:r w:rsidRPr="005D666B">
        <w:rPr>
          <w:rFonts w:ascii="Times New Roman" w:eastAsia="Calibri" w:hAnsi="Times New Roman" w:cs="Times New Roman"/>
          <w:bCs/>
          <w:sz w:val="28"/>
          <w:szCs w:val="28"/>
        </w:rPr>
        <w:t>лоснабжения</w:t>
      </w:r>
      <w:bookmarkEnd w:id="263"/>
    </w:p>
    <w:tbl>
      <w:tblPr>
        <w:tblW w:w="9480" w:type="dxa"/>
        <w:tblLook w:val="04A0"/>
      </w:tblPr>
      <w:tblGrid>
        <w:gridCol w:w="704"/>
        <w:gridCol w:w="6521"/>
        <w:gridCol w:w="2255"/>
      </w:tblGrid>
      <w:tr w:rsidR="00D2338A" w:rsidRPr="005D666B" w:rsidTr="005D666B">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264" w:name="_Toc6323110"/>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6521"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населенного пункта</w:t>
            </w:r>
          </w:p>
        </w:tc>
        <w:tc>
          <w:tcPr>
            <w:tcW w:w="2255"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Спрос на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вую мощность, Гкал/ч</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Село Долгодеревенское</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19,9000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13,4426</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4,4398</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2,0176</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2.2.</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Б. </w:t>
            </w:r>
            <w:proofErr w:type="spellStart"/>
            <w:r w:rsidRPr="005D666B">
              <w:rPr>
                <w:rFonts w:ascii="Times New Roman" w:eastAsia="Times New Roman" w:hAnsi="Times New Roman" w:cs="Times New Roman"/>
                <w:sz w:val="28"/>
                <w:szCs w:val="28"/>
                <w:lang w:eastAsia="ru-RU"/>
              </w:rPr>
              <w:t>Баландино</w:t>
            </w:r>
            <w:proofErr w:type="spellEnd"/>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3.2.</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25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65" w:name="_Toc40363133"/>
      <w:r w:rsidRPr="005D666B">
        <w:rPr>
          <w:rFonts w:ascii="Times New Roman" w:hAnsi="Times New Roman" w:cs="Times New Roman"/>
          <w:bCs/>
          <w:sz w:val="28"/>
          <w:szCs w:val="28"/>
        </w:rPr>
        <w:t>1.5.2. Описание значений расчетных тепловых нагрузок на коллекторах источников тепловой энергии</w:t>
      </w:r>
      <w:bookmarkEnd w:id="264"/>
      <w:bookmarkEnd w:id="26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66" w:name="_Toc6323111"/>
      <w:r w:rsidRPr="005D666B">
        <w:rPr>
          <w:rFonts w:ascii="Times New Roman" w:eastAsia="Calibri" w:hAnsi="Times New Roman" w:cs="Times New Roman"/>
          <w:bCs/>
          <w:sz w:val="28"/>
          <w:szCs w:val="28"/>
        </w:rPr>
        <w:t>Описание значений расчетных тепловых нагрузок на коллекторах исто</w:t>
      </w:r>
      <w:r w:rsidRPr="005D666B">
        <w:rPr>
          <w:rFonts w:ascii="Times New Roman" w:eastAsia="Calibri" w:hAnsi="Times New Roman" w:cs="Times New Roman"/>
          <w:bCs/>
          <w:sz w:val="28"/>
          <w:szCs w:val="28"/>
        </w:rPr>
        <w:t>ч</w:t>
      </w:r>
      <w:r w:rsidRPr="005D666B">
        <w:rPr>
          <w:rFonts w:ascii="Times New Roman" w:eastAsia="Calibri" w:hAnsi="Times New Roman" w:cs="Times New Roman"/>
          <w:bCs/>
          <w:sz w:val="28"/>
          <w:szCs w:val="28"/>
        </w:rPr>
        <w:t>ников тепловой энергии представлены в таблице 1.5.2.1.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Таблица 1.5.2.1. Описание значений расчетных тепловых нагрузок на коллекторах источников тепловой энергии</w:t>
      </w:r>
    </w:p>
    <w:tbl>
      <w:tblPr>
        <w:tblW w:w="9493" w:type="dxa"/>
        <w:tblLook w:val="04A0"/>
      </w:tblPr>
      <w:tblGrid>
        <w:gridCol w:w="704"/>
        <w:gridCol w:w="6521"/>
        <w:gridCol w:w="2268"/>
      </w:tblGrid>
      <w:tr w:rsidR="00D2338A" w:rsidRPr="005D666B" w:rsidTr="005D666B">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6521"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источника тепловой энергии</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Тепловые н</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грузки на ко</w:t>
            </w:r>
            <w:r w:rsidRPr="005D666B">
              <w:rPr>
                <w:rFonts w:ascii="Times New Roman" w:eastAsia="Times New Roman" w:hAnsi="Times New Roman" w:cs="Times New Roman"/>
                <w:sz w:val="28"/>
                <w:szCs w:val="28"/>
                <w:lang w:eastAsia="ru-RU"/>
              </w:rPr>
              <w:t>л</w:t>
            </w:r>
            <w:r w:rsidRPr="005D666B">
              <w:rPr>
                <w:rFonts w:ascii="Times New Roman" w:eastAsia="Times New Roman" w:hAnsi="Times New Roman" w:cs="Times New Roman"/>
                <w:sz w:val="28"/>
                <w:szCs w:val="28"/>
                <w:lang w:eastAsia="ru-RU"/>
              </w:rPr>
              <w:t>лекторах, Гкал/ч</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226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3,7468</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226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10,0771</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3,5366</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226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226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3,9154</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226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0,2259</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65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226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Для определения расчетной нагрузки конечных потребителей (а не на коллекторах) необходимо иметь достаточно достоверную статистику значений потребления тепловой мощности у всех потребителей, что в настоящее время невозможно, ввиду отсутствия 100%-ой оснащенности потребителей прибор</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ми учета, фактическая оснащенность представлена в п.1.3.7.</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Следовательно, в настоящем проекте принято следующее допущение: фактические значения потерь тепловой мощности соответствуют значениям нормируемых потерь тепловой мощности (определяются в соответствии с Пр</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казом Минэнерго РФ от 10 августа 2012года №325 «Об утверждении порядка определения нормативов технологических потерь при передаче тепловой эне</w:t>
      </w:r>
      <w:r w:rsidRPr="005D666B">
        <w:rPr>
          <w:rFonts w:ascii="Times New Roman" w:eastAsia="Calibri" w:hAnsi="Times New Roman" w:cs="Times New Roman"/>
          <w:bCs/>
          <w:sz w:val="28"/>
          <w:szCs w:val="28"/>
        </w:rPr>
        <w:t>р</w:t>
      </w:r>
      <w:r w:rsidRPr="005D666B">
        <w:rPr>
          <w:rFonts w:ascii="Times New Roman" w:eastAsia="Calibri" w:hAnsi="Times New Roman" w:cs="Times New Roman"/>
          <w:bCs/>
          <w:sz w:val="28"/>
          <w:szCs w:val="28"/>
        </w:rPr>
        <w:t>гии, теплоносителя»).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67" w:name="_Toc40363134"/>
      <w:r w:rsidRPr="005D666B">
        <w:rPr>
          <w:rFonts w:ascii="Times New Roman" w:hAnsi="Times New Roman" w:cs="Times New Roman"/>
          <w:bCs/>
          <w:sz w:val="28"/>
          <w:szCs w:val="28"/>
        </w:rPr>
        <w:t>1.5.3. Описание случаев и условий применения отопления жилых пом</w:t>
      </w:r>
      <w:r w:rsidRPr="005D666B">
        <w:rPr>
          <w:rFonts w:ascii="Times New Roman" w:hAnsi="Times New Roman" w:cs="Times New Roman"/>
          <w:bCs/>
          <w:sz w:val="28"/>
          <w:szCs w:val="28"/>
        </w:rPr>
        <w:t>е</w:t>
      </w:r>
      <w:r w:rsidRPr="005D666B">
        <w:rPr>
          <w:rFonts w:ascii="Times New Roman" w:hAnsi="Times New Roman" w:cs="Times New Roman"/>
          <w:bCs/>
          <w:sz w:val="28"/>
          <w:szCs w:val="28"/>
        </w:rPr>
        <w:t>щений в многоквартирных домах с использованием индивидуальных кварти</w:t>
      </w:r>
      <w:r w:rsidRPr="005D666B">
        <w:rPr>
          <w:rFonts w:ascii="Times New Roman" w:hAnsi="Times New Roman" w:cs="Times New Roman"/>
          <w:bCs/>
          <w:sz w:val="28"/>
          <w:szCs w:val="28"/>
        </w:rPr>
        <w:t>р</w:t>
      </w:r>
      <w:r w:rsidRPr="005D666B">
        <w:rPr>
          <w:rFonts w:ascii="Times New Roman" w:hAnsi="Times New Roman" w:cs="Times New Roman"/>
          <w:bCs/>
          <w:sz w:val="28"/>
          <w:szCs w:val="28"/>
        </w:rPr>
        <w:t>ных источников тепловой энергии</w:t>
      </w:r>
      <w:bookmarkEnd w:id="266"/>
      <w:bookmarkEnd w:id="26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68" w:name="_Toc6323112"/>
      <w:r w:rsidRPr="005D666B">
        <w:rPr>
          <w:rFonts w:ascii="Times New Roman" w:eastAsia="Calibri" w:hAnsi="Times New Roman" w:cs="Times New Roman"/>
          <w:bCs/>
          <w:sz w:val="28"/>
          <w:szCs w:val="28"/>
        </w:rPr>
        <w:t>Переход на отопление жилых помещений в многоквартирных домах с и</w:t>
      </w:r>
      <w:r w:rsidRPr="005D666B">
        <w:rPr>
          <w:rFonts w:ascii="Times New Roman" w:eastAsia="Calibri" w:hAnsi="Times New Roman" w:cs="Times New Roman"/>
          <w:bCs/>
          <w:sz w:val="28"/>
          <w:szCs w:val="28"/>
        </w:rPr>
        <w:t>с</w:t>
      </w:r>
      <w:r w:rsidRPr="005D666B">
        <w:rPr>
          <w:rFonts w:ascii="Times New Roman" w:eastAsia="Calibri" w:hAnsi="Times New Roman" w:cs="Times New Roman"/>
          <w:bCs/>
          <w:sz w:val="28"/>
          <w:szCs w:val="28"/>
        </w:rPr>
        <w:t>пользованием индивидуальных квартирных источников тепловой энергии явл</w:t>
      </w:r>
      <w:r w:rsidRPr="005D666B">
        <w:rPr>
          <w:rFonts w:ascii="Times New Roman" w:eastAsia="Calibri" w:hAnsi="Times New Roman" w:cs="Times New Roman"/>
          <w:bCs/>
          <w:sz w:val="28"/>
          <w:szCs w:val="28"/>
        </w:rPr>
        <w:t>я</w:t>
      </w:r>
      <w:r w:rsidRPr="005D666B">
        <w:rPr>
          <w:rFonts w:ascii="Times New Roman" w:eastAsia="Calibri" w:hAnsi="Times New Roman" w:cs="Times New Roman"/>
          <w:bCs/>
          <w:sz w:val="28"/>
          <w:szCs w:val="28"/>
        </w:rPr>
        <w:t>ется переустройством жилого помещения. Порядок переустройства жилых п</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мещений установлен </w:t>
      </w:r>
      <w:hyperlink r:id="rId16" w:history="1">
        <w:r w:rsidRPr="005D666B">
          <w:rPr>
            <w:rFonts w:ascii="Times New Roman" w:eastAsia="Calibri" w:hAnsi="Times New Roman" w:cs="Times New Roman"/>
            <w:bCs/>
            <w:sz w:val="28"/>
            <w:szCs w:val="28"/>
          </w:rPr>
          <w:t>главой 4 Жилищного кодекса Российской Федерации</w:t>
        </w:r>
      </w:hyperlink>
      <w:r w:rsidRPr="005D666B">
        <w:rPr>
          <w:rFonts w:ascii="Times New Roman" w:eastAsia="Calibri" w:hAnsi="Times New Roman" w:cs="Times New Roman"/>
          <w:bCs/>
          <w:sz w:val="28"/>
          <w:szCs w:val="28"/>
        </w:rPr>
        <w:t>. Для проведения переустройства жилого помещения собственник данного помещ</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lastRenderedPageBreak/>
        <w:t>ния должен обратиться в орган, осуществляющий согласование, по месту н</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хождения переустраиваемого жилого помещения непосредственно либо через многофункциональный центр. Решение о согласовании или об отказе в соглас</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вании принимается органом, осуществляющим согласование, на основании д</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кументов, определенных </w:t>
      </w:r>
      <w:hyperlink r:id="rId17" w:history="1">
        <w:r w:rsidRPr="005D666B">
          <w:rPr>
            <w:rFonts w:ascii="Times New Roman" w:eastAsia="Calibri" w:hAnsi="Times New Roman" w:cs="Times New Roman"/>
            <w:bCs/>
            <w:sz w:val="28"/>
            <w:szCs w:val="28"/>
          </w:rPr>
          <w:t>ЖК РФ</w:t>
        </w:r>
      </w:hyperlink>
      <w:r w:rsidRPr="005D666B">
        <w:rPr>
          <w:rFonts w:ascii="Times New Roman" w:eastAsia="Calibri" w:hAnsi="Times New Roman" w:cs="Times New Roman"/>
          <w:bCs/>
          <w:sz w:val="28"/>
          <w:szCs w:val="28"/>
        </w:rPr>
        <w:t>. В составе таких документов предоставляется подготовленный и оформленный в установленном порядке проект переустро</w:t>
      </w:r>
      <w:r w:rsidRPr="005D666B">
        <w:rPr>
          <w:rFonts w:ascii="Times New Roman" w:eastAsia="Calibri" w:hAnsi="Times New Roman" w:cs="Times New Roman"/>
          <w:bCs/>
          <w:sz w:val="28"/>
          <w:szCs w:val="28"/>
        </w:rPr>
        <w:t>й</w:t>
      </w:r>
      <w:r w:rsidRPr="005D666B">
        <w:rPr>
          <w:rFonts w:ascii="Times New Roman" w:eastAsia="Calibri" w:hAnsi="Times New Roman" w:cs="Times New Roman"/>
          <w:bCs/>
          <w:sz w:val="28"/>
          <w:szCs w:val="28"/>
        </w:rPr>
        <w:t>ства переустраиваемого жилого помещения.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замечено.</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69" w:name="_Toc40363135"/>
      <w:r w:rsidRPr="005D666B">
        <w:rPr>
          <w:rFonts w:ascii="Times New Roman" w:hAnsi="Times New Roman" w:cs="Times New Roman"/>
          <w:bCs/>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68"/>
      <w:bookmarkEnd w:id="26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Описание величины потребления тепловой энергии в расчетных элеме</w:t>
      </w:r>
      <w:r w:rsidRPr="005D666B">
        <w:rPr>
          <w:rFonts w:ascii="Times New Roman" w:eastAsia="Calibri" w:hAnsi="Times New Roman" w:cs="Times New Roman"/>
          <w:bCs/>
          <w:sz w:val="28"/>
          <w:szCs w:val="28"/>
        </w:rPr>
        <w:t>н</w:t>
      </w:r>
      <w:r w:rsidRPr="005D666B">
        <w:rPr>
          <w:rFonts w:ascii="Times New Roman" w:eastAsia="Calibri" w:hAnsi="Times New Roman" w:cs="Times New Roman"/>
          <w:bCs/>
          <w:sz w:val="28"/>
          <w:szCs w:val="28"/>
        </w:rPr>
        <w:t>тах территориального деления за отопительный период и за неотопительный период представлена в таблице 1.5.4.1.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70" w:name="_Toc14406411"/>
      <w:r w:rsidRPr="005D666B">
        <w:rPr>
          <w:rFonts w:ascii="Times New Roman" w:eastAsia="Calibri" w:hAnsi="Times New Roman" w:cs="Times New Roman"/>
          <w:bCs/>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неотопительный период</w:t>
      </w:r>
      <w:bookmarkEnd w:id="270"/>
    </w:p>
    <w:tbl>
      <w:tblPr>
        <w:tblW w:w="9630" w:type="dxa"/>
        <w:tblLook w:val="04A0"/>
      </w:tblPr>
      <w:tblGrid>
        <w:gridCol w:w="636"/>
        <w:gridCol w:w="4611"/>
        <w:gridCol w:w="2119"/>
        <w:gridCol w:w="2264"/>
      </w:tblGrid>
      <w:tr w:rsidR="00D2338A" w:rsidRPr="005D666B" w:rsidTr="005D666B">
        <w:trPr>
          <w:trHeight w:val="20"/>
          <w:tblHead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271" w:name="_Hlk47352477"/>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664"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населенного пункта</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грузка за от</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пительный п</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риод, Гкал/ч</w:t>
            </w:r>
          </w:p>
        </w:tc>
        <w:tc>
          <w:tcPr>
            <w:tcW w:w="226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грузка за неот</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пительный п</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риод, Гкал/ч</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Село Долгодеревенское</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19,9000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13,4426</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4,4398</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2,0176</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Б. </w:t>
            </w:r>
            <w:proofErr w:type="spellStart"/>
            <w:r w:rsidRPr="005D666B">
              <w:rPr>
                <w:rFonts w:ascii="Times New Roman" w:eastAsia="Times New Roman" w:hAnsi="Times New Roman" w:cs="Times New Roman"/>
                <w:sz w:val="28"/>
                <w:szCs w:val="28"/>
                <w:lang w:eastAsia="ru-RU"/>
              </w:rPr>
              <w:t>Баландино</w:t>
            </w:r>
            <w:proofErr w:type="spellEnd"/>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3.2.</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w:t>
            </w:r>
          </w:p>
        </w:tc>
        <w:tc>
          <w:tcPr>
            <w:tcW w:w="466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12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c>
          <w:tcPr>
            <w:tcW w:w="226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72" w:name="_Toc6323113"/>
      <w:bookmarkStart w:id="273" w:name="_Toc40363136"/>
      <w:bookmarkEnd w:id="271"/>
      <w:r w:rsidRPr="005D666B">
        <w:rPr>
          <w:rFonts w:ascii="Times New Roman" w:hAnsi="Times New Roman" w:cs="Times New Roman"/>
          <w:bCs/>
          <w:sz w:val="28"/>
          <w:szCs w:val="28"/>
        </w:rPr>
        <w:t>1.5.5. Описание существующих нормативов потребления тепловой эне</w:t>
      </w:r>
      <w:r w:rsidRPr="005D666B">
        <w:rPr>
          <w:rFonts w:ascii="Times New Roman" w:hAnsi="Times New Roman" w:cs="Times New Roman"/>
          <w:bCs/>
          <w:sz w:val="28"/>
          <w:szCs w:val="28"/>
        </w:rPr>
        <w:t>р</w:t>
      </w:r>
      <w:r w:rsidRPr="005D666B">
        <w:rPr>
          <w:rFonts w:ascii="Times New Roman" w:hAnsi="Times New Roman" w:cs="Times New Roman"/>
          <w:bCs/>
          <w:sz w:val="28"/>
          <w:szCs w:val="28"/>
        </w:rPr>
        <w:t>гии для населения на отопление и горячее водоснабжение</w:t>
      </w:r>
      <w:bookmarkEnd w:id="272"/>
      <w:bookmarkEnd w:id="273"/>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По состоянию на 01 января 2020года в сельском поселении действуют нижеприведенные нормативы отопления в многоквартирных жилых домах с централизованными системами теплоснабжения, используемые для расчета платы граждан при отсутствии приборов учета. Норматив потребления на отопление (отопительный период) составляет 0,0434 Гкал/на 1 </w:t>
      </w:r>
      <w:proofErr w:type="spellStart"/>
      <w:r w:rsidRPr="005D666B">
        <w:rPr>
          <w:rFonts w:ascii="Times New Roman" w:eastAsia="Times New Roman" w:hAnsi="Times New Roman" w:cs="Times New Roman"/>
          <w:sz w:val="28"/>
          <w:szCs w:val="28"/>
          <w:lang w:eastAsia="ru-RU"/>
        </w:rPr>
        <w:t>м</w:t>
      </w:r>
      <w:proofErr w:type="gramStart"/>
      <w:r w:rsidRPr="005D666B">
        <w:rPr>
          <w:rFonts w:ascii="Times New Roman" w:eastAsia="Times New Roman" w:hAnsi="Times New Roman" w:cs="Times New Roman"/>
          <w:sz w:val="28"/>
          <w:szCs w:val="28"/>
          <w:lang w:eastAsia="ru-RU"/>
        </w:rPr>
        <w:t>.к</w:t>
      </w:r>
      <w:proofErr w:type="gramEnd"/>
      <w:r w:rsidRPr="005D666B">
        <w:rPr>
          <w:rFonts w:ascii="Times New Roman" w:eastAsia="Times New Roman" w:hAnsi="Times New Roman" w:cs="Times New Roman"/>
          <w:sz w:val="28"/>
          <w:szCs w:val="28"/>
          <w:lang w:eastAsia="ru-RU"/>
        </w:rPr>
        <w:t>в</w:t>
      </w:r>
      <w:proofErr w:type="spellEnd"/>
      <w:r w:rsidRPr="005D666B">
        <w:rPr>
          <w:rFonts w:ascii="Times New Roman" w:eastAsia="Times New Roman" w:hAnsi="Times New Roman" w:cs="Times New Roman"/>
          <w:sz w:val="28"/>
          <w:szCs w:val="28"/>
          <w:lang w:eastAsia="ru-RU"/>
        </w:rPr>
        <w:t xml:space="preserve"> жилой площади в месяц. </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74" w:name="_Toc6323114"/>
      <w:bookmarkStart w:id="275" w:name="_Toc40363137"/>
      <w:r w:rsidRPr="005D666B">
        <w:rPr>
          <w:rFonts w:ascii="Times New Roman" w:hAnsi="Times New Roman" w:cs="Times New Roman"/>
          <w:bCs/>
          <w:sz w:val="28"/>
          <w:szCs w:val="28"/>
        </w:rPr>
        <w:t>1.5.6. Описание значений тепловых нагрузок, указанных в договорах те</w:t>
      </w:r>
      <w:r w:rsidRPr="005D666B">
        <w:rPr>
          <w:rFonts w:ascii="Times New Roman" w:hAnsi="Times New Roman" w:cs="Times New Roman"/>
          <w:bCs/>
          <w:sz w:val="28"/>
          <w:szCs w:val="28"/>
        </w:rPr>
        <w:t>п</w:t>
      </w:r>
      <w:r w:rsidRPr="005D666B">
        <w:rPr>
          <w:rFonts w:ascii="Times New Roman" w:hAnsi="Times New Roman" w:cs="Times New Roman"/>
          <w:bCs/>
          <w:sz w:val="28"/>
          <w:szCs w:val="28"/>
        </w:rPr>
        <w:t>лоснабжения</w:t>
      </w:r>
      <w:bookmarkEnd w:id="274"/>
      <w:bookmarkEnd w:id="27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Тепловые нагрузки, указанные в договорах рассчитаны в соответствии МДС 41-4.2000 Методика определения количества тепловой энергии и тепл</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носителя в водяных системах коммунального теплоснабжения. В Приложении 5 представлен реестр потребителей котельных.</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76" w:name="_Toc6323115"/>
      <w:bookmarkStart w:id="277" w:name="_Toc40363138"/>
      <w:r w:rsidRPr="005D666B">
        <w:rPr>
          <w:rFonts w:ascii="Times New Roman" w:hAnsi="Times New Roman" w:cs="Times New Roman"/>
          <w:bCs/>
          <w:sz w:val="28"/>
          <w:szCs w:val="28"/>
        </w:rPr>
        <w:t>1.5.7. Описание сравнения величины договорной и расчетной тепловой нагрузки по зоне действия каждого источника тепловой энергии</w:t>
      </w:r>
      <w:bookmarkEnd w:id="276"/>
      <w:bookmarkEnd w:id="27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Величины договорной и расчетной тепловой нагрузки одинаковые. Сра</w:t>
      </w:r>
      <w:r w:rsidRPr="005D666B">
        <w:rPr>
          <w:rFonts w:ascii="Times New Roman" w:eastAsia="Calibri" w:hAnsi="Times New Roman" w:cs="Times New Roman"/>
          <w:bCs/>
          <w:sz w:val="28"/>
          <w:szCs w:val="28"/>
        </w:rPr>
        <w:t>в</w:t>
      </w:r>
      <w:r w:rsidRPr="005D666B">
        <w:rPr>
          <w:rFonts w:ascii="Times New Roman" w:eastAsia="Calibri" w:hAnsi="Times New Roman" w:cs="Times New Roman"/>
          <w:bCs/>
          <w:sz w:val="28"/>
          <w:szCs w:val="28"/>
        </w:rPr>
        <w:t>нение произведено в таблице 1.5.7.1.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78" w:name="_Toc14406412"/>
      <w:r w:rsidRPr="005D666B">
        <w:rPr>
          <w:rFonts w:ascii="Times New Roman" w:eastAsia="Calibri" w:hAnsi="Times New Roman" w:cs="Times New Roman"/>
          <w:bCs/>
          <w:sz w:val="28"/>
          <w:szCs w:val="28"/>
        </w:rPr>
        <w:t>Таблица 1.5.7.1. Сравнение расчетных и договорных нагрузок</w:t>
      </w:r>
      <w:bookmarkEnd w:id="278"/>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4627"/>
        <w:gridCol w:w="2112"/>
        <w:gridCol w:w="2255"/>
      </w:tblGrid>
      <w:tr w:rsidR="00D2338A" w:rsidRPr="005D666B" w:rsidTr="005D666B">
        <w:trPr>
          <w:trHeight w:val="20"/>
          <w:tblHeader/>
        </w:trPr>
        <w:tc>
          <w:tcPr>
            <w:tcW w:w="576"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279" w:name="_Toc6323116"/>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664"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населенного пункта</w:t>
            </w:r>
          </w:p>
        </w:tc>
        <w:tc>
          <w:tcPr>
            <w:tcW w:w="2124"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грузка, Гкал/ч</w:t>
            </w:r>
          </w:p>
        </w:tc>
        <w:tc>
          <w:tcPr>
            <w:tcW w:w="2266" w:type="dxa"/>
            <w:vAlign w:val="center"/>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Договорная н</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грузка, Гкал/ч</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Село Долгодеревенское</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19,9000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19,9000</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13,4426</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13,4426</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4,4398</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4,4398</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2,0176</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2,0176</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Б. </w:t>
            </w:r>
            <w:proofErr w:type="spellStart"/>
            <w:r w:rsidRPr="005D666B">
              <w:rPr>
                <w:rFonts w:ascii="Times New Roman" w:eastAsia="Times New Roman" w:hAnsi="Times New Roman" w:cs="Times New Roman"/>
                <w:sz w:val="28"/>
                <w:szCs w:val="28"/>
                <w:lang w:eastAsia="ru-RU"/>
              </w:rPr>
              <w:t>Баландино</w:t>
            </w:r>
            <w:proofErr w:type="spellEnd"/>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Население</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3.2.</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Бюджетные организации</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r>
      <w:tr w:rsidR="00D2338A" w:rsidRPr="005D666B" w:rsidTr="005D666B">
        <w:trPr>
          <w:trHeight w:val="20"/>
        </w:trPr>
        <w:tc>
          <w:tcPr>
            <w:tcW w:w="576"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w:t>
            </w:r>
          </w:p>
        </w:tc>
        <w:tc>
          <w:tcPr>
            <w:tcW w:w="4664"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Прочие потребители</w:t>
            </w:r>
          </w:p>
        </w:tc>
        <w:tc>
          <w:tcPr>
            <w:tcW w:w="2124" w:type="dxa"/>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c>
          <w:tcPr>
            <w:tcW w:w="2266" w:type="dxa"/>
            <w:vAlign w:val="bottom"/>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0,0000</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80" w:name="_Toc40363139"/>
      <w:r w:rsidRPr="005D666B">
        <w:rPr>
          <w:rFonts w:ascii="Times New Roman" w:hAnsi="Times New Roman" w:cs="Times New Roman"/>
          <w:bCs/>
          <w:sz w:val="28"/>
          <w:szCs w:val="28"/>
        </w:rPr>
        <w:t>Часть 6 Балансы тепловой мощности и тепловой нагрузки в зонах дейс</w:t>
      </w:r>
      <w:r w:rsidRPr="005D666B">
        <w:rPr>
          <w:rFonts w:ascii="Times New Roman" w:hAnsi="Times New Roman" w:cs="Times New Roman"/>
          <w:bCs/>
          <w:sz w:val="28"/>
          <w:szCs w:val="28"/>
        </w:rPr>
        <w:t>т</w:t>
      </w:r>
      <w:r w:rsidRPr="005D666B">
        <w:rPr>
          <w:rFonts w:ascii="Times New Roman" w:hAnsi="Times New Roman" w:cs="Times New Roman"/>
          <w:bCs/>
          <w:sz w:val="28"/>
          <w:szCs w:val="28"/>
        </w:rPr>
        <w:t>вия источников тепловой энергии</w:t>
      </w:r>
      <w:bookmarkEnd w:id="279"/>
      <w:bookmarkEnd w:id="280"/>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81" w:name="_Toc6323117"/>
      <w:bookmarkStart w:id="282" w:name="_Toc40363140"/>
      <w:r w:rsidRPr="005D666B">
        <w:rPr>
          <w:rFonts w:ascii="Times New Roman" w:hAnsi="Times New Roman" w:cs="Times New Roman"/>
          <w:bCs/>
          <w:sz w:val="28"/>
          <w:szCs w:val="28"/>
        </w:rPr>
        <w:t>1.6.1 Описание балансов установленной, располагаемой тепловой мощн</w:t>
      </w:r>
      <w:r w:rsidRPr="005D666B">
        <w:rPr>
          <w:rFonts w:ascii="Times New Roman" w:hAnsi="Times New Roman" w:cs="Times New Roman"/>
          <w:bCs/>
          <w:sz w:val="28"/>
          <w:szCs w:val="28"/>
        </w:rPr>
        <w:t>о</w:t>
      </w:r>
      <w:r w:rsidRPr="005D666B">
        <w:rPr>
          <w:rFonts w:ascii="Times New Roman" w:hAnsi="Times New Roman" w:cs="Times New Roman"/>
          <w:bCs/>
          <w:sz w:val="28"/>
          <w:szCs w:val="28"/>
        </w:rPr>
        <w:t>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81"/>
      <w:bookmarkEnd w:id="28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 сравнению с базовым проектом Схемы теплоснабжения балансы те</w:t>
      </w:r>
      <w:r w:rsidRPr="005D666B">
        <w:rPr>
          <w:rFonts w:ascii="Times New Roman" w:eastAsia="Calibri" w:hAnsi="Times New Roman" w:cs="Times New Roman"/>
          <w:bCs/>
          <w:sz w:val="28"/>
          <w:szCs w:val="28"/>
        </w:rPr>
        <w:t>п</w:t>
      </w:r>
      <w:r w:rsidRPr="005D666B">
        <w:rPr>
          <w:rFonts w:ascii="Times New Roman" w:eastAsia="Calibri" w:hAnsi="Times New Roman" w:cs="Times New Roman"/>
          <w:bCs/>
          <w:sz w:val="28"/>
          <w:szCs w:val="28"/>
        </w:rPr>
        <w:t>ловой мощности скорректированы следующим образом:</w:t>
      </w:r>
    </w:p>
    <w:p w:rsidR="00D2338A" w:rsidRPr="005D666B" w:rsidRDefault="00D2338A" w:rsidP="0055512D">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Уточнен перечень теплоисточников;</w:t>
      </w:r>
    </w:p>
    <w:p w:rsidR="00D2338A" w:rsidRPr="005D666B" w:rsidRDefault="00D2338A" w:rsidP="0055512D">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Уточнена установленная, располагаемая и мощность «нетто» по всем источникам тепловой энергии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Тепловой баланс систем теплоснабжения представлены в таблице 1.6.1.</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1.6.2 Описание резервов и дефицитов тепловой мощности нетто по ка</w:t>
      </w:r>
      <w:r w:rsidRPr="005D666B">
        <w:rPr>
          <w:rFonts w:ascii="Times New Roman" w:hAnsi="Times New Roman" w:cs="Times New Roman"/>
          <w:bCs/>
          <w:sz w:val="28"/>
          <w:szCs w:val="28"/>
        </w:rPr>
        <w:t>ж</w:t>
      </w:r>
      <w:r w:rsidRPr="005D666B">
        <w:rPr>
          <w:rFonts w:ascii="Times New Roman" w:hAnsi="Times New Roman" w:cs="Times New Roman"/>
          <w:bCs/>
          <w:sz w:val="28"/>
          <w:szCs w:val="28"/>
        </w:rPr>
        <w:t>дому источнику тепловой энергии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Описание резервов и дефицитов тепловой мощности нетто по каждому источнику тепловой энергии представлено в таблице 1.6.2.1.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83" w:name="_Toc14406413"/>
      <w:r w:rsidRPr="005D666B">
        <w:rPr>
          <w:rFonts w:ascii="Times New Roman" w:eastAsia="Calibri" w:hAnsi="Times New Roman" w:cs="Times New Roman"/>
          <w:bCs/>
          <w:sz w:val="28"/>
          <w:szCs w:val="28"/>
        </w:rPr>
        <w:t>Таблица 1.6.2.1. Описание резервов и дефицитов тепловой мощности не</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то по каждому источнику тепловой энергии</w:t>
      </w:r>
      <w:bookmarkEnd w:id="283"/>
    </w:p>
    <w:tbl>
      <w:tblPr>
        <w:tblW w:w="9492" w:type="dxa"/>
        <w:tblLook w:val="04A0"/>
      </w:tblPr>
      <w:tblGrid>
        <w:gridCol w:w="516"/>
        <w:gridCol w:w="4118"/>
        <w:gridCol w:w="1417"/>
        <w:gridCol w:w="2004"/>
        <w:gridCol w:w="1437"/>
      </w:tblGrid>
      <w:tr w:rsidR="00D2338A" w:rsidRPr="005D666B" w:rsidTr="005D666B">
        <w:trPr>
          <w:trHeight w:val="1485"/>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582"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источн</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ка тепловой энергии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Тепловая мощность нетто, Гкал/ч</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Подключенная нагрузка, Гкал/ч</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Резерв тепловой мощности нетто, </w:t>
            </w:r>
            <w:r w:rsidRPr="005D666B">
              <w:rPr>
                <w:rFonts w:ascii="Times New Roman" w:eastAsia="Times New Roman" w:hAnsi="Times New Roman" w:cs="Times New Roman"/>
                <w:sz w:val="28"/>
                <w:szCs w:val="28"/>
                <w:lang w:eastAsia="ru-RU"/>
              </w:rPr>
              <w:lastRenderedPageBreak/>
              <w:t>Гкал/ч</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1</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w:t>
            </w:r>
            <w:r w:rsidRPr="005D666B">
              <w:rPr>
                <w:rFonts w:ascii="Times New Roman" w:eastAsia="Times New Roman" w:hAnsi="Times New Roman" w:cs="Times New Roman"/>
                <w:sz w:val="28"/>
                <w:szCs w:val="28"/>
                <w:lang w:eastAsia="ru-RU"/>
              </w:rPr>
              <w:t>ч</w:t>
            </w:r>
            <w:r w:rsidRPr="005D666B">
              <w:rPr>
                <w:rFonts w:ascii="Times New Roman" w:eastAsia="Times New Roman" w:hAnsi="Times New Roman" w:cs="Times New Roman"/>
                <w:sz w:val="28"/>
                <w:szCs w:val="28"/>
                <w:lang w:eastAsia="ru-RU"/>
              </w:rPr>
              <w:t>хоз»</w:t>
            </w:r>
          </w:p>
        </w:tc>
        <w:tc>
          <w:tcPr>
            <w:tcW w:w="141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7,5098</w:t>
            </w:r>
          </w:p>
        </w:tc>
        <w:tc>
          <w:tcPr>
            <w:tcW w:w="15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3,3900</w:t>
            </w:r>
          </w:p>
        </w:tc>
        <w:tc>
          <w:tcPr>
            <w:tcW w:w="143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4,1198</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141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24,7000</w:t>
            </w:r>
          </w:p>
        </w:tc>
        <w:tc>
          <w:tcPr>
            <w:tcW w:w="15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8,8900</w:t>
            </w:r>
          </w:p>
        </w:tc>
        <w:tc>
          <w:tcPr>
            <w:tcW w:w="143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15,8100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141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3,8000</w:t>
            </w:r>
          </w:p>
        </w:tc>
        <w:tc>
          <w:tcPr>
            <w:tcW w:w="15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3,1200</w:t>
            </w:r>
          </w:p>
        </w:tc>
        <w:tc>
          <w:tcPr>
            <w:tcW w:w="143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0,6800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141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1,1400</w:t>
            </w:r>
          </w:p>
        </w:tc>
        <w:tc>
          <w:tcPr>
            <w:tcW w:w="15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43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0,1400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141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3,8400</w:t>
            </w:r>
          </w:p>
        </w:tc>
        <w:tc>
          <w:tcPr>
            <w:tcW w:w="15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3,5000</w:t>
            </w:r>
          </w:p>
        </w:tc>
        <w:tc>
          <w:tcPr>
            <w:tcW w:w="143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лы</w:t>
            </w:r>
          </w:p>
        </w:tc>
        <w:tc>
          <w:tcPr>
            <w:tcW w:w="141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0,3400</w:t>
            </w:r>
          </w:p>
        </w:tc>
        <w:tc>
          <w:tcPr>
            <w:tcW w:w="15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c>
          <w:tcPr>
            <w:tcW w:w="143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0,1600</w:t>
            </w:r>
          </w:p>
        </w:tc>
      </w:tr>
      <w:tr w:rsidR="00D2338A" w:rsidRPr="005D666B" w:rsidTr="005D666B">
        <w:trPr>
          <w:trHeight w:val="315"/>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141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0,4193</w:t>
            </w:r>
          </w:p>
        </w:tc>
        <w:tc>
          <w:tcPr>
            <w:tcW w:w="15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c>
          <w:tcPr>
            <w:tcW w:w="143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0,0043</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D2338A" w:rsidRPr="005D666B" w:rsidSect="00A64F51">
          <w:pgSz w:w="11906" w:h="16838" w:code="9"/>
          <w:pgMar w:top="1134" w:right="849" w:bottom="1135"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Таблица 1.6.1. Тепловой баланс систем теплоснабжения, Гкал/ч</w:t>
      </w:r>
    </w:p>
    <w:tbl>
      <w:tblPr>
        <w:tblW w:w="15390" w:type="dxa"/>
        <w:tblLook w:val="04A0"/>
      </w:tblPr>
      <w:tblGrid>
        <w:gridCol w:w="575"/>
        <w:gridCol w:w="1930"/>
        <w:gridCol w:w="2151"/>
        <w:gridCol w:w="2151"/>
        <w:gridCol w:w="2151"/>
        <w:gridCol w:w="2151"/>
        <w:gridCol w:w="1446"/>
        <w:gridCol w:w="1572"/>
        <w:gridCol w:w="1282"/>
      </w:tblGrid>
      <w:tr w:rsidR="00D2338A" w:rsidRPr="005D666B" w:rsidTr="005D666B">
        <w:trPr>
          <w:trHeight w:val="20"/>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284" w:name="_Toc40363141"/>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74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ние показат</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ля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венское,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№3 «Центральная»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венское,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№1</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венское,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№5 «Школа»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ная ЗК «Сокол</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ная гора»</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школы</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гаево, Котел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ная д/с</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Установле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ная тепловая мощность, в том числе:</w:t>
            </w:r>
          </w:p>
        </w:tc>
        <w:tc>
          <w:tcPr>
            <w:tcW w:w="155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58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2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3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12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153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46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Располага</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мая тепловая мощность</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Затраты тепла на собстве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ные нужды в горячей воде</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в те</w:t>
            </w:r>
            <w:r w:rsidRPr="005D666B">
              <w:rPr>
                <w:rFonts w:ascii="Times New Roman" w:eastAsia="Times New Roman" w:hAnsi="Times New Roman" w:cs="Times New Roman"/>
                <w:sz w:val="28"/>
                <w:szCs w:val="28"/>
                <w:lang w:eastAsia="ru-RU"/>
              </w:rPr>
              <w:t>п</w:t>
            </w:r>
            <w:r w:rsidRPr="005D666B">
              <w:rPr>
                <w:rFonts w:ascii="Times New Roman" w:eastAsia="Times New Roman" w:hAnsi="Times New Roman" w:cs="Times New Roman"/>
                <w:sz w:val="28"/>
                <w:szCs w:val="28"/>
                <w:lang w:eastAsia="ru-RU"/>
              </w:rPr>
              <w:t>ловых сетях в горячей воде</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0,357</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0,417</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0,046</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грузка на х</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зяйственные нужды</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ненная дог</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ворная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вая нагрузка в горячей воде</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lastRenderedPageBreak/>
              <w:t>ненная ра</w:t>
            </w:r>
            <w:r w:rsidRPr="005D666B">
              <w:rPr>
                <w:rFonts w:ascii="Times New Roman" w:eastAsia="Times New Roman" w:hAnsi="Times New Roman" w:cs="Times New Roman"/>
                <w:sz w:val="28"/>
                <w:szCs w:val="28"/>
                <w:lang w:eastAsia="ru-RU"/>
              </w:rPr>
              <w:t>с</w:t>
            </w:r>
            <w:r w:rsidRPr="005D666B">
              <w:rPr>
                <w:rFonts w:ascii="Times New Roman" w:eastAsia="Times New Roman" w:hAnsi="Times New Roman" w:cs="Times New Roman"/>
                <w:sz w:val="28"/>
                <w:szCs w:val="28"/>
                <w:lang w:eastAsia="ru-RU"/>
              </w:rPr>
              <w:t>четная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вая нагрузка в горячей воде (на коллект</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рах станции), в том числе:</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3,390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7.1.</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отопление</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7.2.</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вентиляция</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7.3.</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горячее вод</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снабжение</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зерв/дефицит тепловой мощности (по договорной нагрузке)</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зерв/дефицит тепловой мощности (по фактической нагрузке)</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10</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Зона действия источника т</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пловой мо</w:t>
            </w:r>
            <w:r w:rsidRPr="005D666B">
              <w:rPr>
                <w:rFonts w:ascii="Times New Roman" w:eastAsia="Times New Roman" w:hAnsi="Times New Roman" w:cs="Times New Roman"/>
                <w:sz w:val="28"/>
                <w:szCs w:val="28"/>
                <w:lang w:eastAsia="ru-RU"/>
              </w:rPr>
              <w:t>щ</w:t>
            </w:r>
            <w:r w:rsidRPr="005D666B">
              <w:rPr>
                <w:rFonts w:ascii="Times New Roman" w:eastAsia="Times New Roman" w:hAnsi="Times New Roman" w:cs="Times New Roman"/>
                <w:sz w:val="28"/>
                <w:szCs w:val="28"/>
                <w:lang w:eastAsia="ru-RU"/>
              </w:rPr>
              <w:t>ности, га</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15,000</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13,200</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16,200</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0,700</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0,700</w:t>
            </w:r>
          </w:p>
        </w:tc>
      </w:tr>
      <w:tr w:rsidR="00D2338A" w:rsidRPr="005D666B" w:rsidTr="005D666B">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47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Плотность тепловой н</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грузки, Гкал/ч/га</w:t>
            </w:r>
          </w:p>
        </w:tc>
        <w:tc>
          <w:tcPr>
            <w:tcW w:w="155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0,226</w:t>
            </w:r>
          </w:p>
        </w:tc>
        <w:tc>
          <w:tcPr>
            <w:tcW w:w="158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0,468</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0,236</w:t>
            </w:r>
          </w:p>
        </w:tc>
        <w:tc>
          <w:tcPr>
            <w:tcW w:w="13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0,125</w:t>
            </w:r>
          </w:p>
        </w:tc>
        <w:tc>
          <w:tcPr>
            <w:tcW w:w="127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0,216</w:t>
            </w:r>
          </w:p>
        </w:tc>
        <w:tc>
          <w:tcPr>
            <w:tcW w:w="153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0,257</w:t>
            </w:r>
          </w:p>
        </w:tc>
        <w:tc>
          <w:tcPr>
            <w:tcW w:w="146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0,593</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sectPr w:rsidR="00D2338A" w:rsidRPr="005D666B" w:rsidSect="00E85971">
          <w:pgSz w:w="16838" w:h="11906" w:orient="landscape" w:code="9"/>
          <w:pgMar w:top="1276" w:right="794" w:bottom="737" w:left="851" w:header="567" w:footer="0" w:gutter="0"/>
          <w:cols w:space="708"/>
          <w:docGrid w:linePitch="360"/>
        </w:sectPr>
      </w:pP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85" w:name="_Toc40363142"/>
      <w:bookmarkStart w:id="286" w:name="_Toc6323120"/>
      <w:bookmarkStart w:id="287" w:name="_Toc6323121"/>
      <w:bookmarkEnd w:id="284"/>
      <w:r w:rsidRPr="005D666B">
        <w:rPr>
          <w:rFonts w:ascii="Times New Roman" w:hAnsi="Times New Roman" w:cs="Times New Roman"/>
          <w:bCs/>
          <w:sz w:val="28"/>
          <w:szCs w:val="28"/>
        </w:rPr>
        <w:lastRenderedPageBreak/>
        <w:t>1.6.3 Описание гидравлических режимов, обеспечивающих передачу те</w:t>
      </w:r>
      <w:r w:rsidRPr="005D666B">
        <w:rPr>
          <w:rFonts w:ascii="Times New Roman" w:hAnsi="Times New Roman" w:cs="Times New Roman"/>
          <w:bCs/>
          <w:sz w:val="28"/>
          <w:szCs w:val="28"/>
        </w:rPr>
        <w:t>п</w:t>
      </w:r>
      <w:r w:rsidRPr="005D666B">
        <w:rPr>
          <w:rFonts w:ascii="Times New Roman" w:hAnsi="Times New Roman" w:cs="Times New Roman"/>
          <w:bCs/>
          <w:sz w:val="28"/>
          <w:szCs w:val="28"/>
        </w:rPr>
        <w:t>ловой энергии от источника тепловой энергии до самого удаленного потреб</w:t>
      </w:r>
      <w:r w:rsidRPr="005D666B">
        <w:rPr>
          <w:rFonts w:ascii="Times New Roman" w:hAnsi="Times New Roman" w:cs="Times New Roman"/>
          <w:bCs/>
          <w:sz w:val="28"/>
          <w:szCs w:val="28"/>
        </w:rPr>
        <w:t>и</w:t>
      </w:r>
      <w:r w:rsidRPr="005D666B">
        <w:rPr>
          <w:rFonts w:ascii="Times New Roman" w:hAnsi="Times New Roman" w:cs="Times New Roman"/>
          <w:bCs/>
          <w:sz w:val="28"/>
          <w:szCs w:val="28"/>
        </w:rPr>
        <w:t>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8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88" w:name="_Toc40363143"/>
      <w:r w:rsidRPr="005D666B">
        <w:rPr>
          <w:rFonts w:ascii="Times New Roman" w:eastAsia="Calibri" w:hAnsi="Times New Roman" w:cs="Times New Roman"/>
          <w:bCs/>
          <w:sz w:val="28"/>
          <w:szCs w:val="28"/>
        </w:rPr>
        <w:t>Исходные данные по существующему гидравлическому режиму в полном объеме представлены в п. 1.3.8 настоящей главы.</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1.6.4 Описание причины возникновения дефицитов тепловой мощности и последствий влияния дефицитов на качество теплоснабжения</w:t>
      </w:r>
      <w:bookmarkEnd w:id="286"/>
      <w:bookmarkEnd w:id="28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Под дефицитом тепловой энергии понимается технологическая нево</w:t>
      </w:r>
      <w:r w:rsidRPr="005D666B">
        <w:rPr>
          <w:rFonts w:ascii="Times New Roman" w:eastAsia="Calibri" w:hAnsi="Times New Roman" w:cs="Times New Roman"/>
          <w:bCs/>
          <w:sz w:val="28"/>
          <w:szCs w:val="28"/>
        </w:rPr>
        <w:t>з</w:t>
      </w:r>
      <w:r w:rsidRPr="005D666B">
        <w:rPr>
          <w:rFonts w:ascii="Times New Roman" w:eastAsia="Calibri" w:hAnsi="Times New Roman" w:cs="Times New Roman"/>
          <w:bCs/>
          <w:sz w:val="28"/>
          <w:szCs w:val="28"/>
        </w:rPr>
        <w:t>можность обеспечения тепловой нагрузки потребителей тепловой энергии, об</w:t>
      </w:r>
      <w:r w:rsidRPr="005D666B">
        <w:rPr>
          <w:rFonts w:ascii="Times New Roman" w:eastAsia="Calibri" w:hAnsi="Times New Roman" w:cs="Times New Roman"/>
          <w:bCs/>
          <w:sz w:val="28"/>
          <w:szCs w:val="28"/>
        </w:rPr>
        <w:t>ъ</w:t>
      </w:r>
      <w:r w:rsidRPr="005D666B">
        <w:rPr>
          <w:rFonts w:ascii="Times New Roman" w:eastAsia="Calibri" w:hAnsi="Times New Roman" w:cs="Times New Roman"/>
          <w:bCs/>
          <w:sz w:val="28"/>
          <w:szCs w:val="28"/>
        </w:rPr>
        <w:t>ема поддерживаемой резервной мощности и подключаемой тепловой нагрузки. Зоны действия с дефицитом тепловой мощности не выявлены.</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89" w:name="_Toc40363144"/>
      <w:r w:rsidRPr="005D666B">
        <w:rPr>
          <w:rFonts w:ascii="Times New Roman" w:hAnsi="Times New Roman" w:cs="Times New Roman"/>
          <w:bCs/>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w:t>
      </w:r>
      <w:r w:rsidRPr="005D666B">
        <w:rPr>
          <w:rFonts w:ascii="Times New Roman" w:hAnsi="Times New Roman" w:cs="Times New Roman"/>
          <w:bCs/>
          <w:sz w:val="28"/>
          <w:szCs w:val="28"/>
        </w:rPr>
        <w:t>е</w:t>
      </w:r>
      <w:r w:rsidRPr="005D666B">
        <w:rPr>
          <w:rFonts w:ascii="Times New Roman" w:hAnsi="Times New Roman" w:cs="Times New Roman"/>
          <w:bCs/>
          <w:sz w:val="28"/>
          <w:szCs w:val="28"/>
        </w:rPr>
        <w:t>фицитом тепловой мощности</w:t>
      </w:r>
      <w:bookmarkEnd w:id="287"/>
      <w:bookmarkEnd w:id="28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Возможности расширения технологических зон действия источников т</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пловой энергии с резервами тепловой мощности нетто в зоны действия исто</w:t>
      </w:r>
      <w:r w:rsidRPr="005D666B">
        <w:rPr>
          <w:rFonts w:ascii="Times New Roman" w:eastAsia="Calibri" w:hAnsi="Times New Roman" w:cs="Times New Roman"/>
          <w:bCs/>
          <w:sz w:val="28"/>
          <w:szCs w:val="28"/>
        </w:rPr>
        <w:t>ч</w:t>
      </w:r>
      <w:r w:rsidRPr="005D666B">
        <w:rPr>
          <w:rFonts w:ascii="Times New Roman" w:eastAsia="Calibri" w:hAnsi="Times New Roman" w:cs="Times New Roman"/>
          <w:bCs/>
          <w:sz w:val="28"/>
          <w:szCs w:val="28"/>
        </w:rPr>
        <w:t>ников с дефицитом тепловой мощности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90" w:name="_Toc6323122"/>
      <w:bookmarkStart w:id="291" w:name="_Toc40363145"/>
      <w:r w:rsidRPr="005D666B">
        <w:rPr>
          <w:rFonts w:ascii="Times New Roman" w:hAnsi="Times New Roman" w:cs="Times New Roman"/>
          <w:bCs/>
          <w:sz w:val="28"/>
          <w:szCs w:val="28"/>
        </w:rPr>
        <w:t>Часть 7 Балансы теплоносителя</w:t>
      </w:r>
      <w:bookmarkEnd w:id="290"/>
      <w:bookmarkEnd w:id="291"/>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92" w:name="_Toc6323123"/>
      <w:bookmarkStart w:id="293" w:name="_Toc40363146"/>
      <w:r w:rsidRPr="005D666B">
        <w:rPr>
          <w:rFonts w:ascii="Times New Roman" w:hAnsi="Times New Roman" w:cs="Times New Roman"/>
          <w:bCs/>
          <w:sz w:val="28"/>
          <w:szCs w:val="28"/>
        </w:rPr>
        <w:t>1.7.1 Описание балансов производительности водоподготовительных у</w:t>
      </w:r>
      <w:r w:rsidRPr="005D666B">
        <w:rPr>
          <w:rFonts w:ascii="Times New Roman" w:hAnsi="Times New Roman" w:cs="Times New Roman"/>
          <w:bCs/>
          <w:sz w:val="28"/>
          <w:szCs w:val="28"/>
        </w:rPr>
        <w:t>с</w:t>
      </w:r>
      <w:r w:rsidRPr="005D666B">
        <w:rPr>
          <w:rFonts w:ascii="Times New Roman" w:hAnsi="Times New Roman" w:cs="Times New Roman"/>
          <w:bCs/>
          <w:sz w:val="28"/>
          <w:szCs w:val="28"/>
        </w:rPr>
        <w:t>тановок теплоносителя для тепловых сетей и максимального потребления те</w:t>
      </w:r>
      <w:r w:rsidRPr="005D666B">
        <w:rPr>
          <w:rFonts w:ascii="Times New Roman" w:hAnsi="Times New Roman" w:cs="Times New Roman"/>
          <w:bCs/>
          <w:sz w:val="28"/>
          <w:szCs w:val="28"/>
        </w:rPr>
        <w:t>п</w:t>
      </w:r>
      <w:r w:rsidRPr="005D666B">
        <w:rPr>
          <w:rFonts w:ascii="Times New Roman" w:hAnsi="Times New Roman" w:cs="Times New Roman"/>
          <w:bCs/>
          <w:sz w:val="28"/>
          <w:szCs w:val="28"/>
        </w:rPr>
        <w:t>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92"/>
      <w:bookmarkEnd w:id="29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Максимальное потребление теплоносителя в теплоиспользующих уст</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новках потребителей представлено в таблице 1.7.1.1.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94" w:name="_Toc31367273"/>
      <w:r w:rsidRPr="005D666B">
        <w:rPr>
          <w:rFonts w:ascii="Times New Roman" w:eastAsia="Calibri" w:hAnsi="Times New Roman" w:cs="Times New Roman"/>
          <w:bCs/>
          <w:sz w:val="28"/>
          <w:szCs w:val="28"/>
        </w:rPr>
        <w:t>Таблица 1.7.1.1 Максимальное потребление теплоносителя в теплои</w:t>
      </w:r>
      <w:r w:rsidRPr="005D666B">
        <w:rPr>
          <w:rFonts w:ascii="Times New Roman" w:eastAsia="Calibri" w:hAnsi="Times New Roman" w:cs="Times New Roman"/>
          <w:bCs/>
          <w:sz w:val="28"/>
          <w:szCs w:val="28"/>
        </w:rPr>
        <w:t>с</w:t>
      </w:r>
      <w:r w:rsidRPr="005D666B">
        <w:rPr>
          <w:rFonts w:ascii="Times New Roman" w:eastAsia="Calibri" w:hAnsi="Times New Roman" w:cs="Times New Roman"/>
          <w:bCs/>
          <w:sz w:val="28"/>
          <w:szCs w:val="28"/>
        </w:rPr>
        <w:t>пользующих установках потребителей</w:t>
      </w:r>
      <w:bookmarkEnd w:id="294"/>
    </w:p>
    <w:tbl>
      <w:tblPr>
        <w:tblStyle w:val="a7"/>
        <w:tblW w:w="9493" w:type="dxa"/>
        <w:tblCellMar>
          <w:left w:w="57" w:type="dxa"/>
          <w:right w:w="57" w:type="dxa"/>
        </w:tblCellMar>
        <w:tblLook w:val="04A0"/>
      </w:tblPr>
      <w:tblGrid>
        <w:gridCol w:w="421"/>
        <w:gridCol w:w="4961"/>
        <w:gridCol w:w="1984"/>
        <w:gridCol w:w="2127"/>
      </w:tblGrid>
      <w:tr w:rsidR="00D2338A" w:rsidRPr="005D666B" w:rsidTr="005D666B">
        <w:trPr>
          <w:trHeight w:val="454"/>
          <w:tblHeader/>
        </w:trPr>
        <w:tc>
          <w:tcPr>
            <w:tcW w:w="421" w:type="dxa"/>
            <w:vMerge w:val="restart"/>
            <w:shd w:val="clear" w:color="auto" w:fill="auto"/>
            <w:vAlign w:val="center"/>
          </w:tcPr>
          <w:p w:rsidR="00D2338A" w:rsidRPr="005D666B" w:rsidRDefault="00D2338A" w:rsidP="00A47DD8">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w:t>
            </w:r>
          </w:p>
          <w:p w:rsidR="00D2338A" w:rsidRPr="005D666B" w:rsidRDefault="00D2338A" w:rsidP="00A47DD8">
            <w:pPr>
              <w:suppressAutoHyphens/>
              <w:jc w:val="center"/>
              <w:rPr>
                <w:rFonts w:ascii="Times New Roman" w:eastAsia="Times New Roman" w:hAnsi="Times New Roman" w:cs="Times New Roman"/>
                <w:bCs/>
                <w:sz w:val="28"/>
                <w:szCs w:val="28"/>
                <w:lang w:eastAsia="ar-SA"/>
              </w:rPr>
            </w:pPr>
            <w:proofErr w:type="spellStart"/>
            <w:r w:rsidRPr="005D666B">
              <w:rPr>
                <w:rFonts w:ascii="Times New Roman" w:eastAsia="Times New Roman" w:hAnsi="Times New Roman" w:cs="Times New Roman"/>
                <w:bCs/>
                <w:sz w:val="28"/>
                <w:szCs w:val="28"/>
                <w:lang w:eastAsia="ar-SA"/>
              </w:rPr>
              <w:t>пп</w:t>
            </w:r>
            <w:proofErr w:type="spellEnd"/>
          </w:p>
        </w:tc>
        <w:tc>
          <w:tcPr>
            <w:tcW w:w="4961" w:type="dxa"/>
            <w:vMerge w:val="restart"/>
            <w:shd w:val="clear" w:color="auto" w:fill="auto"/>
            <w:vAlign w:val="center"/>
          </w:tcPr>
          <w:p w:rsidR="00D2338A" w:rsidRPr="005D666B" w:rsidRDefault="00D2338A" w:rsidP="00A47DD8">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Источник тепловой энергии</w:t>
            </w:r>
          </w:p>
        </w:tc>
        <w:tc>
          <w:tcPr>
            <w:tcW w:w="4111" w:type="dxa"/>
            <w:gridSpan w:val="2"/>
            <w:shd w:val="clear" w:color="auto" w:fill="auto"/>
          </w:tcPr>
          <w:p w:rsidR="00D2338A" w:rsidRPr="005D666B" w:rsidRDefault="00D2338A" w:rsidP="00A47DD8">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Закрытая система теплоснабжения</w:t>
            </w:r>
          </w:p>
        </w:tc>
      </w:tr>
      <w:tr w:rsidR="00D2338A" w:rsidRPr="005D666B" w:rsidTr="005D666B">
        <w:trPr>
          <w:trHeight w:val="454"/>
          <w:tblHeader/>
        </w:trPr>
        <w:tc>
          <w:tcPr>
            <w:tcW w:w="421" w:type="dxa"/>
            <w:vMerge/>
            <w:shd w:val="clear" w:color="auto" w:fill="auto"/>
          </w:tcPr>
          <w:p w:rsidR="00D2338A" w:rsidRPr="005D666B" w:rsidRDefault="00D2338A" w:rsidP="00A47DD8">
            <w:pPr>
              <w:suppressAutoHyphens/>
              <w:jc w:val="center"/>
              <w:rPr>
                <w:rFonts w:ascii="Times New Roman" w:eastAsia="Times New Roman" w:hAnsi="Times New Roman" w:cs="Times New Roman"/>
                <w:bCs/>
                <w:sz w:val="28"/>
                <w:szCs w:val="28"/>
                <w:lang w:eastAsia="ar-SA"/>
              </w:rPr>
            </w:pPr>
          </w:p>
        </w:tc>
        <w:tc>
          <w:tcPr>
            <w:tcW w:w="4961" w:type="dxa"/>
            <w:vMerge/>
            <w:shd w:val="clear" w:color="auto" w:fill="auto"/>
            <w:vAlign w:val="center"/>
          </w:tcPr>
          <w:p w:rsidR="00D2338A" w:rsidRPr="005D666B" w:rsidRDefault="00D2338A" w:rsidP="00A47DD8">
            <w:pPr>
              <w:suppressAutoHyphens/>
              <w:jc w:val="center"/>
              <w:rPr>
                <w:rFonts w:ascii="Times New Roman" w:eastAsia="Times New Roman" w:hAnsi="Times New Roman" w:cs="Times New Roman"/>
                <w:bCs/>
                <w:sz w:val="28"/>
                <w:szCs w:val="28"/>
                <w:lang w:eastAsia="ar-SA"/>
              </w:rPr>
            </w:pPr>
          </w:p>
        </w:tc>
        <w:tc>
          <w:tcPr>
            <w:tcW w:w="1984" w:type="dxa"/>
            <w:shd w:val="clear" w:color="auto" w:fill="auto"/>
          </w:tcPr>
          <w:p w:rsidR="00D2338A" w:rsidRPr="005D666B" w:rsidRDefault="00D2338A" w:rsidP="00A47DD8">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Расчётный часовой расход воды, м</w:t>
            </w:r>
            <w:r w:rsidRPr="005D666B">
              <w:rPr>
                <w:rFonts w:ascii="Times New Roman" w:eastAsia="Times New Roman" w:hAnsi="Times New Roman" w:cs="Times New Roman"/>
                <w:bCs/>
                <w:sz w:val="28"/>
                <w:szCs w:val="28"/>
                <w:vertAlign w:val="superscript"/>
                <w:lang w:eastAsia="ar-SA"/>
              </w:rPr>
              <w:t>3</w:t>
            </w:r>
            <w:r w:rsidRPr="005D666B">
              <w:rPr>
                <w:rFonts w:ascii="Times New Roman" w:eastAsia="Times New Roman" w:hAnsi="Times New Roman" w:cs="Times New Roman"/>
                <w:bCs/>
                <w:sz w:val="28"/>
                <w:szCs w:val="28"/>
                <w:lang w:eastAsia="ar-SA"/>
              </w:rPr>
              <w:t>/ч</w:t>
            </w:r>
          </w:p>
        </w:tc>
        <w:tc>
          <w:tcPr>
            <w:tcW w:w="2127" w:type="dxa"/>
            <w:shd w:val="clear" w:color="auto" w:fill="auto"/>
          </w:tcPr>
          <w:p w:rsidR="00D2338A" w:rsidRPr="005D666B" w:rsidRDefault="00D2338A" w:rsidP="00A47DD8">
            <w:pPr>
              <w:suppressAutoHyphens/>
              <w:jc w:val="center"/>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Аварийный часовой расход воды, м</w:t>
            </w:r>
            <w:r w:rsidRPr="005D666B">
              <w:rPr>
                <w:rFonts w:ascii="Times New Roman" w:eastAsia="Times New Roman" w:hAnsi="Times New Roman" w:cs="Times New Roman"/>
                <w:bCs/>
                <w:sz w:val="28"/>
                <w:szCs w:val="28"/>
                <w:vertAlign w:val="superscript"/>
                <w:lang w:eastAsia="ar-SA"/>
              </w:rPr>
              <w:t>3</w:t>
            </w:r>
            <w:r w:rsidRPr="005D666B">
              <w:rPr>
                <w:rFonts w:ascii="Times New Roman" w:eastAsia="Times New Roman" w:hAnsi="Times New Roman" w:cs="Times New Roman"/>
                <w:bCs/>
                <w:sz w:val="28"/>
                <w:szCs w:val="28"/>
                <w:lang w:eastAsia="ar-SA"/>
              </w:rPr>
              <w:t>/ч</w:t>
            </w:r>
          </w:p>
        </w:tc>
      </w:tr>
      <w:tr w:rsidR="00D2338A" w:rsidRPr="005D666B" w:rsidTr="005D666B">
        <w:trPr>
          <w:trHeight w:val="454"/>
        </w:trPr>
        <w:tc>
          <w:tcPr>
            <w:tcW w:w="421" w:type="dxa"/>
            <w:shd w:val="clear" w:color="auto" w:fill="auto"/>
            <w:vAlign w:val="center"/>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1</w:t>
            </w:r>
          </w:p>
        </w:tc>
        <w:tc>
          <w:tcPr>
            <w:tcW w:w="4961" w:type="dxa"/>
            <w:shd w:val="clear" w:color="auto" w:fill="auto"/>
            <w:vAlign w:val="bottom"/>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с. Долгодеревенское, «</w:t>
            </w:r>
            <w:proofErr w:type="spellStart"/>
            <w:r w:rsidRPr="005D666B">
              <w:rPr>
                <w:rFonts w:ascii="Times New Roman" w:eastAsia="Times New Roman" w:hAnsi="Times New Roman" w:cs="Times New Roman"/>
                <w:bCs/>
                <w:sz w:val="28"/>
                <w:szCs w:val="28"/>
                <w:lang w:eastAsia="ar-SA"/>
              </w:rPr>
              <w:t>Мкр</w:t>
            </w:r>
            <w:proofErr w:type="spellEnd"/>
            <w:r w:rsidRPr="005D666B">
              <w:rPr>
                <w:rFonts w:ascii="Times New Roman" w:eastAsia="Times New Roman" w:hAnsi="Times New Roman" w:cs="Times New Roman"/>
                <w:bCs/>
                <w:sz w:val="28"/>
                <w:szCs w:val="28"/>
                <w:lang w:eastAsia="ar-SA"/>
              </w:rPr>
              <w:t>. Учхоз»</w:t>
            </w:r>
          </w:p>
        </w:tc>
        <w:tc>
          <w:tcPr>
            <w:tcW w:w="1984"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1,54</w:t>
            </w:r>
          </w:p>
        </w:tc>
        <w:tc>
          <w:tcPr>
            <w:tcW w:w="2127"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4,11</w:t>
            </w:r>
          </w:p>
        </w:tc>
      </w:tr>
      <w:tr w:rsidR="00D2338A" w:rsidRPr="005D666B" w:rsidTr="005D666B">
        <w:trPr>
          <w:trHeight w:val="454"/>
        </w:trPr>
        <w:tc>
          <w:tcPr>
            <w:tcW w:w="421" w:type="dxa"/>
            <w:shd w:val="clear" w:color="auto" w:fill="auto"/>
            <w:vAlign w:val="center"/>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2</w:t>
            </w:r>
          </w:p>
        </w:tc>
        <w:tc>
          <w:tcPr>
            <w:tcW w:w="4961" w:type="dxa"/>
            <w:shd w:val="clear" w:color="auto" w:fill="auto"/>
            <w:vAlign w:val="bottom"/>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с. Долгодеревенское, Котельная №3 «Центральная»</w:t>
            </w:r>
          </w:p>
        </w:tc>
        <w:tc>
          <w:tcPr>
            <w:tcW w:w="1984"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7,69</w:t>
            </w:r>
          </w:p>
        </w:tc>
        <w:tc>
          <w:tcPr>
            <w:tcW w:w="2127"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20,50</w:t>
            </w:r>
          </w:p>
        </w:tc>
      </w:tr>
      <w:tr w:rsidR="00D2338A" w:rsidRPr="005D666B" w:rsidTr="005D666B">
        <w:trPr>
          <w:trHeight w:val="454"/>
        </w:trPr>
        <w:tc>
          <w:tcPr>
            <w:tcW w:w="421" w:type="dxa"/>
            <w:shd w:val="clear" w:color="auto" w:fill="auto"/>
            <w:vAlign w:val="center"/>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3</w:t>
            </w:r>
          </w:p>
        </w:tc>
        <w:tc>
          <w:tcPr>
            <w:tcW w:w="4961" w:type="dxa"/>
            <w:shd w:val="clear" w:color="auto" w:fill="auto"/>
            <w:vAlign w:val="bottom"/>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с. Долгодеревенское, Котельная №1</w:t>
            </w:r>
          </w:p>
        </w:tc>
        <w:tc>
          <w:tcPr>
            <w:tcW w:w="1984"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2,10</w:t>
            </w:r>
          </w:p>
        </w:tc>
        <w:tc>
          <w:tcPr>
            <w:tcW w:w="2127"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5,60</w:t>
            </w:r>
          </w:p>
        </w:tc>
      </w:tr>
      <w:tr w:rsidR="00D2338A" w:rsidRPr="005D666B" w:rsidTr="005D666B">
        <w:trPr>
          <w:trHeight w:val="454"/>
        </w:trPr>
        <w:tc>
          <w:tcPr>
            <w:tcW w:w="421" w:type="dxa"/>
            <w:shd w:val="clear" w:color="auto" w:fill="auto"/>
            <w:vAlign w:val="center"/>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4</w:t>
            </w:r>
          </w:p>
        </w:tc>
        <w:tc>
          <w:tcPr>
            <w:tcW w:w="4961" w:type="dxa"/>
            <w:shd w:val="clear" w:color="auto" w:fill="auto"/>
            <w:vAlign w:val="bottom"/>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с. Долгодеревенское, Котельная №5 «Школа»</w:t>
            </w:r>
          </w:p>
        </w:tc>
        <w:tc>
          <w:tcPr>
            <w:tcW w:w="1984"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0,20</w:t>
            </w:r>
          </w:p>
        </w:tc>
        <w:tc>
          <w:tcPr>
            <w:tcW w:w="2127"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0,52</w:t>
            </w:r>
          </w:p>
        </w:tc>
      </w:tr>
      <w:tr w:rsidR="00D2338A" w:rsidRPr="005D666B" w:rsidTr="005D666B">
        <w:trPr>
          <w:trHeight w:val="454"/>
        </w:trPr>
        <w:tc>
          <w:tcPr>
            <w:tcW w:w="421" w:type="dxa"/>
            <w:shd w:val="clear" w:color="auto" w:fill="auto"/>
            <w:vAlign w:val="center"/>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5</w:t>
            </w:r>
          </w:p>
        </w:tc>
        <w:tc>
          <w:tcPr>
            <w:tcW w:w="4961" w:type="dxa"/>
            <w:shd w:val="clear" w:color="auto" w:fill="auto"/>
            <w:vAlign w:val="bottom"/>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Котельная ЗК «Соколиная гора»</w:t>
            </w:r>
          </w:p>
        </w:tc>
        <w:tc>
          <w:tcPr>
            <w:tcW w:w="1984"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1,10</w:t>
            </w:r>
          </w:p>
        </w:tc>
        <w:tc>
          <w:tcPr>
            <w:tcW w:w="2127"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0,30</w:t>
            </w:r>
          </w:p>
        </w:tc>
      </w:tr>
      <w:tr w:rsidR="00D2338A" w:rsidRPr="005D666B" w:rsidTr="005D666B">
        <w:trPr>
          <w:trHeight w:val="454"/>
        </w:trPr>
        <w:tc>
          <w:tcPr>
            <w:tcW w:w="421" w:type="dxa"/>
            <w:shd w:val="clear" w:color="auto" w:fill="auto"/>
            <w:vAlign w:val="center"/>
          </w:tcPr>
          <w:p w:rsidR="00D2338A" w:rsidRPr="005D666B" w:rsidRDefault="00D2338A" w:rsidP="00A47DD8">
            <w:pPr>
              <w:rPr>
                <w:rFonts w:ascii="Times New Roman" w:hAnsi="Times New Roman" w:cs="Times New Roman"/>
                <w:bCs/>
                <w:color w:val="000000"/>
                <w:sz w:val="28"/>
                <w:szCs w:val="28"/>
              </w:rPr>
            </w:pPr>
            <w:r w:rsidRPr="005D666B">
              <w:rPr>
                <w:rFonts w:ascii="Times New Roman" w:hAnsi="Times New Roman" w:cs="Times New Roman"/>
                <w:bCs/>
                <w:color w:val="000000"/>
                <w:sz w:val="28"/>
                <w:szCs w:val="28"/>
              </w:rPr>
              <w:t>6</w:t>
            </w:r>
          </w:p>
        </w:tc>
        <w:tc>
          <w:tcPr>
            <w:tcW w:w="4961" w:type="dxa"/>
            <w:shd w:val="clear" w:color="auto" w:fill="auto"/>
            <w:vAlign w:val="bottom"/>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 xml:space="preserve">с. </w:t>
            </w:r>
            <w:proofErr w:type="spellStart"/>
            <w:r w:rsidRPr="005D666B">
              <w:rPr>
                <w:rFonts w:ascii="Times New Roman" w:eastAsia="Times New Roman" w:hAnsi="Times New Roman" w:cs="Times New Roman"/>
                <w:bCs/>
                <w:sz w:val="28"/>
                <w:szCs w:val="28"/>
                <w:lang w:eastAsia="ar-SA"/>
              </w:rPr>
              <w:t>Б.Баландино</w:t>
            </w:r>
            <w:proofErr w:type="spellEnd"/>
            <w:r w:rsidRPr="005D666B">
              <w:rPr>
                <w:rFonts w:ascii="Times New Roman" w:eastAsia="Times New Roman" w:hAnsi="Times New Roman" w:cs="Times New Roman"/>
                <w:bCs/>
                <w:sz w:val="28"/>
                <w:szCs w:val="28"/>
                <w:lang w:eastAsia="ar-SA"/>
              </w:rPr>
              <w:t>, Котельная</w:t>
            </w:r>
          </w:p>
        </w:tc>
        <w:tc>
          <w:tcPr>
            <w:tcW w:w="1984"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2127"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r>
      <w:tr w:rsidR="00D2338A" w:rsidRPr="005D666B" w:rsidTr="005D666B">
        <w:trPr>
          <w:trHeight w:val="454"/>
        </w:trPr>
        <w:tc>
          <w:tcPr>
            <w:tcW w:w="421" w:type="dxa"/>
            <w:shd w:val="clear" w:color="auto" w:fill="auto"/>
            <w:vAlign w:val="center"/>
          </w:tcPr>
          <w:p w:rsidR="00D2338A" w:rsidRPr="005D666B" w:rsidRDefault="00D2338A" w:rsidP="00A47DD8">
            <w:pPr>
              <w:rPr>
                <w:rFonts w:ascii="Times New Roman" w:hAnsi="Times New Roman" w:cs="Times New Roman"/>
                <w:bCs/>
                <w:color w:val="000000"/>
                <w:sz w:val="28"/>
                <w:szCs w:val="28"/>
              </w:rPr>
            </w:pPr>
            <w:r w:rsidRPr="005D666B">
              <w:rPr>
                <w:rFonts w:ascii="Times New Roman" w:hAnsi="Times New Roman" w:cs="Times New Roman"/>
                <w:bCs/>
                <w:color w:val="000000"/>
                <w:sz w:val="28"/>
                <w:szCs w:val="28"/>
              </w:rPr>
              <w:lastRenderedPageBreak/>
              <w:t>7</w:t>
            </w:r>
          </w:p>
        </w:tc>
        <w:tc>
          <w:tcPr>
            <w:tcW w:w="4961" w:type="dxa"/>
            <w:shd w:val="clear" w:color="auto" w:fill="auto"/>
            <w:vAlign w:val="bottom"/>
          </w:tcPr>
          <w:p w:rsidR="00D2338A" w:rsidRPr="005D666B" w:rsidRDefault="00D2338A" w:rsidP="00A47DD8">
            <w:pPr>
              <w:suppressAutoHyphens/>
              <w:rPr>
                <w:rFonts w:ascii="Times New Roman" w:eastAsia="Times New Roman" w:hAnsi="Times New Roman" w:cs="Times New Roman"/>
                <w:bCs/>
                <w:sz w:val="28"/>
                <w:szCs w:val="28"/>
                <w:lang w:eastAsia="ar-SA"/>
              </w:rPr>
            </w:pPr>
            <w:r w:rsidRPr="005D666B">
              <w:rPr>
                <w:rFonts w:ascii="Times New Roman" w:eastAsia="Times New Roman" w:hAnsi="Times New Roman" w:cs="Times New Roman"/>
                <w:bCs/>
                <w:sz w:val="28"/>
                <w:szCs w:val="28"/>
                <w:lang w:eastAsia="ar-SA"/>
              </w:rPr>
              <w:t>д. Шигаево, Котельная д/с</w:t>
            </w:r>
          </w:p>
        </w:tc>
        <w:tc>
          <w:tcPr>
            <w:tcW w:w="1984"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0,45</w:t>
            </w:r>
          </w:p>
        </w:tc>
        <w:tc>
          <w:tcPr>
            <w:tcW w:w="2127" w:type="dxa"/>
            <w:shd w:val="clear" w:color="auto" w:fill="auto"/>
            <w:vAlign w:val="bottom"/>
          </w:tcPr>
          <w:p w:rsidR="00D2338A" w:rsidRPr="005D666B" w:rsidRDefault="00D2338A" w:rsidP="00A47DD8">
            <w:pPr>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0,74</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95" w:name="_Toc6323124"/>
      <w:bookmarkStart w:id="296" w:name="_Toc40363147"/>
      <w:r w:rsidRPr="005D666B">
        <w:rPr>
          <w:rFonts w:ascii="Times New Roman" w:hAnsi="Times New Roman" w:cs="Times New Roman"/>
          <w:bCs/>
          <w:sz w:val="28"/>
          <w:szCs w:val="28"/>
        </w:rPr>
        <w:t>1.7.2 Описание балансов производительности водоподготовительных у</w:t>
      </w:r>
      <w:r w:rsidRPr="005D666B">
        <w:rPr>
          <w:rFonts w:ascii="Times New Roman" w:hAnsi="Times New Roman" w:cs="Times New Roman"/>
          <w:bCs/>
          <w:sz w:val="28"/>
          <w:szCs w:val="28"/>
        </w:rPr>
        <w:t>с</w:t>
      </w:r>
      <w:r w:rsidRPr="005D666B">
        <w:rPr>
          <w:rFonts w:ascii="Times New Roman" w:hAnsi="Times New Roman" w:cs="Times New Roman"/>
          <w:bCs/>
          <w:sz w:val="28"/>
          <w:szCs w:val="28"/>
        </w:rPr>
        <w:t>тановок теплоносителя для тепловых сетей и максимального потребления те</w:t>
      </w:r>
      <w:r w:rsidRPr="005D666B">
        <w:rPr>
          <w:rFonts w:ascii="Times New Roman" w:hAnsi="Times New Roman" w:cs="Times New Roman"/>
          <w:bCs/>
          <w:sz w:val="28"/>
          <w:szCs w:val="28"/>
        </w:rPr>
        <w:t>п</w:t>
      </w:r>
      <w:r w:rsidRPr="005D666B">
        <w:rPr>
          <w:rFonts w:ascii="Times New Roman" w:hAnsi="Times New Roman" w:cs="Times New Roman"/>
          <w:bCs/>
          <w:sz w:val="28"/>
          <w:szCs w:val="28"/>
        </w:rPr>
        <w:t>лоносителя в аварийных режимах систем теплоснабжения</w:t>
      </w:r>
      <w:bookmarkEnd w:id="295"/>
      <w:bookmarkEnd w:id="296"/>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Согласно п. 6.17 СНиП 41-02-2003 и п. 6.22 СП124.13330.2012 для закр</w:t>
      </w:r>
      <w:r w:rsidRPr="005D666B">
        <w:rPr>
          <w:rFonts w:ascii="Times New Roman" w:eastAsia="Calibri" w:hAnsi="Times New Roman" w:cs="Times New Roman"/>
          <w:bCs/>
          <w:sz w:val="28"/>
          <w:szCs w:val="28"/>
          <w:lang w:eastAsia="ru-RU"/>
        </w:rPr>
        <w:t>ы</w:t>
      </w:r>
      <w:r w:rsidRPr="005D666B">
        <w:rPr>
          <w:rFonts w:ascii="Times New Roman" w:eastAsia="Calibri" w:hAnsi="Times New Roman" w:cs="Times New Roman"/>
          <w:bCs/>
          <w:sz w:val="28"/>
          <w:szCs w:val="28"/>
          <w:lang w:eastAsia="ru-RU"/>
        </w:rPr>
        <w:t>тых систем теплоснабжения должна предусматриваться дополнительно авари</w:t>
      </w:r>
      <w:r w:rsidRPr="005D666B">
        <w:rPr>
          <w:rFonts w:ascii="Times New Roman" w:eastAsia="Calibri" w:hAnsi="Times New Roman" w:cs="Times New Roman"/>
          <w:bCs/>
          <w:sz w:val="28"/>
          <w:szCs w:val="28"/>
          <w:lang w:eastAsia="ru-RU"/>
        </w:rPr>
        <w:t>й</w:t>
      </w:r>
      <w:r w:rsidRPr="005D666B">
        <w:rPr>
          <w:rFonts w:ascii="Times New Roman" w:eastAsia="Calibri" w:hAnsi="Times New Roman" w:cs="Times New Roman"/>
          <w:bCs/>
          <w:sz w:val="28"/>
          <w:szCs w:val="28"/>
          <w:lang w:eastAsia="ru-RU"/>
        </w:rPr>
        <w:t xml:space="preserve">ная подпитка химически не обработанной и </w:t>
      </w:r>
      <w:proofErr w:type="spellStart"/>
      <w:r w:rsidRPr="005D666B">
        <w:rPr>
          <w:rFonts w:ascii="Times New Roman" w:eastAsia="Calibri" w:hAnsi="Times New Roman" w:cs="Times New Roman"/>
          <w:bCs/>
          <w:sz w:val="28"/>
          <w:szCs w:val="28"/>
          <w:lang w:eastAsia="ru-RU"/>
        </w:rPr>
        <w:t>недеаэрированной</w:t>
      </w:r>
      <w:proofErr w:type="spellEnd"/>
      <w:r w:rsidRPr="005D666B">
        <w:rPr>
          <w:rFonts w:ascii="Times New Roman" w:eastAsia="Calibri" w:hAnsi="Times New Roman" w:cs="Times New Roman"/>
          <w:bCs/>
          <w:sz w:val="28"/>
          <w:szCs w:val="28"/>
          <w:lang w:eastAsia="ru-RU"/>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При наличии нескольких отдельных тепловых сетей, отходящих от ко</w:t>
      </w:r>
      <w:r w:rsidRPr="005D666B">
        <w:rPr>
          <w:rFonts w:ascii="Times New Roman" w:eastAsia="Calibri" w:hAnsi="Times New Roman" w:cs="Times New Roman"/>
          <w:bCs/>
          <w:sz w:val="28"/>
          <w:szCs w:val="28"/>
          <w:lang w:eastAsia="ru-RU"/>
        </w:rPr>
        <w:t>л</w:t>
      </w:r>
      <w:r w:rsidRPr="005D666B">
        <w:rPr>
          <w:rFonts w:ascii="Times New Roman" w:eastAsia="Calibri" w:hAnsi="Times New Roman" w:cs="Times New Roman"/>
          <w:bCs/>
          <w:sz w:val="28"/>
          <w:szCs w:val="28"/>
          <w:lang w:eastAsia="ru-RU"/>
        </w:rPr>
        <w:t>лектора теплоисточника, аварийную подпитку допускается определять только для одной наибольшей по объему тепловой сети. Для закрытых систем тепл</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снабжения аварийная подпитка должна обеспечиваться только из систем хозя</w:t>
      </w:r>
      <w:r w:rsidRPr="005D666B">
        <w:rPr>
          <w:rFonts w:ascii="Times New Roman" w:eastAsia="Calibri" w:hAnsi="Times New Roman" w:cs="Times New Roman"/>
          <w:bCs/>
          <w:sz w:val="28"/>
          <w:szCs w:val="28"/>
          <w:lang w:eastAsia="ru-RU"/>
        </w:rPr>
        <w:t>й</w:t>
      </w:r>
      <w:r w:rsidRPr="005D666B">
        <w:rPr>
          <w:rFonts w:ascii="Times New Roman" w:eastAsia="Calibri" w:hAnsi="Times New Roman" w:cs="Times New Roman"/>
          <w:bCs/>
          <w:sz w:val="28"/>
          <w:szCs w:val="28"/>
          <w:lang w:eastAsia="ru-RU"/>
        </w:rPr>
        <w:t>ственно-питьевого водоснабжения.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Учитывая вышеизложенное, можно сказать, что в эксплуатационном и аварийном режиме в системе централизованного теплоснабжения сельского п</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селения имеется резерв производительности ВПУ.</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97" w:name="_Toc6323125"/>
      <w:bookmarkStart w:id="298" w:name="_Toc40363148"/>
      <w:r w:rsidRPr="005D666B">
        <w:rPr>
          <w:rFonts w:ascii="Times New Roman" w:hAnsi="Times New Roman" w:cs="Times New Roman"/>
          <w:bCs/>
          <w:sz w:val="28"/>
          <w:szCs w:val="28"/>
        </w:rPr>
        <w:t>Часть 8 Топливные балансы источников тепловой энергии и система обеспечения топливом</w:t>
      </w:r>
      <w:bookmarkEnd w:id="297"/>
      <w:bookmarkEnd w:id="298"/>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299" w:name="_Toc6323126"/>
      <w:bookmarkStart w:id="300" w:name="_Toc40363149"/>
      <w:r w:rsidRPr="005D666B">
        <w:rPr>
          <w:rFonts w:ascii="Times New Roman" w:hAnsi="Times New Roman" w:cs="Times New Roman"/>
          <w:bCs/>
          <w:sz w:val="28"/>
          <w:szCs w:val="28"/>
        </w:rPr>
        <w:t>1.8.1. Описание видов и количества используемого основного топлива для каждого источника тепловой энергии</w:t>
      </w:r>
      <w:bookmarkEnd w:id="299"/>
      <w:bookmarkEnd w:id="300"/>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таблице 1.8.1.1 представлен топливный баланс источников тепловой энергии на территории сельского поселения на 2019год.</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01" w:name="_Toc6323127"/>
      <w:bookmarkStart w:id="302" w:name="_Toc40363150"/>
      <w:bookmarkStart w:id="303" w:name="_Toc14406415"/>
      <w:r w:rsidRPr="005D666B">
        <w:rPr>
          <w:rFonts w:ascii="Times New Roman" w:hAnsi="Times New Roman" w:cs="Times New Roman"/>
          <w:bCs/>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301"/>
      <w:bookmarkEnd w:id="30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Виды аварийного топлива, используемого источниками тепловой энергии сельского поселения, приведены в таблице 8.2.</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D2338A" w:rsidRPr="005D666B" w:rsidSect="00E85971">
          <w:pgSz w:w="11906" w:h="16838" w:code="9"/>
          <w:pgMar w:top="1134" w:right="849" w:bottom="1134"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 xml:space="preserve">Таблица 1.8.1.1. </w:t>
      </w:r>
      <w:bookmarkEnd w:id="303"/>
      <w:r w:rsidRPr="005D666B">
        <w:rPr>
          <w:rFonts w:ascii="Times New Roman" w:eastAsia="Calibri" w:hAnsi="Times New Roman" w:cs="Times New Roman"/>
          <w:bCs/>
          <w:sz w:val="28"/>
          <w:szCs w:val="28"/>
        </w:rPr>
        <w:t>Топливный баланс источников тепловой энергии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tbl>
      <w:tblPr>
        <w:tblW w:w="15459" w:type="dxa"/>
        <w:tblLook w:val="04A0"/>
      </w:tblPr>
      <w:tblGrid>
        <w:gridCol w:w="516"/>
        <w:gridCol w:w="8107"/>
        <w:gridCol w:w="1200"/>
        <w:gridCol w:w="1200"/>
        <w:gridCol w:w="1446"/>
        <w:gridCol w:w="1418"/>
        <w:gridCol w:w="1572"/>
      </w:tblGrid>
      <w:tr w:rsidR="00D2338A" w:rsidRPr="005D666B" w:rsidTr="005D666B">
        <w:trPr>
          <w:trHeight w:val="360"/>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 </w:t>
            </w:r>
            <w:proofErr w:type="spellStart"/>
            <w:r w:rsidRPr="005D666B">
              <w:rPr>
                <w:rFonts w:ascii="Times New Roman" w:eastAsia="Times New Roman" w:hAnsi="Times New Roman" w:cs="Times New Roman"/>
                <w:color w:val="000000"/>
                <w:sz w:val="28"/>
                <w:szCs w:val="28"/>
                <w:lang w:eastAsia="ru-RU"/>
              </w:rPr>
              <w:t>пп</w:t>
            </w:r>
            <w:proofErr w:type="spellEnd"/>
          </w:p>
        </w:tc>
        <w:tc>
          <w:tcPr>
            <w:tcW w:w="81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Вид топлива</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Приход топлива за год, т., тыс. куб.м.</w:t>
            </w:r>
          </w:p>
        </w:tc>
        <w:tc>
          <w:tcPr>
            <w:tcW w:w="2646"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Израсходовано т</w:t>
            </w:r>
            <w:r w:rsidRPr="005D666B">
              <w:rPr>
                <w:rFonts w:ascii="Times New Roman" w:eastAsia="Times New Roman" w:hAnsi="Times New Roman" w:cs="Times New Roman"/>
                <w:color w:val="000000"/>
                <w:sz w:val="28"/>
                <w:szCs w:val="28"/>
                <w:lang w:eastAsia="ru-RU"/>
              </w:rPr>
              <w:t>о</w:t>
            </w:r>
            <w:r w:rsidRPr="005D666B">
              <w:rPr>
                <w:rFonts w:ascii="Times New Roman" w:eastAsia="Times New Roman" w:hAnsi="Times New Roman" w:cs="Times New Roman"/>
                <w:color w:val="000000"/>
                <w:sz w:val="28"/>
                <w:szCs w:val="28"/>
                <w:lang w:eastAsia="ru-RU"/>
              </w:rPr>
              <w:t>плива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Остаток топлива, т., тыс. куб.м.</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Низшая теплота сгорания, ккал/кг (ккал/нм3)</w:t>
            </w:r>
          </w:p>
        </w:tc>
      </w:tr>
      <w:tr w:rsidR="00D2338A" w:rsidRPr="005D666B" w:rsidTr="005D666B">
        <w:trPr>
          <w:trHeight w:val="360"/>
          <w:tblHeader/>
        </w:trPr>
        <w:tc>
          <w:tcPr>
            <w:tcW w:w="516"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c>
          <w:tcPr>
            <w:tcW w:w="8107"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c>
          <w:tcPr>
            <w:tcW w:w="120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Всего, т., тыс. куб.м.</w:t>
            </w:r>
          </w:p>
        </w:tc>
        <w:tc>
          <w:tcPr>
            <w:tcW w:w="144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Всего, в т. условного топлива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Долгодеревенское, «</w:t>
            </w:r>
            <w:proofErr w:type="spellStart"/>
            <w:r w:rsidRPr="005D666B">
              <w:rPr>
                <w:rFonts w:ascii="Times New Roman" w:eastAsia="Times New Roman" w:hAnsi="Times New Roman" w:cs="Times New Roman"/>
                <w:color w:val="000000"/>
                <w:sz w:val="28"/>
                <w:szCs w:val="28"/>
                <w:lang w:eastAsia="ru-RU"/>
              </w:rPr>
              <w:t>Мкр</w:t>
            </w:r>
            <w:proofErr w:type="spellEnd"/>
            <w:r w:rsidRPr="005D666B">
              <w:rPr>
                <w:rFonts w:ascii="Times New Roman" w:eastAsia="Times New Roman" w:hAnsi="Times New Roman" w:cs="Times New Roman"/>
                <w:color w:val="000000"/>
                <w:sz w:val="28"/>
                <w:szCs w:val="28"/>
                <w:lang w:eastAsia="ru-RU"/>
              </w:rPr>
              <w:t>. Учхоз»</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1286,95</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1286,95</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1470,80</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10180,00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Долгодеревенское, Котельная №3 «Центральная»</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3533,67</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3533,67</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4038,48</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10180,00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Долгодеревенское, Котельная №1</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1240,16</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1240,16</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1417,33</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10180,00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Долгодеревенское, Котельная №5 «Школа»</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397,49</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397,49</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454,27</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Дизельное топливо</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10180,00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Котельная ЗК «Соколиная гора»</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798,42</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798,42</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912,48</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с. </w:t>
            </w:r>
            <w:proofErr w:type="spellStart"/>
            <w:r w:rsidRPr="005D666B">
              <w:rPr>
                <w:rFonts w:ascii="Times New Roman" w:eastAsia="Times New Roman" w:hAnsi="Times New Roman" w:cs="Times New Roman"/>
                <w:color w:val="000000"/>
                <w:sz w:val="28"/>
                <w:szCs w:val="28"/>
                <w:lang w:eastAsia="ru-RU"/>
              </w:rPr>
              <w:t>Б.Баландино</w:t>
            </w:r>
            <w:proofErr w:type="spellEnd"/>
            <w:r w:rsidRPr="005D666B">
              <w:rPr>
                <w:rFonts w:ascii="Times New Roman" w:eastAsia="Times New Roman" w:hAnsi="Times New Roman" w:cs="Times New Roman"/>
                <w:color w:val="000000"/>
                <w:sz w:val="28"/>
                <w:szCs w:val="28"/>
                <w:lang w:eastAsia="ru-RU"/>
              </w:rPr>
              <w:t>, Котельная школы</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102,83</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102,83</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117,52</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r w:rsidR="00D2338A" w:rsidRPr="005D666B" w:rsidTr="005D666B">
        <w:trPr>
          <w:trHeight w:val="360"/>
        </w:trPr>
        <w:tc>
          <w:tcPr>
            <w:tcW w:w="1545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д. Шигаево, Котельная д/с</w:t>
            </w:r>
          </w:p>
        </w:tc>
      </w:tr>
      <w:tr w:rsidR="00D2338A" w:rsidRPr="005D666B" w:rsidTr="005D666B">
        <w:trPr>
          <w:trHeight w:val="36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810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33,55</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33,55</w:t>
            </w:r>
          </w:p>
        </w:tc>
        <w:tc>
          <w:tcPr>
            <w:tcW w:w="144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38,34</w:t>
            </w:r>
          </w:p>
        </w:tc>
        <w:tc>
          <w:tcPr>
            <w:tcW w:w="141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8000,00</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D2338A" w:rsidRPr="005D666B" w:rsidSect="00E85971">
          <w:pgSz w:w="16838" w:h="11906" w:orient="landscape" w:code="9"/>
          <w:pgMar w:top="1135" w:right="794" w:bottom="737" w:left="851"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04" w:name="_Toc518525480"/>
      <w:bookmarkStart w:id="305" w:name="_Toc5150117"/>
      <w:bookmarkStart w:id="306" w:name="_Toc31367275"/>
      <w:bookmarkStart w:id="307" w:name="_Toc6323128"/>
      <w:bookmarkStart w:id="308" w:name="_Toc40363151"/>
      <w:r w:rsidRPr="005D666B">
        <w:rPr>
          <w:rFonts w:ascii="Times New Roman" w:eastAsia="Calibri" w:hAnsi="Times New Roman" w:cs="Times New Roman"/>
          <w:bCs/>
          <w:sz w:val="28"/>
          <w:szCs w:val="28"/>
        </w:rPr>
        <w:lastRenderedPageBreak/>
        <w:t>Таблица 1.8.2 Виды аварийного топлива</w:t>
      </w:r>
      <w:bookmarkEnd w:id="304"/>
      <w:bookmarkEnd w:id="305"/>
      <w:bookmarkEnd w:id="306"/>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6379"/>
        <w:gridCol w:w="2552"/>
      </w:tblGrid>
      <w:tr w:rsidR="00D2338A" w:rsidRPr="005D666B" w:rsidTr="005D666B">
        <w:trPr>
          <w:trHeight w:val="20"/>
          <w:tblHeader/>
        </w:trPr>
        <w:tc>
          <w:tcPr>
            <w:tcW w:w="562" w:type="dxa"/>
            <w:shd w:val="clear" w:color="auto" w:fill="auto"/>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 </w:t>
            </w:r>
            <w:proofErr w:type="spellStart"/>
            <w:r w:rsidRPr="005D666B">
              <w:rPr>
                <w:rFonts w:ascii="Times New Roman" w:eastAsia="Times New Roman" w:hAnsi="Times New Roman" w:cs="Times New Roman"/>
                <w:bCs/>
                <w:sz w:val="28"/>
                <w:szCs w:val="28"/>
                <w:lang w:eastAsia="ru-RU"/>
              </w:rPr>
              <w:t>пп</w:t>
            </w:r>
            <w:proofErr w:type="spellEnd"/>
          </w:p>
        </w:tc>
        <w:tc>
          <w:tcPr>
            <w:tcW w:w="6379" w:type="dxa"/>
            <w:shd w:val="clear" w:color="auto" w:fill="auto"/>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Источник тепловой энергии</w:t>
            </w:r>
          </w:p>
        </w:tc>
        <w:tc>
          <w:tcPr>
            <w:tcW w:w="2552" w:type="dxa"/>
            <w:shd w:val="clear" w:color="auto" w:fill="auto"/>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Вид аварийного топлива</w:t>
            </w:r>
          </w:p>
        </w:tc>
      </w:tr>
      <w:tr w:rsidR="00D2338A" w:rsidRPr="005D666B" w:rsidTr="005D666B">
        <w:trPr>
          <w:trHeight w:val="20"/>
        </w:trPr>
        <w:tc>
          <w:tcPr>
            <w:tcW w:w="562" w:type="dxa"/>
            <w:shd w:val="clear" w:color="auto" w:fill="auto"/>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w:t>
            </w:r>
          </w:p>
        </w:tc>
        <w:tc>
          <w:tcPr>
            <w:tcW w:w="6379" w:type="dxa"/>
            <w:shd w:val="clear" w:color="auto" w:fill="auto"/>
            <w:vAlign w:val="bottom"/>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color w:val="000000"/>
                <w:sz w:val="28"/>
                <w:szCs w:val="28"/>
                <w:lang w:eastAsia="ru-RU"/>
              </w:rPr>
              <w:t>с. Долгодеревенское, «</w:t>
            </w:r>
            <w:proofErr w:type="spellStart"/>
            <w:r w:rsidRPr="005D666B">
              <w:rPr>
                <w:rFonts w:ascii="Times New Roman" w:eastAsia="Times New Roman" w:hAnsi="Times New Roman" w:cs="Times New Roman"/>
                <w:bCs/>
                <w:color w:val="000000"/>
                <w:sz w:val="28"/>
                <w:szCs w:val="28"/>
                <w:lang w:eastAsia="ru-RU"/>
              </w:rPr>
              <w:t>Мкр</w:t>
            </w:r>
            <w:proofErr w:type="spellEnd"/>
            <w:r w:rsidRPr="005D666B">
              <w:rPr>
                <w:rFonts w:ascii="Times New Roman" w:eastAsia="Times New Roman" w:hAnsi="Times New Roman" w:cs="Times New Roman"/>
                <w:bCs/>
                <w:color w:val="000000"/>
                <w:sz w:val="28"/>
                <w:szCs w:val="28"/>
                <w:lang w:eastAsia="ru-RU"/>
              </w:rPr>
              <w:t>. Учхоз»</w:t>
            </w:r>
          </w:p>
        </w:tc>
        <w:tc>
          <w:tcPr>
            <w:tcW w:w="2552"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Times New Roman" w:hAnsi="Times New Roman" w:cs="Times New Roman"/>
                <w:bCs/>
                <w:sz w:val="28"/>
                <w:szCs w:val="28"/>
                <w:lang w:eastAsia="ru-RU"/>
              </w:rPr>
              <w:t>Дизельное топливо</w:t>
            </w:r>
          </w:p>
        </w:tc>
      </w:tr>
      <w:tr w:rsidR="00D2338A" w:rsidRPr="005D666B" w:rsidTr="005D666B">
        <w:trPr>
          <w:trHeight w:val="20"/>
        </w:trPr>
        <w:tc>
          <w:tcPr>
            <w:tcW w:w="562" w:type="dxa"/>
            <w:shd w:val="clear" w:color="auto" w:fill="auto"/>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w:t>
            </w:r>
          </w:p>
        </w:tc>
        <w:tc>
          <w:tcPr>
            <w:tcW w:w="6379" w:type="dxa"/>
            <w:shd w:val="clear" w:color="auto" w:fill="auto"/>
            <w:vAlign w:val="bottom"/>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color w:val="000000"/>
                <w:sz w:val="28"/>
                <w:szCs w:val="28"/>
                <w:lang w:eastAsia="ru-RU"/>
              </w:rPr>
              <w:t>с. Долгодеревенское, Котельная №3 «Централ</w:t>
            </w:r>
            <w:r w:rsidRPr="005D666B">
              <w:rPr>
                <w:rFonts w:ascii="Times New Roman" w:eastAsia="Times New Roman" w:hAnsi="Times New Roman" w:cs="Times New Roman"/>
                <w:bCs/>
                <w:color w:val="000000"/>
                <w:sz w:val="28"/>
                <w:szCs w:val="28"/>
                <w:lang w:eastAsia="ru-RU"/>
              </w:rPr>
              <w:t>ь</w:t>
            </w:r>
            <w:r w:rsidRPr="005D666B">
              <w:rPr>
                <w:rFonts w:ascii="Times New Roman" w:eastAsia="Times New Roman" w:hAnsi="Times New Roman" w:cs="Times New Roman"/>
                <w:bCs/>
                <w:color w:val="000000"/>
                <w:sz w:val="28"/>
                <w:szCs w:val="28"/>
                <w:lang w:eastAsia="ru-RU"/>
              </w:rPr>
              <w:t>ная»</w:t>
            </w:r>
          </w:p>
        </w:tc>
        <w:tc>
          <w:tcPr>
            <w:tcW w:w="2552"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Times New Roman" w:hAnsi="Times New Roman" w:cs="Times New Roman"/>
                <w:bCs/>
                <w:sz w:val="28"/>
                <w:szCs w:val="28"/>
                <w:lang w:eastAsia="ru-RU"/>
              </w:rPr>
              <w:t>Дизельное топливо</w:t>
            </w:r>
          </w:p>
        </w:tc>
      </w:tr>
      <w:tr w:rsidR="00D2338A" w:rsidRPr="005D666B" w:rsidTr="005D666B">
        <w:trPr>
          <w:trHeight w:val="20"/>
        </w:trPr>
        <w:tc>
          <w:tcPr>
            <w:tcW w:w="562" w:type="dxa"/>
            <w:shd w:val="clear" w:color="auto" w:fill="auto"/>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w:t>
            </w:r>
          </w:p>
        </w:tc>
        <w:tc>
          <w:tcPr>
            <w:tcW w:w="6379" w:type="dxa"/>
            <w:shd w:val="clear" w:color="auto" w:fill="auto"/>
            <w:vAlign w:val="bottom"/>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color w:val="000000"/>
                <w:sz w:val="28"/>
                <w:szCs w:val="28"/>
                <w:lang w:eastAsia="ru-RU"/>
              </w:rPr>
              <w:t>с. Долгодеревенское, Котельная №1</w:t>
            </w:r>
          </w:p>
        </w:tc>
        <w:tc>
          <w:tcPr>
            <w:tcW w:w="2552"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Times New Roman" w:hAnsi="Times New Roman" w:cs="Times New Roman"/>
                <w:bCs/>
                <w:sz w:val="28"/>
                <w:szCs w:val="28"/>
                <w:lang w:eastAsia="ru-RU"/>
              </w:rPr>
              <w:t>Дизельное топливо</w:t>
            </w:r>
          </w:p>
        </w:tc>
      </w:tr>
      <w:tr w:rsidR="00D2338A" w:rsidRPr="005D666B" w:rsidTr="005D666B">
        <w:trPr>
          <w:trHeight w:val="20"/>
        </w:trPr>
        <w:tc>
          <w:tcPr>
            <w:tcW w:w="562" w:type="dxa"/>
            <w:shd w:val="clear" w:color="auto" w:fill="auto"/>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w:t>
            </w:r>
          </w:p>
        </w:tc>
        <w:tc>
          <w:tcPr>
            <w:tcW w:w="6379" w:type="dxa"/>
            <w:shd w:val="clear" w:color="auto" w:fill="auto"/>
            <w:vAlign w:val="bottom"/>
          </w:tcPr>
          <w:p w:rsidR="00D2338A" w:rsidRPr="005D666B" w:rsidRDefault="00D2338A" w:rsidP="00A47DD8">
            <w:pPr>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color w:val="000000"/>
                <w:sz w:val="28"/>
                <w:szCs w:val="28"/>
                <w:lang w:eastAsia="ru-RU"/>
              </w:rPr>
              <w:t>с. Долгодеревенское, Котельная №5 «Школа»</w:t>
            </w:r>
          </w:p>
        </w:tc>
        <w:tc>
          <w:tcPr>
            <w:tcW w:w="2552" w:type="dxa"/>
            <w:shd w:val="clear" w:color="auto" w:fill="auto"/>
          </w:tcPr>
          <w:p w:rsidR="00D2338A" w:rsidRPr="005D666B" w:rsidRDefault="00D2338A" w:rsidP="00A47DD8">
            <w:pPr>
              <w:spacing w:after="0" w:line="240" w:lineRule="auto"/>
              <w:jc w:val="center"/>
              <w:rPr>
                <w:rFonts w:ascii="Times New Roman" w:eastAsia="Calibri" w:hAnsi="Times New Roman" w:cs="Times New Roman"/>
                <w:bCs/>
                <w:sz w:val="28"/>
                <w:szCs w:val="28"/>
              </w:rPr>
            </w:pPr>
            <w:r w:rsidRPr="005D666B">
              <w:rPr>
                <w:rFonts w:ascii="Times New Roman" w:eastAsia="Times New Roman" w:hAnsi="Times New Roman" w:cs="Times New Roman"/>
                <w:bCs/>
                <w:sz w:val="28"/>
                <w:szCs w:val="28"/>
                <w:lang w:eastAsia="ru-RU"/>
              </w:rPr>
              <w:t>Дизельное топливо</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1.8.3. Описание особенностей характеристик видов топлива в зависим</w:t>
      </w:r>
      <w:r w:rsidRPr="005D666B">
        <w:rPr>
          <w:rFonts w:ascii="Times New Roman" w:hAnsi="Times New Roman" w:cs="Times New Roman"/>
          <w:bCs/>
          <w:sz w:val="28"/>
          <w:szCs w:val="28"/>
        </w:rPr>
        <w:t>о</w:t>
      </w:r>
      <w:r w:rsidRPr="005D666B">
        <w:rPr>
          <w:rFonts w:ascii="Times New Roman" w:hAnsi="Times New Roman" w:cs="Times New Roman"/>
          <w:bCs/>
          <w:sz w:val="28"/>
          <w:szCs w:val="28"/>
        </w:rPr>
        <w:t>сти от мест поставки</w:t>
      </w:r>
      <w:bookmarkEnd w:id="307"/>
      <w:bookmarkEnd w:id="30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Основное топливо источников сельского поселения – природный газ. Природный газ представляет собой смесь горючих углеводородов, в основе своей содержит метан 97%, этан 2%, пропан 0,5%. Химическая формула газа содержит два химических элемента: углерод С и водород Н2, формула метана СН4. Плотность газа СН4 около 0,72кг/м³, природного газа 0,73кг/куб.м. Тепл</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та сгорания газа около 8000,00ккал/м³.</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09" w:name="_Toc6323129"/>
      <w:bookmarkStart w:id="310" w:name="_Toc40363152"/>
      <w:r w:rsidRPr="005D666B">
        <w:rPr>
          <w:rFonts w:ascii="Times New Roman" w:hAnsi="Times New Roman" w:cs="Times New Roman"/>
          <w:bCs/>
          <w:sz w:val="28"/>
          <w:szCs w:val="28"/>
        </w:rPr>
        <w:t>1.8.4. Описание использования местных видов топлива</w:t>
      </w:r>
      <w:bookmarkEnd w:id="309"/>
      <w:bookmarkEnd w:id="310"/>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11" w:name="_Toc5922211"/>
      <w:bookmarkStart w:id="312" w:name="_Toc6323130"/>
      <w:r w:rsidRPr="005D666B">
        <w:rPr>
          <w:rFonts w:ascii="Times New Roman" w:eastAsia="Calibri" w:hAnsi="Times New Roman" w:cs="Times New Roman"/>
          <w:bCs/>
          <w:sz w:val="28"/>
          <w:szCs w:val="28"/>
        </w:rPr>
        <w:t>Количество поставляемого топлива обеспечивает потребности в прои</w:t>
      </w:r>
      <w:r w:rsidRPr="005D666B">
        <w:rPr>
          <w:rFonts w:ascii="Times New Roman" w:eastAsia="Calibri" w:hAnsi="Times New Roman" w:cs="Times New Roman"/>
          <w:bCs/>
          <w:sz w:val="28"/>
          <w:szCs w:val="28"/>
        </w:rPr>
        <w:t>з</w:t>
      </w:r>
      <w:r w:rsidRPr="005D666B">
        <w:rPr>
          <w:rFonts w:ascii="Times New Roman" w:eastAsia="Calibri" w:hAnsi="Times New Roman" w:cs="Times New Roman"/>
          <w:bCs/>
          <w:sz w:val="28"/>
          <w:szCs w:val="28"/>
        </w:rPr>
        <w:t xml:space="preserve">водстве тепловой энергии всем потребителям в течение всего года. Нарушения в поставке топлива на котельные не наблюдались. </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13" w:name="_Toc40363153"/>
      <w:r w:rsidRPr="005D666B">
        <w:rPr>
          <w:rFonts w:ascii="Times New Roman" w:hAnsi="Times New Roman" w:cs="Times New Roman"/>
          <w:bCs/>
          <w:sz w:val="28"/>
          <w:szCs w:val="28"/>
        </w:rPr>
        <w:t>1.8.5. Описание видов топлива, их доли и значения низшей теплоты сг</w:t>
      </w:r>
      <w:r w:rsidRPr="005D666B">
        <w:rPr>
          <w:rFonts w:ascii="Times New Roman" w:hAnsi="Times New Roman" w:cs="Times New Roman"/>
          <w:bCs/>
          <w:sz w:val="28"/>
          <w:szCs w:val="28"/>
        </w:rPr>
        <w:t>о</w:t>
      </w:r>
      <w:r w:rsidRPr="005D666B">
        <w:rPr>
          <w:rFonts w:ascii="Times New Roman" w:hAnsi="Times New Roman" w:cs="Times New Roman"/>
          <w:bCs/>
          <w:sz w:val="28"/>
          <w:szCs w:val="28"/>
        </w:rPr>
        <w:t>рания топлива, используемых для производства тепловой энергии по каждой системе теплоснабжения</w:t>
      </w:r>
      <w:bookmarkEnd w:id="311"/>
      <w:bookmarkEnd w:id="312"/>
      <w:bookmarkEnd w:id="31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14" w:name="_Toc5922212"/>
      <w:bookmarkStart w:id="315" w:name="_Toc6323131"/>
      <w:r w:rsidRPr="005D666B">
        <w:rPr>
          <w:rFonts w:ascii="Times New Roman" w:eastAsia="Calibri" w:hAnsi="Times New Roman" w:cs="Times New Roman"/>
          <w:bCs/>
          <w:sz w:val="28"/>
          <w:szCs w:val="28"/>
        </w:rPr>
        <w:t>Основное топливо источников сельского поселения – природный газ. Природный газ представляет собой смесь горючих углеводородов, в основе своей содержит метан 97%, этан 2%, пропан 0,5%. Химическая формула газа содержит два химических элемента: углерод С и водород Н2, формула метана СН4. Плотность газа СН4 около 0,72кг/м³, природного газа 0,73кг/куб.м. Тепл</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та сгорания газа около 8000,00ккал/м³.</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16" w:name="_Toc40363154"/>
      <w:r w:rsidRPr="005D666B">
        <w:rPr>
          <w:rFonts w:ascii="Times New Roman" w:hAnsi="Times New Roman" w:cs="Times New Roman"/>
          <w:bCs/>
          <w:sz w:val="28"/>
          <w:szCs w:val="28"/>
        </w:rPr>
        <w:t>1.8.6. Описание преобладающего в сельском поселении вида топлива, о</w:t>
      </w:r>
      <w:r w:rsidRPr="005D666B">
        <w:rPr>
          <w:rFonts w:ascii="Times New Roman" w:hAnsi="Times New Roman" w:cs="Times New Roman"/>
          <w:bCs/>
          <w:sz w:val="28"/>
          <w:szCs w:val="28"/>
        </w:rPr>
        <w:t>п</w:t>
      </w:r>
      <w:r w:rsidRPr="005D666B">
        <w:rPr>
          <w:rFonts w:ascii="Times New Roman" w:hAnsi="Times New Roman" w:cs="Times New Roman"/>
          <w:bCs/>
          <w:sz w:val="28"/>
          <w:szCs w:val="28"/>
        </w:rPr>
        <w:t>ределяемого по совокупности всех систем теплоснабжения, находящихся в с</w:t>
      </w:r>
      <w:r w:rsidRPr="005D666B">
        <w:rPr>
          <w:rFonts w:ascii="Times New Roman" w:hAnsi="Times New Roman" w:cs="Times New Roman"/>
          <w:bCs/>
          <w:sz w:val="28"/>
          <w:szCs w:val="28"/>
        </w:rPr>
        <w:t>о</w:t>
      </w:r>
      <w:r w:rsidRPr="005D666B">
        <w:rPr>
          <w:rFonts w:ascii="Times New Roman" w:hAnsi="Times New Roman" w:cs="Times New Roman"/>
          <w:bCs/>
          <w:sz w:val="28"/>
          <w:szCs w:val="28"/>
        </w:rPr>
        <w:t>ответствующем поселении</w:t>
      </w:r>
      <w:bookmarkEnd w:id="314"/>
      <w:bookmarkEnd w:id="315"/>
      <w:bookmarkEnd w:id="316"/>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сельском поселении преобладает вид топлива – природный газ.</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17" w:name="_Toc5922213"/>
      <w:bookmarkStart w:id="318" w:name="_Toc6323132"/>
      <w:bookmarkStart w:id="319" w:name="_Toc40363155"/>
      <w:r w:rsidRPr="005D666B">
        <w:rPr>
          <w:rFonts w:ascii="Times New Roman" w:hAnsi="Times New Roman" w:cs="Times New Roman"/>
          <w:bCs/>
          <w:sz w:val="28"/>
          <w:szCs w:val="28"/>
        </w:rPr>
        <w:t>1.8.7. Описание приоритетного направления развития топливного баланса сельского поселения</w:t>
      </w:r>
      <w:bookmarkEnd w:id="317"/>
      <w:bookmarkEnd w:id="318"/>
      <w:bookmarkEnd w:id="31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Развитие топливного баланса не предусматривается.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20" w:name="_Toc6323133"/>
      <w:bookmarkStart w:id="321" w:name="_Toc40363156"/>
      <w:r w:rsidRPr="005D666B">
        <w:rPr>
          <w:rFonts w:ascii="Times New Roman" w:hAnsi="Times New Roman" w:cs="Times New Roman"/>
          <w:bCs/>
          <w:sz w:val="28"/>
          <w:szCs w:val="28"/>
        </w:rPr>
        <w:t>Часть 9 Надежность теплоснабжения</w:t>
      </w:r>
      <w:bookmarkEnd w:id="320"/>
      <w:bookmarkEnd w:id="321"/>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22" w:name="_Toc6323134"/>
      <w:bookmarkStart w:id="323" w:name="_Toc40363157"/>
      <w:r w:rsidRPr="005D666B">
        <w:rPr>
          <w:rFonts w:ascii="Times New Roman" w:hAnsi="Times New Roman" w:cs="Times New Roman"/>
          <w:bCs/>
          <w:sz w:val="28"/>
          <w:szCs w:val="28"/>
        </w:rPr>
        <w:t>1.9.1 Поток отказов (частота отказов) участков тепловых сетях</w:t>
      </w:r>
      <w:bookmarkEnd w:id="322"/>
      <w:bookmarkEnd w:id="32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Отказы тепловых сетей не наблюдались.</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24" w:name="_Toc6323135"/>
      <w:bookmarkStart w:id="325" w:name="_Toc40363158"/>
      <w:r w:rsidRPr="005D666B">
        <w:rPr>
          <w:rFonts w:ascii="Times New Roman" w:hAnsi="Times New Roman" w:cs="Times New Roman"/>
          <w:bCs/>
          <w:sz w:val="28"/>
          <w:szCs w:val="28"/>
        </w:rPr>
        <w:t>1.9.2 Частота отключений потребителей</w:t>
      </w:r>
      <w:bookmarkEnd w:id="324"/>
      <w:bookmarkEnd w:id="32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Нарушений, классифицируемых как аварии на теплоисточниках и сист</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 xml:space="preserve">мах теплоснабжения, на объектах энергетики </w:t>
      </w:r>
      <w:proofErr w:type="spellStart"/>
      <w:r w:rsidRPr="005D666B">
        <w:rPr>
          <w:rFonts w:ascii="Times New Roman" w:eastAsia="Calibri" w:hAnsi="Times New Roman" w:cs="Times New Roman"/>
          <w:bCs/>
          <w:sz w:val="28"/>
          <w:szCs w:val="28"/>
        </w:rPr>
        <w:t>энергоснабжающих</w:t>
      </w:r>
      <w:proofErr w:type="spellEnd"/>
      <w:r w:rsidRPr="005D666B">
        <w:rPr>
          <w:rFonts w:ascii="Times New Roman" w:eastAsia="Calibri" w:hAnsi="Times New Roman" w:cs="Times New Roman"/>
          <w:bCs/>
          <w:sz w:val="28"/>
          <w:szCs w:val="28"/>
        </w:rPr>
        <w:t xml:space="preserve"> организаций сельского поселения за период 2017-2019гг. не зарегистрировано.</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26" w:name="_Toc6323136"/>
      <w:bookmarkStart w:id="327" w:name="_Toc40363159"/>
      <w:r w:rsidRPr="005D666B">
        <w:rPr>
          <w:rFonts w:ascii="Times New Roman" w:hAnsi="Times New Roman" w:cs="Times New Roman"/>
          <w:bCs/>
          <w:sz w:val="28"/>
          <w:szCs w:val="28"/>
        </w:rPr>
        <w:t>1.9.3 Поток (частота) и время восстановления теплоснабжения потребит</w:t>
      </w:r>
      <w:r w:rsidRPr="005D666B">
        <w:rPr>
          <w:rFonts w:ascii="Times New Roman" w:hAnsi="Times New Roman" w:cs="Times New Roman"/>
          <w:bCs/>
          <w:sz w:val="28"/>
          <w:szCs w:val="28"/>
        </w:rPr>
        <w:t>е</w:t>
      </w:r>
      <w:r w:rsidRPr="005D666B">
        <w:rPr>
          <w:rFonts w:ascii="Times New Roman" w:hAnsi="Times New Roman" w:cs="Times New Roman"/>
          <w:bCs/>
          <w:sz w:val="28"/>
          <w:szCs w:val="28"/>
        </w:rPr>
        <w:t>лей после отключений</w:t>
      </w:r>
      <w:bookmarkEnd w:id="326"/>
      <w:bookmarkEnd w:id="32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Нарушений, классифицируемых как аварии на теплоисточниках и сист</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 xml:space="preserve">мах теплоснабжения, на объектах энергетики </w:t>
      </w:r>
      <w:proofErr w:type="spellStart"/>
      <w:r w:rsidRPr="005D666B">
        <w:rPr>
          <w:rFonts w:ascii="Times New Roman" w:eastAsia="Calibri" w:hAnsi="Times New Roman" w:cs="Times New Roman"/>
          <w:bCs/>
          <w:sz w:val="28"/>
          <w:szCs w:val="28"/>
        </w:rPr>
        <w:t>энергоснабжающих</w:t>
      </w:r>
      <w:proofErr w:type="spellEnd"/>
      <w:r w:rsidRPr="005D666B">
        <w:rPr>
          <w:rFonts w:ascii="Times New Roman" w:eastAsia="Calibri" w:hAnsi="Times New Roman" w:cs="Times New Roman"/>
          <w:bCs/>
          <w:sz w:val="28"/>
          <w:szCs w:val="28"/>
        </w:rPr>
        <w:t xml:space="preserve"> организаций сельского поселения за период 2017-2019гг. не зарегистрировано.</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28" w:name="_Toc6323137"/>
      <w:bookmarkStart w:id="329" w:name="_Toc40363160"/>
      <w:r w:rsidRPr="005D666B">
        <w:rPr>
          <w:rFonts w:ascii="Times New Roman" w:hAnsi="Times New Roman" w:cs="Times New Roman"/>
          <w:bCs/>
          <w:sz w:val="28"/>
          <w:szCs w:val="28"/>
        </w:rPr>
        <w:t>1.9.4 Графические материалы (карты-схемы тепловых сетей и зон нено</w:t>
      </w:r>
      <w:r w:rsidRPr="005D666B">
        <w:rPr>
          <w:rFonts w:ascii="Times New Roman" w:hAnsi="Times New Roman" w:cs="Times New Roman"/>
          <w:bCs/>
          <w:sz w:val="28"/>
          <w:szCs w:val="28"/>
        </w:rPr>
        <w:t>р</w:t>
      </w:r>
      <w:r w:rsidRPr="005D666B">
        <w:rPr>
          <w:rFonts w:ascii="Times New Roman" w:hAnsi="Times New Roman" w:cs="Times New Roman"/>
          <w:bCs/>
          <w:sz w:val="28"/>
          <w:szCs w:val="28"/>
        </w:rPr>
        <w:t>мативной надежности и безопасности теплоснабжения)</w:t>
      </w:r>
      <w:bookmarkEnd w:id="328"/>
      <w:bookmarkEnd w:id="32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Нарушений, классифицируемых как аварии на теплоисточниках и сист</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 xml:space="preserve">мах теплоснабжения, на объектах энергетики </w:t>
      </w:r>
      <w:proofErr w:type="spellStart"/>
      <w:r w:rsidRPr="005D666B">
        <w:rPr>
          <w:rFonts w:ascii="Times New Roman" w:eastAsia="Calibri" w:hAnsi="Times New Roman" w:cs="Times New Roman"/>
          <w:bCs/>
          <w:sz w:val="28"/>
          <w:szCs w:val="28"/>
        </w:rPr>
        <w:t>энергоснабжающих</w:t>
      </w:r>
      <w:proofErr w:type="spellEnd"/>
      <w:r w:rsidRPr="005D666B">
        <w:rPr>
          <w:rFonts w:ascii="Times New Roman" w:eastAsia="Calibri" w:hAnsi="Times New Roman" w:cs="Times New Roman"/>
          <w:bCs/>
          <w:sz w:val="28"/>
          <w:szCs w:val="28"/>
        </w:rPr>
        <w:t xml:space="preserve"> организаций сельского поселения за период 2017-2019гг. не зарегистрировано.</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30" w:name="_Toc6323138"/>
      <w:bookmarkStart w:id="331" w:name="_Toc40363161"/>
      <w:r w:rsidRPr="005D666B">
        <w:rPr>
          <w:rFonts w:ascii="Times New Roman" w:hAnsi="Times New Roman" w:cs="Times New Roman"/>
          <w:bCs/>
          <w:sz w:val="28"/>
          <w:szCs w:val="28"/>
        </w:rPr>
        <w:t>1.9.5 Результаты анализа аварийных ситуаций при теплоснабжении, ра</w:t>
      </w:r>
      <w:r w:rsidRPr="005D666B">
        <w:rPr>
          <w:rFonts w:ascii="Times New Roman" w:hAnsi="Times New Roman" w:cs="Times New Roman"/>
          <w:bCs/>
          <w:sz w:val="28"/>
          <w:szCs w:val="28"/>
        </w:rPr>
        <w:t>с</w:t>
      </w:r>
      <w:r w:rsidRPr="005D666B">
        <w:rPr>
          <w:rFonts w:ascii="Times New Roman" w:hAnsi="Times New Roman" w:cs="Times New Roman"/>
          <w:bCs/>
          <w:sz w:val="28"/>
          <w:szCs w:val="28"/>
        </w:rPr>
        <w:t>следование причин которых осуществляется федеральным органом исполн</w:t>
      </w:r>
      <w:r w:rsidRPr="005D666B">
        <w:rPr>
          <w:rFonts w:ascii="Times New Roman" w:hAnsi="Times New Roman" w:cs="Times New Roman"/>
          <w:bCs/>
          <w:sz w:val="28"/>
          <w:szCs w:val="28"/>
        </w:rPr>
        <w:t>и</w:t>
      </w:r>
      <w:r w:rsidRPr="005D666B">
        <w:rPr>
          <w:rFonts w:ascii="Times New Roman" w:hAnsi="Times New Roman" w:cs="Times New Roman"/>
          <w:bCs/>
          <w:sz w:val="28"/>
          <w:szCs w:val="28"/>
        </w:rPr>
        <w:t>тельной власти, уполномоченным на осуществление федерального государс</w:t>
      </w:r>
      <w:r w:rsidRPr="005D666B">
        <w:rPr>
          <w:rFonts w:ascii="Times New Roman" w:hAnsi="Times New Roman" w:cs="Times New Roman"/>
          <w:bCs/>
          <w:sz w:val="28"/>
          <w:szCs w:val="28"/>
        </w:rPr>
        <w:t>т</w:t>
      </w:r>
      <w:r w:rsidRPr="005D666B">
        <w:rPr>
          <w:rFonts w:ascii="Times New Roman" w:hAnsi="Times New Roman" w:cs="Times New Roman"/>
          <w:bCs/>
          <w:sz w:val="28"/>
          <w:szCs w:val="28"/>
        </w:rPr>
        <w:t>венного энергетического надзора</w:t>
      </w:r>
      <w:bookmarkEnd w:id="330"/>
      <w:bookmarkEnd w:id="331"/>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Аварийных ситуаций при теплоснабжении, расследование причин кот</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рых осуществляется федеральным органом исполнительной власти, уполном</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ченным на осуществление федерального государственного энергетического надзора не зарегистрировано.</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32" w:name="_Toc6323139"/>
      <w:bookmarkStart w:id="333" w:name="_Toc40363162"/>
      <w:r w:rsidRPr="005D666B">
        <w:rPr>
          <w:rFonts w:ascii="Times New Roman" w:hAnsi="Times New Roman" w:cs="Times New Roman"/>
          <w:bCs/>
          <w:sz w:val="28"/>
          <w:szCs w:val="28"/>
        </w:rPr>
        <w:t>1.9.6 Результаты анализа времени восстановления теплоснабжения потр</w:t>
      </w:r>
      <w:r w:rsidRPr="005D666B">
        <w:rPr>
          <w:rFonts w:ascii="Times New Roman" w:hAnsi="Times New Roman" w:cs="Times New Roman"/>
          <w:bCs/>
          <w:sz w:val="28"/>
          <w:szCs w:val="28"/>
        </w:rPr>
        <w:t>е</w:t>
      </w:r>
      <w:r w:rsidRPr="005D666B">
        <w:rPr>
          <w:rFonts w:ascii="Times New Roman" w:hAnsi="Times New Roman" w:cs="Times New Roman"/>
          <w:bCs/>
          <w:sz w:val="28"/>
          <w:szCs w:val="28"/>
        </w:rPr>
        <w:t>бителей, отключенных в результате аварийных ситуаций при теплоснабжении</w:t>
      </w:r>
      <w:bookmarkEnd w:id="332"/>
      <w:bookmarkEnd w:id="33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Нарушений, классифицируемых как аварии на теплоисточниках и сист</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 xml:space="preserve">мах теплоснабжения, на объектах энергетики </w:t>
      </w:r>
      <w:proofErr w:type="spellStart"/>
      <w:r w:rsidRPr="005D666B">
        <w:rPr>
          <w:rFonts w:ascii="Times New Roman" w:eastAsia="Calibri" w:hAnsi="Times New Roman" w:cs="Times New Roman"/>
          <w:bCs/>
          <w:sz w:val="28"/>
          <w:szCs w:val="28"/>
        </w:rPr>
        <w:t>энергоснабжающих</w:t>
      </w:r>
      <w:proofErr w:type="spellEnd"/>
      <w:r w:rsidRPr="005D666B">
        <w:rPr>
          <w:rFonts w:ascii="Times New Roman" w:eastAsia="Calibri" w:hAnsi="Times New Roman" w:cs="Times New Roman"/>
          <w:bCs/>
          <w:sz w:val="28"/>
          <w:szCs w:val="28"/>
        </w:rPr>
        <w:t xml:space="preserve"> организаций за период 2017-2019гг. не зарегистрировано.</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34" w:name="_Toc6323140"/>
      <w:bookmarkStart w:id="335" w:name="_Toc40363163"/>
      <w:r w:rsidRPr="005D666B">
        <w:rPr>
          <w:rFonts w:ascii="Times New Roman" w:hAnsi="Times New Roman" w:cs="Times New Roman"/>
          <w:bCs/>
          <w:sz w:val="28"/>
          <w:szCs w:val="28"/>
        </w:rPr>
        <w:t xml:space="preserve">Часть 10 Технико-экономические показатели теплоснабжающих и </w:t>
      </w:r>
      <w:proofErr w:type="spellStart"/>
      <w:r w:rsidRPr="005D666B">
        <w:rPr>
          <w:rFonts w:ascii="Times New Roman" w:hAnsi="Times New Roman" w:cs="Times New Roman"/>
          <w:bCs/>
          <w:sz w:val="28"/>
          <w:szCs w:val="28"/>
        </w:rPr>
        <w:t>тепл</w:t>
      </w:r>
      <w:r w:rsidRPr="005D666B">
        <w:rPr>
          <w:rFonts w:ascii="Times New Roman" w:hAnsi="Times New Roman" w:cs="Times New Roman"/>
          <w:bCs/>
          <w:sz w:val="28"/>
          <w:szCs w:val="28"/>
        </w:rPr>
        <w:t>о</w:t>
      </w:r>
      <w:r w:rsidRPr="005D666B">
        <w:rPr>
          <w:rFonts w:ascii="Times New Roman" w:hAnsi="Times New Roman" w:cs="Times New Roman"/>
          <w:bCs/>
          <w:sz w:val="28"/>
          <w:szCs w:val="28"/>
        </w:rPr>
        <w:t>сетевых</w:t>
      </w:r>
      <w:proofErr w:type="spellEnd"/>
      <w:r w:rsidRPr="005D666B">
        <w:rPr>
          <w:rFonts w:ascii="Times New Roman" w:hAnsi="Times New Roman" w:cs="Times New Roman"/>
          <w:bCs/>
          <w:sz w:val="28"/>
          <w:szCs w:val="28"/>
        </w:rPr>
        <w:t xml:space="preserve"> организаций</w:t>
      </w:r>
      <w:bookmarkEnd w:id="334"/>
      <w:bookmarkEnd w:id="33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Стандарты раскрытия информации теплоснабжающими и </w:t>
      </w:r>
      <w:proofErr w:type="spellStart"/>
      <w:r w:rsidRPr="005D666B">
        <w:rPr>
          <w:rFonts w:ascii="Times New Roman" w:eastAsia="Calibri" w:hAnsi="Times New Roman" w:cs="Times New Roman"/>
          <w:bCs/>
          <w:sz w:val="28"/>
          <w:szCs w:val="28"/>
        </w:rPr>
        <w:t>теплосетевыми</w:t>
      </w:r>
      <w:proofErr w:type="spellEnd"/>
      <w:r w:rsidRPr="005D666B">
        <w:rPr>
          <w:rFonts w:ascii="Times New Roman" w:eastAsia="Calibri" w:hAnsi="Times New Roman" w:cs="Times New Roman"/>
          <w:bCs/>
          <w:sz w:val="28"/>
          <w:szCs w:val="28"/>
        </w:rPr>
        <w:t xml:space="preserve"> организациями определяются следующими нормативно-правовыми документ</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ми:</w:t>
      </w:r>
    </w:p>
    <w:p w:rsidR="00D2338A" w:rsidRPr="005D666B" w:rsidRDefault="00D2338A" w:rsidP="0055512D">
      <w:pPr>
        <w:widowControl w:val="0"/>
        <w:numPr>
          <w:ilvl w:val="0"/>
          <w:numId w:val="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Постановление Правительства РФ от 5 июля 2013года №570 «О ста</w:t>
      </w:r>
      <w:r w:rsidRPr="005D666B">
        <w:rPr>
          <w:rFonts w:ascii="Times New Roman" w:eastAsia="Calibri" w:hAnsi="Times New Roman" w:cs="Times New Roman"/>
          <w:bCs/>
          <w:sz w:val="28"/>
          <w:szCs w:val="28"/>
        </w:rPr>
        <w:t>н</w:t>
      </w:r>
      <w:r w:rsidRPr="005D666B">
        <w:rPr>
          <w:rFonts w:ascii="Times New Roman" w:eastAsia="Calibri" w:hAnsi="Times New Roman" w:cs="Times New Roman"/>
          <w:bCs/>
          <w:sz w:val="28"/>
          <w:szCs w:val="28"/>
        </w:rPr>
        <w:t xml:space="preserve">дартах раскрытия информации теплоснабжающими организациями, </w:t>
      </w:r>
      <w:proofErr w:type="spellStart"/>
      <w:r w:rsidRPr="005D666B">
        <w:rPr>
          <w:rFonts w:ascii="Times New Roman" w:eastAsia="Calibri" w:hAnsi="Times New Roman" w:cs="Times New Roman"/>
          <w:bCs/>
          <w:sz w:val="28"/>
          <w:szCs w:val="28"/>
        </w:rPr>
        <w:t>теплосет</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выми</w:t>
      </w:r>
      <w:proofErr w:type="spellEnd"/>
      <w:r w:rsidRPr="005D666B">
        <w:rPr>
          <w:rFonts w:ascii="Times New Roman" w:eastAsia="Calibri" w:hAnsi="Times New Roman" w:cs="Times New Roman"/>
          <w:bCs/>
          <w:sz w:val="28"/>
          <w:szCs w:val="28"/>
        </w:rPr>
        <w:t xml:space="preserve"> организациями и органами регулирования»;</w:t>
      </w:r>
    </w:p>
    <w:p w:rsidR="00D2338A" w:rsidRPr="005D666B" w:rsidRDefault="00D2338A" w:rsidP="0055512D">
      <w:pPr>
        <w:widowControl w:val="0"/>
        <w:numPr>
          <w:ilvl w:val="0"/>
          <w:numId w:val="1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Постановление Правительства РФ от 17 июля 2013года №6 «О ста</w:t>
      </w:r>
      <w:r w:rsidRPr="005D666B">
        <w:rPr>
          <w:rFonts w:ascii="Times New Roman" w:eastAsia="Calibri" w:hAnsi="Times New Roman" w:cs="Times New Roman"/>
          <w:bCs/>
          <w:sz w:val="28"/>
          <w:szCs w:val="28"/>
        </w:rPr>
        <w:t>н</w:t>
      </w:r>
      <w:r w:rsidRPr="005D666B">
        <w:rPr>
          <w:rFonts w:ascii="Times New Roman" w:eastAsia="Calibri" w:hAnsi="Times New Roman" w:cs="Times New Roman"/>
          <w:bCs/>
          <w:sz w:val="28"/>
          <w:szCs w:val="28"/>
        </w:rPr>
        <w:t>дартах раскрытия информации в сфере водоснабжения и водоотведения» (в части горячего водоснабжения).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Информация, подлежащая раскрытию, представлена в сети интернет на официальном сайте Министерства тарифного регулирования и энергетики Ч</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лябинской области, либо на официальном сайте теплоснабжающей организации в сети интернет. В таблице 10.1. представлены технико-экономические показ</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тели на территории сельского поселения.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36" w:name="_Toc14406418"/>
      <w:r w:rsidRPr="005D666B">
        <w:rPr>
          <w:rFonts w:ascii="Times New Roman" w:eastAsia="Calibri" w:hAnsi="Times New Roman" w:cs="Times New Roman"/>
          <w:bCs/>
          <w:sz w:val="28"/>
          <w:szCs w:val="28"/>
        </w:rPr>
        <w:t>Таблица 10.1.</w:t>
      </w:r>
      <w:r w:rsidRPr="005D666B">
        <w:rPr>
          <w:rFonts w:ascii="Times New Roman" w:hAnsi="Times New Roman" w:cs="Times New Roman"/>
          <w:bCs/>
          <w:sz w:val="28"/>
          <w:szCs w:val="28"/>
        </w:rPr>
        <w:t xml:space="preserve"> </w:t>
      </w:r>
      <w:r w:rsidRPr="005D666B">
        <w:rPr>
          <w:rFonts w:ascii="Times New Roman" w:eastAsia="Calibri" w:hAnsi="Times New Roman" w:cs="Times New Roman"/>
          <w:bCs/>
          <w:sz w:val="28"/>
          <w:szCs w:val="28"/>
        </w:rPr>
        <w:t>Технико-экономические показатели</w:t>
      </w:r>
      <w:r w:rsidRPr="005D666B">
        <w:rPr>
          <w:rFonts w:ascii="Times New Roman" w:hAnsi="Times New Roman" w:cs="Times New Roman"/>
          <w:bCs/>
          <w:sz w:val="28"/>
          <w:szCs w:val="28"/>
        </w:rPr>
        <w:t xml:space="preserve"> </w:t>
      </w:r>
      <w:r w:rsidRPr="005D666B">
        <w:rPr>
          <w:rFonts w:ascii="Times New Roman" w:eastAsia="Calibri" w:hAnsi="Times New Roman" w:cs="Times New Roman"/>
          <w:bCs/>
          <w:sz w:val="28"/>
          <w:szCs w:val="28"/>
        </w:rPr>
        <w:t>на территории сельск</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го поселения</w:t>
      </w:r>
      <w:bookmarkEnd w:id="336"/>
    </w:p>
    <w:tbl>
      <w:tblPr>
        <w:tblW w:w="9420" w:type="dxa"/>
        <w:tblLook w:val="04A0"/>
      </w:tblPr>
      <w:tblGrid>
        <w:gridCol w:w="846"/>
        <w:gridCol w:w="5670"/>
        <w:gridCol w:w="1559"/>
        <w:gridCol w:w="1345"/>
      </w:tblGrid>
      <w:tr w:rsidR="00D2338A" w:rsidRPr="005D666B" w:rsidTr="005D666B">
        <w:trPr>
          <w:trHeight w:val="57"/>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Показатели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Ед. изм.</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Значение на 2019 год</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Установленная тепловая мощность </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Гкал/ч</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43,670</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нагрузка</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Гкал/ч</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20,495</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3</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Количество тепловых станций и котельных</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Ед.</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Количество тепловых пунктов</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Ед.</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Объем вырабатываемой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54,36</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Объем покупной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52,09</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Объем тепловой энергии, отпущенной п</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требителям</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45,81</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тепловой энергии</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6,28</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Средний удельный расход условного топл</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ва на единицу тепловой энергии, отпуска</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мой в тепловую сеть</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кг </w:t>
            </w:r>
            <w:proofErr w:type="spellStart"/>
            <w:r w:rsidRPr="005D666B">
              <w:rPr>
                <w:rFonts w:ascii="Times New Roman" w:eastAsia="Times New Roman" w:hAnsi="Times New Roman" w:cs="Times New Roman"/>
                <w:sz w:val="28"/>
                <w:szCs w:val="28"/>
                <w:lang w:eastAsia="ru-RU"/>
              </w:rPr>
              <w:t>у.т</w:t>
            </w:r>
            <w:proofErr w:type="spellEnd"/>
            <w:r w:rsidRPr="005D666B">
              <w:rPr>
                <w:rFonts w:ascii="Times New Roman" w:eastAsia="Times New Roman" w:hAnsi="Times New Roman" w:cs="Times New Roman"/>
                <w:sz w:val="28"/>
                <w:szCs w:val="28"/>
                <w:lang w:eastAsia="ru-RU"/>
              </w:rPr>
              <w:t>./Гкал</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160,67</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Расход топлива на весь объем произведе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ных ресурсов,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r>
      <w:tr w:rsidR="00D2338A" w:rsidRPr="005D666B" w:rsidTr="005D666B">
        <w:trPr>
          <w:trHeight w:val="57"/>
        </w:trPr>
        <w:tc>
          <w:tcPr>
            <w:tcW w:w="84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11.1.</w:t>
            </w:r>
          </w:p>
        </w:tc>
        <w:tc>
          <w:tcPr>
            <w:tcW w:w="567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Природный газ</w:t>
            </w:r>
          </w:p>
        </w:tc>
        <w:tc>
          <w:tcPr>
            <w:tcW w:w="155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тыс. куб.м.</w:t>
            </w:r>
          </w:p>
        </w:tc>
        <w:tc>
          <w:tcPr>
            <w:tcW w:w="134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7393,07</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37" w:name="_Toc6323141"/>
      <w:bookmarkStart w:id="338" w:name="_Toc40363164"/>
      <w:r w:rsidRPr="005D666B">
        <w:rPr>
          <w:rFonts w:ascii="Times New Roman" w:hAnsi="Times New Roman" w:cs="Times New Roman"/>
          <w:bCs/>
          <w:sz w:val="28"/>
          <w:szCs w:val="28"/>
        </w:rPr>
        <w:t>Часть 11 Цены (тарифы) в сфере теплоснабжения</w:t>
      </w:r>
      <w:bookmarkEnd w:id="337"/>
      <w:bookmarkEnd w:id="338"/>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39" w:name="_Toc6323142"/>
      <w:bookmarkStart w:id="340" w:name="_Toc40363165"/>
      <w:r w:rsidRPr="005D666B">
        <w:rPr>
          <w:rFonts w:ascii="Times New Roman" w:hAnsi="Times New Roman" w:cs="Times New Roman"/>
          <w:bCs/>
          <w:sz w:val="28"/>
          <w:szCs w:val="28"/>
        </w:rPr>
        <w:t>1.11.1. Описание структуры цен (тарифов), установленных на момент разработки схемы теплоснабжения</w:t>
      </w:r>
      <w:bookmarkEnd w:id="339"/>
      <w:bookmarkEnd w:id="340"/>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Цены (тарифы), установленные на момент разработки схемы теплосна</w:t>
      </w:r>
      <w:r w:rsidRPr="005D666B">
        <w:rPr>
          <w:rFonts w:ascii="Times New Roman" w:eastAsia="Calibri" w:hAnsi="Times New Roman" w:cs="Times New Roman"/>
          <w:bCs/>
          <w:sz w:val="28"/>
          <w:szCs w:val="28"/>
        </w:rPr>
        <w:t>б</w:t>
      </w:r>
      <w:r w:rsidRPr="005D666B">
        <w:rPr>
          <w:rFonts w:ascii="Times New Roman" w:eastAsia="Calibri" w:hAnsi="Times New Roman" w:cs="Times New Roman"/>
          <w:bCs/>
          <w:sz w:val="28"/>
          <w:szCs w:val="28"/>
        </w:rPr>
        <w:t>жения представлены в таблице 1.11.1.1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41" w:name="_Toc14406419"/>
      <w:r w:rsidRPr="005D666B">
        <w:rPr>
          <w:rFonts w:ascii="Times New Roman" w:eastAsia="Calibri" w:hAnsi="Times New Roman" w:cs="Times New Roman"/>
          <w:bCs/>
          <w:sz w:val="28"/>
          <w:szCs w:val="28"/>
        </w:rPr>
        <w:t xml:space="preserve">Таблица 1.11.1.1. </w:t>
      </w:r>
      <w:bookmarkEnd w:id="341"/>
      <w:r w:rsidRPr="005D666B">
        <w:rPr>
          <w:rFonts w:ascii="Times New Roman" w:eastAsia="Calibri" w:hAnsi="Times New Roman" w:cs="Times New Roman"/>
          <w:bCs/>
          <w:sz w:val="28"/>
          <w:szCs w:val="28"/>
        </w:rPr>
        <w:t>Цены (тарифы), установленные на момент разработки схемы теплоснабжения</w:t>
      </w:r>
    </w:p>
    <w:tbl>
      <w:tblPr>
        <w:tblW w:w="9519" w:type="dxa"/>
        <w:tblLook w:val="04A0"/>
      </w:tblPr>
      <w:tblGrid>
        <w:gridCol w:w="556"/>
        <w:gridCol w:w="2979"/>
        <w:gridCol w:w="1790"/>
        <w:gridCol w:w="1370"/>
        <w:gridCol w:w="1790"/>
        <w:gridCol w:w="1370"/>
      </w:tblGrid>
      <w:tr w:rsidR="00D2338A" w:rsidRPr="005D666B" w:rsidTr="005D666B">
        <w:trPr>
          <w:trHeight w:val="465"/>
          <w:tblHeader/>
        </w:trPr>
        <w:tc>
          <w:tcPr>
            <w:tcW w:w="569" w:type="dxa"/>
            <w:vMerge w:val="restart"/>
            <w:tcBorders>
              <w:top w:val="single" w:sz="4" w:space="0" w:color="auto"/>
              <w:left w:val="single" w:sz="4" w:space="0" w:color="auto"/>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bookmarkStart w:id="342" w:name="_Toc6323143"/>
            <w:r w:rsidRPr="005D666B">
              <w:rPr>
                <w:rFonts w:ascii="Times New Roman" w:eastAsia="Times New Roman" w:hAnsi="Times New Roman" w:cs="Times New Roman"/>
                <w:bCs/>
                <w:sz w:val="28"/>
                <w:szCs w:val="28"/>
                <w:lang w:eastAsia="ru-RU"/>
              </w:rPr>
              <w:t xml:space="preserve">№ </w:t>
            </w:r>
            <w:r w:rsidRPr="005D666B">
              <w:rPr>
                <w:rFonts w:ascii="Times New Roman" w:eastAsia="Times New Roman" w:hAnsi="Times New Roman" w:cs="Times New Roman"/>
                <w:bCs/>
                <w:sz w:val="28"/>
                <w:szCs w:val="28"/>
                <w:lang w:eastAsia="ru-RU"/>
              </w:rPr>
              <w:br/>
              <w:t>п/п</w:t>
            </w:r>
          </w:p>
        </w:tc>
        <w:tc>
          <w:tcPr>
            <w:tcW w:w="2687" w:type="dxa"/>
            <w:vMerge w:val="restart"/>
            <w:tcBorders>
              <w:top w:val="single" w:sz="4" w:space="0" w:color="auto"/>
              <w:left w:val="single" w:sz="4" w:space="0" w:color="auto"/>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Наименование ТСО</w:t>
            </w:r>
          </w:p>
        </w:tc>
        <w:tc>
          <w:tcPr>
            <w:tcW w:w="3153"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с 01.01.2020 г. по 30.06.2020 г.</w:t>
            </w:r>
          </w:p>
        </w:tc>
        <w:tc>
          <w:tcPr>
            <w:tcW w:w="3110"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с 01.07.2020 г. по 31.12.2020 г.</w:t>
            </w:r>
          </w:p>
        </w:tc>
      </w:tr>
      <w:tr w:rsidR="00D2338A" w:rsidRPr="005D666B" w:rsidTr="005D666B">
        <w:trPr>
          <w:trHeight w:val="1170"/>
          <w:tblHeader/>
        </w:trPr>
        <w:tc>
          <w:tcPr>
            <w:tcW w:w="569" w:type="dxa"/>
            <w:vMerge/>
            <w:tcBorders>
              <w:top w:val="single" w:sz="4" w:space="0" w:color="auto"/>
              <w:left w:val="single" w:sz="4" w:space="0" w:color="auto"/>
              <w:bottom w:val="nil"/>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p>
        </w:tc>
        <w:tc>
          <w:tcPr>
            <w:tcW w:w="2687" w:type="dxa"/>
            <w:vMerge/>
            <w:tcBorders>
              <w:top w:val="single" w:sz="4" w:space="0" w:color="auto"/>
              <w:left w:val="single" w:sz="4" w:space="0" w:color="auto"/>
              <w:bottom w:val="nil"/>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p>
        </w:tc>
        <w:tc>
          <w:tcPr>
            <w:tcW w:w="1719" w:type="dxa"/>
            <w:tcBorders>
              <w:top w:val="nil"/>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Экономич</w:t>
            </w:r>
            <w:r w:rsidRPr="005D666B">
              <w:rPr>
                <w:rFonts w:ascii="Times New Roman" w:eastAsia="Times New Roman" w:hAnsi="Times New Roman" w:cs="Times New Roman"/>
                <w:bCs/>
                <w:sz w:val="28"/>
                <w:szCs w:val="28"/>
                <w:lang w:eastAsia="ru-RU"/>
              </w:rPr>
              <w:t>е</w:t>
            </w:r>
            <w:r w:rsidRPr="005D666B">
              <w:rPr>
                <w:rFonts w:ascii="Times New Roman" w:eastAsia="Times New Roman" w:hAnsi="Times New Roman" w:cs="Times New Roman"/>
                <w:bCs/>
                <w:sz w:val="28"/>
                <w:szCs w:val="28"/>
                <w:lang w:eastAsia="ru-RU"/>
              </w:rPr>
              <w:t>ски обосн</w:t>
            </w:r>
            <w:r w:rsidRPr="005D666B">
              <w:rPr>
                <w:rFonts w:ascii="Times New Roman" w:eastAsia="Times New Roman" w:hAnsi="Times New Roman" w:cs="Times New Roman"/>
                <w:bCs/>
                <w:sz w:val="28"/>
                <w:szCs w:val="28"/>
                <w:lang w:eastAsia="ru-RU"/>
              </w:rPr>
              <w:t>о</w:t>
            </w:r>
            <w:r w:rsidRPr="005D666B">
              <w:rPr>
                <w:rFonts w:ascii="Times New Roman" w:eastAsia="Times New Roman" w:hAnsi="Times New Roman" w:cs="Times New Roman"/>
                <w:bCs/>
                <w:sz w:val="28"/>
                <w:szCs w:val="28"/>
                <w:lang w:eastAsia="ru-RU"/>
              </w:rPr>
              <w:t>ванный т</w:t>
            </w:r>
            <w:r w:rsidRPr="005D666B">
              <w:rPr>
                <w:rFonts w:ascii="Times New Roman" w:eastAsia="Times New Roman" w:hAnsi="Times New Roman" w:cs="Times New Roman"/>
                <w:bCs/>
                <w:sz w:val="28"/>
                <w:szCs w:val="28"/>
                <w:lang w:eastAsia="ru-RU"/>
              </w:rPr>
              <w:t>а</w:t>
            </w:r>
            <w:r w:rsidRPr="005D666B">
              <w:rPr>
                <w:rFonts w:ascii="Times New Roman" w:eastAsia="Times New Roman" w:hAnsi="Times New Roman" w:cs="Times New Roman"/>
                <w:bCs/>
                <w:sz w:val="28"/>
                <w:szCs w:val="28"/>
                <w:lang w:eastAsia="ru-RU"/>
              </w:rPr>
              <w:t>риф, руб./Гкал</w:t>
            </w:r>
          </w:p>
        </w:tc>
        <w:tc>
          <w:tcPr>
            <w:tcW w:w="1434" w:type="dxa"/>
            <w:tcBorders>
              <w:top w:val="nil"/>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Льго</w:t>
            </w:r>
            <w:r w:rsidRPr="005D666B">
              <w:rPr>
                <w:rFonts w:ascii="Times New Roman" w:eastAsia="Times New Roman" w:hAnsi="Times New Roman" w:cs="Times New Roman"/>
                <w:bCs/>
                <w:sz w:val="28"/>
                <w:szCs w:val="28"/>
                <w:lang w:eastAsia="ru-RU"/>
              </w:rPr>
              <w:t>т</w:t>
            </w:r>
            <w:r w:rsidRPr="005D666B">
              <w:rPr>
                <w:rFonts w:ascii="Times New Roman" w:eastAsia="Times New Roman" w:hAnsi="Times New Roman" w:cs="Times New Roman"/>
                <w:bCs/>
                <w:sz w:val="28"/>
                <w:szCs w:val="28"/>
                <w:lang w:eastAsia="ru-RU"/>
              </w:rPr>
              <w:t>ный т</w:t>
            </w:r>
            <w:r w:rsidRPr="005D666B">
              <w:rPr>
                <w:rFonts w:ascii="Times New Roman" w:eastAsia="Times New Roman" w:hAnsi="Times New Roman" w:cs="Times New Roman"/>
                <w:bCs/>
                <w:sz w:val="28"/>
                <w:szCs w:val="28"/>
                <w:lang w:eastAsia="ru-RU"/>
              </w:rPr>
              <w:t>а</w:t>
            </w:r>
            <w:r w:rsidRPr="005D666B">
              <w:rPr>
                <w:rFonts w:ascii="Times New Roman" w:eastAsia="Times New Roman" w:hAnsi="Times New Roman" w:cs="Times New Roman"/>
                <w:bCs/>
                <w:sz w:val="28"/>
                <w:szCs w:val="28"/>
                <w:lang w:eastAsia="ru-RU"/>
              </w:rPr>
              <w:t>риф для насел</w:t>
            </w:r>
            <w:r w:rsidRPr="005D666B">
              <w:rPr>
                <w:rFonts w:ascii="Times New Roman" w:eastAsia="Times New Roman" w:hAnsi="Times New Roman" w:cs="Times New Roman"/>
                <w:bCs/>
                <w:sz w:val="28"/>
                <w:szCs w:val="28"/>
                <w:lang w:eastAsia="ru-RU"/>
              </w:rPr>
              <w:t>е</w:t>
            </w:r>
            <w:r w:rsidRPr="005D666B">
              <w:rPr>
                <w:rFonts w:ascii="Times New Roman" w:eastAsia="Times New Roman" w:hAnsi="Times New Roman" w:cs="Times New Roman"/>
                <w:bCs/>
                <w:sz w:val="28"/>
                <w:szCs w:val="28"/>
                <w:lang w:eastAsia="ru-RU"/>
              </w:rPr>
              <w:t>ния, руб./Гкал</w:t>
            </w:r>
          </w:p>
        </w:tc>
        <w:tc>
          <w:tcPr>
            <w:tcW w:w="1719" w:type="dxa"/>
            <w:tcBorders>
              <w:top w:val="nil"/>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Экономич</w:t>
            </w:r>
            <w:r w:rsidRPr="005D666B">
              <w:rPr>
                <w:rFonts w:ascii="Times New Roman" w:eastAsia="Times New Roman" w:hAnsi="Times New Roman" w:cs="Times New Roman"/>
                <w:bCs/>
                <w:sz w:val="28"/>
                <w:szCs w:val="28"/>
                <w:lang w:eastAsia="ru-RU"/>
              </w:rPr>
              <w:t>е</w:t>
            </w:r>
            <w:r w:rsidRPr="005D666B">
              <w:rPr>
                <w:rFonts w:ascii="Times New Roman" w:eastAsia="Times New Roman" w:hAnsi="Times New Roman" w:cs="Times New Roman"/>
                <w:bCs/>
                <w:sz w:val="28"/>
                <w:szCs w:val="28"/>
                <w:lang w:eastAsia="ru-RU"/>
              </w:rPr>
              <w:t>ски обосн</w:t>
            </w:r>
            <w:r w:rsidRPr="005D666B">
              <w:rPr>
                <w:rFonts w:ascii="Times New Roman" w:eastAsia="Times New Roman" w:hAnsi="Times New Roman" w:cs="Times New Roman"/>
                <w:bCs/>
                <w:sz w:val="28"/>
                <w:szCs w:val="28"/>
                <w:lang w:eastAsia="ru-RU"/>
              </w:rPr>
              <w:t>о</w:t>
            </w:r>
            <w:r w:rsidRPr="005D666B">
              <w:rPr>
                <w:rFonts w:ascii="Times New Roman" w:eastAsia="Times New Roman" w:hAnsi="Times New Roman" w:cs="Times New Roman"/>
                <w:bCs/>
                <w:sz w:val="28"/>
                <w:szCs w:val="28"/>
                <w:lang w:eastAsia="ru-RU"/>
              </w:rPr>
              <w:t>ванный т</w:t>
            </w:r>
            <w:r w:rsidRPr="005D666B">
              <w:rPr>
                <w:rFonts w:ascii="Times New Roman" w:eastAsia="Times New Roman" w:hAnsi="Times New Roman" w:cs="Times New Roman"/>
                <w:bCs/>
                <w:sz w:val="28"/>
                <w:szCs w:val="28"/>
                <w:lang w:eastAsia="ru-RU"/>
              </w:rPr>
              <w:t>а</w:t>
            </w:r>
            <w:r w:rsidRPr="005D666B">
              <w:rPr>
                <w:rFonts w:ascii="Times New Roman" w:eastAsia="Times New Roman" w:hAnsi="Times New Roman" w:cs="Times New Roman"/>
                <w:bCs/>
                <w:sz w:val="28"/>
                <w:szCs w:val="28"/>
                <w:lang w:eastAsia="ru-RU"/>
              </w:rPr>
              <w:t>риф, руб./Гкал</w:t>
            </w:r>
          </w:p>
        </w:tc>
        <w:tc>
          <w:tcPr>
            <w:tcW w:w="1391" w:type="dxa"/>
            <w:tcBorders>
              <w:top w:val="nil"/>
              <w:left w:val="nil"/>
              <w:bottom w:val="nil"/>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Льго</w:t>
            </w:r>
            <w:r w:rsidRPr="005D666B">
              <w:rPr>
                <w:rFonts w:ascii="Times New Roman" w:eastAsia="Times New Roman" w:hAnsi="Times New Roman" w:cs="Times New Roman"/>
                <w:bCs/>
                <w:sz w:val="28"/>
                <w:szCs w:val="28"/>
                <w:lang w:eastAsia="ru-RU"/>
              </w:rPr>
              <w:t>т</w:t>
            </w:r>
            <w:r w:rsidRPr="005D666B">
              <w:rPr>
                <w:rFonts w:ascii="Times New Roman" w:eastAsia="Times New Roman" w:hAnsi="Times New Roman" w:cs="Times New Roman"/>
                <w:bCs/>
                <w:sz w:val="28"/>
                <w:szCs w:val="28"/>
                <w:lang w:eastAsia="ru-RU"/>
              </w:rPr>
              <w:t>ный т</w:t>
            </w:r>
            <w:r w:rsidRPr="005D666B">
              <w:rPr>
                <w:rFonts w:ascii="Times New Roman" w:eastAsia="Times New Roman" w:hAnsi="Times New Roman" w:cs="Times New Roman"/>
                <w:bCs/>
                <w:sz w:val="28"/>
                <w:szCs w:val="28"/>
                <w:lang w:eastAsia="ru-RU"/>
              </w:rPr>
              <w:t>а</w:t>
            </w:r>
            <w:r w:rsidRPr="005D666B">
              <w:rPr>
                <w:rFonts w:ascii="Times New Roman" w:eastAsia="Times New Roman" w:hAnsi="Times New Roman" w:cs="Times New Roman"/>
                <w:bCs/>
                <w:sz w:val="28"/>
                <w:szCs w:val="28"/>
                <w:lang w:eastAsia="ru-RU"/>
              </w:rPr>
              <w:t>риф для насел</w:t>
            </w:r>
            <w:r w:rsidRPr="005D666B">
              <w:rPr>
                <w:rFonts w:ascii="Times New Roman" w:eastAsia="Times New Roman" w:hAnsi="Times New Roman" w:cs="Times New Roman"/>
                <w:bCs/>
                <w:sz w:val="28"/>
                <w:szCs w:val="28"/>
                <w:lang w:eastAsia="ru-RU"/>
              </w:rPr>
              <w:t>е</w:t>
            </w:r>
            <w:r w:rsidRPr="005D666B">
              <w:rPr>
                <w:rFonts w:ascii="Times New Roman" w:eastAsia="Times New Roman" w:hAnsi="Times New Roman" w:cs="Times New Roman"/>
                <w:bCs/>
                <w:sz w:val="28"/>
                <w:szCs w:val="28"/>
                <w:lang w:eastAsia="ru-RU"/>
              </w:rPr>
              <w:t>ния, руб./Гкал</w:t>
            </w:r>
          </w:p>
        </w:tc>
      </w:tr>
      <w:tr w:rsidR="00D2338A" w:rsidRPr="005D666B" w:rsidTr="005D666B">
        <w:trPr>
          <w:trHeight w:val="48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w:t>
            </w:r>
          </w:p>
        </w:tc>
        <w:tc>
          <w:tcPr>
            <w:tcW w:w="268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АО "</w:t>
            </w:r>
            <w:proofErr w:type="spellStart"/>
            <w:r w:rsidRPr="005D666B">
              <w:rPr>
                <w:rFonts w:ascii="Times New Roman" w:eastAsia="Times New Roman" w:hAnsi="Times New Roman" w:cs="Times New Roman"/>
                <w:bCs/>
                <w:sz w:val="28"/>
                <w:szCs w:val="28"/>
                <w:lang w:eastAsia="ru-RU"/>
              </w:rPr>
              <w:t>Челябоблко</w:t>
            </w:r>
            <w:r w:rsidRPr="005D666B">
              <w:rPr>
                <w:rFonts w:ascii="Times New Roman" w:eastAsia="Times New Roman" w:hAnsi="Times New Roman" w:cs="Times New Roman"/>
                <w:bCs/>
                <w:sz w:val="28"/>
                <w:szCs w:val="28"/>
                <w:lang w:eastAsia="ru-RU"/>
              </w:rPr>
              <w:t>м</w:t>
            </w:r>
            <w:r w:rsidRPr="005D666B">
              <w:rPr>
                <w:rFonts w:ascii="Times New Roman" w:eastAsia="Times New Roman" w:hAnsi="Times New Roman" w:cs="Times New Roman"/>
                <w:bCs/>
                <w:sz w:val="28"/>
                <w:szCs w:val="28"/>
                <w:lang w:eastAsia="ru-RU"/>
              </w:rPr>
              <w:t>мунэнерго</w:t>
            </w:r>
            <w:proofErr w:type="spellEnd"/>
            <w:r w:rsidRPr="005D666B">
              <w:rPr>
                <w:rFonts w:ascii="Times New Roman" w:eastAsia="Times New Roman" w:hAnsi="Times New Roman" w:cs="Times New Roman"/>
                <w:bCs/>
                <w:sz w:val="28"/>
                <w:szCs w:val="28"/>
                <w:lang w:eastAsia="ru-RU"/>
              </w:rPr>
              <w:t xml:space="preserve">" </w:t>
            </w:r>
          </w:p>
        </w:tc>
        <w:tc>
          <w:tcPr>
            <w:tcW w:w="1719" w:type="dxa"/>
            <w:tcBorders>
              <w:top w:val="single" w:sz="4" w:space="0" w:color="auto"/>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2182,77</w:t>
            </w:r>
          </w:p>
        </w:tc>
        <w:tc>
          <w:tcPr>
            <w:tcW w:w="1434" w:type="dxa"/>
            <w:tcBorders>
              <w:top w:val="single" w:sz="4" w:space="0" w:color="auto"/>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2115,38</w:t>
            </w:r>
          </w:p>
        </w:tc>
        <w:tc>
          <w:tcPr>
            <w:tcW w:w="1719" w:type="dxa"/>
            <w:tcBorders>
              <w:top w:val="single" w:sz="4" w:space="0" w:color="auto"/>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2328,54</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2197,48</w:t>
            </w:r>
          </w:p>
        </w:tc>
      </w:tr>
      <w:tr w:rsidR="00D2338A" w:rsidRPr="005D666B" w:rsidTr="005D666B">
        <w:trPr>
          <w:trHeight w:val="600"/>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w:t>
            </w:r>
          </w:p>
        </w:tc>
        <w:tc>
          <w:tcPr>
            <w:tcW w:w="268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АО "</w:t>
            </w:r>
            <w:proofErr w:type="spellStart"/>
            <w:r w:rsidRPr="005D666B">
              <w:rPr>
                <w:rFonts w:ascii="Times New Roman" w:eastAsia="Times New Roman" w:hAnsi="Times New Roman" w:cs="Times New Roman"/>
                <w:bCs/>
                <w:sz w:val="28"/>
                <w:szCs w:val="28"/>
                <w:lang w:eastAsia="ru-RU"/>
              </w:rPr>
              <w:t>Челябоблко</w:t>
            </w:r>
            <w:r w:rsidRPr="005D666B">
              <w:rPr>
                <w:rFonts w:ascii="Times New Roman" w:eastAsia="Times New Roman" w:hAnsi="Times New Roman" w:cs="Times New Roman"/>
                <w:bCs/>
                <w:sz w:val="28"/>
                <w:szCs w:val="28"/>
                <w:lang w:eastAsia="ru-RU"/>
              </w:rPr>
              <w:t>м</w:t>
            </w:r>
            <w:r w:rsidRPr="005D666B">
              <w:rPr>
                <w:rFonts w:ascii="Times New Roman" w:eastAsia="Times New Roman" w:hAnsi="Times New Roman" w:cs="Times New Roman"/>
                <w:bCs/>
                <w:sz w:val="28"/>
                <w:szCs w:val="28"/>
                <w:lang w:eastAsia="ru-RU"/>
              </w:rPr>
              <w:t>мунэнерго</w:t>
            </w:r>
            <w:proofErr w:type="spellEnd"/>
            <w:r w:rsidRPr="005D666B">
              <w:rPr>
                <w:rFonts w:ascii="Times New Roman" w:eastAsia="Times New Roman" w:hAnsi="Times New Roman" w:cs="Times New Roman"/>
                <w:bCs/>
                <w:sz w:val="28"/>
                <w:szCs w:val="28"/>
                <w:lang w:eastAsia="ru-RU"/>
              </w:rPr>
              <w:t xml:space="preserve">" </w:t>
            </w:r>
            <w:r w:rsidRPr="005D666B">
              <w:rPr>
                <w:rFonts w:ascii="Times New Roman" w:eastAsia="Times New Roman" w:hAnsi="Times New Roman" w:cs="Times New Roman"/>
                <w:bCs/>
                <w:sz w:val="28"/>
                <w:szCs w:val="28"/>
                <w:lang w:eastAsia="ru-RU"/>
              </w:rPr>
              <w:br/>
              <w:t xml:space="preserve">кот. </w:t>
            </w:r>
            <w:proofErr w:type="spellStart"/>
            <w:r w:rsidRPr="005D666B">
              <w:rPr>
                <w:rFonts w:ascii="Times New Roman" w:eastAsia="Times New Roman" w:hAnsi="Times New Roman" w:cs="Times New Roman"/>
                <w:bCs/>
                <w:sz w:val="28"/>
                <w:szCs w:val="28"/>
                <w:lang w:eastAsia="ru-RU"/>
              </w:rPr>
              <w:t>мкр</w:t>
            </w:r>
            <w:proofErr w:type="spellEnd"/>
            <w:r w:rsidRPr="005D666B">
              <w:rPr>
                <w:rFonts w:ascii="Times New Roman" w:eastAsia="Times New Roman" w:hAnsi="Times New Roman" w:cs="Times New Roman"/>
                <w:bCs/>
                <w:sz w:val="28"/>
                <w:szCs w:val="28"/>
                <w:lang w:eastAsia="ru-RU"/>
              </w:rPr>
              <w:t>. Учхоз</w:t>
            </w:r>
          </w:p>
        </w:tc>
        <w:tc>
          <w:tcPr>
            <w:tcW w:w="17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1916,59</w:t>
            </w:r>
          </w:p>
        </w:tc>
        <w:tc>
          <w:tcPr>
            <w:tcW w:w="143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1916,59</w:t>
            </w:r>
          </w:p>
        </w:tc>
        <w:tc>
          <w:tcPr>
            <w:tcW w:w="17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1916,59</w:t>
            </w:r>
          </w:p>
        </w:tc>
        <w:tc>
          <w:tcPr>
            <w:tcW w:w="139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1916,59</w:t>
            </w:r>
          </w:p>
        </w:tc>
      </w:tr>
      <w:tr w:rsidR="00D2338A" w:rsidRPr="005D666B" w:rsidTr="005D666B">
        <w:trPr>
          <w:trHeight w:val="480"/>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w:t>
            </w:r>
          </w:p>
        </w:tc>
        <w:tc>
          <w:tcPr>
            <w:tcW w:w="268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w:t>
            </w:r>
            <w:proofErr w:type="spellStart"/>
            <w:r w:rsidRPr="005D666B">
              <w:rPr>
                <w:rFonts w:ascii="Times New Roman" w:eastAsia="Times New Roman" w:hAnsi="Times New Roman" w:cs="Times New Roman"/>
                <w:bCs/>
                <w:sz w:val="28"/>
                <w:szCs w:val="28"/>
                <w:lang w:eastAsia="ru-RU"/>
              </w:rPr>
              <w:t>Плаза-ДевелопментСервис</w:t>
            </w:r>
            <w:proofErr w:type="spellEnd"/>
            <w:r w:rsidRPr="005D666B">
              <w:rPr>
                <w:rFonts w:ascii="Times New Roman" w:eastAsia="Times New Roman" w:hAnsi="Times New Roman" w:cs="Times New Roman"/>
                <w:bCs/>
                <w:sz w:val="28"/>
                <w:szCs w:val="28"/>
                <w:lang w:eastAsia="ru-RU"/>
              </w:rPr>
              <w:t>"</w:t>
            </w:r>
          </w:p>
        </w:tc>
        <w:tc>
          <w:tcPr>
            <w:tcW w:w="17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1480,26</w:t>
            </w:r>
          </w:p>
        </w:tc>
        <w:tc>
          <w:tcPr>
            <w:tcW w:w="1434"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1480,26</w:t>
            </w:r>
          </w:p>
        </w:tc>
        <w:tc>
          <w:tcPr>
            <w:tcW w:w="171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1533,51</w:t>
            </w:r>
          </w:p>
        </w:tc>
        <w:tc>
          <w:tcPr>
            <w:tcW w:w="139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1533,51</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43" w:name="_Toc40363166"/>
      <w:r w:rsidRPr="005D666B">
        <w:rPr>
          <w:rFonts w:ascii="Times New Roman" w:hAnsi="Times New Roman" w:cs="Times New Roman"/>
          <w:bCs/>
          <w:sz w:val="28"/>
          <w:szCs w:val="28"/>
        </w:rPr>
        <w:t>1.11.2. Описание платы за подключение к системе теплоснабжения</w:t>
      </w:r>
      <w:bookmarkEnd w:id="342"/>
      <w:bookmarkEnd w:id="34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Величина платы за подключение к системе теплоснабжения и поступл</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ний денежных средств от осуществления указанной деятельности регулируется в соответствии с требованиями действующего законодательства РФ.</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случае если подключаемая тепловая нагрузка более 0,1 Гкал/ч и не пр</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lastRenderedPageBreak/>
        <w:t>вышает 1,5 Гкал/ч, в состав платы за подключение, устанавливаемой органом регулирования с учетом подключаемой тепловой нагрузки, включаются средс</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ва для компенсации регулируемой организации расходов на проведение мер</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приятий по подключению объекта капитального строительства потребителя, в том числе застройщика, расходов на создание тепловых сетей от существу</w:t>
      </w:r>
      <w:r w:rsidRPr="005D666B">
        <w:rPr>
          <w:rFonts w:ascii="Times New Roman" w:eastAsia="Calibri" w:hAnsi="Times New Roman" w:cs="Times New Roman"/>
          <w:bCs/>
          <w:sz w:val="28"/>
          <w:szCs w:val="28"/>
        </w:rPr>
        <w:t>ю</w:t>
      </w:r>
      <w:r w:rsidRPr="005D666B">
        <w:rPr>
          <w:rFonts w:ascii="Times New Roman" w:eastAsia="Calibri" w:hAnsi="Times New Roman" w:cs="Times New Roman"/>
          <w:bCs/>
          <w:sz w:val="28"/>
          <w:szCs w:val="28"/>
        </w:rPr>
        <w:t>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торого превышает 1,5 Гкал/ч суммарной установленной тепловой мощности системы теплоснабжения, к которой осуществляется подключение, устанавл</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 xml:space="preserve">вается в индивидуальном порядке. </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размер платы за подключение, устанавливаемой в индивидуальном п</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 xml:space="preserve">рядке, включаются средства для компенсации регулируемой организации: </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а) расходов на проведение мероприятий по подключению объекта кап</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тального строительства потребителя, в том числе - застройщика;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б) расходов на создание (реконструкцию) тепловых сетей от существу</w:t>
      </w:r>
      <w:r w:rsidRPr="005D666B">
        <w:rPr>
          <w:rFonts w:ascii="Times New Roman" w:eastAsia="Calibri" w:hAnsi="Times New Roman" w:cs="Times New Roman"/>
          <w:bCs/>
          <w:sz w:val="28"/>
          <w:szCs w:val="28"/>
        </w:rPr>
        <w:t>ю</w:t>
      </w:r>
      <w:r w:rsidRPr="005D666B">
        <w:rPr>
          <w:rFonts w:ascii="Times New Roman" w:eastAsia="Calibri" w:hAnsi="Times New Roman" w:cs="Times New Roman"/>
          <w:bCs/>
          <w:sz w:val="28"/>
          <w:szCs w:val="28"/>
        </w:rPr>
        <w:t>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ния, в том числе в соответствии со сметной стоимостью создания (реконстру</w:t>
      </w:r>
      <w:r w:rsidRPr="005D666B">
        <w:rPr>
          <w:rFonts w:ascii="Times New Roman" w:eastAsia="Calibri" w:hAnsi="Times New Roman" w:cs="Times New Roman"/>
          <w:bCs/>
          <w:sz w:val="28"/>
          <w:szCs w:val="28"/>
        </w:rPr>
        <w:t>к</w:t>
      </w:r>
      <w:r w:rsidRPr="005D666B">
        <w:rPr>
          <w:rFonts w:ascii="Times New Roman" w:eastAsia="Calibri" w:hAnsi="Times New Roman" w:cs="Times New Roman"/>
          <w:bCs/>
          <w:sz w:val="28"/>
          <w:szCs w:val="28"/>
        </w:rPr>
        <w:t>ции, модернизации) соответствующих тепловых сетей и источников тепловой энергии;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г) налога на прибыль, определяемого в соответствии с налоговым закон</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дательством</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Таблица 1.11.2.1. Плата за подключение к системе теплоснабжения </w:t>
      </w:r>
    </w:p>
    <w:tbl>
      <w:tblPr>
        <w:tblW w:w="9493" w:type="dxa"/>
        <w:tblLook w:val="04A0"/>
      </w:tblPr>
      <w:tblGrid>
        <w:gridCol w:w="599"/>
        <w:gridCol w:w="5775"/>
        <w:gridCol w:w="1652"/>
        <w:gridCol w:w="1467"/>
      </w:tblGrid>
      <w:tr w:rsidR="00D2338A" w:rsidRPr="005D666B" w:rsidTr="005D666B">
        <w:trPr>
          <w:trHeight w:val="20"/>
        </w:trPr>
        <w:tc>
          <w:tcPr>
            <w:tcW w:w="5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bookmarkStart w:id="344" w:name="_Hlk43166814"/>
            <w:r w:rsidRPr="005D666B">
              <w:rPr>
                <w:rFonts w:ascii="Times New Roman" w:eastAsia="Times New Roman" w:hAnsi="Times New Roman" w:cs="Times New Roman"/>
                <w:bCs/>
                <w:color w:val="000000"/>
                <w:sz w:val="28"/>
                <w:szCs w:val="28"/>
                <w:lang w:eastAsia="ru-RU"/>
              </w:rPr>
              <w:t xml:space="preserve">№ </w:t>
            </w:r>
            <w:proofErr w:type="spellStart"/>
            <w:r w:rsidRPr="005D666B">
              <w:rPr>
                <w:rFonts w:ascii="Times New Roman" w:eastAsia="Times New Roman" w:hAnsi="Times New Roman" w:cs="Times New Roman"/>
                <w:bCs/>
                <w:color w:val="000000"/>
                <w:sz w:val="28"/>
                <w:szCs w:val="28"/>
                <w:lang w:eastAsia="ru-RU"/>
              </w:rPr>
              <w:t>пп</w:t>
            </w:r>
            <w:proofErr w:type="spellEnd"/>
          </w:p>
        </w:tc>
        <w:tc>
          <w:tcPr>
            <w:tcW w:w="57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Нагрузка подключаемого объекта</w:t>
            </w:r>
          </w:p>
        </w:tc>
        <w:tc>
          <w:tcPr>
            <w:tcW w:w="3119" w:type="dxa"/>
            <w:gridSpan w:val="2"/>
            <w:tcBorders>
              <w:top w:val="single" w:sz="4" w:space="0" w:color="auto"/>
              <w:left w:val="nil"/>
              <w:bottom w:val="single" w:sz="4" w:space="0" w:color="auto"/>
              <w:right w:val="single" w:sz="4" w:space="0" w:color="000000"/>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Плата за подключение, руб./Гкал/ч</w:t>
            </w:r>
          </w:p>
        </w:tc>
      </w:tr>
      <w:tr w:rsidR="00D2338A" w:rsidRPr="005D666B" w:rsidTr="005D666B">
        <w:trPr>
          <w:trHeight w:val="20"/>
        </w:trPr>
        <w:tc>
          <w:tcPr>
            <w:tcW w:w="599" w:type="dxa"/>
            <w:vMerge/>
            <w:tcBorders>
              <w:top w:val="single" w:sz="4" w:space="0" w:color="auto"/>
              <w:left w:val="single" w:sz="4" w:space="0" w:color="auto"/>
              <w:bottom w:val="single" w:sz="4" w:space="0" w:color="000000"/>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5775" w:type="dxa"/>
            <w:vMerge/>
            <w:tcBorders>
              <w:top w:val="single" w:sz="4" w:space="0" w:color="auto"/>
              <w:left w:val="single" w:sz="4" w:space="0" w:color="auto"/>
              <w:bottom w:val="single" w:sz="4" w:space="0" w:color="000000"/>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165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 НДС</w:t>
            </w:r>
          </w:p>
        </w:tc>
        <w:tc>
          <w:tcPr>
            <w:tcW w:w="146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без НДС</w:t>
            </w:r>
          </w:p>
        </w:tc>
      </w:tr>
      <w:tr w:rsidR="00D2338A" w:rsidRPr="005D666B" w:rsidTr="005D666B">
        <w:trPr>
          <w:trHeight w:val="20"/>
        </w:trPr>
        <w:tc>
          <w:tcPr>
            <w:tcW w:w="599"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c>
          <w:tcPr>
            <w:tcW w:w="5775"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не превышает 0,1 Гкал/ч</w:t>
            </w:r>
          </w:p>
        </w:tc>
        <w:tc>
          <w:tcPr>
            <w:tcW w:w="16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550</w:t>
            </w:r>
          </w:p>
        </w:tc>
        <w:tc>
          <w:tcPr>
            <w:tcW w:w="146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458,33</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45" w:name="_Toc6323144"/>
      <w:bookmarkStart w:id="346" w:name="_Toc40363167"/>
      <w:bookmarkEnd w:id="344"/>
      <w:r w:rsidRPr="005D666B">
        <w:rPr>
          <w:rFonts w:ascii="Times New Roman" w:hAnsi="Times New Roman" w:cs="Times New Roman"/>
          <w:bCs/>
          <w:sz w:val="28"/>
          <w:szCs w:val="28"/>
        </w:rPr>
        <w:t>1.11.3. Описание платы за услуги по поддержанию резервной тепловой мощности, в том числе для социально значимых категорий потребителей</w:t>
      </w:r>
      <w:bookmarkEnd w:id="345"/>
      <w:bookmarkEnd w:id="346"/>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47" w:name="_Hlk35139141"/>
      <w:r w:rsidRPr="005D666B">
        <w:rPr>
          <w:rFonts w:ascii="Times New Roman" w:eastAsia="Calibri" w:hAnsi="Times New Roman" w:cs="Times New Roman"/>
          <w:bCs/>
          <w:sz w:val="28"/>
          <w:szCs w:val="28"/>
        </w:rPr>
        <w:t>Плата за услуги по поддержанию резервной тепловой мощности</w:t>
      </w:r>
      <w:bookmarkEnd w:id="347"/>
      <w:r w:rsidRPr="005D666B">
        <w:rPr>
          <w:rFonts w:ascii="Times New Roman" w:eastAsia="Calibri" w:hAnsi="Times New Roman" w:cs="Times New Roman"/>
          <w:bCs/>
          <w:sz w:val="28"/>
          <w:szCs w:val="28"/>
        </w:rPr>
        <w:t xml:space="preserve"> не у</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верждена.</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48" w:name="_Toc5922226"/>
      <w:bookmarkStart w:id="349" w:name="_Toc6323145"/>
      <w:bookmarkStart w:id="350" w:name="_Toc40363168"/>
      <w:r w:rsidRPr="005D666B">
        <w:rPr>
          <w:rFonts w:ascii="Times New Roman" w:hAnsi="Times New Roman" w:cs="Times New Roman"/>
          <w:bCs/>
          <w:sz w:val="28"/>
          <w:szCs w:val="28"/>
        </w:rPr>
        <w:t>1.11.4. Описание динамики предельных уровней цен на тепловую эне</w:t>
      </w:r>
      <w:r w:rsidRPr="005D666B">
        <w:rPr>
          <w:rFonts w:ascii="Times New Roman" w:hAnsi="Times New Roman" w:cs="Times New Roman"/>
          <w:bCs/>
          <w:sz w:val="28"/>
          <w:szCs w:val="28"/>
        </w:rPr>
        <w:t>р</w:t>
      </w:r>
      <w:r w:rsidRPr="005D666B">
        <w:rPr>
          <w:rFonts w:ascii="Times New Roman" w:hAnsi="Times New Roman" w:cs="Times New Roman"/>
          <w:bCs/>
          <w:sz w:val="28"/>
          <w:szCs w:val="28"/>
        </w:rPr>
        <w:t>гию (мощность), поставляемую потребителям, утверждаемых в ценовых зонах теплоснабжения с учетом последних 3 лет</w:t>
      </w:r>
      <w:bookmarkEnd w:id="348"/>
      <w:bookmarkEnd w:id="349"/>
      <w:bookmarkEnd w:id="350"/>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Ценовые зоны теплоснабжения в сельском поселении не установлены.</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51" w:name="_Toc5922227"/>
      <w:bookmarkStart w:id="352" w:name="_Toc6323146"/>
      <w:bookmarkStart w:id="353" w:name="_Toc40363169"/>
      <w:r w:rsidRPr="005D666B">
        <w:rPr>
          <w:rFonts w:ascii="Times New Roman" w:hAnsi="Times New Roman" w:cs="Times New Roman"/>
          <w:bCs/>
          <w:sz w:val="28"/>
          <w:szCs w:val="28"/>
        </w:rPr>
        <w:lastRenderedPageBreak/>
        <w:t>1.11.5. Описание средневзвешенного уровня сложившихся за последние 3 года цен на тепловую энергию (мощность), поставляемую единой теплосна</w:t>
      </w:r>
      <w:r w:rsidRPr="005D666B">
        <w:rPr>
          <w:rFonts w:ascii="Times New Roman" w:hAnsi="Times New Roman" w:cs="Times New Roman"/>
          <w:bCs/>
          <w:sz w:val="28"/>
          <w:szCs w:val="28"/>
        </w:rPr>
        <w:t>б</w:t>
      </w:r>
      <w:r w:rsidRPr="005D666B">
        <w:rPr>
          <w:rFonts w:ascii="Times New Roman" w:hAnsi="Times New Roman" w:cs="Times New Roman"/>
          <w:bCs/>
          <w:sz w:val="28"/>
          <w:szCs w:val="28"/>
        </w:rPr>
        <w:t>жающей организацией потребителям в ценовых зонах теплоснабжения</w:t>
      </w:r>
      <w:bookmarkEnd w:id="351"/>
      <w:bookmarkEnd w:id="352"/>
      <w:bookmarkEnd w:id="35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Ценовые зоны теплоснабжения в сельском поселении не установлены.</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54" w:name="_Toc6323147"/>
      <w:bookmarkStart w:id="355" w:name="_Toc40363170"/>
      <w:r w:rsidRPr="005D666B">
        <w:rPr>
          <w:rFonts w:ascii="Times New Roman" w:hAnsi="Times New Roman" w:cs="Times New Roman"/>
          <w:bCs/>
          <w:sz w:val="28"/>
          <w:szCs w:val="28"/>
        </w:rPr>
        <w:t>Часть 12 Описание существующих технических и технологических пр</w:t>
      </w:r>
      <w:r w:rsidRPr="005D666B">
        <w:rPr>
          <w:rFonts w:ascii="Times New Roman" w:hAnsi="Times New Roman" w:cs="Times New Roman"/>
          <w:bCs/>
          <w:sz w:val="28"/>
          <w:szCs w:val="28"/>
        </w:rPr>
        <w:t>о</w:t>
      </w:r>
      <w:r w:rsidRPr="005D666B">
        <w:rPr>
          <w:rFonts w:ascii="Times New Roman" w:hAnsi="Times New Roman" w:cs="Times New Roman"/>
          <w:bCs/>
          <w:sz w:val="28"/>
          <w:szCs w:val="28"/>
        </w:rPr>
        <w:t>блем в системах теплоснабжения сельского поселения</w:t>
      </w:r>
      <w:bookmarkEnd w:id="354"/>
      <w:bookmarkEnd w:id="355"/>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56" w:name="_Toc6323148"/>
      <w:bookmarkStart w:id="357" w:name="_Toc40363171"/>
      <w:r w:rsidRPr="005D666B">
        <w:rPr>
          <w:rFonts w:ascii="Times New Roman" w:hAnsi="Times New Roman" w:cs="Times New Roman"/>
          <w:bCs/>
          <w:sz w:val="28"/>
          <w:szCs w:val="28"/>
        </w:rPr>
        <w:t>1.12.1. Описание существующих проблем организации качественного т</w:t>
      </w:r>
      <w:r w:rsidRPr="005D666B">
        <w:rPr>
          <w:rFonts w:ascii="Times New Roman" w:hAnsi="Times New Roman" w:cs="Times New Roman"/>
          <w:bCs/>
          <w:sz w:val="28"/>
          <w:szCs w:val="28"/>
        </w:rPr>
        <w:t>е</w:t>
      </w:r>
      <w:r w:rsidRPr="005D666B">
        <w:rPr>
          <w:rFonts w:ascii="Times New Roman" w:hAnsi="Times New Roman" w:cs="Times New Roman"/>
          <w:bCs/>
          <w:sz w:val="28"/>
          <w:szCs w:val="28"/>
        </w:rPr>
        <w:t>плоснабжения</w:t>
      </w:r>
      <w:bookmarkEnd w:id="356"/>
      <w:bookmarkEnd w:id="35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Основные проблемы организации качественного теплоснабжения сводя</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ся к перечню финансовых и технических причин, приводящих к снижению к</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 xml:space="preserve">чества теплоснабжения: </w:t>
      </w:r>
    </w:p>
    <w:p w:rsidR="00D2338A" w:rsidRPr="005D666B" w:rsidRDefault="00D2338A" w:rsidP="0055512D">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Средний износ основного оборудования источников теплоснабжения, при повышении требований, установленных законодательными актами и но</w:t>
      </w:r>
      <w:r w:rsidRPr="005D666B">
        <w:rPr>
          <w:rFonts w:ascii="Times New Roman" w:eastAsia="Calibri" w:hAnsi="Times New Roman" w:cs="Times New Roman"/>
          <w:bCs/>
          <w:sz w:val="28"/>
          <w:szCs w:val="28"/>
        </w:rPr>
        <w:t>р</w:t>
      </w:r>
      <w:r w:rsidRPr="005D666B">
        <w:rPr>
          <w:rFonts w:ascii="Times New Roman" w:eastAsia="Calibri" w:hAnsi="Times New Roman" w:cs="Times New Roman"/>
          <w:bCs/>
          <w:sz w:val="28"/>
          <w:szCs w:val="28"/>
        </w:rPr>
        <w:t>мативными документами, к оснащенности этих объектов средствами автомат</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 xml:space="preserve">зации и противоаварийными защитами. </w:t>
      </w:r>
    </w:p>
    <w:p w:rsidR="00D2338A" w:rsidRPr="005D666B" w:rsidRDefault="00D2338A" w:rsidP="0055512D">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Недостаточный для реновации эксплуатируемых активов, объем реко</w:t>
      </w:r>
      <w:r w:rsidRPr="005D666B">
        <w:rPr>
          <w:rFonts w:ascii="Times New Roman" w:eastAsia="Calibri" w:hAnsi="Times New Roman" w:cs="Times New Roman"/>
          <w:bCs/>
          <w:sz w:val="28"/>
          <w:szCs w:val="28"/>
        </w:rPr>
        <w:t>н</w:t>
      </w:r>
      <w:r w:rsidRPr="005D666B">
        <w:rPr>
          <w:rFonts w:ascii="Times New Roman" w:eastAsia="Calibri" w:hAnsi="Times New Roman" w:cs="Times New Roman"/>
          <w:bCs/>
          <w:sz w:val="28"/>
          <w:szCs w:val="28"/>
        </w:rPr>
        <w:t>струкции и капитальных ремонтов, производимых на источниках теплоснабж</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ния и передаточных устройствах, определенный наличием следующих факт</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 xml:space="preserve">ров: </w:t>
      </w:r>
    </w:p>
    <w:p w:rsidR="00D2338A" w:rsidRPr="005D666B" w:rsidRDefault="00D2338A" w:rsidP="0055512D">
      <w:pPr>
        <w:widowControl w:val="0"/>
        <w:numPr>
          <w:ilvl w:val="0"/>
          <w:numId w:val="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снижение базы, устанавливаемой тарифно-балансовыми решениями, за счет ежегодной вынужденной корректировки, связанной с опережающим сн</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жением полезного отпуска над плановыми величинами за счет реализации м</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 xml:space="preserve">роприятий по увеличению </w:t>
      </w:r>
      <w:proofErr w:type="spellStart"/>
      <w:r w:rsidRPr="005D666B">
        <w:rPr>
          <w:rFonts w:ascii="Times New Roman" w:eastAsia="Calibri" w:hAnsi="Times New Roman" w:cs="Times New Roman"/>
          <w:bCs/>
          <w:sz w:val="28"/>
          <w:szCs w:val="28"/>
        </w:rPr>
        <w:t>энергоэффективности</w:t>
      </w:r>
      <w:proofErr w:type="spellEnd"/>
      <w:r w:rsidRPr="005D666B">
        <w:rPr>
          <w:rFonts w:ascii="Times New Roman" w:eastAsia="Calibri" w:hAnsi="Times New Roman" w:cs="Times New Roman"/>
          <w:bCs/>
          <w:sz w:val="28"/>
          <w:szCs w:val="28"/>
        </w:rPr>
        <w:t xml:space="preserve"> и технологического потребл</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 xml:space="preserve">ния промышленными предприятиями; </w:t>
      </w:r>
    </w:p>
    <w:p w:rsidR="00D2338A" w:rsidRPr="005D666B" w:rsidRDefault="00D2338A" w:rsidP="0055512D">
      <w:pPr>
        <w:widowControl w:val="0"/>
        <w:numPr>
          <w:ilvl w:val="0"/>
          <w:numId w:val="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снижение доступного лимита оборотных средств по причине неплат</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 xml:space="preserve">жей со стороны абонентами ЖКС. </w:t>
      </w:r>
    </w:p>
    <w:p w:rsidR="00D2338A" w:rsidRPr="005D666B" w:rsidRDefault="00D2338A" w:rsidP="0055512D">
      <w:pPr>
        <w:widowControl w:val="0"/>
        <w:numPr>
          <w:ilvl w:val="0"/>
          <w:numId w:val="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Несоответствие потребительских схем теплоснабжения, фактическим энергетическим характеристикам тепловых сетей в точках поставки (особенно у потребителей, находящихся вблизи или за границей радиуса эффективного те</w:t>
      </w:r>
      <w:r w:rsidRPr="005D666B">
        <w:rPr>
          <w:rFonts w:ascii="Times New Roman" w:eastAsia="Calibri" w:hAnsi="Times New Roman" w:cs="Times New Roman"/>
          <w:bCs/>
          <w:sz w:val="28"/>
          <w:szCs w:val="28"/>
        </w:rPr>
        <w:t>п</w:t>
      </w:r>
      <w:r w:rsidRPr="005D666B">
        <w:rPr>
          <w:rFonts w:ascii="Times New Roman" w:eastAsia="Calibri" w:hAnsi="Times New Roman" w:cs="Times New Roman"/>
          <w:bCs/>
          <w:sz w:val="28"/>
          <w:szCs w:val="28"/>
        </w:rPr>
        <w:t xml:space="preserve">лоснабжения). При этом указанное несоответствие, как правило, определяется: </w:t>
      </w:r>
    </w:p>
    <w:p w:rsidR="00D2338A" w:rsidRPr="005D666B" w:rsidRDefault="00D2338A" w:rsidP="0055512D">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наличием самовольных изменений, вносимых потребителем без ко</w:t>
      </w:r>
      <w:r w:rsidRPr="005D666B">
        <w:rPr>
          <w:rFonts w:ascii="Times New Roman" w:eastAsia="Calibri" w:hAnsi="Times New Roman" w:cs="Times New Roman"/>
          <w:bCs/>
          <w:sz w:val="28"/>
          <w:szCs w:val="28"/>
        </w:rPr>
        <w:t>р</w:t>
      </w:r>
      <w:r w:rsidRPr="005D666B">
        <w:rPr>
          <w:rFonts w:ascii="Times New Roman" w:eastAsia="Calibri" w:hAnsi="Times New Roman" w:cs="Times New Roman"/>
          <w:bCs/>
          <w:sz w:val="28"/>
          <w:szCs w:val="28"/>
        </w:rPr>
        <w:t>ректировки проекта теплоснабжения объектов (самовольное присоединение или изменение мощности системы теплоснабжения, либо отдельных ее конс</w:t>
      </w:r>
      <w:r w:rsidRPr="005D666B">
        <w:rPr>
          <w:rFonts w:ascii="Times New Roman" w:eastAsia="Calibri" w:hAnsi="Times New Roman" w:cs="Times New Roman"/>
          <w:bCs/>
          <w:sz w:val="28"/>
          <w:szCs w:val="28"/>
        </w:rPr>
        <w:t>т</w:t>
      </w:r>
      <w:r w:rsidRPr="005D666B">
        <w:rPr>
          <w:rFonts w:ascii="Times New Roman" w:eastAsia="Calibri" w:hAnsi="Times New Roman" w:cs="Times New Roman"/>
          <w:bCs/>
          <w:sz w:val="28"/>
          <w:szCs w:val="28"/>
        </w:rPr>
        <w:t>руктивных частей или элементов, а также демонтаж внутри объектового обор</w:t>
      </w:r>
      <w:r w:rsidRPr="005D666B">
        <w:rPr>
          <w:rFonts w:ascii="Times New Roman" w:eastAsia="Calibri" w:hAnsi="Times New Roman" w:cs="Times New Roman"/>
          <w:bCs/>
          <w:sz w:val="28"/>
          <w:szCs w:val="28"/>
        </w:rPr>
        <w:t>у</w:t>
      </w:r>
      <w:r w:rsidRPr="005D666B">
        <w:rPr>
          <w:rFonts w:ascii="Times New Roman" w:eastAsia="Calibri" w:hAnsi="Times New Roman" w:cs="Times New Roman"/>
          <w:bCs/>
          <w:sz w:val="28"/>
          <w:szCs w:val="28"/>
        </w:rPr>
        <w:t>дования и сетей, обеспечивающих рециркуляцию горячей воды в системе гор</w:t>
      </w:r>
      <w:r w:rsidRPr="005D666B">
        <w:rPr>
          <w:rFonts w:ascii="Times New Roman" w:eastAsia="Calibri" w:hAnsi="Times New Roman" w:cs="Times New Roman"/>
          <w:bCs/>
          <w:sz w:val="28"/>
          <w:szCs w:val="28"/>
        </w:rPr>
        <w:t>я</w:t>
      </w:r>
      <w:r w:rsidRPr="005D666B">
        <w:rPr>
          <w:rFonts w:ascii="Times New Roman" w:eastAsia="Calibri" w:hAnsi="Times New Roman" w:cs="Times New Roman"/>
          <w:bCs/>
          <w:sz w:val="28"/>
          <w:szCs w:val="28"/>
        </w:rPr>
        <w:t xml:space="preserve">чего водоснабжения). </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Существуют так же юридические и технологические и прочие проблемы качественного теплоснабжения: </w:t>
      </w:r>
    </w:p>
    <w:p w:rsidR="00D2338A" w:rsidRPr="005D666B" w:rsidRDefault="00D2338A" w:rsidP="0055512D">
      <w:pPr>
        <w:widowControl w:val="0"/>
        <w:numPr>
          <w:ilvl w:val="0"/>
          <w:numId w:val="2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Отсутствие стимулирования потребителей по снижению температуры в обратном трубопроводе и штрафных санкций за нарушение термодинамич</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ских параметров возвращаемых теплоносителей. В связи с тем, что указанное нарушение влечет за собой неэкономичный режим работы источников с комб</w:t>
      </w:r>
      <w:r w:rsidRPr="005D666B">
        <w:rPr>
          <w:rFonts w:ascii="Times New Roman" w:eastAsia="Calibri" w:hAnsi="Times New Roman" w:cs="Times New Roman"/>
          <w:bCs/>
          <w:sz w:val="28"/>
          <w:szCs w:val="28"/>
        </w:rPr>
        <w:t>и</w:t>
      </w:r>
      <w:r w:rsidRPr="005D666B">
        <w:rPr>
          <w:rFonts w:ascii="Times New Roman" w:eastAsia="Calibri" w:hAnsi="Times New Roman" w:cs="Times New Roman"/>
          <w:bCs/>
          <w:sz w:val="28"/>
          <w:szCs w:val="28"/>
        </w:rPr>
        <w:t>нированным циклом выработки электрической и тепловой энергии, а также з</w:t>
      </w:r>
      <w:r w:rsidRPr="005D666B">
        <w:rPr>
          <w:rFonts w:ascii="Times New Roman" w:eastAsia="Calibri" w:hAnsi="Times New Roman" w:cs="Times New Roman"/>
          <w:bCs/>
          <w:sz w:val="28"/>
          <w:szCs w:val="28"/>
        </w:rPr>
        <w:t>а</w:t>
      </w:r>
      <w:r w:rsidRPr="005D666B">
        <w:rPr>
          <w:rFonts w:ascii="Times New Roman" w:eastAsia="Calibri" w:hAnsi="Times New Roman" w:cs="Times New Roman"/>
          <w:bCs/>
          <w:sz w:val="28"/>
          <w:szCs w:val="28"/>
        </w:rPr>
        <w:t>вышенный (относительно расчетного) расход сетевой воды и сверхнормати</w:t>
      </w:r>
      <w:r w:rsidRPr="005D666B">
        <w:rPr>
          <w:rFonts w:ascii="Times New Roman" w:eastAsia="Calibri" w:hAnsi="Times New Roman" w:cs="Times New Roman"/>
          <w:bCs/>
          <w:sz w:val="28"/>
          <w:szCs w:val="28"/>
        </w:rPr>
        <w:t>в</w:t>
      </w:r>
      <w:r w:rsidRPr="005D666B">
        <w:rPr>
          <w:rFonts w:ascii="Times New Roman" w:eastAsia="Calibri" w:hAnsi="Times New Roman" w:cs="Times New Roman"/>
          <w:bCs/>
          <w:sz w:val="28"/>
          <w:szCs w:val="28"/>
        </w:rPr>
        <w:t xml:space="preserve">ные тепловые потери (вследствие превышения нормируемой температуры в </w:t>
      </w:r>
      <w:r w:rsidRPr="005D666B">
        <w:rPr>
          <w:rFonts w:ascii="Times New Roman" w:eastAsia="Calibri" w:hAnsi="Times New Roman" w:cs="Times New Roman"/>
          <w:bCs/>
          <w:sz w:val="28"/>
          <w:szCs w:val="28"/>
        </w:rPr>
        <w:lastRenderedPageBreak/>
        <w:t>трубопроводах, используемой для определения нормативной величины потерь в СЦТ). Повышенный расход увеличивает затраты электроэнергии на транспорт теплоносителя и влечет за собой необходимость реализации дорогостоящих мероприятий по увеличению пропускной способности трубопроводов. Кроме того, нарушения термодинамических параметров возвращаемого теплоносит</w:t>
      </w:r>
      <w:r w:rsidRPr="005D666B">
        <w:rPr>
          <w:rFonts w:ascii="Times New Roman" w:eastAsia="Calibri" w:hAnsi="Times New Roman" w:cs="Times New Roman"/>
          <w:bCs/>
          <w:sz w:val="28"/>
          <w:szCs w:val="28"/>
        </w:rPr>
        <w:t>е</w:t>
      </w:r>
      <w:r w:rsidRPr="005D666B">
        <w:rPr>
          <w:rFonts w:ascii="Times New Roman" w:eastAsia="Calibri" w:hAnsi="Times New Roman" w:cs="Times New Roman"/>
          <w:bCs/>
          <w:sz w:val="28"/>
          <w:szCs w:val="28"/>
        </w:rPr>
        <w:t>ля, в большинстве случаев приводит к ухудшению режима теплоснабжения п</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 xml:space="preserve">требителей, подключенных к тем же трубопроводам общего пользования, что и потребитель, допускающий режимные нарушения. </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58" w:name="_Toc6323149"/>
      <w:bookmarkStart w:id="359" w:name="_Toc40363172"/>
      <w:r w:rsidRPr="005D666B">
        <w:rPr>
          <w:rFonts w:ascii="Times New Roman" w:hAnsi="Times New Roman" w:cs="Times New Roman"/>
          <w:bCs/>
          <w:sz w:val="28"/>
          <w:szCs w:val="28"/>
        </w:rPr>
        <w:t>1.12.2. Описание существующих проблем организации надежного тепл</w:t>
      </w:r>
      <w:r w:rsidRPr="005D666B">
        <w:rPr>
          <w:rFonts w:ascii="Times New Roman" w:hAnsi="Times New Roman" w:cs="Times New Roman"/>
          <w:bCs/>
          <w:sz w:val="28"/>
          <w:szCs w:val="28"/>
        </w:rPr>
        <w:t>о</w:t>
      </w:r>
      <w:r w:rsidRPr="005D666B">
        <w:rPr>
          <w:rFonts w:ascii="Times New Roman" w:hAnsi="Times New Roman" w:cs="Times New Roman"/>
          <w:bCs/>
          <w:sz w:val="28"/>
          <w:szCs w:val="28"/>
        </w:rPr>
        <w:t>снабжения сельского поселения</w:t>
      </w:r>
      <w:bookmarkEnd w:id="358"/>
      <w:bookmarkEnd w:id="35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Проблемы в организации надежного и безопасного теплоснабжения св</w:t>
      </w:r>
      <w:r w:rsidRPr="005D666B">
        <w:rPr>
          <w:rFonts w:ascii="Times New Roman" w:eastAsia="Calibri" w:hAnsi="Times New Roman" w:cs="Times New Roman"/>
          <w:bCs/>
          <w:sz w:val="28"/>
          <w:szCs w:val="28"/>
        </w:rPr>
        <w:t>о</w:t>
      </w:r>
      <w:r w:rsidRPr="005D666B">
        <w:rPr>
          <w:rFonts w:ascii="Times New Roman" w:eastAsia="Calibri" w:hAnsi="Times New Roman" w:cs="Times New Roman"/>
          <w:bCs/>
          <w:sz w:val="28"/>
          <w:szCs w:val="28"/>
        </w:rPr>
        <w:t xml:space="preserve">дятся к следующим основным причинам: </w:t>
      </w:r>
    </w:p>
    <w:p w:rsidR="00D2338A" w:rsidRPr="005D666B" w:rsidRDefault="00D2338A" w:rsidP="0055512D">
      <w:pPr>
        <w:widowControl w:val="0"/>
        <w:numPr>
          <w:ilvl w:val="0"/>
          <w:numId w:val="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Средний износ основного оборудования источников теплоснабжения</w:t>
      </w:r>
      <w:bookmarkStart w:id="360" w:name="_Toc6323150"/>
      <w:r w:rsidRPr="005D666B">
        <w:rPr>
          <w:rFonts w:ascii="Times New Roman" w:eastAsia="Calibri" w:hAnsi="Times New Roman" w:cs="Times New Roman"/>
          <w:bCs/>
          <w:sz w:val="28"/>
          <w:szCs w:val="28"/>
        </w:rPr>
        <w:t>;</w:t>
      </w:r>
    </w:p>
    <w:p w:rsidR="00D2338A" w:rsidRPr="005D666B" w:rsidRDefault="00D2338A" w:rsidP="0055512D">
      <w:pPr>
        <w:widowControl w:val="0"/>
        <w:numPr>
          <w:ilvl w:val="0"/>
          <w:numId w:val="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Износ тепловых сетей.</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61" w:name="_Toc40363173"/>
      <w:r w:rsidRPr="005D666B">
        <w:rPr>
          <w:rFonts w:ascii="Times New Roman" w:hAnsi="Times New Roman" w:cs="Times New Roman"/>
          <w:bCs/>
          <w:sz w:val="28"/>
          <w:szCs w:val="28"/>
        </w:rPr>
        <w:t>1.12.3. Описание существующих проблем развития систем теплоснабж</w:t>
      </w:r>
      <w:r w:rsidRPr="005D666B">
        <w:rPr>
          <w:rFonts w:ascii="Times New Roman" w:hAnsi="Times New Roman" w:cs="Times New Roman"/>
          <w:bCs/>
          <w:sz w:val="28"/>
          <w:szCs w:val="28"/>
        </w:rPr>
        <w:t>е</w:t>
      </w:r>
      <w:r w:rsidRPr="005D666B">
        <w:rPr>
          <w:rFonts w:ascii="Times New Roman" w:hAnsi="Times New Roman" w:cs="Times New Roman"/>
          <w:bCs/>
          <w:sz w:val="28"/>
          <w:szCs w:val="28"/>
        </w:rPr>
        <w:t>ния</w:t>
      </w:r>
      <w:bookmarkEnd w:id="360"/>
      <w:bookmarkEnd w:id="361"/>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Развитие систем теплоснабжения сдерживает ряд факторов:</w:t>
      </w:r>
    </w:p>
    <w:p w:rsidR="00D2338A" w:rsidRPr="005D666B" w:rsidRDefault="00D2338A" w:rsidP="0055512D">
      <w:pPr>
        <w:widowControl w:val="0"/>
        <w:numPr>
          <w:ilvl w:val="0"/>
          <w:numId w:val="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Наличие разницы между заявленными параметрами технологических присоединений и фактическому их исполнению, в виде: </w:t>
      </w:r>
    </w:p>
    <w:p w:rsidR="00D2338A" w:rsidRPr="005D666B" w:rsidRDefault="00D2338A" w:rsidP="0055512D">
      <w:pPr>
        <w:widowControl w:val="0"/>
        <w:numPr>
          <w:ilvl w:val="0"/>
          <w:numId w:val="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несоответствие проектных решений, современным требованиям, предъявляемым к тепловой защите зданий и сооружений.</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62" w:name="_Toc6323151"/>
      <w:bookmarkStart w:id="363" w:name="_Toc40363174"/>
      <w:r w:rsidRPr="005D666B">
        <w:rPr>
          <w:rFonts w:ascii="Times New Roman" w:hAnsi="Times New Roman" w:cs="Times New Roman"/>
          <w:bCs/>
          <w:sz w:val="28"/>
          <w:szCs w:val="28"/>
        </w:rPr>
        <w:t>1.12.4. Описание существующих проблем надежного и эффективного снабжения топливом действующих систем теплоснабжения</w:t>
      </w:r>
      <w:bookmarkEnd w:id="362"/>
      <w:bookmarkEnd w:id="36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Глобальные проблемы в снабжении топливом действующих систем те</w:t>
      </w:r>
      <w:r w:rsidRPr="005D666B">
        <w:rPr>
          <w:rFonts w:ascii="Times New Roman" w:eastAsia="Calibri" w:hAnsi="Times New Roman" w:cs="Times New Roman"/>
          <w:bCs/>
          <w:sz w:val="28"/>
          <w:szCs w:val="28"/>
        </w:rPr>
        <w:t>п</w:t>
      </w:r>
      <w:r w:rsidRPr="005D666B">
        <w:rPr>
          <w:rFonts w:ascii="Times New Roman" w:eastAsia="Calibri" w:hAnsi="Times New Roman" w:cs="Times New Roman"/>
          <w:bCs/>
          <w:sz w:val="28"/>
          <w:szCs w:val="28"/>
        </w:rPr>
        <w:t>лоснабжения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64" w:name="_Toc6323152"/>
      <w:bookmarkStart w:id="365" w:name="_Toc40363175"/>
      <w:r w:rsidRPr="005D666B">
        <w:rPr>
          <w:rFonts w:ascii="Times New Roman" w:hAnsi="Times New Roman" w:cs="Times New Roman"/>
          <w:bCs/>
          <w:sz w:val="28"/>
          <w:szCs w:val="28"/>
        </w:rPr>
        <w:t>1.12.5. Анализ предписаний надзорных органов об устранении наруш</w:t>
      </w:r>
      <w:r w:rsidRPr="005D666B">
        <w:rPr>
          <w:rFonts w:ascii="Times New Roman" w:hAnsi="Times New Roman" w:cs="Times New Roman"/>
          <w:bCs/>
          <w:sz w:val="28"/>
          <w:szCs w:val="28"/>
        </w:rPr>
        <w:t>е</w:t>
      </w:r>
      <w:r w:rsidRPr="005D666B">
        <w:rPr>
          <w:rFonts w:ascii="Times New Roman" w:hAnsi="Times New Roman" w:cs="Times New Roman"/>
          <w:bCs/>
          <w:sz w:val="28"/>
          <w:szCs w:val="28"/>
        </w:rPr>
        <w:t>ний, влияющих на безопасность и надежность системы теплоснабжения</w:t>
      </w:r>
      <w:bookmarkEnd w:id="364"/>
      <w:bookmarkEnd w:id="36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t xml:space="preserve">Предписания надзорных органов об устранении нарушений, влияющих на безопасность и надежность системы теплоснабжения, отсутствуют. </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366" w:name="_Toc40363176"/>
      <w:r w:rsidRPr="005D666B">
        <w:rPr>
          <w:rFonts w:ascii="Times New Roman" w:hAnsi="Times New Roman" w:cs="Times New Roman"/>
          <w:bCs/>
          <w:sz w:val="28"/>
          <w:szCs w:val="28"/>
          <w:lang w:eastAsia="ru-RU"/>
        </w:rPr>
        <w:t>2. Существующее и перспективное потребление тепловой энергии на ц</w:t>
      </w:r>
      <w:r w:rsidRPr="005D666B">
        <w:rPr>
          <w:rFonts w:ascii="Times New Roman" w:hAnsi="Times New Roman" w:cs="Times New Roman"/>
          <w:bCs/>
          <w:sz w:val="28"/>
          <w:szCs w:val="28"/>
          <w:lang w:eastAsia="ru-RU"/>
        </w:rPr>
        <w:t>е</w:t>
      </w:r>
      <w:r w:rsidRPr="005D666B">
        <w:rPr>
          <w:rFonts w:ascii="Times New Roman" w:hAnsi="Times New Roman" w:cs="Times New Roman"/>
          <w:bCs/>
          <w:sz w:val="28"/>
          <w:szCs w:val="28"/>
          <w:lang w:eastAsia="ru-RU"/>
        </w:rPr>
        <w:t>ли теплоснабжения</w:t>
      </w:r>
      <w:bookmarkEnd w:id="366"/>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67" w:name="_Toc3955393"/>
      <w:bookmarkStart w:id="368" w:name="_Toc6323752"/>
      <w:bookmarkStart w:id="369" w:name="_Toc40363177"/>
      <w:r w:rsidRPr="005D666B">
        <w:rPr>
          <w:rFonts w:ascii="Times New Roman" w:hAnsi="Times New Roman" w:cs="Times New Roman"/>
          <w:bCs/>
          <w:sz w:val="28"/>
          <w:szCs w:val="28"/>
        </w:rPr>
        <w:t>2.1. Данные базового уровня потребления тепла на цели теплоснабжения</w:t>
      </w:r>
      <w:bookmarkEnd w:id="367"/>
      <w:bookmarkEnd w:id="368"/>
      <w:bookmarkEnd w:id="36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Сведения о текущем потреблении тепловой энергии, тепловой нагрузке представлены в таблице 2.1.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370" w:name="_Toc519659724"/>
      <w:bookmarkStart w:id="371" w:name="_Toc3955257"/>
      <w:bookmarkStart w:id="372" w:name="_Toc6323788"/>
      <w:r w:rsidRPr="005D666B">
        <w:rPr>
          <w:rFonts w:ascii="Times New Roman" w:eastAsia="Calibri" w:hAnsi="Times New Roman" w:cs="Times New Roman"/>
          <w:bCs/>
          <w:sz w:val="28"/>
          <w:szCs w:val="28"/>
          <w:lang w:eastAsia="ru-RU"/>
        </w:rPr>
        <w:t>Таблица 2.1. Базовые показатели тепловой нагрузки и потребления тепл</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вой энергии в системах централизованного теплоснабжения</w:t>
      </w:r>
      <w:bookmarkEnd w:id="370"/>
      <w:bookmarkEnd w:id="371"/>
      <w:bookmarkEnd w:id="372"/>
    </w:p>
    <w:tbl>
      <w:tblPr>
        <w:tblW w:w="9493" w:type="dxa"/>
        <w:tblLook w:val="04A0"/>
      </w:tblPr>
      <w:tblGrid>
        <w:gridCol w:w="516"/>
        <w:gridCol w:w="4481"/>
        <w:gridCol w:w="2492"/>
        <w:gridCol w:w="2004"/>
      </w:tblGrid>
      <w:tr w:rsidR="00D2338A" w:rsidRPr="005D666B" w:rsidTr="005D666B">
        <w:trPr>
          <w:trHeight w:val="2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373" w:name="_Toc533296768"/>
            <w:bookmarkStart w:id="374" w:name="_Toc533538279"/>
            <w:bookmarkStart w:id="375" w:name="_Toc3955394"/>
            <w:bookmarkStart w:id="376" w:name="_Toc6323753"/>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582"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и адрес источника тепловой энергии</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тепловой энергии в сеть, Гкал</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Подключенная нагрузка, Гкал/ч</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w:t>
            </w:r>
            <w:r w:rsidRPr="005D666B">
              <w:rPr>
                <w:rFonts w:ascii="Times New Roman" w:eastAsia="Times New Roman" w:hAnsi="Times New Roman" w:cs="Times New Roman"/>
                <w:sz w:val="28"/>
                <w:szCs w:val="28"/>
                <w:lang w:eastAsia="ru-RU"/>
              </w:rPr>
              <w:t>ч</w:t>
            </w:r>
            <w:r w:rsidRPr="005D666B">
              <w:rPr>
                <w:rFonts w:ascii="Times New Roman" w:eastAsia="Times New Roman" w:hAnsi="Times New Roman" w:cs="Times New Roman"/>
                <w:sz w:val="28"/>
                <w:szCs w:val="28"/>
                <w:lang w:eastAsia="ru-RU"/>
              </w:rPr>
              <w:t>хоз»</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9500,00</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«Центральная»</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25115,45</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8814,42</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4</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2825,13</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«Соколиная гора»</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5085,60</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Котельная школы</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562,38</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Котельная д/с</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188,00</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0,4150</w:t>
            </w: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c>
          <w:tcPr>
            <w:tcW w:w="45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Итого</w:t>
            </w:r>
          </w:p>
        </w:tc>
        <w:tc>
          <w:tcPr>
            <w:tcW w:w="255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52090,98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20,495</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77" w:name="_Toc40363178"/>
      <w:r w:rsidRPr="005D666B">
        <w:rPr>
          <w:rFonts w:ascii="Times New Roman" w:hAnsi="Times New Roman" w:cs="Times New Roman"/>
          <w:bCs/>
          <w:sz w:val="28"/>
          <w:szCs w:val="28"/>
        </w:rPr>
        <w:t>2.2. Прогнозы приростов площади строительных фондов, сгруппирова</w:t>
      </w:r>
      <w:r w:rsidRPr="005D666B">
        <w:rPr>
          <w:rFonts w:ascii="Times New Roman" w:hAnsi="Times New Roman" w:cs="Times New Roman"/>
          <w:bCs/>
          <w:sz w:val="28"/>
          <w:szCs w:val="28"/>
        </w:rPr>
        <w:t>н</w:t>
      </w:r>
      <w:r w:rsidRPr="005D666B">
        <w:rPr>
          <w:rFonts w:ascii="Times New Roman" w:hAnsi="Times New Roman" w:cs="Times New Roman"/>
          <w:bCs/>
          <w:sz w:val="28"/>
          <w:szCs w:val="28"/>
        </w:rPr>
        <w:t>ные по расчетным элементам территориального деления и по зонам действия источников тепловой энергии с разделением объектов строительства на мног</w:t>
      </w:r>
      <w:r w:rsidRPr="005D666B">
        <w:rPr>
          <w:rFonts w:ascii="Times New Roman" w:hAnsi="Times New Roman" w:cs="Times New Roman"/>
          <w:bCs/>
          <w:sz w:val="28"/>
          <w:szCs w:val="28"/>
        </w:rPr>
        <w:t>о</w:t>
      </w:r>
      <w:r w:rsidRPr="005D666B">
        <w:rPr>
          <w:rFonts w:ascii="Times New Roman" w:hAnsi="Times New Roman" w:cs="Times New Roman"/>
          <w:bCs/>
          <w:sz w:val="28"/>
          <w:szCs w:val="28"/>
        </w:rPr>
        <w:t>квартирные дома, индивидуальные жилые дома, общественные здания, прои</w:t>
      </w:r>
      <w:r w:rsidRPr="005D666B">
        <w:rPr>
          <w:rFonts w:ascii="Times New Roman" w:hAnsi="Times New Roman" w:cs="Times New Roman"/>
          <w:bCs/>
          <w:sz w:val="28"/>
          <w:szCs w:val="28"/>
        </w:rPr>
        <w:t>з</w:t>
      </w:r>
      <w:r w:rsidRPr="005D666B">
        <w:rPr>
          <w:rFonts w:ascii="Times New Roman" w:hAnsi="Times New Roman" w:cs="Times New Roman"/>
          <w:bCs/>
          <w:sz w:val="28"/>
          <w:szCs w:val="28"/>
        </w:rPr>
        <w:t>водственные здания промышленных предприятий, на каждом этапе</w:t>
      </w:r>
      <w:bookmarkEnd w:id="373"/>
      <w:bookmarkEnd w:id="374"/>
      <w:bookmarkEnd w:id="375"/>
      <w:bookmarkEnd w:id="376"/>
      <w:bookmarkEnd w:id="37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378" w:name="_Hlk31367419"/>
      <w:bookmarkStart w:id="379" w:name="_Toc533296769"/>
      <w:bookmarkStart w:id="380" w:name="_Toc533538280"/>
      <w:bookmarkStart w:id="381" w:name="_Toc3955395"/>
      <w:bookmarkStart w:id="382" w:name="_Toc6323754"/>
      <w:bookmarkStart w:id="383" w:name="_Toc40363179"/>
      <w:r w:rsidRPr="005D666B">
        <w:rPr>
          <w:rFonts w:ascii="Times New Roman" w:eastAsia="Calibri" w:hAnsi="Times New Roman" w:cs="Times New Roman"/>
          <w:bCs/>
          <w:sz w:val="28"/>
          <w:szCs w:val="28"/>
          <w:lang w:eastAsia="ru-RU"/>
        </w:rPr>
        <w:t>В таблице 2.2.1. представлены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w:t>
      </w:r>
      <w:r w:rsidRPr="005D666B">
        <w:rPr>
          <w:rFonts w:ascii="Times New Roman" w:eastAsia="Calibri" w:hAnsi="Times New Roman" w:cs="Times New Roman"/>
          <w:bCs/>
          <w:sz w:val="28"/>
          <w:szCs w:val="28"/>
          <w:lang w:eastAsia="ru-RU"/>
        </w:rPr>
        <w:t>и</w:t>
      </w:r>
      <w:r w:rsidRPr="005D666B">
        <w:rPr>
          <w:rFonts w:ascii="Times New Roman" w:eastAsia="Calibri" w:hAnsi="Times New Roman" w:cs="Times New Roman"/>
          <w:bCs/>
          <w:sz w:val="28"/>
          <w:szCs w:val="28"/>
          <w:lang w:eastAsia="ru-RU"/>
        </w:rPr>
        <w:t>ятий.</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Таблица 2.2.1. Прогнозы приростов на каждом этапе площади строител</w:t>
      </w:r>
      <w:r w:rsidRPr="005D666B">
        <w:rPr>
          <w:rFonts w:ascii="Times New Roman" w:eastAsia="Calibri" w:hAnsi="Times New Roman" w:cs="Times New Roman"/>
          <w:bCs/>
          <w:sz w:val="28"/>
          <w:szCs w:val="28"/>
          <w:lang w:eastAsia="ru-RU"/>
        </w:rPr>
        <w:t>ь</w:t>
      </w:r>
      <w:r w:rsidRPr="005D666B">
        <w:rPr>
          <w:rFonts w:ascii="Times New Roman" w:eastAsia="Calibri" w:hAnsi="Times New Roman" w:cs="Times New Roman"/>
          <w:bCs/>
          <w:sz w:val="28"/>
          <w:szCs w:val="28"/>
          <w:lang w:eastAsia="ru-RU"/>
        </w:rPr>
        <w:t>ных фондов</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7"/>
        <w:gridCol w:w="1472"/>
        <w:gridCol w:w="1152"/>
        <w:gridCol w:w="937"/>
        <w:gridCol w:w="947"/>
        <w:gridCol w:w="936"/>
        <w:gridCol w:w="936"/>
        <w:gridCol w:w="936"/>
      </w:tblGrid>
      <w:tr w:rsidR="00D2338A" w:rsidRPr="005D666B" w:rsidTr="005D666B">
        <w:trPr>
          <w:trHeight w:val="20"/>
          <w:tblHeader/>
        </w:trPr>
        <w:tc>
          <w:tcPr>
            <w:tcW w:w="2122"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Наименование показателя</w:t>
            </w:r>
          </w:p>
        </w:tc>
        <w:tc>
          <w:tcPr>
            <w:tcW w:w="1292"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Единицы измерения</w:t>
            </w:r>
          </w:p>
        </w:tc>
        <w:tc>
          <w:tcPr>
            <w:tcW w:w="1222"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2020-2024</w:t>
            </w:r>
          </w:p>
        </w:tc>
        <w:tc>
          <w:tcPr>
            <w:tcW w:w="943"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2025-2029</w:t>
            </w:r>
          </w:p>
        </w:tc>
        <w:tc>
          <w:tcPr>
            <w:tcW w:w="956"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2030-2033</w:t>
            </w:r>
          </w:p>
        </w:tc>
        <w:tc>
          <w:tcPr>
            <w:tcW w:w="956"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2020-2024</w:t>
            </w:r>
          </w:p>
        </w:tc>
        <w:tc>
          <w:tcPr>
            <w:tcW w:w="956"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2025-2029</w:t>
            </w:r>
          </w:p>
        </w:tc>
        <w:tc>
          <w:tcPr>
            <w:tcW w:w="956"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2030-2033</w:t>
            </w:r>
          </w:p>
        </w:tc>
      </w:tr>
      <w:tr w:rsidR="00D2338A" w:rsidRPr="005D666B" w:rsidTr="005D666B">
        <w:trPr>
          <w:trHeight w:val="20"/>
        </w:trPr>
        <w:tc>
          <w:tcPr>
            <w:tcW w:w="6535" w:type="dxa"/>
            <w:gridSpan w:val="5"/>
            <w:shd w:val="clear" w:color="auto" w:fill="auto"/>
            <w:vAlign w:val="center"/>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p>
        </w:tc>
        <w:tc>
          <w:tcPr>
            <w:tcW w:w="2868" w:type="dxa"/>
            <w:gridSpan w:val="3"/>
            <w:vMerge w:val="restart"/>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Прирост тепловой нагрузки, Гкал/ч</w:t>
            </w:r>
          </w:p>
        </w:tc>
      </w:tr>
      <w:tr w:rsidR="00D2338A" w:rsidRPr="005D666B" w:rsidTr="005D666B">
        <w:trPr>
          <w:trHeight w:val="20"/>
        </w:trPr>
        <w:tc>
          <w:tcPr>
            <w:tcW w:w="212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население</w:t>
            </w:r>
          </w:p>
        </w:tc>
        <w:tc>
          <w:tcPr>
            <w:tcW w:w="1292"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человек</w:t>
            </w:r>
          </w:p>
        </w:tc>
        <w:tc>
          <w:tcPr>
            <w:tcW w:w="1222" w:type="dxa"/>
            <w:tcBorders>
              <w:top w:val="single" w:sz="4" w:space="0" w:color="auto"/>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13645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14500</w:t>
            </w:r>
          </w:p>
        </w:tc>
        <w:tc>
          <w:tcPr>
            <w:tcW w:w="956" w:type="dxa"/>
            <w:tcBorders>
              <w:top w:val="single" w:sz="4" w:space="0" w:color="auto"/>
              <w:left w:val="single" w:sz="4" w:space="0" w:color="auto"/>
              <w:bottom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15500</w:t>
            </w:r>
          </w:p>
        </w:tc>
        <w:tc>
          <w:tcPr>
            <w:tcW w:w="2868" w:type="dxa"/>
            <w:gridSpan w:val="3"/>
            <w:vMerge/>
            <w:tcBorders>
              <w:bottom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p>
        </w:tc>
      </w:tr>
      <w:tr w:rsidR="00D2338A" w:rsidRPr="005D666B" w:rsidTr="005D666B">
        <w:trPr>
          <w:trHeight w:val="20"/>
        </w:trPr>
        <w:tc>
          <w:tcPr>
            <w:tcW w:w="2122" w:type="dxa"/>
            <w:shd w:val="clear" w:color="auto" w:fill="auto"/>
            <w:vAlign w:val="center"/>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площадь з</w:t>
            </w:r>
            <w:r w:rsidRPr="005D666B">
              <w:rPr>
                <w:rFonts w:ascii="Times New Roman" w:eastAsia="Times New Roman" w:hAnsi="Times New Roman" w:cs="Times New Roman"/>
                <w:bCs/>
                <w:color w:val="000000"/>
                <w:sz w:val="28"/>
                <w:szCs w:val="28"/>
                <w:lang w:eastAsia="ru-RU"/>
              </w:rPr>
              <w:t>а</w:t>
            </w:r>
            <w:r w:rsidRPr="005D666B">
              <w:rPr>
                <w:rFonts w:ascii="Times New Roman" w:eastAsia="Times New Roman" w:hAnsi="Times New Roman" w:cs="Times New Roman"/>
                <w:bCs/>
                <w:color w:val="000000"/>
                <w:sz w:val="28"/>
                <w:szCs w:val="28"/>
                <w:lang w:eastAsia="ru-RU"/>
              </w:rPr>
              <w:t>стройки</w:t>
            </w:r>
          </w:p>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для ЦСТ</w:t>
            </w:r>
          </w:p>
        </w:tc>
        <w:tc>
          <w:tcPr>
            <w:tcW w:w="1292"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vertAlign w:val="superscript"/>
                <w:lang w:eastAsia="ru-RU"/>
              </w:rPr>
            </w:pPr>
            <w:r w:rsidRPr="005D666B">
              <w:rPr>
                <w:rFonts w:ascii="Times New Roman" w:eastAsia="Times New Roman" w:hAnsi="Times New Roman" w:cs="Times New Roman"/>
                <w:bCs/>
                <w:color w:val="000000"/>
                <w:sz w:val="28"/>
                <w:szCs w:val="28"/>
                <w:lang w:eastAsia="ru-RU"/>
              </w:rPr>
              <w:t>м</w:t>
            </w:r>
            <w:r w:rsidRPr="005D666B">
              <w:rPr>
                <w:rFonts w:ascii="Times New Roman" w:eastAsia="Times New Roman" w:hAnsi="Times New Roman" w:cs="Times New Roman"/>
                <w:bCs/>
                <w:color w:val="000000"/>
                <w:sz w:val="28"/>
                <w:szCs w:val="28"/>
                <w:vertAlign w:val="superscript"/>
                <w:lang w:eastAsia="ru-RU"/>
              </w:rPr>
              <w:t>2</w:t>
            </w:r>
          </w:p>
        </w:tc>
        <w:tc>
          <w:tcPr>
            <w:tcW w:w="1222" w:type="dxa"/>
            <w:tcBorders>
              <w:top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1500</w:t>
            </w:r>
          </w:p>
        </w:tc>
        <w:tc>
          <w:tcPr>
            <w:tcW w:w="943" w:type="dxa"/>
            <w:tcBorders>
              <w:top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6500</w:t>
            </w:r>
          </w:p>
        </w:tc>
        <w:tc>
          <w:tcPr>
            <w:tcW w:w="956" w:type="dxa"/>
            <w:tcBorders>
              <w:top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3500</w:t>
            </w:r>
          </w:p>
        </w:tc>
        <w:tc>
          <w:tcPr>
            <w:tcW w:w="956" w:type="dxa"/>
            <w:tcBorders>
              <w:top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1,2</w:t>
            </w:r>
          </w:p>
        </w:tc>
        <w:tc>
          <w:tcPr>
            <w:tcW w:w="956" w:type="dxa"/>
            <w:tcBorders>
              <w:top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3,2</w:t>
            </w:r>
          </w:p>
        </w:tc>
        <w:tc>
          <w:tcPr>
            <w:tcW w:w="956" w:type="dxa"/>
            <w:tcBorders>
              <w:top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1,9</w:t>
            </w:r>
          </w:p>
        </w:tc>
      </w:tr>
    </w:tbl>
    <w:bookmarkEnd w:id="378"/>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2.3 Прогнозы перспективных удельных расходов тепловой энергии на отопление, вентиляцию и горячее водоснабжение, согласованных с требов</w:t>
      </w:r>
      <w:r w:rsidRPr="005D666B">
        <w:rPr>
          <w:rFonts w:ascii="Times New Roman" w:hAnsi="Times New Roman" w:cs="Times New Roman"/>
          <w:bCs/>
          <w:sz w:val="28"/>
          <w:szCs w:val="28"/>
        </w:rPr>
        <w:t>а</w:t>
      </w:r>
      <w:r w:rsidRPr="005D666B">
        <w:rPr>
          <w:rFonts w:ascii="Times New Roman" w:hAnsi="Times New Roman" w:cs="Times New Roman"/>
          <w:bCs/>
          <w:sz w:val="28"/>
          <w:szCs w:val="28"/>
        </w:rPr>
        <w:t>ниями к энергетической эффективности объектов теплопотребления</w:t>
      </w:r>
      <w:bookmarkEnd w:id="379"/>
      <w:bookmarkEnd w:id="380"/>
      <w:bookmarkEnd w:id="381"/>
      <w:bookmarkEnd w:id="382"/>
      <w:bookmarkEnd w:id="38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384" w:name="_Toc533296770"/>
      <w:bookmarkStart w:id="385" w:name="_Toc533538281"/>
      <w:r w:rsidRPr="005D666B">
        <w:rPr>
          <w:rFonts w:ascii="Times New Roman" w:eastAsia="Calibri" w:hAnsi="Times New Roman" w:cs="Times New Roman"/>
          <w:bCs/>
          <w:sz w:val="28"/>
          <w:szCs w:val="28"/>
          <w:lang w:eastAsia="ru-RU"/>
        </w:rPr>
        <w:t>В соответствии с Федеральным законом от 23 ноября 2009года №261-ФЗ «Об энергосбережении и повышении энергетической эффективности и о внес</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нии изменений в отдельные законодательные акты Российской Федерации» и Федеральным законом от 27 июля 2010года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 Да</w:t>
      </w:r>
      <w:r w:rsidRPr="005D666B">
        <w:rPr>
          <w:rFonts w:ascii="Times New Roman" w:eastAsia="Calibri" w:hAnsi="Times New Roman" w:cs="Times New Roman"/>
          <w:bCs/>
          <w:sz w:val="28"/>
          <w:szCs w:val="28"/>
          <w:lang w:eastAsia="ru-RU"/>
        </w:rPr>
        <w:t>н</w:t>
      </w:r>
      <w:r w:rsidRPr="005D666B">
        <w:rPr>
          <w:rFonts w:ascii="Times New Roman" w:eastAsia="Calibri" w:hAnsi="Times New Roman" w:cs="Times New Roman"/>
          <w:bCs/>
          <w:sz w:val="28"/>
          <w:szCs w:val="28"/>
          <w:lang w:eastAsia="ru-RU"/>
        </w:rPr>
        <w:t>ные строительные нормы и правила устанавливают требования к тепловой з</w:t>
      </w:r>
      <w:r w:rsidRPr="005D666B">
        <w:rPr>
          <w:rFonts w:ascii="Times New Roman" w:eastAsia="Calibri" w:hAnsi="Times New Roman" w:cs="Times New Roman"/>
          <w:bCs/>
          <w:sz w:val="28"/>
          <w:szCs w:val="28"/>
          <w:lang w:eastAsia="ru-RU"/>
        </w:rPr>
        <w:t>а</w:t>
      </w:r>
      <w:r w:rsidRPr="005D666B">
        <w:rPr>
          <w:rFonts w:ascii="Times New Roman" w:eastAsia="Calibri" w:hAnsi="Times New Roman" w:cs="Times New Roman"/>
          <w:bCs/>
          <w:sz w:val="28"/>
          <w:szCs w:val="28"/>
          <w:lang w:eastAsia="ru-RU"/>
        </w:rPr>
        <w:t>щите зданий в целях экономии тепловой энергии при обеспечении санитарно-гигиенических и оптимальных параметров микроклимата помещений и долг</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вечности ограждающих конструкций зданий и сооружений. Согласно пост</w:t>
      </w:r>
      <w:r w:rsidRPr="005D666B">
        <w:rPr>
          <w:rFonts w:ascii="Times New Roman" w:eastAsia="Calibri" w:hAnsi="Times New Roman" w:cs="Times New Roman"/>
          <w:bCs/>
          <w:sz w:val="28"/>
          <w:szCs w:val="28"/>
          <w:lang w:eastAsia="ru-RU"/>
        </w:rPr>
        <w:t>а</w:t>
      </w:r>
      <w:r w:rsidRPr="005D666B">
        <w:rPr>
          <w:rFonts w:ascii="Times New Roman" w:eastAsia="Calibri" w:hAnsi="Times New Roman" w:cs="Times New Roman"/>
          <w:bCs/>
          <w:sz w:val="28"/>
          <w:szCs w:val="28"/>
          <w:lang w:eastAsia="ru-RU"/>
        </w:rPr>
        <w:t>новлению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w:t>
      </w:r>
      <w:r w:rsidRPr="005D666B">
        <w:rPr>
          <w:rFonts w:ascii="Times New Roman" w:eastAsia="Calibri" w:hAnsi="Times New Roman" w:cs="Times New Roman"/>
          <w:bCs/>
          <w:sz w:val="28"/>
          <w:szCs w:val="28"/>
          <w:lang w:eastAsia="ru-RU"/>
        </w:rPr>
        <w:t>и</w:t>
      </w:r>
      <w:r w:rsidRPr="005D666B">
        <w:rPr>
          <w:rFonts w:ascii="Times New Roman" w:eastAsia="Calibri" w:hAnsi="Times New Roman" w:cs="Times New Roman"/>
          <w:bCs/>
          <w:sz w:val="28"/>
          <w:szCs w:val="28"/>
          <w:lang w:eastAsia="ru-RU"/>
        </w:rPr>
        <w:t xml:space="preserve">ческой эффективности многоквартирных домов», определение требований энергетической эффективности осуществляется путём установления базового </w:t>
      </w:r>
      <w:r w:rsidRPr="005D666B">
        <w:rPr>
          <w:rFonts w:ascii="Times New Roman" w:eastAsia="Calibri" w:hAnsi="Times New Roman" w:cs="Times New Roman"/>
          <w:bCs/>
          <w:sz w:val="28"/>
          <w:szCs w:val="28"/>
          <w:lang w:eastAsia="ru-RU"/>
        </w:rPr>
        <w:lastRenderedPageBreak/>
        <w:t>уровня этих требований по состоянию на дату вступления в силу устанавлива</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мых требований энергетической эффективности и определения темпов посл</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дующего изменения показателей, характеризующих выполнение требований энергетической эффективности. После установления базового уровня требов</w:t>
      </w:r>
      <w:r w:rsidRPr="005D666B">
        <w:rPr>
          <w:rFonts w:ascii="Times New Roman" w:eastAsia="Calibri" w:hAnsi="Times New Roman" w:cs="Times New Roman"/>
          <w:bCs/>
          <w:sz w:val="28"/>
          <w:szCs w:val="28"/>
          <w:lang w:eastAsia="ru-RU"/>
        </w:rPr>
        <w:t>а</w:t>
      </w:r>
      <w:r w:rsidRPr="005D666B">
        <w:rPr>
          <w:rFonts w:ascii="Times New Roman" w:eastAsia="Calibri" w:hAnsi="Times New Roman" w:cs="Times New Roman"/>
          <w:bCs/>
          <w:sz w:val="28"/>
          <w:szCs w:val="28"/>
          <w:lang w:eastAsia="ru-RU"/>
        </w:rPr>
        <w:t>ний энергетической эффективности зданий, строений, сооружений требования энергетической эффективности должны предусматривать уменьшение показ</w:t>
      </w:r>
      <w:r w:rsidRPr="005D666B">
        <w:rPr>
          <w:rFonts w:ascii="Times New Roman" w:eastAsia="Calibri" w:hAnsi="Times New Roman" w:cs="Times New Roman"/>
          <w:bCs/>
          <w:sz w:val="28"/>
          <w:szCs w:val="28"/>
          <w:lang w:eastAsia="ru-RU"/>
        </w:rPr>
        <w:t>а</w:t>
      </w:r>
      <w:r w:rsidRPr="005D666B">
        <w:rPr>
          <w:rFonts w:ascii="Times New Roman" w:eastAsia="Calibri" w:hAnsi="Times New Roman" w:cs="Times New Roman"/>
          <w:bCs/>
          <w:sz w:val="28"/>
          <w:szCs w:val="28"/>
          <w:lang w:eastAsia="ru-RU"/>
        </w:rPr>
        <w:t>телей, характеризующих годовую удельную величину расхода энергетических ресурсов в здании, строении, сооружении, не реже 1 раза в 5 лет.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86" w:name="_Toc3955396"/>
      <w:bookmarkStart w:id="387" w:name="_Toc6323755"/>
      <w:bookmarkStart w:id="388" w:name="_Toc40363180"/>
      <w:r w:rsidRPr="005D666B">
        <w:rPr>
          <w:rFonts w:ascii="Times New Roman" w:hAnsi="Times New Roman" w:cs="Times New Roman"/>
          <w:bCs/>
          <w:sz w:val="28"/>
          <w:szCs w:val="28"/>
        </w:rPr>
        <w:t>2.4. Прогнозы приростов объемов потребления тепловой энергии (мо</w:t>
      </w:r>
      <w:r w:rsidRPr="005D666B">
        <w:rPr>
          <w:rFonts w:ascii="Times New Roman" w:hAnsi="Times New Roman" w:cs="Times New Roman"/>
          <w:bCs/>
          <w:sz w:val="28"/>
          <w:szCs w:val="28"/>
        </w:rPr>
        <w:t>щ</w:t>
      </w:r>
      <w:r w:rsidRPr="005D666B">
        <w:rPr>
          <w:rFonts w:ascii="Times New Roman" w:hAnsi="Times New Roman" w:cs="Times New Roman"/>
          <w:bCs/>
          <w:sz w:val="28"/>
          <w:szCs w:val="28"/>
        </w:rPr>
        <w:t>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84"/>
      <w:bookmarkEnd w:id="385"/>
      <w:bookmarkEnd w:id="386"/>
      <w:bookmarkEnd w:id="387"/>
      <w:bookmarkEnd w:id="38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Перспективные балансы производства и потребления тепловой энергии на 2033 год в соответствии с двумя вариантами мастер-плана развития системы теплоснабжения представлены в таблице 2.4.1.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sectPr w:rsidR="00D2338A" w:rsidRPr="005D666B" w:rsidSect="00E85971">
          <w:pgSz w:w="11906" w:h="16838" w:code="9"/>
          <w:pgMar w:top="1134" w:right="849" w:bottom="1135" w:left="1418" w:header="567" w:footer="0" w:gutter="0"/>
          <w:cols w:space="708"/>
          <w:docGrid w:linePitch="360"/>
        </w:sectPr>
      </w:pPr>
      <w:bookmarkStart w:id="389" w:name="_Toc3955258"/>
      <w:bookmarkStart w:id="390" w:name="_Toc6323789"/>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lastRenderedPageBreak/>
        <w:t xml:space="preserve">Таблица 2.4.1 Перспективные балансы </w:t>
      </w:r>
      <w:bookmarkEnd w:id="389"/>
      <w:bookmarkEnd w:id="390"/>
      <w:r w:rsidRPr="005D666B">
        <w:rPr>
          <w:rFonts w:ascii="Times New Roman" w:eastAsia="Calibri" w:hAnsi="Times New Roman" w:cs="Times New Roman"/>
          <w:bCs/>
          <w:sz w:val="28"/>
          <w:szCs w:val="28"/>
          <w:lang w:eastAsia="ru-RU"/>
        </w:rPr>
        <w:t>производства и потребления тепловой энергии</w:t>
      </w:r>
    </w:p>
    <w:tbl>
      <w:tblPr>
        <w:tblW w:w="15393" w:type="dxa"/>
        <w:tblLook w:val="04A0"/>
      </w:tblPr>
      <w:tblGrid>
        <w:gridCol w:w="670"/>
        <w:gridCol w:w="5421"/>
        <w:gridCol w:w="986"/>
        <w:gridCol w:w="986"/>
        <w:gridCol w:w="986"/>
        <w:gridCol w:w="1126"/>
        <w:gridCol w:w="1126"/>
        <w:gridCol w:w="1126"/>
        <w:gridCol w:w="986"/>
        <w:gridCol w:w="986"/>
        <w:gridCol w:w="986"/>
        <w:gridCol w:w="8"/>
      </w:tblGrid>
      <w:tr w:rsidR="00D2338A" w:rsidRPr="005D666B" w:rsidTr="005D666B">
        <w:trPr>
          <w:gridAfter w:val="1"/>
          <w:wAfter w:w="8" w:type="dxa"/>
          <w:trHeight w:val="900"/>
          <w:tblHead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tabs>
                <w:tab w:val="left" w:pos="172"/>
              </w:tabs>
              <w:spacing w:after="0" w:line="240" w:lineRule="auto"/>
              <w:jc w:val="center"/>
              <w:rPr>
                <w:rFonts w:ascii="Times New Roman" w:eastAsia="Times New Roman" w:hAnsi="Times New Roman" w:cs="Times New Roman"/>
                <w:sz w:val="28"/>
                <w:szCs w:val="28"/>
                <w:lang w:eastAsia="ru-RU"/>
              </w:rPr>
            </w:pPr>
            <w:bookmarkStart w:id="391" w:name="_Toc533296771"/>
            <w:bookmarkStart w:id="392" w:name="_Toc533538282"/>
            <w:bookmarkStart w:id="393" w:name="_Toc3955397"/>
            <w:bookmarkStart w:id="394" w:name="_Toc6323756"/>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5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теплоисточника</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337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№3 «Централ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ная»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r>
      <w:tr w:rsidR="00D2338A" w:rsidRPr="005D666B" w:rsidTr="005D666B">
        <w:trPr>
          <w:gridAfter w:val="1"/>
          <w:wAfter w:w="8" w:type="dxa"/>
          <w:trHeight w:val="360"/>
          <w:tblHead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5421"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112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12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112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D2338A" w:rsidRPr="005D666B" w:rsidTr="005D666B">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14723" w:type="dxa"/>
            <w:gridSpan w:val="11"/>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 вариант мастер-плана. Без изменения</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26371,2</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26371,2</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26371,2</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Технологические нужды,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1255,8</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1255,8</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1255,8</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25115,4</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25115,4</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25115,4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3353,7</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3353,7</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3353,7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Полезный отпуск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21761,7</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21761,7</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21761,7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r>
      <w:tr w:rsidR="00D2338A" w:rsidRPr="005D666B" w:rsidTr="005D666B">
        <w:trPr>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14723" w:type="dxa"/>
            <w:gridSpan w:val="11"/>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 вариант мастер-плана. В соответствии с Генеральным планированием</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9923,0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27689,8</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29074,3</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30528,0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9255,1</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Технологические нужды,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423,0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1318,6</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1384,5</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1453,7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440,7</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9500,0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26371,2</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27689,8</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29074,3</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8814,4</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3521,4</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3697,5</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3882,4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1177,0</w:t>
            </w:r>
          </w:p>
        </w:tc>
      </w:tr>
      <w:tr w:rsidR="00D2338A" w:rsidRPr="005D666B" w:rsidTr="005D666B">
        <w:trPr>
          <w:gridAfter w:val="1"/>
          <w:wAfter w:w="8" w:type="dxa"/>
          <w:trHeight w:val="36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w:t>
            </w:r>
          </w:p>
        </w:tc>
        <w:tc>
          <w:tcPr>
            <w:tcW w:w="54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Полезный отпуск тепловой энергии, Гкал</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8500,0</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22849,8</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23992,3</w:t>
            </w:r>
          </w:p>
        </w:tc>
        <w:tc>
          <w:tcPr>
            <w:tcW w:w="112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25191,9</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7637,4</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
          <w:bCs/>
          <w:sz w:val="28"/>
          <w:szCs w:val="28"/>
          <w:lang w:eastAsia="ru-RU"/>
        </w:rPr>
      </w:pPr>
      <w:r w:rsidRPr="005D666B">
        <w:rPr>
          <w:rFonts w:ascii="Times New Roman" w:eastAsia="Calibri" w:hAnsi="Times New Roman" w:cs="Times New Roman"/>
          <w:bCs/>
          <w:sz w:val="28"/>
          <w:szCs w:val="28"/>
          <w:lang w:eastAsia="ru-RU"/>
        </w:rPr>
        <w:t>Продолжение таблицы 2.4.1</w:t>
      </w:r>
    </w:p>
    <w:tbl>
      <w:tblPr>
        <w:tblW w:w="15446" w:type="dxa"/>
        <w:tblLook w:val="04A0"/>
      </w:tblPr>
      <w:tblGrid>
        <w:gridCol w:w="670"/>
        <w:gridCol w:w="3436"/>
        <w:gridCol w:w="986"/>
        <w:gridCol w:w="1172"/>
        <w:gridCol w:w="986"/>
        <w:gridCol w:w="986"/>
        <w:gridCol w:w="986"/>
        <w:gridCol w:w="986"/>
        <w:gridCol w:w="870"/>
        <w:gridCol w:w="870"/>
        <w:gridCol w:w="870"/>
        <w:gridCol w:w="870"/>
        <w:gridCol w:w="870"/>
        <w:gridCol w:w="888"/>
      </w:tblGrid>
      <w:tr w:rsidR="00D2338A" w:rsidRPr="005D666B" w:rsidTr="005D666B">
        <w:trPr>
          <w:trHeight w:val="20"/>
          <w:tblHead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tabs>
                <w:tab w:val="left" w:pos="172"/>
              </w:tabs>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3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теплои</w:t>
            </w:r>
            <w:r w:rsidRPr="005D666B">
              <w:rPr>
                <w:rFonts w:ascii="Times New Roman" w:eastAsia="Times New Roman" w:hAnsi="Times New Roman" w:cs="Times New Roman"/>
                <w:sz w:val="28"/>
                <w:szCs w:val="28"/>
                <w:lang w:eastAsia="ru-RU"/>
              </w:rPr>
              <w:t>с</w:t>
            </w:r>
            <w:r w:rsidRPr="005D666B">
              <w:rPr>
                <w:rFonts w:ascii="Times New Roman" w:eastAsia="Times New Roman" w:hAnsi="Times New Roman" w:cs="Times New Roman"/>
                <w:sz w:val="28"/>
                <w:szCs w:val="28"/>
                <w:lang w:eastAsia="ru-RU"/>
              </w:rPr>
              <w:t>точника</w:t>
            </w:r>
          </w:p>
        </w:tc>
        <w:tc>
          <w:tcPr>
            <w:tcW w:w="3144"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№5 «Школа»</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«Сок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линая гора»</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школы</w:t>
            </w:r>
          </w:p>
        </w:tc>
        <w:tc>
          <w:tcPr>
            <w:tcW w:w="262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д/с</w:t>
            </w:r>
          </w:p>
        </w:tc>
      </w:tr>
      <w:tr w:rsidR="00D2338A" w:rsidRPr="005D666B" w:rsidTr="005D666B">
        <w:trPr>
          <w:trHeight w:val="20"/>
          <w:tblHead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3436"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17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7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7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7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8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14776" w:type="dxa"/>
            <w:gridSpan w:val="1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 вариант мастер-плана. Без изменения</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Технологические нужды,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5085,6</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Потери тепловой энергии, </w:t>
            </w:r>
            <w:r w:rsidRPr="005D666B">
              <w:rPr>
                <w:rFonts w:ascii="Times New Roman" w:eastAsia="Times New Roman" w:hAnsi="Times New Roman" w:cs="Times New Roman"/>
                <w:sz w:val="28"/>
                <w:szCs w:val="28"/>
                <w:lang w:eastAsia="ru-RU"/>
              </w:rPr>
              <w:lastRenderedPageBreak/>
              <w:t>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0,0</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603,6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603,6</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603,6</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1.5.</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Полезный отпуск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4482,0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4482,0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4482,0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14776" w:type="dxa"/>
            <w:gridSpan w:val="1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 вариант мастер-плана. В соответствии с Генеральным планированием</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Выработка,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2966,4</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5339,9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5606,9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5606,9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191,8</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2.2.</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Технологические нужды,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518,5</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2.3.</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Отпуск в сеть,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5339,9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5446,7</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5446,7</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562,4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тепловой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633,8</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665,5</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665,5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143,5</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w:t>
            </w:r>
          </w:p>
        </w:tc>
        <w:tc>
          <w:tcPr>
            <w:tcW w:w="343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Полезный отпуск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вой энергии, Гкал</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117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2447,9</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4706,1</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4941,4</w:t>
            </w:r>
          </w:p>
        </w:tc>
        <w:tc>
          <w:tcPr>
            <w:tcW w:w="98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4941,4</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418,9</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7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c>
          <w:tcPr>
            <w:tcW w:w="88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188,0</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sectPr w:rsidR="00D2338A" w:rsidRPr="005D666B" w:rsidSect="005D666B">
          <w:pgSz w:w="16840" w:h="11907" w:orient="landscape" w:code="9"/>
          <w:pgMar w:top="992" w:right="794" w:bottom="425" w:left="851" w:header="567" w:footer="0" w:gutter="0"/>
          <w:cols w:space="708"/>
          <w:docGrid w:linePitch="360"/>
        </w:sectPr>
      </w:pP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395" w:name="_Toc40363181"/>
      <w:bookmarkStart w:id="396" w:name="_Toc533296772"/>
      <w:bookmarkStart w:id="397" w:name="_Toc533538283"/>
      <w:bookmarkStart w:id="398" w:name="_Toc3955398"/>
      <w:bookmarkStart w:id="399" w:name="_Toc6323757"/>
      <w:bookmarkEnd w:id="391"/>
      <w:bookmarkEnd w:id="392"/>
      <w:bookmarkEnd w:id="393"/>
      <w:bookmarkEnd w:id="394"/>
      <w:r w:rsidRPr="005D666B">
        <w:rPr>
          <w:rFonts w:ascii="Times New Roman" w:hAnsi="Times New Roman" w:cs="Times New Roman"/>
          <w:bCs/>
          <w:sz w:val="28"/>
          <w:szCs w:val="28"/>
        </w:rPr>
        <w:lastRenderedPageBreak/>
        <w:t xml:space="preserve">2.5. </w:t>
      </w:r>
      <w:bookmarkStart w:id="400" w:name="_Hlk35221755"/>
      <w:r w:rsidRPr="005D666B">
        <w:rPr>
          <w:rFonts w:ascii="Times New Roman" w:hAnsi="Times New Roman" w:cs="Times New Roman"/>
          <w:bCs/>
          <w:sz w:val="28"/>
          <w:szCs w:val="28"/>
        </w:rPr>
        <w:t>Прогнозы приростов объемов потребления тепловой энергии (мо</w:t>
      </w:r>
      <w:r w:rsidRPr="005D666B">
        <w:rPr>
          <w:rFonts w:ascii="Times New Roman" w:hAnsi="Times New Roman" w:cs="Times New Roman"/>
          <w:bCs/>
          <w:sz w:val="28"/>
          <w:szCs w:val="28"/>
        </w:rPr>
        <w:t>щ</w:t>
      </w:r>
      <w:r w:rsidRPr="005D666B">
        <w:rPr>
          <w:rFonts w:ascii="Times New Roman" w:hAnsi="Times New Roman" w:cs="Times New Roman"/>
          <w:bCs/>
          <w:sz w:val="28"/>
          <w:szCs w:val="28"/>
        </w:rPr>
        <w:t>ности) и теплоносителя</w:t>
      </w:r>
      <w:bookmarkEnd w:id="400"/>
      <w:r w:rsidRPr="005D666B">
        <w:rPr>
          <w:rFonts w:ascii="Times New Roman" w:hAnsi="Times New Roman" w:cs="Times New Roman"/>
          <w:bCs/>
          <w:sz w:val="28"/>
          <w:szCs w:val="28"/>
        </w:rPr>
        <w:t xml:space="preserve"> с разделением по видам теплопотребления в расчетных элементах территориального деления и в зонах действия индивидуального те</w:t>
      </w:r>
      <w:r w:rsidRPr="005D666B">
        <w:rPr>
          <w:rFonts w:ascii="Times New Roman" w:hAnsi="Times New Roman" w:cs="Times New Roman"/>
          <w:bCs/>
          <w:sz w:val="28"/>
          <w:szCs w:val="28"/>
        </w:rPr>
        <w:t>п</w:t>
      </w:r>
      <w:r w:rsidRPr="005D666B">
        <w:rPr>
          <w:rFonts w:ascii="Times New Roman" w:hAnsi="Times New Roman" w:cs="Times New Roman"/>
          <w:bCs/>
          <w:sz w:val="28"/>
          <w:szCs w:val="28"/>
        </w:rPr>
        <w:t>лоснабжения на каждом этапе</w:t>
      </w:r>
      <w:bookmarkEnd w:id="39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Прогнозы приростов объемов потребления тепловой энергии (мощности) и теплоносителя не планируется от централизованных систем теплоснабжения.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lang w:eastAsia="ru-RU"/>
        </w:rPr>
        <w:t>Теплоснабжение индивидуальной жилой застройки будет осуществляться за счёт индивидуальных теплоисточников, работающих на газовом, твёрдом топливе.</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01" w:name="_Toc40363182"/>
      <w:r w:rsidRPr="005D666B">
        <w:rPr>
          <w:rFonts w:ascii="Times New Roman" w:hAnsi="Times New Roman" w:cs="Times New Roman"/>
          <w:bCs/>
          <w:sz w:val="28"/>
          <w:szCs w:val="28"/>
        </w:rPr>
        <w:t>2.6. Прогнозы приростов объемов потребления тепловой энергии (мо</w:t>
      </w:r>
      <w:r w:rsidRPr="005D666B">
        <w:rPr>
          <w:rFonts w:ascii="Times New Roman" w:hAnsi="Times New Roman" w:cs="Times New Roman"/>
          <w:bCs/>
          <w:sz w:val="28"/>
          <w:szCs w:val="28"/>
        </w:rPr>
        <w:t>щ</w:t>
      </w:r>
      <w:r w:rsidRPr="005D666B">
        <w:rPr>
          <w:rFonts w:ascii="Times New Roman" w:hAnsi="Times New Roman" w:cs="Times New Roman"/>
          <w:bCs/>
          <w:sz w:val="28"/>
          <w:szCs w:val="28"/>
        </w:rPr>
        <w:t>ности) и теплоносителя объектами, расположенными в производственных зонах</w:t>
      </w:r>
      <w:bookmarkEnd w:id="396"/>
      <w:bookmarkEnd w:id="397"/>
      <w:bookmarkEnd w:id="398"/>
      <w:bookmarkEnd w:id="399"/>
      <w:bookmarkEnd w:id="401"/>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lang w:eastAsia="ru-RU"/>
        </w:rPr>
        <w:t>Приросты объемов потребления тепловой энергии (мощности) и теплон</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сителя объектами, расположенными в производственных зонах, не планируется от централизованных источников теплоснабжения.</w:t>
      </w:r>
      <w:r w:rsidRPr="005D666B">
        <w:rPr>
          <w:rFonts w:ascii="Times New Roman" w:eastAsia="Calibri" w:hAnsi="Times New Roman" w:cs="Times New Roman"/>
          <w:bCs/>
          <w:sz w:val="28"/>
          <w:szCs w:val="28"/>
        </w:rPr>
        <w:t xml:space="preserve"> </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402" w:name="_Toc40363183"/>
      <w:r w:rsidRPr="005D666B">
        <w:rPr>
          <w:rFonts w:ascii="Times New Roman" w:hAnsi="Times New Roman" w:cs="Times New Roman"/>
          <w:bCs/>
          <w:sz w:val="28"/>
          <w:szCs w:val="28"/>
          <w:lang w:eastAsia="ru-RU"/>
        </w:rPr>
        <w:t>3. Электронная модель системы теплоснабжения сельского поселения</w:t>
      </w:r>
      <w:bookmarkEnd w:id="402"/>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При разработке схемы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(Абзац в редакции, введенной в действие с 1 августа 2018года постановлением Правительства Российской Федерации от 3 апреля 2018года №405.).</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Электронная модель системы теплоснабжения сельского поселения не разрабатывается.</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403" w:name="_Toc40363184"/>
      <w:r w:rsidRPr="005D666B">
        <w:rPr>
          <w:rFonts w:ascii="Times New Roman" w:hAnsi="Times New Roman" w:cs="Times New Roman"/>
          <w:bCs/>
          <w:sz w:val="28"/>
          <w:szCs w:val="28"/>
          <w:lang w:eastAsia="ru-RU"/>
        </w:rPr>
        <w:t>4. Существующие и перспективные балансы тепловой мощности исто</w:t>
      </w:r>
      <w:r w:rsidRPr="005D666B">
        <w:rPr>
          <w:rFonts w:ascii="Times New Roman" w:hAnsi="Times New Roman" w:cs="Times New Roman"/>
          <w:bCs/>
          <w:sz w:val="28"/>
          <w:szCs w:val="28"/>
          <w:lang w:eastAsia="ru-RU"/>
        </w:rPr>
        <w:t>ч</w:t>
      </w:r>
      <w:r w:rsidRPr="005D666B">
        <w:rPr>
          <w:rFonts w:ascii="Times New Roman" w:hAnsi="Times New Roman" w:cs="Times New Roman"/>
          <w:bCs/>
          <w:sz w:val="28"/>
          <w:szCs w:val="28"/>
          <w:lang w:eastAsia="ru-RU"/>
        </w:rPr>
        <w:t>ников тепловой энергии и тепловой нагрузки потребителей</w:t>
      </w:r>
      <w:bookmarkEnd w:id="403"/>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04" w:name="_Toc533296775"/>
      <w:bookmarkStart w:id="405" w:name="_Toc533538286"/>
      <w:bookmarkStart w:id="406" w:name="_Toc3953437"/>
      <w:bookmarkStart w:id="407" w:name="_Toc6326205"/>
      <w:bookmarkStart w:id="408" w:name="_Toc40363185"/>
      <w:r w:rsidRPr="005D666B">
        <w:rPr>
          <w:rFonts w:ascii="Times New Roman" w:hAnsi="Times New Roman" w:cs="Times New Roman"/>
          <w:b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w:t>
      </w:r>
      <w:r w:rsidRPr="005D666B">
        <w:rPr>
          <w:rFonts w:ascii="Times New Roman" w:hAnsi="Times New Roman" w:cs="Times New Roman"/>
          <w:bCs/>
          <w:sz w:val="28"/>
          <w:szCs w:val="28"/>
        </w:rPr>
        <w:t>и</w:t>
      </w:r>
      <w:r w:rsidRPr="005D666B">
        <w:rPr>
          <w:rFonts w:ascii="Times New Roman" w:hAnsi="Times New Roman" w:cs="Times New Roman"/>
          <w:bCs/>
          <w:sz w:val="28"/>
          <w:szCs w:val="28"/>
        </w:rPr>
        <w:t>чины расчетной тепловой нагрузки</w:t>
      </w:r>
      <w:bookmarkEnd w:id="404"/>
      <w:bookmarkEnd w:id="405"/>
      <w:bookmarkEnd w:id="406"/>
      <w:bookmarkEnd w:id="407"/>
      <w:bookmarkEnd w:id="408"/>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Перспективные балансы тепловой нагрузки представлены в таблице 4.1.1.</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09" w:name="_Toc40363186"/>
      <w:r w:rsidRPr="005D666B">
        <w:rPr>
          <w:rFonts w:ascii="Times New Roman" w:hAnsi="Times New Roman" w:cs="Times New Roman"/>
          <w:bCs/>
          <w:sz w:val="28"/>
          <w:szCs w:val="28"/>
        </w:rPr>
        <w:t>4.2. Гидравлический расчет передачи теплоносителя</w:t>
      </w:r>
      <w:bookmarkEnd w:id="409"/>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Гидравлический расчет передачи теплоносителя не рассчитывался.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10" w:name="_Toc533296777"/>
      <w:bookmarkStart w:id="411" w:name="_Toc533538288"/>
      <w:bookmarkStart w:id="412" w:name="_Toc3953439"/>
      <w:bookmarkStart w:id="413" w:name="_Toc6326207"/>
      <w:bookmarkStart w:id="414" w:name="_Toc40363187"/>
      <w:r w:rsidRPr="005D666B">
        <w:rPr>
          <w:rFonts w:ascii="Times New Roman" w:hAnsi="Times New Roman" w:cs="Times New Roman"/>
          <w:bCs/>
          <w:sz w:val="28"/>
          <w:szCs w:val="28"/>
        </w:rPr>
        <w:t>4.3. Выводы о резервах (дефицитах) существующей системы теплосна</w:t>
      </w:r>
      <w:r w:rsidRPr="005D666B">
        <w:rPr>
          <w:rFonts w:ascii="Times New Roman" w:hAnsi="Times New Roman" w:cs="Times New Roman"/>
          <w:bCs/>
          <w:sz w:val="28"/>
          <w:szCs w:val="28"/>
        </w:rPr>
        <w:t>б</w:t>
      </w:r>
      <w:r w:rsidRPr="005D666B">
        <w:rPr>
          <w:rFonts w:ascii="Times New Roman" w:hAnsi="Times New Roman" w:cs="Times New Roman"/>
          <w:bCs/>
          <w:sz w:val="28"/>
          <w:szCs w:val="28"/>
        </w:rPr>
        <w:t>жения при обеспечении перспективной тепловой нагрузки потребителей</w:t>
      </w:r>
      <w:bookmarkEnd w:id="410"/>
      <w:bookmarkEnd w:id="411"/>
      <w:bookmarkEnd w:id="412"/>
      <w:bookmarkEnd w:id="413"/>
      <w:bookmarkEnd w:id="414"/>
    </w:p>
    <w:p w:rsidR="00D2338A" w:rsidRPr="005D666B" w:rsidRDefault="00D2338A" w:rsidP="0055512D">
      <w:pPr>
        <w:suppressAutoHyphens/>
        <w:spacing w:after="0" w:line="240" w:lineRule="auto"/>
        <w:ind w:firstLine="709"/>
        <w:contextualSpacing/>
        <w:jc w:val="both"/>
        <w:rPr>
          <w:rFonts w:ascii="Times New Roman" w:hAnsi="Times New Roman" w:cs="Times New Roman"/>
          <w:bCs/>
          <w:sz w:val="28"/>
          <w:szCs w:val="28"/>
        </w:rPr>
      </w:pPr>
      <w:r w:rsidRPr="005D666B">
        <w:rPr>
          <w:rFonts w:ascii="Times New Roman" w:eastAsia="Times New Roman" w:hAnsi="Times New Roman" w:cs="Times New Roman"/>
          <w:bCs/>
          <w:sz w:val="28"/>
          <w:szCs w:val="28"/>
          <w:lang w:eastAsia="ru-RU"/>
        </w:rPr>
        <w:t>В процессе формирования балансов тепловой мощности и тепловой нагрузки в зонах действия источника тепловой энергии установлено, что мощность является избыточной. Дефициты тепловой мощности на котельной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415" w:name="_Toc40363188"/>
      <w:r w:rsidRPr="005D666B">
        <w:rPr>
          <w:rFonts w:ascii="Times New Roman" w:hAnsi="Times New Roman" w:cs="Times New Roman"/>
          <w:bCs/>
          <w:sz w:val="28"/>
          <w:szCs w:val="28"/>
          <w:lang w:eastAsia="ru-RU"/>
        </w:rPr>
        <w:t>5. Мастер-план развития систем теплоснабжения сельского поселения</w:t>
      </w:r>
      <w:bookmarkEnd w:id="415"/>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16" w:name="_Toc533296779"/>
      <w:bookmarkStart w:id="417" w:name="_Toc533538290"/>
      <w:bookmarkStart w:id="418" w:name="_Toc3952494"/>
      <w:bookmarkStart w:id="419" w:name="_Toc6326550"/>
      <w:bookmarkStart w:id="420" w:name="_Toc40363189"/>
      <w:r w:rsidRPr="005D666B">
        <w:rPr>
          <w:rFonts w:ascii="Times New Roman" w:hAnsi="Times New Roman" w:cs="Times New Roman"/>
          <w:bCs/>
          <w:sz w:val="28"/>
          <w:szCs w:val="28"/>
        </w:rPr>
        <w:t>5.1. Описание вариантов (не менее двух) перспективного развития систем теплоснабжения сельского поселения</w:t>
      </w:r>
      <w:bookmarkEnd w:id="416"/>
      <w:bookmarkEnd w:id="417"/>
      <w:bookmarkEnd w:id="418"/>
      <w:bookmarkEnd w:id="419"/>
      <w:bookmarkEnd w:id="420"/>
    </w:p>
    <w:p w:rsidR="00E85971" w:rsidRDefault="00E85971"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lastRenderedPageBreak/>
        <w:t>Вариант №1</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Техническое обслуживание тепловых сетей, способствующее нормативной эксплуатации при устранении мелких неисправностей.</w:t>
      </w:r>
      <w:r w:rsidRPr="005D666B">
        <w:rPr>
          <w:rFonts w:ascii="Times New Roman" w:hAnsi="Times New Roman" w:cs="Times New Roman"/>
          <w:bCs/>
          <w:sz w:val="28"/>
          <w:szCs w:val="28"/>
          <w:lang w:eastAsia="ru-RU"/>
        </w:rPr>
        <w:t xml:space="preserve"> </w:t>
      </w:r>
      <w:r w:rsidRPr="005D666B">
        <w:rPr>
          <w:rFonts w:ascii="Times New Roman" w:eastAsia="Times New Roman" w:hAnsi="Times New Roman" w:cs="Times New Roman"/>
          <w:bCs/>
          <w:sz w:val="28"/>
          <w:szCs w:val="28"/>
          <w:lang w:eastAsia="ru-RU"/>
        </w:rPr>
        <w:t>Замена теплоизоляционного материала тепловых сетей.</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Вариант №2</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421" w:name="_Toc533296780"/>
      <w:bookmarkStart w:id="422" w:name="_Toc533538291"/>
      <w:bookmarkStart w:id="423" w:name="_Toc3952495"/>
      <w:bookmarkStart w:id="424" w:name="_Toc6326551"/>
      <w:r w:rsidRPr="005D666B">
        <w:rPr>
          <w:rFonts w:ascii="Times New Roman" w:eastAsia="Calibri" w:hAnsi="Times New Roman" w:cs="Times New Roman"/>
          <w:bCs/>
          <w:sz w:val="28"/>
          <w:szCs w:val="28"/>
          <w:lang w:eastAsia="ru-RU"/>
        </w:rPr>
        <w:t>Капитальный ремонт тепловых сетей с изменением диаметра тепловой сети для поддержания нормативного уровня давления.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Для повышения уровня надежности теплоснабжения сокращения тепл</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вых потерь в сетях предлагается в период с 2020 по 2033 года во время пров</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дения ремонтных компаний производить замену изношенных участков тепл</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вых сетей, исчерпавших свой эксплуатационный период.</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Планируется подключение объектов капитального строительства.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Планируется реконструкция основного оборудования котельных.</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25" w:name="_Toc40363190"/>
      <w:r w:rsidRPr="005D666B">
        <w:rPr>
          <w:rFonts w:ascii="Times New Roman" w:hAnsi="Times New Roman" w:cs="Times New Roman"/>
          <w:bCs/>
          <w:sz w:val="28"/>
          <w:szCs w:val="28"/>
        </w:rPr>
        <w:t>5.2. Технико-экономическое сравнение вариантов перспективного разв</w:t>
      </w:r>
      <w:r w:rsidRPr="005D666B">
        <w:rPr>
          <w:rFonts w:ascii="Times New Roman" w:hAnsi="Times New Roman" w:cs="Times New Roman"/>
          <w:bCs/>
          <w:sz w:val="28"/>
          <w:szCs w:val="28"/>
        </w:rPr>
        <w:t>и</w:t>
      </w:r>
      <w:r w:rsidRPr="005D666B">
        <w:rPr>
          <w:rFonts w:ascii="Times New Roman" w:hAnsi="Times New Roman" w:cs="Times New Roman"/>
          <w:bCs/>
          <w:sz w:val="28"/>
          <w:szCs w:val="28"/>
        </w:rPr>
        <w:t>тия систем теплоснабжения сельского поселения</w:t>
      </w:r>
      <w:bookmarkEnd w:id="421"/>
      <w:bookmarkEnd w:id="422"/>
      <w:bookmarkEnd w:id="423"/>
      <w:bookmarkEnd w:id="424"/>
      <w:bookmarkEnd w:id="425"/>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426" w:name="_Toc533296781"/>
      <w:bookmarkStart w:id="427" w:name="_Toc533538292"/>
      <w:r w:rsidRPr="005D666B">
        <w:rPr>
          <w:rFonts w:ascii="Times New Roman" w:eastAsia="Calibri" w:hAnsi="Times New Roman" w:cs="Times New Roman"/>
          <w:bCs/>
          <w:sz w:val="28"/>
          <w:szCs w:val="28"/>
          <w:lang w:eastAsia="ru-RU"/>
        </w:rPr>
        <w:t>Для реализации варианта №2 производится реконструкция тепловых с</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тей и основного оборудования котельных, способствующее нормативной эк</w:t>
      </w:r>
      <w:r w:rsidRPr="005D666B">
        <w:rPr>
          <w:rFonts w:ascii="Times New Roman" w:eastAsia="Calibri" w:hAnsi="Times New Roman" w:cs="Times New Roman"/>
          <w:bCs/>
          <w:sz w:val="28"/>
          <w:szCs w:val="28"/>
          <w:lang w:eastAsia="ru-RU"/>
        </w:rPr>
        <w:t>с</w:t>
      </w:r>
      <w:r w:rsidRPr="005D666B">
        <w:rPr>
          <w:rFonts w:ascii="Times New Roman" w:eastAsia="Calibri" w:hAnsi="Times New Roman" w:cs="Times New Roman"/>
          <w:bCs/>
          <w:sz w:val="28"/>
          <w:szCs w:val="28"/>
          <w:lang w:eastAsia="ru-RU"/>
        </w:rPr>
        <w:t>плуатации системы теплоснабжения.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Данные мероприятия необходимы для бесперебойного и надежного функционирования систем теплоснабжения.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28" w:name="_Toc3952496"/>
      <w:bookmarkStart w:id="429" w:name="_Toc6326552"/>
      <w:bookmarkStart w:id="430" w:name="_Toc40363191"/>
      <w:r w:rsidRPr="005D666B">
        <w:rPr>
          <w:rFonts w:ascii="Times New Roman" w:hAnsi="Times New Roman" w:cs="Times New Roman"/>
          <w:bCs/>
          <w:sz w:val="28"/>
          <w:szCs w:val="28"/>
        </w:rPr>
        <w:t>5.3. Обоснование выбора приоритетного варианта перспективного разв</w:t>
      </w:r>
      <w:r w:rsidRPr="005D666B">
        <w:rPr>
          <w:rFonts w:ascii="Times New Roman" w:hAnsi="Times New Roman" w:cs="Times New Roman"/>
          <w:bCs/>
          <w:sz w:val="28"/>
          <w:szCs w:val="28"/>
        </w:rPr>
        <w:t>и</w:t>
      </w:r>
      <w:r w:rsidRPr="005D666B">
        <w:rPr>
          <w:rFonts w:ascii="Times New Roman" w:hAnsi="Times New Roman" w:cs="Times New Roman"/>
          <w:bCs/>
          <w:sz w:val="28"/>
          <w:szCs w:val="28"/>
        </w:rPr>
        <w:t>тия систем теплоснабжения сельского поселения на основе анализа ценовых (тарифных) последствий для потребителей</w:t>
      </w:r>
      <w:bookmarkEnd w:id="426"/>
      <w:bookmarkEnd w:id="427"/>
      <w:bookmarkEnd w:id="428"/>
      <w:bookmarkEnd w:id="429"/>
      <w:bookmarkEnd w:id="430"/>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В качестве приоритетного варианта перспективного развития выбран в</w:t>
      </w:r>
      <w:r w:rsidRPr="005D666B">
        <w:rPr>
          <w:rFonts w:ascii="Times New Roman" w:eastAsia="Calibri" w:hAnsi="Times New Roman" w:cs="Times New Roman"/>
          <w:bCs/>
          <w:sz w:val="28"/>
          <w:szCs w:val="28"/>
          <w:lang w:eastAsia="ru-RU"/>
        </w:rPr>
        <w:t>а</w:t>
      </w:r>
      <w:r w:rsidRPr="005D666B">
        <w:rPr>
          <w:rFonts w:ascii="Times New Roman" w:eastAsia="Calibri" w:hAnsi="Times New Roman" w:cs="Times New Roman"/>
          <w:bCs/>
          <w:sz w:val="28"/>
          <w:szCs w:val="28"/>
          <w:lang w:eastAsia="ru-RU"/>
        </w:rPr>
        <w:t>риант № 2. Тарифные последствия для потребителей отсутствуют.</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D2338A" w:rsidRPr="005D666B" w:rsidSect="00E85971">
          <w:pgSz w:w="11906" w:h="16838" w:code="9"/>
          <w:pgMar w:top="1134" w:right="849" w:bottom="1135" w:left="1418" w:header="567" w:footer="0" w:gutter="0"/>
          <w:cols w:space="708"/>
          <w:docGrid w:linePitch="360"/>
        </w:sectPr>
      </w:pPr>
      <w:bookmarkStart w:id="431" w:name="_Toc3953410"/>
      <w:bookmarkStart w:id="432" w:name="_Toc3953425"/>
      <w:bookmarkStart w:id="433" w:name="_Toc6326156"/>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Таблица 4.1.1. Перспективные балансы тепловой нагрузки</w:t>
      </w:r>
      <w:bookmarkEnd w:id="431"/>
      <w:bookmarkEnd w:id="432"/>
      <w:bookmarkEnd w:id="433"/>
    </w:p>
    <w:tbl>
      <w:tblPr>
        <w:tblW w:w="15617" w:type="dxa"/>
        <w:tblLook w:val="04A0"/>
      </w:tblPr>
      <w:tblGrid>
        <w:gridCol w:w="636"/>
        <w:gridCol w:w="4212"/>
        <w:gridCol w:w="1196"/>
        <w:gridCol w:w="1195"/>
        <w:gridCol w:w="1195"/>
        <w:gridCol w:w="1196"/>
        <w:gridCol w:w="1196"/>
        <w:gridCol w:w="1196"/>
        <w:gridCol w:w="1195"/>
        <w:gridCol w:w="1195"/>
        <w:gridCol w:w="1197"/>
        <w:gridCol w:w="8"/>
      </w:tblGrid>
      <w:tr w:rsidR="00D2338A" w:rsidRPr="005D666B" w:rsidTr="005D666B">
        <w:trPr>
          <w:gridAfter w:val="1"/>
          <w:wAfter w:w="8" w:type="dxa"/>
          <w:trHeight w:val="315"/>
          <w:tblHead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434" w:name="_Toc533296776"/>
            <w:bookmarkStart w:id="435" w:name="_Toc533538287"/>
            <w:bookmarkStart w:id="436" w:name="_Toc3953438"/>
            <w:bookmarkStart w:id="437" w:name="_Toc6326206"/>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показателя</w:t>
            </w:r>
          </w:p>
        </w:tc>
        <w:tc>
          <w:tcPr>
            <w:tcW w:w="359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3597"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№3 «Центральная»</w:t>
            </w:r>
          </w:p>
        </w:tc>
        <w:tc>
          <w:tcPr>
            <w:tcW w:w="3599"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№1</w:t>
            </w:r>
          </w:p>
        </w:tc>
      </w:tr>
      <w:tr w:rsidR="00D2338A" w:rsidRPr="005D666B" w:rsidTr="005D666B">
        <w:trPr>
          <w:gridAfter w:val="1"/>
          <w:wAfter w:w="8" w:type="dxa"/>
          <w:trHeight w:val="315"/>
          <w:tblHeader/>
        </w:trPr>
        <w:tc>
          <w:tcPr>
            <w:tcW w:w="577"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4238"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120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1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120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D2338A" w:rsidRPr="005D666B" w:rsidTr="005D666B">
        <w:trPr>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c>
          <w:tcPr>
            <w:tcW w:w="15040" w:type="dxa"/>
            <w:gridSpan w:val="11"/>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 вариант мастер-плана. Без изменения</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Установленная тепловая мо</w:t>
            </w:r>
            <w:r w:rsidRPr="005D666B">
              <w:rPr>
                <w:rFonts w:ascii="Times New Roman" w:eastAsia="Times New Roman" w:hAnsi="Times New Roman" w:cs="Times New Roman"/>
                <w:sz w:val="28"/>
                <w:szCs w:val="28"/>
                <w:lang w:eastAsia="ru-RU"/>
              </w:rPr>
              <w:t>щ</w:t>
            </w:r>
            <w:r w:rsidRPr="005D666B">
              <w:rPr>
                <w:rFonts w:ascii="Times New Roman" w:eastAsia="Times New Roman" w:hAnsi="Times New Roman" w:cs="Times New Roman"/>
                <w:sz w:val="28"/>
                <w:szCs w:val="28"/>
                <w:lang w:eastAsia="ru-RU"/>
              </w:rPr>
              <w:t>ность, в том числе: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Располагаемая тепловая мо</w:t>
            </w:r>
            <w:r w:rsidRPr="005D666B">
              <w:rPr>
                <w:rFonts w:ascii="Times New Roman" w:eastAsia="Times New Roman" w:hAnsi="Times New Roman" w:cs="Times New Roman"/>
                <w:sz w:val="28"/>
                <w:szCs w:val="28"/>
                <w:lang w:eastAsia="ru-RU"/>
              </w:rPr>
              <w:t>щ</w:t>
            </w:r>
            <w:r w:rsidRPr="005D666B">
              <w:rPr>
                <w:rFonts w:ascii="Times New Roman" w:eastAsia="Times New Roman" w:hAnsi="Times New Roman" w:cs="Times New Roman"/>
                <w:sz w:val="28"/>
                <w:szCs w:val="28"/>
                <w:lang w:eastAsia="ru-RU"/>
              </w:rPr>
              <w:t>ность станции</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Затраты тепла на собственные нужды станции в горячей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в тепловых сетях в гор</w:t>
            </w:r>
            <w:r w:rsidRPr="005D666B">
              <w:rPr>
                <w:rFonts w:ascii="Times New Roman" w:eastAsia="Times New Roman" w:hAnsi="Times New Roman" w:cs="Times New Roman"/>
                <w:sz w:val="28"/>
                <w:szCs w:val="28"/>
                <w:lang w:eastAsia="ru-RU"/>
              </w:rPr>
              <w:t>я</w:t>
            </w:r>
            <w:r w:rsidRPr="005D666B">
              <w:rPr>
                <w:rFonts w:ascii="Times New Roman" w:eastAsia="Times New Roman" w:hAnsi="Times New Roman" w:cs="Times New Roman"/>
                <w:sz w:val="28"/>
                <w:szCs w:val="28"/>
                <w:lang w:eastAsia="ru-RU"/>
              </w:rPr>
              <w:t>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0,417</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0,417</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нагрузка на хозяйс</w:t>
            </w:r>
            <w:r w:rsidRPr="005D666B">
              <w:rPr>
                <w:rFonts w:ascii="Times New Roman" w:eastAsia="Times New Roman" w:hAnsi="Times New Roman" w:cs="Times New Roman"/>
                <w:sz w:val="28"/>
                <w:szCs w:val="28"/>
                <w:lang w:eastAsia="ru-RU"/>
              </w:rPr>
              <w:t>т</w:t>
            </w:r>
            <w:r w:rsidRPr="005D666B">
              <w:rPr>
                <w:rFonts w:ascii="Times New Roman" w:eastAsia="Times New Roman" w:hAnsi="Times New Roman" w:cs="Times New Roman"/>
                <w:sz w:val="28"/>
                <w:szCs w:val="28"/>
                <w:lang w:eastAsia="ru-RU"/>
              </w:rPr>
              <w:t>венные нужды</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договорная т</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пловая нагрузка в горячей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расчетная те</w:t>
            </w:r>
            <w:r w:rsidRPr="005D666B">
              <w:rPr>
                <w:rFonts w:ascii="Times New Roman" w:eastAsia="Times New Roman" w:hAnsi="Times New Roman" w:cs="Times New Roman"/>
                <w:sz w:val="28"/>
                <w:szCs w:val="28"/>
                <w:lang w:eastAsia="ru-RU"/>
              </w:rPr>
              <w:t>п</w:t>
            </w:r>
            <w:r w:rsidRPr="005D666B">
              <w:rPr>
                <w:rFonts w:ascii="Times New Roman" w:eastAsia="Times New Roman" w:hAnsi="Times New Roman" w:cs="Times New Roman"/>
                <w:sz w:val="28"/>
                <w:szCs w:val="28"/>
                <w:lang w:eastAsia="ru-RU"/>
              </w:rPr>
              <w:t>ловая нагрузка в горячей воде, в том числе: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7.1.</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отопление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7.2.</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вентиляция</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7.3.</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горячее водоснабжение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Резерв/дефицит тепловой мо</w:t>
            </w:r>
            <w:r w:rsidRPr="005D666B">
              <w:rPr>
                <w:rFonts w:ascii="Times New Roman" w:eastAsia="Times New Roman" w:hAnsi="Times New Roman" w:cs="Times New Roman"/>
                <w:sz w:val="28"/>
                <w:szCs w:val="28"/>
                <w:lang w:eastAsia="ru-RU"/>
              </w:rPr>
              <w:t>щ</w:t>
            </w:r>
            <w:r w:rsidRPr="005D666B">
              <w:rPr>
                <w:rFonts w:ascii="Times New Roman" w:eastAsia="Times New Roman" w:hAnsi="Times New Roman" w:cs="Times New Roman"/>
                <w:sz w:val="28"/>
                <w:szCs w:val="28"/>
                <w:lang w:eastAsia="ru-RU"/>
              </w:rPr>
              <w:t>ности (по договорной нагрузке)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r>
      <w:tr w:rsidR="00D2338A" w:rsidRPr="005D666B" w:rsidTr="005D666B">
        <w:trPr>
          <w:gridAfter w:val="1"/>
          <w:wAfter w:w="8" w:type="dxa"/>
          <w:trHeight w:val="36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Резерв/дефицит тепловой мо</w:t>
            </w:r>
            <w:r w:rsidRPr="005D666B">
              <w:rPr>
                <w:rFonts w:ascii="Times New Roman" w:eastAsia="Times New Roman" w:hAnsi="Times New Roman" w:cs="Times New Roman"/>
                <w:sz w:val="28"/>
                <w:szCs w:val="28"/>
                <w:lang w:eastAsia="ru-RU"/>
              </w:rPr>
              <w:t>щ</w:t>
            </w:r>
            <w:r w:rsidRPr="005D666B">
              <w:rPr>
                <w:rFonts w:ascii="Times New Roman" w:eastAsia="Times New Roman" w:hAnsi="Times New Roman" w:cs="Times New Roman"/>
                <w:sz w:val="28"/>
                <w:szCs w:val="28"/>
                <w:lang w:eastAsia="ru-RU"/>
              </w:rPr>
              <w:t xml:space="preserve">ности </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17,110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r>
      <w:tr w:rsidR="00D2338A" w:rsidRPr="005D666B" w:rsidTr="005D666B">
        <w:trPr>
          <w:trHeight w:val="360"/>
        </w:trPr>
        <w:tc>
          <w:tcPr>
            <w:tcW w:w="15617" w:type="dxa"/>
            <w:gridSpan w:val="12"/>
            <w:tcBorders>
              <w:top w:val="single" w:sz="4" w:space="0" w:color="auto"/>
              <w:left w:val="single" w:sz="4" w:space="0" w:color="auto"/>
              <w:bottom w:val="single" w:sz="4" w:space="0" w:color="auto"/>
              <w:right w:val="nil"/>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 вариант мастер-плана. В соответствии с Генеральным планированием</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Установленная тепловая мо</w:t>
            </w:r>
            <w:r w:rsidRPr="005D666B">
              <w:rPr>
                <w:rFonts w:ascii="Times New Roman" w:eastAsia="Times New Roman" w:hAnsi="Times New Roman" w:cs="Times New Roman"/>
                <w:sz w:val="28"/>
                <w:szCs w:val="28"/>
                <w:lang w:eastAsia="ru-RU"/>
              </w:rPr>
              <w:t>щ</w:t>
            </w:r>
            <w:r w:rsidRPr="005D666B">
              <w:rPr>
                <w:rFonts w:ascii="Times New Roman" w:eastAsia="Times New Roman" w:hAnsi="Times New Roman" w:cs="Times New Roman"/>
                <w:sz w:val="28"/>
                <w:szCs w:val="28"/>
                <w:lang w:eastAsia="ru-RU"/>
              </w:rPr>
              <w:lastRenderedPageBreak/>
              <w:t>ность, в том числе: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2</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Располагаемая тепловая мо</w:t>
            </w:r>
            <w:r w:rsidRPr="005D666B">
              <w:rPr>
                <w:rFonts w:ascii="Times New Roman" w:eastAsia="Times New Roman" w:hAnsi="Times New Roman" w:cs="Times New Roman"/>
                <w:sz w:val="28"/>
                <w:szCs w:val="28"/>
                <w:lang w:eastAsia="ru-RU"/>
              </w:rPr>
              <w:t>щ</w:t>
            </w:r>
            <w:r w:rsidRPr="005D666B">
              <w:rPr>
                <w:rFonts w:ascii="Times New Roman" w:eastAsia="Times New Roman" w:hAnsi="Times New Roman" w:cs="Times New Roman"/>
                <w:sz w:val="28"/>
                <w:szCs w:val="28"/>
                <w:lang w:eastAsia="ru-RU"/>
              </w:rPr>
              <w:t>ность станции</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7,860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26,000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4,000</w:t>
            </w:r>
          </w:p>
        </w:tc>
      </w:tr>
      <w:tr w:rsidR="00D2338A" w:rsidRPr="005D666B" w:rsidTr="005D666B">
        <w:trPr>
          <w:gridAfter w:val="1"/>
          <w:wAfter w:w="8" w:type="dxa"/>
          <w:trHeight w:val="63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Затраты тепла на собственные нужды станции в горячей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в тепловых сетях в гор</w:t>
            </w:r>
            <w:r w:rsidRPr="005D666B">
              <w:rPr>
                <w:rFonts w:ascii="Times New Roman" w:eastAsia="Times New Roman" w:hAnsi="Times New Roman" w:cs="Times New Roman"/>
                <w:sz w:val="28"/>
                <w:szCs w:val="28"/>
                <w:lang w:eastAsia="ru-RU"/>
              </w:rPr>
              <w:t>я</w:t>
            </w:r>
            <w:r w:rsidRPr="005D666B">
              <w:rPr>
                <w:rFonts w:ascii="Times New Roman" w:eastAsia="Times New Roman" w:hAnsi="Times New Roman" w:cs="Times New Roman"/>
                <w:sz w:val="28"/>
                <w:szCs w:val="28"/>
                <w:lang w:eastAsia="ru-RU"/>
              </w:rPr>
              <w:t>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0,357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1,187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0,417</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0,417</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0,417</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нагрузка на хозяйс</w:t>
            </w:r>
            <w:r w:rsidRPr="005D666B">
              <w:rPr>
                <w:rFonts w:ascii="Times New Roman" w:eastAsia="Times New Roman" w:hAnsi="Times New Roman" w:cs="Times New Roman"/>
                <w:sz w:val="28"/>
                <w:szCs w:val="28"/>
                <w:lang w:eastAsia="ru-RU"/>
              </w:rPr>
              <w:t>т</w:t>
            </w:r>
            <w:r w:rsidRPr="005D666B">
              <w:rPr>
                <w:rFonts w:ascii="Times New Roman" w:eastAsia="Times New Roman" w:hAnsi="Times New Roman" w:cs="Times New Roman"/>
                <w:sz w:val="28"/>
                <w:szCs w:val="28"/>
                <w:lang w:eastAsia="ru-RU"/>
              </w:rPr>
              <w:t>венные нужды</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8" w:type="dxa"/>
          <w:trHeight w:val="63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договорная т</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пловая нагрузка в горячей воде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9,335</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9,801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10,291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r>
      <w:tr w:rsidR="00D2338A" w:rsidRPr="005D666B" w:rsidTr="005D666B">
        <w:trPr>
          <w:gridAfter w:val="1"/>
          <w:wAfter w:w="8" w:type="dxa"/>
          <w:trHeight w:val="63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расчетная те</w:t>
            </w:r>
            <w:r w:rsidRPr="005D666B">
              <w:rPr>
                <w:rFonts w:ascii="Times New Roman" w:eastAsia="Times New Roman" w:hAnsi="Times New Roman" w:cs="Times New Roman"/>
                <w:sz w:val="28"/>
                <w:szCs w:val="28"/>
                <w:lang w:eastAsia="ru-RU"/>
              </w:rPr>
              <w:t>п</w:t>
            </w:r>
            <w:r w:rsidRPr="005D666B">
              <w:rPr>
                <w:rFonts w:ascii="Times New Roman" w:eastAsia="Times New Roman" w:hAnsi="Times New Roman" w:cs="Times New Roman"/>
                <w:sz w:val="28"/>
                <w:szCs w:val="28"/>
                <w:lang w:eastAsia="ru-RU"/>
              </w:rPr>
              <w:t>ловая нагрузка в горячей воде, в том числе: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9,335</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9,801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10,291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7.1.</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отопление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9,335</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9,801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10,291</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7.2.</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вентиляция</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7.3.</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горячее водоснабжение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8" w:type="dxa"/>
          <w:trHeight w:val="630"/>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Резерв/дефицит тепловой мо</w:t>
            </w:r>
            <w:r w:rsidRPr="005D666B">
              <w:rPr>
                <w:rFonts w:ascii="Times New Roman" w:eastAsia="Times New Roman" w:hAnsi="Times New Roman" w:cs="Times New Roman"/>
                <w:sz w:val="28"/>
                <w:szCs w:val="28"/>
                <w:lang w:eastAsia="ru-RU"/>
              </w:rPr>
              <w:t>щ</w:t>
            </w:r>
            <w:r w:rsidRPr="005D666B">
              <w:rPr>
                <w:rFonts w:ascii="Times New Roman" w:eastAsia="Times New Roman" w:hAnsi="Times New Roman" w:cs="Times New Roman"/>
                <w:sz w:val="28"/>
                <w:szCs w:val="28"/>
                <w:lang w:eastAsia="ru-RU"/>
              </w:rPr>
              <w:t>ности (по договорной нагрузке)</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14,178</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13,712</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13,222</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r>
      <w:tr w:rsidR="00D2338A" w:rsidRPr="005D666B" w:rsidTr="005D666B">
        <w:trPr>
          <w:gridAfter w:val="1"/>
          <w:wAfter w:w="8" w:type="dxa"/>
          <w:trHeight w:val="315"/>
        </w:trPr>
        <w:tc>
          <w:tcPr>
            <w:tcW w:w="577"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423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Резерв/дефицит тепловой мо</w:t>
            </w:r>
            <w:r w:rsidRPr="005D666B">
              <w:rPr>
                <w:rFonts w:ascii="Times New Roman" w:eastAsia="Times New Roman" w:hAnsi="Times New Roman" w:cs="Times New Roman"/>
                <w:sz w:val="28"/>
                <w:szCs w:val="28"/>
                <w:lang w:eastAsia="ru-RU"/>
              </w:rPr>
              <w:t>щ</w:t>
            </w:r>
            <w:r w:rsidRPr="005D666B">
              <w:rPr>
                <w:rFonts w:ascii="Times New Roman" w:eastAsia="Times New Roman" w:hAnsi="Times New Roman" w:cs="Times New Roman"/>
                <w:sz w:val="28"/>
                <w:szCs w:val="28"/>
                <w:lang w:eastAsia="ru-RU"/>
              </w:rPr>
              <w:t xml:space="preserve">ности </w:t>
            </w:r>
          </w:p>
        </w:tc>
        <w:tc>
          <w:tcPr>
            <w:tcW w:w="120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4,470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14,178</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13,712</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13,222</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c>
          <w:tcPr>
            <w:tcW w:w="120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0,880</w:t>
            </w:r>
          </w:p>
        </w:tc>
      </w:tr>
    </w:tbl>
    <w:p w:rsidR="00D2338A" w:rsidRPr="005D666B" w:rsidRDefault="00D2338A" w:rsidP="0055512D">
      <w:pPr>
        <w:spacing w:after="0" w:line="240" w:lineRule="auto"/>
        <w:ind w:firstLine="709"/>
        <w:rPr>
          <w:rFonts w:ascii="Times New Roman" w:hAnsi="Times New Roman" w:cs="Times New Roman"/>
          <w:bCs/>
          <w:sz w:val="28"/>
          <w:szCs w:val="28"/>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rsidR="00D2338A"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rsidR="005D666B" w:rsidRPr="005D666B" w:rsidRDefault="005D666B"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rPr>
        <w:lastRenderedPageBreak/>
        <w:t xml:space="preserve">Продолжение таблицы 4.1.1. </w:t>
      </w:r>
    </w:p>
    <w:tbl>
      <w:tblPr>
        <w:tblW w:w="15671" w:type="dxa"/>
        <w:tblLook w:val="04A0"/>
      </w:tblPr>
      <w:tblGrid>
        <w:gridCol w:w="704"/>
        <w:gridCol w:w="4394"/>
        <w:gridCol w:w="880"/>
        <w:gridCol w:w="880"/>
        <w:gridCol w:w="880"/>
        <w:gridCol w:w="880"/>
        <w:gridCol w:w="880"/>
        <w:gridCol w:w="880"/>
        <w:gridCol w:w="880"/>
        <w:gridCol w:w="880"/>
        <w:gridCol w:w="880"/>
        <w:gridCol w:w="880"/>
        <w:gridCol w:w="880"/>
        <w:gridCol w:w="882"/>
        <w:gridCol w:w="11"/>
      </w:tblGrid>
      <w:tr w:rsidR="00D2338A" w:rsidRPr="005D666B" w:rsidTr="005D666B">
        <w:trPr>
          <w:gridAfter w:val="1"/>
          <w:wAfter w:w="11" w:type="dxa"/>
          <w:trHeight w:val="20"/>
          <w:tblHead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показателя</w:t>
            </w:r>
          </w:p>
        </w:tc>
        <w:tc>
          <w:tcPr>
            <w:tcW w:w="2640"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ское, Котельная №5 «Школа»</w:t>
            </w:r>
          </w:p>
        </w:tc>
        <w:tc>
          <w:tcPr>
            <w:tcW w:w="2640"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колиная гора»</w:t>
            </w:r>
          </w:p>
        </w:tc>
        <w:tc>
          <w:tcPr>
            <w:tcW w:w="2640"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школы</w:t>
            </w:r>
          </w:p>
        </w:tc>
        <w:tc>
          <w:tcPr>
            <w:tcW w:w="2642"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д/с</w:t>
            </w:r>
          </w:p>
        </w:tc>
      </w:tr>
      <w:tr w:rsidR="00D2338A" w:rsidRPr="005D666B" w:rsidTr="005D666B">
        <w:trPr>
          <w:gridAfter w:val="1"/>
          <w:wAfter w:w="11" w:type="dxa"/>
          <w:trHeight w:val="20"/>
          <w:tblHead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80"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82"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D2338A" w:rsidRPr="005D666B" w:rsidTr="005D666B">
        <w:trPr>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w:t>
            </w:r>
          </w:p>
        </w:tc>
        <w:tc>
          <w:tcPr>
            <w:tcW w:w="14967" w:type="dxa"/>
            <w:gridSpan w:val="14"/>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 вариант мастер-плана. Без изменения</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Установленная тепловая мо</w:t>
            </w:r>
            <w:r w:rsidRPr="005D666B">
              <w:rPr>
                <w:rFonts w:ascii="Times New Roman" w:eastAsia="Times New Roman" w:hAnsi="Times New Roman" w:cs="Times New Roman"/>
                <w:sz w:val="28"/>
                <w:szCs w:val="28"/>
                <w:lang w:eastAsia="ru-RU"/>
              </w:rPr>
              <w:t>щ</w:t>
            </w:r>
            <w:r w:rsidRPr="005D666B">
              <w:rPr>
                <w:rFonts w:ascii="Times New Roman" w:eastAsia="Times New Roman" w:hAnsi="Times New Roman" w:cs="Times New Roman"/>
                <w:sz w:val="28"/>
                <w:szCs w:val="28"/>
                <w:lang w:eastAsia="ru-RU"/>
              </w:rPr>
              <w:t>ность, в том числе: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Располагаемая тепловая мощность станции</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Затраты тепла на собственные нужды станции в горячей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в тепловых сетях в гор</w:t>
            </w:r>
            <w:r w:rsidRPr="005D666B">
              <w:rPr>
                <w:rFonts w:ascii="Times New Roman" w:eastAsia="Times New Roman" w:hAnsi="Times New Roman" w:cs="Times New Roman"/>
                <w:sz w:val="28"/>
                <w:szCs w:val="28"/>
                <w:lang w:eastAsia="ru-RU"/>
              </w:rPr>
              <w:t>я</w:t>
            </w:r>
            <w:r w:rsidRPr="005D666B">
              <w:rPr>
                <w:rFonts w:ascii="Times New Roman" w:eastAsia="Times New Roman" w:hAnsi="Times New Roman" w:cs="Times New Roman"/>
                <w:sz w:val="28"/>
                <w:szCs w:val="28"/>
                <w:lang w:eastAsia="ru-RU"/>
              </w:rPr>
              <w:t>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0,046</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0,046</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0,046</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нагрузка на хозяйс</w:t>
            </w:r>
            <w:r w:rsidRPr="005D666B">
              <w:rPr>
                <w:rFonts w:ascii="Times New Roman" w:eastAsia="Times New Roman" w:hAnsi="Times New Roman" w:cs="Times New Roman"/>
                <w:sz w:val="28"/>
                <w:szCs w:val="28"/>
                <w:lang w:eastAsia="ru-RU"/>
              </w:rPr>
              <w:t>т</w:t>
            </w:r>
            <w:r w:rsidRPr="005D666B">
              <w:rPr>
                <w:rFonts w:ascii="Times New Roman" w:eastAsia="Times New Roman" w:hAnsi="Times New Roman" w:cs="Times New Roman"/>
                <w:sz w:val="28"/>
                <w:szCs w:val="28"/>
                <w:lang w:eastAsia="ru-RU"/>
              </w:rPr>
              <w:t>венные нужды</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договорная те</w:t>
            </w:r>
            <w:r w:rsidRPr="005D666B">
              <w:rPr>
                <w:rFonts w:ascii="Times New Roman" w:eastAsia="Times New Roman" w:hAnsi="Times New Roman" w:cs="Times New Roman"/>
                <w:sz w:val="28"/>
                <w:szCs w:val="28"/>
                <w:lang w:eastAsia="ru-RU"/>
              </w:rPr>
              <w:t>п</w:t>
            </w:r>
            <w:r w:rsidRPr="005D666B">
              <w:rPr>
                <w:rFonts w:ascii="Times New Roman" w:eastAsia="Times New Roman" w:hAnsi="Times New Roman" w:cs="Times New Roman"/>
                <w:sz w:val="28"/>
                <w:szCs w:val="28"/>
                <w:lang w:eastAsia="ru-RU"/>
              </w:rPr>
              <w:t>ловая нагрузка в горячей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расчетная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вая нагрузка в горячей воде, в том числе: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7.1.</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отопление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7.2.</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вентиляция</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7.3.</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горячее водоснабжение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Резерв/дефицит тепловой мощн</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сти (по договорной нагрузке)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Резерв/дефицит тепловой мощн</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 xml:space="preserve">сти </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c>
          <w:tcPr>
            <w:tcW w:w="880"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c>
          <w:tcPr>
            <w:tcW w:w="882"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r>
      <w:tr w:rsidR="00D2338A" w:rsidRPr="005D666B" w:rsidTr="005D666B">
        <w:trPr>
          <w:trHeight w:val="20"/>
        </w:trPr>
        <w:tc>
          <w:tcPr>
            <w:tcW w:w="15671" w:type="dxa"/>
            <w:gridSpan w:val="15"/>
            <w:tcBorders>
              <w:top w:val="single" w:sz="4" w:space="0" w:color="auto"/>
              <w:left w:val="single" w:sz="4" w:space="0" w:color="auto"/>
              <w:bottom w:val="single" w:sz="4" w:space="0" w:color="auto"/>
              <w:right w:val="nil"/>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 вариант мастер-плана. В соответствии с Генеральным планированием</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1</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Установленная тепловая мо</w:t>
            </w:r>
            <w:r w:rsidRPr="005D666B">
              <w:rPr>
                <w:rFonts w:ascii="Times New Roman" w:eastAsia="Times New Roman" w:hAnsi="Times New Roman" w:cs="Times New Roman"/>
                <w:sz w:val="28"/>
                <w:szCs w:val="28"/>
                <w:lang w:eastAsia="ru-RU"/>
              </w:rPr>
              <w:t>щ</w:t>
            </w:r>
            <w:r w:rsidRPr="005D666B">
              <w:rPr>
                <w:rFonts w:ascii="Times New Roman" w:eastAsia="Times New Roman" w:hAnsi="Times New Roman" w:cs="Times New Roman"/>
                <w:sz w:val="28"/>
                <w:szCs w:val="28"/>
                <w:lang w:eastAsia="ru-RU"/>
              </w:rPr>
              <w:t>ность, в том числе: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Располагаемая тепловая мощность станции</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Затраты тепла на собственные нужды станции в горячей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0,011</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Потери в тепловых сетях в гор</w:t>
            </w:r>
            <w:r w:rsidRPr="005D666B">
              <w:rPr>
                <w:rFonts w:ascii="Times New Roman" w:eastAsia="Times New Roman" w:hAnsi="Times New Roman" w:cs="Times New Roman"/>
                <w:sz w:val="28"/>
                <w:szCs w:val="28"/>
                <w:lang w:eastAsia="ru-RU"/>
              </w:rPr>
              <w:t>я</w:t>
            </w:r>
            <w:r w:rsidRPr="005D666B">
              <w:rPr>
                <w:rFonts w:ascii="Times New Roman" w:eastAsia="Times New Roman" w:hAnsi="Times New Roman" w:cs="Times New Roman"/>
                <w:sz w:val="28"/>
                <w:szCs w:val="28"/>
                <w:lang w:eastAsia="ru-RU"/>
              </w:rPr>
              <w:t>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0,046</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0,046</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0,046</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Расчетная нагрузка на хозяйс</w:t>
            </w:r>
            <w:r w:rsidRPr="005D666B">
              <w:rPr>
                <w:rFonts w:ascii="Times New Roman" w:eastAsia="Times New Roman" w:hAnsi="Times New Roman" w:cs="Times New Roman"/>
                <w:sz w:val="28"/>
                <w:szCs w:val="28"/>
                <w:lang w:eastAsia="ru-RU"/>
              </w:rPr>
              <w:t>т</w:t>
            </w:r>
            <w:r w:rsidRPr="005D666B">
              <w:rPr>
                <w:rFonts w:ascii="Times New Roman" w:eastAsia="Times New Roman" w:hAnsi="Times New Roman" w:cs="Times New Roman"/>
                <w:sz w:val="28"/>
                <w:szCs w:val="28"/>
                <w:lang w:eastAsia="ru-RU"/>
              </w:rPr>
              <w:t>венные нужды</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договорная те</w:t>
            </w:r>
            <w:r w:rsidRPr="005D666B">
              <w:rPr>
                <w:rFonts w:ascii="Times New Roman" w:eastAsia="Times New Roman" w:hAnsi="Times New Roman" w:cs="Times New Roman"/>
                <w:sz w:val="28"/>
                <w:szCs w:val="28"/>
                <w:lang w:eastAsia="ru-RU"/>
              </w:rPr>
              <w:t>п</w:t>
            </w:r>
            <w:r w:rsidRPr="005D666B">
              <w:rPr>
                <w:rFonts w:ascii="Times New Roman" w:eastAsia="Times New Roman" w:hAnsi="Times New Roman" w:cs="Times New Roman"/>
                <w:sz w:val="28"/>
                <w:szCs w:val="28"/>
                <w:lang w:eastAsia="ru-RU"/>
              </w:rPr>
              <w:t>ловая нагрузка в горячей воде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3,675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Присоединенная расчетная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вая нагрузка в горячей воде, в том числе: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3,675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7.1.</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отопление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3,675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3,749</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7.2.</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вентиляция</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7.3.</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горячее водоснабжение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0,000</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Резерв/дефицит тепловой мощн</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сти (по договорной нагрузке)</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0,091</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0,091</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r>
      <w:tr w:rsidR="00D2338A" w:rsidRPr="005D666B" w:rsidTr="005D666B">
        <w:trPr>
          <w:gridAfter w:val="1"/>
          <w:wAfter w:w="11" w:type="dxa"/>
          <w:trHeight w:val="20"/>
        </w:trPr>
        <w:tc>
          <w:tcPr>
            <w:tcW w:w="704"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4394"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Резерв/дефицит тепловой мощн</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 xml:space="preserve">сти </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0,200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0,091</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0,091</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0,160</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c>
          <w:tcPr>
            <w:tcW w:w="880"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c>
          <w:tcPr>
            <w:tcW w:w="882"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0,015</w:t>
            </w:r>
          </w:p>
        </w:tc>
      </w:tr>
    </w:tbl>
    <w:p w:rsidR="00D2338A" w:rsidRPr="005D666B" w:rsidRDefault="00D2338A" w:rsidP="0055512D">
      <w:pPr>
        <w:spacing w:after="0" w:line="240" w:lineRule="auto"/>
        <w:ind w:firstLine="709"/>
        <w:rPr>
          <w:rFonts w:ascii="Times New Roman" w:hAnsi="Times New Roman" w:cs="Times New Roman"/>
          <w:bCs/>
          <w:sz w:val="28"/>
          <w:szCs w:val="28"/>
        </w:rPr>
        <w:sectPr w:rsidR="00D2338A" w:rsidRPr="005D666B" w:rsidSect="005D666B">
          <w:pgSz w:w="16840" w:h="11907" w:orient="landscape" w:code="9"/>
          <w:pgMar w:top="992" w:right="794" w:bottom="737" w:left="851" w:header="567" w:footer="0" w:gutter="0"/>
          <w:cols w:space="708"/>
          <w:docGrid w:linePitch="360"/>
        </w:sectPr>
      </w:pPr>
    </w:p>
    <w:p w:rsidR="00D2338A" w:rsidRPr="005D666B" w:rsidRDefault="00D2338A" w:rsidP="0055512D">
      <w:pPr>
        <w:spacing w:after="0" w:line="240" w:lineRule="auto"/>
        <w:ind w:firstLine="709"/>
        <w:jc w:val="both"/>
        <w:rPr>
          <w:rFonts w:ascii="Times New Roman" w:eastAsia="Times New Roman" w:hAnsi="Times New Roman" w:cs="Times New Roman"/>
          <w:bCs/>
          <w:sz w:val="28"/>
          <w:szCs w:val="28"/>
          <w:lang w:eastAsia="ru-RU"/>
        </w:rPr>
      </w:pPr>
      <w:bookmarkStart w:id="438" w:name="_Toc40363192"/>
      <w:bookmarkStart w:id="439" w:name="_Toc533296783"/>
      <w:bookmarkStart w:id="440" w:name="_Toc533538294"/>
      <w:bookmarkStart w:id="441" w:name="_Toc3957370"/>
      <w:bookmarkStart w:id="442" w:name="_Toc6326890"/>
      <w:bookmarkEnd w:id="434"/>
      <w:bookmarkEnd w:id="435"/>
      <w:bookmarkEnd w:id="436"/>
      <w:bookmarkEnd w:id="437"/>
      <w:r w:rsidRPr="005D666B">
        <w:rPr>
          <w:rFonts w:ascii="Times New Roman" w:hAnsi="Times New Roman" w:cs="Times New Roman"/>
          <w:bCs/>
          <w:sz w:val="28"/>
          <w:szCs w:val="28"/>
          <w:lang w:eastAsia="ru-RU"/>
        </w:rPr>
        <w:lastRenderedPageBreak/>
        <w:t>6. Существующие и перспективные балансы производительности вод</w:t>
      </w:r>
      <w:r w:rsidRPr="005D666B">
        <w:rPr>
          <w:rFonts w:ascii="Times New Roman" w:hAnsi="Times New Roman" w:cs="Times New Roman"/>
          <w:bCs/>
          <w:sz w:val="28"/>
          <w:szCs w:val="28"/>
          <w:lang w:eastAsia="ru-RU"/>
        </w:rPr>
        <w:t>о</w:t>
      </w:r>
      <w:r w:rsidRPr="005D666B">
        <w:rPr>
          <w:rFonts w:ascii="Times New Roman" w:hAnsi="Times New Roman" w:cs="Times New Roman"/>
          <w:bCs/>
          <w:sz w:val="28"/>
          <w:szCs w:val="28"/>
          <w:lang w:eastAsia="ru-RU"/>
        </w:rPr>
        <w:t xml:space="preserve">подготовительных установок и максимального потребления теплоносителя </w:t>
      </w:r>
      <w:proofErr w:type="spellStart"/>
      <w:r w:rsidRPr="005D666B">
        <w:rPr>
          <w:rFonts w:ascii="Times New Roman" w:hAnsi="Times New Roman" w:cs="Times New Roman"/>
          <w:bCs/>
          <w:sz w:val="28"/>
          <w:szCs w:val="28"/>
          <w:lang w:eastAsia="ru-RU"/>
        </w:rPr>
        <w:t>те</w:t>
      </w:r>
      <w:r w:rsidRPr="005D666B">
        <w:rPr>
          <w:rFonts w:ascii="Times New Roman" w:hAnsi="Times New Roman" w:cs="Times New Roman"/>
          <w:bCs/>
          <w:sz w:val="28"/>
          <w:szCs w:val="28"/>
          <w:lang w:eastAsia="ru-RU"/>
        </w:rPr>
        <w:t>п</w:t>
      </w:r>
      <w:r w:rsidRPr="005D666B">
        <w:rPr>
          <w:rFonts w:ascii="Times New Roman" w:hAnsi="Times New Roman" w:cs="Times New Roman"/>
          <w:bCs/>
          <w:sz w:val="28"/>
          <w:szCs w:val="28"/>
          <w:lang w:eastAsia="ru-RU"/>
        </w:rPr>
        <w:t>лопотребляющими</w:t>
      </w:r>
      <w:proofErr w:type="spellEnd"/>
      <w:r w:rsidRPr="005D666B">
        <w:rPr>
          <w:rFonts w:ascii="Times New Roman" w:hAnsi="Times New Roman" w:cs="Times New Roman"/>
          <w:bCs/>
          <w:sz w:val="28"/>
          <w:szCs w:val="28"/>
          <w:lang w:eastAsia="ru-RU"/>
        </w:rPr>
        <w:t xml:space="preserve"> установками потребителей, в том числе в аварийных реж</w:t>
      </w:r>
      <w:r w:rsidRPr="005D666B">
        <w:rPr>
          <w:rFonts w:ascii="Times New Roman" w:hAnsi="Times New Roman" w:cs="Times New Roman"/>
          <w:bCs/>
          <w:sz w:val="28"/>
          <w:szCs w:val="28"/>
          <w:lang w:eastAsia="ru-RU"/>
        </w:rPr>
        <w:t>и</w:t>
      </w:r>
      <w:r w:rsidRPr="005D666B">
        <w:rPr>
          <w:rFonts w:ascii="Times New Roman" w:hAnsi="Times New Roman" w:cs="Times New Roman"/>
          <w:bCs/>
          <w:sz w:val="28"/>
          <w:szCs w:val="28"/>
          <w:lang w:eastAsia="ru-RU"/>
        </w:rPr>
        <w:t>мах</w:t>
      </w:r>
      <w:bookmarkEnd w:id="438"/>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43" w:name="_Toc40363193"/>
      <w:r w:rsidRPr="005D666B">
        <w:rPr>
          <w:rFonts w:ascii="Times New Roman" w:hAnsi="Times New Roman" w:cs="Times New Roman"/>
          <w:bCs/>
          <w:sz w:val="28"/>
          <w:szCs w:val="28"/>
        </w:rPr>
        <w:t>6.1. Расчетная величина нормативных потерь теплоносителя в тепловых сетях в зонах действия источников тепловой энергии</w:t>
      </w:r>
      <w:bookmarkEnd w:id="439"/>
      <w:bookmarkEnd w:id="440"/>
      <w:bookmarkEnd w:id="441"/>
      <w:bookmarkEnd w:id="442"/>
      <w:bookmarkEnd w:id="443"/>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(далее – ПСВ) с утечкой.</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44" w:name="_Toc533296784"/>
      <w:bookmarkStart w:id="445" w:name="_Toc533538295"/>
      <w:bookmarkStart w:id="446" w:name="_Toc3957371"/>
      <w:bookmarkStart w:id="447" w:name="_Toc6326891"/>
      <w:bookmarkStart w:id="448" w:name="_Toc40363194"/>
      <w:r w:rsidRPr="005D666B">
        <w:rPr>
          <w:rFonts w:ascii="Times New Roman" w:hAnsi="Times New Roman" w:cs="Times New Roman"/>
          <w:bCs/>
          <w:sz w:val="28"/>
          <w:szCs w:val="28"/>
        </w:rPr>
        <w:t>6.2. Максимальный и среднечасовой расход теплоносителя (расход сет</w:t>
      </w:r>
      <w:r w:rsidRPr="005D666B">
        <w:rPr>
          <w:rFonts w:ascii="Times New Roman" w:hAnsi="Times New Roman" w:cs="Times New Roman"/>
          <w:bCs/>
          <w:sz w:val="28"/>
          <w:szCs w:val="28"/>
        </w:rPr>
        <w:t>е</w:t>
      </w:r>
      <w:r w:rsidRPr="005D666B">
        <w:rPr>
          <w:rFonts w:ascii="Times New Roman" w:hAnsi="Times New Roman" w:cs="Times New Roman"/>
          <w:bCs/>
          <w:sz w:val="28"/>
          <w:szCs w:val="28"/>
        </w:rPr>
        <w:t>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w:t>
      </w:r>
      <w:r w:rsidRPr="005D666B">
        <w:rPr>
          <w:rFonts w:ascii="Times New Roman" w:hAnsi="Times New Roman" w:cs="Times New Roman"/>
          <w:bCs/>
          <w:sz w:val="28"/>
          <w:szCs w:val="28"/>
        </w:rPr>
        <w:t>ю</w:t>
      </w:r>
      <w:r w:rsidRPr="005D666B">
        <w:rPr>
          <w:rFonts w:ascii="Times New Roman" w:hAnsi="Times New Roman" w:cs="Times New Roman"/>
          <w:bCs/>
          <w:sz w:val="28"/>
          <w:szCs w:val="28"/>
        </w:rPr>
        <w:t>ченных к открытой системе теплоснабжения (горячего водоснабжения), на з</w:t>
      </w:r>
      <w:r w:rsidRPr="005D666B">
        <w:rPr>
          <w:rFonts w:ascii="Times New Roman" w:hAnsi="Times New Roman" w:cs="Times New Roman"/>
          <w:bCs/>
          <w:sz w:val="28"/>
          <w:szCs w:val="28"/>
        </w:rPr>
        <w:t>а</w:t>
      </w:r>
      <w:r w:rsidRPr="005D666B">
        <w:rPr>
          <w:rFonts w:ascii="Times New Roman" w:hAnsi="Times New Roman" w:cs="Times New Roman"/>
          <w:bCs/>
          <w:sz w:val="28"/>
          <w:szCs w:val="28"/>
        </w:rPr>
        <w:t>крытую систему горячего водоснабжения</w:t>
      </w:r>
      <w:bookmarkEnd w:id="444"/>
      <w:bookmarkEnd w:id="445"/>
      <w:bookmarkEnd w:id="446"/>
      <w:bookmarkEnd w:id="447"/>
      <w:bookmarkEnd w:id="448"/>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Открытая система горячего водоснабжения отсутствует на территории сельского поселения.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49" w:name="_Toc533296785"/>
      <w:bookmarkStart w:id="450" w:name="_Toc533538296"/>
      <w:bookmarkStart w:id="451" w:name="_Toc3957372"/>
      <w:r w:rsidRPr="005D666B">
        <w:rPr>
          <w:rFonts w:ascii="Times New Roman" w:hAnsi="Times New Roman" w:cs="Times New Roman"/>
          <w:bCs/>
          <w:sz w:val="28"/>
          <w:szCs w:val="28"/>
        </w:rPr>
        <w:t>6.3. Сведения о наличии баков-аккумуляторов</w:t>
      </w:r>
      <w:bookmarkEnd w:id="449"/>
      <w:bookmarkEnd w:id="450"/>
      <w:bookmarkEnd w:id="451"/>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Информация отсутствует.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52" w:name="_Toc533296786"/>
      <w:bookmarkStart w:id="453" w:name="_Toc533538297"/>
      <w:bookmarkStart w:id="454" w:name="_Toc3957373"/>
      <w:bookmarkStart w:id="455" w:name="_Toc6326892"/>
      <w:bookmarkStart w:id="456" w:name="_Toc40363195"/>
      <w:r w:rsidRPr="005D666B">
        <w:rPr>
          <w:rFonts w:ascii="Times New Roman" w:hAnsi="Times New Roman" w:cs="Times New Roman"/>
          <w:bCs/>
          <w:sz w:val="28"/>
          <w:szCs w:val="28"/>
        </w:rPr>
        <w:lastRenderedPageBreak/>
        <w:t xml:space="preserve">6.4. Нормативный и фактический (для эксплуатационного и аварийного режимов) часовой расход </w:t>
      </w:r>
      <w:proofErr w:type="spellStart"/>
      <w:r w:rsidRPr="005D666B">
        <w:rPr>
          <w:rFonts w:ascii="Times New Roman" w:hAnsi="Times New Roman" w:cs="Times New Roman"/>
          <w:bCs/>
          <w:sz w:val="28"/>
          <w:szCs w:val="28"/>
        </w:rPr>
        <w:t>подпиточной</w:t>
      </w:r>
      <w:proofErr w:type="spellEnd"/>
      <w:r w:rsidRPr="005D666B">
        <w:rPr>
          <w:rFonts w:ascii="Times New Roman" w:hAnsi="Times New Roman" w:cs="Times New Roman"/>
          <w:bCs/>
          <w:sz w:val="28"/>
          <w:szCs w:val="28"/>
        </w:rPr>
        <w:t xml:space="preserve"> воды в зоне действия источников те</w:t>
      </w:r>
      <w:r w:rsidRPr="005D666B">
        <w:rPr>
          <w:rFonts w:ascii="Times New Roman" w:hAnsi="Times New Roman" w:cs="Times New Roman"/>
          <w:bCs/>
          <w:sz w:val="28"/>
          <w:szCs w:val="28"/>
        </w:rPr>
        <w:t>п</w:t>
      </w:r>
      <w:r w:rsidRPr="005D666B">
        <w:rPr>
          <w:rFonts w:ascii="Times New Roman" w:hAnsi="Times New Roman" w:cs="Times New Roman"/>
          <w:bCs/>
          <w:sz w:val="28"/>
          <w:szCs w:val="28"/>
        </w:rPr>
        <w:t>ловой энергии</w:t>
      </w:r>
      <w:bookmarkEnd w:id="452"/>
      <w:bookmarkEnd w:id="453"/>
      <w:bookmarkEnd w:id="454"/>
      <w:bookmarkEnd w:id="455"/>
      <w:bookmarkEnd w:id="456"/>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457" w:name="_Toc533296787"/>
      <w:bookmarkStart w:id="458" w:name="_Toc533538298"/>
      <w:bookmarkStart w:id="459" w:name="_Toc3957374"/>
      <w:bookmarkStart w:id="460" w:name="_Toc6326893"/>
      <w:r w:rsidRPr="005D666B">
        <w:rPr>
          <w:rFonts w:ascii="Times New Roman" w:eastAsia="Times New Roman" w:hAnsi="Times New Roman" w:cs="Times New Roman"/>
          <w:bCs/>
          <w:sz w:val="28"/>
          <w:szCs w:val="28"/>
          <w:lang w:eastAsia="ru-RU"/>
        </w:rPr>
        <w:t>Расчетный расход воды для подпитки тепловых сетей следует принимать в закрытых системах теплоснабжения — численно равным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 В аварийном режиме составляет 2 куб</w:t>
      </w:r>
      <w:proofErr w:type="gramStart"/>
      <w:r w:rsidRPr="005D666B">
        <w:rPr>
          <w:rFonts w:ascii="Times New Roman" w:eastAsia="Times New Roman" w:hAnsi="Times New Roman" w:cs="Times New Roman"/>
          <w:bCs/>
          <w:sz w:val="28"/>
          <w:szCs w:val="28"/>
          <w:lang w:eastAsia="ru-RU"/>
        </w:rPr>
        <w:t>.м</w:t>
      </w:r>
      <w:proofErr w:type="gramEnd"/>
      <w:r w:rsidRPr="005D666B">
        <w:rPr>
          <w:rFonts w:ascii="Times New Roman" w:eastAsia="Times New Roman" w:hAnsi="Times New Roman" w:cs="Times New Roman"/>
          <w:bCs/>
          <w:sz w:val="28"/>
          <w:szCs w:val="28"/>
          <w:lang w:eastAsia="ru-RU"/>
        </w:rPr>
        <w:t>/ч.</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61" w:name="_Toc40363196"/>
      <w:r w:rsidRPr="005D666B">
        <w:rPr>
          <w:rFonts w:ascii="Times New Roman" w:hAnsi="Times New Roman" w:cs="Times New Roman"/>
          <w:bCs/>
          <w:sz w:val="28"/>
          <w:szCs w:val="28"/>
        </w:rPr>
        <w:t>6.5. Существующий и перспективный баланс производительности вод</w:t>
      </w:r>
      <w:r w:rsidRPr="005D666B">
        <w:rPr>
          <w:rFonts w:ascii="Times New Roman" w:hAnsi="Times New Roman" w:cs="Times New Roman"/>
          <w:bCs/>
          <w:sz w:val="28"/>
          <w:szCs w:val="28"/>
        </w:rPr>
        <w:t>о</w:t>
      </w:r>
      <w:r w:rsidRPr="005D666B">
        <w:rPr>
          <w:rFonts w:ascii="Times New Roman" w:hAnsi="Times New Roman" w:cs="Times New Roman"/>
          <w:bCs/>
          <w:sz w:val="28"/>
          <w:szCs w:val="28"/>
        </w:rPr>
        <w:t>подготовительных установок и потерь теплоносителя с учетом развития сист</w:t>
      </w:r>
      <w:r w:rsidRPr="005D666B">
        <w:rPr>
          <w:rFonts w:ascii="Times New Roman" w:hAnsi="Times New Roman" w:cs="Times New Roman"/>
          <w:bCs/>
          <w:sz w:val="28"/>
          <w:szCs w:val="28"/>
        </w:rPr>
        <w:t>е</w:t>
      </w:r>
      <w:r w:rsidRPr="005D666B">
        <w:rPr>
          <w:rFonts w:ascii="Times New Roman" w:hAnsi="Times New Roman" w:cs="Times New Roman"/>
          <w:bCs/>
          <w:sz w:val="28"/>
          <w:szCs w:val="28"/>
        </w:rPr>
        <w:t>мы теплоснабжения</w:t>
      </w:r>
      <w:bookmarkEnd w:id="457"/>
      <w:bookmarkEnd w:id="458"/>
      <w:bookmarkEnd w:id="459"/>
      <w:bookmarkEnd w:id="460"/>
      <w:bookmarkEnd w:id="461"/>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Прогноз производительности водоподготовительных установок и максимального потребления теплоносителя для систем теплоснабжения выполнен на основании перспективного плана развития системы теплоснабжения потребителей, изложенного в Разделе 1.</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 соответствии с рекомендациями СНиП 41-02-2003, объём воды в системах теплоснабжения при отсутствии данных по фактическим объемам воды допускается принимать равным 65 куб</w:t>
      </w:r>
      <w:proofErr w:type="gramStart"/>
      <w:r w:rsidRPr="005D666B">
        <w:rPr>
          <w:rFonts w:ascii="Times New Roman" w:eastAsia="Times New Roman" w:hAnsi="Times New Roman" w:cs="Times New Roman"/>
          <w:bCs/>
          <w:sz w:val="28"/>
          <w:szCs w:val="28"/>
          <w:lang w:eastAsia="ru-RU"/>
        </w:rPr>
        <w:t>.м</w:t>
      </w:r>
      <w:proofErr w:type="gramEnd"/>
      <w:r w:rsidRPr="005D666B">
        <w:rPr>
          <w:rFonts w:ascii="Times New Roman" w:eastAsia="Times New Roman" w:hAnsi="Times New Roman" w:cs="Times New Roman"/>
          <w:bCs/>
          <w:sz w:val="28"/>
          <w:szCs w:val="28"/>
          <w:lang w:eastAsia="ru-RU"/>
        </w:rPr>
        <w:t xml:space="preserve"> на 1 МВт расчетной тепловой нагрузки при закрытой системе теплоснабжения.</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 закрытых системах теплоснабжения расчётный часовой расход воды для определения производительности водоподготовки равен 0,75%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462" w:name="_Toc40363197"/>
      <w:r w:rsidRPr="005D666B">
        <w:rPr>
          <w:rFonts w:ascii="Times New Roman" w:hAnsi="Times New Roman" w:cs="Times New Roman"/>
          <w:bCs/>
          <w:sz w:val="28"/>
          <w:szCs w:val="28"/>
          <w:lang w:eastAsia="ru-RU"/>
        </w:rPr>
        <w:t>7. Предложения по строительству, реконструкции и техническому пер</w:t>
      </w:r>
      <w:r w:rsidRPr="005D666B">
        <w:rPr>
          <w:rFonts w:ascii="Times New Roman" w:hAnsi="Times New Roman" w:cs="Times New Roman"/>
          <w:bCs/>
          <w:sz w:val="28"/>
          <w:szCs w:val="28"/>
          <w:lang w:eastAsia="ru-RU"/>
        </w:rPr>
        <w:t>е</w:t>
      </w:r>
      <w:r w:rsidRPr="005D666B">
        <w:rPr>
          <w:rFonts w:ascii="Times New Roman" w:hAnsi="Times New Roman" w:cs="Times New Roman"/>
          <w:bCs/>
          <w:sz w:val="28"/>
          <w:szCs w:val="28"/>
          <w:lang w:eastAsia="ru-RU"/>
        </w:rPr>
        <w:t>вооружению источников тепловой энергии</w:t>
      </w:r>
      <w:bookmarkEnd w:id="462"/>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63" w:name="_Toc533296789"/>
      <w:bookmarkStart w:id="464" w:name="_Toc533538300"/>
      <w:bookmarkStart w:id="465" w:name="_Toc3951550"/>
      <w:bookmarkStart w:id="466" w:name="_Toc6327599"/>
      <w:bookmarkStart w:id="467" w:name="_Toc40363198"/>
      <w:r w:rsidRPr="005D666B">
        <w:rPr>
          <w:rFonts w:ascii="Times New Roman" w:hAnsi="Times New Roman" w:cs="Times New Roman"/>
          <w:bCs/>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w:t>
      </w:r>
      <w:r w:rsidRPr="005D666B">
        <w:rPr>
          <w:rFonts w:ascii="Times New Roman" w:hAnsi="Times New Roman" w:cs="Times New Roman"/>
          <w:bCs/>
          <w:sz w:val="28"/>
          <w:szCs w:val="28"/>
        </w:rPr>
        <w:t>б</w:t>
      </w:r>
      <w:r w:rsidRPr="005D666B">
        <w:rPr>
          <w:rFonts w:ascii="Times New Roman" w:hAnsi="Times New Roman" w:cs="Times New Roman"/>
          <w:bCs/>
          <w:sz w:val="28"/>
          <w:szCs w:val="28"/>
        </w:rPr>
        <w:t>разности подключения</w:t>
      </w:r>
      <w:bookmarkEnd w:id="463"/>
      <w:bookmarkEnd w:id="464"/>
      <w:bookmarkEnd w:id="465"/>
      <w:bookmarkEnd w:id="466"/>
      <w:bookmarkEnd w:id="46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 xml:space="preserve">Согласно статье 14, ФЗ №190 «О теплоснабжении» от 27 июля 2010года, подключение </w:t>
      </w:r>
      <w:proofErr w:type="spellStart"/>
      <w:r w:rsidRPr="005D666B">
        <w:rPr>
          <w:rFonts w:ascii="Times New Roman" w:eastAsia="Calibri" w:hAnsi="Times New Roman" w:cs="Times New Roman"/>
          <w:bCs/>
          <w:sz w:val="28"/>
          <w:szCs w:val="28"/>
          <w:lang w:eastAsia="ru-RU"/>
        </w:rPr>
        <w:t>теплопотребляющих</w:t>
      </w:r>
      <w:proofErr w:type="spellEnd"/>
      <w:r w:rsidRPr="005D666B">
        <w:rPr>
          <w:rFonts w:ascii="Times New Roman" w:eastAsia="Calibri" w:hAnsi="Times New Roman" w:cs="Times New Roman"/>
          <w:bCs/>
          <w:sz w:val="28"/>
          <w:szCs w:val="28"/>
          <w:lang w:eastAsia="ru-RU"/>
        </w:rPr>
        <w:t xml:space="preserve"> установок и тепловых сетей к потребителям тепловой энергии, в том числе застройщиков к системе теплоснабжения осущ</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w:t>
      </w:r>
      <w:r w:rsidRPr="005D666B">
        <w:rPr>
          <w:rFonts w:ascii="Times New Roman" w:eastAsia="Calibri" w:hAnsi="Times New Roman" w:cs="Times New Roman"/>
          <w:bCs/>
          <w:sz w:val="28"/>
          <w:szCs w:val="28"/>
          <w:lang w:eastAsia="ru-RU"/>
        </w:rPr>
        <w:t>н</w:t>
      </w:r>
      <w:r w:rsidRPr="005D666B">
        <w:rPr>
          <w:rFonts w:ascii="Times New Roman" w:eastAsia="Calibri" w:hAnsi="Times New Roman" w:cs="Times New Roman"/>
          <w:bCs/>
          <w:sz w:val="28"/>
          <w:szCs w:val="28"/>
          <w:lang w:eastAsia="ru-RU"/>
        </w:rPr>
        <w:t>ных ФЗ №190 «О теплоснабжении» и правилами подключения к системам те</w:t>
      </w:r>
      <w:r w:rsidRPr="005D666B">
        <w:rPr>
          <w:rFonts w:ascii="Times New Roman" w:eastAsia="Calibri" w:hAnsi="Times New Roman" w:cs="Times New Roman"/>
          <w:bCs/>
          <w:sz w:val="28"/>
          <w:szCs w:val="28"/>
          <w:lang w:eastAsia="ru-RU"/>
        </w:rPr>
        <w:t>п</w:t>
      </w:r>
      <w:r w:rsidRPr="005D666B">
        <w:rPr>
          <w:rFonts w:ascii="Times New Roman" w:eastAsia="Calibri" w:hAnsi="Times New Roman" w:cs="Times New Roman"/>
          <w:bCs/>
          <w:sz w:val="28"/>
          <w:szCs w:val="28"/>
          <w:lang w:eastAsia="ru-RU"/>
        </w:rPr>
        <w:t>лоснабжения, утвержденными Правительством Российской Федерации.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5D666B">
        <w:rPr>
          <w:rFonts w:ascii="Times New Roman" w:eastAsia="Calibri" w:hAnsi="Times New Roman" w:cs="Times New Roman"/>
          <w:bCs/>
          <w:sz w:val="28"/>
          <w:szCs w:val="28"/>
          <w:lang w:eastAsia="ru-RU"/>
        </w:rPr>
        <w:t>теплосетевой</w:t>
      </w:r>
      <w:proofErr w:type="spellEnd"/>
      <w:r w:rsidRPr="005D666B">
        <w:rPr>
          <w:rFonts w:ascii="Times New Roman" w:eastAsia="Calibri" w:hAnsi="Times New Roman" w:cs="Times New Roman"/>
          <w:bCs/>
          <w:sz w:val="28"/>
          <w:szCs w:val="28"/>
          <w:lang w:eastAsia="ru-RU"/>
        </w:rPr>
        <w:t xml:space="preserve"> организации. Правила выбора теплоснабжающей организации или </w:t>
      </w:r>
      <w:proofErr w:type="spellStart"/>
      <w:r w:rsidRPr="005D666B">
        <w:rPr>
          <w:rFonts w:ascii="Times New Roman" w:eastAsia="Calibri" w:hAnsi="Times New Roman" w:cs="Times New Roman"/>
          <w:bCs/>
          <w:sz w:val="28"/>
          <w:szCs w:val="28"/>
          <w:lang w:eastAsia="ru-RU"/>
        </w:rPr>
        <w:t>теплосетевой</w:t>
      </w:r>
      <w:proofErr w:type="spellEnd"/>
      <w:r w:rsidRPr="005D666B">
        <w:rPr>
          <w:rFonts w:ascii="Times New Roman" w:eastAsia="Calibri" w:hAnsi="Times New Roman" w:cs="Times New Roman"/>
          <w:bCs/>
          <w:sz w:val="28"/>
          <w:szCs w:val="28"/>
          <w:lang w:eastAsia="ru-RU"/>
        </w:rPr>
        <w:t xml:space="preserve"> организации, к которой следует обращаться з</w:t>
      </w:r>
      <w:r w:rsidRPr="005D666B">
        <w:rPr>
          <w:rFonts w:ascii="Times New Roman" w:eastAsia="Calibri" w:hAnsi="Times New Roman" w:cs="Times New Roman"/>
          <w:bCs/>
          <w:sz w:val="28"/>
          <w:szCs w:val="28"/>
          <w:lang w:eastAsia="ru-RU"/>
        </w:rPr>
        <w:t>а</w:t>
      </w:r>
      <w:r w:rsidRPr="005D666B">
        <w:rPr>
          <w:rFonts w:ascii="Times New Roman" w:eastAsia="Calibri" w:hAnsi="Times New Roman" w:cs="Times New Roman"/>
          <w:bCs/>
          <w:sz w:val="28"/>
          <w:szCs w:val="28"/>
          <w:lang w:eastAsia="ru-RU"/>
        </w:rPr>
        <w:lastRenderedPageBreak/>
        <w:t>интересованным в подключении к системе теплоснабжения лицам, и которая не вправе отказать им в услуге по такому подключению и в заключении соотве</w:t>
      </w:r>
      <w:r w:rsidRPr="005D666B">
        <w:rPr>
          <w:rFonts w:ascii="Times New Roman" w:eastAsia="Calibri" w:hAnsi="Times New Roman" w:cs="Times New Roman"/>
          <w:bCs/>
          <w:sz w:val="28"/>
          <w:szCs w:val="28"/>
          <w:lang w:eastAsia="ru-RU"/>
        </w:rPr>
        <w:t>т</w:t>
      </w:r>
      <w:r w:rsidRPr="005D666B">
        <w:rPr>
          <w:rFonts w:ascii="Times New Roman" w:eastAsia="Calibri" w:hAnsi="Times New Roman" w:cs="Times New Roman"/>
          <w:bCs/>
          <w:sz w:val="28"/>
          <w:szCs w:val="28"/>
          <w:lang w:eastAsia="ru-RU"/>
        </w:rPr>
        <w:t>ствующего договора, устанавливаются правилами подключения к системам т</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плоснабжения, утвержденными Правительством Российской Федерации.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При наличии технической возможности подключения к системе тепл</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снабжения и при наличии свободной мощности в соответствующей точке по</w:t>
      </w:r>
      <w:r w:rsidRPr="005D666B">
        <w:rPr>
          <w:rFonts w:ascii="Times New Roman" w:eastAsia="Calibri" w:hAnsi="Times New Roman" w:cs="Times New Roman"/>
          <w:bCs/>
          <w:sz w:val="28"/>
          <w:szCs w:val="28"/>
          <w:lang w:eastAsia="ru-RU"/>
        </w:rPr>
        <w:t>д</w:t>
      </w:r>
      <w:r w:rsidRPr="005D666B">
        <w:rPr>
          <w:rFonts w:ascii="Times New Roman" w:eastAsia="Calibri" w:hAnsi="Times New Roman" w:cs="Times New Roman"/>
          <w:bCs/>
          <w:sz w:val="28"/>
          <w:szCs w:val="28"/>
          <w:lang w:eastAsia="ru-RU"/>
        </w:rPr>
        <w:t>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Нормативные сроки подключения к системе теплоснабжения этого об</w:t>
      </w:r>
      <w:r w:rsidRPr="005D666B">
        <w:rPr>
          <w:rFonts w:ascii="Times New Roman" w:eastAsia="Calibri" w:hAnsi="Times New Roman" w:cs="Times New Roman"/>
          <w:bCs/>
          <w:sz w:val="28"/>
          <w:szCs w:val="28"/>
          <w:lang w:eastAsia="ru-RU"/>
        </w:rPr>
        <w:t>ъ</w:t>
      </w:r>
      <w:r w:rsidRPr="005D666B">
        <w:rPr>
          <w:rFonts w:ascii="Times New Roman" w:eastAsia="Calibri" w:hAnsi="Times New Roman" w:cs="Times New Roman"/>
          <w:bCs/>
          <w:sz w:val="28"/>
          <w:szCs w:val="28"/>
          <w:lang w:eastAsia="ru-RU"/>
        </w:rPr>
        <w:t>екта капитального строительства устанавливаются правилами подключения к системам теплоснабжения, утвержденными Правительством Российской Фед</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рации. В случае технической невозможности подключения к системе тепл</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снабжения объекта капитального строительства вследствие отсутствия свобо</w:t>
      </w:r>
      <w:r w:rsidRPr="005D666B">
        <w:rPr>
          <w:rFonts w:ascii="Times New Roman" w:eastAsia="Calibri" w:hAnsi="Times New Roman" w:cs="Times New Roman"/>
          <w:bCs/>
          <w:sz w:val="28"/>
          <w:szCs w:val="28"/>
          <w:lang w:eastAsia="ru-RU"/>
        </w:rPr>
        <w:t>д</w:t>
      </w:r>
      <w:r w:rsidRPr="005D666B">
        <w:rPr>
          <w:rFonts w:ascii="Times New Roman" w:eastAsia="Calibri" w:hAnsi="Times New Roman" w:cs="Times New Roman"/>
          <w:bCs/>
          <w:sz w:val="28"/>
          <w:szCs w:val="28"/>
          <w:lang w:eastAsia="ru-RU"/>
        </w:rPr>
        <w:t>ной мощности в соответствующей точке подключения на момент обращения соответствующего потребителя, в том числе застройщика, но при наличии в у</w:t>
      </w:r>
      <w:r w:rsidRPr="005D666B">
        <w:rPr>
          <w:rFonts w:ascii="Times New Roman" w:eastAsia="Calibri" w:hAnsi="Times New Roman" w:cs="Times New Roman"/>
          <w:bCs/>
          <w:sz w:val="28"/>
          <w:szCs w:val="28"/>
          <w:lang w:eastAsia="ru-RU"/>
        </w:rPr>
        <w:t>т</w:t>
      </w:r>
      <w:r w:rsidRPr="005D666B">
        <w:rPr>
          <w:rFonts w:ascii="Times New Roman" w:eastAsia="Calibri" w:hAnsi="Times New Roman" w:cs="Times New Roman"/>
          <w:bCs/>
          <w:sz w:val="28"/>
          <w:szCs w:val="28"/>
          <w:lang w:eastAsia="ru-RU"/>
        </w:rPr>
        <w:t>вержденной в установленном порядке инвестиционной программе теплосна</w:t>
      </w:r>
      <w:r w:rsidRPr="005D666B">
        <w:rPr>
          <w:rFonts w:ascii="Times New Roman" w:eastAsia="Calibri" w:hAnsi="Times New Roman" w:cs="Times New Roman"/>
          <w:bCs/>
          <w:sz w:val="28"/>
          <w:szCs w:val="28"/>
          <w:lang w:eastAsia="ru-RU"/>
        </w:rPr>
        <w:t>б</w:t>
      </w:r>
      <w:r w:rsidRPr="005D666B">
        <w:rPr>
          <w:rFonts w:ascii="Times New Roman" w:eastAsia="Calibri" w:hAnsi="Times New Roman" w:cs="Times New Roman"/>
          <w:bCs/>
          <w:sz w:val="28"/>
          <w:szCs w:val="28"/>
          <w:lang w:eastAsia="ru-RU"/>
        </w:rPr>
        <w:t xml:space="preserve">жающей организации или </w:t>
      </w:r>
      <w:proofErr w:type="spellStart"/>
      <w:r w:rsidRPr="005D666B">
        <w:rPr>
          <w:rFonts w:ascii="Times New Roman" w:eastAsia="Calibri" w:hAnsi="Times New Roman" w:cs="Times New Roman"/>
          <w:bCs/>
          <w:sz w:val="28"/>
          <w:szCs w:val="28"/>
          <w:lang w:eastAsia="ru-RU"/>
        </w:rPr>
        <w:t>теплосетевой</w:t>
      </w:r>
      <w:proofErr w:type="spellEnd"/>
      <w:r w:rsidRPr="005D666B">
        <w:rPr>
          <w:rFonts w:ascii="Times New Roman" w:eastAsia="Calibri" w:hAnsi="Times New Roman" w:cs="Times New Roman"/>
          <w:bCs/>
          <w:sz w:val="28"/>
          <w:szCs w:val="28"/>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w:t>
      </w:r>
      <w:r w:rsidRPr="005D666B">
        <w:rPr>
          <w:rFonts w:ascii="Times New Roman" w:eastAsia="Calibri" w:hAnsi="Times New Roman" w:cs="Times New Roman"/>
          <w:bCs/>
          <w:sz w:val="28"/>
          <w:szCs w:val="28"/>
          <w:lang w:eastAsia="ru-RU"/>
        </w:rPr>
        <w:t>д</w:t>
      </w:r>
      <w:r w:rsidRPr="005D666B">
        <w:rPr>
          <w:rFonts w:ascii="Times New Roman" w:eastAsia="Calibri" w:hAnsi="Times New Roman" w:cs="Times New Roman"/>
          <w:bCs/>
          <w:sz w:val="28"/>
          <w:szCs w:val="28"/>
          <w:lang w:eastAsia="ru-RU"/>
        </w:rPr>
        <w:t>ключение не допускается.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Нормативные сроки его подключения к системе теплоснабжения устана</w:t>
      </w:r>
      <w:r w:rsidRPr="005D666B">
        <w:rPr>
          <w:rFonts w:ascii="Times New Roman" w:eastAsia="Calibri" w:hAnsi="Times New Roman" w:cs="Times New Roman"/>
          <w:bCs/>
          <w:sz w:val="28"/>
          <w:szCs w:val="28"/>
          <w:lang w:eastAsia="ru-RU"/>
        </w:rPr>
        <w:t>в</w:t>
      </w:r>
      <w:r w:rsidRPr="005D666B">
        <w:rPr>
          <w:rFonts w:ascii="Times New Roman" w:eastAsia="Calibri" w:hAnsi="Times New Roman" w:cs="Times New Roman"/>
          <w:bCs/>
          <w:sz w:val="28"/>
          <w:szCs w:val="28"/>
          <w:lang w:eastAsia="ru-RU"/>
        </w:rPr>
        <w:t>ливаются в соответствии с инвестиционной программой теплоснабжающей о</w:t>
      </w:r>
      <w:r w:rsidRPr="005D666B">
        <w:rPr>
          <w:rFonts w:ascii="Times New Roman" w:eastAsia="Calibri" w:hAnsi="Times New Roman" w:cs="Times New Roman"/>
          <w:bCs/>
          <w:sz w:val="28"/>
          <w:szCs w:val="28"/>
          <w:lang w:eastAsia="ru-RU"/>
        </w:rPr>
        <w:t>р</w:t>
      </w:r>
      <w:r w:rsidRPr="005D666B">
        <w:rPr>
          <w:rFonts w:ascii="Times New Roman" w:eastAsia="Calibri" w:hAnsi="Times New Roman" w:cs="Times New Roman"/>
          <w:bCs/>
          <w:sz w:val="28"/>
          <w:szCs w:val="28"/>
          <w:lang w:eastAsia="ru-RU"/>
        </w:rPr>
        <w:t xml:space="preserve">ганизации или </w:t>
      </w:r>
      <w:proofErr w:type="spellStart"/>
      <w:r w:rsidRPr="005D666B">
        <w:rPr>
          <w:rFonts w:ascii="Times New Roman" w:eastAsia="Calibri" w:hAnsi="Times New Roman" w:cs="Times New Roman"/>
          <w:bCs/>
          <w:sz w:val="28"/>
          <w:szCs w:val="28"/>
          <w:lang w:eastAsia="ru-RU"/>
        </w:rPr>
        <w:t>теплосетевой</w:t>
      </w:r>
      <w:proofErr w:type="spellEnd"/>
      <w:r w:rsidRPr="005D666B">
        <w:rPr>
          <w:rFonts w:ascii="Times New Roman" w:eastAsia="Calibri" w:hAnsi="Times New Roman" w:cs="Times New Roman"/>
          <w:bCs/>
          <w:sz w:val="28"/>
          <w:szCs w:val="28"/>
          <w:lang w:eastAsia="ru-RU"/>
        </w:rPr>
        <w:t xml:space="preserve"> организации в пределах нормативных сроков по</w:t>
      </w:r>
      <w:r w:rsidRPr="005D666B">
        <w:rPr>
          <w:rFonts w:ascii="Times New Roman" w:eastAsia="Calibri" w:hAnsi="Times New Roman" w:cs="Times New Roman"/>
          <w:bCs/>
          <w:sz w:val="28"/>
          <w:szCs w:val="28"/>
          <w:lang w:eastAsia="ru-RU"/>
        </w:rPr>
        <w:t>д</w:t>
      </w:r>
      <w:r w:rsidRPr="005D666B">
        <w:rPr>
          <w:rFonts w:ascii="Times New Roman" w:eastAsia="Calibri" w:hAnsi="Times New Roman" w:cs="Times New Roman"/>
          <w:bCs/>
          <w:sz w:val="28"/>
          <w:szCs w:val="28"/>
          <w:lang w:eastAsia="ru-RU"/>
        </w:rPr>
        <w:t>ключения к системе теплоснабжения, установленных правилами подключения к системам теплоснабжения, утвержденными Правительством Российской Ф</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дерации. В случае технической невозможности подключения к системе тепл</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снабжения объекта капитального строительства вследствие отсутствия свобо</w:t>
      </w:r>
      <w:r w:rsidRPr="005D666B">
        <w:rPr>
          <w:rFonts w:ascii="Times New Roman" w:eastAsia="Calibri" w:hAnsi="Times New Roman" w:cs="Times New Roman"/>
          <w:bCs/>
          <w:sz w:val="28"/>
          <w:szCs w:val="28"/>
          <w:lang w:eastAsia="ru-RU"/>
        </w:rPr>
        <w:t>д</w:t>
      </w:r>
      <w:r w:rsidRPr="005D666B">
        <w:rPr>
          <w:rFonts w:ascii="Times New Roman" w:eastAsia="Calibri" w:hAnsi="Times New Roman" w:cs="Times New Roman"/>
          <w:bCs/>
          <w:sz w:val="28"/>
          <w:szCs w:val="28"/>
          <w:lang w:eastAsia="ru-RU"/>
        </w:rPr>
        <w:t>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 xml:space="preserve">снабжающей организации или </w:t>
      </w:r>
      <w:proofErr w:type="spellStart"/>
      <w:r w:rsidRPr="005D666B">
        <w:rPr>
          <w:rFonts w:ascii="Times New Roman" w:eastAsia="Calibri" w:hAnsi="Times New Roman" w:cs="Times New Roman"/>
          <w:bCs/>
          <w:sz w:val="28"/>
          <w:szCs w:val="28"/>
          <w:lang w:eastAsia="ru-RU"/>
        </w:rPr>
        <w:t>теплосетевой</w:t>
      </w:r>
      <w:proofErr w:type="spellEnd"/>
      <w:r w:rsidRPr="005D666B">
        <w:rPr>
          <w:rFonts w:ascii="Times New Roman" w:eastAsia="Calibri" w:hAnsi="Times New Roman" w:cs="Times New Roman"/>
          <w:bCs/>
          <w:sz w:val="28"/>
          <w:szCs w:val="28"/>
          <w:lang w:eastAsia="ru-RU"/>
        </w:rPr>
        <w:t xml:space="preserve"> организации мероприятий по ра</w:t>
      </w:r>
      <w:r w:rsidRPr="005D666B">
        <w:rPr>
          <w:rFonts w:ascii="Times New Roman" w:eastAsia="Calibri" w:hAnsi="Times New Roman" w:cs="Times New Roman"/>
          <w:bCs/>
          <w:sz w:val="28"/>
          <w:szCs w:val="28"/>
          <w:lang w:eastAsia="ru-RU"/>
        </w:rPr>
        <w:t>з</w:t>
      </w:r>
      <w:r w:rsidRPr="005D666B">
        <w:rPr>
          <w:rFonts w:ascii="Times New Roman" w:eastAsia="Calibri" w:hAnsi="Times New Roman" w:cs="Times New Roman"/>
          <w:bCs/>
          <w:sz w:val="28"/>
          <w:szCs w:val="28"/>
          <w:lang w:eastAsia="ru-RU"/>
        </w:rPr>
        <w:t>витию системы теплоснабжения и снятию технических ограничений, позв</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ляющих обеспечить техническую возможность подключения к системе тепл</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снабжения этого объекта капитального строительства, теплоснабжающая орг</w:t>
      </w:r>
      <w:r w:rsidRPr="005D666B">
        <w:rPr>
          <w:rFonts w:ascii="Times New Roman" w:eastAsia="Calibri" w:hAnsi="Times New Roman" w:cs="Times New Roman"/>
          <w:bCs/>
          <w:sz w:val="28"/>
          <w:szCs w:val="28"/>
          <w:lang w:eastAsia="ru-RU"/>
        </w:rPr>
        <w:t>а</w:t>
      </w:r>
      <w:r w:rsidRPr="005D666B">
        <w:rPr>
          <w:rFonts w:ascii="Times New Roman" w:eastAsia="Calibri" w:hAnsi="Times New Roman" w:cs="Times New Roman"/>
          <w:bCs/>
          <w:sz w:val="28"/>
          <w:szCs w:val="28"/>
          <w:lang w:eastAsia="ru-RU"/>
        </w:rPr>
        <w:t xml:space="preserve">низация или </w:t>
      </w:r>
      <w:proofErr w:type="spellStart"/>
      <w:r w:rsidRPr="005D666B">
        <w:rPr>
          <w:rFonts w:ascii="Times New Roman" w:eastAsia="Calibri" w:hAnsi="Times New Roman" w:cs="Times New Roman"/>
          <w:bCs/>
          <w:sz w:val="28"/>
          <w:szCs w:val="28"/>
          <w:lang w:eastAsia="ru-RU"/>
        </w:rPr>
        <w:t>теплосетевая</w:t>
      </w:r>
      <w:proofErr w:type="spellEnd"/>
      <w:r w:rsidRPr="005D666B">
        <w:rPr>
          <w:rFonts w:ascii="Times New Roman" w:eastAsia="Calibri" w:hAnsi="Times New Roman" w:cs="Times New Roman"/>
          <w:bCs/>
          <w:sz w:val="28"/>
          <w:szCs w:val="28"/>
          <w:lang w:eastAsia="ru-RU"/>
        </w:rPr>
        <w:t xml:space="preserve"> организация в сроки и в порядке, которые установл</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ны правилами подключения к системам теплоснабжения, утвержденными Пр</w:t>
      </w:r>
      <w:r w:rsidRPr="005D666B">
        <w:rPr>
          <w:rFonts w:ascii="Times New Roman" w:eastAsia="Calibri" w:hAnsi="Times New Roman" w:cs="Times New Roman"/>
          <w:bCs/>
          <w:sz w:val="28"/>
          <w:szCs w:val="28"/>
          <w:lang w:eastAsia="ru-RU"/>
        </w:rPr>
        <w:t>а</w:t>
      </w:r>
      <w:r w:rsidRPr="005D666B">
        <w:rPr>
          <w:rFonts w:ascii="Times New Roman" w:eastAsia="Calibri" w:hAnsi="Times New Roman" w:cs="Times New Roman"/>
          <w:bCs/>
          <w:sz w:val="28"/>
          <w:szCs w:val="28"/>
          <w:lang w:eastAsia="ru-RU"/>
        </w:rPr>
        <w:t>вительством Российской Федерации, обязана обратиться в федеральный орган исполнительной власти, уполномоченный на реализацию государственной п</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литики в сфере теплоснабжения, или орган местного самоуправления, утве</w:t>
      </w:r>
      <w:r w:rsidRPr="005D666B">
        <w:rPr>
          <w:rFonts w:ascii="Times New Roman" w:eastAsia="Calibri" w:hAnsi="Times New Roman" w:cs="Times New Roman"/>
          <w:bCs/>
          <w:sz w:val="28"/>
          <w:szCs w:val="28"/>
          <w:lang w:eastAsia="ru-RU"/>
        </w:rPr>
        <w:t>р</w:t>
      </w:r>
      <w:r w:rsidRPr="005D666B">
        <w:rPr>
          <w:rFonts w:ascii="Times New Roman" w:eastAsia="Calibri" w:hAnsi="Times New Roman" w:cs="Times New Roman"/>
          <w:bCs/>
          <w:sz w:val="28"/>
          <w:szCs w:val="28"/>
          <w:lang w:eastAsia="ru-RU"/>
        </w:rPr>
        <w:t>дивший схему теплоснабжения, с предложением о включении в нее меропри</w:t>
      </w:r>
      <w:r w:rsidRPr="005D666B">
        <w:rPr>
          <w:rFonts w:ascii="Times New Roman" w:eastAsia="Calibri" w:hAnsi="Times New Roman" w:cs="Times New Roman"/>
          <w:bCs/>
          <w:sz w:val="28"/>
          <w:szCs w:val="28"/>
          <w:lang w:eastAsia="ru-RU"/>
        </w:rPr>
        <w:t>я</w:t>
      </w:r>
      <w:r w:rsidRPr="005D666B">
        <w:rPr>
          <w:rFonts w:ascii="Times New Roman" w:eastAsia="Calibri" w:hAnsi="Times New Roman" w:cs="Times New Roman"/>
          <w:bCs/>
          <w:sz w:val="28"/>
          <w:szCs w:val="28"/>
          <w:lang w:eastAsia="ru-RU"/>
        </w:rPr>
        <w:t>тий по обеспечению технической возможности подключения к системе тепл</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lastRenderedPageBreak/>
        <w:t>снабжения этого объекта капитального строительства.</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Федеральный орган исполнительной власти, уполномоченный на реал</w:t>
      </w:r>
      <w:r w:rsidRPr="005D666B">
        <w:rPr>
          <w:rFonts w:ascii="Times New Roman" w:eastAsia="Calibri" w:hAnsi="Times New Roman" w:cs="Times New Roman"/>
          <w:bCs/>
          <w:sz w:val="28"/>
          <w:szCs w:val="28"/>
          <w:lang w:eastAsia="ru-RU"/>
        </w:rPr>
        <w:t>и</w:t>
      </w:r>
      <w:r w:rsidRPr="005D666B">
        <w:rPr>
          <w:rFonts w:ascii="Times New Roman" w:eastAsia="Calibri" w:hAnsi="Times New Roman" w:cs="Times New Roman"/>
          <w:bCs/>
          <w:sz w:val="28"/>
          <w:szCs w:val="28"/>
          <w:lang w:eastAsia="ru-RU"/>
        </w:rPr>
        <w:t>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ния схем теплоснабжения, утвержденным Правительством Российской Федер</w:t>
      </w:r>
      <w:r w:rsidRPr="005D666B">
        <w:rPr>
          <w:rFonts w:ascii="Times New Roman" w:eastAsia="Calibri" w:hAnsi="Times New Roman" w:cs="Times New Roman"/>
          <w:bCs/>
          <w:sz w:val="28"/>
          <w:szCs w:val="28"/>
          <w:lang w:eastAsia="ru-RU"/>
        </w:rPr>
        <w:t>а</w:t>
      </w:r>
      <w:r w:rsidRPr="005D666B">
        <w:rPr>
          <w:rFonts w:ascii="Times New Roman" w:eastAsia="Calibri" w:hAnsi="Times New Roman" w:cs="Times New Roman"/>
          <w:bCs/>
          <w:sz w:val="28"/>
          <w:szCs w:val="28"/>
          <w:lang w:eastAsia="ru-RU"/>
        </w:rPr>
        <w:t xml:space="preserve">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5D666B">
        <w:rPr>
          <w:rFonts w:ascii="Times New Roman" w:eastAsia="Calibri" w:hAnsi="Times New Roman" w:cs="Times New Roman"/>
          <w:bCs/>
          <w:sz w:val="28"/>
          <w:szCs w:val="28"/>
          <w:lang w:eastAsia="ru-RU"/>
        </w:rPr>
        <w:t>теплосетевая</w:t>
      </w:r>
      <w:proofErr w:type="spellEnd"/>
      <w:r w:rsidRPr="005D666B">
        <w:rPr>
          <w:rFonts w:ascii="Times New Roman" w:eastAsia="Calibri" w:hAnsi="Times New Roman" w:cs="Times New Roman"/>
          <w:bCs/>
          <w:sz w:val="28"/>
          <w:szCs w:val="28"/>
          <w:lang w:eastAsia="ru-RU"/>
        </w:rPr>
        <w:t xml:space="preserve"> организация не направит в установленный срок и (или) пре</w:t>
      </w:r>
      <w:r w:rsidRPr="005D666B">
        <w:rPr>
          <w:rFonts w:ascii="Times New Roman" w:eastAsia="Calibri" w:hAnsi="Times New Roman" w:cs="Times New Roman"/>
          <w:bCs/>
          <w:sz w:val="28"/>
          <w:szCs w:val="28"/>
          <w:lang w:eastAsia="ru-RU"/>
        </w:rPr>
        <w:t>д</w:t>
      </w:r>
      <w:r w:rsidRPr="005D666B">
        <w:rPr>
          <w:rFonts w:ascii="Times New Roman" w:eastAsia="Calibri" w:hAnsi="Times New Roman" w:cs="Times New Roman"/>
          <w:bCs/>
          <w:sz w:val="28"/>
          <w:szCs w:val="28"/>
          <w:lang w:eastAsia="ru-RU"/>
        </w:rPr>
        <w:t>ставит с нарушением установленного порядка в федеральный орган исполн</w:t>
      </w:r>
      <w:r w:rsidRPr="005D666B">
        <w:rPr>
          <w:rFonts w:ascii="Times New Roman" w:eastAsia="Calibri" w:hAnsi="Times New Roman" w:cs="Times New Roman"/>
          <w:bCs/>
          <w:sz w:val="28"/>
          <w:szCs w:val="28"/>
          <w:lang w:eastAsia="ru-RU"/>
        </w:rPr>
        <w:t>и</w:t>
      </w:r>
      <w:r w:rsidRPr="005D666B">
        <w:rPr>
          <w:rFonts w:ascii="Times New Roman" w:eastAsia="Calibri" w:hAnsi="Times New Roman" w:cs="Times New Roman"/>
          <w:bCs/>
          <w:sz w:val="28"/>
          <w:szCs w:val="28"/>
          <w:lang w:eastAsia="ru-RU"/>
        </w:rPr>
        <w:t>тельной власти, уполномоченный на реализацию государственной политики в сфере теплоснабжения, или орган местного самоуправления, утвердивший сх</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му теплоснабжения, предложения о включении в нее соответствующих мер</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w:t>
      </w:r>
      <w:r w:rsidRPr="005D666B">
        <w:rPr>
          <w:rFonts w:ascii="Times New Roman" w:eastAsia="Calibri" w:hAnsi="Times New Roman" w:cs="Times New Roman"/>
          <w:bCs/>
          <w:sz w:val="28"/>
          <w:szCs w:val="28"/>
          <w:lang w:eastAsia="ru-RU"/>
        </w:rPr>
        <w:t>а</w:t>
      </w:r>
      <w:r w:rsidRPr="005D666B">
        <w:rPr>
          <w:rFonts w:ascii="Times New Roman" w:eastAsia="Calibri" w:hAnsi="Times New Roman" w:cs="Times New Roman"/>
          <w:bCs/>
          <w:sz w:val="28"/>
          <w:szCs w:val="28"/>
          <w:lang w:eastAsia="ru-RU"/>
        </w:rPr>
        <w:t>низации предписания о прекращении нарушения правил недискриминационн</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 xml:space="preserve">го доступа к товарам. В случае внесения изменений в схему теплоснабжения теплоснабжающая организация или </w:t>
      </w:r>
      <w:proofErr w:type="spellStart"/>
      <w:r w:rsidRPr="005D666B">
        <w:rPr>
          <w:rFonts w:ascii="Times New Roman" w:eastAsia="Calibri" w:hAnsi="Times New Roman" w:cs="Times New Roman"/>
          <w:bCs/>
          <w:sz w:val="28"/>
          <w:szCs w:val="28"/>
          <w:lang w:eastAsia="ru-RU"/>
        </w:rPr>
        <w:t>теплосетевая</w:t>
      </w:r>
      <w:proofErr w:type="spellEnd"/>
      <w:r w:rsidRPr="005D666B">
        <w:rPr>
          <w:rFonts w:ascii="Times New Roman" w:eastAsia="Calibri" w:hAnsi="Times New Roman" w:cs="Times New Roman"/>
          <w:bCs/>
          <w:sz w:val="28"/>
          <w:szCs w:val="28"/>
          <w:lang w:eastAsia="ru-RU"/>
        </w:rPr>
        <w:t xml:space="preserve"> организация обращается в о</w:t>
      </w:r>
      <w:r w:rsidRPr="005D666B">
        <w:rPr>
          <w:rFonts w:ascii="Times New Roman" w:eastAsia="Calibri" w:hAnsi="Times New Roman" w:cs="Times New Roman"/>
          <w:bCs/>
          <w:sz w:val="28"/>
          <w:szCs w:val="28"/>
          <w:lang w:eastAsia="ru-RU"/>
        </w:rPr>
        <w:t>р</w:t>
      </w:r>
      <w:r w:rsidRPr="005D666B">
        <w:rPr>
          <w:rFonts w:ascii="Times New Roman" w:eastAsia="Calibri" w:hAnsi="Times New Roman" w:cs="Times New Roman"/>
          <w:bCs/>
          <w:sz w:val="28"/>
          <w:szCs w:val="28"/>
          <w:lang w:eastAsia="ru-RU"/>
        </w:rPr>
        <w:t>ган регулирования для внесения изменений в инвестиционную программу.</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После принятия органом регулирования решения об изменении инвест</w:t>
      </w:r>
      <w:r w:rsidRPr="005D666B">
        <w:rPr>
          <w:rFonts w:ascii="Times New Roman" w:eastAsia="Calibri" w:hAnsi="Times New Roman" w:cs="Times New Roman"/>
          <w:bCs/>
          <w:sz w:val="28"/>
          <w:szCs w:val="28"/>
          <w:lang w:eastAsia="ru-RU"/>
        </w:rPr>
        <w:t>и</w:t>
      </w:r>
      <w:r w:rsidRPr="005D666B">
        <w:rPr>
          <w:rFonts w:ascii="Times New Roman" w:eastAsia="Calibri" w:hAnsi="Times New Roman" w:cs="Times New Roman"/>
          <w:bCs/>
          <w:sz w:val="28"/>
          <w:szCs w:val="28"/>
          <w:lang w:eastAsia="ru-RU"/>
        </w:rPr>
        <w:t>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w:t>
      </w:r>
      <w:r w:rsidRPr="005D666B">
        <w:rPr>
          <w:rFonts w:ascii="Times New Roman" w:eastAsia="Calibri" w:hAnsi="Times New Roman" w:cs="Times New Roman"/>
          <w:bCs/>
          <w:sz w:val="28"/>
          <w:szCs w:val="28"/>
          <w:lang w:eastAsia="ru-RU"/>
        </w:rPr>
        <w:t>б</w:t>
      </w:r>
      <w:r w:rsidRPr="005D666B">
        <w:rPr>
          <w:rFonts w:ascii="Times New Roman" w:eastAsia="Calibri" w:hAnsi="Times New Roman" w:cs="Times New Roman"/>
          <w:bCs/>
          <w:sz w:val="28"/>
          <w:szCs w:val="28"/>
          <w:lang w:eastAsia="ru-RU"/>
        </w:rPr>
        <w:t>жения, утвержденными Правительством Российской Федерации.</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Нормативные сроки подключения объекта капитального строительства устанавливаются в соответствии с инвестиционной программой теплосна</w:t>
      </w:r>
      <w:r w:rsidRPr="005D666B">
        <w:rPr>
          <w:rFonts w:ascii="Times New Roman" w:eastAsia="Calibri" w:hAnsi="Times New Roman" w:cs="Times New Roman"/>
          <w:bCs/>
          <w:sz w:val="28"/>
          <w:szCs w:val="28"/>
          <w:lang w:eastAsia="ru-RU"/>
        </w:rPr>
        <w:t>б</w:t>
      </w:r>
      <w:r w:rsidRPr="005D666B">
        <w:rPr>
          <w:rFonts w:ascii="Times New Roman" w:eastAsia="Calibri" w:hAnsi="Times New Roman" w:cs="Times New Roman"/>
          <w:bCs/>
          <w:sz w:val="28"/>
          <w:szCs w:val="28"/>
          <w:lang w:eastAsia="ru-RU"/>
        </w:rPr>
        <w:t xml:space="preserve">жающей организации или </w:t>
      </w:r>
      <w:proofErr w:type="spellStart"/>
      <w:r w:rsidRPr="005D666B">
        <w:rPr>
          <w:rFonts w:ascii="Times New Roman" w:eastAsia="Calibri" w:hAnsi="Times New Roman" w:cs="Times New Roman"/>
          <w:bCs/>
          <w:sz w:val="28"/>
          <w:szCs w:val="28"/>
          <w:lang w:eastAsia="ru-RU"/>
        </w:rPr>
        <w:t>теплосетевой</w:t>
      </w:r>
      <w:proofErr w:type="spellEnd"/>
      <w:r w:rsidRPr="005D666B">
        <w:rPr>
          <w:rFonts w:ascii="Times New Roman" w:eastAsia="Calibri" w:hAnsi="Times New Roman" w:cs="Times New Roman"/>
          <w:bCs/>
          <w:sz w:val="28"/>
          <w:szCs w:val="28"/>
          <w:lang w:eastAsia="ru-RU"/>
        </w:rPr>
        <w:t xml:space="preserve"> организации, в которую внесены изм</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нения, с учетом нормативных сроков подключения объектов капитального строительства, установленных правилами подключения к системам теплосна</w:t>
      </w:r>
      <w:r w:rsidRPr="005D666B">
        <w:rPr>
          <w:rFonts w:ascii="Times New Roman" w:eastAsia="Calibri" w:hAnsi="Times New Roman" w:cs="Times New Roman"/>
          <w:bCs/>
          <w:sz w:val="28"/>
          <w:szCs w:val="28"/>
          <w:lang w:eastAsia="ru-RU"/>
        </w:rPr>
        <w:t>б</w:t>
      </w:r>
      <w:r w:rsidRPr="005D666B">
        <w:rPr>
          <w:rFonts w:ascii="Times New Roman" w:eastAsia="Calibri" w:hAnsi="Times New Roman" w:cs="Times New Roman"/>
          <w:bCs/>
          <w:sz w:val="28"/>
          <w:szCs w:val="28"/>
          <w:lang w:eastAsia="ru-RU"/>
        </w:rPr>
        <w:t>жения, утвержденными Правительством Российской Федерации. Таким обр</w:t>
      </w:r>
      <w:r w:rsidRPr="005D666B">
        <w:rPr>
          <w:rFonts w:ascii="Times New Roman" w:eastAsia="Calibri" w:hAnsi="Times New Roman" w:cs="Times New Roman"/>
          <w:bCs/>
          <w:sz w:val="28"/>
          <w:szCs w:val="28"/>
          <w:lang w:eastAsia="ru-RU"/>
        </w:rPr>
        <w:t>а</w:t>
      </w:r>
      <w:r w:rsidRPr="005D666B">
        <w:rPr>
          <w:rFonts w:ascii="Times New Roman" w:eastAsia="Calibri" w:hAnsi="Times New Roman" w:cs="Times New Roman"/>
          <w:bCs/>
          <w:sz w:val="28"/>
          <w:szCs w:val="28"/>
          <w:lang w:eastAsia="ru-RU"/>
        </w:rPr>
        <w:t>зом, вновь вводимые потребители, обратившиеся соответствующим образом в теплоснабжающую организацию, должны быть подключены к централизова</w:t>
      </w:r>
      <w:r w:rsidRPr="005D666B">
        <w:rPr>
          <w:rFonts w:ascii="Times New Roman" w:eastAsia="Calibri" w:hAnsi="Times New Roman" w:cs="Times New Roman"/>
          <w:bCs/>
          <w:sz w:val="28"/>
          <w:szCs w:val="28"/>
          <w:lang w:eastAsia="ru-RU"/>
        </w:rPr>
        <w:t>н</w:t>
      </w:r>
      <w:r w:rsidRPr="005D666B">
        <w:rPr>
          <w:rFonts w:ascii="Times New Roman" w:eastAsia="Calibri" w:hAnsi="Times New Roman" w:cs="Times New Roman"/>
          <w:bCs/>
          <w:sz w:val="28"/>
          <w:szCs w:val="28"/>
          <w:lang w:eastAsia="ru-RU"/>
        </w:rPr>
        <w:t>ному теплоснабжению, если такое подсоединение возможно в перспективе.</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С потребителями, находящимися за границей радиуса эффективного те</w:t>
      </w:r>
      <w:r w:rsidRPr="005D666B">
        <w:rPr>
          <w:rFonts w:ascii="Times New Roman" w:eastAsia="Calibri" w:hAnsi="Times New Roman" w:cs="Times New Roman"/>
          <w:bCs/>
          <w:sz w:val="28"/>
          <w:szCs w:val="28"/>
          <w:lang w:eastAsia="ru-RU"/>
        </w:rPr>
        <w:t>п</w:t>
      </w:r>
      <w:r w:rsidRPr="005D666B">
        <w:rPr>
          <w:rFonts w:ascii="Times New Roman" w:eastAsia="Calibri" w:hAnsi="Times New Roman" w:cs="Times New Roman"/>
          <w:bCs/>
          <w:sz w:val="28"/>
          <w:szCs w:val="28"/>
          <w:lang w:eastAsia="ru-RU"/>
        </w:rPr>
        <w:t>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личению радиуса эффективного теплоснабжения.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Существующие и планируемые к застройке потребители, вправе испол</w:t>
      </w:r>
      <w:r w:rsidRPr="005D666B">
        <w:rPr>
          <w:rFonts w:ascii="Times New Roman" w:eastAsia="Calibri" w:hAnsi="Times New Roman" w:cs="Times New Roman"/>
          <w:bCs/>
          <w:sz w:val="28"/>
          <w:szCs w:val="28"/>
          <w:lang w:eastAsia="ru-RU"/>
        </w:rPr>
        <w:t>ь</w:t>
      </w:r>
      <w:r w:rsidRPr="005D666B">
        <w:rPr>
          <w:rFonts w:ascii="Times New Roman" w:eastAsia="Calibri" w:hAnsi="Times New Roman" w:cs="Times New Roman"/>
          <w:bCs/>
          <w:sz w:val="28"/>
          <w:szCs w:val="28"/>
          <w:lang w:eastAsia="ru-RU"/>
        </w:rPr>
        <w:t>зовать для отопления индивидуальные источники теплоснабжения.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Использование автономных источников теплоснабжения целесообразно в случаях:</w:t>
      </w:r>
    </w:p>
    <w:p w:rsidR="00D2338A" w:rsidRPr="005D666B" w:rsidRDefault="00D2338A" w:rsidP="0055512D">
      <w:pPr>
        <w:numPr>
          <w:ilvl w:val="0"/>
          <w:numId w:val="23"/>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lastRenderedPageBreak/>
        <w:t xml:space="preserve">значительной удаленности от существующих и перспективных тепловых сетей; </w:t>
      </w:r>
    </w:p>
    <w:p w:rsidR="00D2338A" w:rsidRPr="005D666B" w:rsidRDefault="00D2338A" w:rsidP="0055512D">
      <w:pPr>
        <w:numPr>
          <w:ilvl w:val="0"/>
          <w:numId w:val="23"/>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малой подключаемой нагрузки (менее 0,01 Гкал/ч); </w:t>
      </w:r>
    </w:p>
    <w:p w:rsidR="00D2338A" w:rsidRPr="005D666B" w:rsidRDefault="00D2338A" w:rsidP="0055512D">
      <w:pPr>
        <w:numPr>
          <w:ilvl w:val="0"/>
          <w:numId w:val="23"/>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отсутствия резервов тепловой мощности в границах застройки на данный момент и в рассматриваемой перспективе; </w:t>
      </w:r>
    </w:p>
    <w:p w:rsidR="00D2338A" w:rsidRPr="005D666B" w:rsidRDefault="00D2338A" w:rsidP="0055512D">
      <w:pPr>
        <w:numPr>
          <w:ilvl w:val="0"/>
          <w:numId w:val="23"/>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использования тепловой энергии в технологических целях.</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Планируемые к строительству или существующие жилые дома, могут проектироваться для использования поквартирного индивидуального отопл</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ния, при условии получения технических условий от газоснабжающей орган</w:t>
      </w:r>
      <w:r w:rsidRPr="005D666B">
        <w:rPr>
          <w:rFonts w:ascii="Times New Roman" w:eastAsia="Calibri" w:hAnsi="Times New Roman" w:cs="Times New Roman"/>
          <w:bCs/>
          <w:sz w:val="28"/>
          <w:szCs w:val="28"/>
          <w:lang w:eastAsia="ru-RU"/>
        </w:rPr>
        <w:t>и</w:t>
      </w:r>
      <w:r w:rsidRPr="005D666B">
        <w:rPr>
          <w:rFonts w:ascii="Times New Roman" w:eastAsia="Calibri" w:hAnsi="Times New Roman" w:cs="Times New Roman"/>
          <w:bCs/>
          <w:sz w:val="28"/>
          <w:szCs w:val="28"/>
          <w:lang w:eastAsia="ru-RU"/>
        </w:rPr>
        <w:t>зации.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68" w:name="_Toc533296790"/>
      <w:bookmarkStart w:id="469" w:name="_Toc533538301"/>
      <w:bookmarkStart w:id="470" w:name="_Toc3951551"/>
      <w:bookmarkStart w:id="471" w:name="_Toc6327600"/>
      <w:bookmarkStart w:id="472" w:name="_Toc40363199"/>
      <w:r w:rsidRPr="005D666B">
        <w:rPr>
          <w:rFonts w:ascii="Times New Roman" w:hAnsi="Times New Roman" w:cs="Times New Roman"/>
          <w:bCs/>
          <w:sz w:val="28"/>
          <w:szCs w:val="28"/>
        </w:rPr>
        <w:t>7.2 Описание текущей ситуации, связанной с ранее принятыми в соотве</w:t>
      </w:r>
      <w:r w:rsidRPr="005D666B">
        <w:rPr>
          <w:rFonts w:ascii="Times New Roman" w:hAnsi="Times New Roman" w:cs="Times New Roman"/>
          <w:bCs/>
          <w:sz w:val="28"/>
          <w:szCs w:val="28"/>
        </w:rPr>
        <w:t>т</w:t>
      </w:r>
      <w:r w:rsidRPr="005D666B">
        <w:rPr>
          <w:rFonts w:ascii="Times New Roman" w:hAnsi="Times New Roman" w:cs="Times New Roman"/>
          <w:bCs/>
          <w:sz w:val="28"/>
          <w:szCs w:val="28"/>
        </w:rPr>
        <w:t>ствии с законодательством Российской Федерации об электроэнергетике реш</w:t>
      </w:r>
      <w:r w:rsidRPr="005D666B">
        <w:rPr>
          <w:rFonts w:ascii="Times New Roman" w:hAnsi="Times New Roman" w:cs="Times New Roman"/>
          <w:bCs/>
          <w:sz w:val="28"/>
          <w:szCs w:val="28"/>
        </w:rPr>
        <w:t>е</w:t>
      </w:r>
      <w:r w:rsidRPr="005D666B">
        <w:rPr>
          <w:rFonts w:ascii="Times New Roman" w:hAnsi="Times New Roman" w:cs="Times New Roman"/>
          <w:bCs/>
          <w:sz w:val="28"/>
          <w:szCs w:val="28"/>
        </w:rPr>
        <w:t>ниями об отнесении генерирующих объектов к генерирующим объектам, мо</w:t>
      </w:r>
      <w:r w:rsidRPr="005D666B">
        <w:rPr>
          <w:rFonts w:ascii="Times New Roman" w:hAnsi="Times New Roman" w:cs="Times New Roman"/>
          <w:bCs/>
          <w:sz w:val="28"/>
          <w:szCs w:val="28"/>
        </w:rPr>
        <w:t>щ</w:t>
      </w:r>
      <w:r w:rsidRPr="005D666B">
        <w:rPr>
          <w:rFonts w:ascii="Times New Roman" w:hAnsi="Times New Roman" w:cs="Times New Roman"/>
          <w:bCs/>
          <w:sz w:val="28"/>
          <w:szCs w:val="28"/>
        </w:rPr>
        <w:t>ность которых поставляется в вынужденном режиме в целях обеспечения н</w:t>
      </w:r>
      <w:r w:rsidRPr="005D666B">
        <w:rPr>
          <w:rFonts w:ascii="Times New Roman" w:hAnsi="Times New Roman" w:cs="Times New Roman"/>
          <w:bCs/>
          <w:sz w:val="28"/>
          <w:szCs w:val="28"/>
        </w:rPr>
        <w:t>а</w:t>
      </w:r>
      <w:r w:rsidRPr="005D666B">
        <w:rPr>
          <w:rFonts w:ascii="Times New Roman" w:hAnsi="Times New Roman" w:cs="Times New Roman"/>
          <w:bCs/>
          <w:sz w:val="28"/>
          <w:szCs w:val="28"/>
        </w:rPr>
        <w:t>дежного теплоснабжения потребителей</w:t>
      </w:r>
      <w:bookmarkEnd w:id="468"/>
      <w:bookmarkEnd w:id="469"/>
      <w:bookmarkEnd w:id="470"/>
      <w:bookmarkEnd w:id="471"/>
      <w:bookmarkEnd w:id="47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На территории сельского поселения отсутствуют источники комбинир</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ванной выработки электрической и тепловой энергии.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73" w:name="_Toc533296791"/>
      <w:bookmarkStart w:id="474" w:name="_Toc533538302"/>
      <w:bookmarkStart w:id="475" w:name="_Toc3951552"/>
      <w:bookmarkStart w:id="476" w:name="_Toc6327601"/>
      <w:bookmarkStart w:id="477" w:name="_Toc40363200"/>
      <w:r w:rsidRPr="005D666B">
        <w:rPr>
          <w:rFonts w:ascii="Times New Roman" w:hAnsi="Times New Roman" w:cs="Times New Roman"/>
          <w:bCs/>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473"/>
      <w:bookmarkEnd w:id="474"/>
      <w:bookmarkEnd w:id="475"/>
      <w:bookmarkEnd w:id="476"/>
      <w:bookmarkEnd w:id="47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478" w:name="_Toc533296792"/>
      <w:bookmarkStart w:id="479" w:name="_Toc533538303"/>
      <w:bookmarkStart w:id="480" w:name="_Toc3951553"/>
      <w:bookmarkStart w:id="481" w:name="_Toc6327602"/>
      <w:r w:rsidRPr="005D666B">
        <w:rPr>
          <w:rFonts w:ascii="Times New Roman" w:eastAsia="Calibri" w:hAnsi="Times New Roman" w:cs="Times New Roman"/>
          <w:bCs/>
          <w:sz w:val="28"/>
          <w:szCs w:val="28"/>
          <w:lang w:eastAsia="ru-RU"/>
        </w:rPr>
        <w:t>На территории сельского поселения не планируются мероприятия вывода котельных, при которых могут произойти нарушения надежности теплосна</w:t>
      </w:r>
      <w:r w:rsidRPr="005D666B">
        <w:rPr>
          <w:rFonts w:ascii="Times New Roman" w:eastAsia="Calibri" w:hAnsi="Times New Roman" w:cs="Times New Roman"/>
          <w:bCs/>
          <w:sz w:val="28"/>
          <w:szCs w:val="28"/>
          <w:lang w:eastAsia="ru-RU"/>
        </w:rPr>
        <w:t>б</w:t>
      </w:r>
      <w:r w:rsidRPr="005D666B">
        <w:rPr>
          <w:rFonts w:ascii="Times New Roman" w:eastAsia="Calibri" w:hAnsi="Times New Roman" w:cs="Times New Roman"/>
          <w:bCs/>
          <w:sz w:val="28"/>
          <w:szCs w:val="28"/>
          <w:lang w:eastAsia="ru-RU"/>
        </w:rPr>
        <w:t>жения.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82" w:name="_Toc40363201"/>
      <w:r w:rsidRPr="005D666B">
        <w:rPr>
          <w:rFonts w:ascii="Times New Roman" w:hAnsi="Times New Roman" w:cs="Times New Roman"/>
          <w:bCs/>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w:t>
      </w:r>
      <w:r w:rsidRPr="005D666B">
        <w:rPr>
          <w:rFonts w:ascii="Times New Roman" w:hAnsi="Times New Roman" w:cs="Times New Roman"/>
          <w:bCs/>
          <w:sz w:val="28"/>
          <w:szCs w:val="28"/>
        </w:rPr>
        <w:t>е</w:t>
      </w:r>
      <w:r w:rsidRPr="005D666B">
        <w:rPr>
          <w:rFonts w:ascii="Times New Roman" w:hAnsi="Times New Roman" w:cs="Times New Roman"/>
          <w:bCs/>
          <w:sz w:val="28"/>
          <w:szCs w:val="28"/>
        </w:rPr>
        <w:t>ской и тепловой энергии, для обеспечения перспективных тепловых нагрузок</w:t>
      </w:r>
      <w:bookmarkEnd w:id="478"/>
      <w:bookmarkEnd w:id="479"/>
      <w:bookmarkEnd w:id="480"/>
      <w:bookmarkEnd w:id="481"/>
      <w:bookmarkEnd w:id="48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Предложения по строительству источников тепловой энергии, функци</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нирующих в режиме комбинированной выработки электрической и тепловой энергии, для обеспечения перспективных тепловых нагрузок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83" w:name="_Toc533296793"/>
      <w:bookmarkStart w:id="484" w:name="_Toc533538304"/>
      <w:bookmarkStart w:id="485" w:name="_Toc3951554"/>
      <w:bookmarkStart w:id="486" w:name="_Toc6327603"/>
      <w:bookmarkStart w:id="487" w:name="_Toc40363202"/>
      <w:r w:rsidRPr="005D666B">
        <w:rPr>
          <w:rFonts w:ascii="Times New Roman" w:hAnsi="Times New Roman" w:cs="Times New Roman"/>
          <w:bCs/>
          <w:sz w:val="28"/>
          <w:szCs w:val="28"/>
        </w:rPr>
        <w:t>7.5 Обоснование предлагаемых для реконструкции действующих исто</w:t>
      </w:r>
      <w:r w:rsidRPr="005D666B">
        <w:rPr>
          <w:rFonts w:ascii="Times New Roman" w:hAnsi="Times New Roman" w:cs="Times New Roman"/>
          <w:bCs/>
          <w:sz w:val="28"/>
          <w:szCs w:val="28"/>
        </w:rPr>
        <w:t>ч</w:t>
      </w:r>
      <w:r w:rsidRPr="005D666B">
        <w:rPr>
          <w:rFonts w:ascii="Times New Roman" w:hAnsi="Times New Roman" w:cs="Times New Roman"/>
          <w:bCs/>
          <w:sz w:val="28"/>
          <w:szCs w:val="28"/>
        </w:rPr>
        <w:t>ников тепловой энергии, функционирующих в режиме комбинированной выр</w:t>
      </w:r>
      <w:r w:rsidRPr="005D666B">
        <w:rPr>
          <w:rFonts w:ascii="Times New Roman" w:hAnsi="Times New Roman" w:cs="Times New Roman"/>
          <w:bCs/>
          <w:sz w:val="28"/>
          <w:szCs w:val="28"/>
        </w:rPr>
        <w:t>а</w:t>
      </w:r>
      <w:r w:rsidRPr="005D666B">
        <w:rPr>
          <w:rFonts w:ascii="Times New Roman" w:hAnsi="Times New Roman" w:cs="Times New Roman"/>
          <w:bCs/>
          <w:sz w:val="28"/>
          <w:szCs w:val="28"/>
        </w:rPr>
        <w:t>ботки электрической и тепловой энергии, для обеспечения перспективных пр</w:t>
      </w:r>
      <w:r w:rsidRPr="005D666B">
        <w:rPr>
          <w:rFonts w:ascii="Times New Roman" w:hAnsi="Times New Roman" w:cs="Times New Roman"/>
          <w:bCs/>
          <w:sz w:val="28"/>
          <w:szCs w:val="28"/>
        </w:rPr>
        <w:t>и</w:t>
      </w:r>
      <w:r w:rsidRPr="005D666B">
        <w:rPr>
          <w:rFonts w:ascii="Times New Roman" w:hAnsi="Times New Roman" w:cs="Times New Roman"/>
          <w:bCs/>
          <w:sz w:val="28"/>
          <w:szCs w:val="28"/>
        </w:rPr>
        <w:t>ростов тепловых нагрузок</w:t>
      </w:r>
      <w:bookmarkEnd w:id="483"/>
      <w:bookmarkEnd w:id="484"/>
      <w:bookmarkEnd w:id="485"/>
      <w:bookmarkEnd w:id="486"/>
      <w:bookmarkEnd w:id="48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Предложения по реконструкции действующих источников тепловой эне</w:t>
      </w:r>
      <w:r w:rsidRPr="005D666B">
        <w:rPr>
          <w:rFonts w:ascii="Times New Roman" w:eastAsia="Calibri" w:hAnsi="Times New Roman" w:cs="Times New Roman"/>
          <w:bCs/>
          <w:sz w:val="28"/>
          <w:szCs w:val="28"/>
          <w:lang w:eastAsia="ru-RU"/>
        </w:rPr>
        <w:t>р</w:t>
      </w:r>
      <w:r w:rsidRPr="005D666B">
        <w:rPr>
          <w:rFonts w:ascii="Times New Roman" w:eastAsia="Calibri" w:hAnsi="Times New Roman" w:cs="Times New Roman"/>
          <w:bCs/>
          <w:sz w:val="28"/>
          <w:szCs w:val="28"/>
          <w:lang w:eastAsia="ru-RU"/>
        </w:rPr>
        <w:t>гии, функционирующих в режиме комбинированной выработки электрической и тепловой энергии, для обеспечения перспективных приростов тепловых н</w:t>
      </w:r>
      <w:r w:rsidRPr="005D666B">
        <w:rPr>
          <w:rFonts w:ascii="Times New Roman" w:eastAsia="Calibri" w:hAnsi="Times New Roman" w:cs="Times New Roman"/>
          <w:bCs/>
          <w:sz w:val="28"/>
          <w:szCs w:val="28"/>
          <w:lang w:eastAsia="ru-RU"/>
        </w:rPr>
        <w:t>а</w:t>
      </w:r>
      <w:r w:rsidRPr="005D666B">
        <w:rPr>
          <w:rFonts w:ascii="Times New Roman" w:eastAsia="Calibri" w:hAnsi="Times New Roman" w:cs="Times New Roman"/>
          <w:bCs/>
          <w:sz w:val="28"/>
          <w:szCs w:val="28"/>
          <w:lang w:eastAsia="ru-RU"/>
        </w:rPr>
        <w:t>грузок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88" w:name="_Toc533296794"/>
      <w:bookmarkStart w:id="489" w:name="_Toc533538305"/>
      <w:bookmarkStart w:id="490" w:name="_Toc3951555"/>
      <w:bookmarkStart w:id="491" w:name="_Toc6327604"/>
      <w:bookmarkStart w:id="492" w:name="_Toc40363203"/>
      <w:r w:rsidRPr="005D666B">
        <w:rPr>
          <w:rFonts w:ascii="Times New Roman" w:hAnsi="Times New Roman" w:cs="Times New Roman"/>
          <w:bCs/>
          <w:sz w:val="28"/>
          <w:szCs w:val="28"/>
        </w:rPr>
        <w:t>7.6 Обоснование предложений по переоборудованию котельной в исто</w:t>
      </w:r>
      <w:r w:rsidRPr="005D666B">
        <w:rPr>
          <w:rFonts w:ascii="Times New Roman" w:hAnsi="Times New Roman" w:cs="Times New Roman"/>
          <w:bCs/>
          <w:sz w:val="28"/>
          <w:szCs w:val="28"/>
        </w:rPr>
        <w:t>ч</w:t>
      </w:r>
      <w:r w:rsidRPr="005D666B">
        <w:rPr>
          <w:rFonts w:ascii="Times New Roman" w:hAnsi="Times New Roman" w:cs="Times New Roman"/>
          <w:bCs/>
          <w:sz w:val="28"/>
          <w:szCs w:val="28"/>
        </w:rPr>
        <w:t>ники тепловой энергии, функционирующие в режиме комбинированной выр</w:t>
      </w:r>
      <w:r w:rsidRPr="005D666B">
        <w:rPr>
          <w:rFonts w:ascii="Times New Roman" w:hAnsi="Times New Roman" w:cs="Times New Roman"/>
          <w:bCs/>
          <w:sz w:val="28"/>
          <w:szCs w:val="28"/>
        </w:rPr>
        <w:t>а</w:t>
      </w:r>
      <w:r w:rsidRPr="005D666B">
        <w:rPr>
          <w:rFonts w:ascii="Times New Roman" w:hAnsi="Times New Roman" w:cs="Times New Roman"/>
          <w:bCs/>
          <w:sz w:val="28"/>
          <w:szCs w:val="28"/>
        </w:rPr>
        <w:t>ботки электрической и тепловой энергии, с выработкой электроэнергии на со</w:t>
      </w:r>
      <w:r w:rsidRPr="005D666B">
        <w:rPr>
          <w:rFonts w:ascii="Times New Roman" w:hAnsi="Times New Roman" w:cs="Times New Roman"/>
          <w:bCs/>
          <w:sz w:val="28"/>
          <w:szCs w:val="28"/>
        </w:rPr>
        <w:t>б</w:t>
      </w:r>
      <w:r w:rsidRPr="005D666B">
        <w:rPr>
          <w:rFonts w:ascii="Times New Roman" w:hAnsi="Times New Roman" w:cs="Times New Roman"/>
          <w:bCs/>
          <w:sz w:val="28"/>
          <w:szCs w:val="28"/>
        </w:rPr>
        <w:t>ственные нужды теплоснабжающей организации в отношении источника те</w:t>
      </w:r>
      <w:r w:rsidRPr="005D666B">
        <w:rPr>
          <w:rFonts w:ascii="Times New Roman" w:hAnsi="Times New Roman" w:cs="Times New Roman"/>
          <w:bCs/>
          <w:sz w:val="28"/>
          <w:szCs w:val="28"/>
        </w:rPr>
        <w:t>п</w:t>
      </w:r>
      <w:r w:rsidRPr="005D666B">
        <w:rPr>
          <w:rFonts w:ascii="Times New Roman" w:hAnsi="Times New Roman" w:cs="Times New Roman"/>
          <w:bCs/>
          <w:sz w:val="28"/>
          <w:szCs w:val="28"/>
        </w:rPr>
        <w:t>ловой энергии, на базе существующих и перспективных тепловых нагрузок</w:t>
      </w:r>
      <w:bookmarkEnd w:id="488"/>
      <w:bookmarkEnd w:id="489"/>
      <w:bookmarkEnd w:id="490"/>
      <w:bookmarkEnd w:id="491"/>
      <w:bookmarkEnd w:id="49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Предложения по переоборудованию котельной в источники тепловой энергии, функционирующие в режиме комбинированной выработки электрич</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lastRenderedPageBreak/>
        <w:t>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не предусматриваю</w:t>
      </w:r>
      <w:r w:rsidRPr="005D666B">
        <w:rPr>
          <w:rFonts w:ascii="Times New Roman" w:eastAsia="Calibri" w:hAnsi="Times New Roman" w:cs="Times New Roman"/>
          <w:bCs/>
          <w:sz w:val="28"/>
          <w:szCs w:val="28"/>
          <w:lang w:eastAsia="ru-RU"/>
        </w:rPr>
        <w:t>т</w:t>
      </w:r>
      <w:r w:rsidRPr="005D666B">
        <w:rPr>
          <w:rFonts w:ascii="Times New Roman" w:eastAsia="Calibri" w:hAnsi="Times New Roman" w:cs="Times New Roman"/>
          <w:bCs/>
          <w:sz w:val="28"/>
          <w:szCs w:val="28"/>
          <w:lang w:eastAsia="ru-RU"/>
        </w:rPr>
        <w:t>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493" w:name="_Toc533296795"/>
      <w:bookmarkStart w:id="494" w:name="_Toc533538306"/>
      <w:bookmarkStart w:id="495" w:name="_Toc3951556"/>
      <w:bookmarkStart w:id="496" w:name="_Toc6327605"/>
      <w:bookmarkStart w:id="497" w:name="_Toc40363204"/>
      <w:r w:rsidRPr="005D666B">
        <w:rPr>
          <w:rFonts w:ascii="Times New Roman" w:hAnsi="Times New Roman" w:cs="Times New Roman"/>
          <w:bCs/>
          <w:sz w:val="28"/>
          <w:szCs w:val="28"/>
        </w:rPr>
        <w:t>7.7 Обоснование предлагаемых для реконструкции котельной с увелич</w:t>
      </w:r>
      <w:r w:rsidRPr="005D666B">
        <w:rPr>
          <w:rFonts w:ascii="Times New Roman" w:hAnsi="Times New Roman" w:cs="Times New Roman"/>
          <w:bCs/>
          <w:sz w:val="28"/>
          <w:szCs w:val="28"/>
        </w:rPr>
        <w:t>е</w:t>
      </w:r>
      <w:r w:rsidRPr="005D666B">
        <w:rPr>
          <w:rFonts w:ascii="Times New Roman" w:hAnsi="Times New Roman" w:cs="Times New Roman"/>
          <w:bCs/>
          <w:sz w:val="28"/>
          <w:szCs w:val="28"/>
        </w:rPr>
        <w:t>нием зоны их действия путем включения в нее зон действия существующих и</w:t>
      </w:r>
      <w:r w:rsidRPr="005D666B">
        <w:rPr>
          <w:rFonts w:ascii="Times New Roman" w:hAnsi="Times New Roman" w:cs="Times New Roman"/>
          <w:bCs/>
          <w:sz w:val="28"/>
          <w:szCs w:val="28"/>
        </w:rPr>
        <w:t>с</w:t>
      </w:r>
      <w:r w:rsidRPr="005D666B">
        <w:rPr>
          <w:rFonts w:ascii="Times New Roman" w:hAnsi="Times New Roman" w:cs="Times New Roman"/>
          <w:bCs/>
          <w:sz w:val="28"/>
          <w:szCs w:val="28"/>
        </w:rPr>
        <w:t>точников тепловой энергии</w:t>
      </w:r>
      <w:bookmarkEnd w:id="493"/>
      <w:bookmarkEnd w:id="494"/>
      <w:bookmarkEnd w:id="495"/>
      <w:bookmarkEnd w:id="496"/>
      <w:bookmarkEnd w:id="49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bookmarkStart w:id="498" w:name="_Toc533296796"/>
      <w:bookmarkStart w:id="499" w:name="_Toc533538307"/>
      <w:r w:rsidRPr="005D666B">
        <w:rPr>
          <w:rFonts w:ascii="Times New Roman" w:eastAsia="Calibri" w:hAnsi="Times New Roman" w:cs="Times New Roman"/>
          <w:bCs/>
          <w:sz w:val="28"/>
          <w:szCs w:val="28"/>
          <w:lang w:eastAsia="ru-RU"/>
        </w:rPr>
        <w:t>Предложения для реконструкции котельной с увеличением зоны их де</w:t>
      </w:r>
      <w:r w:rsidRPr="005D666B">
        <w:rPr>
          <w:rFonts w:ascii="Times New Roman" w:eastAsia="Calibri" w:hAnsi="Times New Roman" w:cs="Times New Roman"/>
          <w:bCs/>
          <w:sz w:val="28"/>
          <w:szCs w:val="28"/>
          <w:lang w:eastAsia="ru-RU"/>
        </w:rPr>
        <w:t>й</w:t>
      </w:r>
      <w:r w:rsidRPr="005D666B">
        <w:rPr>
          <w:rFonts w:ascii="Times New Roman" w:eastAsia="Calibri" w:hAnsi="Times New Roman" w:cs="Times New Roman"/>
          <w:bCs/>
          <w:sz w:val="28"/>
          <w:szCs w:val="28"/>
          <w:lang w:eastAsia="ru-RU"/>
        </w:rPr>
        <w:t>ствия путем включения в нее зон действия существующих источников тепловой энергии не предусматривается.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00" w:name="_Toc3951557"/>
      <w:bookmarkStart w:id="501" w:name="_Toc6327606"/>
      <w:bookmarkStart w:id="502" w:name="_Toc40363205"/>
      <w:r w:rsidRPr="005D666B">
        <w:rPr>
          <w:rFonts w:ascii="Times New Roman" w:hAnsi="Times New Roman" w:cs="Times New Roman"/>
          <w:bCs/>
          <w:sz w:val="28"/>
          <w:szCs w:val="28"/>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bookmarkEnd w:id="498"/>
      <w:bookmarkEnd w:id="499"/>
      <w:bookmarkEnd w:id="500"/>
      <w:bookmarkEnd w:id="501"/>
      <w:bookmarkEnd w:id="50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Предложения для перевода в пиковый режим работы котельной по отн</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шению к источникам тепловой энергии, функционирующим в режиме комб</w:t>
      </w:r>
      <w:r w:rsidRPr="005D666B">
        <w:rPr>
          <w:rFonts w:ascii="Times New Roman" w:eastAsia="Calibri" w:hAnsi="Times New Roman" w:cs="Times New Roman"/>
          <w:bCs/>
          <w:sz w:val="28"/>
          <w:szCs w:val="28"/>
          <w:lang w:eastAsia="ru-RU"/>
        </w:rPr>
        <w:t>и</w:t>
      </w:r>
      <w:r w:rsidRPr="005D666B">
        <w:rPr>
          <w:rFonts w:ascii="Times New Roman" w:eastAsia="Calibri" w:hAnsi="Times New Roman" w:cs="Times New Roman"/>
          <w:bCs/>
          <w:sz w:val="28"/>
          <w:szCs w:val="28"/>
          <w:lang w:eastAsia="ru-RU"/>
        </w:rPr>
        <w:t>нированной выработки электрической и тепловой энергии, не предусматрив</w:t>
      </w:r>
      <w:r w:rsidRPr="005D666B">
        <w:rPr>
          <w:rFonts w:ascii="Times New Roman" w:eastAsia="Calibri" w:hAnsi="Times New Roman" w:cs="Times New Roman"/>
          <w:bCs/>
          <w:sz w:val="28"/>
          <w:szCs w:val="28"/>
          <w:lang w:eastAsia="ru-RU"/>
        </w:rPr>
        <w:t>а</w:t>
      </w:r>
      <w:r w:rsidRPr="005D666B">
        <w:rPr>
          <w:rFonts w:ascii="Times New Roman" w:eastAsia="Calibri" w:hAnsi="Times New Roman" w:cs="Times New Roman"/>
          <w:bCs/>
          <w:sz w:val="28"/>
          <w:szCs w:val="28"/>
          <w:lang w:eastAsia="ru-RU"/>
        </w:rPr>
        <w:t>ется.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03" w:name="_Toc533296797"/>
      <w:bookmarkStart w:id="504" w:name="_Toc533538308"/>
      <w:bookmarkStart w:id="505" w:name="_Toc3951558"/>
      <w:bookmarkStart w:id="506" w:name="_Toc6327607"/>
      <w:bookmarkStart w:id="507" w:name="_Toc40363206"/>
      <w:r w:rsidRPr="005D666B">
        <w:rPr>
          <w:rFonts w:ascii="Times New Roman" w:hAnsi="Times New Roman" w:cs="Times New Roman"/>
          <w:bCs/>
          <w:sz w:val="28"/>
          <w:szCs w:val="28"/>
        </w:rPr>
        <w:t>7.9 Обоснование предложений по расширению зон действия действу</w:t>
      </w:r>
      <w:r w:rsidRPr="005D666B">
        <w:rPr>
          <w:rFonts w:ascii="Times New Roman" w:hAnsi="Times New Roman" w:cs="Times New Roman"/>
          <w:bCs/>
          <w:sz w:val="28"/>
          <w:szCs w:val="28"/>
        </w:rPr>
        <w:t>ю</w:t>
      </w:r>
      <w:r w:rsidRPr="005D666B">
        <w:rPr>
          <w:rFonts w:ascii="Times New Roman" w:hAnsi="Times New Roman" w:cs="Times New Roman"/>
          <w:bCs/>
          <w:sz w:val="28"/>
          <w:szCs w:val="28"/>
        </w:rPr>
        <w:t>щих источников тепловой энергии, функционирующих в режиме комбинир</w:t>
      </w:r>
      <w:r w:rsidRPr="005D666B">
        <w:rPr>
          <w:rFonts w:ascii="Times New Roman" w:hAnsi="Times New Roman" w:cs="Times New Roman"/>
          <w:bCs/>
          <w:sz w:val="28"/>
          <w:szCs w:val="28"/>
        </w:rPr>
        <w:t>о</w:t>
      </w:r>
      <w:r w:rsidRPr="005D666B">
        <w:rPr>
          <w:rFonts w:ascii="Times New Roman" w:hAnsi="Times New Roman" w:cs="Times New Roman"/>
          <w:bCs/>
          <w:sz w:val="28"/>
          <w:szCs w:val="28"/>
        </w:rPr>
        <w:t>ванной выработки электрической и тепловой энергии</w:t>
      </w:r>
      <w:bookmarkEnd w:id="503"/>
      <w:bookmarkEnd w:id="504"/>
      <w:bookmarkEnd w:id="505"/>
      <w:bookmarkEnd w:id="506"/>
      <w:bookmarkEnd w:id="507"/>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Предложения по расширению зон действия действующих источников т</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пловой энергии, функционирующих в режиме комбинированной выработки электрической и тепловой энергии, не предусматриваются.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08" w:name="_Toc533296798"/>
      <w:bookmarkStart w:id="509" w:name="_Toc533538309"/>
      <w:bookmarkStart w:id="510" w:name="_Toc3951559"/>
      <w:bookmarkStart w:id="511" w:name="_Toc6327608"/>
      <w:bookmarkStart w:id="512" w:name="_Toc40363207"/>
      <w:r w:rsidRPr="005D666B">
        <w:rPr>
          <w:rFonts w:ascii="Times New Roman" w:hAnsi="Times New Roman" w:cs="Times New Roman"/>
          <w:bCs/>
          <w:sz w:val="28"/>
          <w:szCs w:val="28"/>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bookmarkEnd w:id="508"/>
      <w:bookmarkEnd w:id="509"/>
      <w:bookmarkEnd w:id="510"/>
      <w:bookmarkEnd w:id="511"/>
      <w:bookmarkEnd w:id="512"/>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513" w:name="_Hlk27001237"/>
      <w:r w:rsidRPr="005D666B">
        <w:rPr>
          <w:rFonts w:ascii="Times New Roman" w:eastAsia="Calibri" w:hAnsi="Times New Roman" w:cs="Times New Roman"/>
          <w:bCs/>
          <w:sz w:val="28"/>
          <w:szCs w:val="28"/>
          <w:lang w:eastAsia="ru-RU"/>
        </w:rPr>
        <w:t>На территории сельского поселения не планируется вывод котельных.</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14" w:name="_Toc533296799"/>
      <w:bookmarkStart w:id="515" w:name="_Toc533538310"/>
      <w:bookmarkStart w:id="516" w:name="_Toc3951560"/>
      <w:bookmarkStart w:id="517" w:name="_Toc6327609"/>
      <w:bookmarkStart w:id="518" w:name="_Toc40363208"/>
      <w:bookmarkEnd w:id="513"/>
      <w:r w:rsidRPr="005D666B">
        <w:rPr>
          <w:rFonts w:ascii="Times New Roman" w:hAnsi="Times New Roman" w:cs="Times New Roman"/>
          <w:bCs/>
          <w:sz w:val="28"/>
          <w:szCs w:val="28"/>
        </w:rPr>
        <w:t>7.11 Обоснование организации индивидуального теплоснабжения в зонах застройки поселения</w:t>
      </w:r>
      <w:bookmarkEnd w:id="514"/>
      <w:bookmarkEnd w:id="515"/>
      <w:bookmarkEnd w:id="516"/>
      <w:bookmarkEnd w:id="517"/>
      <w:bookmarkEnd w:id="51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Индивидуальный жилищный фонд, расположенный вне радиуса эффе</w:t>
      </w:r>
      <w:r w:rsidRPr="005D666B">
        <w:rPr>
          <w:rFonts w:ascii="Times New Roman" w:eastAsia="Calibri" w:hAnsi="Times New Roman" w:cs="Times New Roman"/>
          <w:bCs/>
          <w:sz w:val="28"/>
          <w:szCs w:val="28"/>
          <w:lang w:eastAsia="ru-RU"/>
        </w:rPr>
        <w:t>к</w:t>
      </w:r>
      <w:r w:rsidRPr="005D666B">
        <w:rPr>
          <w:rFonts w:ascii="Times New Roman" w:eastAsia="Calibri" w:hAnsi="Times New Roman" w:cs="Times New Roman"/>
          <w:bCs/>
          <w:sz w:val="28"/>
          <w:szCs w:val="28"/>
          <w:lang w:eastAsia="ru-RU"/>
        </w:rPr>
        <w:t>тивного теплоснабжения, подключать к централизованным сетям нецелесоо</w:t>
      </w:r>
      <w:r w:rsidRPr="005D666B">
        <w:rPr>
          <w:rFonts w:ascii="Times New Roman" w:eastAsia="Calibri" w:hAnsi="Times New Roman" w:cs="Times New Roman"/>
          <w:bCs/>
          <w:sz w:val="28"/>
          <w:szCs w:val="28"/>
          <w:lang w:eastAsia="ru-RU"/>
        </w:rPr>
        <w:t>б</w:t>
      </w:r>
      <w:r w:rsidRPr="005D666B">
        <w:rPr>
          <w:rFonts w:ascii="Times New Roman" w:eastAsia="Calibri" w:hAnsi="Times New Roman" w:cs="Times New Roman"/>
          <w:bCs/>
          <w:sz w:val="28"/>
          <w:szCs w:val="28"/>
          <w:lang w:eastAsia="ru-RU"/>
        </w:rPr>
        <w:t>разно, ввиду малой плотности распределения тепловой нагрузки. В случае о</w:t>
      </w:r>
      <w:r w:rsidRPr="005D666B">
        <w:rPr>
          <w:rFonts w:ascii="Times New Roman" w:eastAsia="Calibri" w:hAnsi="Times New Roman" w:cs="Times New Roman"/>
          <w:bCs/>
          <w:sz w:val="28"/>
          <w:szCs w:val="28"/>
          <w:lang w:eastAsia="ru-RU"/>
        </w:rPr>
        <w:t>б</w:t>
      </w:r>
      <w:r w:rsidRPr="005D666B">
        <w:rPr>
          <w:rFonts w:ascii="Times New Roman" w:eastAsia="Calibri" w:hAnsi="Times New Roman" w:cs="Times New Roman"/>
          <w:bCs/>
          <w:sz w:val="28"/>
          <w:szCs w:val="28"/>
          <w:lang w:eastAsia="ru-RU"/>
        </w:rPr>
        <w:t>ращения абонента, находящегося в зоне действия источника тепловой энергии, в теплоснабжающую организацию с заявкой о подключении к централизова</w:t>
      </w:r>
      <w:r w:rsidRPr="005D666B">
        <w:rPr>
          <w:rFonts w:ascii="Times New Roman" w:eastAsia="Calibri" w:hAnsi="Times New Roman" w:cs="Times New Roman"/>
          <w:bCs/>
          <w:sz w:val="28"/>
          <w:szCs w:val="28"/>
          <w:lang w:eastAsia="ru-RU"/>
        </w:rPr>
        <w:t>н</w:t>
      </w:r>
      <w:r w:rsidRPr="005D666B">
        <w:rPr>
          <w:rFonts w:ascii="Times New Roman" w:eastAsia="Calibri" w:hAnsi="Times New Roman" w:cs="Times New Roman"/>
          <w:bCs/>
          <w:sz w:val="28"/>
          <w:szCs w:val="28"/>
          <w:lang w:eastAsia="ru-RU"/>
        </w:rPr>
        <w:t>ным тепловым сетям рекомендуется осуществить подключение данного аб</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нента.</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19" w:name="_Toc533296800"/>
      <w:bookmarkStart w:id="520" w:name="_Toc533538311"/>
      <w:bookmarkStart w:id="521" w:name="_Toc3951561"/>
      <w:bookmarkStart w:id="522" w:name="_Toc6327610"/>
      <w:bookmarkStart w:id="523" w:name="_Toc40363209"/>
      <w:r w:rsidRPr="005D666B">
        <w:rPr>
          <w:rFonts w:ascii="Times New Roman" w:hAnsi="Times New Roman" w:cs="Times New Roman"/>
          <w:bCs/>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w:t>
      </w:r>
      <w:r w:rsidRPr="005D666B">
        <w:rPr>
          <w:rFonts w:ascii="Times New Roman" w:hAnsi="Times New Roman" w:cs="Times New Roman"/>
          <w:bCs/>
          <w:sz w:val="28"/>
          <w:szCs w:val="28"/>
        </w:rPr>
        <w:t>и</w:t>
      </w:r>
      <w:r w:rsidRPr="005D666B">
        <w:rPr>
          <w:rFonts w:ascii="Times New Roman" w:hAnsi="Times New Roman" w:cs="Times New Roman"/>
          <w:bCs/>
          <w:sz w:val="28"/>
          <w:szCs w:val="28"/>
        </w:rPr>
        <w:t>ненной тепловой нагрузки в каждой из систем теплоснабжения сельского пос</w:t>
      </w:r>
      <w:r w:rsidRPr="005D666B">
        <w:rPr>
          <w:rFonts w:ascii="Times New Roman" w:hAnsi="Times New Roman" w:cs="Times New Roman"/>
          <w:bCs/>
          <w:sz w:val="28"/>
          <w:szCs w:val="28"/>
        </w:rPr>
        <w:t>е</w:t>
      </w:r>
      <w:r w:rsidRPr="005D666B">
        <w:rPr>
          <w:rFonts w:ascii="Times New Roman" w:hAnsi="Times New Roman" w:cs="Times New Roman"/>
          <w:bCs/>
          <w:sz w:val="28"/>
          <w:szCs w:val="28"/>
        </w:rPr>
        <w:t>ления</w:t>
      </w:r>
      <w:bookmarkEnd w:id="519"/>
      <w:bookmarkEnd w:id="520"/>
      <w:bookmarkEnd w:id="521"/>
      <w:bookmarkEnd w:id="522"/>
      <w:bookmarkEnd w:id="52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Согласно расчету балансов тепловой мощности существующего источн</w:t>
      </w:r>
      <w:r w:rsidRPr="005D666B">
        <w:rPr>
          <w:rFonts w:ascii="Times New Roman" w:eastAsia="Calibri" w:hAnsi="Times New Roman" w:cs="Times New Roman"/>
          <w:bCs/>
          <w:sz w:val="28"/>
          <w:szCs w:val="28"/>
          <w:lang w:eastAsia="ru-RU"/>
        </w:rPr>
        <w:t>и</w:t>
      </w:r>
      <w:r w:rsidRPr="005D666B">
        <w:rPr>
          <w:rFonts w:ascii="Times New Roman" w:eastAsia="Calibri" w:hAnsi="Times New Roman" w:cs="Times New Roman"/>
          <w:bCs/>
          <w:sz w:val="28"/>
          <w:szCs w:val="28"/>
          <w:lang w:eastAsia="ru-RU"/>
        </w:rPr>
        <w:t>ка теплоснабжения с учетом перспективного развития на период до 2033гг., и</w:t>
      </w:r>
      <w:r w:rsidRPr="005D666B">
        <w:rPr>
          <w:rFonts w:ascii="Times New Roman" w:eastAsia="Calibri" w:hAnsi="Times New Roman" w:cs="Times New Roman"/>
          <w:bCs/>
          <w:sz w:val="28"/>
          <w:szCs w:val="28"/>
          <w:lang w:eastAsia="ru-RU"/>
        </w:rPr>
        <w:t>с</w:t>
      </w:r>
      <w:r w:rsidRPr="005D666B">
        <w:rPr>
          <w:rFonts w:ascii="Times New Roman" w:eastAsia="Calibri" w:hAnsi="Times New Roman" w:cs="Times New Roman"/>
          <w:bCs/>
          <w:sz w:val="28"/>
          <w:szCs w:val="28"/>
          <w:lang w:eastAsia="ru-RU"/>
        </w:rPr>
        <w:t>точник теплоснабжения сельского поселения не будет иметь дефицит тепловой мощности.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24" w:name="_Toc533296801"/>
      <w:bookmarkStart w:id="525" w:name="_Toc533538312"/>
      <w:bookmarkStart w:id="526" w:name="_Toc3951562"/>
      <w:bookmarkStart w:id="527" w:name="_Toc6327611"/>
      <w:bookmarkStart w:id="528" w:name="_Toc40363210"/>
      <w:r w:rsidRPr="005D666B">
        <w:rPr>
          <w:rFonts w:ascii="Times New Roman" w:hAnsi="Times New Roman" w:cs="Times New Roman"/>
          <w:bCs/>
          <w:sz w:val="28"/>
          <w:szCs w:val="28"/>
        </w:rPr>
        <w:lastRenderedPageBreak/>
        <w:t>7.13 Анализ целесообразности ввода новых и реконструкции существу</w:t>
      </w:r>
      <w:r w:rsidRPr="005D666B">
        <w:rPr>
          <w:rFonts w:ascii="Times New Roman" w:hAnsi="Times New Roman" w:cs="Times New Roman"/>
          <w:bCs/>
          <w:sz w:val="28"/>
          <w:szCs w:val="28"/>
        </w:rPr>
        <w:t>ю</w:t>
      </w:r>
      <w:r w:rsidRPr="005D666B">
        <w:rPr>
          <w:rFonts w:ascii="Times New Roman" w:hAnsi="Times New Roman" w:cs="Times New Roman"/>
          <w:bCs/>
          <w:sz w:val="28"/>
          <w:szCs w:val="28"/>
        </w:rPr>
        <w:t>щих источников тепловой энергии с использованием возобновляемых источн</w:t>
      </w:r>
      <w:r w:rsidRPr="005D666B">
        <w:rPr>
          <w:rFonts w:ascii="Times New Roman" w:hAnsi="Times New Roman" w:cs="Times New Roman"/>
          <w:bCs/>
          <w:sz w:val="28"/>
          <w:szCs w:val="28"/>
        </w:rPr>
        <w:t>и</w:t>
      </w:r>
      <w:r w:rsidRPr="005D666B">
        <w:rPr>
          <w:rFonts w:ascii="Times New Roman" w:hAnsi="Times New Roman" w:cs="Times New Roman"/>
          <w:bCs/>
          <w:sz w:val="28"/>
          <w:szCs w:val="28"/>
        </w:rPr>
        <w:t>ков энергии, а также местных видов топлива</w:t>
      </w:r>
      <w:bookmarkEnd w:id="524"/>
      <w:bookmarkEnd w:id="525"/>
      <w:bookmarkEnd w:id="526"/>
      <w:bookmarkEnd w:id="527"/>
      <w:bookmarkEnd w:id="52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Источники тепловой энергии с использованием возобновляемых исто</w:t>
      </w:r>
      <w:r w:rsidRPr="005D666B">
        <w:rPr>
          <w:rFonts w:ascii="Times New Roman" w:eastAsia="Calibri" w:hAnsi="Times New Roman" w:cs="Times New Roman"/>
          <w:bCs/>
          <w:sz w:val="28"/>
          <w:szCs w:val="28"/>
          <w:lang w:eastAsia="ru-RU"/>
        </w:rPr>
        <w:t>ч</w:t>
      </w:r>
      <w:r w:rsidRPr="005D666B">
        <w:rPr>
          <w:rFonts w:ascii="Times New Roman" w:eastAsia="Calibri" w:hAnsi="Times New Roman" w:cs="Times New Roman"/>
          <w:bCs/>
          <w:sz w:val="28"/>
          <w:szCs w:val="28"/>
          <w:lang w:eastAsia="ru-RU"/>
        </w:rPr>
        <w:t>ников энергии, не планируются.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29" w:name="_Toc533296802"/>
      <w:bookmarkStart w:id="530" w:name="_Toc533538313"/>
      <w:bookmarkStart w:id="531" w:name="_Toc3951563"/>
      <w:bookmarkStart w:id="532" w:name="_Toc6327612"/>
      <w:bookmarkStart w:id="533" w:name="_Toc40363211"/>
      <w:r w:rsidRPr="005D666B">
        <w:rPr>
          <w:rFonts w:ascii="Times New Roman" w:hAnsi="Times New Roman" w:cs="Times New Roman"/>
          <w:bCs/>
          <w:sz w:val="28"/>
          <w:szCs w:val="28"/>
        </w:rPr>
        <w:t>7.14 Обоснование организации теплоснабжения в производственных з</w:t>
      </w:r>
      <w:r w:rsidRPr="005D666B">
        <w:rPr>
          <w:rFonts w:ascii="Times New Roman" w:hAnsi="Times New Roman" w:cs="Times New Roman"/>
          <w:bCs/>
          <w:sz w:val="28"/>
          <w:szCs w:val="28"/>
        </w:rPr>
        <w:t>о</w:t>
      </w:r>
      <w:r w:rsidRPr="005D666B">
        <w:rPr>
          <w:rFonts w:ascii="Times New Roman" w:hAnsi="Times New Roman" w:cs="Times New Roman"/>
          <w:bCs/>
          <w:sz w:val="28"/>
          <w:szCs w:val="28"/>
        </w:rPr>
        <w:t>нах на территории сельского поселения</w:t>
      </w:r>
      <w:bookmarkEnd w:id="529"/>
      <w:bookmarkEnd w:id="530"/>
      <w:bookmarkEnd w:id="531"/>
      <w:bookmarkEnd w:id="532"/>
      <w:bookmarkEnd w:id="533"/>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Теплоснабжение в производственных зонах на территории сельского п</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 xml:space="preserve">селения не предполагается от централизованной системы. </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34" w:name="_Toc533296803"/>
      <w:bookmarkStart w:id="535" w:name="_Toc533538314"/>
      <w:bookmarkStart w:id="536" w:name="_Toc3951564"/>
      <w:bookmarkStart w:id="537" w:name="_Toc6327613"/>
      <w:bookmarkStart w:id="538" w:name="_Toc40363212"/>
      <w:r w:rsidRPr="005D666B">
        <w:rPr>
          <w:rFonts w:ascii="Times New Roman" w:hAnsi="Times New Roman" w:cs="Times New Roman"/>
          <w:bCs/>
          <w:sz w:val="28"/>
          <w:szCs w:val="28"/>
        </w:rPr>
        <w:t>7.15 Результаты расчетов радиуса эффективного теплоснабжения</w:t>
      </w:r>
      <w:bookmarkEnd w:id="534"/>
      <w:bookmarkEnd w:id="535"/>
      <w:bookmarkEnd w:id="536"/>
      <w:bookmarkEnd w:id="537"/>
      <w:bookmarkEnd w:id="53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Согласно определения «зоны действия системы теплоснабжения», данное в Постановлении Правительства РФ №154 и «радиуса эффективного тепл</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снабжения», приведенное в редакции ФЗ №190-ФЗ от 27 июля 2010года «О т</w:t>
      </w:r>
      <w:r w:rsidRPr="005D666B">
        <w:rPr>
          <w:rFonts w:ascii="Times New Roman" w:eastAsia="Calibri" w:hAnsi="Times New Roman" w:cs="Times New Roman"/>
          <w:bCs/>
          <w:sz w:val="28"/>
          <w:szCs w:val="28"/>
          <w:lang w:eastAsia="ru-RU"/>
        </w:rPr>
        <w:t>е</w:t>
      </w:r>
      <w:r w:rsidRPr="005D666B">
        <w:rPr>
          <w:rFonts w:ascii="Times New Roman" w:eastAsia="Calibri" w:hAnsi="Times New Roman" w:cs="Times New Roman"/>
          <w:bCs/>
          <w:sz w:val="28"/>
          <w:szCs w:val="28"/>
          <w:lang w:eastAsia="ru-RU"/>
        </w:rPr>
        <w:t>плоснабжении» если система теплоснабжения образована на базе единственн</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го источника теплоты, то границы его (источника) зоны действия совпадают с границами системы теплоснабжения.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Такие системы теплоснабжения принято называть изолированными» и «Радиус теплоснабжения в зоне действия изолированной системы теплосна</w:t>
      </w:r>
      <w:r w:rsidRPr="005D666B">
        <w:rPr>
          <w:rFonts w:ascii="Times New Roman" w:eastAsia="Calibri" w:hAnsi="Times New Roman" w:cs="Times New Roman"/>
          <w:bCs/>
          <w:sz w:val="28"/>
          <w:szCs w:val="28"/>
          <w:lang w:eastAsia="ru-RU"/>
        </w:rPr>
        <w:t>б</w:t>
      </w:r>
      <w:r w:rsidRPr="005D666B">
        <w:rPr>
          <w:rFonts w:ascii="Times New Roman" w:eastAsia="Calibri" w:hAnsi="Times New Roman" w:cs="Times New Roman"/>
          <w:bCs/>
          <w:sz w:val="28"/>
          <w:szCs w:val="28"/>
          <w:lang w:eastAsia="ru-RU"/>
        </w:rPr>
        <w:t>жения — это расстояние от точки самого удаленного присоединения потреб</w:t>
      </w:r>
      <w:r w:rsidRPr="005D666B">
        <w:rPr>
          <w:rFonts w:ascii="Times New Roman" w:eastAsia="Calibri" w:hAnsi="Times New Roman" w:cs="Times New Roman"/>
          <w:bCs/>
          <w:sz w:val="28"/>
          <w:szCs w:val="28"/>
          <w:lang w:eastAsia="ru-RU"/>
        </w:rPr>
        <w:t>и</w:t>
      </w:r>
      <w:r w:rsidRPr="005D666B">
        <w:rPr>
          <w:rFonts w:ascii="Times New Roman" w:eastAsia="Calibri" w:hAnsi="Times New Roman" w:cs="Times New Roman"/>
          <w:bCs/>
          <w:sz w:val="28"/>
          <w:szCs w:val="28"/>
          <w:lang w:eastAsia="ru-RU"/>
        </w:rPr>
        <w:t xml:space="preserve">теля до источника тепловой энергии». </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Радиус эффективного теплоснабжения представлен в таблице 7.15.1.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sectPr w:rsidR="00D2338A" w:rsidRPr="005D666B" w:rsidSect="00E85971">
          <w:pgSz w:w="11906" w:h="16838" w:code="9"/>
          <w:pgMar w:top="1134" w:right="849" w:bottom="1418"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539" w:name="_Toc3951567"/>
      <w:bookmarkStart w:id="540" w:name="_Toc6327642"/>
      <w:r w:rsidRPr="005D666B">
        <w:rPr>
          <w:rFonts w:ascii="Times New Roman" w:eastAsia="Calibri" w:hAnsi="Times New Roman" w:cs="Times New Roman"/>
          <w:bCs/>
          <w:sz w:val="28"/>
          <w:szCs w:val="28"/>
          <w:lang w:eastAsia="ru-RU"/>
        </w:rPr>
        <w:lastRenderedPageBreak/>
        <w:t>Таблица 7.15.1. Радиус эффективного теплоснабжения</w:t>
      </w:r>
      <w:bookmarkEnd w:id="539"/>
      <w:bookmarkEnd w:id="540"/>
    </w:p>
    <w:tbl>
      <w:tblPr>
        <w:tblW w:w="15133" w:type="dxa"/>
        <w:tblLayout w:type="fixed"/>
        <w:tblLook w:val="04A0"/>
      </w:tblPr>
      <w:tblGrid>
        <w:gridCol w:w="592"/>
        <w:gridCol w:w="2250"/>
        <w:gridCol w:w="1519"/>
        <w:gridCol w:w="1984"/>
        <w:gridCol w:w="2127"/>
        <w:gridCol w:w="2409"/>
        <w:gridCol w:w="1418"/>
        <w:gridCol w:w="1559"/>
        <w:gridCol w:w="1275"/>
      </w:tblGrid>
      <w:tr w:rsidR="00D2338A" w:rsidRPr="005D666B" w:rsidTr="00A47DD8">
        <w:trPr>
          <w:trHeight w:val="20"/>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показателя</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дереве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w:t>
            </w:r>
            <w:r w:rsidRPr="005D666B">
              <w:rPr>
                <w:rFonts w:ascii="Times New Roman" w:eastAsia="Times New Roman" w:hAnsi="Times New Roman" w:cs="Times New Roman"/>
                <w:sz w:val="28"/>
                <w:szCs w:val="28"/>
                <w:lang w:eastAsia="ru-RU"/>
              </w:rPr>
              <w:t>ч</w:t>
            </w:r>
            <w:r w:rsidRPr="005D666B">
              <w:rPr>
                <w:rFonts w:ascii="Times New Roman" w:eastAsia="Times New Roman" w:hAnsi="Times New Roman" w:cs="Times New Roman"/>
                <w:sz w:val="28"/>
                <w:szCs w:val="28"/>
                <w:lang w:eastAsia="ru-RU"/>
              </w:rPr>
              <w:t>хоз»</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венское,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№3 «Централ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ная»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венское,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№1</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ское, Котельная №5 «Школа»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ная ЗК «Сокол</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ная гора»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школы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гаево, Котел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ная д/с</w:t>
            </w:r>
          </w:p>
        </w:tc>
      </w:tr>
      <w:tr w:rsidR="00D2338A" w:rsidRPr="005D666B" w:rsidTr="00A47DD8">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225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Подключенная нагрузка, Гкал/ч</w:t>
            </w:r>
          </w:p>
        </w:tc>
        <w:tc>
          <w:tcPr>
            <w:tcW w:w="15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3,390</w:t>
            </w:r>
          </w:p>
        </w:tc>
        <w:tc>
          <w:tcPr>
            <w:tcW w:w="19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8,890</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3,120</w:t>
            </w:r>
          </w:p>
        </w:tc>
        <w:tc>
          <w:tcPr>
            <w:tcW w:w="240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3,500</w:t>
            </w:r>
          </w:p>
        </w:tc>
        <w:tc>
          <w:tcPr>
            <w:tcW w:w="155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0,180</w:t>
            </w:r>
          </w:p>
        </w:tc>
        <w:tc>
          <w:tcPr>
            <w:tcW w:w="127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0,415</w:t>
            </w:r>
          </w:p>
        </w:tc>
      </w:tr>
      <w:tr w:rsidR="00D2338A" w:rsidRPr="005D666B" w:rsidTr="00A47DD8">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225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Площадь зоны действия, га</w:t>
            </w:r>
          </w:p>
        </w:tc>
        <w:tc>
          <w:tcPr>
            <w:tcW w:w="15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15,000</w:t>
            </w:r>
          </w:p>
        </w:tc>
        <w:tc>
          <w:tcPr>
            <w:tcW w:w="19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19,000</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13,200</w:t>
            </w:r>
          </w:p>
        </w:tc>
        <w:tc>
          <w:tcPr>
            <w:tcW w:w="240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8,000</w:t>
            </w:r>
          </w:p>
        </w:tc>
        <w:tc>
          <w:tcPr>
            <w:tcW w:w="141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16,200</w:t>
            </w:r>
          </w:p>
        </w:tc>
        <w:tc>
          <w:tcPr>
            <w:tcW w:w="155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0,700</w:t>
            </w:r>
          </w:p>
        </w:tc>
        <w:tc>
          <w:tcPr>
            <w:tcW w:w="127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0,700</w:t>
            </w:r>
          </w:p>
        </w:tc>
      </w:tr>
      <w:tr w:rsidR="00D2338A" w:rsidRPr="005D666B" w:rsidTr="00A47DD8">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225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Количество аб</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 xml:space="preserve">нентов, </w:t>
            </w:r>
            <w:proofErr w:type="spellStart"/>
            <w:r w:rsidRPr="005D666B">
              <w:rPr>
                <w:rFonts w:ascii="Times New Roman" w:eastAsia="Times New Roman" w:hAnsi="Times New Roman" w:cs="Times New Roman"/>
                <w:sz w:val="28"/>
                <w:szCs w:val="28"/>
                <w:lang w:eastAsia="ru-RU"/>
              </w:rPr>
              <w:t>шт</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w:t>
            </w:r>
          </w:p>
        </w:tc>
        <w:tc>
          <w:tcPr>
            <w:tcW w:w="19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84</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43</w:t>
            </w:r>
          </w:p>
        </w:tc>
        <w:tc>
          <w:tcPr>
            <w:tcW w:w="240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155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127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r>
      <w:tr w:rsidR="00D2338A" w:rsidRPr="005D666B" w:rsidTr="00A47DD8">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225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Плотность н</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грузок в зоне действия, Гкал/ч/га</w:t>
            </w:r>
          </w:p>
        </w:tc>
        <w:tc>
          <w:tcPr>
            <w:tcW w:w="15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0,23</w:t>
            </w:r>
          </w:p>
        </w:tc>
        <w:tc>
          <w:tcPr>
            <w:tcW w:w="19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0,47</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0,24</w:t>
            </w:r>
          </w:p>
        </w:tc>
        <w:tc>
          <w:tcPr>
            <w:tcW w:w="240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0,13</w:t>
            </w:r>
          </w:p>
        </w:tc>
        <w:tc>
          <w:tcPr>
            <w:tcW w:w="141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w:t>
            </w:r>
          </w:p>
        </w:tc>
        <w:tc>
          <w:tcPr>
            <w:tcW w:w="155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0,26</w:t>
            </w:r>
          </w:p>
        </w:tc>
        <w:tc>
          <w:tcPr>
            <w:tcW w:w="127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0,59</w:t>
            </w:r>
          </w:p>
        </w:tc>
      </w:tr>
      <w:tr w:rsidR="00D2338A" w:rsidRPr="005D666B" w:rsidTr="00A47DD8">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225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Удельное </w:t>
            </w:r>
            <w:proofErr w:type="spellStart"/>
            <w:r w:rsidRPr="005D666B">
              <w:rPr>
                <w:rFonts w:ascii="Times New Roman" w:eastAsia="Times New Roman" w:hAnsi="Times New Roman" w:cs="Times New Roman"/>
                <w:sz w:val="28"/>
                <w:szCs w:val="28"/>
                <w:lang w:eastAsia="ru-RU"/>
              </w:rPr>
              <w:t>ко</w:t>
            </w:r>
            <w:r w:rsidRPr="005D666B">
              <w:rPr>
                <w:rFonts w:ascii="Times New Roman" w:eastAsia="Times New Roman" w:hAnsi="Times New Roman" w:cs="Times New Roman"/>
                <w:sz w:val="28"/>
                <w:szCs w:val="28"/>
                <w:lang w:eastAsia="ru-RU"/>
              </w:rPr>
              <w:t>л</w:t>
            </w:r>
            <w:r w:rsidRPr="005D666B">
              <w:rPr>
                <w:rFonts w:ascii="Times New Roman" w:eastAsia="Times New Roman" w:hAnsi="Times New Roman" w:cs="Times New Roman"/>
                <w:sz w:val="28"/>
                <w:szCs w:val="28"/>
                <w:lang w:eastAsia="ru-RU"/>
              </w:rPr>
              <w:t>личество</w:t>
            </w:r>
            <w:proofErr w:type="spellEnd"/>
            <w:r w:rsidRPr="005D666B">
              <w:rPr>
                <w:rFonts w:ascii="Times New Roman" w:eastAsia="Times New Roman" w:hAnsi="Times New Roman" w:cs="Times New Roman"/>
                <w:sz w:val="28"/>
                <w:szCs w:val="28"/>
                <w:lang w:eastAsia="ru-RU"/>
              </w:rPr>
              <w:t xml:space="preserve"> аб</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 xml:space="preserve">нентов, </w:t>
            </w:r>
            <w:proofErr w:type="spellStart"/>
            <w:r w:rsidRPr="005D666B">
              <w:rPr>
                <w:rFonts w:ascii="Times New Roman" w:eastAsia="Times New Roman" w:hAnsi="Times New Roman" w:cs="Times New Roman"/>
                <w:sz w:val="28"/>
                <w:szCs w:val="28"/>
                <w:lang w:eastAsia="ru-RU"/>
              </w:rPr>
              <w:t>шт</w:t>
            </w:r>
            <w:proofErr w:type="spellEnd"/>
            <w:r w:rsidRPr="005D666B">
              <w:rPr>
                <w:rFonts w:ascii="Times New Roman" w:eastAsia="Times New Roman" w:hAnsi="Times New Roman" w:cs="Times New Roman"/>
                <w:sz w:val="28"/>
                <w:szCs w:val="28"/>
                <w:lang w:eastAsia="ru-RU"/>
              </w:rPr>
              <w:t>/га</w:t>
            </w:r>
          </w:p>
        </w:tc>
        <w:tc>
          <w:tcPr>
            <w:tcW w:w="15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1,67</w:t>
            </w:r>
          </w:p>
        </w:tc>
        <w:tc>
          <w:tcPr>
            <w:tcW w:w="19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4,42</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3,26</w:t>
            </w:r>
          </w:p>
        </w:tc>
        <w:tc>
          <w:tcPr>
            <w:tcW w:w="240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0,13</w:t>
            </w:r>
          </w:p>
        </w:tc>
        <w:tc>
          <w:tcPr>
            <w:tcW w:w="141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0,43</w:t>
            </w:r>
          </w:p>
        </w:tc>
        <w:tc>
          <w:tcPr>
            <w:tcW w:w="155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w:t>
            </w:r>
          </w:p>
        </w:tc>
        <w:tc>
          <w:tcPr>
            <w:tcW w:w="127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1,43</w:t>
            </w:r>
          </w:p>
        </w:tc>
      </w:tr>
      <w:tr w:rsidR="00D2338A" w:rsidRPr="005D666B" w:rsidTr="00A47DD8">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225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Радиус эффе</w:t>
            </w:r>
            <w:r w:rsidRPr="005D666B">
              <w:rPr>
                <w:rFonts w:ascii="Times New Roman" w:eastAsia="Times New Roman" w:hAnsi="Times New Roman" w:cs="Times New Roman"/>
                <w:sz w:val="28"/>
                <w:szCs w:val="28"/>
                <w:lang w:eastAsia="ru-RU"/>
              </w:rPr>
              <w:t>к</w:t>
            </w:r>
            <w:r w:rsidRPr="005D666B">
              <w:rPr>
                <w:rFonts w:ascii="Times New Roman" w:eastAsia="Times New Roman" w:hAnsi="Times New Roman" w:cs="Times New Roman"/>
                <w:sz w:val="28"/>
                <w:szCs w:val="28"/>
                <w:lang w:eastAsia="ru-RU"/>
              </w:rPr>
              <w:t>тивного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снабжения, км</w:t>
            </w:r>
          </w:p>
        </w:tc>
        <w:tc>
          <w:tcPr>
            <w:tcW w:w="15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w:t>
            </w:r>
          </w:p>
        </w:tc>
        <w:tc>
          <w:tcPr>
            <w:tcW w:w="19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0,29</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3,1</w:t>
            </w:r>
          </w:p>
        </w:tc>
        <w:tc>
          <w:tcPr>
            <w:tcW w:w="240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4,2</w:t>
            </w:r>
          </w:p>
        </w:tc>
        <w:tc>
          <w:tcPr>
            <w:tcW w:w="141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0,55</w:t>
            </w:r>
          </w:p>
        </w:tc>
        <w:tc>
          <w:tcPr>
            <w:tcW w:w="155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w:t>
            </w:r>
          </w:p>
        </w:tc>
        <w:tc>
          <w:tcPr>
            <w:tcW w:w="127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0,34</w:t>
            </w:r>
          </w:p>
        </w:tc>
      </w:tr>
      <w:tr w:rsidR="00D2338A" w:rsidRPr="005D666B" w:rsidTr="00A47DD8">
        <w:trPr>
          <w:trHeight w:val="20"/>
        </w:trPr>
        <w:tc>
          <w:tcPr>
            <w:tcW w:w="592"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2250" w:type="dxa"/>
            <w:tcBorders>
              <w:top w:val="nil"/>
              <w:left w:val="nil"/>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Фактическое расстояние до самого удале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ного потребит</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ля, км</w:t>
            </w:r>
          </w:p>
        </w:tc>
        <w:tc>
          <w:tcPr>
            <w:tcW w:w="15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0,8</w:t>
            </w:r>
          </w:p>
        </w:tc>
        <w:tc>
          <w:tcPr>
            <w:tcW w:w="19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w:t>
            </w:r>
          </w:p>
        </w:tc>
        <w:tc>
          <w:tcPr>
            <w:tcW w:w="2127"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240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1,10</w:t>
            </w:r>
          </w:p>
        </w:tc>
        <w:tc>
          <w:tcPr>
            <w:tcW w:w="1418"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0,12</w:t>
            </w:r>
          </w:p>
        </w:tc>
        <w:tc>
          <w:tcPr>
            <w:tcW w:w="155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w:t>
            </w:r>
          </w:p>
        </w:tc>
        <w:tc>
          <w:tcPr>
            <w:tcW w:w="1275"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0,16</w:t>
            </w:r>
          </w:p>
        </w:tc>
      </w:tr>
    </w:tbl>
    <w:p w:rsidR="00D2338A" w:rsidRPr="005D666B" w:rsidRDefault="00D2338A" w:rsidP="0055512D">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sectPr w:rsidR="00D2338A" w:rsidRPr="005D666B" w:rsidSect="005D666B">
          <w:pgSz w:w="16838" w:h="11906" w:orient="landscape" w:code="9"/>
          <w:pgMar w:top="1639" w:right="794" w:bottom="737" w:left="851" w:header="567" w:footer="0" w:gutter="0"/>
          <w:cols w:space="708"/>
          <w:docGrid w:linePitch="360"/>
        </w:sectPr>
      </w:pP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541" w:name="_Toc40363213"/>
      <w:r w:rsidRPr="005D666B">
        <w:rPr>
          <w:rFonts w:ascii="Times New Roman" w:hAnsi="Times New Roman" w:cs="Times New Roman"/>
          <w:bCs/>
          <w:sz w:val="28"/>
          <w:szCs w:val="28"/>
          <w:lang w:eastAsia="ru-RU"/>
        </w:rPr>
        <w:lastRenderedPageBreak/>
        <w:t>8. Предложения по строительству, реконструкции и (или) модернизации тепловых сетей</w:t>
      </w:r>
      <w:bookmarkEnd w:id="541"/>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42" w:name="_Toc533296805"/>
      <w:bookmarkStart w:id="543" w:name="_Toc533538316"/>
      <w:bookmarkStart w:id="544" w:name="_Toc3954754"/>
      <w:bookmarkStart w:id="545" w:name="_Toc6345702"/>
      <w:bookmarkStart w:id="546" w:name="_Toc40363214"/>
      <w:r w:rsidRPr="005D666B">
        <w:rPr>
          <w:rFonts w:ascii="Times New Roman" w:hAnsi="Times New Roman" w:cs="Times New Roman"/>
          <w:bCs/>
          <w:sz w:val="28"/>
          <w:szCs w:val="28"/>
        </w:rPr>
        <w:t xml:space="preserve">8.1. </w:t>
      </w:r>
      <w:bookmarkStart w:id="547" w:name="_Hlk35222533"/>
      <w:bookmarkEnd w:id="542"/>
      <w:bookmarkEnd w:id="543"/>
      <w:bookmarkEnd w:id="544"/>
      <w:r w:rsidRPr="005D666B">
        <w:rPr>
          <w:rFonts w:ascii="Times New Roman" w:hAnsi="Times New Roman" w:cs="Times New Roman"/>
          <w:bCs/>
          <w:sz w:val="28"/>
          <w:szCs w:val="28"/>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w:t>
      </w:r>
      <w:r w:rsidRPr="005D666B">
        <w:rPr>
          <w:rFonts w:ascii="Times New Roman" w:hAnsi="Times New Roman" w:cs="Times New Roman"/>
          <w:bCs/>
          <w:sz w:val="28"/>
          <w:szCs w:val="28"/>
        </w:rPr>
        <w:t>с</w:t>
      </w:r>
      <w:r w:rsidRPr="005D666B">
        <w:rPr>
          <w:rFonts w:ascii="Times New Roman" w:hAnsi="Times New Roman" w:cs="Times New Roman"/>
          <w:bCs/>
          <w:sz w:val="28"/>
          <w:szCs w:val="28"/>
        </w:rPr>
        <w:t>пользование существующих резервов)</w:t>
      </w:r>
      <w:bookmarkEnd w:id="545"/>
      <w:bookmarkEnd w:id="546"/>
      <w:bookmarkEnd w:id="547"/>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48" w:name="_Toc533296806"/>
      <w:bookmarkStart w:id="549" w:name="_Toc533538317"/>
      <w:bookmarkStart w:id="550" w:name="_Toc3954755"/>
      <w:bookmarkStart w:id="551" w:name="_Toc6345703"/>
      <w:r w:rsidRPr="005D666B">
        <w:rPr>
          <w:rFonts w:ascii="Times New Roman" w:eastAsia="Times New Roman" w:hAnsi="Times New Roman" w:cs="Times New Roman"/>
          <w:bCs/>
          <w:sz w:val="28"/>
          <w:szCs w:val="28"/>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предусматриваются.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52" w:name="_Toc40363215"/>
      <w:r w:rsidRPr="005D666B">
        <w:rPr>
          <w:rFonts w:ascii="Times New Roman" w:hAnsi="Times New Roman" w:cs="Times New Roman"/>
          <w:bCs/>
          <w:sz w:val="28"/>
          <w:szCs w:val="28"/>
        </w:rPr>
        <w:t>8.2. Предложения по строительству тепловых сетей для обеспечения пе</w:t>
      </w:r>
      <w:r w:rsidRPr="005D666B">
        <w:rPr>
          <w:rFonts w:ascii="Times New Roman" w:hAnsi="Times New Roman" w:cs="Times New Roman"/>
          <w:bCs/>
          <w:sz w:val="28"/>
          <w:szCs w:val="28"/>
        </w:rPr>
        <w:t>р</w:t>
      </w:r>
      <w:r w:rsidRPr="005D666B">
        <w:rPr>
          <w:rFonts w:ascii="Times New Roman" w:hAnsi="Times New Roman" w:cs="Times New Roman"/>
          <w:bCs/>
          <w:sz w:val="28"/>
          <w:szCs w:val="28"/>
        </w:rPr>
        <w:t>спективных приростов тепловой нагрузки под жилищную, комплексную или производственную застройку во вновь осваиваемых районах поселения</w:t>
      </w:r>
      <w:bookmarkEnd w:id="548"/>
      <w:bookmarkEnd w:id="549"/>
      <w:bookmarkEnd w:id="550"/>
      <w:bookmarkEnd w:id="551"/>
      <w:bookmarkEnd w:id="552"/>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53" w:name="_Toc533296807"/>
      <w:bookmarkStart w:id="554" w:name="_Toc533538318"/>
      <w:bookmarkStart w:id="555" w:name="_Toc3954756"/>
      <w:bookmarkStart w:id="556" w:name="_Toc6345704"/>
      <w:bookmarkStart w:id="557" w:name="_Toc40363216"/>
      <w:r w:rsidRPr="005D666B">
        <w:rPr>
          <w:rFonts w:ascii="Times New Roman" w:eastAsia="Times New Roman" w:hAnsi="Times New Roman" w:cs="Times New Roman"/>
          <w:bCs/>
          <w:sz w:val="28"/>
          <w:szCs w:val="28"/>
          <w:lang w:eastAsia="ru-RU"/>
        </w:rPr>
        <w:t xml:space="preserve">В таблице 8.2. представлен перечень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558" w:name="_Toc518525488"/>
      <w:bookmarkStart w:id="559" w:name="_Toc5156085"/>
      <w:bookmarkStart w:id="560" w:name="_Toc31367278"/>
      <w:r w:rsidRPr="005D666B">
        <w:rPr>
          <w:rFonts w:ascii="Times New Roman" w:eastAsia="Calibri" w:hAnsi="Times New Roman" w:cs="Times New Roman"/>
          <w:bCs/>
          <w:sz w:val="28"/>
          <w:szCs w:val="28"/>
          <w:lang w:eastAsia="ru-RU"/>
        </w:rPr>
        <w:t>Таблица 8.2 Перечень участков тепловой сети планируемых к новому строительству</w:t>
      </w:r>
      <w:bookmarkEnd w:id="558"/>
      <w:bookmarkEnd w:id="559"/>
      <w:bookmarkEnd w:id="560"/>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21"/>
        <w:gridCol w:w="2167"/>
        <w:gridCol w:w="1802"/>
        <w:gridCol w:w="2126"/>
        <w:gridCol w:w="1417"/>
        <w:gridCol w:w="1529"/>
      </w:tblGrid>
      <w:tr w:rsidR="00D2338A" w:rsidRPr="005D666B" w:rsidTr="005D666B">
        <w:trPr>
          <w:trHeight w:val="170"/>
        </w:trPr>
        <w:tc>
          <w:tcPr>
            <w:tcW w:w="421" w:type="dxa"/>
          </w:tcPr>
          <w:p w:rsidR="00D2338A" w:rsidRPr="005D666B" w:rsidRDefault="00D2338A" w:rsidP="00A47DD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 </w:t>
            </w:r>
            <w:proofErr w:type="spellStart"/>
            <w:r w:rsidRPr="005D666B">
              <w:rPr>
                <w:rFonts w:ascii="Times New Roman" w:eastAsia="Times New Roman" w:hAnsi="Times New Roman" w:cs="Times New Roman"/>
                <w:bCs/>
                <w:sz w:val="28"/>
                <w:szCs w:val="28"/>
                <w:lang w:eastAsia="ru-RU"/>
              </w:rPr>
              <w:t>пп</w:t>
            </w:r>
            <w:proofErr w:type="spellEnd"/>
          </w:p>
        </w:tc>
        <w:tc>
          <w:tcPr>
            <w:tcW w:w="2167" w:type="dxa"/>
            <w:shd w:val="clear" w:color="auto" w:fill="auto"/>
            <w:noWrap/>
          </w:tcPr>
          <w:p w:rsidR="00D2338A" w:rsidRPr="005D666B" w:rsidRDefault="00D2338A" w:rsidP="00A47DD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Источник тепл</w:t>
            </w:r>
            <w:r w:rsidRPr="005D666B">
              <w:rPr>
                <w:rFonts w:ascii="Times New Roman" w:eastAsia="Times New Roman" w:hAnsi="Times New Roman" w:cs="Times New Roman"/>
                <w:bCs/>
                <w:sz w:val="28"/>
                <w:szCs w:val="28"/>
                <w:lang w:eastAsia="ru-RU"/>
              </w:rPr>
              <w:t>о</w:t>
            </w:r>
            <w:r w:rsidRPr="005D666B">
              <w:rPr>
                <w:rFonts w:ascii="Times New Roman" w:eastAsia="Times New Roman" w:hAnsi="Times New Roman" w:cs="Times New Roman"/>
                <w:bCs/>
                <w:sz w:val="28"/>
                <w:szCs w:val="28"/>
                <w:lang w:eastAsia="ru-RU"/>
              </w:rPr>
              <w:t>вой энергии</w:t>
            </w:r>
          </w:p>
        </w:tc>
        <w:tc>
          <w:tcPr>
            <w:tcW w:w="1802" w:type="dxa"/>
            <w:shd w:val="clear" w:color="auto" w:fill="auto"/>
            <w:noWrap/>
          </w:tcPr>
          <w:p w:rsidR="00D2338A" w:rsidRPr="005D666B" w:rsidRDefault="00D2338A" w:rsidP="00A47DD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Конечный узел</w:t>
            </w:r>
          </w:p>
        </w:tc>
        <w:tc>
          <w:tcPr>
            <w:tcW w:w="2126" w:type="dxa"/>
            <w:shd w:val="clear" w:color="auto" w:fill="auto"/>
          </w:tcPr>
          <w:p w:rsidR="00D2338A" w:rsidRPr="005D666B" w:rsidRDefault="00D2338A" w:rsidP="00A47DD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Проектируемый расход, т/ч</w:t>
            </w:r>
          </w:p>
        </w:tc>
        <w:tc>
          <w:tcPr>
            <w:tcW w:w="1417" w:type="dxa"/>
            <w:shd w:val="clear" w:color="auto" w:fill="auto"/>
            <w:noWrap/>
          </w:tcPr>
          <w:p w:rsidR="00D2338A" w:rsidRPr="005D666B" w:rsidRDefault="00D2338A" w:rsidP="00A47DD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L по пл</w:t>
            </w:r>
            <w:r w:rsidRPr="005D666B">
              <w:rPr>
                <w:rFonts w:ascii="Times New Roman" w:eastAsia="Times New Roman" w:hAnsi="Times New Roman" w:cs="Times New Roman"/>
                <w:bCs/>
                <w:sz w:val="28"/>
                <w:szCs w:val="28"/>
                <w:lang w:eastAsia="ru-RU"/>
              </w:rPr>
              <w:t>а</w:t>
            </w:r>
            <w:r w:rsidRPr="005D666B">
              <w:rPr>
                <w:rFonts w:ascii="Times New Roman" w:eastAsia="Times New Roman" w:hAnsi="Times New Roman" w:cs="Times New Roman"/>
                <w:bCs/>
                <w:sz w:val="28"/>
                <w:szCs w:val="28"/>
                <w:lang w:eastAsia="ru-RU"/>
              </w:rPr>
              <w:t>ну, м</w:t>
            </w:r>
          </w:p>
        </w:tc>
        <w:tc>
          <w:tcPr>
            <w:tcW w:w="1529" w:type="dxa"/>
            <w:shd w:val="clear" w:color="auto" w:fill="auto"/>
            <w:noWrap/>
          </w:tcPr>
          <w:p w:rsidR="00D2338A" w:rsidRPr="005D666B" w:rsidRDefault="00D2338A" w:rsidP="00A47DD8">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roofErr w:type="spellStart"/>
            <w:r w:rsidRPr="005D666B">
              <w:rPr>
                <w:rFonts w:ascii="Times New Roman" w:eastAsia="Times New Roman" w:hAnsi="Times New Roman" w:cs="Times New Roman"/>
                <w:bCs/>
                <w:sz w:val="28"/>
                <w:szCs w:val="28"/>
                <w:lang w:eastAsia="ru-RU"/>
              </w:rPr>
              <w:t>Dу</w:t>
            </w:r>
            <w:proofErr w:type="spellEnd"/>
            <w:r w:rsidRPr="005D666B">
              <w:rPr>
                <w:rFonts w:ascii="Times New Roman" w:eastAsia="Times New Roman" w:hAnsi="Times New Roman" w:cs="Times New Roman"/>
                <w:bCs/>
                <w:sz w:val="28"/>
                <w:szCs w:val="28"/>
                <w:lang w:eastAsia="ru-RU"/>
              </w:rPr>
              <w:t xml:space="preserve"> </w:t>
            </w:r>
            <w:proofErr w:type="spellStart"/>
            <w:r w:rsidRPr="005D666B">
              <w:rPr>
                <w:rFonts w:ascii="Times New Roman" w:eastAsia="Times New Roman" w:hAnsi="Times New Roman" w:cs="Times New Roman"/>
                <w:bCs/>
                <w:sz w:val="28"/>
                <w:szCs w:val="28"/>
                <w:lang w:eastAsia="ru-RU"/>
              </w:rPr>
              <w:t>рек</w:t>
            </w:r>
            <w:r w:rsidRPr="005D666B">
              <w:rPr>
                <w:rFonts w:ascii="Times New Roman" w:eastAsia="Times New Roman" w:hAnsi="Times New Roman" w:cs="Times New Roman"/>
                <w:bCs/>
                <w:sz w:val="28"/>
                <w:szCs w:val="28"/>
                <w:lang w:eastAsia="ru-RU"/>
              </w:rPr>
              <w:t>о</w:t>
            </w:r>
            <w:r w:rsidRPr="005D666B">
              <w:rPr>
                <w:rFonts w:ascii="Times New Roman" w:eastAsia="Times New Roman" w:hAnsi="Times New Roman" w:cs="Times New Roman"/>
                <w:bCs/>
                <w:sz w:val="28"/>
                <w:szCs w:val="28"/>
                <w:lang w:eastAsia="ru-RU"/>
              </w:rPr>
              <w:t>менд</w:t>
            </w:r>
            <w:proofErr w:type="spellEnd"/>
            <w:r w:rsidRPr="005D666B">
              <w:rPr>
                <w:rFonts w:ascii="Times New Roman" w:eastAsia="Times New Roman" w:hAnsi="Times New Roman" w:cs="Times New Roman"/>
                <w:bCs/>
                <w:sz w:val="28"/>
                <w:szCs w:val="28"/>
                <w:lang w:eastAsia="ru-RU"/>
              </w:rPr>
              <w:t>, мм</w:t>
            </w:r>
          </w:p>
        </w:tc>
      </w:tr>
      <w:tr w:rsidR="00D2338A" w:rsidRPr="005D666B" w:rsidTr="005D666B">
        <w:trPr>
          <w:trHeight w:val="170"/>
        </w:trPr>
        <w:tc>
          <w:tcPr>
            <w:tcW w:w="421" w:type="dxa"/>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w:t>
            </w:r>
          </w:p>
        </w:tc>
        <w:tc>
          <w:tcPr>
            <w:tcW w:w="2167" w:type="dxa"/>
            <w:vMerge w:val="restart"/>
            <w:shd w:val="clear" w:color="auto" w:fill="auto"/>
            <w:noWrap/>
            <w:vAlign w:val="center"/>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Котельная №3</w:t>
            </w:r>
          </w:p>
        </w:tc>
        <w:tc>
          <w:tcPr>
            <w:tcW w:w="1802" w:type="dxa"/>
            <w:shd w:val="clear" w:color="auto" w:fill="auto"/>
            <w:noWrap/>
          </w:tcPr>
          <w:p w:rsidR="00D2338A" w:rsidRPr="005D666B" w:rsidRDefault="00D2338A" w:rsidP="00A47DD8">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Новый детсад</w:t>
            </w:r>
          </w:p>
        </w:tc>
        <w:tc>
          <w:tcPr>
            <w:tcW w:w="2126" w:type="dxa"/>
            <w:shd w:val="clear" w:color="auto" w:fill="auto"/>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3,8</w:t>
            </w:r>
          </w:p>
        </w:tc>
        <w:tc>
          <w:tcPr>
            <w:tcW w:w="1417"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30</w:t>
            </w:r>
          </w:p>
        </w:tc>
        <w:tc>
          <w:tcPr>
            <w:tcW w:w="1529"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50</w:t>
            </w:r>
          </w:p>
        </w:tc>
      </w:tr>
      <w:tr w:rsidR="00D2338A" w:rsidRPr="005D666B" w:rsidTr="005D666B">
        <w:trPr>
          <w:trHeight w:val="516"/>
        </w:trPr>
        <w:tc>
          <w:tcPr>
            <w:tcW w:w="421" w:type="dxa"/>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w:t>
            </w:r>
          </w:p>
        </w:tc>
        <w:tc>
          <w:tcPr>
            <w:tcW w:w="2167" w:type="dxa"/>
            <w:vMerge/>
            <w:shd w:val="clear" w:color="auto" w:fill="auto"/>
            <w:noWrap/>
            <w:vAlign w:val="bottom"/>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c>
          <w:tcPr>
            <w:tcW w:w="1802" w:type="dxa"/>
            <w:shd w:val="clear" w:color="auto" w:fill="auto"/>
            <w:noWrap/>
          </w:tcPr>
          <w:p w:rsidR="00D2338A" w:rsidRPr="005D666B" w:rsidRDefault="00D2338A" w:rsidP="00A47DD8">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Новая Школа</w:t>
            </w:r>
          </w:p>
        </w:tc>
        <w:tc>
          <w:tcPr>
            <w:tcW w:w="2126" w:type="dxa"/>
            <w:shd w:val="clear" w:color="auto" w:fill="auto"/>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5</w:t>
            </w:r>
          </w:p>
        </w:tc>
        <w:tc>
          <w:tcPr>
            <w:tcW w:w="1417"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35</w:t>
            </w:r>
          </w:p>
        </w:tc>
        <w:tc>
          <w:tcPr>
            <w:tcW w:w="1529"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70</w:t>
            </w:r>
          </w:p>
        </w:tc>
      </w:tr>
      <w:tr w:rsidR="00D2338A" w:rsidRPr="005D666B" w:rsidTr="005D666B">
        <w:trPr>
          <w:trHeight w:val="170"/>
        </w:trPr>
        <w:tc>
          <w:tcPr>
            <w:tcW w:w="421" w:type="dxa"/>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w:t>
            </w:r>
          </w:p>
        </w:tc>
        <w:tc>
          <w:tcPr>
            <w:tcW w:w="2167" w:type="dxa"/>
            <w:vMerge/>
            <w:shd w:val="clear" w:color="auto" w:fill="auto"/>
            <w:noWrap/>
            <w:vAlign w:val="bottom"/>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c>
          <w:tcPr>
            <w:tcW w:w="1802" w:type="dxa"/>
            <w:shd w:val="clear" w:color="auto" w:fill="auto"/>
            <w:noWrap/>
          </w:tcPr>
          <w:p w:rsidR="00D2338A" w:rsidRPr="005D666B" w:rsidRDefault="00D2338A" w:rsidP="00A47DD8">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Новый жилой дом 2</w:t>
            </w:r>
          </w:p>
        </w:tc>
        <w:tc>
          <w:tcPr>
            <w:tcW w:w="2126" w:type="dxa"/>
            <w:shd w:val="clear" w:color="auto" w:fill="auto"/>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val="en-US" w:eastAsia="ru-RU"/>
              </w:rPr>
            </w:pPr>
            <w:r w:rsidRPr="005D666B">
              <w:rPr>
                <w:rFonts w:ascii="Times New Roman" w:eastAsia="Times New Roman" w:hAnsi="Times New Roman" w:cs="Times New Roman"/>
                <w:bCs/>
                <w:sz w:val="28"/>
                <w:szCs w:val="28"/>
                <w:lang w:val="en-US" w:eastAsia="ru-RU"/>
              </w:rPr>
              <w:t>6,1</w:t>
            </w:r>
          </w:p>
        </w:tc>
        <w:tc>
          <w:tcPr>
            <w:tcW w:w="1417"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40</w:t>
            </w:r>
          </w:p>
        </w:tc>
        <w:tc>
          <w:tcPr>
            <w:tcW w:w="1529"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70</w:t>
            </w:r>
          </w:p>
        </w:tc>
      </w:tr>
      <w:tr w:rsidR="00D2338A" w:rsidRPr="005D666B" w:rsidTr="005D666B">
        <w:trPr>
          <w:trHeight w:val="70"/>
        </w:trPr>
        <w:tc>
          <w:tcPr>
            <w:tcW w:w="421" w:type="dxa"/>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w:t>
            </w:r>
          </w:p>
        </w:tc>
        <w:tc>
          <w:tcPr>
            <w:tcW w:w="2167" w:type="dxa"/>
            <w:vMerge/>
            <w:shd w:val="clear" w:color="auto" w:fill="auto"/>
            <w:noWrap/>
            <w:vAlign w:val="bottom"/>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c>
          <w:tcPr>
            <w:tcW w:w="1802" w:type="dxa"/>
            <w:shd w:val="clear" w:color="auto" w:fill="auto"/>
            <w:noWrap/>
          </w:tcPr>
          <w:p w:rsidR="00D2338A" w:rsidRPr="005D666B" w:rsidRDefault="00D2338A" w:rsidP="00A47DD8">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Новый жилой дом 3</w:t>
            </w:r>
          </w:p>
        </w:tc>
        <w:tc>
          <w:tcPr>
            <w:tcW w:w="2126" w:type="dxa"/>
            <w:shd w:val="clear" w:color="auto" w:fill="auto"/>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val="en-US" w:eastAsia="ru-RU"/>
              </w:rPr>
            </w:pPr>
            <w:r w:rsidRPr="005D666B">
              <w:rPr>
                <w:rFonts w:ascii="Times New Roman" w:eastAsia="Times New Roman" w:hAnsi="Times New Roman" w:cs="Times New Roman"/>
                <w:bCs/>
                <w:sz w:val="28"/>
                <w:szCs w:val="28"/>
                <w:lang w:val="en-US" w:eastAsia="ru-RU"/>
              </w:rPr>
              <w:t>5,2</w:t>
            </w:r>
          </w:p>
        </w:tc>
        <w:tc>
          <w:tcPr>
            <w:tcW w:w="1417"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40</w:t>
            </w:r>
          </w:p>
        </w:tc>
        <w:tc>
          <w:tcPr>
            <w:tcW w:w="1529"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70</w:t>
            </w:r>
          </w:p>
        </w:tc>
      </w:tr>
      <w:tr w:rsidR="00D2338A" w:rsidRPr="005D666B" w:rsidTr="005D666B">
        <w:trPr>
          <w:trHeight w:val="480"/>
        </w:trPr>
        <w:tc>
          <w:tcPr>
            <w:tcW w:w="421" w:type="dxa"/>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5</w:t>
            </w:r>
          </w:p>
        </w:tc>
        <w:tc>
          <w:tcPr>
            <w:tcW w:w="2167" w:type="dxa"/>
            <w:shd w:val="clear" w:color="auto" w:fill="auto"/>
            <w:noWrap/>
            <w:vAlign w:val="center"/>
          </w:tcPr>
          <w:p w:rsidR="00D2338A" w:rsidRPr="005D666B" w:rsidRDefault="00D2338A" w:rsidP="00A47DD8">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Котельная «У</w:t>
            </w:r>
            <w:r w:rsidRPr="005D666B">
              <w:rPr>
                <w:rFonts w:ascii="Times New Roman" w:eastAsia="Times New Roman" w:hAnsi="Times New Roman" w:cs="Times New Roman"/>
                <w:bCs/>
                <w:sz w:val="28"/>
                <w:szCs w:val="28"/>
                <w:lang w:eastAsia="ru-RU"/>
              </w:rPr>
              <w:t>ч</w:t>
            </w:r>
            <w:r w:rsidRPr="005D666B">
              <w:rPr>
                <w:rFonts w:ascii="Times New Roman" w:eastAsia="Times New Roman" w:hAnsi="Times New Roman" w:cs="Times New Roman"/>
                <w:bCs/>
                <w:sz w:val="28"/>
                <w:szCs w:val="28"/>
                <w:lang w:eastAsia="ru-RU"/>
              </w:rPr>
              <w:t>хоз»</w:t>
            </w:r>
          </w:p>
        </w:tc>
        <w:tc>
          <w:tcPr>
            <w:tcW w:w="1802" w:type="dxa"/>
            <w:shd w:val="clear" w:color="auto" w:fill="auto"/>
            <w:noWrap/>
          </w:tcPr>
          <w:p w:rsidR="00D2338A" w:rsidRPr="005D666B" w:rsidRDefault="00D2338A" w:rsidP="00A47DD8">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ФОК</w:t>
            </w:r>
          </w:p>
        </w:tc>
        <w:tc>
          <w:tcPr>
            <w:tcW w:w="2126" w:type="dxa"/>
            <w:shd w:val="clear" w:color="auto" w:fill="auto"/>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val="en-US" w:eastAsia="ru-RU"/>
              </w:rPr>
            </w:pPr>
            <w:r w:rsidRPr="005D666B">
              <w:rPr>
                <w:rFonts w:ascii="Times New Roman" w:eastAsia="Times New Roman" w:hAnsi="Times New Roman" w:cs="Times New Roman"/>
                <w:bCs/>
                <w:sz w:val="28"/>
                <w:szCs w:val="28"/>
                <w:lang w:val="en-US" w:eastAsia="ru-RU"/>
              </w:rPr>
              <w:t>10,5</w:t>
            </w:r>
          </w:p>
        </w:tc>
        <w:tc>
          <w:tcPr>
            <w:tcW w:w="1417"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130</w:t>
            </w:r>
          </w:p>
        </w:tc>
        <w:tc>
          <w:tcPr>
            <w:tcW w:w="1529" w:type="dxa"/>
            <w:shd w:val="clear" w:color="auto" w:fill="auto"/>
            <w:noWrap/>
            <w:vAlign w:val="bottom"/>
          </w:tcPr>
          <w:p w:rsidR="00D2338A" w:rsidRPr="005D666B" w:rsidRDefault="00D2338A" w:rsidP="00A47DD8">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80</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8.3. Предложения по строительству тепловых сетей, обеспечивающих у</w:t>
      </w:r>
      <w:r w:rsidRPr="005D666B">
        <w:rPr>
          <w:rFonts w:ascii="Times New Roman" w:hAnsi="Times New Roman" w:cs="Times New Roman"/>
          <w:bCs/>
          <w:sz w:val="28"/>
          <w:szCs w:val="28"/>
        </w:rPr>
        <w:t>с</w:t>
      </w:r>
      <w:r w:rsidRPr="005D666B">
        <w:rPr>
          <w:rFonts w:ascii="Times New Roman" w:hAnsi="Times New Roman" w:cs="Times New Roman"/>
          <w:bCs/>
          <w:sz w:val="28"/>
          <w:szCs w:val="28"/>
        </w:rPr>
        <w:t>ловия, при наличии которых существует возможность поставок тепловой эне</w:t>
      </w:r>
      <w:r w:rsidRPr="005D666B">
        <w:rPr>
          <w:rFonts w:ascii="Times New Roman" w:hAnsi="Times New Roman" w:cs="Times New Roman"/>
          <w:bCs/>
          <w:sz w:val="28"/>
          <w:szCs w:val="28"/>
        </w:rPr>
        <w:t>р</w:t>
      </w:r>
      <w:r w:rsidRPr="005D666B">
        <w:rPr>
          <w:rFonts w:ascii="Times New Roman" w:hAnsi="Times New Roman" w:cs="Times New Roman"/>
          <w:bCs/>
          <w:sz w:val="28"/>
          <w:szCs w:val="28"/>
        </w:rPr>
        <w:t>гии потребителям от различных источников тепловой энергии при сохранении надежности теплоснабжения</w:t>
      </w:r>
      <w:bookmarkEnd w:id="553"/>
      <w:bookmarkEnd w:id="554"/>
      <w:bookmarkEnd w:id="555"/>
      <w:bookmarkEnd w:id="556"/>
      <w:bookmarkEnd w:id="557"/>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61" w:name="_Toc533296808"/>
      <w:bookmarkStart w:id="562" w:name="_Toc533538319"/>
      <w:bookmarkStart w:id="563" w:name="_Toc3954757"/>
      <w:bookmarkStart w:id="564" w:name="_Toc6345705"/>
      <w:bookmarkStart w:id="565" w:name="_Toc40363217"/>
      <w:r w:rsidRPr="005D666B">
        <w:rPr>
          <w:rFonts w:ascii="Times New Roman" w:hAnsi="Times New Roman" w:cs="Times New Roman"/>
          <w:bCs/>
          <w:sz w:val="28"/>
          <w:szCs w:val="28"/>
        </w:rPr>
        <w:t xml:space="preserve">8.4. </w:t>
      </w:r>
      <w:bookmarkEnd w:id="561"/>
      <w:bookmarkEnd w:id="562"/>
      <w:bookmarkEnd w:id="563"/>
      <w:r w:rsidRPr="005D666B">
        <w:rPr>
          <w:rFonts w:ascii="Times New Roman" w:hAnsi="Times New Roman" w:cs="Times New Roman"/>
          <w:bCs/>
          <w:sz w:val="28"/>
          <w:szCs w:val="28"/>
        </w:rPr>
        <w:t>Предложения по строительству, реконструкции и (или) модернизации тепловых сетей для повышения эффективности функционирования системы т</w:t>
      </w:r>
      <w:r w:rsidRPr="005D666B">
        <w:rPr>
          <w:rFonts w:ascii="Times New Roman" w:hAnsi="Times New Roman" w:cs="Times New Roman"/>
          <w:bCs/>
          <w:sz w:val="28"/>
          <w:szCs w:val="28"/>
        </w:rPr>
        <w:t>е</w:t>
      </w:r>
      <w:r w:rsidRPr="005D666B">
        <w:rPr>
          <w:rFonts w:ascii="Times New Roman" w:hAnsi="Times New Roman" w:cs="Times New Roman"/>
          <w:bCs/>
          <w:sz w:val="28"/>
          <w:szCs w:val="28"/>
        </w:rPr>
        <w:t>плоснабжения, в том числе за счет перевода котельной в пиковый режим раб</w:t>
      </w:r>
      <w:r w:rsidRPr="005D666B">
        <w:rPr>
          <w:rFonts w:ascii="Times New Roman" w:hAnsi="Times New Roman" w:cs="Times New Roman"/>
          <w:bCs/>
          <w:sz w:val="28"/>
          <w:szCs w:val="28"/>
        </w:rPr>
        <w:t>о</w:t>
      </w:r>
      <w:r w:rsidRPr="005D666B">
        <w:rPr>
          <w:rFonts w:ascii="Times New Roman" w:hAnsi="Times New Roman" w:cs="Times New Roman"/>
          <w:bCs/>
          <w:sz w:val="28"/>
          <w:szCs w:val="28"/>
        </w:rPr>
        <w:t>ты или ликвидации котельной</w:t>
      </w:r>
      <w:bookmarkEnd w:id="564"/>
      <w:bookmarkEnd w:id="565"/>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Предложения по строительству или реконструкции тепловых сетей для повышения эффективности функционирования системы теплоснабжения представлено в таблице 12.1.1.</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66" w:name="_Toc533296809"/>
      <w:bookmarkStart w:id="567" w:name="_Toc533538320"/>
      <w:bookmarkStart w:id="568" w:name="_Toc3954758"/>
      <w:bookmarkStart w:id="569" w:name="_Toc6345706"/>
      <w:bookmarkStart w:id="570" w:name="_Toc40363218"/>
      <w:r w:rsidRPr="005D666B">
        <w:rPr>
          <w:rFonts w:ascii="Times New Roman" w:hAnsi="Times New Roman" w:cs="Times New Roman"/>
          <w:bCs/>
          <w:sz w:val="28"/>
          <w:szCs w:val="28"/>
        </w:rPr>
        <w:lastRenderedPageBreak/>
        <w:t>8.5. Предложения по строительству тепловых сетей для обеспечения но</w:t>
      </w:r>
      <w:r w:rsidRPr="005D666B">
        <w:rPr>
          <w:rFonts w:ascii="Times New Roman" w:hAnsi="Times New Roman" w:cs="Times New Roman"/>
          <w:bCs/>
          <w:sz w:val="28"/>
          <w:szCs w:val="28"/>
        </w:rPr>
        <w:t>р</w:t>
      </w:r>
      <w:r w:rsidRPr="005D666B">
        <w:rPr>
          <w:rFonts w:ascii="Times New Roman" w:hAnsi="Times New Roman" w:cs="Times New Roman"/>
          <w:bCs/>
          <w:sz w:val="28"/>
          <w:szCs w:val="28"/>
        </w:rPr>
        <w:t>мативной надежности теплоснабжения</w:t>
      </w:r>
      <w:bookmarkEnd w:id="566"/>
      <w:bookmarkEnd w:id="567"/>
      <w:bookmarkEnd w:id="568"/>
      <w:bookmarkEnd w:id="569"/>
      <w:bookmarkEnd w:id="570"/>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Предложения по строительству тепловых сетей для обеспечения нормативной надежности теплоснабжения отсутствуют.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71" w:name="_Toc533296810"/>
      <w:bookmarkStart w:id="572" w:name="_Toc533538321"/>
      <w:bookmarkStart w:id="573" w:name="_Toc3954759"/>
      <w:bookmarkStart w:id="574" w:name="_Toc6345707"/>
      <w:bookmarkStart w:id="575" w:name="_Toc40363219"/>
      <w:r w:rsidRPr="005D666B">
        <w:rPr>
          <w:rFonts w:ascii="Times New Roman" w:hAnsi="Times New Roman" w:cs="Times New Roman"/>
          <w:bCs/>
          <w:sz w:val="28"/>
          <w:szCs w:val="28"/>
        </w:rPr>
        <w:t xml:space="preserve">8.6. </w:t>
      </w:r>
      <w:bookmarkEnd w:id="571"/>
      <w:bookmarkEnd w:id="572"/>
      <w:bookmarkEnd w:id="573"/>
      <w:r w:rsidRPr="005D666B">
        <w:rPr>
          <w:rFonts w:ascii="Times New Roman" w:hAnsi="Times New Roman" w:cs="Times New Roman"/>
          <w:bCs/>
          <w:sz w:val="28"/>
          <w:szCs w:val="28"/>
        </w:rPr>
        <w:t>Предложения по реконструкции и (или) модернизации тепловых с</w:t>
      </w:r>
      <w:r w:rsidRPr="005D666B">
        <w:rPr>
          <w:rFonts w:ascii="Times New Roman" w:hAnsi="Times New Roman" w:cs="Times New Roman"/>
          <w:bCs/>
          <w:sz w:val="28"/>
          <w:szCs w:val="28"/>
        </w:rPr>
        <w:t>е</w:t>
      </w:r>
      <w:r w:rsidRPr="005D666B">
        <w:rPr>
          <w:rFonts w:ascii="Times New Roman" w:hAnsi="Times New Roman" w:cs="Times New Roman"/>
          <w:bCs/>
          <w:sz w:val="28"/>
          <w:szCs w:val="28"/>
        </w:rPr>
        <w:t>тей с увеличением диаметра трубопроводов для обеспечения перспективных приростов тепловой нагрузки</w:t>
      </w:r>
      <w:bookmarkEnd w:id="574"/>
      <w:bookmarkEnd w:id="575"/>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76" w:name="_Toc533296811"/>
      <w:bookmarkStart w:id="577" w:name="_Toc533538322"/>
      <w:r w:rsidRPr="005D666B">
        <w:rPr>
          <w:rFonts w:ascii="Times New Roman" w:eastAsia="Times New Roman" w:hAnsi="Times New Roman" w:cs="Times New Roman"/>
          <w:bCs/>
          <w:sz w:val="28"/>
          <w:szCs w:val="28"/>
          <w:lang w:eastAsia="ru-RU"/>
        </w:rPr>
        <w:t>Предложения по реконструкции тепловых сетей с увеличением диаметра трубопроводов для обеспечения перспективных приростов тепловой нагрузки не предусматриваются.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78" w:name="_Toc3954760"/>
      <w:bookmarkStart w:id="579" w:name="_Toc6345708"/>
      <w:bookmarkStart w:id="580" w:name="_Toc40363220"/>
      <w:r w:rsidRPr="005D666B">
        <w:rPr>
          <w:rFonts w:ascii="Times New Roman" w:hAnsi="Times New Roman" w:cs="Times New Roman"/>
          <w:bCs/>
          <w:sz w:val="28"/>
          <w:szCs w:val="28"/>
        </w:rPr>
        <w:t xml:space="preserve">8.7. </w:t>
      </w:r>
      <w:bookmarkEnd w:id="576"/>
      <w:bookmarkEnd w:id="577"/>
      <w:bookmarkEnd w:id="578"/>
      <w:r w:rsidRPr="005D666B">
        <w:rPr>
          <w:rFonts w:ascii="Times New Roman" w:hAnsi="Times New Roman" w:cs="Times New Roman"/>
          <w:bCs/>
          <w:sz w:val="28"/>
          <w:szCs w:val="28"/>
        </w:rPr>
        <w:t>Предложения по реконструкции и (или) модернизации тепловых с</w:t>
      </w:r>
      <w:r w:rsidRPr="005D666B">
        <w:rPr>
          <w:rFonts w:ascii="Times New Roman" w:hAnsi="Times New Roman" w:cs="Times New Roman"/>
          <w:bCs/>
          <w:sz w:val="28"/>
          <w:szCs w:val="28"/>
        </w:rPr>
        <w:t>е</w:t>
      </w:r>
      <w:r w:rsidRPr="005D666B">
        <w:rPr>
          <w:rFonts w:ascii="Times New Roman" w:hAnsi="Times New Roman" w:cs="Times New Roman"/>
          <w:bCs/>
          <w:sz w:val="28"/>
          <w:szCs w:val="28"/>
        </w:rPr>
        <w:t>тей, подлежащих замене в связи с исчерпанием эксплуатационного ресурса</w:t>
      </w:r>
      <w:bookmarkEnd w:id="579"/>
      <w:bookmarkEnd w:id="580"/>
    </w:p>
    <w:p w:rsidR="00D2338A" w:rsidRPr="005D666B" w:rsidRDefault="00D2338A" w:rsidP="0055512D">
      <w:pPr>
        <w:numPr>
          <w:ilvl w:val="0"/>
          <w:numId w:val="3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bookmarkStart w:id="581" w:name="_Toc533296812"/>
      <w:bookmarkStart w:id="582" w:name="_Toc533538323"/>
      <w:bookmarkStart w:id="583" w:name="_Toc3954761"/>
      <w:bookmarkStart w:id="584" w:name="_Toc6345709"/>
      <w:bookmarkStart w:id="585" w:name="_Toc40363221"/>
      <w:r w:rsidRPr="005D666B">
        <w:rPr>
          <w:rFonts w:ascii="Times New Roman" w:eastAsia="Times New Roman" w:hAnsi="Times New Roman" w:cs="Times New Roman"/>
          <w:bCs/>
          <w:sz w:val="28"/>
          <w:szCs w:val="28"/>
          <w:lang w:eastAsia="ru-RU"/>
        </w:rPr>
        <w:t>Капитальный ремонт сетей от котельной №3</w:t>
      </w:r>
    </w:p>
    <w:p w:rsidR="00D2338A" w:rsidRPr="005D666B" w:rsidRDefault="00D2338A" w:rsidP="0055512D">
      <w:pPr>
        <w:numPr>
          <w:ilvl w:val="0"/>
          <w:numId w:val="3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Капитальный ремонт сетей от Котельной «Учхоз»</w:t>
      </w:r>
    </w:p>
    <w:p w:rsidR="00D2338A" w:rsidRPr="005D666B" w:rsidRDefault="00D2338A" w:rsidP="0055512D">
      <w:pPr>
        <w:numPr>
          <w:ilvl w:val="0"/>
          <w:numId w:val="3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Капитальный ремонт сетей от Котельной «Школа» </w:t>
      </w:r>
    </w:p>
    <w:p w:rsidR="00D2338A" w:rsidRPr="005D666B" w:rsidRDefault="00D2338A" w:rsidP="0055512D">
      <w:pPr>
        <w:numPr>
          <w:ilvl w:val="0"/>
          <w:numId w:val="3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Капитальный ремонт сетей от Котельной №1 «Баня»</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 xml:space="preserve">8.8. </w:t>
      </w:r>
      <w:bookmarkEnd w:id="581"/>
      <w:bookmarkEnd w:id="582"/>
      <w:bookmarkEnd w:id="583"/>
      <w:r w:rsidRPr="005D666B">
        <w:rPr>
          <w:rFonts w:ascii="Times New Roman" w:hAnsi="Times New Roman" w:cs="Times New Roman"/>
          <w:bCs/>
          <w:sz w:val="28"/>
          <w:szCs w:val="28"/>
        </w:rPr>
        <w:t>Предложения по строительству, реконструкции и (или) модернизации насосных станций</w:t>
      </w:r>
      <w:bookmarkEnd w:id="584"/>
      <w:bookmarkEnd w:id="585"/>
    </w:p>
    <w:p w:rsidR="00D2338A" w:rsidRPr="005D666B" w:rsidRDefault="00D2338A" w:rsidP="0055512D">
      <w:pPr>
        <w:suppressAutoHyphens/>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Times New Roman" w:hAnsi="Times New Roman" w:cs="Times New Roman"/>
          <w:bCs/>
          <w:sz w:val="28"/>
          <w:szCs w:val="28"/>
          <w:lang w:eastAsia="ru-RU"/>
        </w:rPr>
        <w:t>Предложения по строительству, реконструкции и (или) модернизации насосных станций не предусматриваются.</w:t>
      </w:r>
      <w:r w:rsidRPr="005D666B">
        <w:rPr>
          <w:rFonts w:ascii="Times New Roman" w:eastAsia="Calibri" w:hAnsi="Times New Roman" w:cs="Times New Roman"/>
          <w:bCs/>
          <w:sz w:val="28"/>
          <w:szCs w:val="28"/>
        </w:rPr>
        <w:t xml:space="preserve"> </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586" w:name="_Toc40363222"/>
      <w:r w:rsidRPr="005D666B">
        <w:rPr>
          <w:rFonts w:ascii="Times New Roman" w:hAnsi="Times New Roman" w:cs="Times New Roman"/>
          <w:bCs/>
          <w:sz w:val="28"/>
          <w:szCs w:val="28"/>
          <w:lang w:eastAsia="ru-RU"/>
        </w:rPr>
        <w:t xml:space="preserve">9. Предложения по переводу открытых систем теплоснабжения (горячего </w:t>
      </w:r>
      <w:r w:rsidRPr="005D666B">
        <w:rPr>
          <w:rFonts w:ascii="Times New Roman" w:hAnsi="Times New Roman" w:cs="Times New Roman"/>
          <w:bCs/>
          <w:sz w:val="28"/>
          <w:szCs w:val="28"/>
        </w:rPr>
        <w:t>водоснабжения</w:t>
      </w:r>
      <w:r w:rsidRPr="005D666B">
        <w:rPr>
          <w:rFonts w:ascii="Times New Roman" w:hAnsi="Times New Roman" w:cs="Times New Roman"/>
          <w:bCs/>
          <w:sz w:val="28"/>
          <w:szCs w:val="28"/>
          <w:lang w:eastAsia="ru-RU"/>
        </w:rPr>
        <w:t>) в закрытые системы горячего водоснабжения</w:t>
      </w:r>
      <w:bookmarkEnd w:id="586"/>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Calibri" w:hAnsi="Times New Roman" w:cs="Times New Roman"/>
          <w:bCs/>
          <w:sz w:val="28"/>
          <w:szCs w:val="28"/>
          <w:lang w:eastAsia="ru-RU"/>
        </w:rPr>
        <w:t>Предложения по переводу открытых систем теплоснабжения (горячего водоснабжения) в закрытые системы горячего водоснабжения не предусматр</w:t>
      </w:r>
      <w:r w:rsidRPr="005D666B">
        <w:rPr>
          <w:rFonts w:ascii="Times New Roman" w:eastAsia="Calibri" w:hAnsi="Times New Roman" w:cs="Times New Roman"/>
          <w:bCs/>
          <w:sz w:val="28"/>
          <w:szCs w:val="28"/>
          <w:lang w:eastAsia="ru-RU"/>
        </w:rPr>
        <w:t>и</w:t>
      </w:r>
      <w:r w:rsidRPr="005D666B">
        <w:rPr>
          <w:rFonts w:ascii="Times New Roman" w:eastAsia="Calibri" w:hAnsi="Times New Roman" w:cs="Times New Roman"/>
          <w:bCs/>
          <w:sz w:val="28"/>
          <w:szCs w:val="28"/>
          <w:lang w:eastAsia="ru-RU"/>
        </w:rPr>
        <w:t>ваются.</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587" w:name="_Toc40363223"/>
      <w:r w:rsidRPr="005D666B">
        <w:rPr>
          <w:rFonts w:ascii="Times New Roman" w:hAnsi="Times New Roman" w:cs="Times New Roman"/>
          <w:bCs/>
          <w:sz w:val="28"/>
          <w:szCs w:val="28"/>
          <w:lang w:eastAsia="ru-RU"/>
        </w:rPr>
        <w:t>10. Перспективные топливные балансы</w:t>
      </w:r>
      <w:bookmarkEnd w:id="587"/>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88" w:name="_Toc533296821"/>
      <w:bookmarkStart w:id="589" w:name="_Toc533538326"/>
      <w:bookmarkStart w:id="590" w:name="_Toc3956828"/>
      <w:bookmarkStart w:id="591" w:name="_Toc6349908"/>
      <w:bookmarkStart w:id="592" w:name="_Toc40363224"/>
      <w:r w:rsidRPr="005D666B">
        <w:rPr>
          <w:rFonts w:ascii="Times New Roman" w:hAnsi="Times New Roman" w:cs="Times New Roman"/>
          <w:b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w:t>
      </w:r>
      <w:r w:rsidRPr="005D666B">
        <w:rPr>
          <w:rFonts w:ascii="Times New Roman" w:hAnsi="Times New Roman" w:cs="Times New Roman"/>
          <w:bCs/>
          <w:sz w:val="28"/>
          <w:szCs w:val="28"/>
        </w:rPr>
        <w:t>е</w:t>
      </w:r>
      <w:r w:rsidRPr="005D666B">
        <w:rPr>
          <w:rFonts w:ascii="Times New Roman" w:hAnsi="Times New Roman" w:cs="Times New Roman"/>
          <w:bCs/>
          <w:sz w:val="28"/>
          <w:szCs w:val="28"/>
        </w:rPr>
        <w:t>го и летнего периодов, необходимого для обеспечения нормативного функци</w:t>
      </w:r>
      <w:r w:rsidRPr="005D666B">
        <w:rPr>
          <w:rFonts w:ascii="Times New Roman" w:hAnsi="Times New Roman" w:cs="Times New Roman"/>
          <w:bCs/>
          <w:sz w:val="28"/>
          <w:szCs w:val="28"/>
        </w:rPr>
        <w:t>о</w:t>
      </w:r>
      <w:r w:rsidRPr="005D666B">
        <w:rPr>
          <w:rFonts w:ascii="Times New Roman" w:hAnsi="Times New Roman" w:cs="Times New Roman"/>
          <w:bCs/>
          <w:sz w:val="28"/>
          <w:szCs w:val="28"/>
        </w:rPr>
        <w:t>нирования источников тепловой энергии на территории сельского поселения</w:t>
      </w:r>
      <w:bookmarkEnd w:id="588"/>
      <w:bookmarkEnd w:id="589"/>
      <w:bookmarkEnd w:id="590"/>
      <w:bookmarkEnd w:id="591"/>
      <w:bookmarkEnd w:id="592"/>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Перспективные максимальные часовые и годовые расходы основного вида топлива для зимнего периода, необходимого для обеспечения нормативного функционирования источника тепловой энергии на территории сельского поселения представлены в таблице 10.1.1. на 2033 год.</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93" w:name="_Toc40363225"/>
      <w:bookmarkStart w:id="594" w:name="_Toc3956819"/>
      <w:bookmarkStart w:id="595" w:name="_Toc6349726"/>
      <w:r w:rsidRPr="005D666B">
        <w:rPr>
          <w:rFonts w:ascii="Times New Roman" w:hAnsi="Times New Roman" w:cs="Times New Roman"/>
          <w:bCs/>
          <w:sz w:val="28"/>
          <w:szCs w:val="28"/>
        </w:rPr>
        <w:t>10.2. Результаты расчетов по каждому источнику тепловой энергии но</w:t>
      </w:r>
      <w:r w:rsidRPr="005D666B">
        <w:rPr>
          <w:rFonts w:ascii="Times New Roman" w:hAnsi="Times New Roman" w:cs="Times New Roman"/>
          <w:bCs/>
          <w:sz w:val="28"/>
          <w:szCs w:val="28"/>
        </w:rPr>
        <w:t>р</w:t>
      </w:r>
      <w:r w:rsidRPr="005D666B">
        <w:rPr>
          <w:rFonts w:ascii="Times New Roman" w:hAnsi="Times New Roman" w:cs="Times New Roman"/>
          <w:bCs/>
          <w:sz w:val="28"/>
          <w:szCs w:val="28"/>
        </w:rPr>
        <w:t>мативных запасов топлива</w:t>
      </w:r>
      <w:bookmarkEnd w:id="593"/>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Информация по запасам топлива отсутствует.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596" w:name="_Toc533296823"/>
      <w:bookmarkStart w:id="597" w:name="_Toc533538328"/>
      <w:bookmarkStart w:id="598" w:name="_Toc3956830"/>
      <w:bookmarkStart w:id="599" w:name="_Toc6349910"/>
      <w:bookmarkStart w:id="600" w:name="_Toc40363226"/>
      <w:r w:rsidRPr="005D666B">
        <w:rPr>
          <w:rFonts w:ascii="Times New Roman" w:hAnsi="Times New Roman" w:cs="Times New Roman"/>
          <w:b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96"/>
      <w:bookmarkEnd w:id="597"/>
      <w:bookmarkEnd w:id="598"/>
      <w:bookmarkEnd w:id="599"/>
      <w:bookmarkEnd w:id="600"/>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На источниках тепловой энергии используется природный газ, каменный уголь.</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01" w:name="_Toc5921326"/>
      <w:bookmarkStart w:id="602" w:name="_Toc6349911"/>
      <w:bookmarkStart w:id="603" w:name="_Toc40363227"/>
      <w:r w:rsidRPr="005D666B">
        <w:rPr>
          <w:rFonts w:ascii="Times New Roman" w:hAnsi="Times New Roman" w:cs="Times New Roman"/>
          <w:bCs/>
          <w:sz w:val="28"/>
          <w:szCs w:val="28"/>
        </w:rPr>
        <w:t>10.4. Преобладающий в поселении вид топлива, определяемый по сов</w:t>
      </w:r>
      <w:r w:rsidRPr="005D666B">
        <w:rPr>
          <w:rFonts w:ascii="Times New Roman" w:hAnsi="Times New Roman" w:cs="Times New Roman"/>
          <w:bCs/>
          <w:sz w:val="28"/>
          <w:szCs w:val="28"/>
        </w:rPr>
        <w:t>о</w:t>
      </w:r>
      <w:r w:rsidRPr="005D666B">
        <w:rPr>
          <w:rFonts w:ascii="Times New Roman" w:hAnsi="Times New Roman" w:cs="Times New Roman"/>
          <w:bCs/>
          <w:sz w:val="28"/>
          <w:szCs w:val="28"/>
        </w:rPr>
        <w:t>купности всех систем теплоснабжения, находящихся в соответствующем пос</w:t>
      </w:r>
      <w:r w:rsidRPr="005D666B">
        <w:rPr>
          <w:rFonts w:ascii="Times New Roman" w:hAnsi="Times New Roman" w:cs="Times New Roman"/>
          <w:bCs/>
          <w:sz w:val="28"/>
          <w:szCs w:val="28"/>
        </w:rPr>
        <w:t>е</w:t>
      </w:r>
      <w:r w:rsidRPr="005D666B">
        <w:rPr>
          <w:rFonts w:ascii="Times New Roman" w:hAnsi="Times New Roman" w:cs="Times New Roman"/>
          <w:bCs/>
          <w:sz w:val="28"/>
          <w:szCs w:val="28"/>
        </w:rPr>
        <w:t>лении</w:t>
      </w:r>
      <w:bookmarkEnd w:id="601"/>
      <w:bookmarkEnd w:id="602"/>
      <w:bookmarkEnd w:id="603"/>
    </w:p>
    <w:p w:rsidR="00D2338A" w:rsidRPr="005D666B" w:rsidRDefault="00D2338A" w:rsidP="0055512D">
      <w:pPr>
        <w:suppressAutoHyphens/>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Times New Roman" w:hAnsi="Times New Roman" w:cs="Times New Roman"/>
          <w:bCs/>
          <w:sz w:val="28"/>
          <w:szCs w:val="28"/>
          <w:lang w:eastAsia="ru-RU"/>
        </w:rPr>
        <w:lastRenderedPageBreak/>
        <w:t>На территории сельского поселения преобладающий вид топлива - природный газ.</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04" w:name="_Toc5921327"/>
      <w:bookmarkStart w:id="605" w:name="_Toc6349912"/>
      <w:bookmarkStart w:id="606" w:name="_Toc40363228"/>
      <w:r w:rsidRPr="005D666B">
        <w:rPr>
          <w:rFonts w:ascii="Times New Roman" w:hAnsi="Times New Roman" w:cs="Times New Roman"/>
          <w:bCs/>
          <w:sz w:val="28"/>
          <w:szCs w:val="28"/>
        </w:rPr>
        <w:t>10.5. Приоритетное направление развития топливного баланса поселения</w:t>
      </w:r>
      <w:bookmarkEnd w:id="604"/>
      <w:bookmarkEnd w:id="605"/>
      <w:bookmarkEnd w:id="606"/>
    </w:p>
    <w:p w:rsidR="00D2338A" w:rsidRPr="005D666B" w:rsidRDefault="00D2338A" w:rsidP="0055512D">
      <w:pPr>
        <w:suppressAutoHyphens/>
        <w:spacing w:after="0" w:line="240" w:lineRule="auto"/>
        <w:ind w:firstLine="709"/>
        <w:contextualSpacing/>
        <w:jc w:val="both"/>
        <w:rPr>
          <w:rFonts w:ascii="Times New Roman" w:eastAsia="Calibri" w:hAnsi="Times New Roman" w:cs="Times New Roman"/>
          <w:bCs/>
          <w:sz w:val="28"/>
          <w:szCs w:val="28"/>
        </w:rPr>
      </w:pPr>
      <w:r w:rsidRPr="005D666B">
        <w:rPr>
          <w:rFonts w:ascii="Times New Roman" w:eastAsia="Times New Roman" w:hAnsi="Times New Roman" w:cs="Times New Roman"/>
          <w:bCs/>
          <w:sz w:val="28"/>
          <w:szCs w:val="28"/>
          <w:lang w:eastAsia="ru-RU"/>
        </w:rPr>
        <w:t>Изменение топливного баланса не предусматривается.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07" w:name="_Toc40363229"/>
      <w:r w:rsidRPr="005D666B">
        <w:rPr>
          <w:rFonts w:ascii="Times New Roman" w:eastAsia="Times New Roman" w:hAnsi="Times New Roman" w:cs="Times New Roman"/>
          <w:bCs/>
          <w:sz w:val="28"/>
          <w:szCs w:val="28"/>
          <w:lang w:eastAsia="ru-RU"/>
        </w:rPr>
        <w:t xml:space="preserve">11. </w:t>
      </w:r>
      <w:r w:rsidRPr="005D666B">
        <w:rPr>
          <w:rFonts w:ascii="Times New Roman" w:hAnsi="Times New Roman" w:cs="Times New Roman"/>
          <w:bCs/>
          <w:sz w:val="28"/>
          <w:szCs w:val="28"/>
        </w:rPr>
        <w:t>Оценка надежности теплоснабжения</w:t>
      </w:r>
      <w:bookmarkEnd w:id="607"/>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08" w:name="_Toc533296825"/>
      <w:bookmarkStart w:id="609" w:name="_Toc533538330"/>
      <w:bookmarkStart w:id="610" w:name="_Toc3956076"/>
      <w:bookmarkStart w:id="611" w:name="_Toc6350389"/>
      <w:bookmarkStart w:id="612" w:name="_Toc40363230"/>
      <w:r w:rsidRPr="005D666B">
        <w:rPr>
          <w:rFonts w:ascii="Times New Roman" w:hAnsi="Times New Roman" w:cs="Times New Roman"/>
          <w:bCs/>
          <w:sz w:val="28"/>
          <w:szCs w:val="28"/>
        </w:rPr>
        <w:t>11.1. Методы и результаты обработки данных по отказам участков тепл</w:t>
      </w:r>
      <w:r w:rsidRPr="005D666B">
        <w:rPr>
          <w:rFonts w:ascii="Times New Roman" w:hAnsi="Times New Roman" w:cs="Times New Roman"/>
          <w:bCs/>
          <w:sz w:val="28"/>
          <w:szCs w:val="28"/>
        </w:rPr>
        <w:t>о</w:t>
      </w:r>
      <w:r w:rsidRPr="005D666B">
        <w:rPr>
          <w:rFonts w:ascii="Times New Roman" w:hAnsi="Times New Roman" w:cs="Times New Roman"/>
          <w:bCs/>
          <w:sz w:val="28"/>
          <w:szCs w:val="28"/>
        </w:rPr>
        <w:t>вых сетей (аварийным ситуациям), средней частоты отказов участков тепловых сетей (аварийных ситуаций) в каждой системе теплоснабжения</w:t>
      </w:r>
      <w:bookmarkEnd w:id="608"/>
      <w:bookmarkEnd w:id="609"/>
      <w:bookmarkEnd w:id="610"/>
      <w:bookmarkEnd w:id="611"/>
      <w:bookmarkEnd w:id="612"/>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Оценка надежности теплоснабжения разрабатывается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котельной, представленных в таблице 11.1.</w:t>
      </w:r>
    </w:p>
    <w:p w:rsidR="00D2338A" w:rsidRPr="005D666B" w:rsidRDefault="00D2338A" w:rsidP="0055512D">
      <w:pPr>
        <w:spacing w:after="0" w:line="240" w:lineRule="auto"/>
        <w:ind w:firstLine="709"/>
        <w:rPr>
          <w:rFonts w:ascii="Times New Roman" w:eastAsia="Calibri" w:hAnsi="Times New Roman" w:cs="Times New Roman"/>
          <w:bCs/>
          <w:sz w:val="28"/>
          <w:szCs w:val="28"/>
          <w:lang w:eastAsia="ru-RU"/>
        </w:rPr>
      </w:pPr>
    </w:p>
    <w:p w:rsidR="00D2338A" w:rsidRPr="005D666B" w:rsidRDefault="00D2338A" w:rsidP="0055512D">
      <w:pPr>
        <w:spacing w:after="0" w:line="240" w:lineRule="auto"/>
        <w:ind w:firstLine="709"/>
        <w:rPr>
          <w:rFonts w:ascii="Times New Roman" w:eastAsia="Calibri" w:hAnsi="Times New Roman" w:cs="Times New Roman"/>
          <w:bCs/>
          <w:sz w:val="28"/>
          <w:szCs w:val="28"/>
          <w:lang w:eastAsia="ru-RU"/>
        </w:rPr>
      </w:pPr>
    </w:p>
    <w:p w:rsidR="00D2338A" w:rsidRPr="005D666B" w:rsidRDefault="00D2338A" w:rsidP="0055512D">
      <w:pPr>
        <w:spacing w:after="0" w:line="240" w:lineRule="auto"/>
        <w:ind w:firstLine="709"/>
        <w:rPr>
          <w:rFonts w:ascii="Times New Roman" w:eastAsia="Calibri" w:hAnsi="Times New Roman" w:cs="Times New Roman"/>
          <w:bCs/>
          <w:sz w:val="28"/>
          <w:szCs w:val="28"/>
          <w:lang w:eastAsia="ru-RU"/>
        </w:rPr>
        <w:sectPr w:rsidR="00D2338A" w:rsidRPr="005D666B" w:rsidSect="004838BB">
          <w:pgSz w:w="11906" w:h="16838" w:code="9"/>
          <w:pgMar w:top="1134" w:right="849" w:bottom="1135"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lastRenderedPageBreak/>
        <w:t>Таблица 10.1.1. Перспективные максимальные часовые и годовые расходы основного вида топлива</w:t>
      </w:r>
      <w:bookmarkEnd w:id="594"/>
      <w:bookmarkEnd w:id="595"/>
    </w:p>
    <w:tbl>
      <w:tblPr>
        <w:tblW w:w="15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5008"/>
        <w:gridCol w:w="1102"/>
        <w:gridCol w:w="1102"/>
        <w:gridCol w:w="1103"/>
        <w:gridCol w:w="1103"/>
        <w:gridCol w:w="1099"/>
        <w:gridCol w:w="1095"/>
        <w:gridCol w:w="1091"/>
        <w:gridCol w:w="1087"/>
        <w:gridCol w:w="999"/>
        <w:gridCol w:w="7"/>
      </w:tblGrid>
      <w:tr w:rsidR="00D2338A" w:rsidRPr="005D666B" w:rsidTr="005D666B">
        <w:trPr>
          <w:gridAfter w:val="1"/>
          <w:wAfter w:w="7" w:type="dxa"/>
          <w:trHeight w:val="20"/>
        </w:trPr>
        <w:tc>
          <w:tcPr>
            <w:tcW w:w="516" w:type="dxa"/>
            <w:vMerge w:val="restart"/>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613" w:name="_Toc533296822"/>
            <w:bookmarkStart w:id="614" w:name="_Toc533538327"/>
            <w:bookmarkStart w:id="615" w:name="_Toc3956829"/>
            <w:bookmarkStart w:id="616" w:name="_Toc6349909"/>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5008" w:type="dxa"/>
            <w:vMerge w:val="restart"/>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теплоисточника</w:t>
            </w:r>
          </w:p>
        </w:tc>
        <w:tc>
          <w:tcPr>
            <w:tcW w:w="3307" w:type="dxa"/>
            <w:gridSpan w:val="3"/>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3297" w:type="dxa"/>
            <w:gridSpan w:val="3"/>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№3 «Централ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ная»</w:t>
            </w:r>
          </w:p>
        </w:tc>
        <w:tc>
          <w:tcPr>
            <w:tcW w:w="3177" w:type="dxa"/>
            <w:gridSpan w:val="3"/>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r>
      <w:tr w:rsidR="00D2338A" w:rsidRPr="005D666B" w:rsidTr="005D666B">
        <w:trPr>
          <w:gridAfter w:val="1"/>
          <w:wAfter w:w="7" w:type="dxa"/>
          <w:trHeight w:val="20"/>
        </w:trPr>
        <w:tc>
          <w:tcPr>
            <w:tcW w:w="516" w:type="dxa"/>
            <w:vMerge/>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5008" w:type="dxa"/>
            <w:vMerge/>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1102"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102"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1103"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1103"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099"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1095"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1091"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1087"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99"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D2338A" w:rsidRPr="005D666B" w:rsidTr="005D666B">
        <w:trPr>
          <w:trHeight w:val="20"/>
        </w:trPr>
        <w:tc>
          <w:tcPr>
            <w:tcW w:w="15312" w:type="dxa"/>
            <w:gridSpan w:val="12"/>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Мастер план №1</w:t>
            </w:r>
          </w:p>
        </w:tc>
      </w:tr>
      <w:tr w:rsidR="00D2338A" w:rsidRPr="005D666B" w:rsidTr="005D666B">
        <w:trPr>
          <w:gridAfter w:val="1"/>
          <w:wAfter w:w="7" w:type="dxa"/>
          <w:trHeight w:val="20"/>
        </w:trPr>
        <w:tc>
          <w:tcPr>
            <w:tcW w:w="516"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5008"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Часовой расход, т/ч</w:t>
            </w:r>
          </w:p>
        </w:tc>
        <w:tc>
          <w:tcPr>
            <w:tcW w:w="110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0,222</w:t>
            </w:r>
          </w:p>
        </w:tc>
        <w:tc>
          <w:tcPr>
            <w:tcW w:w="110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0,222</w:t>
            </w:r>
          </w:p>
        </w:tc>
        <w:tc>
          <w:tcPr>
            <w:tcW w:w="1103"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0,222</w:t>
            </w:r>
          </w:p>
        </w:tc>
        <w:tc>
          <w:tcPr>
            <w:tcW w:w="1103"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0,608</w:t>
            </w:r>
          </w:p>
        </w:tc>
        <w:tc>
          <w:tcPr>
            <w:tcW w:w="1099"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0,608</w:t>
            </w:r>
          </w:p>
        </w:tc>
        <w:tc>
          <w:tcPr>
            <w:tcW w:w="1095"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0,608</w:t>
            </w:r>
          </w:p>
        </w:tc>
        <w:tc>
          <w:tcPr>
            <w:tcW w:w="1091"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0,214</w:t>
            </w:r>
          </w:p>
        </w:tc>
        <w:tc>
          <w:tcPr>
            <w:tcW w:w="1087"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0,214</w:t>
            </w:r>
          </w:p>
        </w:tc>
        <w:tc>
          <w:tcPr>
            <w:tcW w:w="999"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0,214</w:t>
            </w:r>
          </w:p>
        </w:tc>
      </w:tr>
      <w:tr w:rsidR="00D2338A" w:rsidRPr="005D666B" w:rsidTr="005D666B">
        <w:trPr>
          <w:gridAfter w:val="1"/>
          <w:wAfter w:w="7" w:type="dxa"/>
          <w:trHeight w:val="20"/>
        </w:trPr>
        <w:tc>
          <w:tcPr>
            <w:tcW w:w="516"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5008"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Годовой расход, т.</w:t>
            </w:r>
          </w:p>
        </w:tc>
        <w:tc>
          <w:tcPr>
            <w:tcW w:w="110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1287,0</w:t>
            </w:r>
          </w:p>
        </w:tc>
        <w:tc>
          <w:tcPr>
            <w:tcW w:w="110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1287,0</w:t>
            </w:r>
          </w:p>
        </w:tc>
        <w:tc>
          <w:tcPr>
            <w:tcW w:w="1103"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1287,0</w:t>
            </w:r>
          </w:p>
        </w:tc>
        <w:tc>
          <w:tcPr>
            <w:tcW w:w="1103"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3533,7</w:t>
            </w:r>
          </w:p>
        </w:tc>
        <w:tc>
          <w:tcPr>
            <w:tcW w:w="1099"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3533,7</w:t>
            </w:r>
          </w:p>
        </w:tc>
        <w:tc>
          <w:tcPr>
            <w:tcW w:w="1095"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3533,7</w:t>
            </w:r>
          </w:p>
        </w:tc>
        <w:tc>
          <w:tcPr>
            <w:tcW w:w="1091"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1240,2</w:t>
            </w:r>
          </w:p>
        </w:tc>
        <w:tc>
          <w:tcPr>
            <w:tcW w:w="1087"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1240,2</w:t>
            </w:r>
          </w:p>
        </w:tc>
        <w:tc>
          <w:tcPr>
            <w:tcW w:w="999"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1240,2</w:t>
            </w:r>
          </w:p>
        </w:tc>
      </w:tr>
      <w:tr w:rsidR="00D2338A" w:rsidRPr="005D666B" w:rsidTr="005D666B">
        <w:trPr>
          <w:trHeight w:val="20"/>
        </w:trPr>
        <w:tc>
          <w:tcPr>
            <w:tcW w:w="15312" w:type="dxa"/>
            <w:gridSpan w:val="12"/>
            <w:shd w:val="clear" w:color="auto" w:fill="auto"/>
            <w:noWrap/>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Мастер план №2</w:t>
            </w:r>
          </w:p>
        </w:tc>
      </w:tr>
      <w:tr w:rsidR="00D2338A" w:rsidRPr="005D666B" w:rsidTr="005D666B">
        <w:trPr>
          <w:gridAfter w:val="1"/>
          <w:wAfter w:w="7" w:type="dxa"/>
          <w:trHeight w:val="20"/>
        </w:trPr>
        <w:tc>
          <w:tcPr>
            <w:tcW w:w="516"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5008"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Часовой расход, т./ч</w:t>
            </w:r>
          </w:p>
        </w:tc>
        <w:tc>
          <w:tcPr>
            <w:tcW w:w="110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0,222</w:t>
            </w:r>
          </w:p>
        </w:tc>
        <w:tc>
          <w:tcPr>
            <w:tcW w:w="110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0,222</w:t>
            </w:r>
          </w:p>
        </w:tc>
        <w:tc>
          <w:tcPr>
            <w:tcW w:w="1103"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0,222</w:t>
            </w:r>
          </w:p>
        </w:tc>
        <w:tc>
          <w:tcPr>
            <w:tcW w:w="1103"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0,639</w:t>
            </w:r>
          </w:p>
        </w:tc>
        <w:tc>
          <w:tcPr>
            <w:tcW w:w="1099"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0,671</w:t>
            </w:r>
          </w:p>
        </w:tc>
        <w:tc>
          <w:tcPr>
            <w:tcW w:w="1095"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0,704</w:t>
            </w:r>
          </w:p>
        </w:tc>
        <w:tc>
          <w:tcPr>
            <w:tcW w:w="1091"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0,214</w:t>
            </w:r>
          </w:p>
        </w:tc>
        <w:tc>
          <w:tcPr>
            <w:tcW w:w="1087"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0,214</w:t>
            </w:r>
          </w:p>
        </w:tc>
        <w:tc>
          <w:tcPr>
            <w:tcW w:w="999"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0,214</w:t>
            </w:r>
          </w:p>
        </w:tc>
      </w:tr>
      <w:tr w:rsidR="00D2338A" w:rsidRPr="005D666B" w:rsidTr="005D666B">
        <w:trPr>
          <w:gridAfter w:val="1"/>
          <w:wAfter w:w="7" w:type="dxa"/>
          <w:trHeight w:val="20"/>
        </w:trPr>
        <w:tc>
          <w:tcPr>
            <w:tcW w:w="516"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5008"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Годовой расход, т.</w:t>
            </w:r>
          </w:p>
        </w:tc>
        <w:tc>
          <w:tcPr>
            <w:tcW w:w="110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1287,0</w:t>
            </w:r>
          </w:p>
        </w:tc>
        <w:tc>
          <w:tcPr>
            <w:tcW w:w="110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1287,0</w:t>
            </w:r>
          </w:p>
        </w:tc>
        <w:tc>
          <w:tcPr>
            <w:tcW w:w="1103"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1287,0</w:t>
            </w:r>
          </w:p>
        </w:tc>
        <w:tc>
          <w:tcPr>
            <w:tcW w:w="1103"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3710,4</w:t>
            </w:r>
          </w:p>
        </w:tc>
        <w:tc>
          <w:tcPr>
            <w:tcW w:w="1099"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3895,9</w:t>
            </w:r>
          </w:p>
        </w:tc>
        <w:tc>
          <w:tcPr>
            <w:tcW w:w="1095"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4090,7</w:t>
            </w:r>
          </w:p>
        </w:tc>
        <w:tc>
          <w:tcPr>
            <w:tcW w:w="1091"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1240,2</w:t>
            </w:r>
          </w:p>
        </w:tc>
        <w:tc>
          <w:tcPr>
            <w:tcW w:w="1087"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1240,2</w:t>
            </w:r>
          </w:p>
        </w:tc>
        <w:tc>
          <w:tcPr>
            <w:tcW w:w="999"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1240,2</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Продолжение таблицы 10.1.1</w:t>
      </w:r>
    </w:p>
    <w:tbl>
      <w:tblPr>
        <w:tblW w:w="15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5"/>
        <w:gridCol w:w="4269"/>
        <w:gridCol w:w="876"/>
        <w:gridCol w:w="872"/>
        <w:gridCol w:w="870"/>
        <w:gridCol w:w="870"/>
        <w:gridCol w:w="870"/>
        <w:gridCol w:w="870"/>
        <w:gridCol w:w="870"/>
        <w:gridCol w:w="870"/>
        <w:gridCol w:w="870"/>
        <w:gridCol w:w="870"/>
        <w:gridCol w:w="870"/>
        <w:gridCol w:w="873"/>
      </w:tblGrid>
      <w:tr w:rsidR="00D2338A" w:rsidRPr="005D666B" w:rsidTr="005D666B">
        <w:trPr>
          <w:trHeight w:val="20"/>
        </w:trPr>
        <w:tc>
          <w:tcPr>
            <w:tcW w:w="605" w:type="dxa"/>
            <w:vMerge w:val="restart"/>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269" w:type="dxa"/>
            <w:vMerge w:val="restart"/>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Наименование теплоисточника</w:t>
            </w:r>
          </w:p>
        </w:tc>
        <w:tc>
          <w:tcPr>
            <w:tcW w:w="2618" w:type="dxa"/>
            <w:gridSpan w:val="3"/>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ское, Котельная №5 «Школа»</w:t>
            </w:r>
          </w:p>
        </w:tc>
        <w:tc>
          <w:tcPr>
            <w:tcW w:w="2610" w:type="dxa"/>
            <w:gridSpan w:val="3"/>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колиная гора»</w:t>
            </w:r>
          </w:p>
        </w:tc>
        <w:tc>
          <w:tcPr>
            <w:tcW w:w="2610" w:type="dxa"/>
            <w:gridSpan w:val="3"/>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школы</w:t>
            </w:r>
          </w:p>
        </w:tc>
        <w:tc>
          <w:tcPr>
            <w:tcW w:w="2610" w:type="dxa"/>
            <w:gridSpan w:val="3"/>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д/с</w:t>
            </w:r>
          </w:p>
        </w:tc>
      </w:tr>
      <w:tr w:rsidR="00D2338A" w:rsidRPr="005D666B" w:rsidTr="005D666B">
        <w:trPr>
          <w:trHeight w:val="20"/>
        </w:trPr>
        <w:tc>
          <w:tcPr>
            <w:tcW w:w="605" w:type="dxa"/>
            <w:vMerge/>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4269" w:type="dxa"/>
            <w:vMerge/>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876"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72"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70"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D2338A" w:rsidRPr="005D666B" w:rsidTr="005D666B">
        <w:trPr>
          <w:trHeight w:val="20"/>
        </w:trPr>
        <w:tc>
          <w:tcPr>
            <w:tcW w:w="15325" w:type="dxa"/>
            <w:gridSpan w:val="14"/>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Мастер план №1</w:t>
            </w:r>
          </w:p>
        </w:tc>
      </w:tr>
      <w:tr w:rsidR="00D2338A" w:rsidRPr="005D666B" w:rsidTr="005D666B">
        <w:trPr>
          <w:trHeight w:val="20"/>
        </w:trPr>
        <w:tc>
          <w:tcPr>
            <w:tcW w:w="605"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269"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Часовой расход, т/ч</w:t>
            </w:r>
          </w:p>
        </w:tc>
        <w:tc>
          <w:tcPr>
            <w:tcW w:w="876"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0,068</w:t>
            </w:r>
          </w:p>
        </w:tc>
        <w:tc>
          <w:tcPr>
            <w:tcW w:w="87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0,137</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0,137</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0,137</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0,006</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0,006</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0,006</w:t>
            </w:r>
          </w:p>
        </w:tc>
      </w:tr>
      <w:tr w:rsidR="00D2338A" w:rsidRPr="005D666B" w:rsidTr="005D666B">
        <w:trPr>
          <w:trHeight w:val="20"/>
        </w:trPr>
        <w:tc>
          <w:tcPr>
            <w:tcW w:w="605"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269"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Годовой расход, т.</w:t>
            </w:r>
          </w:p>
        </w:tc>
        <w:tc>
          <w:tcPr>
            <w:tcW w:w="876"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397,5</w:t>
            </w:r>
          </w:p>
        </w:tc>
        <w:tc>
          <w:tcPr>
            <w:tcW w:w="87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397,5</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397,5</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798,4</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798,4</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798,4</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w:t>
            </w:r>
          </w:p>
        </w:tc>
      </w:tr>
      <w:tr w:rsidR="00D2338A" w:rsidRPr="005D666B" w:rsidTr="005D666B">
        <w:trPr>
          <w:trHeight w:val="20"/>
        </w:trPr>
        <w:tc>
          <w:tcPr>
            <w:tcW w:w="15325" w:type="dxa"/>
            <w:gridSpan w:val="14"/>
            <w:shd w:val="clear" w:color="auto" w:fill="auto"/>
            <w:noWrap/>
            <w:vAlign w:val="bottom"/>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Мастер план №2</w:t>
            </w:r>
          </w:p>
        </w:tc>
      </w:tr>
      <w:tr w:rsidR="00D2338A" w:rsidRPr="005D666B" w:rsidTr="005D666B">
        <w:trPr>
          <w:trHeight w:val="20"/>
        </w:trPr>
        <w:tc>
          <w:tcPr>
            <w:tcW w:w="605"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269"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Часовой расход, т./ч</w:t>
            </w:r>
          </w:p>
        </w:tc>
        <w:tc>
          <w:tcPr>
            <w:tcW w:w="876"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0,068</w:t>
            </w:r>
          </w:p>
        </w:tc>
        <w:tc>
          <w:tcPr>
            <w:tcW w:w="87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0,068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0,144</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0,147</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0,147</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0,018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0,006</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0,006</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0,006</w:t>
            </w:r>
          </w:p>
        </w:tc>
      </w:tr>
      <w:tr w:rsidR="00D2338A" w:rsidRPr="005D666B" w:rsidTr="005D666B">
        <w:trPr>
          <w:trHeight w:val="20"/>
        </w:trPr>
        <w:tc>
          <w:tcPr>
            <w:tcW w:w="605"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269" w:type="dxa"/>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Годовой расход, т.</w:t>
            </w:r>
          </w:p>
        </w:tc>
        <w:tc>
          <w:tcPr>
            <w:tcW w:w="876"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397,5</w:t>
            </w:r>
          </w:p>
        </w:tc>
        <w:tc>
          <w:tcPr>
            <w:tcW w:w="872"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397,5</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397,5</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838,3</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855,1</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855,1</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102,8</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w:t>
            </w:r>
          </w:p>
        </w:tc>
        <w:tc>
          <w:tcPr>
            <w:tcW w:w="870" w:type="dxa"/>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33,5</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p>
    <w:p w:rsidR="00D2338A" w:rsidRPr="005D666B" w:rsidRDefault="00D2338A" w:rsidP="0055512D">
      <w:pPr>
        <w:spacing w:after="0" w:line="240" w:lineRule="auto"/>
        <w:ind w:firstLine="709"/>
        <w:jc w:val="both"/>
        <w:rPr>
          <w:rFonts w:ascii="Times New Roman" w:hAnsi="Times New Roman" w:cs="Times New Roman"/>
          <w:bCs/>
          <w:sz w:val="28"/>
          <w:szCs w:val="28"/>
        </w:rPr>
      </w:pPr>
    </w:p>
    <w:p w:rsidR="00D2338A" w:rsidRPr="005D666B" w:rsidRDefault="00D2338A" w:rsidP="0055512D">
      <w:pPr>
        <w:spacing w:after="0" w:line="240" w:lineRule="auto"/>
        <w:ind w:firstLine="709"/>
        <w:jc w:val="both"/>
        <w:rPr>
          <w:rFonts w:ascii="Times New Roman" w:hAnsi="Times New Roman" w:cs="Times New Roman"/>
          <w:bCs/>
          <w:sz w:val="28"/>
          <w:szCs w:val="28"/>
        </w:rPr>
        <w:sectPr w:rsidR="00D2338A" w:rsidRPr="005D666B" w:rsidSect="005D666B">
          <w:pgSz w:w="16840" w:h="11907" w:orient="landscape" w:code="9"/>
          <w:pgMar w:top="992" w:right="794" w:bottom="737" w:left="851" w:header="567" w:footer="0" w:gutter="0"/>
          <w:cols w:space="708"/>
          <w:docGrid w:linePitch="360"/>
        </w:sectPr>
      </w:pP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17" w:name="_Toc3956066"/>
      <w:bookmarkStart w:id="618" w:name="_Toc6350355"/>
      <w:bookmarkEnd w:id="613"/>
      <w:bookmarkEnd w:id="614"/>
      <w:bookmarkEnd w:id="615"/>
      <w:bookmarkEnd w:id="616"/>
      <w:r w:rsidRPr="005D666B">
        <w:rPr>
          <w:rFonts w:ascii="Times New Roman" w:eastAsia="Times New Roman" w:hAnsi="Times New Roman" w:cs="Times New Roman"/>
          <w:bCs/>
          <w:sz w:val="28"/>
          <w:szCs w:val="28"/>
          <w:lang w:eastAsia="ru-RU"/>
        </w:rPr>
        <w:lastRenderedPageBreak/>
        <w:t xml:space="preserve">Нормативные показатели безотказности тепловых сетей обеспечиваются следующими мероприятиями: </w:t>
      </w:r>
    </w:p>
    <w:p w:rsidR="00D2338A" w:rsidRPr="005D666B" w:rsidRDefault="00D2338A" w:rsidP="0055512D">
      <w:pPr>
        <w:numPr>
          <w:ilvl w:val="0"/>
          <w:numId w:val="24"/>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установлением предельно допустимой длины нерезервированных участков теплопроводов (тупиковых, радиальных, транзитных) до каждого потребителя;</w:t>
      </w:r>
    </w:p>
    <w:p w:rsidR="00D2338A" w:rsidRPr="005D666B" w:rsidRDefault="00D2338A" w:rsidP="0055512D">
      <w:pPr>
        <w:numPr>
          <w:ilvl w:val="0"/>
          <w:numId w:val="24"/>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местом размещения резервных трубопроводных связей между радиальными теплопроводами; </w:t>
      </w:r>
    </w:p>
    <w:p w:rsidR="00D2338A" w:rsidRPr="005D666B" w:rsidRDefault="00D2338A" w:rsidP="0055512D">
      <w:pPr>
        <w:numPr>
          <w:ilvl w:val="0"/>
          <w:numId w:val="24"/>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D2338A" w:rsidRPr="005D666B" w:rsidRDefault="00D2338A" w:rsidP="0055512D">
      <w:pPr>
        <w:numPr>
          <w:ilvl w:val="0"/>
          <w:numId w:val="24"/>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очередность ремонтов и замен теплопроводов, частично или полностью утративших свой ресурс. </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 </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Нормативные показатели готовности систем теплоснабжения обеспечиваются следующими мероприятиями:</w:t>
      </w:r>
    </w:p>
    <w:p w:rsidR="00D2338A" w:rsidRPr="005D666B" w:rsidRDefault="00D2338A" w:rsidP="0055512D">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готовностью СЦТ к отопительному сезону;</w:t>
      </w:r>
    </w:p>
    <w:p w:rsidR="00D2338A" w:rsidRPr="005D666B" w:rsidRDefault="00D2338A" w:rsidP="0055512D">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D2338A" w:rsidRPr="005D666B" w:rsidRDefault="00D2338A" w:rsidP="0055512D">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способностью тепловых сетей обеспечить исправное функционирование СЦТ при нерасчетных похолоданиях; </w:t>
      </w:r>
    </w:p>
    <w:p w:rsidR="00D2338A" w:rsidRPr="005D666B" w:rsidRDefault="00D2338A" w:rsidP="0055512D">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rsidR="00D2338A" w:rsidRPr="005D666B" w:rsidRDefault="00D2338A" w:rsidP="0055512D">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максимально допустимым числом часов готовности для источника теплоты.</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Отказов на тепловых сетях, приведших к нарушению теплоснабжения, не зарегистрировано.</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19" w:name="_Toc533296826"/>
      <w:bookmarkStart w:id="620" w:name="_Toc533538331"/>
      <w:bookmarkStart w:id="621" w:name="_Toc3956077"/>
      <w:bookmarkStart w:id="622" w:name="_Toc6350390"/>
      <w:bookmarkStart w:id="623" w:name="_Toc40363231"/>
      <w:r w:rsidRPr="005D666B">
        <w:rPr>
          <w:rFonts w:ascii="Times New Roman" w:hAnsi="Times New Roman" w:cs="Times New Roman"/>
          <w:bCs/>
          <w:sz w:val="28"/>
          <w:szCs w:val="28"/>
        </w:rPr>
        <w:t>11.2. Методы и результаты обработки данных по восстановлениям отк</w:t>
      </w:r>
      <w:r w:rsidRPr="005D666B">
        <w:rPr>
          <w:rFonts w:ascii="Times New Roman" w:hAnsi="Times New Roman" w:cs="Times New Roman"/>
          <w:bCs/>
          <w:sz w:val="28"/>
          <w:szCs w:val="28"/>
        </w:rPr>
        <w:t>а</w:t>
      </w:r>
      <w:r w:rsidRPr="005D666B">
        <w:rPr>
          <w:rFonts w:ascii="Times New Roman" w:hAnsi="Times New Roman" w:cs="Times New Roman"/>
          <w:bCs/>
          <w:sz w:val="28"/>
          <w:szCs w:val="28"/>
        </w:rPr>
        <w:t>завших участков тепловых сетей (участков тепловых сетей, на которых пр</w:t>
      </w:r>
      <w:r w:rsidRPr="005D666B">
        <w:rPr>
          <w:rFonts w:ascii="Times New Roman" w:hAnsi="Times New Roman" w:cs="Times New Roman"/>
          <w:bCs/>
          <w:sz w:val="28"/>
          <w:szCs w:val="28"/>
        </w:rPr>
        <w:t>о</w:t>
      </w:r>
      <w:r w:rsidRPr="005D666B">
        <w:rPr>
          <w:rFonts w:ascii="Times New Roman" w:hAnsi="Times New Roman" w:cs="Times New Roman"/>
          <w:bCs/>
          <w:sz w:val="28"/>
          <w:szCs w:val="28"/>
        </w:rPr>
        <w:t>изошли аварийные ситуации), среднего времени восстановления отказавших участков тепловых сетей в каждой системе теплоснабжения</w:t>
      </w:r>
      <w:bookmarkEnd w:id="619"/>
      <w:bookmarkEnd w:id="620"/>
      <w:bookmarkEnd w:id="621"/>
      <w:bookmarkEnd w:id="622"/>
      <w:bookmarkEnd w:id="623"/>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 мая 2011года № 354.</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sectPr w:rsidR="00D2338A" w:rsidRPr="005D666B" w:rsidSect="004838BB">
          <w:footerReference w:type="default" r:id="rId18"/>
          <w:pgSz w:w="11906" w:h="16838" w:code="9"/>
          <w:pgMar w:top="1134" w:right="849" w:bottom="993"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lastRenderedPageBreak/>
        <w:t>Таблица 11.1. Показатели вероятности безотказной работы</w:t>
      </w:r>
      <w:bookmarkEnd w:id="617"/>
      <w:bookmarkEnd w:id="618"/>
    </w:p>
    <w:tbl>
      <w:tblPr>
        <w:tblW w:w="15572" w:type="dxa"/>
        <w:tblInd w:w="93" w:type="dxa"/>
        <w:tblLayout w:type="fixed"/>
        <w:tblLook w:val="04A0"/>
      </w:tblPr>
      <w:tblGrid>
        <w:gridCol w:w="609"/>
        <w:gridCol w:w="3402"/>
        <w:gridCol w:w="708"/>
        <w:gridCol w:w="10"/>
        <w:gridCol w:w="1346"/>
        <w:gridCol w:w="10"/>
        <w:gridCol w:w="1667"/>
        <w:gridCol w:w="10"/>
        <w:gridCol w:w="1618"/>
        <w:gridCol w:w="10"/>
        <w:gridCol w:w="1851"/>
        <w:gridCol w:w="1419"/>
        <w:gridCol w:w="1433"/>
        <w:gridCol w:w="1465"/>
        <w:gridCol w:w="14"/>
      </w:tblGrid>
      <w:tr w:rsidR="00D2338A" w:rsidRPr="005D666B" w:rsidTr="005D666B">
        <w:trPr>
          <w:trHeight w:val="20"/>
        </w:trPr>
        <w:tc>
          <w:tcPr>
            <w:tcW w:w="6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 xml:space="preserve">№ </w:t>
            </w:r>
            <w:proofErr w:type="spellStart"/>
            <w:r w:rsidRPr="005D666B">
              <w:rPr>
                <w:rFonts w:ascii="Times New Roman" w:eastAsia="Calibri" w:hAnsi="Times New Roman" w:cs="Times New Roman"/>
                <w:bCs/>
                <w:sz w:val="28"/>
                <w:szCs w:val="28"/>
                <w:lang w:eastAsia="ru-RU"/>
              </w:rPr>
              <w:t>пп</w:t>
            </w:r>
            <w:proofErr w:type="spellEnd"/>
          </w:p>
        </w:tc>
        <w:tc>
          <w:tcPr>
            <w:tcW w:w="412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Показатели</w:t>
            </w:r>
          </w:p>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надёжности</w:t>
            </w:r>
          </w:p>
        </w:tc>
        <w:tc>
          <w:tcPr>
            <w:tcW w:w="10843" w:type="dxa"/>
            <w:gridSpan w:val="11"/>
            <w:tcBorders>
              <w:top w:val="single" w:sz="4" w:space="0" w:color="auto"/>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Источники теплоснабжения</w:t>
            </w:r>
          </w:p>
        </w:tc>
      </w:tr>
      <w:tr w:rsidR="00D2338A" w:rsidRPr="005D666B" w:rsidTr="005D666B">
        <w:trPr>
          <w:gridAfter w:val="1"/>
          <w:wAfter w:w="14" w:type="dxa"/>
          <w:trHeight w:val="20"/>
        </w:trPr>
        <w:tc>
          <w:tcPr>
            <w:tcW w:w="6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
        </w:tc>
        <w:tc>
          <w:tcPr>
            <w:tcW w:w="4120"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Times New Roman" w:hAnsi="Times New Roman" w:cs="Times New Roman"/>
                <w:sz w:val="28"/>
                <w:szCs w:val="28"/>
                <w:lang w:eastAsia="ru-RU"/>
              </w:rPr>
              <w:t>с. Долг</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дереве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16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Times New Roman" w:hAnsi="Times New Roman" w:cs="Times New Roman"/>
                <w:sz w:val="28"/>
                <w:szCs w:val="28"/>
                <w:lang w:eastAsia="ru-RU"/>
              </w:rPr>
              <w:t>с. Долгод</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ревенское, Котельная №3 «Це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тральная»</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Times New Roman" w:hAnsi="Times New Roman" w:cs="Times New Roman"/>
                <w:sz w:val="28"/>
                <w:szCs w:val="28"/>
                <w:lang w:eastAsia="ru-RU"/>
              </w:rPr>
              <w:t>с. Долгод</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ревенское, Котельная №1</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Theme="minorEastAsia" w:hAnsi="Times New Roman" w:cs="Times New Roman"/>
                <w:bCs/>
                <w:sz w:val="28"/>
                <w:szCs w:val="28"/>
                <w:lang w:eastAsia="ru-RU"/>
              </w:rPr>
            </w:pPr>
            <w:r w:rsidRPr="005D666B">
              <w:rPr>
                <w:rFonts w:ascii="Times New Roman" w:eastAsia="Times New Roman" w:hAnsi="Times New Roman" w:cs="Times New Roman"/>
                <w:sz w:val="28"/>
                <w:szCs w:val="28"/>
                <w:lang w:eastAsia="ru-RU"/>
              </w:rPr>
              <w:t>с. Долгод</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ревенское, Котельная №5 «Школа»</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Times New Roman" w:hAnsi="Times New Roman" w:cs="Times New Roman"/>
                <w:sz w:val="28"/>
                <w:szCs w:val="28"/>
                <w:lang w:eastAsia="ru-RU"/>
              </w:rPr>
              <w:t>Котел</w:t>
            </w:r>
            <w:r w:rsidRPr="005D666B">
              <w:rPr>
                <w:rFonts w:ascii="Times New Roman" w:eastAsia="Times New Roman" w:hAnsi="Times New Roman" w:cs="Times New Roman"/>
                <w:sz w:val="28"/>
                <w:szCs w:val="28"/>
                <w:lang w:eastAsia="ru-RU"/>
              </w:rPr>
              <w:t>ь</w:t>
            </w:r>
            <w:r w:rsidRPr="005D666B">
              <w:rPr>
                <w:rFonts w:ascii="Times New Roman" w:eastAsia="Times New Roman" w:hAnsi="Times New Roman" w:cs="Times New Roman"/>
                <w:sz w:val="28"/>
                <w:szCs w:val="28"/>
                <w:lang w:eastAsia="ru-RU"/>
              </w:rPr>
              <w:t>ная ЗК «Сокол</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ная гора»</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школы</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sz w:val="28"/>
                <w:szCs w:val="28"/>
                <w:lang w:eastAsia="ru-RU"/>
              </w:rPr>
              <w:t>д. Шига</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во,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д/с</w:t>
            </w:r>
          </w:p>
        </w:tc>
      </w:tr>
      <w:tr w:rsidR="00D2338A" w:rsidRPr="005D666B" w:rsidTr="005D666B">
        <w:trPr>
          <w:gridAfter w:val="1"/>
          <w:wAfter w:w="14" w:type="dxa"/>
          <w:trHeight w:val="20"/>
        </w:trPr>
        <w:tc>
          <w:tcPr>
            <w:tcW w:w="609" w:type="dxa"/>
            <w:tcBorders>
              <w:top w:val="single" w:sz="4" w:space="0" w:color="auto"/>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 xml:space="preserve">показатель надёжности </w:t>
            </w:r>
            <w:proofErr w:type="spellStart"/>
            <w:r w:rsidRPr="005D666B">
              <w:rPr>
                <w:rFonts w:ascii="Times New Roman" w:eastAsia="Calibri" w:hAnsi="Times New Roman" w:cs="Times New Roman"/>
                <w:bCs/>
                <w:sz w:val="28"/>
                <w:szCs w:val="28"/>
                <w:lang w:eastAsia="ru-RU"/>
              </w:rPr>
              <w:t>эл.снабжения</w:t>
            </w:r>
            <w:proofErr w:type="spell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roofErr w:type="spellStart"/>
            <w:r w:rsidRPr="005D666B">
              <w:rPr>
                <w:rFonts w:ascii="Times New Roman" w:eastAsia="Calibri" w:hAnsi="Times New Roman" w:cs="Times New Roman"/>
                <w:bCs/>
                <w:sz w:val="28"/>
                <w:szCs w:val="28"/>
                <w:lang w:eastAsia="ru-RU"/>
              </w:rPr>
              <w:t>Кэ</w:t>
            </w:r>
            <w:proofErr w:type="spellEnd"/>
          </w:p>
        </w:tc>
        <w:tc>
          <w:tcPr>
            <w:tcW w:w="1356"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77"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28"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861"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0,7</w:t>
            </w:r>
          </w:p>
        </w:tc>
        <w:tc>
          <w:tcPr>
            <w:tcW w:w="1433" w:type="dxa"/>
            <w:tcBorders>
              <w:top w:val="single" w:sz="4" w:space="0" w:color="auto"/>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65" w:type="dxa"/>
            <w:tcBorders>
              <w:top w:val="single" w:sz="4" w:space="0" w:color="auto"/>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nil"/>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2</w:t>
            </w:r>
          </w:p>
        </w:tc>
        <w:tc>
          <w:tcPr>
            <w:tcW w:w="3402"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надёжности водоснабжения</w:t>
            </w:r>
          </w:p>
        </w:tc>
        <w:tc>
          <w:tcPr>
            <w:tcW w:w="708"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roofErr w:type="spellStart"/>
            <w:r w:rsidRPr="005D666B">
              <w:rPr>
                <w:rFonts w:ascii="Times New Roman" w:eastAsia="Calibri" w:hAnsi="Times New Roman" w:cs="Times New Roman"/>
                <w:bCs/>
                <w:sz w:val="28"/>
                <w:szCs w:val="28"/>
                <w:lang w:eastAsia="ru-RU"/>
              </w:rPr>
              <w:t>Кв</w:t>
            </w:r>
            <w:proofErr w:type="spellEnd"/>
          </w:p>
        </w:tc>
        <w:tc>
          <w:tcPr>
            <w:tcW w:w="1356"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77"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0,9</w:t>
            </w:r>
          </w:p>
        </w:tc>
        <w:tc>
          <w:tcPr>
            <w:tcW w:w="1628"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0,6</w:t>
            </w:r>
          </w:p>
        </w:tc>
        <w:tc>
          <w:tcPr>
            <w:tcW w:w="1861"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0,7</w:t>
            </w:r>
          </w:p>
        </w:tc>
        <w:tc>
          <w:tcPr>
            <w:tcW w:w="1433" w:type="dxa"/>
            <w:tcBorders>
              <w:top w:val="nil"/>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65" w:type="dxa"/>
            <w:tcBorders>
              <w:top w:val="nil"/>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nil"/>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3</w:t>
            </w:r>
          </w:p>
        </w:tc>
        <w:tc>
          <w:tcPr>
            <w:tcW w:w="3402"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надёжности топливоснабжения</w:t>
            </w:r>
          </w:p>
        </w:tc>
        <w:tc>
          <w:tcPr>
            <w:tcW w:w="708"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Кт</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77"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0,9</w:t>
            </w:r>
          </w:p>
        </w:tc>
        <w:tc>
          <w:tcPr>
            <w:tcW w:w="1628"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0,5</w:t>
            </w:r>
          </w:p>
        </w:tc>
        <w:tc>
          <w:tcPr>
            <w:tcW w:w="1861"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0,7</w:t>
            </w:r>
          </w:p>
        </w:tc>
        <w:tc>
          <w:tcPr>
            <w:tcW w:w="1433" w:type="dxa"/>
            <w:tcBorders>
              <w:top w:val="nil"/>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65" w:type="dxa"/>
            <w:tcBorders>
              <w:top w:val="nil"/>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nil"/>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4</w:t>
            </w:r>
          </w:p>
        </w:tc>
        <w:tc>
          <w:tcPr>
            <w:tcW w:w="3402"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соответствия т/мощности т/нагрузкам потребителей</w:t>
            </w:r>
          </w:p>
        </w:tc>
        <w:tc>
          <w:tcPr>
            <w:tcW w:w="708"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Кб</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77"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0,9</w:t>
            </w:r>
          </w:p>
        </w:tc>
        <w:tc>
          <w:tcPr>
            <w:tcW w:w="1628"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0,6</w:t>
            </w:r>
          </w:p>
        </w:tc>
        <w:tc>
          <w:tcPr>
            <w:tcW w:w="1861"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0,6</w:t>
            </w:r>
          </w:p>
        </w:tc>
        <w:tc>
          <w:tcPr>
            <w:tcW w:w="14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33" w:type="dxa"/>
            <w:tcBorders>
              <w:top w:val="nil"/>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0,6</w:t>
            </w:r>
          </w:p>
        </w:tc>
        <w:tc>
          <w:tcPr>
            <w:tcW w:w="1465" w:type="dxa"/>
            <w:tcBorders>
              <w:top w:val="nil"/>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nil"/>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5</w:t>
            </w:r>
          </w:p>
        </w:tc>
        <w:tc>
          <w:tcPr>
            <w:tcW w:w="3402"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уровня резе</w:t>
            </w:r>
            <w:r w:rsidRPr="005D666B">
              <w:rPr>
                <w:rFonts w:ascii="Times New Roman" w:eastAsia="Calibri" w:hAnsi="Times New Roman" w:cs="Times New Roman"/>
                <w:bCs/>
                <w:sz w:val="28"/>
                <w:szCs w:val="28"/>
                <w:lang w:eastAsia="ru-RU"/>
              </w:rPr>
              <w:t>р</w:t>
            </w:r>
            <w:r w:rsidRPr="005D666B">
              <w:rPr>
                <w:rFonts w:ascii="Times New Roman" w:eastAsia="Calibri" w:hAnsi="Times New Roman" w:cs="Times New Roman"/>
                <w:bCs/>
                <w:sz w:val="28"/>
                <w:szCs w:val="28"/>
                <w:lang w:eastAsia="ru-RU"/>
              </w:rPr>
              <w:t>вирования</w:t>
            </w:r>
          </w:p>
        </w:tc>
        <w:tc>
          <w:tcPr>
            <w:tcW w:w="708"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roofErr w:type="spellStart"/>
            <w:r w:rsidRPr="005D666B">
              <w:rPr>
                <w:rFonts w:ascii="Times New Roman" w:eastAsia="Calibri" w:hAnsi="Times New Roman" w:cs="Times New Roman"/>
                <w:bCs/>
                <w:sz w:val="28"/>
                <w:szCs w:val="28"/>
                <w:lang w:eastAsia="ru-RU"/>
              </w:rPr>
              <w:t>Кр</w:t>
            </w:r>
            <w:proofErr w:type="spellEnd"/>
          </w:p>
        </w:tc>
        <w:tc>
          <w:tcPr>
            <w:tcW w:w="1356"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77"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28"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861"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33" w:type="dxa"/>
            <w:tcBorders>
              <w:top w:val="nil"/>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65" w:type="dxa"/>
            <w:tcBorders>
              <w:top w:val="nil"/>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nil"/>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6</w:t>
            </w:r>
          </w:p>
        </w:tc>
        <w:tc>
          <w:tcPr>
            <w:tcW w:w="3402"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технического состояния ТС</w:t>
            </w:r>
          </w:p>
        </w:tc>
        <w:tc>
          <w:tcPr>
            <w:tcW w:w="708"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Кс</w:t>
            </w:r>
          </w:p>
        </w:tc>
        <w:tc>
          <w:tcPr>
            <w:tcW w:w="1356"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0,8</w:t>
            </w:r>
          </w:p>
        </w:tc>
        <w:tc>
          <w:tcPr>
            <w:tcW w:w="1677"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0,9</w:t>
            </w:r>
          </w:p>
        </w:tc>
        <w:tc>
          <w:tcPr>
            <w:tcW w:w="1628"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0,6</w:t>
            </w:r>
          </w:p>
        </w:tc>
        <w:tc>
          <w:tcPr>
            <w:tcW w:w="1861"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33" w:type="dxa"/>
            <w:tcBorders>
              <w:top w:val="nil"/>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65" w:type="dxa"/>
            <w:tcBorders>
              <w:top w:val="nil"/>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nil"/>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7</w:t>
            </w:r>
          </w:p>
        </w:tc>
        <w:tc>
          <w:tcPr>
            <w:tcW w:w="3402"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интенсивности отказов тс</w:t>
            </w:r>
          </w:p>
        </w:tc>
        <w:tc>
          <w:tcPr>
            <w:tcW w:w="708"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roofErr w:type="spellStart"/>
            <w:r w:rsidRPr="005D666B">
              <w:rPr>
                <w:rFonts w:ascii="Times New Roman" w:eastAsia="Calibri" w:hAnsi="Times New Roman" w:cs="Times New Roman"/>
                <w:bCs/>
                <w:sz w:val="28"/>
                <w:szCs w:val="28"/>
                <w:lang w:eastAsia="ru-RU"/>
              </w:rPr>
              <w:t>Котк</w:t>
            </w:r>
            <w:proofErr w:type="spellEnd"/>
          </w:p>
        </w:tc>
        <w:tc>
          <w:tcPr>
            <w:tcW w:w="1356"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77"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628"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861"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33" w:type="dxa"/>
            <w:tcBorders>
              <w:top w:val="nil"/>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c>
          <w:tcPr>
            <w:tcW w:w="1465" w:type="dxa"/>
            <w:tcBorders>
              <w:top w:val="nil"/>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single" w:sz="4" w:space="0" w:color="auto"/>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8</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относительн</w:t>
            </w:r>
            <w:r w:rsidRPr="005D666B">
              <w:rPr>
                <w:rFonts w:ascii="Times New Roman" w:eastAsia="Calibri" w:hAnsi="Times New Roman" w:cs="Times New Roman"/>
                <w:bCs/>
                <w:sz w:val="28"/>
                <w:szCs w:val="28"/>
                <w:lang w:eastAsia="ru-RU"/>
              </w:rPr>
              <w:t>о</w:t>
            </w:r>
            <w:r w:rsidRPr="005D666B">
              <w:rPr>
                <w:rFonts w:ascii="Times New Roman" w:eastAsia="Calibri" w:hAnsi="Times New Roman" w:cs="Times New Roman"/>
                <w:bCs/>
                <w:sz w:val="28"/>
                <w:szCs w:val="28"/>
                <w:lang w:eastAsia="ru-RU"/>
              </w:rPr>
              <w:t xml:space="preserve">го </w:t>
            </w:r>
            <w:proofErr w:type="spellStart"/>
            <w:r w:rsidRPr="005D666B">
              <w:rPr>
                <w:rFonts w:ascii="Times New Roman" w:eastAsia="Calibri" w:hAnsi="Times New Roman" w:cs="Times New Roman"/>
                <w:bCs/>
                <w:sz w:val="28"/>
                <w:szCs w:val="28"/>
                <w:lang w:eastAsia="ru-RU"/>
              </w:rPr>
              <w:t>недоотпуска</w:t>
            </w:r>
            <w:proofErr w:type="spellEnd"/>
            <w:r w:rsidRPr="005D666B">
              <w:rPr>
                <w:rFonts w:ascii="Times New Roman" w:eastAsia="Calibri" w:hAnsi="Times New Roman" w:cs="Times New Roman"/>
                <w:bCs/>
                <w:sz w:val="28"/>
                <w:szCs w:val="28"/>
                <w:lang w:eastAsia="ru-RU"/>
              </w:rPr>
              <w:t xml:space="preserve"> тепла</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roofErr w:type="spellStart"/>
            <w:r w:rsidRPr="005D666B">
              <w:rPr>
                <w:rFonts w:ascii="Times New Roman" w:eastAsia="Calibri" w:hAnsi="Times New Roman" w:cs="Times New Roman"/>
                <w:bCs/>
                <w:sz w:val="28"/>
                <w:szCs w:val="28"/>
                <w:lang w:eastAsia="ru-RU"/>
              </w:rPr>
              <w:t>Кнед</w:t>
            </w:r>
            <w:proofErr w:type="spellEnd"/>
          </w:p>
        </w:tc>
        <w:tc>
          <w:tcPr>
            <w:tcW w:w="1356"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p>
        </w:tc>
        <w:tc>
          <w:tcPr>
            <w:tcW w:w="1677"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p>
        </w:tc>
        <w:tc>
          <w:tcPr>
            <w:tcW w:w="1628"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p>
        </w:tc>
        <w:tc>
          <w:tcPr>
            <w:tcW w:w="1861"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p>
        </w:tc>
        <w:tc>
          <w:tcPr>
            <w:tcW w:w="1433" w:type="dxa"/>
            <w:tcBorders>
              <w:top w:val="single" w:sz="4" w:space="0" w:color="auto"/>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p>
        </w:tc>
        <w:tc>
          <w:tcPr>
            <w:tcW w:w="1465" w:type="dxa"/>
            <w:tcBorders>
              <w:top w:val="single" w:sz="4" w:space="0" w:color="auto"/>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nil"/>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9</w:t>
            </w:r>
          </w:p>
        </w:tc>
        <w:tc>
          <w:tcPr>
            <w:tcW w:w="3402"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качества т/снабжения</w:t>
            </w:r>
          </w:p>
        </w:tc>
        <w:tc>
          <w:tcPr>
            <w:tcW w:w="708"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roofErr w:type="spellStart"/>
            <w:r w:rsidRPr="005D666B">
              <w:rPr>
                <w:rFonts w:ascii="Times New Roman" w:eastAsia="Calibri" w:hAnsi="Times New Roman" w:cs="Times New Roman"/>
                <w:bCs/>
                <w:sz w:val="28"/>
                <w:szCs w:val="28"/>
                <w:lang w:eastAsia="ru-RU"/>
              </w:rPr>
              <w:t>Кж</w:t>
            </w:r>
            <w:proofErr w:type="spellEnd"/>
          </w:p>
        </w:tc>
        <w:tc>
          <w:tcPr>
            <w:tcW w:w="1356"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0,8</w:t>
            </w:r>
          </w:p>
        </w:tc>
        <w:tc>
          <w:tcPr>
            <w:tcW w:w="1677"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0,9</w:t>
            </w:r>
          </w:p>
        </w:tc>
        <w:tc>
          <w:tcPr>
            <w:tcW w:w="1628"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0,8</w:t>
            </w:r>
          </w:p>
        </w:tc>
        <w:tc>
          <w:tcPr>
            <w:tcW w:w="1861"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0,7</w:t>
            </w:r>
          </w:p>
        </w:tc>
        <w:tc>
          <w:tcPr>
            <w:tcW w:w="14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0,6</w:t>
            </w:r>
          </w:p>
        </w:tc>
        <w:tc>
          <w:tcPr>
            <w:tcW w:w="1433" w:type="dxa"/>
            <w:tcBorders>
              <w:top w:val="nil"/>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0,7</w:t>
            </w:r>
          </w:p>
        </w:tc>
        <w:tc>
          <w:tcPr>
            <w:tcW w:w="1465" w:type="dxa"/>
            <w:tcBorders>
              <w:top w:val="nil"/>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r w:rsidR="00D2338A" w:rsidRPr="005D666B" w:rsidTr="005D666B">
        <w:trPr>
          <w:gridAfter w:val="1"/>
          <w:wAfter w:w="14" w:type="dxa"/>
          <w:trHeight w:val="20"/>
        </w:trPr>
        <w:tc>
          <w:tcPr>
            <w:tcW w:w="609" w:type="dxa"/>
            <w:tcBorders>
              <w:top w:val="nil"/>
              <w:left w:val="single" w:sz="4" w:space="0" w:color="auto"/>
              <w:bottom w:val="single" w:sz="4" w:space="0" w:color="auto"/>
              <w:right w:val="single" w:sz="4" w:space="0" w:color="auto"/>
            </w:tcBorders>
            <w:shd w:val="clear" w:color="auto" w:fill="auto"/>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10</w:t>
            </w:r>
          </w:p>
        </w:tc>
        <w:tc>
          <w:tcPr>
            <w:tcW w:w="3402"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показатель надёжности системы т/снабжения</w:t>
            </w:r>
          </w:p>
        </w:tc>
        <w:tc>
          <w:tcPr>
            <w:tcW w:w="708" w:type="dxa"/>
            <w:tcBorders>
              <w:top w:val="nil"/>
              <w:left w:val="nil"/>
              <w:bottom w:val="single" w:sz="4" w:space="0" w:color="auto"/>
              <w:right w:val="single" w:sz="4" w:space="0" w:color="auto"/>
            </w:tcBorders>
            <w:shd w:val="clear" w:color="auto" w:fill="auto"/>
            <w:noWrap/>
            <w:vAlign w:val="center"/>
            <w:hideMark/>
          </w:tcPr>
          <w:p w:rsidR="00D2338A" w:rsidRPr="005D666B" w:rsidRDefault="00D2338A" w:rsidP="00A47DD8">
            <w:pPr>
              <w:spacing w:after="0" w:line="240" w:lineRule="auto"/>
              <w:jc w:val="center"/>
              <w:rPr>
                <w:rFonts w:ascii="Times New Roman" w:eastAsia="Calibri" w:hAnsi="Times New Roman" w:cs="Times New Roman"/>
                <w:bCs/>
                <w:sz w:val="28"/>
                <w:szCs w:val="28"/>
                <w:lang w:eastAsia="ru-RU"/>
              </w:rPr>
            </w:pPr>
            <w:proofErr w:type="spellStart"/>
            <w:r w:rsidRPr="005D666B">
              <w:rPr>
                <w:rFonts w:ascii="Times New Roman" w:eastAsia="Calibri" w:hAnsi="Times New Roman" w:cs="Times New Roman"/>
                <w:bCs/>
                <w:sz w:val="28"/>
                <w:szCs w:val="28"/>
                <w:lang w:eastAsia="ru-RU"/>
              </w:rPr>
              <w:t>Кнад</w:t>
            </w:r>
            <w:proofErr w:type="spellEnd"/>
          </w:p>
        </w:tc>
        <w:tc>
          <w:tcPr>
            <w:tcW w:w="1356"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0,89</w:t>
            </w:r>
          </w:p>
        </w:tc>
        <w:tc>
          <w:tcPr>
            <w:tcW w:w="1677"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0,93</w:t>
            </w:r>
          </w:p>
        </w:tc>
        <w:tc>
          <w:tcPr>
            <w:tcW w:w="1628"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0,89</w:t>
            </w:r>
          </w:p>
        </w:tc>
        <w:tc>
          <w:tcPr>
            <w:tcW w:w="1861" w:type="dxa"/>
            <w:gridSpan w:val="2"/>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0,89</w:t>
            </w:r>
          </w:p>
        </w:tc>
        <w:tc>
          <w:tcPr>
            <w:tcW w:w="141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0,72</w:t>
            </w:r>
          </w:p>
        </w:tc>
        <w:tc>
          <w:tcPr>
            <w:tcW w:w="1433" w:type="dxa"/>
            <w:tcBorders>
              <w:top w:val="nil"/>
              <w:left w:val="nil"/>
              <w:bottom w:val="single" w:sz="4" w:space="0" w:color="auto"/>
              <w:right w:val="single" w:sz="4" w:space="0" w:color="auto"/>
            </w:tcBorders>
            <w:shd w:val="clear" w:color="auto" w:fill="auto"/>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0,8</w:t>
            </w:r>
          </w:p>
        </w:tc>
        <w:tc>
          <w:tcPr>
            <w:tcW w:w="1465" w:type="dxa"/>
            <w:tcBorders>
              <w:top w:val="nil"/>
              <w:left w:val="nil"/>
              <w:bottom w:val="single" w:sz="4" w:space="0" w:color="auto"/>
              <w:right w:val="single" w:sz="4" w:space="0" w:color="auto"/>
            </w:tcBorders>
            <w:vAlign w:val="bottom"/>
          </w:tcPr>
          <w:p w:rsidR="00D2338A" w:rsidRPr="005D666B" w:rsidRDefault="00D2338A" w:rsidP="00A47DD8">
            <w:pPr>
              <w:spacing w:after="0" w:line="240" w:lineRule="auto"/>
              <w:jc w:val="right"/>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1</w:t>
            </w:r>
          </w:p>
        </w:tc>
      </w:tr>
    </w:tbl>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sectPr w:rsidR="00D2338A" w:rsidRPr="005D666B" w:rsidSect="005D666B">
          <w:pgSz w:w="16838" w:h="11906" w:orient="landscape" w:code="9"/>
          <w:pgMar w:top="851" w:right="794" w:bottom="743" w:left="851" w:header="567" w:footer="0" w:gutter="0"/>
          <w:cols w:space="708"/>
          <w:docGrid w:linePitch="360"/>
        </w:sectPr>
      </w:pP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24" w:name="_Toc533296827"/>
      <w:bookmarkStart w:id="625" w:name="_Toc533538332"/>
      <w:bookmarkStart w:id="626" w:name="_Toc3956078"/>
      <w:bookmarkStart w:id="627" w:name="_Toc6350391"/>
      <w:bookmarkStart w:id="628" w:name="_Toc40363232"/>
      <w:r w:rsidRPr="005D666B">
        <w:rPr>
          <w:rFonts w:ascii="Times New Roman" w:hAnsi="Times New Roman" w:cs="Times New Roman"/>
          <w:bCs/>
          <w:sz w:val="28"/>
          <w:szCs w:val="28"/>
        </w:rPr>
        <w:lastRenderedPageBreak/>
        <w:t>11.3. Результаты оценки вероятности отказа (аварийной ситуации) и бе</w:t>
      </w:r>
      <w:r w:rsidRPr="005D666B">
        <w:rPr>
          <w:rFonts w:ascii="Times New Roman" w:hAnsi="Times New Roman" w:cs="Times New Roman"/>
          <w:bCs/>
          <w:sz w:val="28"/>
          <w:szCs w:val="28"/>
        </w:rPr>
        <w:t>з</w:t>
      </w:r>
      <w:r w:rsidRPr="005D666B">
        <w:rPr>
          <w:rFonts w:ascii="Times New Roman" w:hAnsi="Times New Roman" w:cs="Times New Roman"/>
          <w:bCs/>
          <w:sz w:val="28"/>
          <w:szCs w:val="28"/>
        </w:rPr>
        <w:t>отказной (безаварийной) работы системы теплоснабжения по отношению к п</w:t>
      </w:r>
      <w:r w:rsidRPr="005D666B">
        <w:rPr>
          <w:rFonts w:ascii="Times New Roman" w:hAnsi="Times New Roman" w:cs="Times New Roman"/>
          <w:bCs/>
          <w:sz w:val="28"/>
          <w:szCs w:val="28"/>
        </w:rPr>
        <w:t>о</w:t>
      </w:r>
      <w:r w:rsidRPr="005D666B">
        <w:rPr>
          <w:rFonts w:ascii="Times New Roman" w:hAnsi="Times New Roman" w:cs="Times New Roman"/>
          <w:bCs/>
          <w:sz w:val="28"/>
          <w:szCs w:val="28"/>
        </w:rPr>
        <w:t>требителям, присоединенным к магистральным и распределительным тепл</w:t>
      </w:r>
      <w:r w:rsidRPr="005D666B">
        <w:rPr>
          <w:rFonts w:ascii="Times New Roman" w:hAnsi="Times New Roman" w:cs="Times New Roman"/>
          <w:bCs/>
          <w:sz w:val="28"/>
          <w:szCs w:val="28"/>
        </w:rPr>
        <w:t>о</w:t>
      </w:r>
      <w:r w:rsidRPr="005D666B">
        <w:rPr>
          <w:rFonts w:ascii="Times New Roman" w:hAnsi="Times New Roman" w:cs="Times New Roman"/>
          <w:bCs/>
          <w:sz w:val="28"/>
          <w:szCs w:val="28"/>
        </w:rPr>
        <w:t>проводам</w:t>
      </w:r>
      <w:bookmarkEnd w:id="624"/>
      <w:bookmarkEnd w:id="625"/>
      <w:bookmarkEnd w:id="626"/>
      <w:bookmarkEnd w:id="627"/>
      <w:bookmarkEnd w:id="628"/>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 составляет 0,8. 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Расчеты показывают, что вероятность безотказной работы магистрального теплопроводов составляет в среднем 0,9, что допустимо нормативной величине, требуемой в СНиП 41-02-2003.</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29" w:name="_Toc533296828"/>
      <w:bookmarkStart w:id="630" w:name="_Toc533538333"/>
      <w:bookmarkStart w:id="631" w:name="_Toc3956079"/>
      <w:bookmarkStart w:id="632" w:name="_Toc6350392"/>
      <w:bookmarkStart w:id="633" w:name="_Toc40363233"/>
      <w:r w:rsidRPr="005D666B">
        <w:rPr>
          <w:rFonts w:ascii="Times New Roman" w:hAnsi="Times New Roman" w:cs="Times New Roman"/>
          <w:bCs/>
          <w:sz w:val="28"/>
          <w:szCs w:val="28"/>
        </w:rPr>
        <w:t>11.4. Результаты оценки коэффициентов готовности теплопроводов к н</w:t>
      </w:r>
      <w:r w:rsidRPr="005D666B">
        <w:rPr>
          <w:rFonts w:ascii="Times New Roman" w:hAnsi="Times New Roman" w:cs="Times New Roman"/>
          <w:bCs/>
          <w:sz w:val="28"/>
          <w:szCs w:val="28"/>
        </w:rPr>
        <w:t>е</w:t>
      </w:r>
      <w:r w:rsidRPr="005D666B">
        <w:rPr>
          <w:rFonts w:ascii="Times New Roman" w:hAnsi="Times New Roman" w:cs="Times New Roman"/>
          <w:bCs/>
          <w:sz w:val="28"/>
          <w:szCs w:val="28"/>
        </w:rPr>
        <w:t>сению тепловой нагрузки</w:t>
      </w:r>
      <w:bookmarkEnd w:id="629"/>
      <w:bookmarkEnd w:id="630"/>
      <w:bookmarkEnd w:id="631"/>
      <w:bookmarkEnd w:id="632"/>
      <w:bookmarkEnd w:id="633"/>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Пропускная способность магистралей достаточна для пропуска расчетного расхода теплоносителя.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34" w:name="_Toc533296829"/>
      <w:bookmarkStart w:id="635" w:name="_Toc533538334"/>
      <w:bookmarkStart w:id="636" w:name="_Toc3956080"/>
      <w:bookmarkStart w:id="637" w:name="_Toc6350393"/>
      <w:bookmarkStart w:id="638" w:name="_Toc40363234"/>
      <w:r w:rsidRPr="005D666B">
        <w:rPr>
          <w:rFonts w:ascii="Times New Roman" w:hAnsi="Times New Roman" w:cs="Times New Roman"/>
          <w:bCs/>
          <w:sz w:val="28"/>
          <w:szCs w:val="28"/>
        </w:rPr>
        <w:t xml:space="preserve">11.5. Результаты оценки </w:t>
      </w:r>
      <w:proofErr w:type="spellStart"/>
      <w:r w:rsidRPr="005D666B">
        <w:rPr>
          <w:rFonts w:ascii="Times New Roman" w:hAnsi="Times New Roman" w:cs="Times New Roman"/>
          <w:bCs/>
          <w:sz w:val="28"/>
          <w:szCs w:val="28"/>
        </w:rPr>
        <w:t>недоотпуска</w:t>
      </w:r>
      <w:proofErr w:type="spellEnd"/>
      <w:r w:rsidRPr="005D666B">
        <w:rPr>
          <w:rFonts w:ascii="Times New Roman" w:hAnsi="Times New Roman" w:cs="Times New Roman"/>
          <w:bCs/>
          <w:sz w:val="28"/>
          <w:szCs w:val="28"/>
        </w:rPr>
        <w:t xml:space="preserve"> тепловой энергии по причине отк</w:t>
      </w:r>
      <w:r w:rsidRPr="005D666B">
        <w:rPr>
          <w:rFonts w:ascii="Times New Roman" w:hAnsi="Times New Roman" w:cs="Times New Roman"/>
          <w:bCs/>
          <w:sz w:val="28"/>
          <w:szCs w:val="28"/>
        </w:rPr>
        <w:t>а</w:t>
      </w:r>
      <w:r w:rsidRPr="005D666B">
        <w:rPr>
          <w:rFonts w:ascii="Times New Roman" w:hAnsi="Times New Roman" w:cs="Times New Roman"/>
          <w:bCs/>
          <w:sz w:val="28"/>
          <w:szCs w:val="28"/>
        </w:rPr>
        <w:t>зов (аварийных ситуаций) и простоев тепловых сетей и источников тепловой энергии</w:t>
      </w:r>
      <w:bookmarkEnd w:id="634"/>
      <w:bookmarkEnd w:id="635"/>
      <w:bookmarkEnd w:id="636"/>
      <w:bookmarkEnd w:id="637"/>
      <w:bookmarkEnd w:id="638"/>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roofErr w:type="spellStart"/>
      <w:r w:rsidRPr="005D666B">
        <w:rPr>
          <w:rFonts w:ascii="Times New Roman" w:eastAsia="Times New Roman" w:hAnsi="Times New Roman" w:cs="Times New Roman"/>
          <w:bCs/>
          <w:sz w:val="28"/>
          <w:szCs w:val="28"/>
          <w:lang w:eastAsia="ru-RU"/>
        </w:rPr>
        <w:t>Недоотпуск</w:t>
      </w:r>
      <w:proofErr w:type="spellEnd"/>
      <w:r w:rsidRPr="005D666B">
        <w:rPr>
          <w:rFonts w:ascii="Times New Roman" w:eastAsia="Times New Roman" w:hAnsi="Times New Roman" w:cs="Times New Roman"/>
          <w:bCs/>
          <w:sz w:val="28"/>
          <w:szCs w:val="28"/>
          <w:lang w:eastAsia="ru-RU"/>
        </w:rPr>
        <w:t xml:space="preserve"> тепловой энергии отсутствует.</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39" w:name="_Toc40363235"/>
      <w:r w:rsidRPr="005D666B">
        <w:rPr>
          <w:rFonts w:ascii="Times New Roman" w:hAnsi="Times New Roman" w:cs="Times New Roman"/>
          <w:bCs/>
          <w:sz w:val="28"/>
          <w:szCs w:val="28"/>
        </w:rPr>
        <w:t>12. Обоснование инвестиций в строительство, реконструкцию и технич</w:t>
      </w:r>
      <w:r w:rsidRPr="005D666B">
        <w:rPr>
          <w:rFonts w:ascii="Times New Roman" w:hAnsi="Times New Roman" w:cs="Times New Roman"/>
          <w:bCs/>
          <w:sz w:val="28"/>
          <w:szCs w:val="28"/>
        </w:rPr>
        <w:t>е</w:t>
      </w:r>
      <w:r w:rsidRPr="005D666B">
        <w:rPr>
          <w:rFonts w:ascii="Times New Roman" w:hAnsi="Times New Roman" w:cs="Times New Roman"/>
          <w:bCs/>
          <w:sz w:val="28"/>
          <w:szCs w:val="28"/>
        </w:rPr>
        <w:t>ское перевооружение</w:t>
      </w:r>
      <w:bookmarkEnd w:id="639"/>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40" w:name="_Toc3948182"/>
      <w:bookmarkStart w:id="641" w:name="_Toc6351136"/>
      <w:bookmarkStart w:id="642" w:name="_Toc6351299"/>
      <w:bookmarkStart w:id="643" w:name="_Toc40363236"/>
      <w:r w:rsidRPr="005D666B">
        <w:rPr>
          <w:rFonts w:ascii="Times New Roman" w:hAnsi="Times New Roman" w:cs="Times New Roman"/>
          <w:bCs/>
          <w:sz w:val="28"/>
          <w:szCs w:val="28"/>
        </w:rPr>
        <w:t xml:space="preserve">12.1. </w:t>
      </w:r>
      <w:bookmarkStart w:id="644" w:name="_Hlk40364081"/>
      <w:bookmarkEnd w:id="640"/>
      <w:bookmarkEnd w:id="641"/>
      <w:r w:rsidRPr="005D666B">
        <w:rPr>
          <w:rFonts w:ascii="Times New Roman" w:hAnsi="Times New Roman" w:cs="Times New Roman"/>
          <w:bCs/>
          <w:sz w:val="28"/>
          <w:szCs w:val="28"/>
        </w:rPr>
        <w:t>Оценка финансовых потребностей для осуществления строительс</w:t>
      </w:r>
      <w:r w:rsidRPr="005D666B">
        <w:rPr>
          <w:rFonts w:ascii="Times New Roman" w:hAnsi="Times New Roman" w:cs="Times New Roman"/>
          <w:bCs/>
          <w:sz w:val="28"/>
          <w:szCs w:val="28"/>
        </w:rPr>
        <w:t>т</w:t>
      </w:r>
      <w:r w:rsidRPr="005D666B">
        <w:rPr>
          <w:rFonts w:ascii="Times New Roman" w:hAnsi="Times New Roman" w:cs="Times New Roman"/>
          <w:bCs/>
          <w:sz w:val="28"/>
          <w:szCs w:val="28"/>
        </w:rPr>
        <w:t>ва, реконструкции, технического перевооружения и (или) модернизации исто</w:t>
      </w:r>
      <w:r w:rsidRPr="005D666B">
        <w:rPr>
          <w:rFonts w:ascii="Times New Roman" w:hAnsi="Times New Roman" w:cs="Times New Roman"/>
          <w:bCs/>
          <w:sz w:val="28"/>
          <w:szCs w:val="28"/>
        </w:rPr>
        <w:t>ч</w:t>
      </w:r>
      <w:r w:rsidRPr="005D666B">
        <w:rPr>
          <w:rFonts w:ascii="Times New Roman" w:hAnsi="Times New Roman" w:cs="Times New Roman"/>
          <w:bCs/>
          <w:sz w:val="28"/>
          <w:szCs w:val="28"/>
        </w:rPr>
        <w:t>ников тепловой энергии и тепловых сетей</w:t>
      </w:r>
      <w:bookmarkEnd w:id="642"/>
      <w:bookmarkEnd w:id="643"/>
      <w:bookmarkEnd w:id="644"/>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45" w:name="_Toc533296832"/>
      <w:bookmarkStart w:id="646" w:name="_Toc533538337"/>
      <w:bookmarkStart w:id="647" w:name="_Toc3948183"/>
      <w:bookmarkStart w:id="648" w:name="_Toc6351137"/>
      <w:bookmarkStart w:id="649" w:name="_Toc6351300"/>
      <w:bookmarkStart w:id="650" w:name="_Toc40363237"/>
      <w:r w:rsidRPr="005D666B">
        <w:rPr>
          <w:rFonts w:ascii="Times New Roman" w:eastAsia="Times New Roman" w:hAnsi="Times New Roman" w:cs="Times New Roman"/>
          <w:bCs/>
          <w:sz w:val="28"/>
          <w:szCs w:val="28"/>
          <w:lang w:eastAsia="ru-RU"/>
        </w:rPr>
        <w:t>Перечень мероприятий и результаты расчетов капитальных вложений с распределением по годам расчетного периода показаны в таблице 12.1.1.</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 xml:space="preserve">12.2. </w:t>
      </w:r>
      <w:bookmarkEnd w:id="645"/>
      <w:bookmarkEnd w:id="646"/>
      <w:bookmarkEnd w:id="647"/>
      <w:bookmarkEnd w:id="648"/>
      <w:r w:rsidRPr="005D666B">
        <w:rPr>
          <w:rFonts w:ascii="Times New Roman" w:hAnsi="Times New Roman" w:cs="Times New Roman"/>
          <w:bCs/>
          <w:sz w:val="28"/>
          <w:szCs w:val="28"/>
        </w:rPr>
        <w:t>Обоснованные предложения по источникам инвестиций, обеспеч</w:t>
      </w:r>
      <w:r w:rsidRPr="005D666B">
        <w:rPr>
          <w:rFonts w:ascii="Times New Roman" w:hAnsi="Times New Roman" w:cs="Times New Roman"/>
          <w:bCs/>
          <w:sz w:val="28"/>
          <w:szCs w:val="28"/>
        </w:rPr>
        <w:t>и</w:t>
      </w:r>
      <w:r w:rsidRPr="005D666B">
        <w:rPr>
          <w:rFonts w:ascii="Times New Roman" w:hAnsi="Times New Roman" w:cs="Times New Roman"/>
          <w:bCs/>
          <w:sz w:val="28"/>
          <w:szCs w:val="28"/>
        </w:rPr>
        <w:t>вающих финансовые потребности для осуществления строительства, реконс</w:t>
      </w:r>
      <w:r w:rsidRPr="005D666B">
        <w:rPr>
          <w:rFonts w:ascii="Times New Roman" w:hAnsi="Times New Roman" w:cs="Times New Roman"/>
          <w:bCs/>
          <w:sz w:val="28"/>
          <w:szCs w:val="28"/>
        </w:rPr>
        <w:t>т</w:t>
      </w:r>
      <w:r w:rsidRPr="005D666B">
        <w:rPr>
          <w:rFonts w:ascii="Times New Roman" w:hAnsi="Times New Roman" w:cs="Times New Roman"/>
          <w:bCs/>
          <w:sz w:val="28"/>
          <w:szCs w:val="28"/>
        </w:rPr>
        <w:t>рукции, технического перевооружения и (или) модернизации источников те</w:t>
      </w:r>
      <w:r w:rsidRPr="005D666B">
        <w:rPr>
          <w:rFonts w:ascii="Times New Roman" w:hAnsi="Times New Roman" w:cs="Times New Roman"/>
          <w:bCs/>
          <w:sz w:val="28"/>
          <w:szCs w:val="28"/>
        </w:rPr>
        <w:t>п</w:t>
      </w:r>
      <w:r w:rsidRPr="005D666B">
        <w:rPr>
          <w:rFonts w:ascii="Times New Roman" w:hAnsi="Times New Roman" w:cs="Times New Roman"/>
          <w:bCs/>
          <w:sz w:val="28"/>
          <w:szCs w:val="28"/>
        </w:rPr>
        <w:t>ловой энергии и тепловых сетей</w:t>
      </w:r>
      <w:bookmarkEnd w:id="649"/>
      <w:bookmarkEnd w:id="650"/>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Основными источниками инвестиций являются собственные средства предприятий (амортизация), областной и районный бюджеты. Одним из инструментов привлечения инвестиций является заключение концессионного соглашения.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51" w:name="_Toc533296833"/>
      <w:bookmarkStart w:id="652" w:name="_Toc533538338"/>
      <w:bookmarkStart w:id="653" w:name="_Toc3948184"/>
      <w:bookmarkStart w:id="654" w:name="_Toc6351138"/>
      <w:bookmarkStart w:id="655" w:name="_Toc6351301"/>
      <w:bookmarkStart w:id="656" w:name="_Toc40363238"/>
      <w:r w:rsidRPr="005D666B">
        <w:rPr>
          <w:rFonts w:ascii="Times New Roman" w:hAnsi="Times New Roman" w:cs="Times New Roman"/>
          <w:bCs/>
          <w:sz w:val="28"/>
          <w:szCs w:val="28"/>
        </w:rPr>
        <w:t>12.3. Расчеты экономической эффективности инвестиций</w:t>
      </w:r>
      <w:bookmarkEnd w:id="651"/>
      <w:bookmarkEnd w:id="652"/>
      <w:bookmarkEnd w:id="653"/>
      <w:bookmarkEnd w:id="654"/>
      <w:bookmarkEnd w:id="655"/>
      <w:bookmarkEnd w:id="656"/>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sectPr w:rsidR="00D2338A" w:rsidRPr="005D666B" w:rsidSect="004838BB">
          <w:pgSz w:w="11906" w:h="16838" w:code="9"/>
          <w:pgMar w:top="1134" w:right="849" w:bottom="993" w:left="1418" w:header="567" w:footer="0" w:gutter="0"/>
          <w:cols w:space="708"/>
          <w:docGrid w:linePitch="360"/>
        </w:sectPr>
      </w:pPr>
      <w:bookmarkStart w:id="657" w:name="_Toc3950299"/>
      <w:bookmarkStart w:id="658" w:name="_Toc6352143"/>
      <w:bookmarkStart w:id="659" w:name="_Hlk37378708"/>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660" w:name="_Toc3948922"/>
      <w:bookmarkStart w:id="661" w:name="_Toc6351232"/>
      <w:r w:rsidRPr="005D666B">
        <w:rPr>
          <w:rFonts w:ascii="Times New Roman" w:eastAsia="Calibri" w:hAnsi="Times New Roman" w:cs="Times New Roman"/>
          <w:bCs/>
          <w:sz w:val="28"/>
          <w:szCs w:val="28"/>
        </w:rPr>
        <w:lastRenderedPageBreak/>
        <w:t>Таблица 12.1.1</w:t>
      </w:r>
      <w:r w:rsidRPr="005D666B">
        <w:rPr>
          <w:rFonts w:ascii="Times New Roman" w:eastAsia="Times New Roman" w:hAnsi="Times New Roman" w:cs="Times New Roman"/>
          <w:bCs/>
          <w:sz w:val="28"/>
          <w:szCs w:val="28"/>
          <w:lang w:eastAsia="ru-RU"/>
        </w:rPr>
        <w:t xml:space="preserve"> </w:t>
      </w:r>
      <w:r w:rsidRPr="005D666B">
        <w:rPr>
          <w:rFonts w:ascii="Times New Roman" w:eastAsia="Calibri" w:hAnsi="Times New Roman" w:cs="Times New Roman"/>
          <w:bCs/>
          <w:sz w:val="28"/>
          <w:szCs w:val="28"/>
        </w:rPr>
        <w:t>Перечень мероприятий и результаты расчетов капитальных вложений с распределением по годам ра</w:t>
      </w:r>
      <w:r w:rsidRPr="005D666B">
        <w:rPr>
          <w:rFonts w:ascii="Times New Roman" w:eastAsia="Calibri" w:hAnsi="Times New Roman" w:cs="Times New Roman"/>
          <w:bCs/>
          <w:sz w:val="28"/>
          <w:szCs w:val="28"/>
        </w:rPr>
        <w:t>с</w:t>
      </w:r>
      <w:r w:rsidRPr="005D666B">
        <w:rPr>
          <w:rFonts w:ascii="Times New Roman" w:eastAsia="Calibri" w:hAnsi="Times New Roman" w:cs="Times New Roman"/>
          <w:bCs/>
          <w:sz w:val="28"/>
          <w:szCs w:val="28"/>
        </w:rPr>
        <w:t>четного периода</w:t>
      </w:r>
      <w:bookmarkEnd w:id="660"/>
      <w:bookmarkEnd w:id="661"/>
    </w:p>
    <w:tbl>
      <w:tblPr>
        <w:tblW w:w="14924" w:type="dxa"/>
        <w:tblInd w:w="-5" w:type="dxa"/>
        <w:tblLook w:val="04A0"/>
      </w:tblPr>
      <w:tblGrid>
        <w:gridCol w:w="503"/>
        <w:gridCol w:w="6921"/>
        <w:gridCol w:w="1525"/>
        <w:gridCol w:w="1801"/>
        <w:gridCol w:w="844"/>
        <w:gridCol w:w="844"/>
        <w:gridCol w:w="844"/>
        <w:gridCol w:w="2132"/>
      </w:tblGrid>
      <w:tr w:rsidR="00D2338A" w:rsidRPr="005D666B" w:rsidTr="005D666B">
        <w:trPr>
          <w:trHeight w:val="20"/>
          <w:tblHeader/>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 </w:t>
            </w:r>
            <w:proofErr w:type="spellStart"/>
            <w:r w:rsidRPr="005D666B">
              <w:rPr>
                <w:rFonts w:ascii="Times New Roman" w:eastAsia="Times New Roman" w:hAnsi="Times New Roman" w:cs="Times New Roman"/>
                <w:bCs/>
                <w:sz w:val="28"/>
                <w:szCs w:val="28"/>
                <w:lang w:eastAsia="ru-RU"/>
              </w:rPr>
              <w:t>пп</w:t>
            </w:r>
            <w:proofErr w:type="spellEnd"/>
          </w:p>
        </w:tc>
        <w:tc>
          <w:tcPr>
            <w:tcW w:w="71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Наименование мероприятий</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Годы ре</w:t>
            </w:r>
            <w:r w:rsidRPr="005D666B">
              <w:rPr>
                <w:rFonts w:ascii="Times New Roman" w:eastAsia="Times New Roman" w:hAnsi="Times New Roman" w:cs="Times New Roman"/>
                <w:bCs/>
                <w:sz w:val="28"/>
                <w:szCs w:val="28"/>
                <w:lang w:eastAsia="ru-RU"/>
              </w:rPr>
              <w:t>а</w:t>
            </w:r>
            <w:r w:rsidRPr="005D666B">
              <w:rPr>
                <w:rFonts w:ascii="Times New Roman" w:eastAsia="Times New Roman" w:hAnsi="Times New Roman" w:cs="Times New Roman"/>
                <w:bCs/>
                <w:sz w:val="28"/>
                <w:szCs w:val="28"/>
                <w:lang w:eastAsia="ru-RU"/>
              </w:rPr>
              <w:t>лизации</w:t>
            </w:r>
          </w:p>
        </w:tc>
        <w:tc>
          <w:tcPr>
            <w:tcW w:w="16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Укрупне</w:t>
            </w:r>
            <w:r w:rsidRPr="005D666B">
              <w:rPr>
                <w:rFonts w:ascii="Times New Roman" w:eastAsia="Times New Roman" w:hAnsi="Times New Roman" w:cs="Times New Roman"/>
                <w:bCs/>
                <w:sz w:val="28"/>
                <w:szCs w:val="28"/>
                <w:lang w:eastAsia="ru-RU"/>
              </w:rPr>
              <w:t>н</w:t>
            </w:r>
            <w:r w:rsidRPr="005D666B">
              <w:rPr>
                <w:rFonts w:ascii="Times New Roman" w:eastAsia="Times New Roman" w:hAnsi="Times New Roman" w:cs="Times New Roman"/>
                <w:bCs/>
                <w:sz w:val="28"/>
                <w:szCs w:val="28"/>
                <w:lang w:eastAsia="ru-RU"/>
              </w:rPr>
              <w:t>ные кап</w:t>
            </w:r>
            <w:r w:rsidRPr="005D666B">
              <w:rPr>
                <w:rFonts w:ascii="Times New Roman" w:eastAsia="Times New Roman" w:hAnsi="Times New Roman" w:cs="Times New Roman"/>
                <w:bCs/>
                <w:sz w:val="28"/>
                <w:szCs w:val="28"/>
                <w:lang w:eastAsia="ru-RU"/>
              </w:rPr>
              <w:t>и</w:t>
            </w:r>
            <w:r w:rsidRPr="005D666B">
              <w:rPr>
                <w:rFonts w:ascii="Times New Roman" w:eastAsia="Times New Roman" w:hAnsi="Times New Roman" w:cs="Times New Roman"/>
                <w:bCs/>
                <w:sz w:val="28"/>
                <w:szCs w:val="28"/>
                <w:lang w:eastAsia="ru-RU"/>
              </w:rPr>
              <w:t>тальные вложения, млн. рублей</w:t>
            </w:r>
          </w:p>
        </w:tc>
        <w:tc>
          <w:tcPr>
            <w:tcW w:w="232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Этапы реализации</w:t>
            </w:r>
          </w:p>
        </w:tc>
        <w:tc>
          <w:tcPr>
            <w:tcW w:w="1926" w:type="dxa"/>
            <w:vMerge w:val="restart"/>
            <w:tcBorders>
              <w:top w:val="single" w:sz="4" w:space="0" w:color="auto"/>
              <w:left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Источник ф</w:t>
            </w:r>
            <w:r w:rsidRPr="005D666B">
              <w:rPr>
                <w:rFonts w:ascii="Times New Roman" w:eastAsia="Times New Roman" w:hAnsi="Times New Roman" w:cs="Times New Roman"/>
                <w:bCs/>
                <w:sz w:val="28"/>
                <w:szCs w:val="28"/>
                <w:lang w:eastAsia="ru-RU"/>
              </w:rPr>
              <w:t>и</w:t>
            </w:r>
            <w:r w:rsidRPr="005D666B">
              <w:rPr>
                <w:rFonts w:ascii="Times New Roman" w:eastAsia="Times New Roman" w:hAnsi="Times New Roman" w:cs="Times New Roman"/>
                <w:bCs/>
                <w:sz w:val="28"/>
                <w:szCs w:val="28"/>
                <w:lang w:eastAsia="ru-RU"/>
              </w:rPr>
              <w:t>нансирования</w:t>
            </w:r>
          </w:p>
        </w:tc>
      </w:tr>
      <w:tr w:rsidR="00D2338A" w:rsidRPr="005D666B" w:rsidTr="005D666B">
        <w:trPr>
          <w:trHeight w:val="20"/>
          <w:tblHeader/>
        </w:trPr>
        <w:tc>
          <w:tcPr>
            <w:tcW w:w="4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p>
        </w:tc>
        <w:tc>
          <w:tcPr>
            <w:tcW w:w="71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p>
        </w:tc>
        <w:tc>
          <w:tcPr>
            <w:tcW w:w="1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p>
        </w:tc>
        <w:tc>
          <w:tcPr>
            <w:tcW w:w="16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p>
        </w:tc>
        <w:tc>
          <w:tcPr>
            <w:tcW w:w="77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2020-2024</w:t>
            </w:r>
          </w:p>
        </w:tc>
        <w:tc>
          <w:tcPr>
            <w:tcW w:w="77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2025-2029</w:t>
            </w:r>
          </w:p>
        </w:tc>
        <w:tc>
          <w:tcPr>
            <w:tcW w:w="77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2030-2033</w:t>
            </w:r>
          </w:p>
        </w:tc>
        <w:tc>
          <w:tcPr>
            <w:tcW w:w="1926" w:type="dxa"/>
            <w:vMerge/>
            <w:tcBorders>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bookmarkStart w:id="662" w:name="_Hlk7059828"/>
            <w:r w:rsidRPr="005D666B">
              <w:rPr>
                <w:rFonts w:ascii="Times New Roman" w:eastAsia="Times New Roman" w:hAnsi="Times New Roman" w:cs="Times New Roman"/>
                <w:bCs/>
                <w:sz w:val="28"/>
                <w:szCs w:val="28"/>
                <w:lang w:eastAsia="ru-RU"/>
              </w:rPr>
              <w:t>1</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Модернизация Котельной №3</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2022</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43.5</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43.5</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ВБ, ОБ</w:t>
            </w: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Модернизация Котельной «Учхоз»</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2024</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20.5</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20.5</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ВБ</w:t>
            </w: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Модернизация Котельной «Школа» </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2026</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13.2</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13.2</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ВБ</w:t>
            </w: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Выполнение режимных наладок котлов</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2020-2026</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4.4</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2.2</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2.2</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ВБ</w:t>
            </w: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5</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proofErr w:type="spellStart"/>
            <w:r w:rsidRPr="005D666B">
              <w:rPr>
                <w:rFonts w:ascii="Times New Roman" w:eastAsia="Times New Roman" w:hAnsi="Times New Roman" w:cs="Times New Roman"/>
                <w:bCs/>
                <w:sz w:val="28"/>
                <w:szCs w:val="28"/>
                <w:lang w:eastAsia="ru-RU"/>
              </w:rPr>
              <w:t>Энергоаудит</w:t>
            </w:r>
            <w:proofErr w:type="spellEnd"/>
            <w:r w:rsidRPr="005D666B">
              <w:rPr>
                <w:rFonts w:ascii="Times New Roman" w:eastAsia="Times New Roman" w:hAnsi="Times New Roman" w:cs="Times New Roman"/>
                <w:bCs/>
                <w:sz w:val="28"/>
                <w:szCs w:val="28"/>
                <w:lang w:eastAsia="ru-RU"/>
              </w:rPr>
              <w:t xml:space="preserve"> объектов генерации тепловой энергии</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2019</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3.2</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3.2</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ВБ</w:t>
            </w:r>
          </w:p>
        </w:tc>
      </w:tr>
      <w:bookmarkEnd w:id="662"/>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6</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Внедрение автоматизированной системы контроля и учета энергоресурсов (АСКУЭР) на котельных</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2026</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5.5</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5.5</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ВБ</w:t>
            </w: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bookmarkStart w:id="663" w:name="_Hlk5155834"/>
            <w:r w:rsidRPr="005D666B">
              <w:rPr>
                <w:rFonts w:ascii="Times New Roman" w:eastAsia="Times New Roman" w:hAnsi="Times New Roman" w:cs="Times New Roman"/>
                <w:bCs/>
                <w:sz w:val="28"/>
                <w:szCs w:val="28"/>
                <w:lang w:eastAsia="ru-RU"/>
              </w:rPr>
              <w:t>7</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Капитальный ремонт сетей от котельной №3</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2020-2022</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23.1</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23.1</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МБ, ВБ</w:t>
            </w: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8</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Капитальный ремонт сетей от Котельной «Учхоз»</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2023-2027</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7.5</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7.5</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МБ, ВБ</w:t>
            </w: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9</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Капитальный ремонт сетей от Котельной «Школа» </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2028</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0.6</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0.6</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МБ, ВБ</w:t>
            </w:r>
          </w:p>
        </w:tc>
      </w:tr>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10</w:t>
            </w:r>
          </w:p>
        </w:tc>
        <w:tc>
          <w:tcPr>
            <w:tcW w:w="719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Капитальный ремонт сетей от Котельной №1 «Баня»</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2023-2027</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13.2</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13.2</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МБ, ВБ</w:t>
            </w:r>
          </w:p>
        </w:tc>
      </w:tr>
      <w:bookmarkEnd w:id="663"/>
      <w:tr w:rsidR="00D2338A" w:rsidRPr="005D666B" w:rsidTr="005D666B">
        <w:trPr>
          <w:trHeight w:val="20"/>
        </w:trPr>
        <w:tc>
          <w:tcPr>
            <w:tcW w:w="456" w:type="dxa"/>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p>
        </w:tc>
        <w:tc>
          <w:tcPr>
            <w:tcW w:w="7199"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Итого</w:t>
            </w:r>
          </w:p>
        </w:tc>
        <w:tc>
          <w:tcPr>
            <w:tcW w:w="1384"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c>
          <w:tcPr>
            <w:tcW w:w="1631"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134.7</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72.0</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62.1</w:t>
            </w:r>
          </w:p>
        </w:tc>
        <w:tc>
          <w:tcPr>
            <w:tcW w:w="77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jc w:val="right"/>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0.6</w:t>
            </w:r>
          </w:p>
        </w:tc>
        <w:tc>
          <w:tcPr>
            <w:tcW w:w="1926" w:type="dxa"/>
            <w:tcBorders>
              <w:top w:val="nil"/>
              <w:left w:val="nil"/>
              <w:bottom w:val="single" w:sz="4" w:space="0" w:color="auto"/>
              <w:right w:val="single" w:sz="4" w:space="0" w:color="auto"/>
            </w:tcBorders>
            <w:shd w:val="clear" w:color="auto" w:fill="auto"/>
            <w:noWrap/>
            <w:vAlign w:val="bottom"/>
            <w:hideMark/>
          </w:tcPr>
          <w:p w:rsidR="00D2338A" w:rsidRPr="005D666B" w:rsidRDefault="00D2338A" w:rsidP="00A47DD8">
            <w:pPr>
              <w:spacing w:after="0" w:line="240" w:lineRule="auto"/>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w:t>
            </w:r>
          </w:p>
        </w:tc>
      </w:tr>
    </w:tbl>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sectPr w:rsidR="00D2338A" w:rsidRPr="005D666B" w:rsidSect="005D666B">
          <w:pgSz w:w="16838" w:h="11906" w:orient="landscape" w:code="9"/>
          <w:pgMar w:top="1644" w:right="794" w:bottom="743" w:left="851" w:header="567" w:footer="0" w:gutter="0"/>
          <w:cols w:space="708"/>
          <w:docGrid w:linePitch="360"/>
        </w:sectPr>
      </w:pP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lastRenderedPageBreak/>
        <w:t>Экономическая эффективность инвестиций не рассчитывается, так как мероприятия по капитальному ремонту и реконструкции объектов теплоснабжения направлены на снижение аварийности системы теплоснабжения и не включаются надбавкой к тарифу. Повышение тарифа производится в связи с ежегодной индексацией не выше предельного уровня.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64" w:name="_Toc533296834"/>
      <w:bookmarkStart w:id="665" w:name="_Toc533538339"/>
      <w:bookmarkStart w:id="666" w:name="_Toc3948185"/>
      <w:bookmarkStart w:id="667" w:name="_Toc6351139"/>
      <w:bookmarkStart w:id="668" w:name="_Toc6351302"/>
      <w:bookmarkStart w:id="669" w:name="_Toc40363239"/>
      <w:r w:rsidRPr="005D666B">
        <w:rPr>
          <w:rFonts w:ascii="Times New Roman" w:hAnsi="Times New Roman" w:cs="Times New Roman"/>
          <w:bCs/>
          <w:sz w:val="28"/>
          <w:szCs w:val="28"/>
        </w:rPr>
        <w:t xml:space="preserve">12.4. </w:t>
      </w:r>
      <w:bookmarkEnd w:id="664"/>
      <w:bookmarkEnd w:id="665"/>
      <w:bookmarkEnd w:id="666"/>
      <w:bookmarkEnd w:id="667"/>
      <w:r w:rsidRPr="005D666B">
        <w:rPr>
          <w:rFonts w:ascii="Times New Roman" w:hAnsi="Times New Roman" w:cs="Times New Roman"/>
          <w:bCs/>
          <w:sz w:val="28"/>
          <w:szCs w:val="28"/>
        </w:rPr>
        <w:t>Расчеты ценовых (тарифных) последствий для потребителей при реализации программ строительства, реконструкции, технического перевоор</w:t>
      </w:r>
      <w:r w:rsidRPr="005D666B">
        <w:rPr>
          <w:rFonts w:ascii="Times New Roman" w:hAnsi="Times New Roman" w:cs="Times New Roman"/>
          <w:bCs/>
          <w:sz w:val="28"/>
          <w:szCs w:val="28"/>
        </w:rPr>
        <w:t>у</w:t>
      </w:r>
      <w:r w:rsidRPr="005D666B">
        <w:rPr>
          <w:rFonts w:ascii="Times New Roman" w:hAnsi="Times New Roman" w:cs="Times New Roman"/>
          <w:bCs/>
          <w:sz w:val="28"/>
          <w:szCs w:val="28"/>
        </w:rPr>
        <w:t>жения и (или) модернизации систем теплоснабжения</w:t>
      </w:r>
      <w:bookmarkEnd w:id="668"/>
      <w:bookmarkEnd w:id="669"/>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Тарифные последствия для потребителей при реализации мероприятий по варианту №2 мастер-плана не рассматриваются. Повышение тарифа в связи с ежегодной индексацией не выше предельного уровня.</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670" w:name="_Toc40363240"/>
      <w:r w:rsidRPr="005D666B">
        <w:rPr>
          <w:rFonts w:ascii="Times New Roman" w:hAnsi="Times New Roman" w:cs="Times New Roman"/>
          <w:bCs/>
          <w:sz w:val="28"/>
          <w:szCs w:val="28"/>
          <w:lang w:eastAsia="ru-RU"/>
        </w:rPr>
        <w:t>13. Индикаторы развития систем теплоснабжения сельского поселения</w:t>
      </w:r>
      <w:bookmarkEnd w:id="670"/>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Индикаторы развития систем теплоснабжения сельского поселения при выполнении мероприятий, представленные в таблице 13.1.</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671" w:name="_Toc40363241"/>
      <w:r w:rsidRPr="005D666B">
        <w:rPr>
          <w:rFonts w:ascii="Times New Roman" w:hAnsi="Times New Roman" w:cs="Times New Roman"/>
          <w:bCs/>
          <w:sz w:val="28"/>
          <w:szCs w:val="28"/>
          <w:lang w:eastAsia="ru-RU"/>
        </w:rPr>
        <w:t>14. Ценовые (тарифные) последствия</w:t>
      </w:r>
      <w:bookmarkEnd w:id="671"/>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72" w:name="_Toc533296850"/>
      <w:bookmarkStart w:id="673" w:name="_Toc533538342"/>
      <w:bookmarkStart w:id="674" w:name="_Toc3950471"/>
      <w:bookmarkStart w:id="675" w:name="_Toc6353120"/>
      <w:bookmarkStart w:id="676" w:name="_Toc40363242"/>
      <w:r w:rsidRPr="005D666B">
        <w:rPr>
          <w:rFonts w:ascii="Times New Roman" w:hAnsi="Times New Roman" w:cs="Times New Roman"/>
          <w:bCs/>
          <w:sz w:val="28"/>
          <w:szCs w:val="28"/>
        </w:rPr>
        <w:t xml:space="preserve">14.1. </w:t>
      </w:r>
      <w:bookmarkStart w:id="677" w:name="_Hlk47362852"/>
      <w:r w:rsidRPr="005D666B">
        <w:rPr>
          <w:rFonts w:ascii="Times New Roman" w:hAnsi="Times New Roman" w:cs="Times New Roman"/>
          <w:bCs/>
          <w:sz w:val="28"/>
          <w:szCs w:val="28"/>
        </w:rPr>
        <w:t>Тарифно-балансовые расчетные модели теплоснабжения потребит</w:t>
      </w:r>
      <w:r w:rsidRPr="005D666B">
        <w:rPr>
          <w:rFonts w:ascii="Times New Roman" w:hAnsi="Times New Roman" w:cs="Times New Roman"/>
          <w:bCs/>
          <w:sz w:val="28"/>
          <w:szCs w:val="28"/>
        </w:rPr>
        <w:t>е</w:t>
      </w:r>
      <w:r w:rsidRPr="005D666B">
        <w:rPr>
          <w:rFonts w:ascii="Times New Roman" w:hAnsi="Times New Roman" w:cs="Times New Roman"/>
          <w:bCs/>
          <w:sz w:val="28"/>
          <w:szCs w:val="28"/>
        </w:rPr>
        <w:t>лей по каждой системе теплоснабжения</w:t>
      </w:r>
      <w:bookmarkEnd w:id="672"/>
      <w:bookmarkEnd w:id="673"/>
      <w:bookmarkEnd w:id="674"/>
      <w:bookmarkEnd w:id="675"/>
      <w:bookmarkEnd w:id="676"/>
      <w:bookmarkEnd w:id="677"/>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Тарифно-балансовые расчетные модели теплоснабжения потребителей по каждой системе теплоснабжения представлены в таблице 14.1.1.</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Таблица 14.1.1. Тарифно-балансовые расчетные модели теплоснабжения потребителей по каждой системе теплоснабжения</w:t>
      </w:r>
    </w:p>
    <w:tbl>
      <w:tblPr>
        <w:tblW w:w="9471" w:type="dxa"/>
        <w:tblLook w:val="04A0"/>
      </w:tblPr>
      <w:tblGrid>
        <w:gridCol w:w="439"/>
        <w:gridCol w:w="2490"/>
        <w:gridCol w:w="1512"/>
        <w:gridCol w:w="1166"/>
        <w:gridCol w:w="1512"/>
        <w:gridCol w:w="1166"/>
        <w:gridCol w:w="785"/>
        <w:gridCol w:w="785"/>
      </w:tblGrid>
      <w:tr w:rsidR="00D2338A" w:rsidRPr="005D666B" w:rsidTr="005D666B">
        <w:trPr>
          <w:trHeight w:val="20"/>
        </w:trPr>
        <w:tc>
          <w:tcPr>
            <w:tcW w:w="5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 </w:t>
            </w:r>
            <w:proofErr w:type="spellStart"/>
            <w:r w:rsidRPr="005D666B">
              <w:rPr>
                <w:rFonts w:ascii="Times New Roman" w:eastAsia="Times New Roman" w:hAnsi="Times New Roman" w:cs="Times New Roman"/>
                <w:color w:val="000000"/>
                <w:sz w:val="28"/>
                <w:szCs w:val="28"/>
                <w:lang w:eastAsia="ru-RU"/>
              </w:rPr>
              <w:t>пп</w:t>
            </w:r>
            <w:proofErr w:type="spellEnd"/>
          </w:p>
        </w:tc>
        <w:tc>
          <w:tcPr>
            <w:tcW w:w="1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Наименование ТСО</w:t>
            </w:r>
          </w:p>
        </w:tc>
        <w:tc>
          <w:tcPr>
            <w:tcW w:w="2570"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01.01.2020 г. по 30.06.2020 г.</w:t>
            </w:r>
          </w:p>
        </w:tc>
        <w:tc>
          <w:tcPr>
            <w:tcW w:w="2826" w:type="dxa"/>
            <w:gridSpan w:val="2"/>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с 01.07.2020 г. по 31.12.2020 г.</w:t>
            </w:r>
          </w:p>
        </w:tc>
        <w:tc>
          <w:tcPr>
            <w:tcW w:w="986" w:type="dxa"/>
            <w:vMerge w:val="restart"/>
            <w:tcBorders>
              <w:top w:val="single" w:sz="4" w:space="0" w:color="auto"/>
              <w:left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2024</w:t>
            </w:r>
          </w:p>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год</w:t>
            </w:r>
          </w:p>
        </w:tc>
        <w:tc>
          <w:tcPr>
            <w:tcW w:w="986" w:type="dxa"/>
            <w:vMerge w:val="restart"/>
            <w:tcBorders>
              <w:top w:val="single" w:sz="4" w:space="0" w:color="auto"/>
              <w:left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2033</w:t>
            </w:r>
          </w:p>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год</w:t>
            </w:r>
          </w:p>
        </w:tc>
      </w:tr>
      <w:tr w:rsidR="00D2338A" w:rsidRPr="005D666B" w:rsidTr="005D666B">
        <w:trPr>
          <w:trHeight w:val="20"/>
        </w:trPr>
        <w:tc>
          <w:tcPr>
            <w:tcW w:w="516" w:type="dxa"/>
            <w:vMerge/>
            <w:tcBorders>
              <w:top w:val="single" w:sz="4" w:space="0" w:color="auto"/>
              <w:left w:val="single" w:sz="4" w:space="0" w:color="auto"/>
              <w:bottom w:val="single" w:sz="4" w:space="0" w:color="000000"/>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c>
          <w:tcPr>
            <w:tcW w:w="134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Эконом</w:t>
            </w:r>
            <w:r w:rsidRPr="005D666B">
              <w:rPr>
                <w:rFonts w:ascii="Times New Roman" w:eastAsia="Times New Roman" w:hAnsi="Times New Roman" w:cs="Times New Roman"/>
                <w:color w:val="000000"/>
                <w:sz w:val="28"/>
                <w:szCs w:val="28"/>
                <w:lang w:eastAsia="ru-RU"/>
              </w:rPr>
              <w:t>и</w:t>
            </w:r>
            <w:r w:rsidRPr="005D666B">
              <w:rPr>
                <w:rFonts w:ascii="Times New Roman" w:eastAsia="Times New Roman" w:hAnsi="Times New Roman" w:cs="Times New Roman"/>
                <w:color w:val="000000"/>
                <w:sz w:val="28"/>
                <w:szCs w:val="28"/>
                <w:lang w:eastAsia="ru-RU"/>
              </w:rPr>
              <w:t>чески обосн</w:t>
            </w:r>
            <w:r w:rsidRPr="005D666B">
              <w:rPr>
                <w:rFonts w:ascii="Times New Roman" w:eastAsia="Times New Roman" w:hAnsi="Times New Roman" w:cs="Times New Roman"/>
                <w:color w:val="000000"/>
                <w:sz w:val="28"/>
                <w:szCs w:val="28"/>
                <w:lang w:eastAsia="ru-RU"/>
              </w:rPr>
              <w:t>о</w:t>
            </w:r>
            <w:r w:rsidRPr="005D666B">
              <w:rPr>
                <w:rFonts w:ascii="Times New Roman" w:eastAsia="Times New Roman" w:hAnsi="Times New Roman" w:cs="Times New Roman"/>
                <w:color w:val="000000"/>
                <w:sz w:val="28"/>
                <w:szCs w:val="28"/>
                <w:lang w:eastAsia="ru-RU"/>
              </w:rPr>
              <w:t>ванный тариф, руб./Гкал</w:t>
            </w:r>
          </w:p>
        </w:tc>
        <w:tc>
          <w:tcPr>
            <w:tcW w:w="1221"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Льго</w:t>
            </w:r>
            <w:r w:rsidRPr="005D666B">
              <w:rPr>
                <w:rFonts w:ascii="Times New Roman" w:eastAsia="Times New Roman" w:hAnsi="Times New Roman" w:cs="Times New Roman"/>
                <w:color w:val="000000"/>
                <w:sz w:val="28"/>
                <w:szCs w:val="28"/>
                <w:lang w:eastAsia="ru-RU"/>
              </w:rPr>
              <w:t>т</w:t>
            </w:r>
            <w:r w:rsidRPr="005D666B">
              <w:rPr>
                <w:rFonts w:ascii="Times New Roman" w:eastAsia="Times New Roman" w:hAnsi="Times New Roman" w:cs="Times New Roman"/>
                <w:color w:val="000000"/>
                <w:sz w:val="28"/>
                <w:szCs w:val="28"/>
                <w:lang w:eastAsia="ru-RU"/>
              </w:rPr>
              <w:t>ный т</w:t>
            </w:r>
            <w:r w:rsidRPr="005D666B">
              <w:rPr>
                <w:rFonts w:ascii="Times New Roman" w:eastAsia="Times New Roman" w:hAnsi="Times New Roman" w:cs="Times New Roman"/>
                <w:color w:val="000000"/>
                <w:sz w:val="28"/>
                <w:szCs w:val="28"/>
                <w:lang w:eastAsia="ru-RU"/>
              </w:rPr>
              <w:t>а</w:t>
            </w:r>
            <w:r w:rsidRPr="005D666B">
              <w:rPr>
                <w:rFonts w:ascii="Times New Roman" w:eastAsia="Times New Roman" w:hAnsi="Times New Roman" w:cs="Times New Roman"/>
                <w:color w:val="000000"/>
                <w:sz w:val="28"/>
                <w:szCs w:val="28"/>
                <w:lang w:eastAsia="ru-RU"/>
              </w:rPr>
              <w:t>риф для н</w:t>
            </w:r>
            <w:r w:rsidRPr="005D666B">
              <w:rPr>
                <w:rFonts w:ascii="Times New Roman" w:eastAsia="Times New Roman" w:hAnsi="Times New Roman" w:cs="Times New Roman"/>
                <w:color w:val="000000"/>
                <w:sz w:val="28"/>
                <w:szCs w:val="28"/>
                <w:lang w:eastAsia="ru-RU"/>
              </w:rPr>
              <w:t>а</w:t>
            </w:r>
            <w:r w:rsidRPr="005D666B">
              <w:rPr>
                <w:rFonts w:ascii="Times New Roman" w:eastAsia="Times New Roman" w:hAnsi="Times New Roman" w:cs="Times New Roman"/>
                <w:color w:val="000000"/>
                <w:sz w:val="28"/>
                <w:szCs w:val="28"/>
                <w:lang w:eastAsia="ru-RU"/>
              </w:rPr>
              <w:t>сел</w:t>
            </w:r>
            <w:r w:rsidRPr="005D666B">
              <w:rPr>
                <w:rFonts w:ascii="Times New Roman" w:eastAsia="Times New Roman" w:hAnsi="Times New Roman" w:cs="Times New Roman"/>
                <w:color w:val="000000"/>
                <w:sz w:val="28"/>
                <w:szCs w:val="28"/>
                <w:lang w:eastAsia="ru-RU"/>
              </w:rPr>
              <w:t>е</w:t>
            </w:r>
            <w:r w:rsidRPr="005D666B">
              <w:rPr>
                <w:rFonts w:ascii="Times New Roman" w:eastAsia="Times New Roman" w:hAnsi="Times New Roman" w:cs="Times New Roman"/>
                <w:color w:val="000000"/>
                <w:sz w:val="28"/>
                <w:szCs w:val="28"/>
                <w:lang w:eastAsia="ru-RU"/>
              </w:rPr>
              <w:t>ния, руб./Гкал</w:t>
            </w:r>
          </w:p>
        </w:tc>
        <w:tc>
          <w:tcPr>
            <w:tcW w:w="147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Эконом</w:t>
            </w:r>
            <w:r w:rsidRPr="005D666B">
              <w:rPr>
                <w:rFonts w:ascii="Times New Roman" w:eastAsia="Times New Roman" w:hAnsi="Times New Roman" w:cs="Times New Roman"/>
                <w:color w:val="000000"/>
                <w:sz w:val="28"/>
                <w:szCs w:val="28"/>
                <w:lang w:eastAsia="ru-RU"/>
              </w:rPr>
              <w:t>и</w:t>
            </w:r>
            <w:r w:rsidRPr="005D666B">
              <w:rPr>
                <w:rFonts w:ascii="Times New Roman" w:eastAsia="Times New Roman" w:hAnsi="Times New Roman" w:cs="Times New Roman"/>
                <w:color w:val="000000"/>
                <w:sz w:val="28"/>
                <w:szCs w:val="28"/>
                <w:lang w:eastAsia="ru-RU"/>
              </w:rPr>
              <w:t>чески обосн</w:t>
            </w:r>
            <w:r w:rsidRPr="005D666B">
              <w:rPr>
                <w:rFonts w:ascii="Times New Roman" w:eastAsia="Times New Roman" w:hAnsi="Times New Roman" w:cs="Times New Roman"/>
                <w:color w:val="000000"/>
                <w:sz w:val="28"/>
                <w:szCs w:val="28"/>
                <w:lang w:eastAsia="ru-RU"/>
              </w:rPr>
              <w:t>о</w:t>
            </w:r>
            <w:r w:rsidRPr="005D666B">
              <w:rPr>
                <w:rFonts w:ascii="Times New Roman" w:eastAsia="Times New Roman" w:hAnsi="Times New Roman" w:cs="Times New Roman"/>
                <w:color w:val="000000"/>
                <w:sz w:val="28"/>
                <w:szCs w:val="28"/>
                <w:lang w:eastAsia="ru-RU"/>
              </w:rPr>
              <w:t>ванный тариф, руб./Гкал</w:t>
            </w:r>
          </w:p>
        </w:tc>
        <w:tc>
          <w:tcPr>
            <w:tcW w:w="134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Льго</w:t>
            </w:r>
            <w:r w:rsidRPr="005D666B">
              <w:rPr>
                <w:rFonts w:ascii="Times New Roman" w:eastAsia="Times New Roman" w:hAnsi="Times New Roman" w:cs="Times New Roman"/>
                <w:color w:val="000000"/>
                <w:sz w:val="28"/>
                <w:szCs w:val="28"/>
                <w:lang w:eastAsia="ru-RU"/>
              </w:rPr>
              <w:t>т</w:t>
            </w:r>
            <w:r w:rsidRPr="005D666B">
              <w:rPr>
                <w:rFonts w:ascii="Times New Roman" w:eastAsia="Times New Roman" w:hAnsi="Times New Roman" w:cs="Times New Roman"/>
                <w:color w:val="000000"/>
                <w:sz w:val="28"/>
                <w:szCs w:val="28"/>
                <w:lang w:eastAsia="ru-RU"/>
              </w:rPr>
              <w:t>ный т</w:t>
            </w:r>
            <w:r w:rsidRPr="005D666B">
              <w:rPr>
                <w:rFonts w:ascii="Times New Roman" w:eastAsia="Times New Roman" w:hAnsi="Times New Roman" w:cs="Times New Roman"/>
                <w:color w:val="000000"/>
                <w:sz w:val="28"/>
                <w:szCs w:val="28"/>
                <w:lang w:eastAsia="ru-RU"/>
              </w:rPr>
              <w:t>а</w:t>
            </w:r>
            <w:r w:rsidRPr="005D666B">
              <w:rPr>
                <w:rFonts w:ascii="Times New Roman" w:eastAsia="Times New Roman" w:hAnsi="Times New Roman" w:cs="Times New Roman"/>
                <w:color w:val="000000"/>
                <w:sz w:val="28"/>
                <w:szCs w:val="28"/>
                <w:lang w:eastAsia="ru-RU"/>
              </w:rPr>
              <w:t>риф для н</w:t>
            </w:r>
            <w:r w:rsidRPr="005D666B">
              <w:rPr>
                <w:rFonts w:ascii="Times New Roman" w:eastAsia="Times New Roman" w:hAnsi="Times New Roman" w:cs="Times New Roman"/>
                <w:color w:val="000000"/>
                <w:sz w:val="28"/>
                <w:szCs w:val="28"/>
                <w:lang w:eastAsia="ru-RU"/>
              </w:rPr>
              <w:t>а</w:t>
            </w:r>
            <w:r w:rsidRPr="005D666B">
              <w:rPr>
                <w:rFonts w:ascii="Times New Roman" w:eastAsia="Times New Roman" w:hAnsi="Times New Roman" w:cs="Times New Roman"/>
                <w:color w:val="000000"/>
                <w:sz w:val="28"/>
                <w:szCs w:val="28"/>
                <w:lang w:eastAsia="ru-RU"/>
              </w:rPr>
              <w:t>сел</w:t>
            </w:r>
            <w:r w:rsidRPr="005D666B">
              <w:rPr>
                <w:rFonts w:ascii="Times New Roman" w:eastAsia="Times New Roman" w:hAnsi="Times New Roman" w:cs="Times New Roman"/>
                <w:color w:val="000000"/>
                <w:sz w:val="28"/>
                <w:szCs w:val="28"/>
                <w:lang w:eastAsia="ru-RU"/>
              </w:rPr>
              <w:t>е</w:t>
            </w:r>
            <w:r w:rsidRPr="005D666B">
              <w:rPr>
                <w:rFonts w:ascii="Times New Roman" w:eastAsia="Times New Roman" w:hAnsi="Times New Roman" w:cs="Times New Roman"/>
                <w:color w:val="000000"/>
                <w:sz w:val="28"/>
                <w:szCs w:val="28"/>
                <w:lang w:eastAsia="ru-RU"/>
              </w:rPr>
              <w:t>ния, руб./Гкал</w:t>
            </w:r>
          </w:p>
        </w:tc>
        <w:tc>
          <w:tcPr>
            <w:tcW w:w="986" w:type="dxa"/>
            <w:vMerge/>
            <w:tcBorders>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c>
          <w:tcPr>
            <w:tcW w:w="986" w:type="dxa"/>
            <w:vMerge/>
            <w:tcBorders>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w:t>
            </w:r>
          </w:p>
        </w:tc>
        <w:tc>
          <w:tcPr>
            <w:tcW w:w="158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АО "</w:t>
            </w:r>
            <w:proofErr w:type="spellStart"/>
            <w:r w:rsidRPr="005D666B">
              <w:rPr>
                <w:rFonts w:ascii="Times New Roman" w:eastAsia="Times New Roman" w:hAnsi="Times New Roman" w:cs="Times New Roman"/>
                <w:color w:val="000000"/>
                <w:sz w:val="28"/>
                <w:szCs w:val="28"/>
                <w:lang w:eastAsia="ru-RU"/>
              </w:rPr>
              <w:t>Челябо</w:t>
            </w:r>
            <w:r w:rsidRPr="005D666B">
              <w:rPr>
                <w:rFonts w:ascii="Times New Roman" w:eastAsia="Times New Roman" w:hAnsi="Times New Roman" w:cs="Times New Roman"/>
                <w:color w:val="000000"/>
                <w:sz w:val="28"/>
                <w:szCs w:val="28"/>
                <w:lang w:eastAsia="ru-RU"/>
              </w:rPr>
              <w:t>б</w:t>
            </w:r>
            <w:r w:rsidRPr="005D666B">
              <w:rPr>
                <w:rFonts w:ascii="Times New Roman" w:eastAsia="Times New Roman" w:hAnsi="Times New Roman" w:cs="Times New Roman"/>
                <w:color w:val="000000"/>
                <w:sz w:val="28"/>
                <w:szCs w:val="28"/>
                <w:lang w:eastAsia="ru-RU"/>
              </w:rPr>
              <w:t>лкоммунэнерго</w:t>
            </w:r>
            <w:proofErr w:type="spellEnd"/>
            <w:r w:rsidRPr="005D666B">
              <w:rPr>
                <w:rFonts w:ascii="Times New Roman" w:eastAsia="Times New Roman" w:hAnsi="Times New Roman" w:cs="Times New Roman"/>
                <w:color w:val="000000"/>
                <w:sz w:val="28"/>
                <w:szCs w:val="28"/>
                <w:lang w:eastAsia="ru-RU"/>
              </w:rPr>
              <w:t xml:space="preserve">" </w:t>
            </w:r>
          </w:p>
        </w:tc>
        <w:tc>
          <w:tcPr>
            <w:tcW w:w="134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2182,8</w:t>
            </w:r>
          </w:p>
        </w:tc>
        <w:tc>
          <w:tcPr>
            <w:tcW w:w="122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2115,4</w:t>
            </w:r>
          </w:p>
        </w:tc>
        <w:tc>
          <w:tcPr>
            <w:tcW w:w="147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2328,5</w:t>
            </w:r>
          </w:p>
        </w:tc>
        <w:tc>
          <w:tcPr>
            <w:tcW w:w="134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2197,5</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2549,1</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3466,7</w:t>
            </w:r>
          </w:p>
        </w:tc>
      </w:tr>
      <w:tr w:rsidR="00D2338A" w:rsidRPr="005D666B" w:rsidTr="005D666B">
        <w:trPr>
          <w:trHeight w:val="20"/>
        </w:trPr>
        <w:tc>
          <w:tcPr>
            <w:tcW w:w="516" w:type="dxa"/>
            <w:vMerge w:val="restart"/>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w:t>
            </w:r>
          </w:p>
        </w:tc>
        <w:tc>
          <w:tcPr>
            <w:tcW w:w="158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АО "</w:t>
            </w:r>
            <w:proofErr w:type="spellStart"/>
            <w:r w:rsidRPr="005D666B">
              <w:rPr>
                <w:rFonts w:ascii="Times New Roman" w:eastAsia="Times New Roman" w:hAnsi="Times New Roman" w:cs="Times New Roman"/>
                <w:color w:val="000000"/>
                <w:sz w:val="28"/>
                <w:szCs w:val="28"/>
                <w:lang w:eastAsia="ru-RU"/>
              </w:rPr>
              <w:t>Челябо</w:t>
            </w:r>
            <w:r w:rsidRPr="005D666B">
              <w:rPr>
                <w:rFonts w:ascii="Times New Roman" w:eastAsia="Times New Roman" w:hAnsi="Times New Roman" w:cs="Times New Roman"/>
                <w:color w:val="000000"/>
                <w:sz w:val="28"/>
                <w:szCs w:val="28"/>
                <w:lang w:eastAsia="ru-RU"/>
              </w:rPr>
              <w:t>б</w:t>
            </w:r>
            <w:r w:rsidRPr="005D666B">
              <w:rPr>
                <w:rFonts w:ascii="Times New Roman" w:eastAsia="Times New Roman" w:hAnsi="Times New Roman" w:cs="Times New Roman"/>
                <w:color w:val="000000"/>
                <w:sz w:val="28"/>
                <w:szCs w:val="28"/>
                <w:lang w:eastAsia="ru-RU"/>
              </w:rPr>
              <w:t>лкоммунэнерго</w:t>
            </w:r>
            <w:proofErr w:type="spellEnd"/>
            <w:r w:rsidRPr="005D666B">
              <w:rPr>
                <w:rFonts w:ascii="Times New Roman" w:eastAsia="Times New Roman" w:hAnsi="Times New Roman" w:cs="Times New Roman"/>
                <w:color w:val="000000"/>
                <w:sz w:val="28"/>
                <w:szCs w:val="28"/>
                <w:lang w:eastAsia="ru-RU"/>
              </w:rPr>
              <w:t>"</w:t>
            </w:r>
          </w:p>
        </w:tc>
        <w:tc>
          <w:tcPr>
            <w:tcW w:w="1349" w:type="dxa"/>
            <w:vMerge w:val="restart"/>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1916,6</w:t>
            </w:r>
          </w:p>
        </w:tc>
        <w:tc>
          <w:tcPr>
            <w:tcW w:w="1221" w:type="dxa"/>
            <w:vMerge w:val="restart"/>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1916,6</w:t>
            </w:r>
          </w:p>
        </w:tc>
        <w:tc>
          <w:tcPr>
            <w:tcW w:w="1477" w:type="dxa"/>
            <w:vMerge w:val="restart"/>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1916,6</w:t>
            </w:r>
          </w:p>
        </w:tc>
        <w:tc>
          <w:tcPr>
            <w:tcW w:w="1349" w:type="dxa"/>
            <w:vMerge w:val="restart"/>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1916,6</w:t>
            </w:r>
          </w:p>
        </w:tc>
        <w:tc>
          <w:tcPr>
            <w:tcW w:w="986" w:type="dxa"/>
            <w:vMerge w:val="restart"/>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2223,2</w:t>
            </w:r>
          </w:p>
        </w:tc>
        <w:tc>
          <w:tcPr>
            <w:tcW w:w="986" w:type="dxa"/>
            <w:vMerge w:val="restart"/>
            <w:tcBorders>
              <w:top w:val="nil"/>
              <w:left w:val="single" w:sz="4" w:space="0" w:color="auto"/>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3023,6</w:t>
            </w:r>
          </w:p>
        </w:tc>
      </w:tr>
      <w:tr w:rsidR="00D2338A" w:rsidRPr="005D666B" w:rsidTr="005D666B">
        <w:trPr>
          <w:trHeight w:val="20"/>
        </w:trPr>
        <w:tc>
          <w:tcPr>
            <w:tcW w:w="516" w:type="dxa"/>
            <w:vMerge/>
            <w:tcBorders>
              <w:top w:val="nil"/>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p>
        </w:tc>
        <w:tc>
          <w:tcPr>
            <w:tcW w:w="158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 xml:space="preserve">кот. </w:t>
            </w:r>
            <w:proofErr w:type="spellStart"/>
            <w:r w:rsidRPr="005D666B">
              <w:rPr>
                <w:rFonts w:ascii="Times New Roman" w:eastAsia="Times New Roman" w:hAnsi="Times New Roman" w:cs="Times New Roman"/>
                <w:color w:val="000000"/>
                <w:sz w:val="28"/>
                <w:szCs w:val="28"/>
                <w:lang w:eastAsia="ru-RU"/>
              </w:rPr>
              <w:t>мкр</w:t>
            </w:r>
            <w:proofErr w:type="spellEnd"/>
            <w:r w:rsidRPr="005D666B">
              <w:rPr>
                <w:rFonts w:ascii="Times New Roman" w:eastAsia="Times New Roman" w:hAnsi="Times New Roman" w:cs="Times New Roman"/>
                <w:color w:val="000000"/>
                <w:sz w:val="28"/>
                <w:szCs w:val="28"/>
                <w:lang w:eastAsia="ru-RU"/>
              </w:rPr>
              <w:t>. Учхоз</w:t>
            </w:r>
          </w:p>
        </w:tc>
        <w:tc>
          <w:tcPr>
            <w:tcW w:w="1349" w:type="dxa"/>
            <w:vMerge/>
            <w:tcBorders>
              <w:top w:val="nil"/>
              <w:left w:val="single" w:sz="4" w:space="0" w:color="auto"/>
              <w:bottom w:val="single" w:sz="4" w:space="0" w:color="auto"/>
              <w:right w:val="single" w:sz="4" w:space="0" w:color="auto"/>
            </w:tcBorders>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p>
        </w:tc>
        <w:tc>
          <w:tcPr>
            <w:tcW w:w="1221" w:type="dxa"/>
            <w:vMerge/>
            <w:tcBorders>
              <w:top w:val="nil"/>
              <w:left w:val="single" w:sz="4" w:space="0" w:color="auto"/>
              <w:bottom w:val="single" w:sz="4" w:space="0" w:color="auto"/>
              <w:right w:val="single" w:sz="4" w:space="0" w:color="auto"/>
            </w:tcBorders>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p>
        </w:tc>
        <w:tc>
          <w:tcPr>
            <w:tcW w:w="1477" w:type="dxa"/>
            <w:vMerge/>
            <w:tcBorders>
              <w:top w:val="nil"/>
              <w:left w:val="single" w:sz="4" w:space="0" w:color="auto"/>
              <w:bottom w:val="single" w:sz="4" w:space="0" w:color="auto"/>
              <w:right w:val="single" w:sz="4" w:space="0" w:color="auto"/>
            </w:tcBorders>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p>
        </w:tc>
        <w:tc>
          <w:tcPr>
            <w:tcW w:w="1349" w:type="dxa"/>
            <w:vMerge/>
            <w:tcBorders>
              <w:top w:val="nil"/>
              <w:left w:val="single" w:sz="4" w:space="0" w:color="auto"/>
              <w:bottom w:val="single" w:sz="4" w:space="0" w:color="auto"/>
              <w:right w:val="single" w:sz="4" w:space="0" w:color="auto"/>
            </w:tcBorders>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p>
        </w:tc>
        <w:tc>
          <w:tcPr>
            <w:tcW w:w="986" w:type="dxa"/>
            <w:vMerge/>
            <w:tcBorders>
              <w:top w:val="nil"/>
              <w:left w:val="single" w:sz="4" w:space="0" w:color="auto"/>
              <w:bottom w:val="single" w:sz="4" w:space="0" w:color="auto"/>
              <w:right w:val="single" w:sz="4" w:space="0" w:color="auto"/>
            </w:tcBorders>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p>
        </w:tc>
        <w:tc>
          <w:tcPr>
            <w:tcW w:w="986" w:type="dxa"/>
            <w:vMerge/>
            <w:tcBorders>
              <w:top w:val="nil"/>
              <w:left w:val="single" w:sz="4" w:space="0" w:color="auto"/>
              <w:bottom w:val="single" w:sz="4" w:space="0" w:color="auto"/>
              <w:right w:val="single" w:sz="4" w:space="0" w:color="auto"/>
            </w:tcBorders>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p>
        </w:tc>
      </w:tr>
      <w:tr w:rsidR="00D2338A" w:rsidRPr="005D666B" w:rsidTr="005D666B">
        <w:trPr>
          <w:trHeight w:val="20"/>
        </w:trPr>
        <w:tc>
          <w:tcPr>
            <w:tcW w:w="516" w:type="dxa"/>
            <w:tcBorders>
              <w:top w:val="nil"/>
              <w:left w:val="single" w:sz="4" w:space="0" w:color="auto"/>
              <w:bottom w:val="single" w:sz="4" w:space="0" w:color="auto"/>
              <w:right w:val="single" w:sz="4" w:space="0" w:color="auto"/>
            </w:tcBorders>
            <w:shd w:val="clear" w:color="auto" w:fill="auto"/>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3</w:t>
            </w:r>
          </w:p>
        </w:tc>
        <w:tc>
          <w:tcPr>
            <w:tcW w:w="158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ООО "</w:t>
            </w:r>
            <w:proofErr w:type="spellStart"/>
            <w:r w:rsidRPr="005D666B">
              <w:rPr>
                <w:rFonts w:ascii="Times New Roman" w:eastAsia="Times New Roman" w:hAnsi="Times New Roman" w:cs="Times New Roman"/>
                <w:color w:val="000000"/>
                <w:sz w:val="28"/>
                <w:szCs w:val="28"/>
                <w:lang w:eastAsia="ru-RU"/>
              </w:rPr>
              <w:t>Плаза-ДевелопментСе</w:t>
            </w:r>
            <w:r w:rsidRPr="005D666B">
              <w:rPr>
                <w:rFonts w:ascii="Times New Roman" w:eastAsia="Times New Roman" w:hAnsi="Times New Roman" w:cs="Times New Roman"/>
                <w:color w:val="000000"/>
                <w:sz w:val="28"/>
                <w:szCs w:val="28"/>
                <w:lang w:eastAsia="ru-RU"/>
              </w:rPr>
              <w:t>р</w:t>
            </w:r>
            <w:r w:rsidRPr="005D666B">
              <w:rPr>
                <w:rFonts w:ascii="Times New Roman" w:eastAsia="Times New Roman" w:hAnsi="Times New Roman" w:cs="Times New Roman"/>
                <w:color w:val="000000"/>
                <w:sz w:val="28"/>
                <w:szCs w:val="28"/>
                <w:lang w:eastAsia="ru-RU"/>
              </w:rPr>
              <w:t>вис</w:t>
            </w:r>
            <w:proofErr w:type="spellEnd"/>
            <w:r w:rsidRPr="005D666B">
              <w:rPr>
                <w:rFonts w:ascii="Times New Roman" w:eastAsia="Times New Roman" w:hAnsi="Times New Roman" w:cs="Times New Roman"/>
                <w:color w:val="000000"/>
                <w:sz w:val="28"/>
                <w:szCs w:val="28"/>
                <w:lang w:eastAsia="ru-RU"/>
              </w:rPr>
              <w:t>"</w:t>
            </w:r>
          </w:p>
        </w:tc>
        <w:tc>
          <w:tcPr>
            <w:tcW w:w="134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1480,3</w:t>
            </w:r>
          </w:p>
        </w:tc>
        <w:tc>
          <w:tcPr>
            <w:tcW w:w="1221"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1480,3</w:t>
            </w:r>
          </w:p>
        </w:tc>
        <w:tc>
          <w:tcPr>
            <w:tcW w:w="1477"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1533,5</w:t>
            </w:r>
          </w:p>
        </w:tc>
        <w:tc>
          <w:tcPr>
            <w:tcW w:w="134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1533,5</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1778,9</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color w:val="000000"/>
                <w:sz w:val="28"/>
                <w:szCs w:val="28"/>
                <w:lang w:eastAsia="ru-RU"/>
              </w:rPr>
            </w:pPr>
            <w:r w:rsidRPr="005D666B">
              <w:rPr>
                <w:rFonts w:ascii="Times New Roman" w:eastAsia="Times New Roman" w:hAnsi="Times New Roman" w:cs="Times New Roman"/>
                <w:color w:val="000000"/>
                <w:sz w:val="28"/>
                <w:szCs w:val="28"/>
                <w:lang w:eastAsia="ru-RU"/>
              </w:rPr>
              <w:t>2419,3</w:t>
            </w:r>
          </w:p>
        </w:tc>
      </w:tr>
    </w:tbl>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sectPr w:rsidR="00D2338A" w:rsidRPr="005D666B" w:rsidSect="004838BB">
          <w:pgSz w:w="11906" w:h="16838" w:code="9"/>
          <w:pgMar w:top="1134" w:right="849" w:bottom="851" w:left="1418" w:header="567" w:footer="0" w:gutter="0"/>
          <w:cols w:space="708"/>
          <w:docGrid w:linePitch="360"/>
        </w:sect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lastRenderedPageBreak/>
        <w:t>Таблица 13.1. Индикаторы развития системы теплоснабжения</w:t>
      </w:r>
      <w:bookmarkEnd w:id="657"/>
      <w:bookmarkEnd w:id="658"/>
    </w:p>
    <w:tbl>
      <w:tblPr>
        <w:tblW w:w="15392" w:type="dxa"/>
        <w:tblLook w:val="04A0"/>
      </w:tblPr>
      <w:tblGrid>
        <w:gridCol w:w="719"/>
        <w:gridCol w:w="5799"/>
        <w:gridCol w:w="986"/>
        <w:gridCol w:w="986"/>
        <w:gridCol w:w="986"/>
        <w:gridCol w:w="986"/>
        <w:gridCol w:w="986"/>
        <w:gridCol w:w="986"/>
        <w:gridCol w:w="986"/>
        <w:gridCol w:w="986"/>
        <w:gridCol w:w="986"/>
      </w:tblGrid>
      <w:tr w:rsidR="00D2338A" w:rsidRPr="005D666B" w:rsidTr="005D666B">
        <w:trPr>
          <w:trHeight w:val="20"/>
          <w:tblHeader/>
        </w:trPr>
        <w:tc>
          <w:tcPr>
            <w:tcW w:w="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bookmarkStart w:id="678" w:name="RANGE!B307"/>
            <w:bookmarkEnd w:id="659"/>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bookmarkEnd w:id="678"/>
            <w:proofErr w:type="spellEnd"/>
          </w:p>
        </w:tc>
        <w:tc>
          <w:tcPr>
            <w:tcW w:w="57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Индикаторы развития систем теплоснабжения поселения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w:t>
            </w:r>
            <w:proofErr w:type="spellStart"/>
            <w:r w:rsidRPr="005D666B">
              <w:rPr>
                <w:rFonts w:ascii="Times New Roman" w:eastAsia="Times New Roman" w:hAnsi="Times New Roman" w:cs="Times New Roman"/>
                <w:sz w:val="28"/>
                <w:szCs w:val="28"/>
                <w:lang w:eastAsia="ru-RU"/>
              </w:rPr>
              <w:t>Мкр</w:t>
            </w:r>
            <w:proofErr w:type="spellEnd"/>
            <w:r w:rsidRPr="005D666B">
              <w:rPr>
                <w:rFonts w:ascii="Times New Roman" w:eastAsia="Times New Roman" w:hAnsi="Times New Roman" w:cs="Times New Roman"/>
                <w:sz w:val="28"/>
                <w:szCs w:val="28"/>
                <w:lang w:eastAsia="ru-RU"/>
              </w:rPr>
              <w:t>. Учхоз»</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№3 «Це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тральная»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Долгодеревенское, Котельная №1</w:t>
            </w:r>
          </w:p>
        </w:tc>
      </w:tr>
      <w:tr w:rsidR="00D2338A" w:rsidRPr="005D666B" w:rsidTr="005D666B">
        <w:trPr>
          <w:trHeight w:val="20"/>
          <w:tblHeader/>
        </w:trPr>
        <w:tc>
          <w:tcPr>
            <w:tcW w:w="719"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5799"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Количество прекращений подачи тепловой энергии, теплоносителя в результате технол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гических нарушений на тепловых сетях</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Количество прекращений подачи тепловой энергии, теплоносителя в результате технол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гических нарушений на источниках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Удельный расход условного топлива на ед</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ницу тепловой энергии, отпускаемой с ко</w:t>
            </w:r>
            <w:r w:rsidRPr="005D666B">
              <w:rPr>
                <w:rFonts w:ascii="Times New Roman" w:eastAsia="Times New Roman" w:hAnsi="Times New Roman" w:cs="Times New Roman"/>
                <w:sz w:val="28"/>
                <w:szCs w:val="28"/>
                <w:lang w:eastAsia="ru-RU"/>
              </w:rPr>
              <w:t>л</w:t>
            </w:r>
            <w:r w:rsidRPr="005D666B">
              <w:rPr>
                <w:rFonts w:ascii="Times New Roman" w:eastAsia="Times New Roman" w:hAnsi="Times New Roman" w:cs="Times New Roman"/>
                <w:sz w:val="28"/>
                <w:szCs w:val="28"/>
                <w:lang w:eastAsia="ru-RU"/>
              </w:rPr>
              <w:t>лекторов источника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Отношение величины технологических п</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терь тепловой энергии, теплоносителя к мат</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риальной характеристике тепловой сети</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1,3520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1,3520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1,3520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1,32</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1,32</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1,32</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1,39</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1,39</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1,39</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Удельная материальная характеристика те</w:t>
            </w:r>
            <w:r w:rsidRPr="005D666B">
              <w:rPr>
                <w:rFonts w:ascii="Times New Roman" w:eastAsia="Times New Roman" w:hAnsi="Times New Roman" w:cs="Times New Roman"/>
                <w:sz w:val="28"/>
                <w:szCs w:val="28"/>
                <w:lang w:eastAsia="ru-RU"/>
              </w:rPr>
              <w:t>п</w:t>
            </w:r>
            <w:r w:rsidRPr="005D666B">
              <w:rPr>
                <w:rFonts w:ascii="Times New Roman" w:eastAsia="Times New Roman" w:hAnsi="Times New Roman" w:cs="Times New Roman"/>
                <w:sz w:val="28"/>
                <w:szCs w:val="28"/>
                <w:lang w:eastAsia="ru-RU"/>
              </w:rPr>
              <w:t>ловых сетей, приведенная к расчетной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вой нагрузке</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218,18</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218,18</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218,18</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272,58</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259,60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247,24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271,84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271,84</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271,84</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Доля тепловой энергии, выработанной в ко</w:t>
            </w:r>
            <w:r w:rsidRPr="005D666B">
              <w:rPr>
                <w:rFonts w:ascii="Times New Roman" w:eastAsia="Times New Roman" w:hAnsi="Times New Roman" w:cs="Times New Roman"/>
                <w:sz w:val="28"/>
                <w:szCs w:val="28"/>
                <w:lang w:eastAsia="ru-RU"/>
              </w:rPr>
              <w:t>м</w:t>
            </w:r>
            <w:r w:rsidRPr="005D666B">
              <w:rPr>
                <w:rFonts w:ascii="Times New Roman" w:eastAsia="Times New Roman" w:hAnsi="Times New Roman" w:cs="Times New Roman"/>
                <w:sz w:val="28"/>
                <w:szCs w:val="28"/>
                <w:lang w:eastAsia="ru-RU"/>
              </w:rPr>
              <w:t>бинированном режиме (как отношение вел</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чины тепловой энергии, отпущенной из отб</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ров турбоагрегатов, к общей величине выр</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ботанной тепловой энергии в границах пос</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ления)</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Коэффициент использования теплоты топлива (только для источника тепловой энергии, </w:t>
            </w:r>
            <w:r w:rsidRPr="005D666B">
              <w:rPr>
                <w:rFonts w:ascii="Times New Roman" w:eastAsia="Times New Roman" w:hAnsi="Times New Roman" w:cs="Times New Roman"/>
                <w:sz w:val="28"/>
                <w:szCs w:val="28"/>
                <w:lang w:eastAsia="ru-RU"/>
              </w:rPr>
              <w:lastRenderedPageBreak/>
              <w:t>функционирующих в режиме комбинирова</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ной выработки электрической и тепловой энергии)</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8</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Доля отпуска тепловой энергии, осущест</w:t>
            </w:r>
            <w:r w:rsidRPr="005D666B">
              <w:rPr>
                <w:rFonts w:ascii="Times New Roman" w:eastAsia="Times New Roman" w:hAnsi="Times New Roman" w:cs="Times New Roman"/>
                <w:sz w:val="28"/>
                <w:szCs w:val="28"/>
                <w:lang w:eastAsia="ru-RU"/>
              </w:rPr>
              <w:t>в</w:t>
            </w:r>
            <w:r w:rsidRPr="005D666B">
              <w:rPr>
                <w:rFonts w:ascii="Times New Roman" w:eastAsia="Times New Roman" w:hAnsi="Times New Roman" w:cs="Times New Roman"/>
                <w:sz w:val="28"/>
                <w:szCs w:val="28"/>
                <w:lang w:eastAsia="ru-RU"/>
              </w:rPr>
              <w:t>ляемого потребителям по приборам учета, в общем объеме отпущенной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75,00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75,00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75,00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90,00</w:t>
            </w:r>
          </w:p>
        </w:tc>
      </w:tr>
      <w:tr w:rsidR="00D2338A" w:rsidRPr="005D666B" w:rsidTr="005D666B">
        <w:trPr>
          <w:trHeight w:val="20"/>
        </w:trPr>
        <w:tc>
          <w:tcPr>
            <w:tcW w:w="719"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579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Средневзвешенный (по материальной хара</w:t>
            </w:r>
            <w:r w:rsidRPr="005D666B">
              <w:rPr>
                <w:rFonts w:ascii="Times New Roman" w:eastAsia="Times New Roman" w:hAnsi="Times New Roman" w:cs="Times New Roman"/>
                <w:sz w:val="28"/>
                <w:szCs w:val="28"/>
                <w:lang w:eastAsia="ru-RU"/>
              </w:rPr>
              <w:t>к</w:t>
            </w:r>
            <w:r w:rsidRPr="005D666B">
              <w:rPr>
                <w:rFonts w:ascii="Times New Roman" w:eastAsia="Times New Roman" w:hAnsi="Times New Roman" w:cs="Times New Roman"/>
                <w:sz w:val="28"/>
                <w:szCs w:val="28"/>
                <w:lang w:eastAsia="ru-RU"/>
              </w:rPr>
              <w:t xml:space="preserve">теристике) срок эксплуатации тепловых сетей </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98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w:t>
            </w:r>
          </w:p>
        </w:tc>
      </w:tr>
    </w:tbl>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Продолжение таблицы 13.1.</w:t>
      </w:r>
    </w:p>
    <w:tbl>
      <w:tblPr>
        <w:tblW w:w="15236" w:type="dxa"/>
        <w:tblLook w:val="04A0"/>
      </w:tblPr>
      <w:tblGrid>
        <w:gridCol w:w="801"/>
        <w:gridCol w:w="3988"/>
        <w:gridCol w:w="877"/>
        <w:gridCol w:w="870"/>
        <w:gridCol w:w="870"/>
        <w:gridCol w:w="870"/>
        <w:gridCol w:w="870"/>
        <w:gridCol w:w="870"/>
        <w:gridCol w:w="870"/>
        <w:gridCol w:w="870"/>
        <w:gridCol w:w="870"/>
        <w:gridCol w:w="870"/>
        <w:gridCol w:w="870"/>
        <w:gridCol w:w="870"/>
      </w:tblGrid>
      <w:tr w:rsidR="00D2338A" w:rsidRPr="005D666B" w:rsidTr="005D666B">
        <w:trPr>
          <w:trHeight w:val="630"/>
          <w:tblHeader/>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 </w:t>
            </w:r>
            <w:proofErr w:type="spellStart"/>
            <w:r w:rsidRPr="005D666B">
              <w:rPr>
                <w:rFonts w:ascii="Times New Roman" w:eastAsia="Times New Roman" w:hAnsi="Times New Roman" w:cs="Times New Roman"/>
                <w:sz w:val="28"/>
                <w:szCs w:val="28"/>
                <w:lang w:eastAsia="ru-RU"/>
              </w:rPr>
              <w:t>пп</w:t>
            </w:r>
            <w:proofErr w:type="spellEnd"/>
          </w:p>
        </w:tc>
        <w:tc>
          <w:tcPr>
            <w:tcW w:w="4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Индикаторы развития систем теплоснабжения поселения</w:t>
            </w:r>
          </w:p>
        </w:tc>
        <w:tc>
          <w:tcPr>
            <w:tcW w:w="2587"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 Долгодереве</w:t>
            </w:r>
            <w:r w:rsidRPr="005D666B">
              <w:rPr>
                <w:rFonts w:ascii="Times New Roman" w:eastAsia="Times New Roman" w:hAnsi="Times New Roman" w:cs="Times New Roman"/>
                <w:sz w:val="28"/>
                <w:szCs w:val="28"/>
                <w:lang w:eastAsia="ru-RU"/>
              </w:rPr>
              <w:t>н</w:t>
            </w:r>
            <w:r w:rsidRPr="005D666B">
              <w:rPr>
                <w:rFonts w:ascii="Times New Roman" w:eastAsia="Times New Roman" w:hAnsi="Times New Roman" w:cs="Times New Roman"/>
                <w:sz w:val="28"/>
                <w:szCs w:val="28"/>
                <w:lang w:eastAsia="ru-RU"/>
              </w:rPr>
              <w:t>ское, Котельная №5 «Школа»</w:t>
            </w:r>
          </w:p>
        </w:tc>
        <w:tc>
          <w:tcPr>
            <w:tcW w:w="2517"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Котельная ЗК «С</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колиная гора»</w:t>
            </w:r>
          </w:p>
        </w:tc>
        <w:tc>
          <w:tcPr>
            <w:tcW w:w="2517"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 xml:space="preserve">с. </w:t>
            </w:r>
            <w:proofErr w:type="spellStart"/>
            <w:r w:rsidRPr="005D666B">
              <w:rPr>
                <w:rFonts w:ascii="Times New Roman" w:eastAsia="Times New Roman" w:hAnsi="Times New Roman" w:cs="Times New Roman"/>
                <w:sz w:val="28"/>
                <w:szCs w:val="28"/>
                <w:lang w:eastAsia="ru-RU"/>
              </w:rPr>
              <w:t>Б.Баландино</w:t>
            </w:r>
            <w:proofErr w:type="spellEnd"/>
            <w:r w:rsidRPr="005D666B">
              <w:rPr>
                <w:rFonts w:ascii="Times New Roman" w:eastAsia="Times New Roman" w:hAnsi="Times New Roman" w:cs="Times New Roman"/>
                <w:sz w:val="28"/>
                <w:szCs w:val="28"/>
                <w:lang w:eastAsia="ru-RU"/>
              </w:rPr>
              <w:t>,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школы</w:t>
            </w:r>
          </w:p>
        </w:tc>
        <w:tc>
          <w:tcPr>
            <w:tcW w:w="2517" w:type="dxa"/>
            <w:gridSpan w:val="3"/>
            <w:tcBorders>
              <w:top w:val="single" w:sz="4" w:space="0" w:color="auto"/>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 Шигаево, К</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тельная д/с</w:t>
            </w:r>
          </w:p>
        </w:tc>
      </w:tr>
      <w:tr w:rsidR="00D2338A" w:rsidRPr="005D666B" w:rsidTr="005D666B">
        <w:trPr>
          <w:trHeight w:val="315"/>
          <w:tblHeader/>
        </w:trPr>
        <w:tc>
          <w:tcPr>
            <w:tcW w:w="801"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4297" w:type="dxa"/>
            <w:vMerge/>
            <w:tcBorders>
              <w:top w:val="single" w:sz="4" w:space="0" w:color="auto"/>
              <w:left w:val="single" w:sz="4" w:space="0" w:color="auto"/>
              <w:bottom w:val="single" w:sz="4" w:space="0" w:color="auto"/>
              <w:right w:val="single" w:sz="4" w:space="0" w:color="auto"/>
            </w:tcBorders>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p>
        </w:tc>
        <w:tc>
          <w:tcPr>
            <w:tcW w:w="87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5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53"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2020-2024</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2025-2030</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2031-2033</w:t>
            </w:r>
          </w:p>
        </w:tc>
      </w:tr>
      <w:tr w:rsidR="00D2338A" w:rsidRPr="005D666B" w:rsidTr="005D666B">
        <w:trPr>
          <w:trHeight w:val="945"/>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Количество прекращений п</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дачи тепловой энергии,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носителя в результате технол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гических нарушений на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вых сетях</w:t>
            </w:r>
          </w:p>
        </w:tc>
        <w:tc>
          <w:tcPr>
            <w:tcW w:w="87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945"/>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2</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Количество прекращений п</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дачи тепловой энергии, тепл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носителя в результате технол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гических нарушений на исто</w:t>
            </w:r>
            <w:r w:rsidRPr="005D666B">
              <w:rPr>
                <w:rFonts w:ascii="Times New Roman" w:eastAsia="Times New Roman" w:hAnsi="Times New Roman" w:cs="Times New Roman"/>
                <w:sz w:val="28"/>
                <w:szCs w:val="28"/>
                <w:lang w:eastAsia="ru-RU"/>
              </w:rPr>
              <w:t>ч</w:t>
            </w:r>
            <w:r w:rsidRPr="005D666B">
              <w:rPr>
                <w:rFonts w:ascii="Times New Roman" w:eastAsia="Times New Roman" w:hAnsi="Times New Roman" w:cs="Times New Roman"/>
                <w:sz w:val="28"/>
                <w:szCs w:val="28"/>
                <w:lang w:eastAsia="ru-RU"/>
              </w:rPr>
              <w:t>никах тепловой энергии</w:t>
            </w:r>
          </w:p>
        </w:tc>
        <w:tc>
          <w:tcPr>
            <w:tcW w:w="87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945"/>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3</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Удельный расход условного топлива на единицу тепловой энергии, отпускаемой с ко</w:t>
            </w:r>
            <w:r w:rsidRPr="005D666B">
              <w:rPr>
                <w:rFonts w:ascii="Times New Roman" w:eastAsia="Times New Roman" w:hAnsi="Times New Roman" w:cs="Times New Roman"/>
                <w:sz w:val="28"/>
                <w:szCs w:val="28"/>
                <w:lang w:eastAsia="ru-RU"/>
              </w:rPr>
              <w:t>л</w:t>
            </w:r>
            <w:r w:rsidRPr="005D666B">
              <w:rPr>
                <w:rFonts w:ascii="Times New Roman" w:eastAsia="Times New Roman" w:hAnsi="Times New Roman" w:cs="Times New Roman"/>
                <w:sz w:val="28"/>
                <w:szCs w:val="28"/>
                <w:lang w:eastAsia="ru-RU"/>
              </w:rPr>
              <w:t>лекторов источника тепловой энергии</w:t>
            </w:r>
          </w:p>
        </w:tc>
        <w:tc>
          <w:tcPr>
            <w:tcW w:w="87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945"/>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4</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Отношение величины технол</w:t>
            </w:r>
            <w:r w:rsidRPr="005D666B">
              <w:rPr>
                <w:rFonts w:ascii="Times New Roman" w:eastAsia="Times New Roman" w:hAnsi="Times New Roman" w:cs="Times New Roman"/>
                <w:sz w:val="28"/>
                <w:szCs w:val="28"/>
                <w:lang w:eastAsia="ru-RU"/>
              </w:rPr>
              <w:t>о</w:t>
            </w:r>
            <w:r w:rsidRPr="005D666B">
              <w:rPr>
                <w:rFonts w:ascii="Times New Roman" w:eastAsia="Times New Roman" w:hAnsi="Times New Roman" w:cs="Times New Roman"/>
                <w:sz w:val="28"/>
                <w:szCs w:val="28"/>
                <w:lang w:eastAsia="ru-RU"/>
              </w:rPr>
              <w:t>гических потерь тепловой энергии, теплоносителя к м</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териальной характеристике т</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пловой сети</w:t>
            </w:r>
          </w:p>
        </w:tc>
        <w:tc>
          <w:tcPr>
            <w:tcW w:w="87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1,7</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r>
      <w:tr w:rsidR="00D2338A" w:rsidRPr="005D666B" w:rsidTr="005D666B">
        <w:trPr>
          <w:trHeight w:val="630"/>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Удельная материальная хара</w:t>
            </w:r>
            <w:r w:rsidRPr="005D666B">
              <w:rPr>
                <w:rFonts w:ascii="Times New Roman" w:eastAsia="Times New Roman" w:hAnsi="Times New Roman" w:cs="Times New Roman"/>
                <w:sz w:val="28"/>
                <w:szCs w:val="28"/>
                <w:lang w:eastAsia="ru-RU"/>
              </w:rPr>
              <w:t>к</w:t>
            </w:r>
            <w:r w:rsidRPr="005D666B">
              <w:rPr>
                <w:rFonts w:ascii="Times New Roman" w:eastAsia="Times New Roman" w:hAnsi="Times New Roman" w:cs="Times New Roman"/>
                <w:sz w:val="28"/>
                <w:szCs w:val="28"/>
                <w:lang w:eastAsia="ru-RU"/>
              </w:rPr>
              <w:t>теристика тепловых сетей, приведенная к расчетной те</w:t>
            </w:r>
            <w:r w:rsidRPr="005D666B">
              <w:rPr>
                <w:rFonts w:ascii="Times New Roman" w:eastAsia="Times New Roman" w:hAnsi="Times New Roman" w:cs="Times New Roman"/>
                <w:sz w:val="28"/>
                <w:szCs w:val="28"/>
                <w:lang w:eastAsia="ru-RU"/>
              </w:rPr>
              <w:t>п</w:t>
            </w:r>
            <w:r w:rsidRPr="005D666B">
              <w:rPr>
                <w:rFonts w:ascii="Times New Roman" w:eastAsia="Times New Roman" w:hAnsi="Times New Roman" w:cs="Times New Roman"/>
                <w:sz w:val="28"/>
                <w:szCs w:val="28"/>
                <w:lang w:eastAsia="ru-RU"/>
              </w:rPr>
              <w:t>ловой нагрузке</w:t>
            </w:r>
          </w:p>
        </w:tc>
        <w:tc>
          <w:tcPr>
            <w:tcW w:w="87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3,6</w:t>
            </w:r>
          </w:p>
        </w:tc>
        <w:tc>
          <w:tcPr>
            <w:tcW w:w="8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3,6</w:t>
            </w:r>
          </w:p>
        </w:tc>
        <w:tc>
          <w:tcPr>
            <w:tcW w:w="8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3,6</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96,8</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94,9</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94,9</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35,6</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35,6</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35,6</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68,7</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68,7</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68,7</w:t>
            </w:r>
          </w:p>
        </w:tc>
      </w:tr>
      <w:tr w:rsidR="00D2338A" w:rsidRPr="005D666B" w:rsidTr="005D666B">
        <w:trPr>
          <w:trHeight w:val="1575"/>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6</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Доля тепловой энергии, выр</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ботанной в комбинированном режиме (как отношение вел</w:t>
            </w:r>
            <w:r w:rsidRPr="005D666B">
              <w:rPr>
                <w:rFonts w:ascii="Times New Roman" w:eastAsia="Times New Roman" w:hAnsi="Times New Roman" w:cs="Times New Roman"/>
                <w:sz w:val="28"/>
                <w:szCs w:val="28"/>
                <w:lang w:eastAsia="ru-RU"/>
              </w:rPr>
              <w:t>и</w:t>
            </w:r>
            <w:r w:rsidRPr="005D666B">
              <w:rPr>
                <w:rFonts w:ascii="Times New Roman" w:eastAsia="Times New Roman" w:hAnsi="Times New Roman" w:cs="Times New Roman"/>
                <w:sz w:val="28"/>
                <w:szCs w:val="28"/>
                <w:lang w:eastAsia="ru-RU"/>
              </w:rPr>
              <w:t>чины тепловой энергии, отп</w:t>
            </w:r>
            <w:r w:rsidRPr="005D666B">
              <w:rPr>
                <w:rFonts w:ascii="Times New Roman" w:eastAsia="Times New Roman" w:hAnsi="Times New Roman" w:cs="Times New Roman"/>
                <w:sz w:val="28"/>
                <w:szCs w:val="28"/>
                <w:lang w:eastAsia="ru-RU"/>
              </w:rPr>
              <w:t>у</w:t>
            </w:r>
            <w:r w:rsidRPr="005D666B">
              <w:rPr>
                <w:rFonts w:ascii="Times New Roman" w:eastAsia="Times New Roman" w:hAnsi="Times New Roman" w:cs="Times New Roman"/>
                <w:sz w:val="28"/>
                <w:szCs w:val="28"/>
                <w:lang w:eastAsia="ru-RU"/>
              </w:rPr>
              <w:t>щенной из отборов турбоагр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гатов, к общей величине выр</w:t>
            </w:r>
            <w:r w:rsidRPr="005D666B">
              <w:rPr>
                <w:rFonts w:ascii="Times New Roman" w:eastAsia="Times New Roman" w:hAnsi="Times New Roman" w:cs="Times New Roman"/>
                <w:sz w:val="28"/>
                <w:szCs w:val="28"/>
                <w:lang w:eastAsia="ru-RU"/>
              </w:rPr>
              <w:t>а</w:t>
            </w:r>
            <w:r w:rsidRPr="005D666B">
              <w:rPr>
                <w:rFonts w:ascii="Times New Roman" w:eastAsia="Times New Roman" w:hAnsi="Times New Roman" w:cs="Times New Roman"/>
                <w:sz w:val="28"/>
                <w:szCs w:val="28"/>
                <w:lang w:eastAsia="ru-RU"/>
              </w:rPr>
              <w:t>ботанной тепловой энергии в границах поселения)</w:t>
            </w:r>
          </w:p>
        </w:tc>
        <w:tc>
          <w:tcPr>
            <w:tcW w:w="87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5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53"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r>
      <w:tr w:rsidR="00D2338A" w:rsidRPr="005D666B" w:rsidTr="005D666B">
        <w:trPr>
          <w:trHeight w:val="1260"/>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lastRenderedPageBreak/>
              <w:t>7</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878"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56"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53"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w:t>
            </w:r>
          </w:p>
        </w:tc>
      </w:tr>
      <w:tr w:rsidR="00D2338A" w:rsidRPr="005D666B" w:rsidTr="005D666B">
        <w:trPr>
          <w:trHeight w:val="945"/>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8</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Доля отпуска тепловой эне</w:t>
            </w:r>
            <w:r w:rsidRPr="005D666B">
              <w:rPr>
                <w:rFonts w:ascii="Times New Roman" w:eastAsia="Times New Roman" w:hAnsi="Times New Roman" w:cs="Times New Roman"/>
                <w:sz w:val="28"/>
                <w:szCs w:val="28"/>
                <w:lang w:eastAsia="ru-RU"/>
              </w:rPr>
              <w:t>р</w:t>
            </w:r>
            <w:r w:rsidRPr="005D666B">
              <w:rPr>
                <w:rFonts w:ascii="Times New Roman" w:eastAsia="Times New Roman" w:hAnsi="Times New Roman" w:cs="Times New Roman"/>
                <w:sz w:val="28"/>
                <w:szCs w:val="28"/>
                <w:lang w:eastAsia="ru-RU"/>
              </w:rPr>
              <w:t>гии, осуществляемого потр</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бителям по приборам учета, в общем объеме отпущенной т</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пловой энергии</w:t>
            </w:r>
          </w:p>
        </w:tc>
        <w:tc>
          <w:tcPr>
            <w:tcW w:w="87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100,0</w:t>
            </w:r>
          </w:p>
        </w:tc>
      </w:tr>
      <w:tr w:rsidR="00D2338A" w:rsidRPr="005D666B" w:rsidTr="005D666B">
        <w:trPr>
          <w:trHeight w:val="630"/>
        </w:trPr>
        <w:tc>
          <w:tcPr>
            <w:tcW w:w="801" w:type="dxa"/>
            <w:tcBorders>
              <w:top w:val="nil"/>
              <w:left w:val="single" w:sz="4" w:space="0" w:color="auto"/>
              <w:bottom w:val="single" w:sz="4" w:space="0" w:color="auto"/>
              <w:right w:val="single" w:sz="4" w:space="0" w:color="auto"/>
            </w:tcBorders>
            <w:shd w:val="clear" w:color="auto" w:fill="auto"/>
            <w:noWrap/>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9</w:t>
            </w:r>
          </w:p>
        </w:tc>
        <w:tc>
          <w:tcPr>
            <w:tcW w:w="4297" w:type="dxa"/>
            <w:tcBorders>
              <w:top w:val="nil"/>
              <w:left w:val="nil"/>
              <w:bottom w:val="single" w:sz="4" w:space="0" w:color="auto"/>
              <w:right w:val="single" w:sz="4" w:space="0" w:color="auto"/>
            </w:tcBorders>
            <w:shd w:val="clear" w:color="auto" w:fill="auto"/>
            <w:vAlign w:val="center"/>
            <w:hideMark/>
          </w:tcPr>
          <w:p w:rsidR="00D2338A" w:rsidRPr="005D666B" w:rsidRDefault="00D2338A" w:rsidP="00A47DD8">
            <w:pPr>
              <w:spacing w:after="0" w:line="240" w:lineRule="auto"/>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Средневзвешенный (по мат</w:t>
            </w:r>
            <w:r w:rsidRPr="005D666B">
              <w:rPr>
                <w:rFonts w:ascii="Times New Roman" w:eastAsia="Times New Roman" w:hAnsi="Times New Roman" w:cs="Times New Roman"/>
                <w:sz w:val="28"/>
                <w:szCs w:val="28"/>
                <w:lang w:eastAsia="ru-RU"/>
              </w:rPr>
              <w:t>е</w:t>
            </w:r>
            <w:r w:rsidRPr="005D666B">
              <w:rPr>
                <w:rFonts w:ascii="Times New Roman" w:eastAsia="Times New Roman" w:hAnsi="Times New Roman" w:cs="Times New Roman"/>
                <w:sz w:val="28"/>
                <w:szCs w:val="28"/>
                <w:lang w:eastAsia="ru-RU"/>
              </w:rPr>
              <w:t xml:space="preserve">риальной характеристике) срок эксплуатации тепловых сетей </w:t>
            </w:r>
          </w:p>
        </w:tc>
        <w:tc>
          <w:tcPr>
            <w:tcW w:w="878"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856"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853"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15</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0</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5</w:t>
            </w:r>
          </w:p>
        </w:tc>
        <w:tc>
          <w:tcPr>
            <w:tcW w:w="839" w:type="dxa"/>
            <w:tcBorders>
              <w:top w:val="nil"/>
              <w:left w:val="nil"/>
              <w:bottom w:val="single" w:sz="4" w:space="0" w:color="auto"/>
              <w:right w:val="single" w:sz="4" w:space="0" w:color="auto"/>
            </w:tcBorders>
            <w:shd w:val="clear" w:color="auto" w:fill="auto"/>
            <w:vAlign w:val="bottom"/>
            <w:hideMark/>
          </w:tcPr>
          <w:p w:rsidR="00D2338A" w:rsidRPr="005D666B" w:rsidRDefault="00D2338A" w:rsidP="00A47DD8">
            <w:pPr>
              <w:spacing w:after="0" w:line="240" w:lineRule="auto"/>
              <w:jc w:val="right"/>
              <w:rPr>
                <w:rFonts w:ascii="Times New Roman" w:eastAsia="Times New Roman" w:hAnsi="Times New Roman" w:cs="Times New Roman"/>
                <w:sz w:val="28"/>
                <w:szCs w:val="28"/>
                <w:lang w:eastAsia="ru-RU"/>
              </w:rPr>
            </w:pPr>
            <w:r w:rsidRPr="005D666B">
              <w:rPr>
                <w:rFonts w:ascii="Times New Roman" w:eastAsia="Times New Roman" w:hAnsi="Times New Roman" w:cs="Times New Roman"/>
                <w:sz w:val="28"/>
                <w:szCs w:val="28"/>
                <w:lang w:eastAsia="ru-RU"/>
              </w:rPr>
              <w:t>10</w:t>
            </w:r>
          </w:p>
        </w:tc>
      </w:tr>
    </w:tbl>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sectPr w:rsidR="00D2338A" w:rsidRPr="005D666B" w:rsidSect="004838BB">
          <w:pgSz w:w="16838" w:h="11906" w:orient="landscape" w:code="9"/>
          <w:pgMar w:top="1276" w:right="794" w:bottom="743" w:left="851" w:header="567" w:footer="0" w:gutter="0"/>
          <w:cols w:space="708"/>
          <w:docGrid w:linePitch="360"/>
        </w:sectPr>
      </w:pP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79" w:name="_Toc533296851"/>
      <w:bookmarkStart w:id="680" w:name="_Toc533538343"/>
      <w:bookmarkStart w:id="681" w:name="_Toc3950472"/>
      <w:bookmarkStart w:id="682" w:name="_Toc6353121"/>
      <w:bookmarkStart w:id="683" w:name="_Toc40363243"/>
      <w:r w:rsidRPr="005D666B">
        <w:rPr>
          <w:rFonts w:ascii="Times New Roman" w:hAnsi="Times New Roman" w:cs="Times New Roman"/>
          <w:bCs/>
          <w:sz w:val="28"/>
          <w:szCs w:val="28"/>
        </w:rPr>
        <w:lastRenderedPageBreak/>
        <w:t>14.2. Тарифно-балансовые расчетные модели теплоснабжения потребит</w:t>
      </w:r>
      <w:r w:rsidRPr="005D666B">
        <w:rPr>
          <w:rFonts w:ascii="Times New Roman" w:hAnsi="Times New Roman" w:cs="Times New Roman"/>
          <w:bCs/>
          <w:sz w:val="28"/>
          <w:szCs w:val="28"/>
        </w:rPr>
        <w:t>е</w:t>
      </w:r>
      <w:r w:rsidRPr="005D666B">
        <w:rPr>
          <w:rFonts w:ascii="Times New Roman" w:hAnsi="Times New Roman" w:cs="Times New Roman"/>
          <w:bCs/>
          <w:sz w:val="28"/>
          <w:szCs w:val="28"/>
        </w:rPr>
        <w:t>лей по каждой единой теплоснабжающей организации</w:t>
      </w:r>
      <w:bookmarkEnd w:id="679"/>
      <w:bookmarkEnd w:id="680"/>
      <w:bookmarkEnd w:id="681"/>
      <w:bookmarkEnd w:id="682"/>
      <w:bookmarkEnd w:id="683"/>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84" w:name="_Toc533296852"/>
      <w:bookmarkStart w:id="685" w:name="_Toc533538344"/>
      <w:bookmarkStart w:id="686" w:name="_Toc3950473"/>
      <w:bookmarkStart w:id="687" w:name="_Toc6353122"/>
      <w:bookmarkStart w:id="688" w:name="_Toc40363244"/>
      <w:r w:rsidRPr="005D666B">
        <w:rPr>
          <w:rFonts w:ascii="Times New Roman" w:eastAsia="Times New Roman" w:hAnsi="Times New Roman" w:cs="Times New Roman"/>
          <w:bCs/>
          <w:sz w:val="28"/>
          <w:szCs w:val="28"/>
          <w:lang w:eastAsia="ru-RU"/>
        </w:rPr>
        <w:t>Тарифно-балансовые расчетные модели теплоснабжения потребителей по каждой единой теплоснабжающей организации представлены в таблице 14.1.1.</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 xml:space="preserve">14.3. </w:t>
      </w:r>
      <w:bookmarkStart w:id="689" w:name="_Hlk47362905"/>
      <w:r w:rsidRPr="005D666B">
        <w:rPr>
          <w:rFonts w:ascii="Times New Roman" w:hAnsi="Times New Roman" w:cs="Times New Roman"/>
          <w:bCs/>
          <w:sz w:val="28"/>
          <w:szCs w:val="28"/>
        </w:rPr>
        <w:t>Результаты оценки ценовых (тарифных) последствий реализации проектов схемы теплоснабжения на основании разработанных тарифно- бала</w:t>
      </w:r>
      <w:r w:rsidRPr="005D666B">
        <w:rPr>
          <w:rFonts w:ascii="Times New Roman" w:hAnsi="Times New Roman" w:cs="Times New Roman"/>
          <w:bCs/>
          <w:sz w:val="28"/>
          <w:szCs w:val="28"/>
        </w:rPr>
        <w:t>н</w:t>
      </w:r>
      <w:r w:rsidRPr="005D666B">
        <w:rPr>
          <w:rFonts w:ascii="Times New Roman" w:hAnsi="Times New Roman" w:cs="Times New Roman"/>
          <w:bCs/>
          <w:sz w:val="28"/>
          <w:szCs w:val="28"/>
        </w:rPr>
        <w:t>совых моделей</w:t>
      </w:r>
      <w:bookmarkEnd w:id="684"/>
      <w:bookmarkEnd w:id="685"/>
      <w:bookmarkEnd w:id="686"/>
      <w:bookmarkEnd w:id="687"/>
      <w:bookmarkEnd w:id="688"/>
      <w:bookmarkEnd w:id="689"/>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90" w:name="_Toc40363245"/>
      <w:bookmarkStart w:id="691" w:name="_Toc533296855"/>
      <w:bookmarkStart w:id="692" w:name="_Toc533538347"/>
      <w:bookmarkStart w:id="693" w:name="_Toc3943402"/>
      <w:bookmarkStart w:id="694" w:name="_Toc6353445"/>
      <w:r w:rsidRPr="005D666B">
        <w:rPr>
          <w:rFonts w:ascii="Times New Roman" w:eastAsia="Times New Roman" w:hAnsi="Times New Roman" w:cs="Times New Roman"/>
          <w:bCs/>
          <w:sz w:val="28"/>
          <w:szCs w:val="28"/>
          <w:lang w:eastAsia="ru-RU"/>
        </w:rPr>
        <w:t>Результаты оценки ценовых (тарифных) последствий реализации проектов схемы теплоснабжения на основании разработанных тарифно- балансовых моделей представлены в таблице 14.1.1.</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lang w:eastAsia="ru-RU"/>
        </w:rPr>
        <w:t>15. Реестр единых теплоснабжающих организаций</w:t>
      </w:r>
      <w:bookmarkStart w:id="695" w:name="_Toc533296854"/>
      <w:bookmarkStart w:id="696" w:name="_Toc533538346"/>
      <w:bookmarkStart w:id="697" w:name="_Toc3943401"/>
      <w:bookmarkStart w:id="698" w:name="_Toc6353444"/>
      <w:bookmarkEnd w:id="690"/>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699" w:name="_Toc40363246"/>
      <w:r w:rsidRPr="005D666B">
        <w:rPr>
          <w:rFonts w:ascii="Times New Roman" w:hAnsi="Times New Roman" w:cs="Times New Roman"/>
          <w:bCs/>
          <w:sz w:val="28"/>
          <w:szCs w:val="28"/>
        </w:rPr>
        <w:t>15.1. Реестр систем теплоснабжения, содержащий перечень теплосна</w:t>
      </w:r>
      <w:r w:rsidRPr="005D666B">
        <w:rPr>
          <w:rFonts w:ascii="Times New Roman" w:hAnsi="Times New Roman" w:cs="Times New Roman"/>
          <w:bCs/>
          <w:sz w:val="28"/>
          <w:szCs w:val="28"/>
        </w:rPr>
        <w:t>б</w:t>
      </w:r>
      <w:r w:rsidRPr="005D666B">
        <w:rPr>
          <w:rFonts w:ascii="Times New Roman" w:hAnsi="Times New Roman" w:cs="Times New Roman"/>
          <w:bCs/>
          <w:sz w:val="28"/>
          <w:szCs w:val="28"/>
        </w:rPr>
        <w:t>жающих организаций, действующих в каждой системе теплоснабжения, расп</w:t>
      </w:r>
      <w:r w:rsidRPr="005D666B">
        <w:rPr>
          <w:rFonts w:ascii="Times New Roman" w:hAnsi="Times New Roman" w:cs="Times New Roman"/>
          <w:bCs/>
          <w:sz w:val="28"/>
          <w:szCs w:val="28"/>
        </w:rPr>
        <w:t>о</w:t>
      </w:r>
      <w:r w:rsidRPr="005D666B">
        <w:rPr>
          <w:rFonts w:ascii="Times New Roman" w:hAnsi="Times New Roman" w:cs="Times New Roman"/>
          <w:bCs/>
          <w:sz w:val="28"/>
          <w:szCs w:val="28"/>
        </w:rPr>
        <w:t>ложенных в границах сельского поселения</w:t>
      </w:r>
      <w:bookmarkEnd w:id="695"/>
      <w:bookmarkEnd w:id="696"/>
      <w:bookmarkEnd w:id="697"/>
      <w:bookmarkEnd w:id="698"/>
      <w:bookmarkEnd w:id="699"/>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00" w:name="_Hlk35395885"/>
      <w:r w:rsidRPr="005D666B">
        <w:rPr>
          <w:rFonts w:ascii="Times New Roman" w:eastAsia="Times New Roman" w:hAnsi="Times New Roman" w:cs="Times New Roman"/>
          <w:bCs/>
          <w:sz w:val="28"/>
          <w:szCs w:val="28"/>
          <w:lang w:eastAsia="ru-RU"/>
        </w:rPr>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rsidR="00D2338A" w:rsidRPr="005D666B" w:rsidRDefault="00D2338A" w:rsidP="0055512D">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5D666B">
        <w:rPr>
          <w:rFonts w:ascii="Times New Roman" w:eastAsia="Calibri" w:hAnsi="Times New Roman" w:cs="Times New Roman"/>
          <w:bCs/>
          <w:sz w:val="28"/>
          <w:szCs w:val="28"/>
          <w:lang w:eastAsia="ru-RU"/>
        </w:rPr>
        <w:t>Таблица 15.1.1 Реестр систем теплоснабжения</w:t>
      </w:r>
    </w:p>
    <w:tbl>
      <w:tblPr>
        <w:tblW w:w="9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59"/>
        <w:gridCol w:w="1895"/>
        <w:gridCol w:w="3067"/>
        <w:gridCol w:w="2031"/>
        <w:gridCol w:w="1984"/>
      </w:tblGrid>
      <w:tr w:rsidR="00D2338A" w:rsidRPr="005D666B" w:rsidTr="005D666B">
        <w:trPr>
          <w:trHeight w:val="930"/>
          <w:tblHeader/>
        </w:trPr>
        <w:tc>
          <w:tcPr>
            <w:tcW w:w="559" w:type="dxa"/>
            <w:shd w:val="clear" w:color="auto" w:fill="auto"/>
            <w:vAlign w:val="center"/>
            <w:hideMark/>
          </w:tcPr>
          <w:bookmarkEnd w:id="700"/>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 xml:space="preserve">№ </w:t>
            </w:r>
            <w:proofErr w:type="spellStart"/>
            <w:r w:rsidRPr="005D666B">
              <w:rPr>
                <w:rFonts w:ascii="Times New Roman" w:eastAsia="Times New Roman" w:hAnsi="Times New Roman" w:cs="Times New Roman"/>
                <w:bCs/>
                <w:color w:val="000000"/>
                <w:sz w:val="28"/>
                <w:szCs w:val="28"/>
                <w:lang w:eastAsia="ru-RU"/>
              </w:rPr>
              <w:t>пп</w:t>
            </w:r>
            <w:proofErr w:type="spellEnd"/>
          </w:p>
        </w:tc>
        <w:tc>
          <w:tcPr>
            <w:tcW w:w="1895"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Наименов</w:t>
            </w:r>
            <w:r w:rsidRPr="005D666B">
              <w:rPr>
                <w:rFonts w:ascii="Times New Roman" w:eastAsia="Times New Roman" w:hAnsi="Times New Roman" w:cs="Times New Roman"/>
                <w:bCs/>
                <w:color w:val="000000"/>
                <w:sz w:val="28"/>
                <w:szCs w:val="28"/>
                <w:lang w:eastAsia="ru-RU"/>
              </w:rPr>
              <w:t>а</w:t>
            </w:r>
            <w:r w:rsidRPr="005D666B">
              <w:rPr>
                <w:rFonts w:ascii="Times New Roman" w:eastAsia="Times New Roman" w:hAnsi="Times New Roman" w:cs="Times New Roman"/>
                <w:bCs/>
                <w:color w:val="000000"/>
                <w:sz w:val="28"/>
                <w:szCs w:val="28"/>
                <w:lang w:eastAsia="ru-RU"/>
              </w:rPr>
              <w:t>ние котел</w:t>
            </w:r>
            <w:r w:rsidRPr="005D666B">
              <w:rPr>
                <w:rFonts w:ascii="Times New Roman" w:eastAsia="Times New Roman" w:hAnsi="Times New Roman" w:cs="Times New Roman"/>
                <w:bCs/>
                <w:color w:val="000000"/>
                <w:sz w:val="28"/>
                <w:szCs w:val="28"/>
                <w:lang w:eastAsia="ru-RU"/>
              </w:rPr>
              <w:t>ь</w:t>
            </w:r>
            <w:r w:rsidRPr="005D666B">
              <w:rPr>
                <w:rFonts w:ascii="Times New Roman" w:eastAsia="Times New Roman" w:hAnsi="Times New Roman" w:cs="Times New Roman"/>
                <w:bCs/>
                <w:color w:val="000000"/>
                <w:sz w:val="28"/>
                <w:szCs w:val="28"/>
                <w:lang w:eastAsia="ru-RU"/>
              </w:rPr>
              <w:t>ной</w:t>
            </w:r>
          </w:p>
        </w:tc>
        <w:tc>
          <w:tcPr>
            <w:tcW w:w="3067"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Присвоенный номер системы централиз</w:t>
            </w:r>
            <w:r w:rsidRPr="005D666B">
              <w:rPr>
                <w:rFonts w:ascii="Times New Roman" w:eastAsia="Times New Roman" w:hAnsi="Times New Roman" w:cs="Times New Roman"/>
                <w:bCs/>
                <w:color w:val="000000"/>
                <w:sz w:val="28"/>
                <w:szCs w:val="28"/>
                <w:lang w:eastAsia="ru-RU"/>
              </w:rPr>
              <w:t>о</w:t>
            </w:r>
            <w:r w:rsidRPr="005D666B">
              <w:rPr>
                <w:rFonts w:ascii="Times New Roman" w:eastAsia="Times New Roman" w:hAnsi="Times New Roman" w:cs="Times New Roman"/>
                <w:bCs/>
                <w:color w:val="000000"/>
                <w:sz w:val="28"/>
                <w:szCs w:val="28"/>
                <w:lang w:eastAsia="ru-RU"/>
              </w:rPr>
              <w:t>ванного теплоснабж</w:t>
            </w:r>
            <w:r w:rsidRPr="005D666B">
              <w:rPr>
                <w:rFonts w:ascii="Times New Roman" w:eastAsia="Times New Roman" w:hAnsi="Times New Roman" w:cs="Times New Roman"/>
                <w:bCs/>
                <w:color w:val="000000"/>
                <w:sz w:val="28"/>
                <w:szCs w:val="28"/>
                <w:lang w:eastAsia="ru-RU"/>
              </w:rPr>
              <w:t>е</w:t>
            </w:r>
            <w:r w:rsidRPr="005D666B">
              <w:rPr>
                <w:rFonts w:ascii="Times New Roman" w:eastAsia="Times New Roman" w:hAnsi="Times New Roman" w:cs="Times New Roman"/>
                <w:bCs/>
                <w:color w:val="000000"/>
                <w:sz w:val="28"/>
                <w:szCs w:val="28"/>
                <w:lang w:eastAsia="ru-RU"/>
              </w:rPr>
              <w:t>ния в соотв. со схемой теплоснабжения</w:t>
            </w:r>
          </w:p>
        </w:tc>
        <w:tc>
          <w:tcPr>
            <w:tcW w:w="2031"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Наименование организации обслужива</w:t>
            </w:r>
            <w:r w:rsidRPr="005D666B">
              <w:rPr>
                <w:rFonts w:ascii="Times New Roman" w:eastAsia="Times New Roman" w:hAnsi="Times New Roman" w:cs="Times New Roman"/>
                <w:bCs/>
                <w:sz w:val="28"/>
                <w:szCs w:val="28"/>
                <w:lang w:eastAsia="ru-RU"/>
              </w:rPr>
              <w:t>ю</w:t>
            </w:r>
            <w:r w:rsidRPr="005D666B">
              <w:rPr>
                <w:rFonts w:ascii="Times New Roman" w:eastAsia="Times New Roman" w:hAnsi="Times New Roman" w:cs="Times New Roman"/>
                <w:bCs/>
                <w:sz w:val="28"/>
                <w:szCs w:val="28"/>
                <w:lang w:eastAsia="ru-RU"/>
              </w:rPr>
              <w:t>щий источник тепловой энергии</w:t>
            </w:r>
          </w:p>
        </w:tc>
        <w:tc>
          <w:tcPr>
            <w:tcW w:w="1984"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Наименование организации обслужива</w:t>
            </w:r>
            <w:r w:rsidRPr="005D666B">
              <w:rPr>
                <w:rFonts w:ascii="Times New Roman" w:eastAsia="Times New Roman" w:hAnsi="Times New Roman" w:cs="Times New Roman"/>
                <w:bCs/>
                <w:sz w:val="28"/>
                <w:szCs w:val="28"/>
                <w:lang w:eastAsia="ru-RU"/>
              </w:rPr>
              <w:t>ю</w:t>
            </w:r>
            <w:r w:rsidRPr="005D666B">
              <w:rPr>
                <w:rFonts w:ascii="Times New Roman" w:eastAsia="Times New Roman" w:hAnsi="Times New Roman" w:cs="Times New Roman"/>
                <w:bCs/>
                <w:sz w:val="28"/>
                <w:szCs w:val="28"/>
                <w:lang w:eastAsia="ru-RU"/>
              </w:rPr>
              <w:t>щий тепловые сети</w:t>
            </w:r>
          </w:p>
        </w:tc>
      </w:tr>
      <w:tr w:rsidR="00D2338A" w:rsidRPr="005D666B" w:rsidTr="005D666B">
        <w:trPr>
          <w:trHeight w:val="330"/>
        </w:trPr>
        <w:tc>
          <w:tcPr>
            <w:tcW w:w="559"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1</w:t>
            </w:r>
          </w:p>
        </w:tc>
        <w:tc>
          <w:tcPr>
            <w:tcW w:w="1895"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w:t>
            </w:r>
            <w:proofErr w:type="spellStart"/>
            <w:r w:rsidRPr="005D666B">
              <w:rPr>
                <w:rFonts w:ascii="Times New Roman" w:eastAsia="Times New Roman" w:hAnsi="Times New Roman" w:cs="Times New Roman"/>
                <w:bCs/>
                <w:sz w:val="28"/>
                <w:szCs w:val="28"/>
                <w:lang w:eastAsia="ru-RU"/>
              </w:rPr>
              <w:t>Мкр</w:t>
            </w:r>
            <w:proofErr w:type="spellEnd"/>
            <w:r w:rsidRPr="005D666B">
              <w:rPr>
                <w:rFonts w:ascii="Times New Roman" w:eastAsia="Times New Roman" w:hAnsi="Times New Roman" w:cs="Times New Roman"/>
                <w:bCs/>
                <w:sz w:val="28"/>
                <w:szCs w:val="28"/>
                <w:lang w:eastAsia="ru-RU"/>
              </w:rPr>
              <w:t>. Учхоз»</w:t>
            </w:r>
          </w:p>
        </w:tc>
        <w:tc>
          <w:tcPr>
            <w:tcW w:w="3067"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СЦТ-1</w:t>
            </w:r>
          </w:p>
        </w:tc>
        <w:tc>
          <w:tcPr>
            <w:tcW w:w="4015" w:type="dxa"/>
            <w:gridSpan w:val="2"/>
            <w:vMerge w:val="restart"/>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АО «</w:t>
            </w:r>
            <w:proofErr w:type="spellStart"/>
            <w:r w:rsidRPr="005D666B">
              <w:rPr>
                <w:rFonts w:ascii="Times New Roman" w:eastAsia="Times New Roman" w:hAnsi="Times New Roman" w:cs="Times New Roman"/>
                <w:bCs/>
                <w:color w:val="000000"/>
                <w:sz w:val="28"/>
                <w:szCs w:val="28"/>
                <w:lang w:eastAsia="ru-RU"/>
              </w:rPr>
              <w:t>Челябоблкоммунэнерго</w:t>
            </w:r>
            <w:proofErr w:type="spellEnd"/>
            <w:r w:rsidRPr="005D666B">
              <w:rPr>
                <w:rFonts w:ascii="Times New Roman" w:eastAsia="Times New Roman" w:hAnsi="Times New Roman" w:cs="Times New Roman"/>
                <w:bCs/>
                <w:color w:val="000000"/>
                <w:sz w:val="28"/>
                <w:szCs w:val="28"/>
                <w:lang w:eastAsia="ru-RU"/>
              </w:rPr>
              <w:t>»</w:t>
            </w:r>
          </w:p>
        </w:tc>
      </w:tr>
      <w:tr w:rsidR="00D2338A" w:rsidRPr="005D666B" w:rsidTr="005D666B">
        <w:trPr>
          <w:trHeight w:val="330"/>
        </w:trPr>
        <w:tc>
          <w:tcPr>
            <w:tcW w:w="559"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2</w:t>
            </w:r>
          </w:p>
        </w:tc>
        <w:tc>
          <w:tcPr>
            <w:tcW w:w="1895"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№3 «Це</w:t>
            </w:r>
            <w:r w:rsidRPr="005D666B">
              <w:rPr>
                <w:rFonts w:ascii="Times New Roman" w:eastAsia="Times New Roman" w:hAnsi="Times New Roman" w:cs="Times New Roman"/>
                <w:bCs/>
                <w:sz w:val="28"/>
                <w:szCs w:val="28"/>
                <w:lang w:eastAsia="ru-RU"/>
              </w:rPr>
              <w:t>н</w:t>
            </w:r>
            <w:r w:rsidRPr="005D666B">
              <w:rPr>
                <w:rFonts w:ascii="Times New Roman" w:eastAsia="Times New Roman" w:hAnsi="Times New Roman" w:cs="Times New Roman"/>
                <w:bCs/>
                <w:sz w:val="28"/>
                <w:szCs w:val="28"/>
                <w:lang w:eastAsia="ru-RU"/>
              </w:rPr>
              <w:t>тральная»</w:t>
            </w:r>
          </w:p>
        </w:tc>
        <w:tc>
          <w:tcPr>
            <w:tcW w:w="3067"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СЦТ-2</w:t>
            </w:r>
          </w:p>
        </w:tc>
        <w:tc>
          <w:tcPr>
            <w:tcW w:w="4015" w:type="dxa"/>
            <w:gridSpan w:val="2"/>
            <w:vMerge/>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p>
        </w:tc>
      </w:tr>
      <w:tr w:rsidR="00D2338A" w:rsidRPr="005D666B" w:rsidTr="005D666B">
        <w:trPr>
          <w:trHeight w:val="330"/>
        </w:trPr>
        <w:tc>
          <w:tcPr>
            <w:tcW w:w="559" w:type="dxa"/>
            <w:shd w:val="clear" w:color="auto" w:fill="auto"/>
            <w:hideMark/>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3</w:t>
            </w:r>
          </w:p>
        </w:tc>
        <w:tc>
          <w:tcPr>
            <w:tcW w:w="1895"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№1</w:t>
            </w:r>
          </w:p>
        </w:tc>
        <w:tc>
          <w:tcPr>
            <w:tcW w:w="3067" w:type="dxa"/>
            <w:shd w:val="clear" w:color="auto" w:fill="auto"/>
            <w:vAlign w:val="center"/>
            <w:hideMark/>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СЦТ-3</w:t>
            </w:r>
          </w:p>
        </w:tc>
        <w:tc>
          <w:tcPr>
            <w:tcW w:w="4015" w:type="dxa"/>
            <w:gridSpan w:val="2"/>
            <w:vMerge/>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p>
        </w:tc>
      </w:tr>
      <w:tr w:rsidR="00D2338A" w:rsidRPr="005D666B" w:rsidTr="005D666B">
        <w:trPr>
          <w:trHeight w:val="330"/>
        </w:trPr>
        <w:tc>
          <w:tcPr>
            <w:tcW w:w="559"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4</w:t>
            </w:r>
          </w:p>
        </w:tc>
        <w:tc>
          <w:tcPr>
            <w:tcW w:w="1895"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«Школа»</w:t>
            </w:r>
          </w:p>
        </w:tc>
        <w:tc>
          <w:tcPr>
            <w:tcW w:w="3067"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СЦТ-4</w:t>
            </w:r>
          </w:p>
        </w:tc>
        <w:tc>
          <w:tcPr>
            <w:tcW w:w="4015" w:type="dxa"/>
            <w:gridSpan w:val="2"/>
            <w:vMerge/>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p>
        </w:tc>
      </w:tr>
      <w:tr w:rsidR="00D2338A" w:rsidRPr="005D666B" w:rsidTr="005D666B">
        <w:trPr>
          <w:trHeight w:val="330"/>
        </w:trPr>
        <w:tc>
          <w:tcPr>
            <w:tcW w:w="559"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5</w:t>
            </w:r>
          </w:p>
        </w:tc>
        <w:tc>
          <w:tcPr>
            <w:tcW w:w="1895"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Котельная ЗК «Соколиная гора»</w:t>
            </w:r>
          </w:p>
        </w:tc>
        <w:tc>
          <w:tcPr>
            <w:tcW w:w="3067"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СЦТ-5</w:t>
            </w:r>
          </w:p>
        </w:tc>
        <w:tc>
          <w:tcPr>
            <w:tcW w:w="4015" w:type="dxa"/>
            <w:gridSpan w:val="2"/>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w:t>
            </w:r>
            <w:proofErr w:type="spellStart"/>
            <w:r w:rsidRPr="005D666B">
              <w:rPr>
                <w:rFonts w:ascii="Times New Roman" w:eastAsia="Times New Roman" w:hAnsi="Times New Roman" w:cs="Times New Roman"/>
                <w:bCs/>
                <w:sz w:val="28"/>
                <w:szCs w:val="28"/>
                <w:lang w:eastAsia="ru-RU"/>
              </w:rPr>
              <w:t>Плаза-ДевелопментСервис</w:t>
            </w:r>
            <w:proofErr w:type="spellEnd"/>
            <w:r w:rsidRPr="005D666B">
              <w:rPr>
                <w:rFonts w:ascii="Times New Roman" w:eastAsia="Times New Roman" w:hAnsi="Times New Roman" w:cs="Times New Roman"/>
                <w:bCs/>
                <w:sz w:val="28"/>
                <w:szCs w:val="28"/>
                <w:lang w:eastAsia="ru-RU"/>
              </w:rPr>
              <w:t>»</w:t>
            </w:r>
          </w:p>
        </w:tc>
      </w:tr>
      <w:tr w:rsidR="00D2338A" w:rsidRPr="005D666B" w:rsidTr="005D666B">
        <w:trPr>
          <w:trHeight w:val="330"/>
        </w:trPr>
        <w:tc>
          <w:tcPr>
            <w:tcW w:w="559"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6</w:t>
            </w:r>
          </w:p>
        </w:tc>
        <w:tc>
          <w:tcPr>
            <w:tcW w:w="1895"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sz w:val="28"/>
                <w:szCs w:val="28"/>
                <w:lang w:eastAsia="ru-RU"/>
              </w:rPr>
              <w:t xml:space="preserve">Котельная, с. Б. </w:t>
            </w:r>
            <w:proofErr w:type="spellStart"/>
            <w:r w:rsidRPr="005D666B">
              <w:rPr>
                <w:rFonts w:ascii="Times New Roman" w:eastAsia="Times New Roman" w:hAnsi="Times New Roman" w:cs="Times New Roman"/>
                <w:bCs/>
                <w:sz w:val="28"/>
                <w:szCs w:val="28"/>
                <w:lang w:eastAsia="ru-RU"/>
              </w:rPr>
              <w:t>Баландино</w:t>
            </w:r>
            <w:proofErr w:type="spellEnd"/>
          </w:p>
        </w:tc>
        <w:tc>
          <w:tcPr>
            <w:tcW w:w="3067"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СЦТ-6</w:t>
            </w:r>
          </w:p>
        </w:tc>
        <w:tc>
          <w:tcPr>
            <w:tcW w:w="2031"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«Центр»</w:t>
            </w:r>
          </w:p>
        </w:tc>
        <w:tc>
          <w:tcPr>
            <w:tcW w:w="1984"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Администр</w:t>
            </w:r>
            <w:r w:rsidRPr="005D666B">
              <w:rPr>
                <w:rFonts w:ascii="Times New Roman" w:eastAsia="Times New Roman" w:hAnsi="Times New Roman" w:cs="Times New Roman"/>
                <w:bCs/>
                <w:sz w:val="28"/>
                <w:szCs w:val="28"/>
                <w:lang w:eastAsia="ru-RU"/>
              </w:rPr>
              <w:t>а</w:t>
            </w:r>
            <w:r w:rsidRPr="005D666B">
              <w:rPr>
                <w:rFonts w:ascii="Times New Roman" w:eastAsia="Times New Roman" w:hAnsi="Times New Roman" w:cs="Times New Roman"/>
                <w:bCs/>
                <w:sz w:val="28"/>
                <w:szCs w:val="28"/>
                <w:lang w:eastAsia="ru-RU"/>
              </w:rPr>
              <w:t>ция Долгод</w:t>
            </w:r>
            <w:r w:rsidRPr="005D666B">
              <w:rPr>
                <w:rFonts w:ascii="Times New Roman" w:eastAsia="Times New Roman" w:hAnsi="Times New Roman" w:cs="Times New Roman"/>
                <w:bCs/>
                <w:sz w:val="28"/>
                <w:szCs w:val="28"/>
                <w:lang w:eastAsia="ru-RU"/>
              </w:rPr>
              <w:t>е</w:t>
            </w:r>
            <w:r w:rsidRPr="005D666B">
              <w:rPr>
                <w:rFonts w:ascii="Times New Roman" w:eastAsia="Times New Roman" w:hAnsi="Times New Roman" w:cs="Times New Roman"/>
                <w:bCs/>
                <w:sz w:val="28"/>
                <w:szCs w:val="28"/>
                <w:lang w:eastAsia="ru-RU"/>
              </w:rPr>
              <w:t>ревенского СП</w:t>
            </w:r>
          </w:p>
        </w:tc>
      </w:tr>
      <w:tr w:rsidR="00D2338A" w:rsidRPr="005D666B" w:rsidTr="005D666B">
        <w:trPr>
          <w:trHeight w:val="330"/>
        </w:trPr>
        <w:tc>
          <w:tcPr>
            <w:tcW w:w="559"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7</w:t>
            </w:r>
          </w:p>
        </w:tc>
        <w:tc>
          <w:tcPr>
            <w:tcW w:w="1895" w:type="dxa"/>
            <w:shd w:val="clear" w:color="auto" w:fill="auto"/>
          </w:tcPr>
          <w:p w:rsidR="00D2338A" w:rsidRPr="005D666B" w:rsidRDefault="00D2338A" w:rsidP="00A47DD8">
            <w:pPr>
              <w:spacing w:after="0" w:line="240" w:lineRule="auto"/>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Котельная детского с</w:t>
            </w:r>
            <w:r w:rsidRPr="005D666B">
              <w:rPr>
                <w:rFonts w:ascii="Times New Roman" w:eastAsia="Times New Roman" w:hAnsi="Times New Roman" w:cs="Times New Roman"/>
                <w:bCs/>
                <w:color w:val="000000"/>
                <w:sz w:val="28"/>
                <w:szCs w:val="28"/>
                <w:lang w:eastAsia="ru-RU"/>
              </w:rPr>
              <w:t>а</w:t>
            </w:r>
            <w:r w:rsidRPr="005D666B">
              <w:rPr>
                <w:rFonts w:ascii="Times New Roman" w:eastAsia="Times New Roman" w:hAnsi="Times New Roman" w:cs="Times New Roman"/>
                <w:bCs/>
                <w:color w:val="000000"/>
                <w:sz w:val="28"/>
                <w:szCs w:val="28"/>
                <w:lang w:eastAsia="ru-RU"/>
              </w:rPr>
              <w:t>да, д. Шига</w:t>
            </w:r>
            <w:r w:rsidRPr="005D666B">
              <w:rPr>
                <w:rFonts w:ascii="Times New Roman" w:eastAsia="Times New Roman" w:hAnsi="Times New Roman" w:cs="Times New Roman"/>
                <w:bCs/>
                <w:color w:val="000000"/>
                <w:sz w:val="28"/>
                <w:szCs w:val="28"/>
                <w:lang w:eastAsia="ru-RU"/>
              </w:rPr>
              <w:t>е</w:t>
            </w:r>
            <w:r w:rsidRPr="005D666B">
              <w:rPr>
                <w:rFonts w:ascii="Times New Roman" w:eastAsia="Times New Roman" w:hAnsi="Times New Roman" w:cs="Times New Roman"/>
                <w:bCs/>
                <w:color w:val="000000"/>
                <w:sz w:val="28"/>
                <w:szCs w:val="28"/>
                <w:lang w:eastAsia="ru-RU"/>
              </w:rPr>
              <w:t>во</w:t>
            </w:r>
          </w:p>
        </w:tc>
        <w:tc>
          <w:tcPr>
            <w:tcW w:w="3067"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color w:val="000000"/>
                <w:sz w:val="28"/>
                <w:szCs w:val="28"/>
                <w:lang w:eastAsia="ru-RU"/>
              </w:rPr>
            </w:pPr>
            <w:r w:rsidRPr="005D666B">
              <w:rPr>
                <w:rFonts w:ascii="Times New Roman" w:eastAsia="Times New Roman" w:hAnsi="Times New Roman" w:cs="Times New Roman"/>
                <w:bCs/>
                <w:color w:val="000000"/>
                <w:sz w:val="28"/>
                <w:szCs w:val="28"/>
                <w:lang w:eastAsia="ru-RU"/>
              </w:rPr>
              <w:t>СЦТ-7</w:t>
            </w:r>
          </w:p>
        </w:tc>
        <w:tc>
          <w:tcPr>
            <w:tcW w:w="2031"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ООО "Исто</w:t>
            </w:r>
            <w:r w:rsidRPr="005D666B">
              <w:rPr>
                <w:rFonts w:ascii="Times New Roman" w:eastAsia="Times New Roman" w:hAnsi="Times New Roman" w:cs="Times New Roman"/>
                <w:bCs/>
                <w:sz w:val="28"/>
                <w:szCs w:val="28"/>
                <w:lang w:eastAsia="ru-RU"/>
              </w:rPr>
              <w:t>ч</w:t>
            </w:r>
            <w:r w:rsidRPr="005D666B">
              <w:rPr>
                <w:rFonts w:ascii="Times New Roman" w:eastAsia="Times New Roman" w:hAnsi="Times New Roman" w:cs="Times New Roman"/>
                <w:bCs/>
                <w:sz w:val="28"/>
                <w:szCs w:val="28"/>
                <w:lang w:eastAsia="ru-RU"/>
              </w:rPr>
              <w:t>ники тепла"</w:t>
            </w:r>
          </w:p>
        </w:tc>
        <w:tc>
          <w:tcPr>
            <w:tcW w:w="1984" w:type="dxa"/>
            <w:shd w:val="clear" w:color="auto" w:fill="auto"/>
            <w:vAlign w:val="center"/>
          </w:tcPr>
          <w:p w:rsidR="00D2338A" w:rsidRPr="005D666B" w:rsidRDefault="00D2338A" w:rsidP="00A47DD8">
            <w:pPr>
              <w:spacing w:after="0" w:line="240" w:lineRule="auto"/>
              <w:jc w:val="center"/>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Администр</w:t>
            </w:r>
            <w:r w:rsidRPr="005D666B">
              <w:rPr>
                <w:rFonts w:ascii="Times New Roman" w:eastAsia="Times New Roman" w:hAnsi="Times New Roman" w:cs="Times New Roman"/>
                <w:bCs/>
                <w:sz w:val="28"/>
                <w:szCs w:val="28"/>
                <w:lang w:eastAsia="ru-RU"/>
              </w:rPr>
              <w:t>а</w:t>
            </w:r>
            <w:r w:rsidRPr="005D666B">
              <w:rPr>
                <w:rFonts w:ascii="Times New Roman" w:eastAsia="Times New Roman" w:hAnsi="Times New Roman" w:cs="Times New Roman"/>
                <w:bCs/>
                <w:sz w:val="28"/>
                <w:szCs w:val="28"/>
                <w:lang w:eastAsia="ru-RU"/>
              </w:rPr>
              <w:t>ция Долгод</w:t>
            </w:r>
            <w:r w:rsidRPr="005D666B">
              <w:rPr>
                <w:rFonts w:ascii="Times New Roman" w:eastAsia="Times New Roman" w:hAnsi="Times New Roman" w:cs="Times New Roman"/>
                <w:bCs/>
                <w:sz w:val="28"/>
                <w:szCs w:val="28"/>
                <w:lang w:eastAsia="ru-RU"/>
              </w:rPr>
              <w:t>е</w:t>
            </w:r>
            <w:r w:rsidRPr="005D666B">
              <w:rPr>
                <w:rFonts w:ascii="Times New Roman" w:eastAsia="Times New Roman" w:hAnsi="Times New Roman" w:cs="Times New Roman"/>
                <w:bCs/>
                <w:sz w:val="28"/>
                <w:szCs w:val="28"/>
                <w:lang w:eastAsia="ru-RU"/>
              </w:rPr>
              <w:t>ревенского СП</w:t>
            </w:r>
          </w:p>
        </w:tc>
      </w:tr>
    </w:tbl>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701" w:name="_Toc40363247"/>
      <w:r w:rsidRPr="005D666B">
        <w:rPr>
          <w:rFonts w:ascii="Times New Roman" w:hAnsi="Times New Roman" w:cs="Times New Roman"/>
          <w:bCs/>
          <w:sz w:val="28"/>
          <w:szCs w:val="28"/>
        </w:rPr>
        <w:lastRenderedPageBreak/>
        <w:t xml:space="preserve">15.2. Реестр </w:t>
      </w:r>
      <w:bookmarkStart w:id="702" w:name="_Hlk40360392"/>
      <w:r w:rsidRPr="005D666B">
        <w:rPr>
          <w:rFonts w:ascii="Times New Roman" w:hAnsi="Times New Roman" w:cs="Times New Roman"/>
          <w:bCs/>
          <w:sz w:val="28"/>
          <w:szCs w:val="28"/>
        </w:rPr>
        <w:t>единых теплоснабжающих организаций, содержащий пер</w:t>
      </w:r>
      <w:r w:rsidRPr="005D666B">
        <w:rPr>
          <w:rFonts w:ascii="Times New Roman" w:hAnsi="Times New Roman" w:cs="Times New Roman"/>
          <w:bCs/>
          <w:sz w:val="28"/>
          <w:szCs w:val="28"/>
        </w:rPr>
        <w:t>е</w:t>
      </w:r>
      <w:r w:rsidRPr="005D666B">
        <w:rPr>
          <w:rFonts w:ascii="Times New Roman" w:hAnsi="Times New Roman" w:cs="Times New Roman"/>
          <w:bCs/>
          <w:sz w:val="28"/>
          <w:szCs w:val="28"/>
        </w:rPr>
        <w:t>чень систем теплоснабжения, входящих в состав единой теплоснабжающей о</w:t>
      </w:r>
      <w:r w:rsidRPr="005D666B">
        <w:rPr>
          <w:rFonts w:ascii="Times New Roman" w:hAnsi="Times New Roman" w:cs="Times New Roman"/>
          <w:bCs/>
          <w:sz w:val="28"/>
          <w:szCs w:val="28"/>
        </w:rPr>
        <w:t>р</w:t>
      </w:r>
      <w:r w:rsidRPr="005D666B">
        <w:rPr>
          <w:rFonts w:ascii="Times New Roman" w:hAnsi="Times New Roman" w:cs="Times New Roman"/>
          <w:bCs/>
          <w:sz w:val="28"/>
          <w:szCs w:val="28"/>
        </w:rPr>
        <w:t>ганизации</w:t>
      </w:r>
      <w:bookmarkEnd w:id="691"/>
      <w:bookmarkEnd w:id="692"/>
      <w:bookmarkEnd w:id="693"/>
      <w:bookmarkEnd w:id="694"/>
      <w:bookmarkEnd w:id="701"/>
      <w:bookmarkEnd w:id="702"/>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03" w:name="_Toc533296856"/>
      <w:bookmarkStart w:id="704" w:name="_Toc533538348"/>
      <w:bookmarkStart w:id="705" w:name="_Toc3943403"/>
      <w:bookmarkStart w:id="706" w:name="_Toc6353446"/>
      <w:r w:rsidRPr="005D666B">
        <w:rPr>
          <w:rFonts w:ascii="Times New Roman" w:eastAsia="Times New Roman" w:hAnsi="Times New Roman" w:cs="Times New Roman"/>
          <w:bCs/>
          <w:sz w:val="28"/>
          <w:szCs w:val="28"/>
          <w:lang w:eastAsia="ru-RU"/>
        </w:rPr>
        <w:t>В настоящий момент основной теплоснабжающей организацией является АО «</w:t>
      </w:r>
      <w:proofErr w:type="spellStart"/>
      <w:r w:rsidRPr="005D666B">
        <w:rPr>
          <w:rFonts w:ascii="Times New Roman" w:eastAsia="Times New Roman" w:hAnsi="Times New Roman" w:cs="Times New Roman"/>
          <w:bCs/>
          <w:sz w:val="28"/>
          <w:szCs w:val="28"/>
          <w:lang w:eastAsia="ru-RU"/>
        </w:rPr>
        <w:t>Челябоблкоммунэнерго</w:t>
      </w:r>
      <w:proofErr w:type="spellEnd"/>
      <w:r w:rsidRPr="005D666B">
        <w:rPr>
          <w:rFonts w:ascii="Times New Roman" w:eastAsia="Times New Roman" w:hAnsi="Times New Roman" w:cs="Times New Roman"/>
          <w:bCs/>
          <w:sz w:val="28"/>
          <w:szCs w:val="28"/>
          <w:lang w:eastAsia="ru-RU"/>
        </w:rPr>
        <w:t xml:space="preserve">», которая располагает всеми котельными, функционирующими в с. Долгодеревенское (№1, 3, «Учхоз», «Школа»). </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Передачу и распределение вырабатываемой тепловой энергии между абонентами ДСП осуществляет единственная сетевая компания АО «</w:t>
      </w:r>
      <w:proofErr w:type="spellStart"/>
      <w:r w:rsidRPr="005D666B">
        <w:rPr>
          <w:rFonts w:ascii="Times New Roman" w:eastAsia="Times New Roman" w:hAnsi="Times New Roman" w:cs="Times New Roman"/>
          <w:bCs/>
          <w:sz w:val="28"/>
          <w:szCs w:val="28"/>
          <w:lang w:eastAsia="ru-RU"/>
        </w:rPr>
        <w:t>Челябоблкоммунэнерго</w:t>
      </w:r>
      <w:proofErr w:type="spellEnd"/>
      <w:r w:rsidRPr="005D666B">
        <w:rPr>
          <w:rFonts w:ascii="Times New Roman" w:eastAsia="Times New Roman" w:hAnsi="Times New Roman" w:cs="Times New Roman"/>
          <w:bCs/>
          <w:sz w:val="28"/>
          <w:szCs w:val="28"/>
          <w:lang w:eastAsia="ru-RU"/>
        </w:rPr>
        <w:t>», она же является балансодержателем большинства сельских тепловых сетей, не относящихся к предприятиям за исключением бесхозяйных ТС.</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707" w:name="_Toc40363248"/>
      <w:r w:rsidRPr="005D666B">
        <w:rPr>
          <w:rFonts w:ascii="Times New Roman" w:hAnsi="Times New Roman" w:cs="Times New Roman"/>
          <w:bCs/>
          <w:sz w:val="28"/>
          <w:szCs w:val="28"/>
        </w:rPr>
        <w:t>15.3. Основания, в том числе критерии, в соответствии с которыми тепл</w:t>
      </w:r>
      <w:r w:rsidRPr="005D666B">
        <w:rPr>
          <w:rFonts w:ascii="Times New Roman" w:hAnsi="Times New Roman" w:cs="Times New Roman"/>
          <w:bCs/>
          <w:sz w:val="28"/>
          <w:szCs w:val="28"/>
        </w:rPr>
        <w:t>о</w:t>
      </w:r>
      <w:r w:rsidRPr="005D666B">
        <w:rPr>
          <w:rFonts w:ascii="Times New Roman" w:hAnsi="Times New Roman" w:cs="Times New Roman"/>
          <w:bCs/>
          <w:sz w:val="28"/>
          <w:szCs w:val="28"/>
        </w:rPr>
        <w:t>снабжающая организация определена единой теплоснабжающей организацией</w:t>
      </w:r>
      <w:bookmarkEnd w:id="703"/>
      <w:bookmarkEnd w:id="704"/>
      <w:bookmarkEnd w:id="705"/>
      <w:bookmarkEnd w:id="706"/>
      <w:bookmarkEnd w:id="707"/>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Согласно п.7 ПП РФ № 808 от 08 августа 2012года устанавливаются следующие критерии определения ЕТО:</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размер собственного капитала;</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способность в лучшей мере обеспечить надежность теплоснабжения в соответствующей системе теплоснабжения.</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АО «</w:t>
      </w:r>
      <w:proofErr w:type="spellStart"/>
      <w:r w:rsidRPr="005D666B">
        <w:rPr>
          <w:rFonts w:ascii="Times New Roman" w:eastAsia="Times New Roman" w:hAnsi="Times New Roman" w:cs="Times New Roman"/>
          <w:bCs/>
          <w:sz w:val="28"/>
          <w:szCs w:val="28"/>
          <w:lang w:eastAsia="ru-RU"/>
        </w:rPr>
        <w:t>Челябоблкоммунэнерго</w:t>
      </w:r>
      <w:proofErr w:type="spellEnd"/>
      <w:r w:rsidRPr="005D666B">
        <w:rPr>
          <w:rFonts w:ascii="Times New Roman" w:eastAsia="Times New Roman" w:hAnsi="Times New Roman" w:cs="Times New Roman"/>
          <w:bCs/>
          <w:sz w:val="28"/>
          <w:szCs w:val="28"/>
          <w:lang w:eastAsia="ru-RU"/>
        </w:rPr>
        <w:t>» имеет высокие показатели эффективности и надёжности функционирования систем теплоснабжения, которые достигаются наличие необходимых технических средств и квалифицированного персонала по наладке, анализу, переключениям и оперативному управлению гидравлическими и температурными режимами систем теплоснабжения.</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Таким образом, в качестве единой теплоснабжающей организации Долгодеревенского сельского поселения предлагается выбрать АО «</w:t>
      </w:r>
      <w:proofErr w:type="spellStart"/>
      <w:r w:rsidRPr="005D666B">
        <w:rPr>
          <w:rFonts w:ascii="Times New Roman" w:eastAsia="Times New Roman" w:hAnsi="Times New Roman" w:cs="Times New Roman"/>
          <w:bCs/>
          <w:sz w:val="28"/>
          <w:szCs w:val="28"/>
          <w:lang w:eastAsia="ru-RU"/>
        </w:rPr>
        <w:t>Челябоблкоммунэнерго</w:t>
      </w:r>
      <w:proofErr w:type="spellEnd"/>
      <w:r w:rsidRPr="005D666B">
        <w:rPr>
          <w:rFonts w:ascii="Times New Roman" w:eastAsia="Times New Roman" w:hAnsi="Times New Roman" w:cs="Times New Roman"/>
          <w:bCs/>
          <w:sz w:val="28"/>
          <w:szCs w:val="28"/>
          <w:lang w:eastAsia="ru-RU"/>
        </w:rPr>
        <w:t>», так как данная организация удовлетворяет всем критериям, утвержденным постановлением Правительства РФ от 8 августа 2012г. № 808.</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708" w:name="_Toc533296857"/>
      <w:bookmarkStart w:id="709" w:name="_Toc533538349"/>
      <w:bookmarkStart w:id="710" w:name="_Toc3943404"/>
      <w:bookmarkStart w:id="711" w:name="_Toc6353447"/>
      <w:bookmarkStart w:id="712" w:name="_Toc40363249"/>
      <w:r w:rsidRPr="005D666B">
        <w:rPr>
          <w:rFonts w:ascii="Times New Roman" w:hAnsi="Times New Roman" w:cs="Times New Roman"/>
          <w:bCs/>
          <w:sz w:val="28"/>
          <w:szCs w:val="28"/>
        </w:rPr>
        <w:t>15.4. Заявки теплоснабжающих организаций, поданные в рамках разр</w:t>
      </w:r>
      <w:r w:rsidRPr="005D666B">
        <w:rPr>
          <w:rFonts w:ascii="Times New Roman" w:hAnsi="Times New Roman" w:cs="Times New Roman"/>
          <w:bCs/>
          <w:sz w:val="28"/>
          <w:szCs w:val="28"/>
        </w:rPr>
        <w:t>а</w:t>
      </w:r>
      <w:r w:rsidRPr="005D666B">
        <w:rPr>
          <w:rFonts w:ascii="Times New Roman" w:hAnsi="Times New Roman" w:cs="Times New Roman"/>
          <w:bCs/>
          <w:sz w:val="28"/>
          <w:szCs w:val="28"/>
        </w:rPr>
        <w:t>ботки проекта схемы теплоснабжения (при их наличии), на присвоение статуса единой теплоснабжающей организации</w:t>
      </w:r>
      <w:bookmarkEnd w:id="708"/>
      <w:bookmarkEnd w:id="709"/>
      <w:bookmarkEnd w:id="710"/>
      <w:bookmarkEnd w:id="711"/>
      <w:bookmarkEnd w:id="712"/>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13" w:name="_Toc533296858"/>
      <w:r w:rsidRPr="005D666B">
        <w:rPr>
          <w:rFonts w:ascii="Times New Roman" w:eastAsia="Times New Roman" w:hAnsi="Times New Roman" w:cs="Times New Roman"/>
          <w:bCs/>
          <w:sz w:val="28"/>
          <w:szCs w:val="28"/>
          <w:lang w:eastAsia="ru-RU"/>
        </w:rPr>
        <w:t>Заявки теплоснабжающих организаций, в рамках разработки проекта схемы теплоснабжения не подавались.</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714" w:name="_Toc533538350"/>
      <w:bookmarkStart w:id="715" w:name="_Toc3943405"/>
      <w:bookmarkStart w:id="716" w:name="_Toc6353448"/>
      <w:bookmarkStart w:id="717" w:name="_Toc40363250"/>
      <w:r w:rsidRPr="005D666B">
        <w:rPr>
          <w:rFonts w:ascii="Times New Roman" w:hAnsi="Times New Roman" w:cs="Times New Roman"/>
          <w:bCs/>
          <w:sz w:val="28"/>
          <w:szCs w:val="28"/>
        </w:rPr>
        <w:t>15.5. Описание границ зон деятельности единой теплоснабжающей орг</w:t>
      </w:r>
      <w:r w:rsidRPr="005D666B">
        <w:rPr>
          <w:rFonts w:ascii="Times New Roman" w:hAnsi="Times New Roman" w:cs="Times New Roman"/>
          <w:bCs/>
          <w:sz w:val="28"/>
          <w:szCs w:val="28"/>
        </w:rPr>
        <w:t>а</w:t>
      </w:r>
      <w:r w:rsidRPr="005D666B">
        <w:rPr>
          <w:rFonts w:ascii="Times New Roman" w:hAnsi="Times New Roman" w:cs="Times New Roman"/>
          <w:bCs/>
          <w:sz w:val="28"/>
          <w:szCs w:val="28"/>
        </w:rPr>
        <w:t>низации (организаций)</w:t>
      </w:r>
      <w:bookmarkEnd w:id="713"/>
      <w:bookmarkEnd w:id="714"/>
      <w:bookmarkEnd w:id="715"/>
      <w:bookmarkEnd w:id="716"/>
      <w:bookmarkEnd w:id="717"/>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Границы зон действия источников тепловой энергии устанавливаются по конечным потребителям, подключенным к тепловым сетям источников тепловой энергии.</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lastRenderedPageBreak/>
        <w:t>Зоной деятельности ЕТО является село Долгодеревенское. Зоны деятельности единых теплоснабжающей организаций определены технической зоной деятельности</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16. Реестр проектов схемы теплоснабжения</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718" w:name="_Toc533296860"/>
      <w:bookmarkStart w:id="719" w:name="_Toc533538352"/>
      <w:bookmarkStart w:id="720" w:name="_Toc3942748"/>
      <w:bookmarkStart w:id="721" w:name="_Toc6354841"/>
      <w:bookmarkStart w:id="722" w:name="_Toc40363251"/>
      <w:r w:rsidRPr="005D666B">
        <w:rPr>
          <w:rFonts w:ascii="Times New Roman" w:hAnsi="Times New Roman" w:cs="Times New Roman"/>
          <w:bCs/>
          <w:sz w:val="28"/>
          <w:szCs w:val="28"/>
        </w:rPr>
        <w:t xml:space="preserve">16.1. </w:t>
      </w:r>
      <w:bookmarkEnd w:id="718"/>
      <w:bookmarkEnd w:id="719"/>
      <w:bookmarkEnd w:id="720"/>
      <w:r w:rsidRPr="005D666B">
        <w:rPr>
          <w:rFonts w:ascii="Times New Roman" w:hAnsi="Times New Roman" w:cs="Times New Roman"/>
          <w:bCs/>
          <w:sz w:val="28"/>
          <w:szCs w:val="28"/>
        </w:rPr>
        <w:t xml:space="preserve">Перечень </w:t>
      </w:r>
      <w:bookmarkStart w:id="723" w:name="_Hlk40360540"/>
      <w:r w:rsidRPr="005D666B">
        <w:rPr>
          <w:rFonts w:ascii="Times New Roman" w:hAnsi="Times New Roman" w:cs="Times New Roman"/>
          <w:bCs/>
          <w:sz w:val="28"/>
          <w:szCs w:val="28"/>
        </w:rPr>
        <w:t>мероприятий по строительству, реконструкции, технич</w:t>
      </w:r>
      <w:r w:rsidRPr="005D666B">
        <w:rPr>
          <w:rFonts w:ascii="Times New Roman" w:hAnsi="Times New Roman" w:cs="Times New Roman"/>
          <w:bCs/>
          <w:sz w:val="28"/>
          <w:szCs w:val="28"/>
        </w:rPr>
        <w:t>е</w:t>
      </w:r>
      <w:r w:rsidRPr="005D666B">
        <w:rPr>
          <w:rFonts w:ascii="Times New Roman" w:hAnsi="Times New Roman" w:cs="Times New Roman"/>
          <w:bCs/>
          <w:sz w:val="28"/>
          <w:szCs w:val="28"/>
        </w:rPr>
        <w:t>скому перевооружению и (или) модернизации источников тепловой энергии</w:t>
      </w:r>
      <w:bookmarkEnd w:id="721"/>
      <w:bookmarkEnd w:id="722"/>
      <w:bookmarkEnd w:id="723"/>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24" w:name="_Toc533296861"/>
      <w:bookmarkStart w:id="725" w:name="_Toc533538353"/>
      <w:bookmarkStart w:id="726" w:name="_Toc3942749"/>
      <w:bookmarkStart w:id="727" w:name="_Toc6354842"/>
      <w:bookmarkStart w:id="728" w:name="_Toc40363252"/>
      <w:r w:rsidRPr="005D666B">
        <w:rPr>
          <w:rFonts w:ascii="Times New Roman" w:eastAsia="Times New Roman" w:hAnsi="Times New Roman" w:cs="Times New Roman"/>
          <w:bCs/>
          <w:sz w:val="28"/>
          <w:szCs w:val="28"/>
          <w:lang w:eastAsia="ru-RU"/>
        </w:rPr>
        <w:t>Новое строительство, реконструкция и техническое перевооружение источников тепловой энергии (мощности):</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Модернизация Котельной №3</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Модернизация Котельной «Учхоз»</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Модернизация Котельной «Школа» </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Выполнение режимных наладок котлов</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proofErr w:type="spellStart"/>
      <w:r w:rsidRPr="005D666B">
        <w:rPr>
          <w:rFonts w:ascii="Times New Roman" w:eastAsia="Times New Roman" w:hAnsi="Times New Roman" w:cs="Times New Roman"/>
          <w:bCs/>
          <w:sz w:val="28"/>
          <w:szCs w:val="28"/>
          <w:lang w:eastAsia="ru-RU"/>
        </w:rPr>
        <w:t>Энергоаудит</w:t>
      </w:r>
      <w:proofErr w:type="spellEnd"/>
      <w:r w:rsidRPr="005D666B">
        <w:rPr>
          <w:rFonts w:ascii="Times New Roman" w:eastAsia="Times New Roman" w:hAnsi="Times New Roman" w:cs="Times New Roman"/>
          <w:bCs/>
          <w:sz w:val="28"/>
          <w:szCs w:val="28"/>
          <w:lang w:eastAsia="ru-RU"/>
        </w:rPr>
        <w:t xml:space="preserve"> объектов генерации тепловой энергии</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Внедрение автоматизированной системы контроля и учета энергоресурсов (АСКУЭР) на котельных</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 xml:space="preserve">16.2. </w:t>
      </w:r>
      <w:bookmarkStart w:id="729" w:name="_Toc533296862"/>
      <w:bookmarkStart w:id="730" w:name="_Toc533538354"/>
      <w:bookmarkStart w:id="731" w:name="_Toc3942750"/>
      <w:bookmarkEnd w:id="724"/>
      <w:bookmarkEnd w:id="725"/>
      <w:bookmarkEnd w:id="726"/>
      <w:r w:rsidRPr="005D666B">
        <w:rPr>
          <w:rFonts w:ascii="Times New Roman" w:hAnsi="Times New Roman" w:cs="Times New Roman"/>
          <w:bCs/>
          <w:sz w:val="28"/>
          <w:szCs w:val="28"/>
        </w:rPr>
        <w:t>Перечень мероприятий по строительству, реконструкции, технич</w:t>
      </w:r>
      <w:r w:rsidRPr="005D666B">
        <w:rPr>
          <w:rFonts w:ascii="Times New Roman" w:hAnsi="Times New Roman" w:cs="Times New Roman"/>
          <w:bCs/>
          <w:sz w:val="28"/>
          <w:szCs w:val="28"/>
        </w:rPr>
        <w:t>е</w:t>
      </w:r>
      <w:r w:rsidRPr="005D666B">
        <w:rPr>
          <w:rFonts w:ascii="Times New Roman" w:hAnsi="Times New Roman" w:cs="Times New Roman"/>
          <w:bCs/>
          <w:sz w:val="28"/>
          <w:szCs w:val="28"/>
        </w:rPr>
        <w:t>скому перевооружению и (или) модернизации тепловых сетей и сооружений на них</w:t>
      </w:r>
      <w:bookmarkEnd w:id="727"/>
      <w:bookmarkEnd w:id="728"/>
      <w:r w:rsidRPr="005D666B">
        <w:rPr>
          <w:rFonts w:ascii="Times New Roman" w:hAnsi="Times New Roman" w:cs="Times New Roman"/>
          <w:bCs/>
          <w:sz w:val="28"/>
          <w:szCs w:val="28"/>
        </w:rPr>
        <w:t xml:space="preserve"> </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32" w:name="_Toc6354843"/>
      <w:bookmarkStart w:id="733" w:name="_Toc40363253"/>
      <w:r w:rsidRPr="005D666B">
        <w:rPr>
          <w:rFonts w:ascii="Times New Roman" w:eastAsia="Times New Roman" w:hAnsi="Times New Roman" w:cs="Times New Roman"/>
          <w:bCs/>
          <w:sz w:val="28"/>
          <w:szCs w:val="28"/>
          <w:lang w:eastAsia="ru-RU"/>
        </w:rPr>
        <w:t>Реестр проектов нового строительства, реконструкции и технического перевооружения тепловых сетей и сооружений на них:</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Капитальный ремонт сетей от котельной №3</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Капитальный ремонт сетей от Котельной «Учхоз»</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 xml:space="preserve">Капитальный ремонт сетей от Котельной «Школа» </w:t>
      </w:r>
    </w:p>
    <w:p w:rsidR="00D2338A" w:rsidRPr="005D666B" w:rsidRDefault="00D2338A" w:rsidP="0055512D">
      <w:pPr>
        <w:numPr>
          <w:ilvl w:val="0"/>
          <w:numId w:val="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Капитальный ремонт сетей от Котельной №1 «Баня»</w:t>
      </w:r>
    </w:p>
    <w:p w:rsidR="00D2338A" w:rsidRPr="005D666B" w:rsidRDefault="00D2338A" w:rsidP="0055512D">
      <w:pPr>
        <w:spacing w:after="0" w:line="240" w:lineRule="auto"/>
        <w:ind w:firstLine="709"/>
        <w:jc w:val="both"/>
        <w:rPr>
          <w:rFonts w:ascii="Times New Roman" w:hAnsi="Times New Roman" w:cs="Times New Roman"/>
          <w:bCs/>
          <w:sz w:val="28"/>
          <w:szCs w:val="28"/>
        </w:rPr>
      </w:pPr>
      <w:r w:rsidRPr="005D666B">
        <w:rPr>
          <w:rFonts w:ascii="Times New Roman" w:hAnsi="Times New Roman" w:cs="Times New Roman"/>
          <w:bCs/>
          <w:sz w:val="28"/>
          <w:szCs w:val="28"/>
        </w:rPr>
        <w:t xml:space="preserve">16.3. </w:t>
      </w:r>
      <w:bookmarkEnd w:id="729"/>
      <w:bookmarkEnd w:id="730"/>
      <w:bookmarkEnd w:id="731"/>
      <w:r w:rsidRPr="005D666B">
        <w:rPr>
          <w:rFonts w:ascii="Times New Roman" w:hAnsi="Times New Roman" w:cs="Times New Roman"/>
          <w:bCs/>
          <w:sz w:val="28"/>
          <w:szCs w:val="28"/>
        </w:rPr>
        <w:t>Перечень мероприятий, обеспечивающих переход от открытых си</w:t>
      </w:r>
      <w:r w:rsidRPr="005D666B">
        <w:rPr>
          <w:rFonts w:ascii="Times New Roman" w:hAnsi="Times New Roman" w:cs="Times New Roman"/>
          <w:bCs/>
          <w:sz w:val="28"/>
          <w:szCs w:val="28"/>
        </w:rPr>
        <w:t>с</w:t>
      </w:r>
      <w:r w:rsidRPr="005D666B">
        <w:rPr>
          <w:rFonts w:ascii="Times New Roman" w:hAnsi="Times New Roman" w:cs="Times New Roman"/>
          <w:bCs/>
          <w:sz w:val="28"/>
          <w:szCs w:val="28"/>
        </w:rPr>
        <w:t>тем теплоснабжения (горячего водоснабжения) на закрытые системы горячего водоснабжения</w:t>
      </w:r>
      <w:bookmarkEnd w:id="732"/>
      <w:bookmarkEnd w:id="733"/>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На территории сельского поселения закрытая система горячего водоснабжения.</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734" w:name="_Toc40363254"/>
      <w:r w:rsidRPr="005D666B">
        <w:rPr>
          <w:rFonts w:ascii="Times New Roman" w:hAnsi="Times New Roman" w:cs="Times New Roman"/>
          <w:bCs/>
          <w:sz w:val="28"/>
          <w:szCs w:val="28"/>
          <w:lang w:eastAsia="ru-RU"/>
        </w:rPr>
        <w:t>17. Замечания и предложения к проекту схемы теплоснабжения</w:t>
      </w:r>
      <w:bookmarkEnd w:id="734"/>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735" w:name="_Toc533296864"/>
      <w:bookmarkStart w:id="736" w:name="_Toc533538356"/>
      <w:bookmarkStart w:id="737" w:name="_Toc3942460"/>
      <w:bookmarkStart w:id="738" w:name="_Toc6355167"/>
      <w:bookmarkStart w:id="739" w:name="_Toc40363255"/>
      <w:r w:rsidRPr="005D666B">
        <w:rPr>
          <w:rFonts w:ascii="Times New Roman" w:hAnsi="Times New Roman" w:cs="Times New Roman"/>
          <w:bCs/>
          <w:sz w:val="28"/>
          <w:szCs w:val="28"/>
        </w:rPr>
        <w:t>17.1. Перечень всех замечаний и предложений, поступивших при разр</w:t>
      </w:r>
      <w:r w:rsidRPr="005D666B">
        <w:rPr>
          <w:rFonts w:ascii="Times New Roman" w:hAnsi="Times New Roman" w:cs="Times New Roman"/>
          <w:bCs/>
          <w:sz w:val="28"/>
          <w:szCs w:val="28"/>
        </w:rPr>
        <w:t>а</w:t>
      </w:r>
      <w:r w:rsidRPr="005D666B">
        <w:rPr>
          <w:rFonts w:ascii="Times New Roman" w:hAnsi="Times New Roman" w:cs="Times New Roman"/>
          <w:bCs/>
          <w:sz w:val="28"/>
          <w:szCs w:val="28"/>
        </w:rPr>
        <w:t>ботке, утверждении и актуализации схемы теплоснабжения</w:t>
      </w:r>
      <w:bookmarkEnd w:id="735"/>
      <w:bookmarkEnd w:id="736"/>
      <w:bookmarkEnd w:id="737"/>
      <w:bookmarkEnd w:id="738"/>
      <w:bookmarkEnd w:id="739"/>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40" w:name="_Toc533296865"/>
      <w:bookmarkStart w:id="741" w:name="_Toc533538357"/>
      <w:r w:rsidRPr="005D666B">
        <w:rPr>
          <w:rFonts w:ascii="Times New Roman" w:eastAsia="Times New Roman" w:hAnsi="Times New Roman" w:cs="Times New Roman"/>
          <w:bCs/>
          <w:sz w:val="28"/>
          <w:szCs w:val="28"/>
          <w:lang w:eastAsia="ru-RU"/>
        </w:rPr>
        <w:t>Замечания и предложения, при разработке схемы теплоснабжения не поступали.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742" w:name="_Toc3942461"/>
      <w:bookmarkStart w:id="743" w:name="_Toc6355168"/>
      <w:bookmarkStart w:id="744" w:name="_Toc40363256"/>
      <w:r w:rsidRPr="005D666B">
        <w:rPr>
          <w:rFonts w:ascii="Times New Roman" w:hAnsi="Times New Roman" w:cs="Times New Roman"/>
          <w:bCs/>
          <w:sz w:val="28"/>
          <w:szCs w:val="28"/>
        </w:rPr>
        <w:t>17.2. Ответы разработчиков проекта схемы теплоснабжения на замечания и предложения</w:t>
      </w:r>
      <w:bookmarkEnd w:id="740"/>
      <w:bookmarkEnd w:id="741"/>
      <w:bookmarkEnd w:id="742"/>
      <w:bookmarkEnd w:id="743"/>
      <w:bookmarkEnd w:id="744"/>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45" w:name="_Toc533296866"/>
      <w:bookmarkStart w:id="746" w:name="_Toc533538358"/>
      <w:r w:rsidRPr="005D666B">
        <w:rPr>
          <w:rFonts w:ascii="Times New Roman" w:eastAsia="Times New Roman" w:hAnsi="Times New Roman" w:cs="Times New Roman"/>
          <w:bCs/>
          <w:sz w:val="28"/>
          <w:szCs w:val="28"/>
          <w:lang w:eastAsia="ru-RU"/>
        </w:rPr>
        <w:t>Замечания и предложения, при разработке схемы теплоснабжения не поступали.</w:t>
      </w:r>
    </w:p>
    <w:p w:rsidR="00D2338A" w:rsidRPr="005D666B" w:rsidRDefault="00D2338A" w:rsidP="0055512D">
      <w:pPr>
        <w:spacing w:after="0" w:line="240" w:lineRule="auto"/>
        <w:ind w:firstLine="709"/>
        <w:jc w:val="both"/>
        <w:rPr>
          <w:rFonts w:ascii="Times New Roman" w:hAnsi="Times New Roman" w:cs="Times New Roman"/>
          <w:bCs/>
          <w:sz w:val="28"/>
          <w:szCs w:val="28"/>
        </w:rPr>
      </w:pPr>
      <w:bookmarkStart w:id="747" w:name="_Toc3942462"/>
      <w:bookmarkStart w:id="748" w:name="_Toc6355169"/>
      <w:bookmarkStart w:id="749" w:name="_Toc40363257"/>
      <w:r w:rsidRPr="005D666B">
        <w:rPr>
          <w:rFonts w:ascii="Times New Roman" w:hAnsi="Times New Roman" w:cs="Times New Roman"/>
          <w:bCs/>
          <w:sz w:val="28"/>
          <w:szCs w:val="28"/>
        </w:rPr>
        <w:t>17.3. Перечень учтенных замечаний и предложений, а также реестр изм</w:t>
      </w:r>
      <w:r w:rsidRPr="005D666B">
        <w:rPr>
          <w:rFonts w:ascii="Times New Roman" w:hAnsi="Times New Roman" w:cs="Times New Roman"/>
          <w:bCs/>
          <w:sz w:val="28"/>
          <w:szCs w:val="28"/>
        </w:rPr>
        <w:t>е</w:t>
      </w:r>
      <w:r w:rsidRPr="005D666B">
        <w:rPr>
          <w:rFonts w:ascii="Times New Roman" w:hAnsi="Times New Roman" w:cs="Times New Roman"/>
          <w:bCs/>
          <w:sz w:val="28"/>
          <w:szCs w:val="28"/>
        </w:rPr>
        <w:t>нений, внесенных в разделы схемы теплоснабжения и главы обосновывающих материалов к схеме теплоснабжения</w:t>
      </w:r>
      <w:bookmarkEnd w:id="745"/>
      <w:bookmarkEnd w:id="746"/>
      <w:bookmarkEnd w:id="747"/>
      <w:bookmarkEnd w:id="748"/>
      <w:bookmarkEnd w:id="749"/>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Замечания и предложения, при разработке схемы теплоснабжения не поступали.</w:t>
      </w:r>
    </w:p>
    <w:p w:rsidR="00D2338A" w:rsidRPr="005D666B" w:rsidRDefault="00D2338A" w:rsidP="0055512D">
      <w:pPr>
        <w:spacing w:after="0" w:line="240" w:lineRule="auto"/>
        <w:ind w:firstLine="709"/>
        <w:jc w:val="both"/>
        <w:rPr>
          <w:rFonts w:ascii="Times New Roman" w:hAnsi="Times New Roman" w:cs="Times New Roman"/>
          <w:bCs/>
          <w:sz w:val="28"/>
          <w:szCs w:val="28"/>
          <w:lang w:eastAsia="ru-RU"/>
        </w:rPr>
      </w:pPr>
      <w:bookmarkStart w:id="750" w:name="_Toc40363258"/>
      <w:r w:rsidRPr="005D666B">
        <w:rPr>
          <w:rFonts w:ascii="Times New Roman" w:hAnsi="Times New Roman" w:cs="Times New Roman"/>
          <w:bCs/>
          <w:sz w:val="28"/>
          <w:szCs w:val="28"/>
          <w:lang w:eastAsia="ru-RU"/>
        </w:rPr>
        <w:lastRenderedPageBreak/>
        <w:t>18. Сводный том изменений, выполненных в доработанной и (или) акту</w:t>
      </w:r>
      <w:r w:rsidRPr="005D666B">
        <w:rPr>
          <w:rFonts w:ascii="Times New Roman" w:hAnsi="Times New Roman" w:cs="Times New Roman"/>
          <w:bCs/>
          <w:sz w:val="28"/>
          <w:szCs w:val="28"/>
          <w:lang w:eastAsia="ru-RU"/>
        </w:rPr>
        <w:t>а</w:t>
      </w:r>
      <w:r w:rsidRPr="005D666B">
        <w:rPr>
          <w:rFonts w:ascii="Times New Roman" w:hAnsi="Times New Roman" w:cs="Times New Roman"/>
          <w:bCs/>
          <w:sz w:val="28"/>
          <w:szCs w:val="28"/>
          <w:lang w:eastAsia="ru-RU"/>
        </w:rPr>
        <w:t>лизированной схеме теплоснабжения</w:t>
      </w:r>
      <w:bookmarkEnd w:id="750"/>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Сводный том изменений, выполненных в доработанной и (или) актуализированной схеме теплоснабжения</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Актуализация схемы теплоснабжения проведена в соответствии с Постановлением Правительства РФ от 22 февраля 2012г. № 154 «О требованиях к схемам теплоснабжения, порядку их разработки и утверждения и отображает полную ситуацию, связанную с централизованной системой теплоснабжения.</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5D666B">
        <w:rPr>
          <w:rFonts w:ascii="Times New Roman" w:eastAsia="Times New Roman" w:hAnsi="Times New Roman" w:cs="Times New Roman"/>
          <w:bCs/>
          <w:sz w:val="28"/>
          <w:szCs w:val="28"/>
          <w:lang w:eastAsia="ru-RU"/>
        </w:rPr>
        <w:t>В актуализации на 2020 год изменены показатели подключенной нагрузки, объема выработки тепловой энергии и все сопутствующие показатели. В 2019 году подключен многоквартирный дом по ул. Больничная, 10 в с. Долгодеревенское, что внесло свои изменения в схеме теплоснабжения.</w:t>
      </w:r>
    </w:p>
    <w:p w:rsidR="00D2338A" w:rsidRPr="005D666B" w:rsidRDefault="00D2338A" w:rsidP="0055512D">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rsidR="00675B69" w:rsidRDefault="00675B69"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4838BB">
      <w:pPr>
        <w:pStyle w:val="130"/>
        <w:spacing w:before="0" w:after="0"/>
        <w:ind w:firstLine="709"/>
      </w:pPr>
    </w:p>
    <w:p w:rsidR="00D45DF7" w:rsidRDefault="00D45DF7" w:rsidP="00D45DF7">
      <w:pPr>
        <w:pStyle w:val="130"/>
        <w:tabs>
          <w:tab w:val="clear" w:pos="993"/>
        </w:tabs>
        <w:spacing w:before="0" w:after="0"/>
        <w:ind w:hanging="142"/>
      </w:pPr>
      <w:r w:rsidRPr="00D45DF7">
        <w:rPr>
          <w:noProof/>
        </w:rPr>
        <w:drawing>
          <wp:inline distT="0" distB="0" distL="0" distR="0">
            <wp:extent cx="6116186" cy="568452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120765" cy="5688776"/>
                    </a:xfrm>
                    <a:prstGeom prst="rect">
                      <a:avLst/>
                    </a:prstGeom>
                  </pic:spPr>
                </pic:pic>
              </a:graphicData>
            </a:graphic>
          </wp:inline>
        </w:drawing>
      </w: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r w:rsidRPr="00D45DF7">
        <w:rPr>
          <w:noProof/>
        </w:rPr>
        <w:drawing>
          <wp:inline distT="0" distB="0" distL="0" distR="0">
            <wp:extent cx="6120765" cy="427343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120765" cy="4273435"/>
                    </a:xfrm>
                    <a:prstGeom prst="rect">
                      <a:avLst/>
                    </a:prstGeom>
                  </pic:spPr>
                </pic:pic>
              </a:graphicData>
            </a:graphic>
          </wp:inline>
        </w:drawing>
      </w: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r w:rsidRPr="00D45DF7">
        <w:rPr>
          <w:noProof/>
        </w:rPr>
        <w:drawing>
          <wp:inline distT="0" distB="0" distL="0" distR="0">
            <wp:extent cx="6122670" cy="621792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120765" cy="6215985"/>
                    </a:xfrm>
                    <a:prstGeom prst="rect">
                      <a:avLst/>
                    </a:prstGeom>
                  </pic:spPr>
                </pic:pic>
              </a:graphicData>
            </a:graphic>
          </wp:inline>
        </w:drawing>
      </w: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r w:rsidRPr="00D45DF7">
        <w:rPr>
          <w:noProof/>
        </w:rPr>
        <w:drawing>
          <wp:inline distT="0" distB="0" distL="0" distR="0">
            <wp:extent cx="6121996" cy="608076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20765" cy="6079538"/>
                    </a:xfrm>
                    <a:prstGeom prst="rect">
                      <a:avLst/>
                    </a:prstGeom>
                  </pic:spPr>
                </pic:pic>
              </a:graphicData>
            </a:graphic>
          </wp:inline>
        </w:drawing>
      </w: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r w:rsidRPr="00D45DF7">
        <w:rPr>
          <w:noProof/>
        </w:rPr>
        <w:drawing>
          <wp:inline distT="0" distB="0" distL="0" distR="0">
            <wp:extent cx="6121304" cy="6583680"/>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20765" cy="6583100"/>
                    </a:xfrm>
                    <a:prstGeom prst="rect">
                      <a:avLst/>
                    </a:prstGeom>
                  </pic:spPr>
                </pic:pic>
              </a:graphicData>
            </a:graphic>
          </wp:inline>
        </w:drawing>
      </w: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p>
    <w:p w:rsidR="00D45DF7" w:rsidRDefault="00D45DF7" w:rsidP="00D45DF7">
      <w:pPr>
        <w:pStyle w:val="130"/>
        <w:tabs>
          <w:tab w:val="clear" w:pos="993"/>
        </w:tabs>
        <w:spacing w:before="0" w:after="0"/>
        <w:ind w:hanging="142"/>
      </w:pPr>
      <w:r w:rsidRPr="00D45DF7">
        <w:rPr>
          <w:noProof/>
        </w:rPr>
        <w:drawing>
          <wp:inline distT="0" distB="0" distL="0" distR="0">
            <wp:extent cx="6115406" cy="5425440"/>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20765" cy="5430195"/>
                    </a:xfrm>
                    <a:prstGeom prst="rect">
                      <a:avLst/>
                    </a:prstGeom>
                  </pic:spPr>
                </pic:pic>
              </a:graphicData>
            </a:graphic>
          </wp:inline>
        </w:drawing>
      </w:r>
    </w:p>
    <w:p w:rsidR="00D45DF7" w:rsidRPr="005D666B" w:rsidRDefault="00D45DF7" w:rsidP="00D45DF7">
      <w:pPr>
        <w:pStyle w:val="130"/>
        <w:tabs>
          <w:tab w:val="clear" w:pos="993"/>
        </w:tabs>
        <w:spacing w:before="0" w:after="0"/>
        <w:ind w:hanging="142"/>
      </w:pPr>
    </w:p>
    <w:sectPr w:rsidR="00D45DF7" w:rsidRPr="005D666B" w:rsidSect="004838BB">
      <w:pgSz w:w="11907" w:h="16840" w:code="9"/>
      <w:pgMar w:top="1134" w:right="850" w:bottom="1135" w:left="1418"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A65" w:rsidRDefault="00D27A65" w:rsidP="00F86908">
      <w:pPr>
        <w:spacing w:after="0" w:line="240" w:lineRule="auto"/>
      </w:pPr>
      <w:r>
        <w:separator/>
      </w:r>
    </w:p>
  </w:endnote>
  <w:endnote w:type="continuationSeparator" w:id="0">
    <w:p w:rsidR="00D27A65" w:rsidRDefault="00D27A65" w:rsidP="00F869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UniversalMath1 BT">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61D" w:rsidRDefault="0006761D" w:rsidP="00C9507A">
    <w:pPr>
      <w:spacing w:af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61D" w:rsidRDefault="0006761D" w:rsidP="00C9507A">
    <w:pPr>
      <w:spacing w:after="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61D" w:rsidRDefault="0006761D" w:rsidP="00C9507A">
    <w:pPr>
      <w:spacing w:after="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61D" w:rsidRDefault="0006761D" w:rsidP="00C9507A">
    <w:pPr>
      <w:spacing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A65" w:rsidRDefault="00D27A65" w:rsidP="00F86908">
      <w:pPr>
        <w:spacing w:after="0" w:line="240" w:lineRule="auto"/>
      </w:pPr>
      <w:r>
        <w:separator/>
      </w:r>
    </w:p>
  </w:footnote>
  <w:footnote w:type="continuationSeparator" w:id="0">
    <w:p w:rsidR="00D27A65" w:rsidRDefault="00D27A65" w:rsidP="00F869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61D" w:rsidRPr="00A70B91" w:rsidRDefault="0006761D">
    <w:pPr>
      <w:pStyle w:val="a3"/>
      <w:jc w:val="center"/>
      <w:rPr>
        <w:rFonts w:ascii="Times New Roman" w:hAnsi="Times New Roman" w:cs="Times New Roman"/>
      </w:rPr>
    </w:pPr>
  </w:p>
  <w:p w:rsidR="0006761D" w:rsidRDefault="0006761D">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713631"/>
      <w:docPartObj>
        <w:docPartGallery w:val="Page Numbers (Top of Page)"/>
        <w:docPartUnique/>
      </w:docPartObj>
    </w:sdtPr>
    <w:sdtEndPr>
      <w:rPr>
        <w:rFonts w:ascii="Times New Roman" w:hAnsi="Times New Roman" w:cs="Times New Roman"/>
      </w:rPr>
    </w:sdtEndPr>
    <w:sdtContent>
      <w:p w:rsidR="0006761D" w:rsidRDefault="0006761D">
        <w:pPr>
          <w:pStyle w:val="a3"/>
          <w:jc w:val="center"/>
        </w:pPr>
      </w:p>
      <w:p w:rsidR="0006761D" w:rsidRPr="00D95906" w:rsidRDefault="0006661E" w:rsidP="00D95906">
        <w:pPr>
          <w:pStyle w:val="a3"/>
          <w:jc w:val="center"/>
          <w:rPr>
            <w:rFonts w:ascii="Times New Roman" w:hAnsi="Times New Roman" w:cs="Times New Roman"/>
          </w:rPr>
        </w:pPr>
        <w:r w:rsidRPr="000C2C39">
          <w:rPr>
            <w:rFonts w:ascii="Times New Roman" w:hAnsi="Times New Roman" w:cs="Times New Roman"/>
          </w:rPr>
          <w:fldChar w:fldCharType="begin"/>
        </w:r>
        <w:r w:rsidR="0006761D" w:rsidRPr="000C2C39">
          <w:rPr>
            <w:rFonts w:ascii="Times New Roman" w:hAnsi="Times New Roman" w:cs="Times New Roman"/>
          </w:rPr>
          <w:instrText>PAGE   \* MERGEFORMAT</w:instrText>
        </w:r>
        <w:r w:rsidRPr="000C2C39">
          <w:rPr>
            <w:rFonts w:ascii="Times New Roman" w:hAnsi="Times New Roman" w:cs="Times New Roman"/>
          </w:rPr>
          <w:fldChar w:fldCharType="separate"/>
        </w:r>
        <w:r w:rsidR="009E12D4">
          <w:rPr>
            <w:rFonts w:ascii="Times New Roman" w:hAnsi="Times New Roman" w:cs="Times New Roman"/>
            <w:noProof/>
          </w:rPr>
          <w:t>35</w:t>
        </w:r>
        <w:r w:rsidRPr="000C2C39">
          <w:rPr>
            <w:rFonts w:ascii="Times New Roman" w:hAnsi="Times New Roman" w:cs="Times New Roman"/>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743814"/>
      <w:docPartObj>
        <w:docPartGallery w:val="Page Numbers (Top of Page)"/>
        <w:docPartUnique/>
      </w:docPartObj>
    </w:sdtPr>
    <w:sdtEndPr>
      <w:rPr>
        <w:rFonts w:ascii="Times New Roman" w:hAnsi="Times New Roman" w:cs="Times New Roman"/>
      </w:rPr>
    </w:sdtEndPr>
    <w:sdtContent>
      <w:p w:rsidR="0006761D" w:rsidRPr="00430846" w:rsidRDefault="0006661E">
        <w:pPr>
          <w:pStyle w:val="a3"/>
          <w:jc w:val="center"/>
          <w:rPr>
            <w:rFonts w:ascii="Times New Roman" w:hAnsi="Times New Roman" w:cs="Times New Roman"/>
          </w:rPr>
        </w:pPr>
        <w:r w:rsidRPr="00430846">
          <w:rPr>
            <w:rFonts w:ascii="Times New Roman" w:hAnsi="Times New Roman" w:cs="Times New Roman"/>
          </w:rPr>
          <w:fldChar w:fldCharType="begin"/>
        </w:r>
        <w:r w:rsidR="0006761D" w:rsidRPr="00430846">
          <w:rPr>
            <w:rFonts w:ascii="Times New Roman" w:hAnsi="Times New Roman" w:cs="Times New Roman"/>
          </w:rPr>
          <w:instrText>PAGE   \* MERGEFORMAT</w:instrText>
        </w:r>
        <w:r w:rsidRPr="00430846">
          <w:rPr>
            <w:rFonts w:ascii="Times New Roman" w:hAnsi="Times New Roman" w:cs="Times New Roman"/>
          </w:rPr>
          <w:fldChar w:fldCharType="separate"/>
        </w:r>
        <w:r w:rsidR="009E12D4">
          <w:rPr>
            <w:rFonts w:ascii="Times New Roman" w:hAnsi="Times New Roman" w:cs="Times New Roman"/>
            <w:noProof/>
          </w:rPr>
          <w:t>130</w:t>
        </w:r>
        <w:r w:rsidRPr="00430846">
          <w:rPr>
            <w:rFonts w:ascii="Times New Roman" w:hAnsi="Times New Roman" w:cs="Times New Roman"/>
          </w:rPr>
          <w:fldChar w:fldCharType="end"/>
        </w:r>
      </w:p>
    </w:sdtContent>
  </w:sdt>
  <w:p w:rsidR="0006761D" w:rsidRDefault="0006761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3670"/>
    <w:multiLevelType w:val="hybridMultilevel"/>
    <w:tmpl w:val="3C6A019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7144FA"/>
    <w:multiLevelType w:val="hybridMultilevel"/>
    <w:tmpl w:val="DFA42C8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17905CB"/>
    <w:multiLevelType w:val="hybridMultilevel"/>
    <w:tmpl w:val="E208E0D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C15785"/>
    <w:multiLevelType w:val="hybridMultilevel"/>
    <w:tmpl w:val="AC32A6C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C8721FA"/>
    <w:multiLevelType w:val="hybridMultilevel"/>
    <w:tmpl w:val="73FC01C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E3505A5"/>
    <w:multiLevelType w:val="hybridMultilevel"/>
    <w:tmpl w:val="8C981CF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AE256AB"/>
    <w:multiLevelType w:val="hybridMultilevel"/>
    <w:tmpl w:val="3490C8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DC9450E"/>
    <w:multiLevelType w:val="hybridMultilevel"/>
    <w:tmpl w:val="B8BEDC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DD575F4"/>
    <w:multiLevelType w:val="hybridMultilevel"/>
    <w:tmpl w:val="C17C4C6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0DE6014"/>
    <w:multiLevelType w:val="hybridMultilevel"/>
    <w:tmpl w:val="312846E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9D26723"/>
    <w:multiLevelType w:val="hybridMultilevel"/>
    <w:tmpl w:val="C83075A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9DB47F9"/>
    <w:multiLevelType w:val="hybridMultilevel"/>
    <w:tmpl w:val="CB40EBB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CFD7E6C"/>
    <w:multiLevelType w:val="hybridMultilevel"/>
    <w:tmpl w:val="84564F5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09A23EC"/>
    <w:multiLevelType w:val="hybridMultilevel"/>
    <w:tmpl w:val="A530CE62"/>
    <w:lvl w:ilvl="0" w:tplc="FDF8BE8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5AB0191"/>
    <w:multiLevelType w:val="hybridMultilevel"/>
    <w:tmpl w:val="7AC0747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nsid w:val="4C117070"/>
    <w:multiLevelType w:val="hybridMultilevel"/>
    <w:tmpl w:val="9F089F5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F621E66"/>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0581664"/>
    <w:multiLevelType w:val="hybridMultilevel"/>
    <w:tmpl w:val="4F9A4A3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5C36D43"/>
    <w:multiLevelType w:val="hybridMultilevel"/>
    <w:tmpl w:val="C73839D2"/>
    <w:lvl w:ilvl="0" w:tplc="FDF8BE8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1">
    <w:nsid w:val="5658270E"/>
    <w:multiLevelType w:val="hybridMultilevel"/>
    <w:tmpl w:val="E0C687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810158C"/>
    <w:multiLevelType w:val="hybridMultilevel"/>
    <w:tmpl w:val="C0EE0AC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B5A5926"/>
    <w:multiLevelType w:val="hybridMultilevel"/>
    <w:tmpl w:val="9272A7E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EC85B5D"/>
    <w:multiLevelType w:val="hybridMultilevel"/>
    <w:tmpl w:val="A40AA2A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6F474D5A"/>
    <w:multiLevelType w:val="hybridMultilevel"/>
    <w:tmpl w:val="851AC77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EC0A00"/>
    <w:multiLevelType w:val="hybridMultilevel"/>
    <w:tmpl w:val="AAEA52F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4640399"/>
    <w:multiLevelType w:val="hybridMultilevel"/>
    <w:tmpl w:val="6D663E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7845B80"/>
    <w:multiLevelType w:val="hybridMultilevel"/>
    <w:tmpl w:val="197C1D2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8CD2D98"/>
    <w:multiLevelType w:val="hybridMultilevel"/>
    <w:tmpl w:val="A4887F6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9E472A8"/>
    <w:multiLevelType w:val="hybridMultilevel"/>
    <w:tmpl w:val="C5C2475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E846D50"/>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F7E4C30"/>
    <w:multiLevelType w:val="hybridMultilevel"/>
    <w:tmpl w:val="390042E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5"/>
  </w:num>
  <w:num w:numId="2">
    <w:abstractNumId w:val="1"/>
  </w:num>
  <w:num w:numId="3">
    <w:abstractNumId w:val="25"/>
  </w:num>
  <w:num w:numId="4">
    <w:abstractNumId w:val="26"/>
  </w:num>
  <w:num w:numId="5">
    <w:abstractNumId w:val="2"/>
  </w:num>
  <w:num w:numId="6">
    <w:abstractNumId w:val="11"/>
  </w:num>
  <w:num w:numId="7">
    <w:abstractNumId w:val="27"/>
  </w:num>
  <w:num w:numId="8">
    <w:abstractNumId w:val="10"/>
  </w:num>
  <w:num w:numId="9">
    <w:abstractNumId w:val="15"/>
  </w:num>
  <w:num w:numId="10">
    <w:abstractNumId w:val="6"/>
  </w:num>
  <w:num w:numId="11">
    <w:abstractNumId w:val="23"/>
  </w:num>
  <w:num w:numId="12">
    <w:abstractNumId w:val="17"/>
  </w:num>
  <w:num w:numId="13">
    <w:abstractNumId w:val="36"/>
  </w:num>
  <w:num w:numId="14">
    <w:abstractNumId w:val="30"/>
  </w:num>
  <w:num w:numId="15">
    <w:abstractNumId w:val="22"/>
  </w:num>
  <w:num w:numId="16">
    <w:abstractNumId w:val="8"/>
  </w:num>
  <w:num w:numId="17">
    <w:abstractNumId w:val="19"/>
  </w:num>
  <w:num w:numId="18">
    <w:abstractNumId w:val="7"/>
  </w:num>
  <w:num w:numId="19">
    <w:abstractNumId w:val="31"/>
  </w:num>
  <w:num w:numId="20">
    <w:abstractNumId w:val="20"/>
  </w:num>
  <w:num w:numId="21">
    <w:abstractNumId w:val="34"/>
  </w:num>
  <w:num w:numId="22">
    <w:abstractNumId w:val="18"/>
  </w:num>
  <w:num w:numId="23">
    <w:abstractNumId w:val="32"/>
  </w:num>
  <w:num w:numId="24">
    <w:abstractNumId w:val="33"/>
  </w:num>
  <w:num w:numId="25">
    <w:abstractNumId w:val="9"/>
  </w:num>
  <w:num w:numId="26">
    <w:abstractNumId w:val="3"/>
  </w:num>
  <w:num w:numId="27">
    <w:abstractNumId w:val="12"/>
  </w:num>
  <w:num w:numId="28">
    <w:abstractNumId w:val="4"/>
  </w:num>
  <w:num w:numId="29">
    <w:abstractNumId w:val="13"/>
  </w:num>
  <w:num w:numId="30">
    <w:abstractNumId w:val="28"/>
  </w:num>
  <w:num w:numId="31">
    <w:abstractNumId w:val="21"/>
  </w:num>
  <w:num w:numId="32">
    <w:abstractNumId w:val="0"/>
  </w:num>
  <w:num w:numId="33">
    <w:abstractNumId w:val="24"/>
  </w:num>
  <w:num w:numId="34">
    <w:abstractNumId w:val="14"/>
  </w:num>
  <w:num w:numId="35">
    <w:abstractNumId w:val="29"/>
  </w:num>
  <w:num w:numId="36">
    <w:abstractNumId w:val="5"/>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08"/>
  <w:autoHyphenation/>
  <w:characterSpacingControl w:val="doNotCompress"/>
  <w:hdrShapeDefaults>
    <o:shapedefaults v:ext="edit" spidmax="14338"/>
  </w:hdrShapeDefaults>
  <w:footnotePr>
    <w:footnote w:id="-1"/>
    <w:footnote w:id="0"/>
  </w:footnotePr>
  <w:endnotePr>
    <w:endnote w:id="-1"/>
    <w:endnote w:id="0"/>
  </w:endnotePr>
  <w:compat/>
  <w:rsids>
    <w:rsidRoot w:val="00E27F87"/>
    <w:rsid w:val="000020D4"/>
    <w:rsid w:val="000221F1"/>
    <w:rsid w:val="00035951"/>
    <w:rsid w:val="00045090"/>
    <w:rsid w:val="000545F8"/>
    <w:rsid w:val="00054BB6"/>
    <w:rsid w:val="000630EE"/>
    <w:rsid w:val="0006661E"/>
    <w:rsid w:val="00066C2A"/>
    <w:rsid w:val="0006761D"/>
    <w:rsid w:val="0007442F"/>
    <w:rsid w:val="000857CA"/>
    <w:rsid w:val="000A05BE"/>
    <w:rsid w:val="000B6965"/>
    <w:rsid w:val="000C2C39"/>
    <w:rsid w:val="000C31DD"/>
    <w:rsid w:val="000E0C72"/>
    <w:rsid w:val="000E635D"/>
    <w:rsid w:val="0010265C"/>
    <w:rsid w:val="0011298B"/>
    <w:rsid w:val="00112F38"/>
    <w:rsid w:val="00120847"/>
    <w:rsid w:val="00132127"/>
    <w:rsid w:val="00133FCA"/>
    <w:rsid w:val="00135EF1"/>
    <w:rsid w:val="001470F5"/>
    <w:rsid w:val="001510BC"/>
    <w:rsid w:val="00157B9A"/>
    <w:rsid w:val="00165DAF"/>
    <w:rsid w:val="00166E3C"/>
    <w:rsid w:val="001701E6"/>
    <w:rsid w:val="00171BF6"/>
    <w:rsid w:val="00174EE1"/>
    <w:rsid w:val="00186734"/>
    <w:rsid w:val="00193004"/>
    <w:rsid w:val="001A1602"/>
    <w:rsid w:val="001A4842"/>
    <w:rsid w:val="001A5A1C"/>
    <w:rsid w:val="001B07E1"/>
    <w:rsid w:val="001B1786"/>
    <w:rsid w:val="001B1A4E"/>
    <w:rsid w:val="001B24D1"/>
    <w:rsid w:val="001B7EE0"/>
    <w:rsid w:val="001C2554"/>
    <w:rsid w:val="001C414B"/>
    <w:rsid w:val="001C52F2"/>
    <w:rsid w:val="001D604F"/>
    <w:rsid w:val="001F3AA8"/>
    <w:rsid w:val="00201909"/>
    <w:rsid w:val="002065CB"/>
    <w:rsid w:val="002067E5"/>
    <w:rsid w:val="0024253A"/>
    <w:rsid w:val="00273F31"/>
    <w:rsid w:val="0027654B"/>
    <w:rsid w:val="00285A31"/>
    <w:rsid w:val="00296425"/>
    <w:rsid w:val="002A089C"/>
    <w:rsid w:val="002B66AE"/>
    <w:rsid w:val="002C56B0"/>
    <w:rsid w:val="002C63F6"/>
    <w:rsid w:val="002E0C42"/>
    <w:rsid w:val="003007BA"/>
    <w:rsid w:val="00314547"/>
    <w:rsid w:val="003177C8"/>
    <w:rsid w:val="003279E2"/>
    <w:rsid w:val="0034332C"/>
    <w:rsid w:val="00352E2C"/>
    <w:rsid w:val="00364DE4"/>
    <w:rsid w:val="003710B8"/>
    <w:rsid w:val="00384DC9"/>
    <w:rsid w:val="00386274"/>
    <w:rsid w:val="00394CA9"/>
    <w:rsid w:val="00397518"/>
    <w:rsid w:val="003C1366"/>
    <w:rsid w:val="003C4958"/>
    <w:rsid w:val="003D591C"/>
    <w:rsid w:val="003E75D2"/>
    <w:rsid w:val="003F0D78"/>
    <w:rsid w:val="003F39F5"/>
    <w:rsid w:val="00412D03"/>
    <w:rsid w:val="004241A0"/>
    <w:rsid w:val="004243DE"/>
    <w:rsid w:val="00431BDA"/>
    <w:rsid w:val="00434A0C"/>
    <w:rsid w:val="00451169"/>
    <w:rsid w:val="004531EC"/>
    <w:rsid w:val="004568D2"/>
    <w:rsid w:val="004838BB"/>
    <w:rsid w:val="004975AA"/>
    <w:rsid w:val="004A4C64"/>
    <w:rsid w:val="004B1FF6"/>
    <w:rsid w:val="004B330E"/>
    <w:rsid w:val="004D259B"/>
    <w:rsid w:val="004D26D4"/>
    <w:rsid w:val="004F1DB3"/>
    <w:rsid w:val="004F4BC8"/>
    <w:rsid w:val="004F5527"/>
    <w:rsid w:val="0051372F"/>
    <w:rsid w:val="005168C3"/>
    <w:rsid w:val="005173BB"/>
    <w:rsid w:val="00522112"/>
    <w:rsid w:val="00524A1C"/>
    <w:rsid w:val="005271BF"/>
    <w:rsid w:val="00530619"/>
    <w:rsid w:val="005321CE"/>
    <w:rsid w:val="00533121"/>
    <w:rsid w:val="00533685"/>
    <w:rsid w:val="00540CC5"/>
    <w:rsid w:val="00547943"/>
    <w:rsid w:val="0055089E"/>
    <w:rsid w:val="0055512D"/>
    <w:rsid w:val="005902D1"/>
    <w:rsid w:val="00593C1D"/>
    <w:rsid w:val="005A45FE"/>
    <w:rsid w:val="005B2294"/>
    <w:rsid w:val="005D3636"/>
    <w:rsid w:val="005D3C81"/>
    <w:rsid w:val="005D487B"/>
    <w:rsid w:val="005D599C"/>
    <w:rsid w:val="005D666B"/>
    <w:rsid w:val="005E47F6"/>
    <w:rsid w:val="005F1E42"/>
    <w:rsid w:val="005F4E7C"/>
    <w:rsid w:val="00614926"/>
    <w:rsid w:val="00637BF6"/>
    <w:rsid w:val="0065059E"/>
    <w:rsid w:val="0065199B"/>
    <w:rsid w:val="0066035B"/>
    <w:rsid w:val="0066456F"/>
    <w:rsid w:val="00673568"/>
    <w:rsid w:val="00675B69"/>
    <w:rsid w:val="0069198D"/>
    <w:rsid w:val="0069561A"/>
    <w:rsid w:val="006A1EB5"/>
    <w:rsid w:val="006A457D"/>
    <w:rsid w:val="006D0B7E"/>
    <w:rsid w:val="006E2AD8"/>
    <w:rsid w:val="006E2DEE"/>
    <w:rsid w:val="006E3486"/>
    <w:rsid w:val="006E55C8"/>
    <w:rsid w:val="006F4CB2"/>
    <w:rsid w:val="006F5BAF"/>
    <w:rsid w:val="00714A08"/>
    <w:rsid w:val="00714E87"/>
    <w:rsid w:val="00722DC2"/>
    <w:rsid w:val="007461FB"/>
    <w:rsid w:val="00763155"/>
    <w:rsid w:val="007666FC"/>
    <w:rsid w:val="007700FF"/>
    <w:rsid w:val="00774276"/>
    <w:rsid w:val="00777AB0"/>
    <w:rsid w:val="007B2431"/>
    <w:rsid w:val="007C29FA"/>
    <w:rsid w:val="007C47DC"/>
    <w:rsid w:val="007D2024"/>
    <w:rsid w:val="007E5040"/>
    <w:rsid w:val="007E7F93"/>
    <w:rsid w:val="007F506A"/>
    <w:rsid w:val="0080045C"/>
    <w:rsid w:val="00801200"/>
    <w:rsid w:val="008031E0"/>
    <w:rsid w:val="00803446"/>
    <w:rsid w:val="00805743"/>
    <w:rsid w:val="00812ED8"/>
    <w:rsid w:val="008218E6"/>
    <w:rsid w:val="00824C02"/>
    <w:rsid w:val="0082597F"/>
    <w:rsid w:val="0083445B"/>
    <w:rsid w:val="00840C20"/>
    <w:rsid w:val="00856C46"/>
    <w:rsid w:val="0086057E"/>
    <w:rsid w:val="0086282E"/>
    <w:rsid w:val="00875EFE"/>
    <w:rsid w:val="00876AFE"/>
    <w:rsid w:val="00890438"/>
    <w:rsid w:val="008935ED"/>
    <w:rsid w:val="00896FA4"/>
    <w:rsid w:val="008B1184"/>
    <w:rsid w:val="008B1289"/>
    <w:rsid w:val="008B50BD"/>
    <w:rsid w:val="008E6167"/>
    <w:rsid w:val="008F337C"/>
    <w:rsid w:val="00901FC1"/>
    <w:rsid w:val="0094360F"/>
    <w:rsid w:val="00957267"/>
    <w:rsid w:val="00971C4E"/>
    <w:rsid w:val="00972FC5"/>
    <w:rsid w:val="009B05F2"/>
    <w:rsid w:val="009C0320"/>
    <w:rsid w:val="009C033E"/>
    <w:rsid w:val="009E12D4"/>
    <w:rsid w:val="009E538F"/>
    <w:rsid w:val="00A006EF"/>
    <w:rsid w:val="00A00740"/>
    <w:rsid w:val="00A056EB"/>
    <w:rsid w:val="00A0577D"/>
    <w:rsid w:val="00A3329D"/>
    <w:rsid w:val="00A33D54"/>
    <w:rsid w:val="00A41688"/>
    <w:rsid w:val="00A47DD8"/>
    <w:rsid w:val="00A55235"/>
    <w:rsid w:val="00A605F3"/>
    <w:rsid w:val="00A63C0B"/>
    <w:rsid w:val="00A64F51"/>
    <w:rsid w:val="00A676ED"/>
    <w:rsid w:val="00A744F7"/>
    <w:rsid w:val="00A77EEA"/>
    <w:rsid w:val="00A823B4"/>
    <w:rsid w:val="00A930CD"/>
    <w:rsid w:val="00AB67CE"/>
    <w:rsid w:val="00AB7352"/>
    <w:rsid w:val="00AC5DE7"/>
    <w:rsid w:val="00AC7A77"/>
    <w:rsid w:val="00AD3895"/>
    <w:rsid w:val="00AD6042"/>
    <w:rsid w:val="00AE666F"/>
    <w:rsid w:val="00AF0D65"/>
    <w:rsid w:val="00AF379F"/>
    <w:rsid w:val="00AF52FE"/>
    <w:rsid w:val="00B03C18"/>
    <w:rsid w:val="00B35D5D"/>
    <w:rsid w:val="00B564A7"/>
    <w:rsid w:val="00B671F7"/>
    <w:rsid w:val="00B7223B"/>
    <w:rsid w:val="00B752D3"/>
    <w:rsid w:val="00BB6B08"/>
    <w:rsid w:val="00BB7874"/>
    <w:rsid w:val="00BC31EE"/>
    <w:rsid w:val="00BC49DC"/>
    <w:rsid w:val="00BC78DD"/>
    <w:rsid w:val="00BD6F10"/>
    <w:rsid w:val="00C02113"/>
    <w:rsid w:val="00C21375"/>
    <w:rsid w:val="00C2231E"/>
    <w:rsid w:val="00C56AF6"/>
    <w:rsid w:val="00C61F8F"/>
    <w:rsid w:val="00C63A76"/>
    <w:rsid w:val="00C7286D"/>
    <w:rsid w:val="00C80720"/>
    <w:rsid w:val="00C81701"/>
    <w:rsid w:val="00C82135"/>
    <w:rsid w:val="00C924EC"/>
    <w:rsid w:val="00C9507A"/>
    <w:rsid w:val="00CB265B"/>
    <w:rsid w:val="00CC211E"/>
    <w:rsid w:val="00CD3981"/>
    <w:rsid w:val="00CD61E4"/>
    <w:rsid w:val="00CD6FFD"/>
    <w:rsid w:val="00CE03FA"/>
    <w:rsid w:val="00CE207E"/>
    <w:rsid w:val="00CF51A2"/>
    <w:rsid w:val="00D0149C"/>
    <w:rsid w:val="00D11E39"/>
    <w:rsid w:val="00D13E17"/>
    <w:rsid w:val="00D2338A"/>
    <w:rsid w:val="00D27A65"/>
    <w:rsid w:val="00D41246"/>
    <w:rsid w:val="00D45DF7"/>
    <w:rsid w:val="00D53ED4"/>
    <w:rsid w:val="00D57289"/>
    <w:rsid w:val="00D57775"/>
    <w:rsid w:val="00D62F89"/>
    <w:rsid w:val="00D64131"/>
    <w:rsid w:val="00D76926"/>
    <w:rsid w:val="00D95906"/>
    <w:rsid w:val="00D97FBD"/>
    <w:rsid w:val="00DA58FA"/>
    <w:rsid w:val="00DB5662"/>
    <w:rsid w:val="00DD22D9"/>
    <w:rsid w:val="00DE382E"/>
    <w:rsid w:val="00DE42FB"/>
    <w:rsid w:val="00DF4ABD"/>
    <w:rsid w:val="00DF60FA"/>
    <w:rsid w:val="00E00139"/>
    <w:rsid w:val="00E13991"/>
    <w:rsid w:val="00E1770F"/>
    <w:rsid w:val="00E27F87"/>
    <w:rsid w:val="00E3034E"/>
    <w:rsid w:val="00E32A8A"/>
    <w:rsid w:val="00E35578"/>
    <w:rsid w:val="00E41C27"/>
    <w:rsid w:val="00E471C6"/>
    <w:rsid w:val="00E54A91"/>
    <w:rsid w:val="00E6141E"/>
    <w:rsid w:val="00E71869"/>
    <w:rsid w:val="00E845E5"/>
    <w:rsid w:val="00E846D8"/>
    <w:rsid w:val="00E85971"/>
    <w:rsid w:val="00E868DD"/>
    <w:rsid w:val="00E94966"/>
    <w:rsid w:val="00EA600B"/>
    <w:rsid w:val="00EC422E"/>
    <w:rsid w:val="00EC73EC"/>
    <w:rsid w:val="00ED5CAE"/>
    <w:rsid w:val="00EE2AA8"/>
    <w:rsid w:val="00EF0F7C"/>
    <w:rsid w:val="00F024EE"/>
    <w:rsid w:val="00F0293B"/>
    <w:rsid w:val="00F049EF"/>
    <w:rsid w:val="00F07BF8"/>
    <w:rsid w:val="00F13995"/>
    <w:rsid w:val="00F4706D"/>
    <w:rsid w:val="00F74F0D"/>
    <w:rsid w:val="00F7536D"/>
    <w:rsid w:val="00F7725B"/>
    <w:rsid w:val="00F853A5"/>
    <w:rsid w:val="00F86908"/>
    <w:rsid w:val="00F8725A"/>
    <w:rsid w:val="00F95DF3"/>
    <w:rsid w:val="00FA57EF"/>
    <w:rsid w:val="00FA6385"/>
    <w:rsid w:val="00FA6947"/>
    <w:rsid w:val="00FB0ADF"/>
    <w:rsid w:val="00FD04F9"/>
    <w:rsid w:val="00FD2101"/>
    <w:rsid w:val="00FE17D6"/>
    <w:rsid w:val="00FF1E92"/>
    <w:rsid w:val="00FF3891"/>
    <w:rsid w:val="00FF6D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57D"/>
  </w:style>
  <w:style w:type="paragraph" w:styleId="1">
    <w:name w:val="heading 1"/>
    <w:basedOn w:val="a"/>
    <w:next w:val="a"/>
    <w:link w:val="10"/>
    <w:uiPriority w:val="9"/>
    <w:qFormat/>
    <w:rsid w:val="008904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C9507A"/>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unhideWhenUsed/>
    <w:qFormat/>
    <w:rsid w:val="008904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690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86908"/>
  </w:style>
  <w:style w:type="paragraph" w:styleId="a5">
    <w:name w:val="footer"/>
    <w:basedOn w:val="a"/>
    <w:link w:val="a6"/>
    <w:uiPriority w:val="99"/>
    <w:unhideWhenUsed/>
    <w:rsid w:val="00F8690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86908"/>
  </w:style>
  <w:style w:type="table" w:styleId="a7">
    <w:name w:val="Table Grid"/>
    <w:basedOn w:val="a1"/>
    <w:uiPriority w:val="39"/>
    <w:rsid w:val="00F869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1A5A1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A5A1C"/>
    <w:rPr>
      <w:rFonts w:ascii="Tahoma" w:hAnsi="Tahoma" w:cs="Tahoma"/>
      <w:sz w:val="16"/>
      <w:szCs w:val="16"/>
    </w:rPr>
  </w:style>
  <w:style w:type="paragraph" w:customStyle="1" w:styleId="21">
    <w:name w:val="Заголовок 21"/>
    <w:basedOn w:val="a"/>
    <w:next w:val="a"/>
    <w:uiPriority w:val="9"/>
    <w:semiHidden/>
    <w:unhideWhenUsed/>
    <w:qFormat/>
    <w:rsid w:val="00C9507A"/>
    <w:pPr>
      <w:keepNext/>
      <w:keepLines/>
      <w:spacing w:before="40" w:after="0" w:line="259" w:lineRule="auto"/>
      <w:outlineLvl w:val="1"/>
    </w:pPr>
    <w:rPr>
      <w:rFonts w:ascii="Calibri Light" w:eastAsia="Times New Roman" w:hAnsi="Calibri Light" w:cs="Times New Roman"/>
      <w:color w:val="2E74B5"/>
      <w:sz w:val="26"/>
      <w:szCs w:val="26"/>
    </w:rPr>
  </w:style>
  <w:style w:type="numbering" w:customStyle="1" w:styleId="11">
    <w:name w:val="Нет списка1"/>
    <w:next w:val="a2"/>
    <w:uiPriority w:val="99"/>
    <w:semiHidden/>
    <w:unhideWhenUsed/>
    <w:rsid w:val="00C9507A"/>
  </w:style>
  <w:style w:type="paragraph" w:customStyle="1" w:styleId="aa">
    <w:name w:val="!Оглавление"/>
    <w:basedOn w:val="a"/>
    <w:link w:val="ab"/>
    <w:qFormat/>
    <w:rsid w:val="00C9507A"/>
    <w:pPr>
      <w:widowControl w:val="0"/>
      <w:autoSpaceDE w:val="0"/>
      <w:autoSpaceDN w:val="0"/>
      <w:adjustRightInd w:val="0"/>
      <w:spacing w:after="120" w:line="240" w:lineRule="auto"/>
      <w:jc w:val="both"/>
    </w:pPr>
    <w:rPr>
      <w:rFonts w:ascii="Times New Roman" w:eastAsia="Calibri" w:hAnsi="Times New Roman" w:cs="Times New Roman"/>
      <w:b/>
      <w:sz w:val="28"/>
      <w:szCs w:val="28"/>
    </w:rPr>
  </w:style>
  <w:style w:type="paragraph" w:styleId="ac">
    <w:name w:val="List Paragraph"/>
    <w:basedOn w:val="a"/>
    <w:link w:val="ad"/>
    <w:uiPriority w:val="34"/>
    <w:qFormat/>
    <w:rsid w:val="00C9507A"/>
    <w:pPr>
      <w:spacing w:after="160" w:line="259" w:lineRule="auto"/>
      <w:ind w:left="720"/>
      <w:contextualSpacing/>
    </w:pPr>
  </w:style>
  <w:style w:type="paragraph" w:customStyle="1" w:styleId="ae">
    <w:name w:val="!табл"/>
    <w:basedOn w:val="ac"/>
    <w:link w:val="af"/>
    <w:qFormat/>
    <w:rsid w:val="0065199B"/>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rPr>
  </w:style>
  <w:style w:type="character" w:customStyle="1" w:styleId="ad">
    <w:name w:val="Абзац списка Знак"/>
    <w:basedOn w:val="a0"/>
    <w:link w:val="ac"/>
    <w:uiPriority w:val="34"/>
    <w:rsid w:val="00C9507A"/>
  </w:style>
  <w:style w:type="character" w:customStyle="1" w:styleId="af">
    <w:name w:val="!табл Знак"/>
    <w:basedOn w:val="ad"/>
    <w:link w:val="ae"/>
    <w:rsid w:val="0065199B"/>
    <w:rPr>
      <w:rFonts w:ascii="Times New Roman" w:eastAsia="Calibri" w:hAnsi="Times New Roman" w:cs="Times New Roman"/>
      <w:sz w:val="28"/>
      <w:szCs w:val="28"/>
    </w:rPr>
  </w:style>
  <w:style w:type="paragraph" w:customStyle="1" w:styleId="af0">
    <w:name w:val="!обыч"/>
    <w:basedOn w:val="ac"/>
    <w:qFormat/>
    <w:rsid w:val="00C9507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rPr>
  </w:style>
  <w:style w:type="character" w:customStyle="1" w:styleId="20">
    <w:name w:val="Заголовок 2 Знак"/>
    <w:basedOn w:val="a0"/>
    <w:link w:val="2"/>
    <w:uiPriority w:val="9"/>
    <w:semiHidden/>
    <w:rsid w:val="00C9507A"/>
    <w:rPr>
      <w:rFonts w:ascii="Calibri Light" w:eastAsia="Times New Roman" w:hAnsi="Calibri Light" w:cs="Times New Roman"/>
      <w:color w:val="2E74B5"/>
      <w:sz w:val="26"/>
      <w:szCs w:val="26"/>
    </w:rPr>
  </w:style>
  <w:style w:type="character" w:customStyle="1" w:styleId="22">
    <w:name w:val="Основной текст (2)_"/>
    <w:basedOn w:val="a0"/>
    <w:link w:val="23"/>
    <w:rsid w:val="00C9507A"/>
    <w:rPr>
      <w:rFonts w:ascii="Times New Roman" w:eastAsia="Times New Roman" w:hAnsi="Times New Roman" w:cs="Times New Roman"/>
      <w:sz w:val="26"/>
      <w:szCs w:val="26"/>
      <w:shd w:val="clear" w:color="auto" w:fill="FFFFFF"/>
    </w:rPr>
  </w:style>
  <w:style w:type="paragraph" w:customStyle="1" w:styleId="23">
    <w:name w:val="Основной текст (2)"/>
    <w:basedOn w:val="a"/>
    <w:link w:val="22"/>
    <w:rsid w:val="00C9507A"/>
    <w:pPr>
      <w:widowControl w:val="0"/>
      <w:shd w:val="clear" w:color="auto" w:fill="FFFFFF"/>
      <w:spacing w:before="420" w:after="0" w:line="446" w:lineRule="exact"/>
      <w:jc w:val="both"/>
    </w:pPr>
    <w:rPr>
      <w:rFonts w:ascii="Times New Roman" w:eastAsia="Times New Roman" w:hAnsi="Times New Roman" w:cs="Times New Roman"/>
      <w:sz w:val="26"/>
      <w:szCs w:val="26"/>
    </w:rPr>
  </w:style>
  <w:style w:type="character" w:customStyle="1" w:styleId="210">
    <w:name w:val="Заголовок 2 Знак1"/>
    <w:basedOn w:val="a0"/>
    <w:uiPriority w:val="9"/>
    <w:semiHidden/>
    <w:rsid w:val="00C9507A"/>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89043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semiHidden/>
    <w:rsid w:val="00890438"/>
    <w:rPr>
      <w:rFonts w:asciiTheme="majorHAnsi" w:eastAsiaTheme="majorEastAsia" w:hAnsiTheme="majorHAnsi" w:cstheme="majorBidi"/>
      <w:color w:val="243F60" w:themeColor="accent1" w:themeShade="7F"/>
      <w:sz w:val="24"/>
      <w:szCs w:val="24"/>
    </w:rPr>
  </w:style>
  <w:style w:type="paragraph" w:styleId="12">
    <w:name w:val="toc 1"/>
    <w:basedOn w:val="a"/>
    <w:next w:val="a"/>
    <w:autoRedefine/>
    <w:uiPriority w:val="39"/>
    <w:unhideWhenUsed/>
    <w:rsid w:val="00890438"/>
    <w:pPr>
      <w:spacing w:after="100"/>
    </w:pPr>
  </w:style>
  <w:style w:type="character" w:styleId="af1">
    <w:name w:val="Hyperlink"/>
    <w:basedOn w:val="a0"/>
    <w:uiPriority w:val="99"/>
    <w:unhideWhenUsed/>
    <w:rsid w:val="00890438"/>
    <w:rPr>
      <w:color w:val="0000FF" w:themeColor="hyperlink"/>
      <w:u w:val="single"/>
    </w:rPr>
  </w:style>
  <w:style w:type="character" w:styleId="af2">
    <w:name w:val="FollowedHyperlink"/>
    <w:basedOn w:val="a0"/>
    <w:uiPriority w:val="99"/>
    <w:semiHidden/>
    <w:unhideWhenUsed/>
    <w:rsid w:val="0083445B"/>
    <w:rPr>
      <w:color w:val="800080"/>
      <w:u w:val="single"/>
    </w:rPr>
  </w:style>
  <w:style w:type="paragraph" w:customStyle="1" w:styleId="msonormal0">
    <w:name w:val="msonormal"/>
    <w:basedOn w:val="a"/>
    <w:rsid w:val="0083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83445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83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83445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72">
    <w:name w:val="xl72"/>
    <w:basedOn w:val="a"/>
    <w:rsid w:val="0083445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rsid w:val="0083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83445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8344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2">
    <w:name w:val="xl82"/>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83445B"/>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9">
    <w:name w:val="xl89"/>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83445B"/>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8344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8344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83445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7">
    <w:name w:val="xl97"/>
    <w:basedOn w:val="a"/>
    <w:rsid w:val="0083445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8">
    <w:name w:val="xl98"/>
    <w:basedOn w:val="a"/>
    <w:rsid w:val="0083445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9">
    <w:name w:val="xl99"/>
    <w:basedOn w:val="a"/>
    <w:rsid w:val="0083445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8344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83445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8344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83445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
    <w:rsid w:val="0083445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
    <w:rsid w:val="0083445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83445B"/>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83445B"/>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af3">
    <w:name w:val="!огл"/>
    <w:basedOn w:val="a"/>
    <w:link w:val="af4"/>
    <w:qFormat/>
    <w:rsid w:val="003177C8"/>
    <w:pPr>
      <w:spacing w:after="160" w:line="259" w:lineRule="auto"/>
      <w:jc w:val="both"/>
    </w:pPr>
    <w:rPr>
      <w:rFonts w:ascii="Times New Roman" w:hAnsi="Times New Roman" w:cs="Times New Roman"/>
      <w:b/>
      <w:sz w:val="28"/>
      <w:szCs w:val="28"/>
    </w:rPr>
  </w:style>
  <w:style w:type="character" w:customStyle="1" w:styleId="af4">
    <w:name w:val="!огл Знак"/>
    <w:basedOn w:val="a0"/>
    <w:link w:val="af3"/>
    <w:rsid w:val="003177C8"/>
    <w:rPr>
      <w:rFonts w:ascii="Times New Roman" w:hAnsi="Times New Roman" w:cs="Times New Roman"/>
      <w:b/>
      <w:sz w:val="28"/>
      <w:szCs w:val="28"/>
    </w:rPr>
  </w:style>
  <w:style w:type="numbering" w:customStyle="1" w:styleId="24">
    <w:name w:val="Нет списка2"/>
    <w:next w:val="a2"/>
    <w:uiPriority w:val="99"/>
    <w:semiHidden/>
    <w:unhideWhenUsed/>
    <w:rsid w:val="002B66AE"/>
  </w:style>
  <w:style w:type="table" w:customStyle="1" w:styleId="TableNormal1">
    <w:name w:val="Table Normal1"/>
    <w:uiPriority w:val="99"/>
    <w:semiHidden/>
    <w:rsid w:val="002B66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5">
    <w:name w:val="Body Text"/>
    <w:basedOn w:val="a"/>
    <w:link w:val="af6"/>
    <w:uiPriority w:val="99"/>
    <w:rsid w:val="002B66AE"/>
    <w:pPr>
      <w:widowControl w:val="0"/>
      <w:autoSpaceDE w:val="0"/>
      <w:autoSpaceDN w:val="0"/>
      <w:spacing w:after="0" w:line="240" w:lineRule="auto"/>
      <w:ind w:left="160"/>
    </w:pPr>
    <w:rPr>
      <w:rFonts w:ascii="Arial" w:eastAsia="Calibri" w:hAnsi="Arial" w:cs="Arial"/>
      <w:sz w:val="28"/>
      <w:szCs w:val="28"/>
      <w:lang w:val="en-US"/>
    </w:rPr>
  </w:style>
  <w:style w:type="character" w:customStyle="1" w:styleId="af6">
    <w:name w:val="Основной текст Знак"/>
    <w:basedOn w:val="a0"/>
    <w:link w:val="af5"/>
    <w:uiPriority w:val="99"/>
    <w:rsid w:val="002B66AE"/>
    <w:rPr>
      <w:rFonts w:ascii="Arial" w:eastAsia="Calibri" w:hAnsi="Arial" w:cs="Arial"/>
      <w:sz w:val="28"/>
      <w:szCs w:val="28"/>
      <w:lang w:val="en-US"/>
    </w:rPr>
  </w:style>
  <w:style w:type="paragraph" w:customStyle="1" w:styleId="TableParagraph">
    <w:name w:val="Table Paragraph"/>
    <w:basedOn w:val="a"/>
    <w:uiPriority w:val="99"/>
    <w:rsid w:val="002B66AE"/>
    <w:pPr>
      <w:widowControl w:val="0"/>
      <w:autoSpaceDE w:val="0"/>
      <w:autoSpaceDN w:val="0"/>
      <w:spacing w:after="0" w:line="314" w:lineRule="exact"/>
    </w:pPr>
    <w:rPr>
      <w:rFonts w:ascii="Arial" w:eastAsia="Calibri" w:hAnsi="Arial" w:cs="Arial"/>
      <w:lang w:val="en-US"/>
    </w:rPr>
  </w:style>
  <w:style w:type="paragraph" w:customStyle="1" w:styleId="af7">
    <w:name w:val="!осн"/>
    <w:basedOn w:val="af3"/>
    <w:link w:val="af8"/>
    <w:uiPriority w:val="99"/>
    <w:rsid w:val="002B66AE"/>
    <w:rPr>
      <w:rFonts w:eastAsia="Calibri"/>
      <w:b w:val="0"/>
    </w:rPr>
  </w:style>
  <w:style w:type="character" w:customStyle="1" w:styleId="af8">
    <w:name w:val="!осн Знак"/>
    <w:basedOn w:val="af4"/>
    <w:link w:val="af7"/>
    <w:uiPriority w:val="99"/>
    <w:locked/>
    <w:rsid w:val="002B66AE"/>
    <w:rPr>
      <w:rFonts w:ascii="Times New Roman" w:eastAsia="Calibri" w:hAnsi="Times New Roman" w:cs="Times New Roman"/>
      <w:b w:val="0"/>
      <w:sz w:val="28"/>
      <w:szCs w:val="28"/>
    </w:rPr>
  </w:style>
  <w:style w:type="paragraph" w:styleId="af9">
    <w:name w:val="Document Map"/>
    <w:basedOn w:val="a"/>
    <w:link w:val="afa"/>
    <w:uiPriority w:val="99"/>
    <w:semiHidden/>
    <w:rsid w:val="002B66AE"/>
    <w:pPr>
      <w:shd w:val="clear" w:color="auto" w:fill="000080"/>
      <w:spacing w:after="160" w:line="259" w:lineRule="auto"/>
    </w:pPr>
    <w:rPr>
      <w:rFonts w:ascii="Tahoma" w:eastAsia="Calibri" w:hAnsi="Tahoma" w:cs="Tahoma"/>
      <w:sz w:val="20"/>
      <w:szCs w:val="20"/>
    </w:rPr>
  </w:style>
  <w:style w:type="character" w:customStyle="1" w:styleId="afa">
    <w:name w:val="Схема документа Знак"/>
    <w:basedOn w:val="a0"/>
    <w:link w:val="af9"/>
    <w:uiPriority w:val="99"/>
    <w:semiHidden/>
    <w:rsid w:val="002B66AE"/>
    <w:rPr>
      <w:rFonts w:ascii="Tahoma" w:eastAsia="Calibri" w:hAnsi="Tahoma" w:cs="Tahoma"/>
      <w:sz w:val="20"/>
      <w:szCs w:val="20"/>
      <w:shd w:val="clear" w:color="auto" w:fill="000080"/>
    </w:rPr>
  </w:style>
  <w:style w:type="table" w:customStyle="1" w:styleId="13">
    <w:name w:val="Сетка таблицы1"/>
    <w:basedOn w:val="a1"/>
    <w:next w:val="a7"/>
    <w:locked/>
    <w:rsid w:val="002B66A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F07BF8"/>
    <w:rPr>
      <w:color w:val="605E5C"/>
      <w:shd w:val="clear" w:color="auto" w:fill="E1DFDD"/>
    </w:rPr>
  </w:style>
  <w:style w:type="paragraph" w:styleId="afb">
    <w:name w:val="Normal (Web)"/>
    <w:basedOn w:val="a"/>
    <w:uiPriority w:val="99"/>
    <w:semiHidden/>
    <w:unhideWhenUsed/>
    <w:rsid w:val="00D0149C"/>
    <w:rPr>
      <w:rFonts w:ascii="Times New Roman" w:hAnsi="Times New Roman" w:cs="Times New Roman"/>
      <w:sz w:val="24"/>
      <w:szCs w:val="24"/>
    </w:rPr>
  </w:style>
  <w:style w:type="character" w:customStyle="1" w:styleId="ab">
    <w:name w:val="!Оглавление Знак"/>
    <w:basedOn w:val="a0"/>
    <w:link w:val="aa"/>
    <w:rsid w:val="00F7725B"/>
    <w:rPr>
      <w:rFonts w:ascii="Times New Roman" w:eastAsia="Calibri" w:hAnsi="Times New Roman" w:cs="Times New Roman"/>
      <w:b/>
      <w:sz w:val="28"/>
      <w:szCs w:val="28"/>
    </w:rPr>
  </w:style>
  <w:style w:type="paragraph" w:customStyle="1" w:styleId="25">
    <w:name w:val="!табл_2"/>
    <w:basedOn w:val="ae"/>
    <w:qFormat/>
    <w:rsid w:val="00D11E39"/>
    <w:rPr>
      <w:lang w:eastAsia="ru-RU"/>
    </w:rPr>
  </w:style>
  <w:style w:type="paragraph" w:customStyle="1" w:styleId="font5">
    <w:name w:val="font5"/>
    <w:basedOn w:val="a"/>
    <w:rsid w:val="00D11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
    <w:rsid w:val="00D11E3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7">
    <w:name w:val="font7"/>
    <w:basedOn w:val="a"/>
    <w:rsid w:val="00D11E39"/>
    <w:pPr>
      <w:spacing w:before="100" w:beforeAutospacing="1" w:after="100" w:afterAutospacing="1" w:line="240" w:lineRule="auto"/>
    </w:pPr>
    <w:rPr>
      <w:rFonts w:ascii="UniversalMath1 BT" w:eastAsia="Times New Roman" w:hAnsi="UniversalMath1 BT" w:cs="Times New Roman"/>
      <w:b/>
      <w:bCs/>
      <w:sz w:val="24"/>
      <w:szCs w:val="24"/>
      <w:lang w:eastAsia="ru-RU"/>
    </w:rPr>
  </w:style>
  <w:style w:type="paragraph" w:customStyle="1" w:styleId="font8">
    <w:name w:val="font8"/>
    <w:basedOn w:val="a"/>
    <w:rsid w:val="00D11E3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9">
    <w:name w:val="font9"/>
    <w:basedOn w:val="a"/>
    <w:rsid w:val="00D11E39"/>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font10">
    <w:name w:val="font10"/>
    <w:basedOn w:val="a"/>
    <w:rsid w:val="00D11E39"/>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font11">
    <w:name w:val="font11"/>
    <w:basedOn w:val="a"/>
    <w:rsid w:val="00D11E39"/>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font12">
    <w:name w:val="font12"/>
    <w:basedOn w:val="a"/>
    <w:rsid w:val="00D11E39"/>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9">
    <w:name w:val="xl109"/>
    <w:basedOn w:val="a"/>
    <w:rsid w:val="00D11E39"/>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10">
    <w:name w:val="xl110"/>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D11E39"/>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23">
    <w:name w:val="xl12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4">
    <w:name w:val="xl12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5">
    <w:name w:val="xl125"/>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character" w:customStyle="1" w:styleId="110">
    <w:name w:val="Заголовок 1 Знак1"/>
    <w:basedOn w:val="a0"/>
    <w:uiPriority w:val="9"/>
    <w:rsid w:val="00D11E39"/>
    <w:rPr>
      <w:rFonts w:ascii="Calibri Light" w:eastAsia="Times New Roman" w:hAnsi="Calibri Light" w:cs="Times New Roman"/>
      <w:color w:val="2E74B5"/>
      <w:sz w:val="32"/>
      <w:szCs w:val="32"/>
    </w:rPr>
  </w:style>
  <w:style w:type="paragraph" w:customStyle="1" w:styleId="xl63">
    <w:name w:val="xl63"/>
    <w:basedOn w:val="a"/>
    <w:rsid w:val="00D11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D11E39"/>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D11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огл_2"/>
    <w:basedOn w:val="af3"/>
    <w:qFormat/>
    <w:rsid w:val="00D11E39"/>
  </w:style>
  <w:style w:type="paragraph" w:customStyle="1" w:styleId="4">
    <w:name w:val="!Огл_4"/>
    <w:basedOn w:val="af3"/>
    <w:link w:val="40"/>
    <w:qFormat/>
    <w:rsid w:val="00D11E39"/>
  </w:style>
  <w:style w:type="paragraph" w:customStyle="1" w:styleId="41">
    <w:name w:val="!Табл_4"/>
    <w:basedOn w:val="ae"/>
    <w:link w:val="42"/>
    <w:qFormat/>
    <w:rsid w:val="00D11E39"/>
  </w:style>
  <w:style w:type="character" w:customStyle="1" w:styleId="40">
    <w:name w:val="!Огл_4 Знак"/>
    <w:basedOn w:val="af4"/>
    <w:link w:val="4"/>
    <w:rsid w:val="00D11E39"/>
    <w:rPr>
      <w:rFonts w:ascii="Times New Roman" w:hAnsi="Times New Roman" w:cs="Times New Roman"/>
      <w:b/>
      <w:sz w:val="28"/>
      <w:szCs w:val="28"/>
    </w:rPr>
  </w:style>
  <w:style w:type="paragraph" w:customStyle="1" w:styleId="5">
    <w:name w:val="!Огл_5"/>
    <w:basedOn w:val="af3"/>
    <w:link w:val="50"/>
    <w:qFormat/>
    <w:rsid w:val="00D11E39"/>
  </w:style>
  <w:style w:type="character" w:customStyle="1" w:styleId="42">
    <w:name w:val="!Табл_4 Знак"/>
    <w:basedOn w:val="af"/>
    <w:link w:val="41"/>
    <w:rsid w:val="00D11E39"/>
    <w:rPr>
      <w:rFonts w:ascii="Times New Roman" w:eastAsia="Calibri" w:hAnsi="Times New Roman" w:cs="Times New Roman"/>
      <w:sz w:val="28"/>
      <w:szCs w:val="28"/>
    </w:rPr>
  </w:style>
  <w:style w:type="paragraph" w:customStyle="1" w:styleId="6">
    <w:name w:val="!огл_6"/>
    <w:basedOn w:val="a"/>
    <w:link w:val="60"/>
    <w:qFormat/>
    <w:rsid w:val="00D11E39"/>
    <w:pPr>
      <w:spacing w:after="160" w:line="259" w:lineRule="auto"/>
      <w:jc w:val="both"/>
    </w:pPr>
    <w:rPr>
      <w:rFonts w:ascii="Times New Roman" w:hAnsi="Times New Roman" w:cs="Times New Roman"/>
      <w:b/>
      <w:sz w:val="28"/>
      <w:szCs w:val="28"/>
    </w:rPr>
  </w:style>
  <w:style w:type="character" w:customStyle="1" w:styleId="50">
    <w:name w:val="!Огл_5 Знак"/>
    <w:basedOn w:val="af4"/>
    <w:link w:val="5"/>
    <w:rsid w:val="00D11E39"/>
    <w:rPr>
      <w:rFonts w:ascii="Times New Roman" w:hAnsi="Times New Roman" w:cs="Times New Roman"/>
      <w:b/>
      <w:sz w:val="28"/>
      <w:szCs w:val="28"/>
    </w:rPr>
  </w:style>
  <w:style w:type="paragraph" w:customStyle="1" w:styleId="61">
    <w:name w:val="!табл_6"/>
    <w:basedOn w:val="a"/>
    <w:link w:val="62"/>
    <w:qFormat/>
    <w:rsid w:val="00D11E39"/>
    <w:pPr>
      <w:widowControl w:val="0"/>
      <w:tabs>
        <w:tab w:val="left" w:pos="993"/>
      </w:tabs>
      <w:autoSpaceDE w:val="0"/>
      <w:autoSpaceDN w:val="0"/>
      <w:adjustRightInd w:val="0"/>
      <w:spacing w:before="120" w:after="120" w:line="240" w:lineRule="auto"/>
      <w:contextualSpacing/>
      <w:jc w:val="both"/>
    </w:pPr>
    <w:rPr>
      <w:rFonts w:ascii="Times New Roman" w:eastAsia="Calibri" w:hAnsi="Times New Roman" w:cs="Times New Roman"/>
      <w:sz w:val="28"/>
      <w:szCs w:val="28"/>
    </w:rPr>
  </w:style>
  <w:style w:type="character" w:customStyle="1" w:styleId="60">
    <w:name w:val="!огл_6 Знак"/>
    <w:basedOn w:val="a0"/>
    <w:link w:val="6"/>
    <w:rsid w:val="00D11E39"/>
    <w:rPr>
      <w:rFonts w:ascii="Times New Roman" w:hAnsi="Times New Roman" w:cs="Times New Roman"/>
      <w:b/>
      <w:sz w:val="28"/>
      <w:szCs w:val="28"/>
    </w:rPr>
  </w:style>
  <w:style w:type="paragraph" w:customStyle="1" w:styleId="7">
    <w:name w:val="!Огл_7"/>
    <w:basedOn w:val="af3"/>
    <w:link w:val="70"/>
    <w:qFormat/>
    <w:rsid w:val="00D11E39"/>
  </w:style>
  <w:style w:type="character" w:customStyle="1" w:styleId="62">
    <w:name w:val="!табл_6 Знак"/>
    <w:basedOn w:val="a0"/>
    <w:link w:val="61"/>
    <w:rsid w:val="00D11E39"/>
    <w:rPr>
      <w:rFonts w:ascii="Times New Roman" w:eastAsia="Calibri" w:hAnsi="Times New Roman" w:cs="Times New Roman"/>
      <w:sz w:val="28"/>
      <w:szCs w:val="28"/>
    </w:rPr>
  </w:style>
  <w:style w:type="paragraph" w:customStyle="1" w:styleId="71">
    <w:name w:val="!Табл_7"/>
    <w:basedOn w:val="ae"/>
    <w:link w:val="72"/>
    <w:qFormat/>
    <w:rsid w:val="00D11E39"/>
    <w:rPr>
      <w:lang w:eastAsia="ru-RU"/>
    </w:rPr>
  </w:style>
  <w:style w:type="character" w:customStyle="1" w:styleId="70">
    <w:name w:val="!Огл_7 Знак"/>
    <w:basedOn w:val="af4"/>
    <w:link w:val="7"/>
    <w:rsid w:val="00D11E39"/>
    <w:rPr>
      <w:rFonts w:ascii="Times New Roman" w:hAnsi="Times New Roman" w:cs="Times New Roman"/>
      <w:b/>
      <w:sz w:val="28"/>
      <w:szCs w:val="28"/>
    </w:rPr>
  </w:style>
  <w:style w:type="paragraph" w:customStyle="1" w:styleId="8">
    <w:name w:val="!Огл_8"/>
    <w:basedOn w:val="af3"/>
    <w:qFormat/>
    <w:rsid w:val="00D11E39"/>
  </w:style>
  <w:style w:type="character" w:customStyle="1" w:styleId="72">
    <w:name w:val="!Табл_7 Знак"/>
    <w:basedOn w:val="af"/>
    <w:link w:val="71"/>
    <w:rsid w:val="00D11E39"/>
    <w:rPr>
      <w:rFonts w:ascii="Times New Roman" w:eastAsia="Calibri" w:hAnsi="Times New Roman" w:cs="Times New Roman"/>
      <w:sz w:val="28"/>
      <w:szCs w:val="28"/>
      <w:lang w:eastAsia="ru-RU"/>
    </w:rPr>
  </w:style>
  <w:style w:type="paragraph" w:customStyle="1" w:styleId="100">
    <w:name w:val="!Огл_10"/>
    <w:basedOn w:val="af3"/>
    <w:link w:val="101"/>
    <w:qFormat/>
    <w:rsid w:val="00D11E39"/>
  </w:style>
  <w:style w:type="paragraph" w:customStyle="1" w:styleId="102">
    <w:name w:val="!табл_10"/>
    <w:basedOn w:val="ae"/>
    <w:link w:val="103"/>
    <w:qFormat/>
    <w:rsid w:val="00D11E39"/>
    <w:rPr>
      <w:lang w:eastAsia="ru-RU"/>
    </w:rPr>
  </w:style>
  <w:style w:type="character" w:customStyle="1" w:styleId="101">
    <w:name w:val="!Огл_10 Знак"/>
    <w:basedOn w:val="af4"/>
    <w:link w:val="100"/>
    <w:rsid w:val="00D11E39"/>
    <w:rPr>
      <w:rFonts w:ascii="Times New Roman" w:hAnsi="Times New Roman" w:cs="Times New Roman"/>
      <w:b/>
      <w:sz w:val="28"/>
      <w:szCs w:val="28"/>
    </w:rPr>
  </w:style>
  <w:style w:type="paragraph" w:customStyle="1" w:styleId="111">
    <w:name w:val="!Огл_11"/>
    <w:basedOn w:val="af3"/>
    <w:link w:val="112"/>
    <w:qFormat/>
    <w:rsid w:val="00D11E39"/>
  </w:style>
  <w:style w:type="character" w:customStyle="1" w:styleId="103">
    <w:name w:val="!табл_10 Знак"/>
    <w:basedOn w:val="af"/>
    <w:link w:val="102"/>
    <w:rsid w:val="00D11E39"/>
    <w:rPr>
      <w:rFonts w:ascii="Times New Roman" w:eastAsia="Calibri" w:hAnsi="Times New Roman" w:cs="Times New Roman"/>
      <w:sz w:val="28"/>
      <w:szCs w:val="28"/>
      <w:lang w:eastAsia="ru-RU"/>
    </w:rPr>
  </w:style>
  <w:style w:type="paragraph" w:customStyle="1" w:styleId="113">
    <w:name w:val="!Табл_11"/>
    <w:basedOn w:val="ae"/>
    <w:link w:val="114"/>
    <w:qFormat/>
    <w:rsid w:val="00D11E39"/>
    <w:rPr>
      <w:lang w:eastAsia="ru-RU"/>
    </w:rPr>
  </w:style>
  <w:style w:type="character" w:customStyle="1" w:styleId="112">
    <w:name w:val="!Огл_11 Знак"/>
    <w:basedOn w:val="af4"/>
    <w:link w:val="111"/>
    <w:rsid w:val="00D11E39"/>
    <w:rPr>
      <w:rFonts w:ascii="Times New Roman" w:hAnsi="Times New Roman" w:cs="Times New Roman"/>
      <w:b/>
      <w:sz w:val="28"/>
      <w:szCs w:val="28"/>
    </w:rPr>
  </w:style>
  <w:style w:type="paragraph" w:customStyle="1" w:styleId="120">
    <w:name w:val="!Огл_12"/>
    <w:basedOn w:val="aa"/>
    <w:link w:val="121"/>
    <w:qFormat/>
    <w:rsid w:val="00D11E39"/>
  </w:style>
  <w:style w:type="character" w:customStyle="1" w:styleId="114">
    <w:name w:val="!Табл_11 Знак"/>
    <w:basedOn w:val="af"/>
    <w:link w:val="113"/>
    <w:rsid w:val="00D11E39"/>
    <w:rPr>
      <w:rFonts w:ascii="Times New Roman" w:eastAsia="Calibri" w:hAnsi="Times New Roman" w:cs="Times New Roman"/>
      <w:sz w:val="28"/>
      <w:szCs w:val="28"/>
      <w:lang w:eastAsia="ru-RU"/>
    </w:rPr>
  </w:style>
  <w:style w:type="paragraph" w:customStyle="1" w:styleId="122">
    <w:name w:val="!Табл_12"/>
    <w:basedOn w:val="ae"/>
    <w:link w:val="123"/>
    <w:qFormat/>
    <w:rsid w:val="00D11E39"/>
  </w:style>
  <w:style w:type="character" w:customStyle="1" w:styleId="121">
    <w:name w:val="!Огл_12 Знак"/>
    <w:basedOn w:val="ab"/>
    <w:link w:val="120"/>
    <w:rsid w:val="00D11E39"/>
    <w:rPr>
      <w:rFonts w:ascii="Times New Roman" w:eastAsia="Calibri" w:hAnsi="Times New Roman" w:cs="Times New Roman"/>
      <w:b/>
      <w:sz w:val="28"/>
      <w:szCs w:val="28"/>
    </w:rPr>
  </w:style>
  <w:style w:type="table" w:customStyle="1" w:styleId="115">
    <w:name w:val="Сетка таблицы11"/>
    <w:basedOn w:val="a1"/>
    <w:next w:val="a7"/>
    <w:uiPriority w:val="39"/>
    <w:rsid w:val="00D11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3">
    <w:name w:val="!Табл_12 Знак"/>
    <w:basedOn w:val="af"/>
    <w:link w:val="122"/>
    <w:rsid w:val="00D11E39"/>
    <w:rPr>
      <w:rFonts w:ascii="Times New Roman" w:eastAsia="Calibri" w:hAnsi="Times New Roman" w:cs="Times New Roman"/>
      <w:sz w:val="28"/>
      <w:szCs w:val="28"/>
    </w:rPr>
  </w:style>
  <w:style w:type="paragraph" w:customStyle="1" w:styleId="130">
    <w:name w:val="!Табл_13"/>
    <w:basedOn w:val="ae"/>
    <w:link w:val="131"/>
    <w:qFormat/>
    <w:rsid w:val="00D11E39"/>
    <w:rPr>
      <w:lang w:eastAsia="ru-RU"/>
    </w:rPr>
  </w:style>
  <w:style w:type="paragraph" w:customStyle="1" w:styleId="14">
    <w:name w:val="!Огл_14"/>
    <w:basedOn w:val="af3"/>
    <w:link w:val="140"/>
    <w:qFormat/>
    <w:rsid w:val="00D11E39"/>
    <w:rPr>
      <w:rFonts w:eastAsia="Calibri"/>
    </w:rPr>
  </w:style>
  <w:style w:type="character" w:customStyle="1" w:styleId="131">
    <w:name w:val="!Табл_13 Знак"/>
    <w:basedOn w:val="af"/>
    <w:link w:val="130"/>
    <w:rsid w:val="00D11E39"/>
    <w:rPr>
      <w:rFonts w:ascii="Times New Roman" w:eastAsia="Calibri" w:hAnsi="Times New Roman" w:cs="Times New Roman"/>
      <w:sz w:val="28"/>
      <w:szCs w:val="28"/>
      <w:lang w:eastAsia="ru-RU"/>
    </w:rPr>
  </w:style>
  <w:style w:type="table" w:customStyle="1" w:styleId="27">
    <w:name w:val="Сетка таблицы2"/>
    <w:basedOn w:val="a1"/>
    <w:next w:val="a7"/>
    <w:uiPriority w:val="39"/>
    <w:rsid w:val="00D11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0">
    <w:name w:val="!Огл_14 Знак"/>
    <w:basedOn w:val="af4"/>
    <w:link w:val="14"/>
    <w:rsid w:val="00D11E39"/>
    <w:rPr>
      <w:rFonts w:ascii="Times New Roman" w:eastAsia="Calibri" w:hAnsi="Times New Roman" w:cs="Times New Roman"/>
      <w:b/>
      <w:sz w:val="28"/>
      <w:szCs w:val="28"/>
    </w:rPr>
  </w:style>
  <w:style w:type="paragraph" w:customStyle="1" w:styleId="15">
    <w:name w:val="!Огл_15"/>
    <w:basedOn w:val="a"/>
    <w:link w:val="150"/>
    <w:qFormat/>
    <w:rsid w:val="00D11E39"/>
    <w:pPr>
      <w:widowControl w:val="0"/>
      <w:autoSpaceDE w:val="0"/>
      <w:autoSpaceDN w:val="0"/>
      <w:adjustRightInd w:val="0"/>
      <w:spacing w:after="120" w:line="240" w:lineRule="auto"/>
      <w:jc w:val="both"/>
    </w:pPr>
    <w:rPr>
      <w:rFonts w:ascii="Times New Roman" w:eastAsia="Calibri" w:hAnsi="Times New Roman" w:cs="Times New Roman"/>
      <w:b/>
      <w:sz w:val="28"/>
      <w:szCs w:val="28"/>
    </w:rPr>
  </w:style>
  <w:style w:type="paragraph" w:customStyle="1" w:styleId="16">
    <w:name w:val="!Огл_16"/>
    <w:basedOn w:val="aa"/>
    <w:link w:val="160"/>
    <w:qFormat/>
    <w:rsid w:val="00D11E39"/>
  </w:style>
  <w:style w:type="character" w:customStyle="1" w:styleId="150">
    <w:name w:val="!Огл_15 Знак"/>
    <w:basedOn w:val="a0"/>
    <w:link w:val="15"/>
    <w:rsid w:val="00D11E39"/>
    <w:rPr>
      <w:rFonts w:ascii="Times New Roman" w:eastAsia="Calibri" w:hAnsi="Times New Roman" w:cs="Times New Roman"/>
      <w:b/>
      <w:sz w:val="28"/>
      <w:szCs w:val="28"/>
    </w:rPr>
  </w:style>
  <w:style w:type="table" w:customStyle="1" w:styleId="31">
    <w:name w:val="Сетка таблицы3"/>
    <w:basedOn w:val="a1"/>
    <w:next w:val="a7"/>
    <w:uiPriority w:val="39"/>
    <w:rsid w:val="00D11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0">
    <w:name w:val="!Огл_16 Знак"/>
    <w:basedOn w:val="ab"/>
    <w:link w:val="16"/>
    <w:rsid w:val="00D11E39"/>
    <w:rPr>
      <w:rFonts w:ascii="Times New Roman" w:eastAsia="Calibri" w:hAnsi="Times New Roman" w:cs="Times New Roman"/>
      <w:b/>
      <w:sz w:val="28"/>
      <w:szCs w:val="28"/>
    </w:rPr>
  </w:style>
  <w:style w:type="paragraph" w:customStyle="1" w:styleId="17">
    <w:name w:val="!Огл_17"/>
    <w:basedOn w:val="af3"/>
    <w:link w:val="170"/>
    <w:qFormat/>
    <w:rsid w:val="00D11E39"/>
  </w:style>
  <w:style w:type="table" w:customStyle="1" w:styleId="43">
    <w:name w:val="Сетка таблицы4"/>
    <w:basedOn w:val="a1"/>
    <w:next w:val="a7"/>
    <w:uiPriority w:val="39"/>
    <w:rsid w:val="00D11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0">
    <w:name w:val="!Огл_17 Знак"/>
    <w:basedOn w:val="af4"/>
    <w:link w:val="17"/>
    <w:rsid w:val="00D11E39"/>
    <w:rPr>
      <w:rFonts w:ascii="Times New Roman" w:hAnsi="Times New Roman" w:cs="Times New Roman"/>
      <w:b/>
      <w:sz w:val="28"/>
      <w:szCs w:val="28"/>
    </w:rPr>
  </w:style>
  <w:style w:type="paragraph" w:customStyle="1" w:styleId="xl132">
    <w:name w:val="xl132"/>
    <w:basedOn w:val="a"/>
    <w:rsid w:val="00D11E3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4">
    <w:name w:val="xl134"/>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5">
    <w:name w:val="xl135"/>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6">
    <w:name w:val="xl136"/>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8">
    <w:name w:val="xl138"/>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0">
    <w:name w:val="xl140"/>
    <w:basedOn w:val="a"/>
    <w:rsid w:val="00D11E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
    <w:rsid w:val="00D11E3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D11E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
    <w:rsid w:val="00D11E3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4">
    <w:name w:val="xl144"/>
    <w:basedOn w:val="a"/>
    <w:rsid w:val="00D11E3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5">
    <w:name w:val="xl145"/>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6">
    <w:name w:val="xl146"/>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7">
    <w:name w:val="xl147"/>
    <w:basedOn w:val="a"/>
    <w:rsid w:val="00D11E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8">
    <w:name w:val="xl14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9">
    <w:name w:val="xl14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0">
    <w:name w:val="xl150"/>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2">
    <w:name w:val="xl152"/>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3">
    <w:name w:val="xl153"/>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4">
    <w:name w:val="xl15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5">
    <w:name w:val="xl155"/>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6">
    <w:name w:val="xl156"/>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7">
    <w:name w:val="xl157"/>
    <w:basedOn w:val="a"/>
    <w:rsid w:val="00D11E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styleId="28">
    <w:name w:val="toc 2"/>
    <w:basedOn w:val="a"/>
    <w:next w:val="a"/>
    <w:autoRedefine/>
    <w:uiPriority w:val="39"/>
    <w:unhideWhenUsed/>
    <w:rsid w:val="00D11E39"/>
    <w:pPr>
      <w:spacing w:after="100" w:line="259" w:lineRule="auto"/>
      <w:ind w:left="220"/>
    </w:pPr>
    <w:rPr>
      <w:rFonts w:eastAsiaTheme="minorEastAsia"/>
      <w:lang w:eastAsia="ru-RU"/>
    </w:rPr>
  </w:style>
  <w:style w:type="paragraph" w:styleId="32">
    <w:name w:val="toc 3"/>
    <w:basedOn w:val="a"/>
    <w:next w:val="a"/>
    <w:autoRedefine/>
    <w:uiPriority w:val="39"/>
    <w:unhideWhenUsed/>
    <w:rsid w:val="00D11E39"/>
    <w:pPr>
      <w:spacing w:after="100" w:line="259" w:lineRule="auto"/>
      <w:ind w:left="440"/>
    </w:pPr>
    <w:rPr>
      <w:rFonts w:eastAsiaTheme="minorEastAsia"/>
      <w:lang w:eastAsia="ru-RU"/>
    </w:rPr>
  </w:style>
  <w:style w:type="paragraph" w:styleId="44">
    <w:name w:val="toc 4"/>
    <w:basedOn w:val="a"/>
    <w:next w:val="a"/>
    <w:autoRedefine/>
    <w:uiPriority w:val="39"/>
    <w:unhideWhenUsed/>
    <w:rsid w:val="00D11E39"/>
    <w:pPr>
      <w:spacing w:after="100" w:line="259" w:lineRule="auto"/>
      <w:ind w:left="660"/>
    </w:pPr>
    <w:rPr>
      <w:rFonts w:eastAsiaTheme="minorEastAsia"/>
      <w:lang w:eastAsia="ru-RU"/>
    </w:rPr>
  </w:style>
  <w:style w:type="paragraph" w:styleId="51">
    <w:name w:val="toc 5"/>
    <w:basedOn w:val="a"/>
    <w:next w:val="a"/>
    <w:autoRedefine/>
    <w:uiPriority w:val="39"/>
    <w:unhideWhenUsed/>
    <w:rsid w:val="00D11E39"/>
    <w:pPr>
      <w:spacing w:after="100" w:line="259" w:lineRule="auto"/>
      <w:ind w:left="880"/>
    </w:pPr>
    <w:rPr>
      <w:rFonts w:eastAsiaTheme="minorEastAsia"/>
      <w:lang w:eastAsia="ru-RU"/>
    </w:rPr>
  </w:style>
  <w:style w:type="paragraph" w:styleId="63">
    <w:name w:val="toc 6"/>
    <w:basedOn w:val="a"/>
    <w:next w:val="a"/>
    <w:autoRedefine/>
    <w:uiPriority w:val="39"/>
    <w:unhideWhenUsed/>
    <w:rsid w:val="00D11E39"/>
    <w:pPr>
      <w:spacing w:after="100" w:line="259" w:lineRule="auto"/>
      <w:ind w:left="1100"/>
    </w:pPr>
    <w:rPr>
      <w:rFonts w:eastAsiaTheme="minorEastAsia"/>
      <w:lang w:eastAsia="ru-RU"/>
    </w:rPr>
  </w:style>
  <w:style w:type="paragraph" w:styleId="73">
    <w:name w:val="toc 7"/>
    <w:basedOn w:val="a"/>
    <w:next w:val="a"/>
    <w:autoRedefine/>
    <w:uiPriority w:val="39"/>
    <w:unhideWhenUsed/>
    <w:rsid w:val="00D11E39"/>
    <w:pPr>
      <w:spacing w:after="100" w:line="259" w:lineRule="auto"/>
      <w:ind w:left="1320"/>
    </w:pPr>
    <w:rPr>
      <w:rFonts w:eastAsiaTheme="minorEastAsia"/>
      <w:lang w:eastAsia="ru-RU"/>
    </w:rPr>
  </w:style>
  <w:style w:type="paragraph" w:styleId="80">
    <w:name w:val="toc 8"/>
    <w:basedOn w:val="a"/>
    <w:next w:val="a"/>
    <w:autoRedefine/>
    <w:uiPriority w:val="39"/>
    <w:unhideWhenUsed/>
    <w:rsid w:val="00D11E39"/>
    <w:pPr>
      <w:spacing w:after="100" w:line="259" w:lineRule="auto"/>
      <w:ind w:left="1540"/>
    </w:pPr>
    <w:rPr>
      <w:rFonts w:eastAsiaTheme="minorEastAsia"/>
      <w:lang w:eastAsia="ru-RU"/>
    </w:rPr>
  </w:style>
  <w:style w:type="paragraph" w:styleId="9">
    <w:name w:val="toc 9"/>
    <w:basedOn w:val="a"/>
    <w:next w:val="a"/>
    <w:autoRedefine/>
    <w:uiPriority w:val="39"/>
    <w:unhideWhenUsed/>
    <w:rsid w:val="00D11E39"/>
    <w:pPr>
      <w:spacing w:after="100" w:line="259" w:lineRule="auto"/>
      <w:ind w:left="1760"/>
    </w:pPr>
    <w:rPr>
      <w:rFonts w:eastAsiaTheme="minorEastAsia"/>
      <w:lang w:eastAsia="ru-RU"/>
    </w:rPr>
  </w:style>
  <w:style w:type="character" w:styleId="afc">
    <w:name w:val="Placeholder Text"/>
    <w:basedOn w:val="a0"/>
    <w:uiPriority w:val="99"/>
    <w:semiHidden/>
    <w:rsid w:val="00D11E39"/>
    <w:rPr>
      <w:color w:val="808080"/>
    </w:rPr>
  </w:style>
  <w:style w:type="paragraph" w:customStyle="1" w:styleId="afd">
    <w:name w:val="!!!"/>
    <w:basedOn w:val="a"/>
    <w:link w:val="afe"/>
    <w:qFormat/>
    <w:rsid w:val="00D11E39"/>
    <w:pPr>
      <w:spacing w:after="0" w:line="240" w:lineRule="auto"/>
      <w:jc w:val="center"/>
    </w:pPr>
    <w:rPr>
      <w:rFonts w:ascii="Times New Roman" w:eastAsia="Times New Roman" w:hAnsi="Times New Roman" w:cs="Times New Roman"/>
      <w:color w:val="000000"/>
      <w:sz w:val="24"/>
      <w:szCs w:val="24"/>
      <w:lang w:eastAsia="ru-RU"/>
    </w:rPr>
  </w:style>
  <w:style w:type="character" w:customStyle="1" w:styleId="afe">
    <w:name w:val="!!! Знак"/>
    <w:basedOn w:val="a0"/>
    <w:link w:val="afd"/>
    <w:rsid w:val="00D11E39"/>
    <w:rPr>
      <w:rFonts w:ascii="Times New Roman" w:eastAsia="Times New Roman" w:hAnsi="Times New Roman" w:cs="Times New Roman"/>
      <w:color w:val="000000"/>
      <w:sz w:val="24"/>
      <w:szCs w:val="24"/>
      <w:lang w:eastAsia="ru-RU"/>
    </w:rPr>
  </w:style>
  <w:style w:type="table" w:customStyle="1" w:styleId="124">
    <w:name w:val="Сетка таблицы12"/>
    <w:basedOn w:val="a1"/>
    <w:next w:val="a7"/>
    <w:uiPriority w:val="39"/>
    <w:rsid w:val="00BD6F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1"/>
    <w:next w:val="a7"/>
    <w:uiPriority w:val="39"/>
    <w:rsid w:val="00D23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2">
    <w:name w:val="Основной текст (5)_"/>
    <w:basedOn w:val="a0"/>
    <w:link w:val="53"/>
    <w:rsid w:val="006E55C8"/>
    <w:rPr>
      <w:rFonts w:ascii="Times New Roman" w:eastAsia="Times New Roman" w:hAnsi="Times New Roman" w:cs="Times New Roman"/>
      <w:sz w:val="28"/>
      <w:szCs w:val="28"/>
      <w:shd w:val="clear" w:color="auto" w:fill="FFFFFF"/>
    </w:rPr>
  </w:style>
  <w:style w:type="paragraph" w:customStyle="1" w:styleId="53">
    <w:name w:val="Основной текст (5)"/>
    <w:basedOn w:val="a"/>
    <w:link w:val="52"/>
    <w:rsid w:val="006E55C8"/>
    <w:pPr>
      <w:widowControl w:val="0"/>
      <w:shd w:val="clear" w:color="auto" w:fill="FFFFFF"/>
      <w:spacing w:before="3660" w:after="900" w:line="370" w:lineRule="exact"/>
      <w:jc w:val="center"/>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344022194">
      <w:bodyDiv w:val="1"/>
      <w:marLeft w:val="0"/>
      <w:marRight w:val="0"/>
      <w:marTop w:val="0"/>
      <w:marBottom w:val="0"/>
      <w:divBdr>
        <w:top w:val="none" w:sz="0" w:space="0" w:color="auto"/>
        <w:left w:val="none" w:sz="0" w:space="0" w:color="auto"/>
        <w:bottom w:val="none" w:sz="0" w:space="0" w:color="auto"/>
        <w:right w:val="none" w:sz="0" w:space="0" w:color="auto"/>
      </w:divBdr>
    </w:div>
    <w:div w:id="789250137">
      <w:bodyDiv w:val="1"/>
      <w:marLeft w:val="0"/>
      <w:marRight w:val="0"/>
      <w:marTop w:val="0"/>
      <w:marBottom w:val="0"/>
      <w:divBdr>
        <w:top w:val="none" w:sz="0" w:space="0" w:color="auto"/>
        <w:left w:val="none" w:sz="0" w:space="0" w:color="auto"/>
        <w:bottom w:val="none" w:sz="0" w:space="0" w:color="auto"/>
        <w:right w:val="none" w:sz="0" w:space="0" w:color="auto"/>
      </w:divBdr>
    </w:div>
    <w:div w:id="810948631">
      <w:bodyDiv w:val="1"/>
      <w:marLeft w:val="0"/>
      <w:marRight w:val="0"/>
      <w:marTop w:val="0"/>
      <w:marBottom w:val="0"/>
      <w:divBdr>
        <w:top w:val="none" w:sz="0" w:space="0" w:color="auto"/>
        <w:left w:val="none" w:sz="0" w:space="0" w:color="auto"/>
        <w:bottom w:val="none" w:sz="0" w:space="0" w:color="auto"/>
        <w:right w:val="none" w:sz="0" w:space="0" w:color="auto"/>
      </w:divBdr>
    </w:div>
    <w:div w:id="926353468">
      <w:bodyDiv w:val="1"/>
      <w:marLeft w:val="0"/>
      <w:marRight w:val="0"/>
      <w:marTop w:val="0"/>
      <w:marBottom w:val="0"/>
      <w:divBdr>
        <w:top w:val="none" w:sz="0" w:space="0" w:color="auto"/>
        <w:left w:val="none" w:sz="0" w:space="0" w:color="auto"/>
        <w:bottom w:val="none" w:sz="0" w:space="0" w:color="auto"/>
        <w:right w:val="none" w:sz="0" w:space="0" w:color="auto"/>
      </w:divBdr>
    </w:div>
    <w:div w:id="973371058">
      <w:bodyDiv w:val="1"/>
      <w:marLeft w:val="0"/>
      <w:marRight w:val="0"/>
      <w:marTop w:val="0"/>
      <w:marBottom w:val="0"/>
      <w:divBdr>
        <w:top w:val="none" w:sz="0" w:space="0" w:color="auto"/>
        <w:left w:val="none" w:sz="0" w:space="0" w:color="auto"/>
        <w:bottom w:val="none" w:sz="0" w:space="0" w:color="auto"/>
        <w:right w:val="none" w:sz="0" w:space="0" w:color="auto"/>
      </w:divBdr>
    </w:div>
    <w:div w:id="1099719642">
      <w:bodyDiv w:val="1"/>
      <w:marLeft w:val="0"/>
      <w:marRight w:val="0"/>
      <w:marTop w:val="0"/>
      <w:marBottom w:val="0"/>
      <w:divBdr>
        <w:top w:val="none" w:sz="0" w:space="0" w:color="auto"/>
        <w:left w:val="none" w:sz="0" w:space="0" w:color="auto"/>
        <w:bottom w:val="none" w:sz="0" w:space="0" w:color="auto"/>
        <w:right w:val="none" w:sz="0" w:space="0" w:color="auto"/>
      </w:divBdr>
    </w:div>
    <w:div w:id="1111241311">
      <w:bodyDiv w:val="1"/>
      <w:marLeft w:val="0"/>
      <w:marRight w:val="0"/>
      <w:marTop w:val="0"/>
      <w:marBottom w:val="0"/>
      <w:divBdr>
        <w:top w:val="none" w:sz="0" w:space="0" w:color="auto"/>
        <w:left w:val="none" w:sz="0" w:space="0" w:color="auto"/>
        <w:bottom w:val="none" w:sz="0" w:space="0" w:color="auto"/>
        <w:right w:val="none" w:sz="0" w:space="0" w:color="auto"/>
      </w:divBdr>
    </w:div>
    <w:div w:id="1117679310">
      <w:bodyDiv w:val="1"/>
      <w:marLeft w:val="0"/>
      <w:marRight w:val="0"/>
      <w:marTop w:val="0"/>
      <w:marBottom w:val="0"/>
      <w:divBdr>
        <w:top w:val="none" w:sz="0" w:space="0" w:color="auto"/>
        <w:left w:val="none" w:sz="0" w:space="0" w:color="auto"/>
        <w:bottom w:val="none" w:sz="0" w:space="0" w:color="auto"/>
        <w:right w:val="none" w:sz="0" w:space="0" w:color="auto"/>
      </w:divBdr>
    </w:div>
    <w:div w:id="1136216762">
      <w:bodyDiv w:val="1"/>
      <w:marLeft w:val="0"/>
      <w:marRight w:val="0"/>
      <w:marTop w:val="0"/>
      <w:marBottom w:val="0"/>
      <w:divBdr>
        <w:top w:val="none" w:sz="0" w:space="0" w:color="auto"/>
        <w:left w:val="none" w:sz="0" w:space="0" w:color="auto"/>
        <w:bottom w:val="none" w:sz="0" w:space="0" w:color="auto"/>
        <w:right w:val="none" w:sz="0" w:space="0" w:color="auto"/>
      </w:divBdr>
    </w:div>
    <w:div w:id="1216891269">
      <w:bodyDiv w:val="1"/>
      <w:marLeft w:val="0"/>
      <w:marRight w:val="0"/>
      <w:marTop w:val="0"/>
      <w:marBottom w:val="0"/>
      <w:divBdr>
        <w:top w:val="none" w:sz="0" w:space="0" w:color="auto"/>
        <w:left w:val="none" w:sz="0" w:space="0" w:color="auto"/>
        <w:bottom w:val="none" w:sz="0" w:space="0" w:color="auto"/>
        <w:right w:val="none" w:sz="0" w:space="0" w:color="auto"/>
      </w:divBdr>
    </w:div>
    <w:div w:id="1315137506">
      <w:bodyDiv w:val="1"/>
      <w:marLeft w:val="0"/>
      <w:marRight w:val="0"/>
      <w:marTop w:val="0"/>
      <w:marBottom w:val="0"/>
      <w:divBdr>
        <w:top w:val="none" w:sz="0" w:space="0" w:color="auto"/>
        <w:left w:val="none" w:sz="0" w:space="0" w:color="auto"/>
        <w:bottom w:val="none" w:sz="0" w:space="0" w:color="auto"/>
        <w:right w:val="none" w:sz="0" w:space="0" w:color="auto"/>
      </w:divBdr>
    </w:div>
    <w:div w:id="1353528109">
      <w:bodyDiv w:val="1"/>
      <w:marLeft w:val="0"/>
      <w:marRight w:val="0"/>
      <w:marTop w:val="0"/>
      <w:marBottom w:val="0"/>
      <w:divBdr>
        <w:top w:val="none" w:sz="0" w:space="0" w:color="auto"/>
        <w:left w:val="none" w:sz="0" w:space="0" w:color="auto"/>
        <w:bottom w:val="none" w:sz="0" w:space="0" w:color="auto"/>
        <w:right w:val="none" w:sz="0" w:space="0" w:color="auto"/>
      </w:divBdr>
    </w:div>
    <w:div w:id="1407069887">
      <w:bodyDiv w:val="1"/>
      <w:marLeft w:val="0"/>
      <w:marRight w:val="0"/>
      <w:marTop w:val="0"/>
      <w:marBottom w:val="0"/>
      <w:divBdr>
        <w:top w:val="none" w:sz="0" w:space="0" w:color="auto"/>
        <w:left w:val="none" w:sz="0" w:space="0" w:color="auto"/>
        <w:bottom w:val="none" w:sz="0" w:space="0" w:color="auto"/>
        <w:right w:val="none" w:sz="0" w:space="0" w:color="auto"/>
      </w:divBdr>
    </w:div>
    <w:div w:id="1423139815">
      <w:bodyDiv w:val="1"/>
      <w:marLeft w:val="0"/>
      <w:marRight w:val="0"/>
      <w:marTop w:val="0"/>
      <w:marBottom w:val="0"/>
      <w:divBdr>
        <w:top w:val="none" w:sz="0" w:space="0" w:color="auto"/>
        <w:left w:val="none" w:sz="0" w:space="0" w:color="auto"/>
        <w:bottom w:val="none" w:sz="0" w:space="0" w:color="auto"/>
        <w:right w:val="none" w:sz="0" w:space="0" w:color="auto"/>
      </w:divBdr>
    </w:div>
    <w:div w:id="1466117386">
      <w:bodyDiv w:val="1"/>
      <w:marLeft w:val="0"/>
      <w:marRight w:val="0"/>
      <w:marTop w:val="0"/>
      <w:marBottom w:val="0"/>
      <w:divBdr>
        <w:top w:val="none" w:sz="0" w:space="0" w:color="auto"/>
        <w:left w:val="none" w:sz="0" w:space="0" w:color="auto"/>
        <w:bottom w:val="none" w:sz="0" w:space="0" w:color="auto"/>
        <w:right w:val="none" w:sz="0" w:space="0" w:color="auto"/>
      </w:divBdr>
    </w:div>
    <w:div w:id="1511260397">
      <w:bodyDiv w:val="1"/>
      <w:marLeft w:val="0"/>
      <w:marRight w:val="0"/>
      <w:marTop w:val="0"/>
      <w:marBottom w:val="0"/>
      <w:divBdr>
        <w:top w:val="none" w:sz="0" w:space="0" w:color="auto"/>
        <w:left w:val="none" w:sz="0" w:space="0" w:color="auto"/>
        <w:bottom w:val="none" w:sz="0" w:space="0" w:color="auto"/>
        <w:right w:val="none" w:sz="0" w:space="0" w:color="auto"/>
      </w:divBdr>
    </w:div>
    <w:div w:id="1614365135">
      <w:bodyDiv w:val="1"/>
      <w:marLeft w:val="0"/>
      <w:marRight w:val="0"/>
      <w:marTop w:val="0"/>
      <w:marBottom w:val="0"/>
      <w:divBdr>
        <w:top w:val="none" w:sz="0" w:space="0" w:color="auto"/>
        <w:left w:val="none" w:sz="0" w:space="0" w:color="auto"/>
        <w:bottom w:val="none" w:sz="0" w:space="0" w:color="auto"/>
        <w:right w:val="none" w:sz="0" w:space="0" w:color="auto"/>
      </w:divBdr>
    </w:div>
    <w:div w:id="1640264361">
      <w:bodyDiv w:val="1"/>
      <w:marLeft w:val="0"/>
      <w:marRight w:val="0"/>
      <w:marTop w:val="0"/>
      <w:marBottom w:val="0"/>
      <w:divBdr>
        <w:top w:val="none" w:sz="0" w:space="0" w:color="auto"/>
        <w:left w:val="none" w:sz="0" w:space="0" w:color="auto"/>
        <w:bottom w:val="none" w:sz="0" w:space="0" w:color="auto"/>
        <w:right w:val="none" w:sz="0" w:space="0" w:color="auto"/>
      </w:divBdr>
    </w:div>
    <w:div w:id="1717853487">
      <w:bodyDiv w:val="1"/>
      <w:marLeft w:val="0"/>
      <w:marRight w:val="0"/>
      <w:marTop w:val="0"/>
      <w:marBottom w:val="0"/>
      <w:divBdr>
        <w:top w:val="none" w:sz="0" w:space="0" w:color="auto"/>
        <w:left w:val="none" w:sz="0" w:space="0" w:color="auto"/>
        <w:bottom w:val="none" w:sz="0" w:space="0" w:color="auto"/>
        <w:right w:val="none" w:sz="0" w:space="0" w:color="auto"/>
      </w:divBdr>
    </w:div>
    <w:div w:id="1796832679">
      <w:bodyDiv w:val="1"/>
      <w:marLeft w:val="0"/>
      <w:marRight w:val="0"/>
      <w:marTop w:val="0"/>
      <w:marBottom w:val="0"/>
      <w:divBdr>
        <w:top w:val="none" w:sz="0" w:space="0" w:color="auto"/>
        <w:left w:val="none" w:sz="0" w:space="0" w:color="auto"/>
        <w:bottom w:val="none" w:sz="0" w:space="0" w:color="auto"/>
        <w:right w:val="none" w:sz="0" w:space="0" w:color="auto"/>
      </w:divBdr>
    </w:div>
    <w:div w:id="1827940381">
      <w:bodyDiv w:val="1"/>
      <w:marLeft w:val="0"/>
      <w:marRight w:val="0"/>
      <w:marTop w:val="0"/>
      <w:marBottom w:val="0"/>
      <w:divBdr>
        <w:top w:val="none" w:sz="0" w:space="0" w:color="auto"/>
        <w:left w:val="none" w:sz="0" w:space="0" w:color="auto"/>
        <w:bottom w:val="none" w:sz="0" w:space="0" w:color="auto"/>
        <w:right w:val="none" w:sz="0" w:space="0" w:color="auto"/>
      </w:divBdr>
    </w:div>
    <w:div w:id="1898201140">
      <w:bodyDiv w:val="1"/>
      <w:marLeft w:val="0"/>
      <w:marRight w:val="0"/>
      <w:marTop w:val="0"/>
      <w:marBottom w:val="0"/>
      <w:divBdr>
        <w:top w:val="none" w:sz="0" w:space="0" w:color="auto"/>
        <w:left w:val="none" w:sz="0" w:space="0" w:color="auto"/>
        <w:bottom w:val="none" w:sz="0" w:space="0" w:color="auto"/>
        <w:right w:val="none" w:sz="0" w:space="0" w:color="auto"/>
      </w:divBdr>
    </w:div>
    <w:div w:id="205685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docs.cntd.ru/document/90191994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cs.cntd.ru/document/901919946"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85A96-3E5B-4F55-B0B7-70C65D802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130</Pages>
  <Words>35123</Words>
  <Characters>200207</Characters>
  <Application>Microsoft Office Word</Application>
  <DocSecurity>0</DocSecurity>
  <Lines>1668</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ООО «Челябинский радиозавод «Полет»</Company>
  <LinksUpToDate>false</LinksUpToDate>
  <CharactersWithSpaces>234861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 И. Гасников</dc:creator>
  <cp:keywords/>
  <dc:description/>
  <cp:lastModifiedBy>SmolinaTA</cp:lastModifiedBy>
  <cp:revision>12</cp:revision>
  <cp:lastPrinted>2020-09-10T08:54:00Z</cp:lastPrinted>
  <dcterms:created xsi:type="dcterms:W3CDTF">2020-09-07T06:05:00Z</dcterms:created>
  <dcterms:modified xsi:type="dcterms:W3CDTF">2020-09-11T08:51:00Z</dcterms:modified>
</cp:coreProperties>
</file>