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B6" w:rsidRPr="007B775B" w:rsidRDefault="006A4DB6" w:rsidP="00A746A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B775B">
        <w:rPr>
          <w:rFonts w:ascii="Times New Roman" w:hAnsi="Times New Roman" w:cs="Times New Roman"/>
        </w:rPr>
        <w:t>Отдел культуры администрации Сосновского муниципального района</w:t>
      </w:r>
    </w:p>
    <w:p w:rsidR="00BA38A5" w:rsidRPr="007B775B" w:rsidRDefault="00BA38A5" w:rsidP="00A746A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E4404" w:rsidRPr="007B775B" w:rsidRDefault="006E4404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7C40" w:rsidRPr="007B775B" w:rsidRDefault="00667C40" w:rsidP="00A746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D07F78" w:rsidRPr="007B775B" w:rsidRDefault="00B82607" w:rsidP="00A746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B775B">
        <w:rPr>
          <w:rFonts w:ascii="Times New Roman" w:hAnsi="Times New Roman" w:cs="Times New Roman"/>
          <w:sz w:val="24"/>
          <w:szCs w:val="24"/>
        </w:rPr>
        <w:t>заседания</w:t>
      </w:r>
      <w:proofErr w:type="gramEnd"/>
      <w:r w:rsidRPr="007B775B">
        <w:rPr>
          <w:rFonts w:ascii="Times New Roman" w:hAnsi="Times New Roman" w:cs="Times New Roman"/>
          <w:sz w:val="24"/>
          <w:szCs w:val="24"/>
        </w:rPr>
        <w:t xml:space="preserve"> комиссии по оценке эффективности деятельности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руководителей муниципальных учреждений,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подведомственных Отделу культуры администрации Сосновского муниципального района</w:t>
      </w:r>
    </w:p>
    <w:p w:rsidR="004203C5" w:rsidRPr="007B775B" w:rsidRDefault="004203C5" w:rsidP="00A746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312C" w:rsidRPr="007B775B" w:rsidRDefault="00DC312C" w:rsidP="00A746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B775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7B775B">
        <w:rPr>
          <w:rFonts w:ascii="Times New Roman" w:hAnsi="Times New Roman" w:cs="Times New Roman"/>
          <w:sz w:val="24"/>
          <w:szCs w:val="24"/>
        </w:rPr>
        <w:t xml:space="preserve"> итогам </w:t>
      </w:r>
      <w:r w:rsidR="000D576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3F7FC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A598F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квартала</w:t>
      </w:r>
      <w:r w:rsidR="00571084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201</w:t>
      </w:r>
      <w:r w:rsidR="00D231A6" w:rsidRPr="007B775B">
        <w:rPr>
          <w:rFonts w:ascii="Times New Roman" w:hAnsi="Times New Roman" w:cs="Times New Roman"/>
          <w:sz w:val="24"/>
          <w:szCs w:val="24"/>
        </w:rPr>
        <w:t>9</w:t>
      </w:r>
      <w:r w:rsidR="00EF5526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Pr="007B775B">
        <w:rPr>
          <w:rFonts w:ascii="Times New Roman" w:hAnsi="Times New Roman" w:cs="Times New Roman"/>
          <w:sz w:val="24"/>
          <w:szCs w:val="24"/>
        </w:rPr>
        <w:t>г.</w:t>
      </w:r>
    </w:p>
    <w:p w:rsidR="005D5EBC" w:rsidRDefault="005D5EBC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607" w:rsidRPr="007B775B" w:rsidRDefault="00F058E6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№</w:t>
      </w:r>
      <w:r w:rsidR="006C4AFA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7F4356">
        <w:rPr>
          <w:rFonts w:ascii="Times New Roman" w:hAnsi="Times New Roman" w:cs="Times New Roman"/>
          <w:sz w:val="24"/>
          <w:szCs w:val="24"/>
        </w:rPr>
        <w:t>3</w:t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B77C88" w:rsidRPr="007B775B">
        <w:rPr>
          <w:rFonts w:ascii="Times New Roman" w:hAnsi="Times New Roman" w:cs="Times New Roman"/>
          <w:sz w:val="24"/>
          <w:szCs w:val="24"/>
        </w:rPr>
        <w:tab/>
      </w:r>
      <w:r w:rsidR="00E113DB" w:rsidRPr="007B775B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21ED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4203C5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5D4FD9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BA38A5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6F0212" w:rsidRPr="007B775B">
        <w:rPr>
          <w:rFonts w:ascii="Times New Roman" w:hAnsi="Times New Roman" w:cs="Times New Roman"/>
          <w:sz w:val="24"/>
          <w:szCs w:val="24"/>
        </w:rPr>
        <w:t xml:space="preserve">    </w:t>
      </w:r>
      <w:r w:rsidR="009F1E6D">
        <w:rPr>
          <w:rFonts w:ascii="Times New Roman" w:hAnsi="Times New Roman" w:cs="Times New Roman"/>
          <w:sz w:val="24"/>
          <w:szCs w:val="24"/>
        </w:rPr>
        <w:t xml:space="preserve">  </w:t>
      </w:r>
      <w:r w:rsidR="006F0212" w:rsidRPr="007B775B">
        <w:rPr>
          <w:rFonts w:ascii="Times New Roman" w:hAnsi="Times New Roman" w:cs="Times New Roman"/>
          <w:sz w:val="24"/>
          <w:szCs w:val="24"/>
        </w:rPr>
        <w:t xml:space="preserve">   </w:t>
      </w:r>
      <w:r w:rsidR="00BA38A5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7B775B">
        <w:rPr>
          <w:rFonts w:ascii="Times New Roman" w:hAnsi="Times New Roman" w:cs="Times New Roman"/>
          <w:sz w:val="24"/>
          <w:szCs w:val="24"/>
        </w:rPr>
        <w:t xml:space="preserve">    </w:t>
      </w:r>
      <w:r w:rsidR="00275950" w:rsidRPr="007B77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75950" w:rsidRPr="007B775B">
        <w:rPr>
          <w:rFonts w:ascii="Times New Roman" w:hAnsi="Times New Roman" w:cs="Times New Roman"/>
          <w:sz w:val="24"/>
          <w:szCs w:val="24"/>
        </w:rPr>
        <w:t xml:space="preserve">  </w:t>
      </w:r>
      <w:r w:rsidR="0018651C"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B77C88" w:rsidRPr="007B775B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A22AC1" w:rsidRPr="007B775B">
        <w:rPr>
          <w:rFonts w:ascii="Times New Roman" w:hAnsi="Times New Roman" w:cs="Times New Roman"/>
          <w:sz w:val="24"/>
          <w:szCs w:val="24"/>
        </w:rPr>
        <w:t>2</w:t>
      </w:r>
      <w:r w:rsidR="00941A93">
        <w:rPr>
          <w:rFonts w:ascii="Times New Roman" w:hAnsi="Times New Roman" w:cs="Times New Roman"/>
          <w:sz w:val="24"/>
          <w:szCs w:val="24"/>
        </w:rPr>
        <w:t>3</w:t>
      </w:r>
      <w:r w:rsidR="00B77C88" w:rsidRPr="007B775B">
        <w:rPr>
          <w:rFonts w:ascii="Times New Roman" w:hAnsi="Times New Roman" w:cs="Times New Roman"/>
          <w:sz w:val="24"/>
          <w:szCs w:val="24"/>
        </w:rPr>
        <w:t xml:space="preserve">» </w:t>
      </w:r>
      <w:r w:rsidR="003F7FC6">
        <w:rPr>
          <w:rFonts w:ascii="Times New Roman" w:hAnsi="Times New Roman" w:cs="Times New Roman"/>
          <w:sz w:val="24"/>
          <w:szCs w:val="24"/>
        </w:rPr>
        <w:t>ию</w:t>
      </w:r>
      <w:r w:rsidR="00EF5526" w:rsidRPr="007B775B">
        <w:rPr>
          <w:rFonts w:ascii="Times New Roman" w:hAnsi="Times New Roman" w:cs="Times New Roman"/>
          <w:sz w:val="24"/>
          <w:szCs w:val="24"/>
        </w:rPr>
        <w:t>ля</w:t>
      </w:r>
      <w:r w:rsidR="009C3AA7" w:rsidRPr="007B775B">
        <w:rPr>
          <w:rFonts w:ascii="Times New Roman" w:hAnsi="Times New Roman" w:cs="Times New Roman"/>
          <w:sz w:val="24"/>
          <w:szCs w:val="24"/>
        </w:rPr>
        <w:t xml:space="preserve"> 201</w:t>
      </w:r>
      <w:r w:rsidR="00D231A6" w:rsidRPr="007B775B">
        <w:rPr>
          <w:rFonts w:ascii="Times New Roman" w:hAnsi="Times New Roman" w:cs="Times New Roman"/>
          <w:sz w:val="24"/>
          <w:szCs w:val="24"/>
        </w:rPr>
        <w:t>9</w:t>
      </w:r>
      <w:r w:rsidR="009C3AA7" w:rsidRPr="007B775B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A38A5" w:rsidRDefault="00BA38A5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5EBC" w:rsidRPr="007B775B" w:rsidRDefault="005D5EBC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F84" w:rsidRPr="007B775B" w:rsidRDefault="00735F84" w:rsidP="00A746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Присутствовали:</w:t>
      </w:r>
    </w:p>
    <w:p w:rsidR="00735F84" w:rsidRPr="007B775B" w:rsidRDefault="00735F84" w:rsidP="00A746A9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Маркина Т.И. – </w:t>
      </w:r>
      <w:r w:rsidR="00A22AC1" w:rsidRPr="007B775B">
        <w:rPr>
          <w:rFonts w:ascii="Times New Roman" w:hAnsi="Times New Roman" w:cs="Times New Roman"/>
          <w:sz w:val="24"/>
          <w:szCs w:val="24"/>
        </w:rPr>
        <w:t>начальник Отдела культуры, председатель комиссии</w:t>
      </w:r>
      <w:r w:rsidR="003F326A" w:rsidRPr="007B775B">
        <w:rPr>
          <w:rFonts w:ascii="Times New Roman" w:hAnsi="Times New Roman" w:cs="Times New Roman"/>
          <w:sz w:val="24"/>
          <w:szCs w:val="24"/>
        </w:rPr>
        <w:t>.</w:t>
      </w:r>
    </w:p>
    <w:p w:rsidR="00927AF2" w:rsidRDefault="00927AF2" w:rsidP="00A746A9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Пономарчук Т.</w:t>
      </w:r>
      <w:r w:rsidR="0032332D" w:rsidRPr="007B775B">
        <w:rPr>
          <w:rFonts w:ascii="Times New Roman" w:hAnsi="Times New Roman" w:cs="Times New Roman"/>
          <w:sz w:val="24"/>
          <w:szCs w:val="24"/>
        </w:rPr>
        <w:t>В</w:t>
      </w:r>
      <w:r w:rsidRPr="007B775B">
        <w:rPr>
          <w:rFonts w:ascii="Times New Roman" w:hAnsi="Times New Roman" w:cs="Times New Roman"/>
          <w:sz w:val="24"/>
          <w:szCs w:val="24"/>
        </w:rPr>
        <w:t xml:space="preserve">. </w:t>
      </w:r>
      <w:r w:rsidR="004203C5" w:rsidRPr="007B775B">
        <w:rPr>
          <w:rFonts w:ascii="Times New Roman" w:hAnsi="Times New Roman" w:cs="Times New Roman"/>
          <w:sz w:val="24"/>
          <w:szCs w:val="24"/>
        </w:rPr>
        <w:t>–</w:t>
      </w:r>
      <w:r w:rsidRPr="007B775B">
        <w:rPr>
          <w:rFonts w:ascii="Times New Roman" w:hAnsi="Times New Roman" w:cs="Times New Roman"/>
          <w:sz w:val="24"/>
          <w:szCs w:val="24"/>
        </w:rPr>
        <w:t>зам</w:t>
      </w:r>
      <w:r w:rsidR="00BA38A5" w:rsidRPr="007B775B">
        <w:rPr>
          <w:rFonts w:ascii="Times New Roman" w:hAnsi="Times New Roman" w:cs="Times New Roman"/>
          <w:sz w:val="24"/>
          <w:szCs w:val="24"/>
        </w:rPr>
        <w:t>еститель начальника</w:t>
      </w:r>
      <w:r w:rsidR="00A22AC1" w:rsidRPr="007B775B">
        <w:rPr>
          <w:rFonts w:ascii="Times New Roman" w:hAnsi="Times New Roman" w:cs="Times New Roman"/>
          <w:sz w:val="24"/>
          <w:szCs w:val="24"/>
        </w:rPr>
        <w:t>, член комиссии</w:t>
      </w:r>
      <w:r w:rsidRPr="007B775B">
        <w:rPr>
          <w:rFonts w:ascii="Times New Roman" w:hAnsi="Times New Roman" w:cs="Times New Roman"/>
          <w:sz w:val="24"/>
          <w:szCs w:val="24"/>
        </w:rPr>
        <w:t>.</w:t>
      </w:r>
    </w:p>
    <w:p w:rsidR="003F7FC6" w:rsidRPr="007B775B" w:rsidRDefault="003F7FC6" w:rsidP="00A746A9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Медведева А.</w:t>
      </w:r>
      <w:r w:rsidR="009F1E6D">
        <w:rPr>
          <w:rFonts w:ascii="Times New Roman" w:hAnsi="Times New Roman" w:cs="Times New Roman"/>
          <w:sz w:val="24"/>
          <w:szCs w:val="24"/>
        </w:rPr>
        <w:t>А. – главный бухгалтер</w:t>
      </w:r>
      <w:r>
        <w:rPr>
          <w:rFonts w:ascii="Times New Roman" w:hAnsi="Times New Roman" w:cs="Times New Roman"/>
          <w:sz w:val="24"/>
          <w:szCs w:val="24"/>
        </w:rPr>
        <w:t>, член комиссии,</w:t>
      </w:r>
    </w:p>
    <w:p w:rsidR="00735F84" w:rsidRPr="007B775B" w:rsidRDefault="00735F84" w:rsidP="00A746A9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Сафронова Н.О. –главн</w:t>
      </w:r>
      <w:r w:rsidR="00A22AC1" w:rsidRPr="007B775B">
        <w:rPr>
          <w:rFonts w:ascii="Times New Roman" w:hAnsi="Times New Roman" w:cs="Times New Roman"/>
          <w:sz w:val="24"/>
          <w:szCs w:val="24"/>
        </w:rPr>
        <w:t>ый экономист, член комиссии</w:t>
      </w:r>
      <w:r w:rsidR="003F326A" w:rsidRPr="007B775B">
        <w:rPr>
          <w:rFonts w:ascii="Times New Roman" w:hAnsi="Times New Roman" w:cs="Times New Roman"/>
          <w:sz w:val="24"/>
          <w:szCs w:val="24"/>
        </w:rPr>
        <w:t>.</w:t>
      </w:r>
    </w:p>
    <w:p w:rsidR="00F058E6" w:rsidRPr="007B775B" w:rsidRDefault="00D231A6" w:rsidP="00A746A9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Белобровка Г.Ю. – член Сосновской районной организации РПС РК</w:t>
      </w:r>
      <w:r w:rsidR="00A22AC1" w:rsidRPr="007B775B">
        <w:rPr>
          <w:rFonts w:ascii="Times New Roman" w:hAnsi="Times New Roman" w:cs="Times New Roman"/>
          <w:sz w:val="24"/>
          <w:szCs w:val="24"/>
        </w:rPr>
        <w:t>, член комиссии</w:t>
      </w:r>
      <w:r w:rsidR="003F326A" w:rsidRPr="007B775B">
        <w:rPr>
          <w:rFonts w:ascii="Times New Roman" w:hAnsi="Times New Roman" w:cs="Times New Roman"/>
          <w:sz w:val="24"/>
          <w:szCs w:val="24"/>
        </w:rPr>
        <w:t>.</w:t>
      </w:r>
    </w:p>
    <w:p w:rsidR="00BD1AF0" w:rsidRPr="007B775B" w:rsidRDefault="00BD1AF0" w:rsidP="00A746A9">
      <w:pPr>
        <w:pStyle w:val="a4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D128FB" w:rsidRPr="007B775B" w:rsidRDefault="00DC312C" w:rsidP="00A746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3F7FC6" w:rsidRPr="007B775B" w:rsidRDefault="003F7FC6" w:rsidP="00A746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руководителей детских школ искусств.</w:t>
      </w:r>
    </w:p>
    <w:p w:rsidR="00D231A6" w:rsidRPr="007B775B" w:rsidRDefault="00D231A6" w:rsidP="00A746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эффективности работы директора МКУ «Сосновский историко-краеведческий музей» Т.В. Жуковой.</w:t>
      </w:r>
    </w:p>
    <w:p w:rsidR="00D231A6" w:rsidRPr="007B775B" w:rsidRDefault="00D231A6" w:rsidP="00A746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</w:t>
      </w:r>
      <w:r w:rsidR="007B775B">
        <w:rPr>
          <w:rFonts w:ascii="Times New Roman" w:hAnsi="Times New Roman" w:cs="Times New Roman"/>
          <w:sz w:val="24"/>
          <w:szCs w:val="24"/>
        </w:rPr>
        <w:t xml:space="preserve">тивности работы директора МКУК </w:t>
      </w:r>
      <w:r w:rsidRPr="007B775B">
        <w:rPr>
          <w:rFonts w:ascii="Times New Roman" w:hAnsi="Times New Roman" w:cs="Times New Roman"/>
          <w:sz w:val="24"/>
          <w:szCs w:val="24"/>
        </w:rPr>
        <w:t>МЦБС Е.В. Сойновой.</w:t>
      </w:r>
    </w:p>
    <w:p w:rsidR="00A22AC1" w:rsidRPr="007B775B" w:rsidRDefault="00A22AC1" w:rsidP="00A746A9">
      <w:pPr>
        <w:pStyle w:val="a4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Рассмотрение вопроса об эффек</w:t>
      </w:r>
      <w:r w:rsidR="007B775B">
        <w:rPr>
          <w:rFonts w:ascii="Times New Roman" w:hAnsi="Times New Roman" w:cs="Times New Roman"/>
          <w:sz w:val="24"/>
          <w:szCs w:val="24"/>
        </w:rPr>
        <w:t xml:space="preserve">тивности работы директора МБУК </w:t>
      </w:r>
      <w:r w:rsidRPr="007B775B">
        <w:rPr>
          <w:rFonts w:ascii="Times New Roman" w:hAnsi="Times New Roman" w:cs="Times New Roman"/>
          <w:sz w:val="24"/>
          <w:szCs w:val="24"/>
        </w:rPr>
        <w:t>МСКО А.М. Скокова.</w:t>
      </w:r>
    </w:p>
    <w:p w:rsidR="00BA38A5" w:rsidRPr="007B775B" w:rsidRDefault="00BA38A5" w:rsidP="00A746A9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7FC6" w:rsidRPr="007B775B" w:rsidRDefault="00A22AC1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>По первому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</w:t>
      </w:r>
      <w:r w:rsidR="003F7FC6" w:rsidRPr="007B775B">
        <w:rPr>
          <w:rFonts w:ascii="Times New Roman" w:hAnsi="Times New Roman" w:cs="Times New Roman"/>
          <w:sz w:val="24"/>
          <w:szCs w:val="24"/>
        </w:rPr>
        <w:t>слушали Пономарчук Т.В.</w:t>
      </w:r>
    </w:p>
    <w:p w:rsidR="003F7FC6" w:rsidRPr="007B775B" w:rsidRDefault="003F7FC6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ab/>
        <w:t xml:space="preserve">На основании   отчетов руководителей детских школ искусства   Глушковой М.В., Доли В.Ф., Моисеевой О.М., была составлена оценочная шкала деятельности руководителей детских школ искусства за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2019 года.</w:t>
      </w:r>
    </w:p>
    <w:p w:rsidR="003F7FC6" w:rsidRPr="007B775B" w:rsidRDefault="003F7FC6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7FC6" w:rsidRDefault="003F7FC6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руководителей детских школ искусств</w:t>
      </w:r>
    </w:p>
    <w:p w:rsidR="005D5EBC" w:rsidRPr="007B775B" w:rsidRDefault="005D5EBC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458"/>
        <w:gridCol w:w="5179"/>
        <w:gridCol w:w="1417"/>
        <w:gridCol w:w="1418"/>
        <w:gridCol w:w="1275"/>
      </w:tblGrid>
      <w:tr w:rsidR="003F7FC6" w:rsidRPr="007B775B" w:rsidTr="00941A93">
        <w:trPr>
          <w:trHeight w:val="360"/>
        </w:trPr>
        <w:tc>
          <w:tcPr>
            <w:tcW w:w="458" w:type="dxa"/>
            <w:vMerge w:val="restart"/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179" w:type="dxa"/>
            <w:vMerge w:val="restart"/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110" w:type="dxa"/>
            <w:gridSpan w:val="3"/>
            <w:tcBorders>
              <w:bottom w:val="single" w:sz="4" w:space="0" w:color="auto"/>
            </w:tcBorders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F7FC6" w:rsidRPr="007B775B" w:rsidTr="00941A93">
        <w:trPr>
          <w:trHeight w:val="465"/>
        </w:trPr>
        <w:tc>
          <w:tcPr>
            <w:tcW w:w="458" w:type="dxa"/>
            <w:vMerge/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79" w:type="dxa"/>
            <w:vMerge/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FC6" w:rsidRPr="007B775B" w:rsidRDefault="003F7FC6" w:rsidP="00A746A9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МБУ ДО «ДШИ п. Полетаево»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МБУ ДО «ДШИ с. Долгодеревенское»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7FC6" w:rsidRPr="007B775B" w:rsidRDefault="003F7FC6" w:rsidP="00A746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МБУ ДО «ДШИ п. Рощино»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Удельный вес фонда оплаты труда основного персонала в общем начисленном фонде оплаты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труда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rPr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rPr>
          <w:trHeight w:val="600"/>
        </w:trPr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период, кроме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Своевременная готовность учреждения к новому учебному году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Укомплектованность специалистами, стабильность педагогического коллектива (ДШИ)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41A93" w:rsidRPr="007B775B" w:rsidTr="00941A93">
        <w:trPr>
          <w:trHeight w:val="463"/>
        </w:trPr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Условия сохранения и привлечения молодых специалистов в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Повышение уровня квалификации педагогических работников (курсы, семинары, получение высшего образования, % преподавателей с высшей квалификационной категорией) для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rPr>
          <w:trHeight w:val="926"/>
        </w:trPr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Развитие материально-технической базы учреждения, оснащение школы в соответствии с ФГТ д</w:t>
            </w:r>
            <w:r w:rsidRPr="007B775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ля ДШИ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41A93" w:rsidRPr="007B775B" w:rsidTr="00941A93">
        <w:tc>
          <w:tcPr>
            <w:tcW w:w="458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9" w:type="dxa"/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19D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41A93" w:rsidRPr="007B775B" w:rsidRDefault="00941A93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F7FC6" w:rsidRPr="00CB65EB" w:rsidRDefault="003F7FC6" w:rsidP="00A746A9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EBC" w:rsidRDefault="005D5EBC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A22AC1" w:rsidRPr="007B775B" w:rsidRDefault="003F7FC6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7FC6">
        <w:rPr>
          <w:rFonts w:ascii="Times New Roman" w:hAnsi="Times New Roman" w:cs="Times New Roman"/>
          <w:sz w:val="24"/>
          <w:szCs w:val="24"/>
          <w:u w:val="single"/>
        </w:rPr>
        <w:t>По втором у вопросу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2AC1" w:rsidRPr="007B775B">
        <w:rPr>
          <w:rFonts w:ascii="Times New Roman" w:hAnsi="Times New Roman" w:cs="Times New Roman"/>
          <w:sz w:val="24"/>
          <w:szCs w:val="24"/>
        </w:rPr>
        <w:t xml:space="preserve">слушали Сафронову Н.О. </w:t>
      </w:r>
    </w:p>
    <w:p w:rsidR="00D231A6" w:rsidRPr="007B775B" w:rsidRDefault="00D231A6" w:rsidP="00A746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 «Сосновский музей» Жуковой Т.В. была составлена оценочная шкала деятельности руководителя   за </w:t>
      </w:r>
      <w:r w:rsidR="003F7FC6"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2019 года.</w:t>
      </w:r>
    </w:p>
    <w:p w:rsidR="00D231A6" w:rsidRPr="007B775B" w:rsidRDefault="00D231A6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31A6" w:rsidRDefault="00D231A6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5D5EBC" w:rsidRPr="007B775B" w:rsidRDefault="005D5EBC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747" w:type="dxa"/>
        <w:tblInd w:w="-113" w:type="dxa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Максимальное отклонение фактического значения суммы по разделу расходов плана ФХД от первоначального планового показателя за отчетный период (3 кв.)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31A6"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D231A6" w:rsidRPr="007B775B" w:rsidRDefault="006519D8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9747" w:type="dxa"/>
            <w:gridSpan w:val="3"/>
            <w:tcBorders>
              <w:left w:val="nil"/>
              <w:bottom w:val="nil"/>
              <w:right w:val="nil"/>
            </w:tcBorders>
          </w:tcPr>
          <w:p w:rsidR="00222D01" w:rsidRDefault="00D231A6" w:rsidP="005D5E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ИТОГО: </w:t>
            </w:r>
            <w:r w:rsidR="006519D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  <w:p w:rsidR="005D5EBC" w:rsidRPr="005D5EBC" w:rsidRDefault="005D5EBC" w:rsidP="005D5EBC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D5EBC" w:rsidRDefault="00D231A6" w:rsidP="005D5E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3F7FC6">
        <w:rPr>
          <w:rFonts w:ascii="Times New Roman" w:hAnsi="Times New Roman" w:cs="Times New Roman"/>
          <w:sz w:val="24"/>
          <w:szCs w:val="24"/>
          <w:u w:val="single"/>
        </w:rPr>
        <w:t>третьему</w:t>
      </w:r>
      <w:r w:rsidRPr="007B775B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слушали Сафронову Н.О. </w:t>
      </w:r>
      <w:r w:rsidR="005D5E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</w:p>
    <w:p w:rsidR="00D231A6" w:rsidRPr="007B775B" w:rsidRDefault="005D5EBC" w:rsidP="005D5E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231A6" w:rsidRPr="007B775B">
        <w:rPr>
          <w:rFonts w:ascii="Times New Roman" w:hAnsi="Times New Roman" w:cs="Times New Roman"/>
          <w:sz w:val="24"/>
          <w:szCs w:val="24"/>
        </w:rPr>
        <w:t xml:space="preserve">На основании   отчета руководителя МКУК МЦБС Сойновой Е.В. была составлена оценочная шкала деятельности руководителя за </w:t>
      </w:r>
      <w:r w:rsidR="00D231A6"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C6"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231A6"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7B775B">
        <w:rPr>
          <w:rFonts w:ascii="Times New Roman" w:hAnsi="Times New Roman" w:cs="Times New Roman"/>
          <w:sz w:val="24"/>
          <w:szCs w:val="24"/>
        </w:rPr>
        <w:t>артал</w:t>
      </w:r>
      <w:bookmarkStart w:id="0" w:name="_GoBack"/>
      <w:bookmarkEnd w:id="0"/>
      <w:r w:rsidR="00D231A6" w:rsidRPr="007B775B">
        <w:rPr>
          <w:rFonts w:ascii="Times New Roman" w:hAnsi="Times New Roman" w:cs="Times New Roman"/>
          <w:sz w:val="24"/>
          <w:szCs w:val="24"/>
        </w:rPr>
        <w:t xml:space="preserve"> 2019 года. </w:t>
      </w:r>
    </w:p>
    <w:p w:rsidR="00D231A6" w:rsidRDefault="00D231A6" w:rsidP="00A746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5D5EBC" w:rsidRPr="007B775B" w:rsidRDefault="005D5EBC" w:rsidP="00A746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8"/>
        <w:gridCol w:w="7730"/>
        <w:gridCol w:w="1559"/>
      </w:tblGrid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rPr>
          <w:trHeight w:val="289"/>
        </w:trPr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D231A6" w:rsidRPr="007B775B" w:rsidRDefault="007E2CBC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</w:tcPr>
          <w:p w:rsidR="00D231A6" w:rsidRPr="007B775B" w:rsidRDefault="007E2CBC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«музей»).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D231A6" w:rsidRPr="007B775B" w:rsidRDefault="00F309EE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D231A6" w:rsidRPr="007B775B" w:rsidRDefault="007E2CBC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309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D231A6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D231A6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D231A6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D231A6" w:rsidRPr="007B775B" w:rsidRDefault="007E2CBC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231A6"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D231A6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231A6" w:rsidRPr="007B775B" w:rsidTr="00D231A6">
        <w:tc>
          <w:tcPr>
            <w:tcW w:w="458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0" w:type="dxa"/>
          </w:tcPr>
          <w:p w:rsidR="00D231A6" w:rsidRPr="007B775B" w:rsidRDefault="00D231A6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D231A6" w:rsidRPr="007B775B" w:rsidRDefault="00D231A6" w:rsidP="00A746A9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D231A6" w:rsidRPr="007B775B" w:rsidRDefault="00D231A6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ИТОГО: 1</w:t>
      </w:r>
      <w:r w:rsidR="009173DF">
        <w:rPr>
          <w:rFonts w:ascii="Times New Roman" w:hAnsi="Times New Roman" w:cs="Times New Roman"/>
          <w:sz w:val="24"/>
          <w:szCs w:val="24"/>
        </w:rPr>
        <w:t>40</w:t>
      </w:r>
      <w:r w:rsidRPr="007B775B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303463" w:rsidRPr="007B775B" w:rsidRDefault="00303463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1A6" w:rsidRPr="007B775B" w:rsidRDefault="00D231A6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  <w:u w:val="single"/>
        </w:rPr>
        <w:t xml:space="preserve">По </w:t>
      </w:r>
      <w:r w:rsidR="003F7FC6">
        <w:rPr>
          <w:rFonts w:ascii="Times New Roman" w:hAnsi="Times New Roman" w:cs="Times New Roman"/>
          <w:sz w:val="24"/>
          <w:szCs w:val="24"/>
          <w:u w:val="single"/>
        </w:rPr>
        <w:t>четвертому</w:t>
      </w:r>
      <w:r w:rsidRPr="007B775B">
        <w:rPr>
          <w:rFonts w:ascii="Times New Roman" w:hAnsi="Times New Roman" w:cs="Times New Roman"/>
          <w:sz w:val="24"/>
          <w:szCs w:val="24"/>
          <w:u w:val="single"/>
        </w:rPr>
        <w:t xml:space="preserve"> вопросу</w:t>
      </w:r>
      <w:r w:rsidRPr="007B775B">
        <w:rPr>
          <w:rFonts w:ascii="Times New Roman" w:hAnsi="Times New Roman" w:cs="Times New Roman"/>
          <w:sz w:val="24"/>
          <w:szCs w:val="24"/>
        </w:rPr>
        <w:t xml:space="preserve"> слушали Сафронову Н.О. </w:t>
      </w:r>
    </w:p>
    <w:p w:rsidR="00A22AC1" w:rsidRPr="007B775B" w:rsidRDefault="00A22AC1" w:rsidP="00E2122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На основа</w:t>
      </w:r>
      <w:r w:rsidR="007B775B">
        <w:rPr>
          <w:rFonts w:ascii="Times New Roman" w:hAnsi="Times New Roman" w:cs="Times New Roman"/>
          <w:sz w:val="24"/>
          <w:szCs w:val="24"/>
        </w:rPr>
        <w:t xml:space="preserve">нии   отчета руководителя МБУК </w:t>
      </w:r>
      <w:r w:rsidRPr="007B775B">
        <w:rPr>
          <w:rFonts w:ascii="Times New Roman" w:hAnsi="Times New Roman" w:cs="Times New Roman"/>
          <w:sz w:val="24"/>
          <w:szCs w:val="24"/>
        </w:rPr>
        <w:t>МСКО Скокова А.М. была составлена оценочная шкала деятельност</w:t>
      </w:r>
      <w:r w:rsidR="007B775B">
        <w:rPr>
          <w:rFonts w:ascii="Times New Roman" w:hAnsi="Times New Roman" w:cs="Times New Roman"/>
          <w:sz w:val="24"/>
          <w:szCs w:val="24"/>
        </w:rPr>
        <w:t xml:space="preserve">и руководителя </w:t>
      </w:r>
      <w:r w:rsidRPr="007B775B">
        <w:rPr>
          <w:rFonts w:ascii="Times New Roman" w:hAnsi="Times New Roman" w:cs="Times New Roman"/>
          <w:sz w:val="24"/>
          <w:szCs w:val="24"/>
        </w:rPr>
        <w:t xml:space="preserve">за </w:t>
      </w:r>
      <w:r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F7FC6" w:rsidRPr="007B77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B775B">
        <w:rPr>
          <w:rFonts w:ascii="Times New Roman" w:hAnsi="Times New Roman" w:cs="Times New Roman"/>
          <w:sz w:val="24"/>
          <w:szCs w:val="24"/>
        </w:rPr>
        <w:t xml:space="preserve"> кв</w:t>
      </w:r>
      <w:r w:rsidR="001C0AEA">
        <w:rPr>
          <w:rFonts w:ascii="Times New Roman" w:hAnsi="Times New Roman" w:cs="Times New Roman"/>
          <w:sz w:val="24"/>
          <w:szCs w:val="24"/>
        </w:rPr>
        <w:t>артал</w:t>
      </w:r>
      <w:r w:rsidRPr="007B775B">
        <w:rPr>
          <w:rFonts w:ascii="Times New Roman" w:hAnsi="Times New Roman" w:cs="Times New Roman"/>
          <w:sz w:val="24"/>
          <w:szCs w:val="24"/>
        </w:rPr>
        <w:t xml:space="preserve"> 201</w:t>
      </w:r>
      <w:r w:rsidR="00D231A6" w:rsidRPr="007B775B">
        <w:rPr>
          <w:rFonts w:ascii="Times New Roman" w:hAnsi="Times New Roman" w:cs="Times New Roman"/>
          <w:sz w:val="24"/>
          <w:szCs w:val="24"/>
        </w:rPr>
        <w:t>9</w:t>
      </w:r>
      <w:r w:rsidRPr="007B775B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A22AC1" w:rsidRPr="007B775B" w:rsidRDefault="00A22AC1" w:rsidP="00A746A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2AC1" w:rsidRDefault="00A22AC1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775B">
        <w:rPr>
          <w:rFonts w:ascii="Times New Roman" w:hAnsi="Times New Roman" w:cs="Times New Roman"/>
          <w:b/>
          <w:sz w:val="24"/>
          <w:szCs w:val="24"/>
        </w:rPr>
        <w:t>Оценочная шкала эффективности деятельности руководителя учреждения</w:t>
      </w:r>
    </w:p>
    <w:p w:rsidR="005D5EBC" w:rsidRPr="007B775B" w:rsidRDefault="005D5EBC" w:rsidP="00A746A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7664"/>
        <w:gridCol w:w="1559"/>
      </w:tblGrid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 финансово-хозяйственной деятельности, размещенный в сети Интернет, на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Частота внесения изменений в ПФХД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Своевременное размещение в сети Интернет измененный ПФХД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Максимальное отклонение фактического значения суммы по разделу расходов плана ФХД от первоначального планового показателя за отчетный период </w:t>
            </w:r>
          </w:p>
        </w:tc>
        <w:tc>
          <w:tcPr>
            <w:tcW w:w="1559" w:type="dxa"/>
          </w:tcPr>
          <w:p w:rsidR="00A22AC1" w:rsidRPr="007B775B" w:rsidRDefault="00485B92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Удельный вес фонда оплаты труда основного персонала в общем начисленном фонде оплаты труда за отчетный период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Доля исполнения от годовой суммы утвержденного бюджета ведомственных целевых программ</w:t>
            </w:r>
          </w:p>
        </w:tc>
        <w:tc>
          <w:tcPr>
            <w:tcW w:w="1559" w:type="dxa"/>
          </w:tcPr>
          <w:p w:rsidR="00A22AC1" w:rsidRPr="007B775B" w:rsidRDefault="00485B92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Отсутствие обоснованных жалоб, докладных на руководителя учреждения со стороны учредителя (централизованной бухгалтерии), органов местного самоуправления и иных физических и юридических лиц. 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Размещение плана-графика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 начала отчетного периода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размещение изменений в план-график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9173DF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контрактов с поставщиками с истекшим сроком действия на отчетный период.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Своевременное утверждение и размещение на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zakupki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Положения о закупках в соответствии с.223-ФЗ.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только</w:t>
            </w:r>
            <w:proofErr w:type="gramEnd"/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бюджетные учреждения)</w:t>
            </w:r>
            <w:r w:rsidR="00A821ED" w:rsidRPr="007B77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tabs>
                <w:tab w:val="left" w:pos="48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85B92"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22AC1" w:rsidRPr="007B775B" w:rsidTr="006F0212">
        <w:trPr>
          <w:trHeight w:val="1042"/>
        </w:trPr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Оформление и регистрация права на все объекты недвижимости, в </w:t>
            </w:r>
            <w:proofErr w:type="spellStart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т.ч</w:t>
            </w:r>
            <w:proofErr w:type="spellEnd"/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земельные участки, находящиеся в оперативном управлении у учреждения, договоры на безвозмездное пользование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(кроме МКУ «музей»)</w:t>
            </w:r>
          </w:p>
        </w:tc>
        <w:tc>
          <w:tcPr>
            <w:tcW w:w="1559" w:type="dxa"/>
          </w:tcPr>
          <w:p w:rsidR="00A22AC1" w:rsidRPr="007B775B" w:rsidRDefault="00485B92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Выполнение плана мероприятий в соответствии с энергетическим паспортом учреждения.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категориям основного персонала к среднемесячной заработной плате в регионе по отрасли в соответствующей категории персонала за отчетный период</w:t>
            </w:r>
          </w:p>
        </w:tc>
        <w:tc>
          <w:tcPr>
            <w:tcW w:w="1559" w:type="dxa"/>
          </w:tcPr>
          <w:p w:rsidR="00A22AC1" w:rsidRPr="007B775B" w:rsidRDefault="007E2CBC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5B92"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Отношение среднемесячной заработной платы по учреждению к среднемесячной заработной плате в регионе по соответствующей отрасли за отчетный период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Доля от средств от приносящей доход деятельности в фонде оплаты труда </w:t>
            </w: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(только бюджетные учреждения)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Наличие бухгалтерской и иной финансовой отчетности на официальном сайте 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gov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7B775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ru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Функционирование интернет-сайта учреждения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Cs/>
                <w:sz w:val="24"/>
                <w:szCs w:val="24"/>
              </w:rPr>
              <w:t>Поступление денежных средств из внебюджетных источников. Отношение факта к плану.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Индивидуальные показатели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Выполнение учреждением муниципального задания на оказание услуг, сметы казенного учреждения.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Обеспечение комплексной безопасности учреждения и пребывающих в нем граждан</w:t>
            </w:r>
          </w:p>
        </w:tc>
        <w:tc>
          <w:tcPr>
            <w:tcW w:w="1559" w:type="dxa"/>
          </w:tcPr>
          <w:p w:rsidR="00A22AC1" w:rsidRPr="007B775B" w:rsidRDefault="00485B92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Количество работников учреждения, прошедших повышение квалификации и (или) профессиональную подготовку в отчетном периоде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обоснованных жалоб на качество предоставления услуг и нарушений по результатам проверки деятельности учреждения 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Целевое и эффективное использование бюджетных средств, в т. ч. в рамках муниципального задания.</w:t>
            </w:r>
          </w:p>
        </w:tc>
        <w:tc>
          <w:tcPr>
            <w:tcW w:w="1559" w:type="dxa"/>
          </w:tcPr>
          <w:p w:rsidR="00A22AC1" w:rsidRPr="007B775B" w:rsidRDefault="009173DF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Исполнение показателей эффективности учреждения</w:t>
            </w:r>
          </w:p>
        </w:tc>
        <w:tc>
          <w:tcPr>
            <w:tcW w:w="1559" w:type="dxa"/>
          </w:tcPr>
          <w:p w:rsidR="00A22AC1" w:rsidRPr="007B775B" w:rsidRDefault="00485B92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Мероприятия, направленные на обеспечение доступной среды для инвалидов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A22AC1" w:rsidRPr="007B775B" w:rsidTr="006F0212">
        <w:tc>
          <w:tcPr>
            <w:tcW w:w="52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4" w:type="dxa"/>
          </w:tcPr>
          <w:p w:rsidR="00A22AC1" w:rsidRPr="007B775B" w:rsidRDefault="00A22AC1" w:rsidP="00A746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Публикации и освещение деятельности учреждения в СМИ</w:t>
            </w:r>
          </w:p>
        </w:tc>
        <w:tc>
          <w:tcPr>
            <w:tcW w:w="1559" w:type="dxa"/>
          </w:tcPr>
          <w:p w:rsidR="00A22AC1" w:rsidRPr="007B775B" w:rsidRDefault="00A22AC1" w:rsidP="00A746A9">
            <w:pPr>
              <w:tabs>
                <w:tab w:val="left" w:pos="1290"/>
                <w:tab w:val="center" w:pos="14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B77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5835FF" w:rsidRDefault="00A22AC1" w:rsidP="005D5E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775B">
        <w:rPr>
          <w:rFonts w:ascii="Times New Roman" w:hAnsi="Times New Roman" w:cs="Times New Roman"/>
          <w:sz w:val="24"/>
          <w:szCs w:val="24"/>
        </w:rPr>
        <w:t>ИТОГО: 1</w:t>
      </w:r>
      <w:r w:rsidR="009173DF">
        <w:rPr>
          <w:rFonts w:ascii="Times New Roman" w:hAnsi="Times New Roman" w:cs="Times New Roman"/>
          <w:sz w:val="24"/>
          <w:szCs w:val="24"/>
        </w:rPr>
        <w:t>56</w:t>
      </w:r>
      <w:r w:rsidRPr="007B775B">
        <w:rPr>
          <w:rFonts w:ascii="Times New Roman" w:hAnsi="Times New Roman" w:cs="Times New Roman"/>
          <w:sz w:val="24"/>
          <w:szCs w:val="24"/>
        </w:rPr>
        <w:t xml:space="preserve"> баллов.</w:t>
      </w:r>
    </w:p>
    <w:p w:rsidR="005D5EBC" w:rsidRPr="005D5EBC" w:rsidRDefault="005D5EBC" w:rsidP="005D5E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35FF" w:rsidRDefault="005835FF" w:rsidP="00A746A9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35FF">
        <w:rPr>
          <w:rFonts w:ascii="Times New Roman" w:hAnsi="Times New Roman" w:cs="Times New Roman"/>
          <w:b/>
          <w:sz w:val="24"/>
          <w:szCs w:val="24"/>
        </w:rPr>
        <w:t>Общее решение:</w:t>
      </w:r>
    </w:p>
    <w:p w:rsidR="005D5EBC" w:rsidRDefault="005D5EBC" w:rsidP="00A746A9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3F0" w:rsidRPr="003A33F0" w:rsidRDefault="003A33F0" w:rsidP="00A746A9">
      <w:pPr>
        <w:pStyle w:val="a4"/>
        <w:numPr>
          <w:ilvl w:val="0"/>
          <w:numId w:val="45"/>
        </w:numPr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Рекомендовать директорам учреждений культуры отслеживать вносимые изменения в ПФХД, бюджетную смету и своевременно вносить данные изменения на соответствующие сайты сети интернет.</w:t>
      </w:r>
    </w:p>
    <w:p w:rsidR="003A33F0" w:rsidRPr="003A33F0" w:rsidRDefault="003A33F0" w:rsidP="00A746A9">
      <w:pPr>
        <w:pStyle w:val="a4"/>
        <w:numPr>
          <w:ilvl w:val="0"/>
          <w:numId w:val="45"/>
        </w:numPr>
        <w:spacing w:line="240" w:lineRule="auto"/>
        <w:ind w:left="0"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Руководителям </w:t>
      </w:r>
      <w:r w:rsidR="00CB65EB">
        <w:rPr>
          <w:rFonts w:ascii="Times New Roman" w:hAnsi="Times New Roman" w:cs="Times New Roman"/>
          <w:sz w:val="24"/>
          <w:szCs w:val="24"/>
        </w:rPr>
        <w:t xml:space="preserve">предоставлять </w:t>
      </w:r>
      <w:r>
        <w:rPr>
          <w:rFonts w:ascii="Times New Roman" w:hAnsi="Times New Roman" w:cs="Times New Roman"/>
          <w:sz w:val="24"/>
          <w:szCs w:val="24"/>
        </w:rPr>
        <w:t>отчеты в соответствии с требованиями</w:t>
      </w:r>
      <w:r w:rsidR="00CB65EB">
        <w:rPr>
          <w:rFonts w:ascii="Times New Roman" w:hAnsi="Times New Roman" w:cs="Times New Roman"/>
          <w:sz w:val="24"/>
          <w:szCs w:val="24"/>
        </w:rPr>
        <w:t xml:space="preserve"> по оформлению и подаче информации</w:t>
      </w:r>
      <w:r>
        <w:rPr>
          <w:rFonts w:ascii="Times New Roman" w:hAnsi="Times New Roman" w:cs="Times New Roman"/>
          <w:sz w:val="24"/>
          <w:szCs w:val="24"/>
        </w:rPr>
        <w:t xml:space="preserve">, т.е. указывать информацию конкретно за отчетный период. Информацию за предыдущие </w:t>
      </w:r>
      <w:r w:rsidR="00A746A9">
        <w:rPr>
          <w:rFonts w:ascii="Times New Roman" w:hAnsi="Times New Roman" w:cs="Times New Roman"/>
          <w:sz w:val="24"/>
          <w:szCs w:val="24"/>
        </w:rPr>
        <w:t>периоды (</w:t>
      </w:r>
      <w:r>
        <w:rPr>
          <w:rFonts w:ascii="Times New Roman" w:hAnsi="Times New Roman" w:cs="Times New Roman"/>
          <w:sz w:val="24"/>
          <w:szCs w:val="24"/>
        </w:rPr>
        <w:t>кварталы</w:t>
      </w:r>
      <w:r w:rsidR="00A746A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не указывать. В обязательном порядке проставлять даты исполнения</w:t>
      </w:r>
      <w:r w:rsidR="00D57F95">
        <w:rPr>
          <w:rFonts w:ascii="Times New Roman" w:hAnsi="Times New Roman" w:cs="Times New Roman"/>
          <w:sz w:val="24"/>
          <w:szCs w:val="24"/>
        </w:rPr>
        <w:t>!</w:t>
      </w:r>
    </w:p>
    <w:p w:rsidR="00A94175" w:rsidRDefault="0068583F" w:rsidP="00CB65EB">
      <w:pPr>
        <w:pStyle w:val="a4"/>
        <w:numPr>
          <w:ilvl w:val="0"/>
          <w:numId w:val="45"/>
        </w:numPr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4175">
        <w:rPr>
          <w:rFonts w:ascii="Times New Roman" w:hAnsi="Times New Roman" w:cs="Times New Roman"/>
          <w:sz w:val="24"/>
          <w:szCs w:val="24"/>
        </w:rPr>
        <w:t>Обратить внимание на показатель по доступной среде, учитывая, что к мероприятиям по обеспечению доступной среды для инвалидов относятся</w:t>
      </w:r>
      <w:r w:rsidR="00CB65EB">
        <w:rPr>
          <w:rFonts w:ascii="Times New Roman" w:hAnsi="Times New Roman" w:cs="Times New Roman"/>
          <w:sz w:val="24"/>
          <w:szCs w:val="24"/>
        </w:rPr>
        <w:t>:</w:t>
      </w:r>
      <w:r w:rsidR="009B7769" w:rsidRPr="00A94175">
        <w:rPr>
          <w:rFonts w:ascii="Times New Roman" w:hAnsi="Times New Roman" w:cs="Times New Roman"/>
          <w:sz w:val="24"/>
          <w:szCs w:val="24"/>
        </w:rPr>
        <w:t xml:space="preserve"> составление паспортов доступности, установка поручней, пандусов, информационных знаков, информационных знаков с шрифтом Брайля, тактильные плитки, информационные голосовые табло</w:t>
      </w:r>
      <w:r w:rsidR="00C91EDF" w:rsidRPr="00A94175">
        <w:rPr>
          <w:rFonts w:ascii="Times New Roman" w:hAnsi="Times New Roman" w:cs="Times New Roman"/>
          <w:sz w:val="24"/>
          <w:szCs w:val="24"/>
        </w:rPr>
        <w:t xml:space="preserve"> и т.д. Ознакомиться и наглядно представить, что необходимо для обеспечения доступности окружающей сред</w:t>
      </w:r>
      <w:r w:rsidR="002B1FE2" w:rsidRPr="00A94175">
        <w:rPr>
          <w:rFonts w:ascii="Times New Roman" w:hAnsi="Times New Roman" w:cs="Times New Roman"/>
          <w:sz w:val="24"/>
          <w:szCs w:val="24"/>
        </w:rPr>
        <w:t>ы</w:t>
      </w:r>
      <w:r w:rsidR="00C91EDF" w:rsidRPr="00A94175">
        <w:rPr>
          <w:rFonts w:ascii="Times New Roman" w:hAnsi="Times New Roman" w:cs="Times New Roman"/>
          <w:sz w:val="24"/>
          <w:szCs w:val="24"/>
        </w:rPr>
        <w:t xml:space="preserve"> для людей с </w:t>
      </w:r>
      <w:r w:rsidR="002B1FE2" w:rsidRPr="00A94175">
        <w:rPr>
          <w:rFonts w:ascii="Times New Roman" w:hAnsi="Times New Roman" w:cs="Times New Roman"/>
          <w:sz w:val="24"/>
          <w:szCs w:val="24"/>
        </w:rPr>
        <w:t>ОВЗ можно</w:t>
      </w:r>
      <w:r w:rsidR="00C91EDF" w:rsidRPr="00A94175">
        <w:rPr>
          <w:rFonts w:ascii="Times New Roman" w:hAnsi="Times New Roman" w:cs="Times New Roman"/>
          <w:sz w:val="24"/>
          <w:szCs w:val="24"/>
        </w:rPr>
        <w:t xml:space="preserve"> в каталоге «Доступная среда»</w:t>
      </w:r>
      <w:r w:rsidR="002B1FE2" w:rsidRPr="00A94175">
        <w:rPr>
          <w:rFonts w:ascii="Times New Roman" w:hAnsi="Times New Roman" w:cs="Times New Roman"/>
          <w:sz w:val="24"/>
          <w:szCs w:val="24"/>
        </w:rPr>
        <w:t>, справочном пособии: Основы формирования доступной среды для инвалидов: иллюстрированное справочное пособие [Текст]</w:t>
      </w:r>
      <w:r w:rsidR="00A746A9" w:rsidRPr="00A94175">
        <w:rPr>
          <w:rFonts w:ascii="Times New Roman" w:hAnsi="Times New Roman" w:cs="Times New Roman"/>
          <w:sz w:val="24"/>
          <w:szCs w:val="24"/>
        </w:rPr>
        <w:t xml:space="preserve"> </w:t>
      </w:r>
      <w:r w:rsidR="002B1FE2" w:rsidRPr="00A94175">
        <w:rPr>
          <w:rFonts w:ascii="Times New Roman" w:hAnsi="Times New Roman" w:cs="Times New Roman"/>
          <w:sz w:val="24"/>
          <w:szCs w:val="24"/>
        </w:rPr>
        <w:t>/</w:t>
      </w:r>
      <w:r w:rsidR="00A746A9" w:rsidRPr="00A94175">
        <w:rPr>
          <w:rFonts w:ascii="Times New Roman" w:hAnsi="Times New Roman" w:cs="Times New Roman"/>
          <w:sz w:val="24"/>
          <w:szCs w:val="24"/>
        </w:rPr>
        <w:t xml:space="preserve"> </w:t>
      </w:r>
      <w:r w:rsidR="002B1FE2" w:rsidRPr="00A94175">
        <w:rPr>
          <w:rFonts w:ascii="Times New Roman" w:hAnsi="Times New Roman" w:cs="Times New Roman"/>
          <w:sz w:val="24"/>
          <w:szCs w:val="24"/>
        </w:rPr>
        <w:t>Министерство социальных отношений. – Челябинск, 2014. – с. 53, ил.</w:t>
      </w:r>
      <w:r w:rsidR="00A941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1FE2" w:rsidRDefault="002B1FE2" w:rsidP="00D9088A">
      <w:pPr>
        <w:pStyle w:val="a4"/>
        <w:spacing w:after="0" w:line="24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 w:rsidRPr="00A94175">
        <w:rPr>
          <w:rFonts w:ascii="Times New Roman" w:hAnsi="Times New Roman" w:cs="Times New Roman"/>
          <w:sz w:val="24"/>
          <w:szCs w:val="24"/>
        </w:rPr>
        <w:t xml:space="preserve">В данном показателе можно указывать число мероприятий проведенных для лиц с ОВЗ, количество вовлеченных в </w:t>
      </w:r>
      <w:r w:rsidR="00A319AE" w:rsidRPr="00A94175">
        <w:rPr>
          <w:rFonts w:ascii="Times New Roman" w:hAnsi="Times New Roman" w:cs="Times New Roman"/>
          <w:sz w:val="24"/>
          <w:szCs w:val="24"/>
        </w:rPr>
        <w:t>мероприятия инвалидов</w:t>
      </w:r>
      <w:r w:rsidRPr="00A94175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3B72DD" w:rsidRPr="003B72DD" w:rsidRDefault="003B72DD" w:rsidP="003B72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72DD">
        <w:rPr>
          <w:noProof/>
        </w:rPr>
        <w:drawing>
          <wp:inline distT="0" distB="0" distL="0" distR="0">
            <wp:extent cx="6080857" cy="4905375"/>
            <wp:effectExtent l="0" t="0" r="0" b="0"/>
            <wp:docPr id="1" name="Рисунок 1" descr="C:\Users\Татьяна\Desktop\11Оценка эффективности деятельности\ПРОТОКОЛЫ\2019 Протокол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1Оценка эффективности деятельности\ПРОТОКОЛЫ\2019 Протоколы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t="5728" r="3798" b="46463"/>
                    <a:stretch/>
                  </pic:blipFill>
                  <pic:spPr bwMode="auto">
                    <a:xfrm>
                      <a:off x="0" y="0"/>
                      <a:ext cx="6087756" cy="49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2DD" w:rsidRDefault="003B72DD" w:rsidP="003B72DD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746A9" w:rsidRPr="00A746A9" w:rsidRDefault="00A746A9" w:rsidP="00A746A9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746A9" w:rsidRDefault="00A746A9" w:rsidP="00A746A9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746A9" w:rsidRDefault="00A746A9" w:rsidP="00A746A9">
      <w:pPr>
        <w:pStyle w:val="a4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A746A9" w:rsidRPr="002B1FE2" w:rsidRDefault="00A746A9" w:rsidP="00A746A9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5FF" w:rsidRPr="007B775B" w:rsidRDefault="005835FF" w:rsidP="00A746A9">
      <w:pPr>
        <w:pStyle w:val="a4"/>
        <w:spacing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B191C" w:rsidRPr="007B775B" w:rsidRDefault="00BB191C" w:rsidP="00A746A9">
      <w:pPr>
        <w:pStyle w:val="a4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864F6" w:rsidRPr="007B775B" w:rsidRDefault="000864F6" w:rsidP="00A746A9">
      <w:pPr>
        <w:pStyle w:val="a4"/>
        <w:tabs>
          <w:tab w:val="left" w:pos="284"/>
          <w:tab w:val="left" w:pos="426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64F6" w:rsidRPr="007B775B" w:rsidRDefault="000864F6" w:rsidP="00A746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4AFA" w:rsidRPr="007B775B" w:rsidRDefault="006C4AFA" w:rsidP="00A746A9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C4AFA" w:rsidRPr="007B775B" w:rsidSect="00933AA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4A498A"/>
    <w:multiLevelType w:val="hybridMultilevel"/>
    <w:tmpl w:val="9F342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000C9D"/>
    <w:multiLevelType w:val="hybridMultilevel"/>
    <w:tmpl w:val="6C624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41A45"/>
    <w:multiLevelType w:val="hybridMultilevel"/>
    <w:tmpl w:val="5BB49EAE"/>
    <w:lvl w:ilvl="0" w:tplc="F11079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57216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556C8F"/>
    <w:multiLevelType w:val="hybridMultilevel"/>
    <w:tmpl w:val="778EEE34"/>
    <w:lvl w:ilvl="0" w:tplc="B4383D34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1" w:hanging="360"/>
      </w:pPr>
    </w:lvl>
    <w:lvl w:ilvl="2" w:tplc="0419001B" w:tentative="1">
      <w:start w:val="1"/>
      <w:numFmt w:val="lowerRoman"/>
      <w:lvlText w:val="%3."/>
      <w:lvlJc w:val="right"/>
      <w:pPr>
        <w:ind w:left="1771" w:hanging="180"/>
      </w:pPr>
    </w:lvl>
    <w:lvl w:ilvl="3" w:tplc="0419000F" w:tentative="1">
      <w:start w:val="1"/>
      <w:numFmt w:val="decimal"/>
      <w:lvlText w:val="%4."/>
      <w:lvlJc w:val="left"/>
      <w:pPr>
        <w:ind w:left="2491" w:hanging="360"/>
      </w:pPr>
    </w:lvl>
    <w:lvl w:ilvl="4" w:tplc="04190019" w:tentative="1">
      <w:start w:val="1"/>
      <w:numFmt w:val="lowerLetter"/>
      <w:lvlText w:val="%5."/>
      <w:lvlJc w:val="left"/>
      <w:pPr>
        <w:ind w:left="3211" w:hanging="360"/>
      </w:pPr>
    </w:lvl>
    <w:lvl w:ilvl="5" w:tplc="0419001B" w:tentative="1">
      <w:start w:val="1"/>
      <w:numFmt w:val="lowerRoman"/>
      <w:lvlText w:val="%6."/>
      <w:lvlJc w:val="right"/>
      <w:pPr>
        <w:ind w:left="3931" w:hanging="180"/>
      </w:pPr>
    </w:lvl>
    <w:lvl w:ilvl="6" w:tplc="0419000F" w:tentative="1">
      <w:start w:val="1"/>
      <w:numFmt w:val="decimal"/>
      <w:lvlText w:val="%7."/>
      <w:lvlJc w:val="left"/>
      <w:pPr>
        <w:ind w:left="4651" w:hanging="360"/>
      </w:pPr>
    </w:lvl>
    <w:lvl w:ilvl="7" w:tplc="04190019" w:tentative="1">
      <w:start w:val="1"/>
      <w:numFmt w:val="lowerLetter"/>
      <w:lvlText w:val="%8."/>
      <w:lvlJc w:val="left"/>
      <w:pPr>
        <w:ind w:left="5371" w:hanging="360"/>
      </w:pPr>
    </w:lvl>
    <w:lvl w:ilvl="8" w:tplc="0419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6">
    <w:nsid w:val="0EFE5666"/>
    <w:multiLevelType w:val="hybridMultilevel"/>
    <w:tmpl w:val="A5289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1233E5"/>
    <w:multiLevelType w:val="hybridMultilevel"/>
    <w:tmpl w:val="019AE3F8"/>
    <w:lvl w:ilvl="0" w:tplc="283274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355295"/>
    <w:multiLevelType w:val="hybridMultilevel"/>
    <w:tmpl w:val="892A7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C11E5D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4F106F1"/>
    <w:multiLevelType w:val="hybridMultilevel"/>
    <w:tmpl w:val="850464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1">
    <w:nsid w:val="193D706B"/>
    <w:multiLevelType w:val="hybridMultilevel"/>
    <w:tmpl w:val="AA9A71E4"/>
    <w:lvl w:ilvl="0" w:tplc="0122E3C6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1ADB6903"/>
    <w:multiLevelType w:val="hybridMultilevel"/>
    <w:tmpl w:val="C71E4CB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1B6B2174"/>
    <w:multiLevelType w:val="hybridMultilevel"/>
    <w:tmpl w:val="9E10616C"/>
    <w:lvl w:ilvl="0" w:tplc="05A01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214047"/>
    <w:multiLevelType w:val="hybridMultilevel"/>
    <w:tmpl w:val="514AE212"/>
    <w:lvl w:ilvl="0" w:tplc="4DC6F57C">
      <w:start w:val="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004C36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1E57F6E"/>
    <w:multiLevelType w:val="hybridMultilevel"/>
    <w:tmpl w:val="06904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1165B"/>
    <w:multiLevelType w:val="hybridMultilevel"/>
    <w:tmpl w:val="E92E3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A797F"/>
    <w:multiLevelType w:val="hybridMultilevel"/>
    <w:tmpl w:val="497A31C0"/>
    <w:lvl w:ilvl="0" w:tplc="F990B1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93CF7"/>
    <w:multiLevelType w:val="hybridMultilevel"/>
    <w:tmpl w:val="38C415E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2E9D0603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30101F3D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31DE3D72"/>
    <w:multiLevelType w:val="hybridMultilevel"/>
    <w:tmpl w:val="2C18F8C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EF1249"/>
    <w:multiLevelType w:val="hybridMultilevel"/>
    <w:tmpl w:val="87D8D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011C68"/>
    <w:multiLevelType w:val="hybridMultilevel"/>
    <w:tmpl w:val="FEF83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0D2C03"/>
    <w:multiLevelType w:val="hybridMultilevel"/>
    <w:tmpl w:val="D3A4F2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084658"/>
    <w:multiLevelType w:val="hybridMultilevel"/>
    <w:tmpl w:val="FC669D08"/>
    <w:lvl w:ilvl="0" w:tplc="1A30E3BA">
      <w:start w:val="1"/>
      <w:numFmt w:val="decimal"/>
      <w:lvlText w:val="%1."/>
      <w:lvlJc w:val="left"/>
      <w:pPr>
        <w:ind w:left="1161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3B5311A5"/>
    <w:multiLevelType w:val="hybridMultilevel"/>
    <w:tmpl w:val="8358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8B36D9"/>
    <w:multiLevelType w:val="hybridMultilevel"/>
    <w:tmpl w:val="FD5C5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D67FED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05076C"/>
    <w:multiLevelType w:val="hybridMultilevel"/>
    <w:tmpl w:val="F66299BA"/>
    <w:lvl w:ilvl="0" w:tplc="049E59C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41076A4A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585ECC"/>
    <w:multiLevelType w:val="hybridMultilevel"/>
    <w:tmpl w:val="5944FC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289454B"/>
    <w:multiLevelType w:val="hybridMultilevel"/>
    <w:tmpl w:val="B4E65E5C"/>
    <w:lvl w:ilvl="0" w:tplc="EAC6356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4A990BA7"/>
    <w:multiLevelType w:val="hybridMultilevel"/>
    <w:tmpl w:val="69C8A55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4AB968AF"/>
    <w:multiLevelType w:val="hybridMultilevel"/>
    <w:tmpl w:val="54E0A1C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DA6DEA"/>
    <w:multiLevelType w:val="hybridMultilevel"/>
    <w:tmpl w:val="804E9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F60298"/>
    <w:multiLevelType w:val="hybridMultilevel"/>
    <w:tmpl w:val="DF00C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C66C25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890B3C"/>
    <w:multiLevelType w:val="hybridMultilevel"/>
    <w:tmpl w:val="4FE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185864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1418D8"/>
    <w:multiLevelType w:val="hybridMultilevel"/>
    <w:tmpl w:val="FEA8F6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2F02D5"/>
    <w:multiLevelType w:val="hybridMultilevel"/>
    <w:tmpl w:val="6B46BFDE"/>
    <w:lvl w:ilvl="0" w:tplc="F0FC7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7ED3439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1D06A0"/>
    <w:multiLevelType w:val="hybridMultilevel"/>
    <w:tmpl w:val="40A68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1B92693"/>
    <w:multiLevelType w:val="hybridMultilevel"/>
    <w:tmpl w:val="AEC4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EE3232"/>
    <w:multiLevelType w:val="hybridMultilevel"/>
    <w:tmpl w:val="E5DAA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363BC1"/>
    <w:multiLevelType w:val="hybridMultilevel"/>
    <w:tmpl w:val="9FB8EA28"/>
    <w:lvl w:ilvl="0" w:tplc="C39EFFC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DB56D00"/>
    <w:multiLevelType w:val="hybridMultilevel"/>
    <w:tmpl w:val="156417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0"/>
  </w:num>
  <w:num w:numId="3">
    <w:abstractNumId w:val="47"/>
  </w:num>
  <w:num w:numId="4">
    <w:abstractNumId w:val="40"/>
  </w:num>
  <w:num w:numId="5">
    <w:abstractNumId w:val="38"/>
  </w:num>
  <w:num w:numId="6">
    <w:abstractNumId w:val="4"/>
  </w:num>
  <w:num w:numId="7">
    <w:abstractNumId w:val="27"/>
  </w:num>
  <w:num w:numId="8">
    <w:abstractNumId w:val="25"/>
  </w:num>
  <w:num w:numId="9">
    <w:abstractNumId w:val="22"/>
  </w:num>
  <w:num w:numId="10">
    <w:abstractNumId w:val="48"/>
  </w:num>
  <w:num w:numId="11">
    <w:abstractNumId w:val="36"/>
  </w:num>
  <w:num w:numId="12">
    <w:abstractNumId w:val="8"/>
  </w:num>
  <w:num w:numId="13">
    <w:abstractNumId w:val="10"/>
  </w:num>
  <w:num w:numId="14">
    <w:abstractNumId w:val="31"/>
  </w:num>
  <w:num w:numId="15">
    <w:abstractNumId w:val="14"/>
  </w:num>
  <w:num w:numId="16">
    <w:abstractNumId w:val="45"/>
  </w:num>
  <w:num w:numId="17">
    <w:abstractNumId w:val="35"/>
  </w:num>
  <w:num w:numId="18">
    <w:abstractNumId w:val="20"/>
  </w:num>
  <w:num w:numId="19">
    <w:abstractNumId w:val="37"/>
  </w:num>
  <w:num w:numId="20">
    <w:abstractNumId w:val="26"/>
  </w:num>
  <w:num w:numId="21">
    <w:abstractNumId w:val="6"/>
  </w:num>
  <w:num w:numId="22">
    <w:abstractNumId w:val="9"/>
  </w:num>
  <w:num w:numId="23">
    <w:abstractNumId w:val="28"/>
  </w:num>
  <w:num w:numId="24">
    <w:abstractNumId w:val="16"/>
  </w:num>
  <w:num w:numId="25">
    <w:abstractNumId w:val="42"/>
  </w:num>
  <w:num w:numId="26">
    <w:abstractNumId w:val="24"/>
  </w:num>
  <w:num w:numId="27">
    <w:abstractNumId w:val="41"/>
  </w:num>
  <w:num w:numId="28">
    <w:abstractNumId w:val="15"/>
  </w:num>
  <w:num w:numId="29">
    <w:abstractNumId w:val="34"/>
  </w:num>
  <w:num w:numId="30">
    <w:abstractNumId w:val="21"/>
  </w:num>
  <w:num w:numId="31">
    <w:abstractNumId w:val="11"/>
  </w:num>
  <w:num w:numId="32">
    <w:abstractNumId w:val="13"/>
  </w:num>
  <w:num w:numId="33">
    <w:abstractNumId w:val="5"/>
  </w:num>
  <w:num w:numId="34">
    <w:abstractNumId w:val="32"/>
  </w:num>
  <w:num w:numId="35">
    <w:abstractNumId w:val="1"/>
  </w:num>
  <w:num w:numId="36">
    <w:abstractNumId w:val="29"/>
  </w:num>
  <w:num w:numId="37">
    <w:abstractNumId w:val="3"/>
  </w:num>
  <w:num w:numId="38">
    <w:abstractNumId w:val="18"/>
  </w:num>
  <w:num w:numId="39">
    <w:abstractNumId w:val="7"/>
  </w:num>
  <w:num w:numId="40">
    <w:abstractNumId w:val="46"/>
  </w:num>
  <w:num w:numId="41">
    <w:abstractNumId w:val="43"/>
  </w:num>
  <w:num w:numId="42">
    <w:abstractNumId w:val="23"/>
  </w:num>
  <w:num w:numId="43">
    <w:abstractNumId w:val="17"/>
  </w:num>
  <w:num w:numId="44">
    <w:abstractNumId w:val="44"/>
  </w:num>
  <w:num w:numId="45">
    <w:abstractNumId w:val="30"/>
  </w:num>
  <w:num w:numId="46">
    <w:abstractNumId w:val="12"/>
  </w:num>
  <w:num w:numId="47">
    <w:abstractNumId w:val="2"/>
  </w:num>
  <w:num w:numId="48">
    <w:abstractNumId w:val="33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B82607"/>
    <w:rsid w:val="0000110A"/>
    <w:rsid w:val="0001657D"/>
    <w:rsid w:val="00020C7C"/>
    <w:rsid w:val="0002157F"/>
    <w:rsid w:val="00021C5B"/>
    <w:rsid w:val="00027412"/>
    <w:rsid w:val="000279E4"/>
    <w:rsid w:val="00027F63"/>
    <w:rsid w:val="0003436D"/>
    <w:rsid w:val="000416AA"/>
    <w:rsid w:val="00041D34"/>
    <w:rsid w:val="0005006A"/>
    <w:rsid w:val="00067738"/>
    <w:rsid w:val="00073FCE"/>
    <w:rsid w:val="00080648"/>
    <w:rsid w:val="00084188"/>
    <w:rsid w:val="000864F6"/>
    <w:rsid w:val="00091587"/>
    <w:rsid w:val="00092C95"/>
    <w:rsid w:val="000945C7"/>
    <w:rsid w:val="00096497"/>
    <w:rsid w:val="000A76D2"/>
    <w:rsid w:val="000B659D"/>
    <w:rsid w:val="000C0A83"/>
    <w:rsid w:val="000C291E"/>
    <w:rsid w:val="000D54AE"/>
    <w:rsid w:val="000D5765"/>
    <w:rsid w:val="000D7127"/>
    <w:rsid w:val="000E039D"/>
    <w:rsid w:val="000E7AC5"/>
    <w:rsid w:val="000F004B"/>
    <w:rsid w:val="000F12D4"/>
    <w:rsid w:val="000F1B8B"/>
    <w:rsid w:val="000F54A7"/>
    <w:rsid w:val="00110CA4"/>
    <w:rsid w:val="00117A39"/>
    <w:rsid w:val="00122AB6"/>
    <w:rsid w:val="001439EA"/>
    <w:rsid w:val="00143ED3"/>
    <w:rsid w:val="001457E8"/>
    <w:rsid w:val="0016024F"/>
    <w:rsid w:val="001619EF"/>
    <w:rsid w:val="001621FE"/>
    <w:rsid w:val="00172ED2"/>
    <w:rsid w:val="00173C7E"/>
    <w:rsid w:val="001815D3"/>
    <w:rsid w:val="0018651C"/>
    <w:rsid w:val="00187C79"/>
    <w:rsid w:val="00190E3A"/>
    <w:rsid w:val="001938F0"/>
    <w:rsid w:val="00195150"/>
    <w:rsid w:val="001A1A4A"/>
    <w:rsid w:val="001A209A"/>
    <w:rsid w:val="001C0AEA"/>
    <w:rsid w:val="001C2531"/>
    <w:rsid w:val="001C2D4C"/>
    <w:rsid w:val="001D20CF"/>
    <w:rsid w:val="001D6C19"/>
    <w:rsid w:val="001D6E8A"/>
    <w:rsid w:val="001E1C9C"/>
    <w:rsid w:val="001E30C4"/>
    <w:rsid w:val="001F320E"/>
    <w:rsid w:val="001F3B5A"/>
    <w:rsid w:val="001F56ED"/>
    <w:rsid w:val="00201826"/>
    <w:rsid w:val="0021707D"/>
    <w:rsid w:val="00217DAF"/>
    <w:rsid w:val="0022141D"/>
    <w:rsid w:val="00222D01"/>
    <w:rsid w:val="00225532"/>
    <w:rsid w:val="00232E89"/>
    <w:rsid w:val="002340FE"/>
    <w:rsid w:val="002375A5"/>
    <w:rsid w:val="002430E5"/>
    <w:rsid w:val="00243B01"/>
    <w:rsid w:val="00250C1A"/>
    <w:rsid w:val="002549F2"/>
    <w:rsid w:val="00256544"/>
    <w:rsid w:val="00260100"/>
    <w:rsid w:val="00260A75"/>
    <w:rsid w:val="002619A5"/>
    <w:rsid w:val="002632F0"/>
    <w:rsid w:val="002719BF"/>
    <w:rsid w:val="00275950"/>
    <w:rsid w:val="0028689E"/>
    <w:rsid w:val="00294600"/>
    <w:rsid w:val="002A0A9A"/>
    <w:rsid w:val="002A598F"/>
    <w:rsid w:val="002A6F93"/>
    <w:rsid w:val="002B00C8"/>
    <w:rsid w:val="002B1AB2"/>
    <w:rsid w:val="002B1FE2"/>
    <w:rsid w:val="002C4974"/>
    <w:rsid w:val="002C5493"/>
    <w:rsid w:val="002D3C0B"/>
    <w:rsid w:val="002F49EA"/>
    <w:rsid w:val="002F740B"/>
    <w:rsid w:val="00303463"/>
    <w:rsid w:val="00311135"/>
    <w:rsid w:val="003175E1"/>
    <w:rsid w:val="0032046F"/>
    <w:rsid w:val="003209E0"/>
    <w:rsid w:val="003227BD"/>
    <w:rsid w:val="0032332D"/>
    <w:rsid w:val="00336466"/>
    <w:rsid w:val="00337641"/>
    <w:rsid w:val="00342B2C"/>
    <w:rsid w:val="003443E1"/>
    <w:rsid w:val="00346781"/>
    <w:rsid w:val="00346B21"/>
    <w:rsid w:val="00350D65"/>
    <w:rsid w:val="00352E49"/>
    <w:rsid w:val="0037073A"/>
    <w:rsid w:val="003708D6"/>
    <w:rsid w:val="00370BE7"/>
    <w:rsid w:val="00382D1B"/>
    <w:rsid w:val="0038368E"/>
    <w:rsid w:val="00384702"/>
    <w:rsid w:val="003936F3"/>
    <w:rsid w:val="00393B20"/>
    <w:rsid w:val="00393F5E"/>
    <w:rsid w:val="003940A0"/>
    <w:rsid w:val="0039657E"/>
    <w:rsid w:val="003A163F"/>
    <w:rsid w:val="003A33F0"/>
    <w:rsid w:val="003A4F5A"/>
    <w:rsid w:val="003B0465"/>
    <w:rsid w:val="003B0872"/>
    <w:rsid w:val="003B0F5D"/>
    <w:rsid w:val="003B2FF0"/>
    <w:rsid w:val="003B33FB"/>
    <w:rsid w:val="003B5FEB"/>
    <w:rsid w:val="003B72DD"/>
    <w:rsid w:val="003B7FF7"/>
    <w:rsid w:val="003C7DB1"/>
    <w:rsid w:val="003E6643"/>
    <w:rsid w:val="003F07A8"/>
    <w:rsid w:val="003F0B94"/>
    <w:rsid w:val="003F326A"/>
    <w:rsid w:val="003F4A62"/>
    <w:rsid w:val="003F501D"/>
    <w:rsid w:val="003F7FC6"/>
    <w:rsid w:val="0040776D"/>
    <w:rsid w:val="004203C5"/>
    <w:rsid w:val="004219D0"/>
    <w:rsid w:val="00423194"/>
    <w:rsid w:val="00434139"/>
    <w:rsid w:val="00434408"/>
    <w:rsid w:val="0043462F"/>
    <w:rsid w:val="00435ABA"/>
    <w:rsid w:val="00435AD3"/>
    <w:rsid w:val="00462451"/>
    <w:rsid w:val="0046280A"/>
    <w:rsid w:val="00470CDF"/>
    <w:rsid w:val="00472E43"/>
    <w:rsid w:val="00473984"/>
    <w:rsid w:val="004801A9"/>
    <w:rsid w:val="004820C6"/>
    <w:rsid w:val="004842F8"/>
    <w:rsid w:val="00485B92"/>
    <w:rsid w:val="0048708E"/>
    <w:rsid w:val="004A16AE"/>
    <w:rsid w:val="004A3CA6"/>
    <w:rsid w:val="004A5CAB"/>
    <w:rsid w:val="004A7E67"/>
    <w:rsid w:val="004C6B76"/>
    <w:rsid w:val="004E0F4E"/>
    <w:rsid w:val="004F2099"/>
    <w:rsid w:val="004F284C"/>
    <w:rsid w:val="004F5CD9"/>
    <w:rsid w:val="00505283"/>
    <w:rsid w:val="005109B2"/>
    <w:rsid w:val="00515248"/>
    <w:rsid w:val="00516922"/>
    <w:rsid w:val="00522F81"/>
    <w:rsid w:val="00524031"/>
    <w:rsid w:val="0052429C"/>
    <w:rsid w:val="005268AB"/>
    <w:rsid w:val="00527FAC"/>
    <w:rsid w:val="005355F4"/>
    <w:rsid w:val="00535BB0"/>
    <w:rsid w:val="00541CD2"/>
    <w:rsid w:val="00550D47"/>
    <w:rsid w:val="00552513"/>
    <w:rsid w:val="00552E19"/>
    <w:rsid w:val="0055721F"/>
    <w:rsid w:val="00561C10"/>
    <w:rsid w:val="00562F84"/>
    <w:rsid w:val="005678C8"/>
    <w:rsid w:val="00571084"/>
    <w:rsid w:val="00575022"/>
    <w:rsid w:val="00575054"/>
    <w:rsid w:val="0057755B"/>
    <w:rsid w:val="005835FF"/>
    <w:rsid w:val="00584B0B"/>
    <w:rsid w:val="0058630E"/>
    <w:rsid w:val="005914A5"/>
    <w:rsid w:val="0059402A"/>
    <w:rsid w:val="00597EC1"/>
    <w:rsid w:val="005A4D09"/>
    <w:rsid w:val="005A5DD1"/>
    <w:rsid w:val="005B220F"/>
    <w:rsid w:val="005B356B"/>
    <w:rsid w:val="005B5CB1"/>
    <w:rsid w:val="005B7F45"/>
    <w:rsid w:val="005C1BE7"/>
    <w:rsid w:val="005C24F9"/>
    <w:rsid w:val="005C72F9"/>
    <w:rsid w:val="005D3C67"/>
    <w:rsid w:val="005D4046"/>
    <w:rsid w:val="005D4FD9"/>
    <w:rsid w:val="005D5EBC"/>
    <w:rsid w:val="005E21DF"/>
    <w:rsid w:val="005E6FA6"/>
    <w:rsid w:val="005F09CE"/>
    <w:rsid w:val="005F263C"/>
    <w:rsid w:val="005F715D"/>
    <w:rsid w:val="00600BA3"/>
    <w:rsid w:val="006019BE"/>
    <w:rsid w:val="00603E6E"/>
    <w:rsid w:val="00603F2C"/>
    <w:rsid w:val="006214B7"/>
    <w:rsid w:val="0062276B"/>
    <w:rsid w:val="00626B9D"/>
    <w:rsid w:val="00630F2A"/>
    <w:rsid w:val="00631ECE"/>
    <w:rsid w:val="0064196F"/>
    <w:rsid w:val="00646FE9"/>
    <w:rsid w:val="006470F4"/>
    <w:rsid w:val="006519D8"/>
    <w:rsid w:val="00654256"/>
    <w:rsid w:val="00661A76"/>
    <w:rsid w:val="00667C40"/>
    <w:rsid w:val="00674D6E"/>
    <w:rsid w:val="00675540"/>
    <w:rsid w:val="00675CD3"/>
    <w:rsid w:val="0068367A"/>
    <w:rsid w:val="0068583F"/>
    <w:rsid w:val="00686972"/>
    <w:rsid w:val="0069758D"/>
    <w:rsid w:val="006A1235"/>
    <w:rsid w:val="006A4DB6"/>
    <w:rsid w:val="006A74DF"/>
    <w:rsid w:val="006B0681"/>
    <w:rsid w:val="006B0F88"/>
    <w:rsid w:val="006B484C"/>
    <w:rsid w:val="006C430E"/>
    <w:rsid w:val="006C4AFA"/>
    <w:rsid w:val="006C6136"/>
    <w:rsid w:val="006D1667"/>
    <w:rsid w:val="006D32A6"/>
    <w:rsid w:val="006E4404"/>
    <w:rsid w:val="006E5BD7"/>
    <w:rsid w:val="006F0212"/>
    <w:rsid w:val="006F2551"/>
    <w:rsid w:val="006F3D2A"/>
    <w:rsid w:val="006F6589"/>
    <w:rsid w:val="00703E00"/>
    <w:rsid w:val="0072064F"/>
    <w:rsid w:val="00724C5B"/>
    <w:rsid w:val="00725C04"/>
    <w:rsid w:val="00733268"/>
    <w:rsid w:val="0073359F"/>
    <w:rsid w:val="00735F84"/>
    <w:rsid w:val="00751F18"/>
    <w:rsid w:val="00753079"/>
    <w:rsid w:val="00757283"/>
    <w:rsid w:val="00761709"/>
    <w:rsid w:val="007658CF"/>
    <w:rsid w:val="0078073F"/>
    <w:rsid w:val="00781BAF"/>
    <w:rsid w:val="007B157C"/>
    <w:rsid w:val="007B5370"/>
    <w:rsid w:val="007B775B"/>
    <w:rsid w:val="007C2C6A"/>
    <w:rsid w:val="007C6697"/>
    <w:rsid w:val="007D03DE"/>
    <w:rsid w:val="007D2E71"/>
    <w:rsid w:val="007D6AC9"/>
    <w:rsid w:val="007E2CBC"/>
    <w:rsid w:val="007E4253"/>
    <w:rsid w:val="007F1EC6"/>
    <w:rsid w:val="007F4356"/>
    <w:rsid w:val="007F6FBB"/>
    <w:rsid w:val="007F7DDF"/>
    <w:rsid w:val="00810C33"/>
    <w:rsid w:val="00820B91"/>
    <w:rsid w:val="0082214F"/>
    <w:rsid w:val="008261B5"/>
    <w:rsid w:val="0082668A"/>
    <w:rsid w:val="00832409"/>
    <w:rsid w:val="00837987"/>
    <w:rsid w:val="00842007"/>
    <w:rsid w:val="00847844"/>
    <w:rsid w:val="00854A82"/>
    <w:rsid w:val="00855331"/>
    <w:rsid w:val="008569E6"/>
    <w:rsid w:val="00856C85"/>
    <w:rsid w:val="00856EB6"/>
    <w:rsid w:val="00857E83"/>
    <w:rsid w:val="00862D7A"/>
    <w:rsid w:val="0087167C"/>
    <w:rsid w:val="00873E10"/>
    <w:rsid w:val="008800FA"/>
    <w:rsid w:val="0088041D"/>
    <w:rsid w:val="008841AE"/>
    <w:rsid w:val="0088492E"/>
    <w:rsid w:val="00895B02"/>
    <w:rsid w:val="008A46C5"/>
    <w:rsid w:val="008C31AE"/>
    <w:rsid w:val="008C7D1C"/>
    <w:rsid w:val="008D010F"/>
    <w:rsid w:val="008D1F80"/>
    <w:rsid w:val="008D54B2"/>
    <w:rsid w:val="008F4480"/>
    <w:rsid w:val="008F5960"/>
    <w:rsid w:val="009173DF"/>
    <w:rsid w:val="0092110C"/>
    <w:rsid w:val="00921304"/>
    <w:rsid w:val="0092307A"/>
    <w:rsid w:val="00927AF2"/>
    <w:rsid w:val="0093150F"/>
    <w:rsid w:val="009319C8"/>
    <w:rsid w:val="00933AA6"/>
    <w:rsid w:val="00937CFD"/>
    <w:rsid w:val="00941919"/>
    <w:rsid w:val="00941A93"/>
    <w:rsid w:val="0094276B"/>
    <w:rsid w:val="009514B8"/>
    <w:rsid w:val="0095304E"/>
    <w:rsid w:val="00957F5F"/>
    <w:rsid w:val="00961465"/>
    <w:rsid w:val="00965376"/>
    <w:rsid w:val="00974C2B"/>
    <w:rsid w:val="00985A0A"/>
    <w:rsid w:val="00985B5E"/>
    <w:rsid w:val="00991D16"/>
    <w:rsid w:val="00994BC2"/>
    <w:rsid w:val="009B7769"/>
    <w:rsid w:val="009C3AA7"/>
    <w:rsid w:val="009C59B6"/>
    <w:rsid w:val="009C7D6D"/>
    <w:rsid w:val="009D350C"/>
    <w:rsid w:val="009D447C"/>
    <w:rsid w:val="009E2DDC"/>
    <w:rsid w:val="009E34C5"/>
    <w:rsid w:val="009E57AA"/>
    <w:rsid w:val="009E6B59"/>
    <w:rsid w:val="009F1E6D"/>
    <w:rsid w:val="009F4378"/>
    <w:rsid w:val="009F6427"/>
    <w:rsid w:val="00A040E3"/>
    <w:rsid w:val="00A042EE"/>
    <w:rsid w:val="00A11B20"/>
    <w:rsid w:val="00A174DF"/>
    <w:rsid w:val="00A202C1"/>
    <w:rsid w:val="00A22991"/>
    <w:rsid w:val="00A22AC1"/>
    <w:rsid w:val="00A2375D"/>
    <w:rsid w:val="00A25A6D"/>
    <w:rsid w:val="00A27AD5"/>
    <w:rsid w:val="00A319AE"/>
    <w:rsid w:val="00A334B3"/>
    <w:rsid w:val="00A35A04"/>
    <w:rsid w:val="00A4046A"/>
    <w:rsid w:val="00A40E1F"/>
    <w:rsid w:val="00A41E92"/>
    <w:rsid w:val="00A47886"/>
    <w:rsid w:val="00A526EE"/>
    <w:rsid w:val="00A61092"/>
    <w:rsid w:val="00A62428"/>
    <w:rsid w:val="00A7008A"/>
    <w:rsid w:val="00A746A9"/>
    <w:rsid w:val="00A821ED"/>
    <w:rsid w:val="00A94175"/>
    <w:rsid w:val="00A953C2"/>
    <w:rsid w:val="00A95D90"/>
    <w:rsid w:val="00AB60CB"/>
    <w:rsid w:val="00AB760F"/>
    <w:rsid w:val="00AC797C"/>
    <w:rsid w:val="00AD12C1"/>
    <w:rsid w:val="00AD2FA9"/>
    <w:rsid w:val="00AD63BD"/>
    <w:rsid w:val="00AE3EB9"/>
    <w:rsid w:val="00AF0B9A"/>
    <w:rsid w:val="00AF797A"/>
    <w:rsid w:val="00B00A1F"/>
    <w:rsid w:val="00B04E50"/>
    <w:rsid w:val="00B054C7"/>
    <w:rsid w:val="00B0672A"/>
    <w:rsid w:val="00B11543"/>
    <w:rsid w:val="00B12E3A"/>
    <w:rsid w:val="00B53EAB"/>
    <w:rsid w:val="00B6668D"/>
    <w:rsid w:val="00B71930"/>
    <w:rsid w:val="00B728E4"/>
    <w:rsid w:val="00B73995"/>
    <w:rsid w:val="00B77124"/>
    <w:rsid w:val="00B77C88"/>
    <w:rsid w:val="00B82607"/>
    <w:rsid w:val="00B85EF4"/>
    <w:rsid w:val="00BA3387"/>
    <w:rsid w:val="00BA38A5"/>
    <w:rsid w:val="00BB191C"/>
    <w:rsid w:val="00BB35D7"/>
    <w:rsid w:val="00BB5C18"/>
    <w:rsid w:val="00BC74FD"/>
    <w:rsid w:val="00BC7D2D"/>
    <w:rsid w:val="00BD0E03"/>
    <w:rsid w:val="00BD1AF0"/>
    <w:rsid w:val="00BD3ADB"/>
    <w:rsid w:val="00BE2450"/>
    <w:rsid w:val="00BF07AE"/>
    <w:rsid w:val="00BF0B20"/>
    <w:rsid w:val="00BF2C91"/>
    <w:rsid w:val="00BF53D5"/>
    <w:rsid w:val="00C005B9"/>
    <w:rsid w:val="00C109E2"/>
    <w:rsid w:val="00C15A14"/>
    <w:rsid w:val="00C20CFC"/>
    <w:rsid w:val="00C37BB8"/>
    <w:rsid w:val="00C41513"/>
    <w:rsid w:val="00C42221"/>
    <w:rsid w:val="00C648E5"/>
    <w:rsid w:val="00C66BEF"/>
    <w:rsid w:val="00C72020"/>
    <w:rsid w:val="00C74EEF"/>
    <w:rsid w:val="00C7630D"/>
    <w:rsid w:val="00C7699F"/>
    <w:rsid w:val="00C76BEE"/>
    <w:rsid w:val="00C847AE"/>
    <w:rsid w:val="00C91EDF"/>
    <w:rsid w:val="00CA06DE"/>
    <w:rsid w:val="00CA1E3F"/>
    <w:rsid w:val="00CA6ACB"/>
    <w:rsid w:val="00CA70DE"/>
    <w:rsid w:val="00CB5E26"/>
    <w:rsid w:val="00CB65EB"/>
    <w:rsid w:val="00CC0652"/>
    <w:rsid w:val="00CC4401"/>
    <w:rsid w:val="00CC4489"/>
    <w:rsid w:val="00CC72C5"/>
    <w:rsid w:val="00CD0934"/>
    <w:rsid w:val="00CD3638"/>
    <w:rsid w:val="00CD7683"/>
    <w:rsid w:val="00CE6C38"/>
    <w:rsid w:val="00CF1028"/>
    <w:rsid w:val="00D07F78"/>
    <w:rsid w:val="00D1071D"/>
    <w:rsid w:val="00D10D67"/>
    <w:rsid w:val="00D128FB"/>
    <w:rsid w:val="00D169EC"/>
    <w:rsid w:val="00D218F7"/>
    <w:rsid w:val="00D231A6"/>
    <w:rsid w:val="00D40761"/>
    <w:rsid w:val="00D41E7A"/>
    <w:rsid w:val="00D42382"/>
    <w:rsid w:val="00D445DD"/>
    <w:rsid w:val="00D4621B"/>
    <w:rsid w:val="00D52B71"/>
    <w:rsid w:val="00D57F95"/>
    <w:rsid w:val="00D649FD"/>
    <w:rsid w:val="00D65A65"/>
    <w:rsid w:val="00D700CF"/>
    <w:rsid w:val="00D71FF9"/>
    <w:rsid w:val="00D77DE3"/>
    <w:rsid w:val="00D9088A"/>
    <w:rsid w:val="00DA3897"/>
    <w:rsid w:val="00DB5B01"/>
    <w:rsid w:val="00DB7528"/>
    <w:rsid w:val="00DB7979"/>
    <w:rsid w:val="00DC312C"/>
    <w:rsid w:val="00DC52ED"/>
    <w:rsid w:val="00DD18C5"/>
    <w:rsid w:val="00DE1C40"/>
    <w:rsid w:val="00DE5AE1"/>
    <w:rsid w:val="00DE664F"/>
    <w:rsid w:val="00E0148F"/>
    <w:rsid w:val="00E03C90"/>
    <w:rsid w:val="00E04E47"/>
    <w:rsid w:val="00E113DB"/>
    <w:rsid w:val="00E16C59"/>
    <w:rsid w:val="00E21226"/>
    <w:rsid w:val="00E21387"/>
    <w:rsid w:val="00E22B6B"/>
    <w:rsid w:val="00E24B08"/>
    <w:rsid w:val="00E62E0A"/>
    <w:rsid w:val="00E716B7"/>
    <w:rsid w:val="00E74C12"/>
    <w:rsid w:val="00E7533D"/>
    <w:rsid w:val="00E824BE"/>
    <w:rsid w:val="00E93445"/>
    <w:rsid w:val="00E955F0"/>
    <w:rsid w:val="00EA049A"/>
    <w:rsid w:val="00EA2EB3"/>
    <w:rsid w:val="00EA6950"/>
    <w:rsid w:val="00EB3C77"/>
    <w:rsid w:val="00EB7454"/>
    <w:rsid w:val="00EC587C"/>
    <w:rsid w:val="00EC6C03"/>
    <w:rsid w:val="00EC7B2A"/>
    <w:rsid w:val="00ED1C8D"/>
    <w:rsid w:val="00ED733B"/>
    <w:rsid w:val="00EF1537"/>
    <w:rsid w:val="00EF3888"/>
    <w:rsid w:val="00EF5526"/>
    <w:rsid w:val="00EF74A0"/>
    <w:rsid w:val="00F058E6"/>
    <w:rsid w:val="00F137FA"/>
    <w:rsid w:val="00F1774E"/>
    <w:rsid w:val="00F2240D"/>
    <w:rsid w:val="00F309EE"/>
    <w:rsid w:val="00F41753"/>
    <w:rsid w:val="00F42A98"/>
    <w:rsid w:val="00F442AB"/>
    <w:rsid w:val="00F503E9"/>
    <w:rsid w:val="00F54086"/>
    <w:rsid w:val="00F71CD1"/>
    <w:rsid w:val="00F75C4B"/>
    <w:rsid w:val="00F76EEE"/>
    <w:rsid w:val="00F860BB"/>
    <w:rsid w:val="00F90166"/>
    <w:rsid w:val="00F90256"/>
    <w:rsid w:val="00F96FCD"/>
    <w:rsid w:val="00FA5038"/>
    <w:rsid w:val="00FA71AC"/>
    <w:rsid w:val="00FA7302"/>
    <w:rsid w:val="00FB352B"/>
    <w:rsid w:val="00FB4B21"/>
    <w:rsid w:val="00FC78C5"/>
    <w:rsid w:val="00FD1BE9"/>
    <w:rsid w:val="00FD3565"/>
    <w:rsid w:val="00FE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A808A8-7A21-4AAE-B564-3ED2A7F6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9D0"/>
  </w:style>
  <w:style w:type="paragraph" w:styleId="1">
    <w:name w:val="heading 1"/>
    <w:basedOn w:val="a"/>
    <w:next w:val="a"/>
    <w:link w:val="10"/>
    <w:qFormat/>
    <w:rsid w:val="00260100"/>
    <w:pPr>
      <w:keepNext/>
      <w:suppressAutoHyphens/>
      <w:spacing w:after="0" w:line="240" w:lineRule="auto"/>
      <w:ind w:left="720" w:hanging="360"/>
      <w:outlineLvl w:val="0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31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C312C"/>
    <w:pPr>
      <w:ind w:left="720"/>
      <w:contextualSpacing/>
    </w:pPr>
  </w:style>
  <w:style w:type="paragraph" w:customStyle="1" w:styleId="ConsPlusNormal">
    <w:name w:val="ConsPlusNormal"/>
    <w:rsid w:val="0050528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en-US"/>
    </w:rPr>
  </w:style>
  <w:style w:type="character" w:customStyle="1" w:styleId="10">
    <w:name w:val="Заголовок 1 Знак"/>
    <w:basedOn w:val="a0"/>
    <w:link w:val="1"/>
    <w:rsid w:val="00260100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customStyle="1" w:styleId="31">
    <w:name w:val="Основной текст 31"/>
    <w:basedOn w:val="a"/>
    <w:rsid w:val="00260100"/>
    <w:pPr>
      <w:suppressAutoHyphens/>
      <w:spacing w:after="0" w:line="240" w:lineRule="auto"/>
      <w:jc w:val="center"/>
    </w:pPr>
    <w:rPr>
      <w:rFonts w:ascii="Courier New" w:eastAsia="Times New Roman" w:hAnsi="Courier New" w:cs="Times New Roman"/>
      <w:sz w:val="24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7F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FB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20CFC"/>
    <w:pPr>
      <w:spacing w:after="0" w:line="240" w:lineRule="auto"/>
    </w:pPr>
  </w:style>
  <w:style w:type="paragraph" w:styleId="a8">
    <w:name w:val="Subtitle"/>
    <w:basedOn w:val="a"/>
    <w:next w:val="a"/>
    <w:link w:val="a9"/>
    <w:uiPriority w:val="11"/>
    <w:qFormat/>
    <w:rsid w:val="00562F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62F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Hyperlink"/>
    <w:basedOn w:val="a0"/>
    <w:uiPriority w:val="99"/>
    <w:unhideWhenUsed/>
    <w:rsid w:val="009E57AA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C4489"/>
  </w:style>
  <w:style w:type="paragraph" w:styleId="ab">
    <w:name w:val="Normal (Web)"/>
    <w:basedOn w:val="a"/>
    <w:uiPriority w:val="99"/>
    <w:semiHidden/>
    <w:unhideWhenUsed/>
    <w:rsid w:val="00686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3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EC3DF-B9EC-4826-AA76-ED7794E1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3280</TotalTime>
  <Pages>8</Pages>
  <Words>2383</Words>
  <Characters>13585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</cp:lastModifiedBy>
  <cp:revision>108</cp:revision>
  <cp:lastPrinted>2019-08-19T05:16:00Z</cp:lastPrinted>
  <dcterms:created xsi:type="dcterms:W3CDTF">2016-10-20T14:08:00Z</dcterms:created>
  <dcterms:modified xsi:type="dcterms:W3CDTF">2019-08-19T07:49:00Z</dcterms:modified>
</cp:coreProperties>
</file>