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6" w:rsidRPr="00D51A36" w:rsidRDefault="00D51A36" w:rsidP="00D51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A36">
        <w:rPr>
          <w:sz w:val="28"/>
          <w:szCs w:val="28"/>
        </w:rPr>
        <w:t>зыскатели алиментов имеют право инициировать процедуру признания безуспешно разыскиваемого должника — родителя безвестно отсутствующим для последующего получения пенсии по потере кормильца на детей (ст. 278 Гражданского процессуального кодекса Российской Федерации, ст. 65 Федерального закона «Об исполнительном производстве»).</w:t>
      </w:r>
    </w:p>
    <w:p w:rsidR="00D51A36" w:rsidRPr="00D51A36" w:rsidRDefault="00D51A36" w:rsidP="00D51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1A36">
        <w:rPr>
          <w:sz w:val="28"/>
          <w:szCs w:val="28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D51A36" w:rsidRPr="00D51A36" w:rsidRDefault="00D51A36" w:rsidP="00D51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1A36">
        <w:rPr>
          <w:sz w:val="28"/>
          <w:szCs w:val="28"/>
        </w:rPr>
        <w:t xml:space="preserve">Если в течение 1 года со дня получения последних сведений о должнике его </w:t>
      </w:r>
      <w:proofErr w:type="gramStart"/>
      <w:r w:rsidRPr="00D51A36">
        <w:rPr>
          <w:sz w:val="28"/>
          <w:szCs w:val="28"/>
        </w:rPr>
        <w:t>место нахождение</w:t>
      </w:r>
      <w:proofErr w:type="gramEnd"/>
      <w:r w:rsidRPr="00D51A36">
        <w:rPr>
          <w:sz w:val="28"/>
          <w:szCs w:val="28"/>
        </w:rPr>
        <w:t xml:space="preserve">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Российской Федерации (ст. 42).</w:t>
      </w:r>
    </w:p>
    <w:p w:rsidR="00D51A36" w:rsidRPr="00D51A36" w:rsidRDefault="00D51A36" w:rsidP="00D51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1A36">
        <w:rPr>
          <w:sz w:val="28"/>
          <w:szCs w:val="28"/>
        </w:rPr>
        <w:t>Найденное в ходе розыска имущество может быть направлено на погашение долга.</w:t>
      </w:r>
    </w:p>
    <w:p w:rsidR="00D51A36" w:rsidRDefault="00D51A36" w:rsidP="00D51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1A36">
        <w:rPr>
          <w:sz w:val="28"/>
          <w:szCs w:val="28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D51A36" w:rsidRDefault="00D51A36" w:rsidP="00D51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1A36" w:rsidRPr="00D51A36" w:rsidRDefault="00D51A36" w:rsidP="00D51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Pr="00D51A36" w:rsidRDefault="00D51A36"/>
    <w:p w:rsidR="00D51A36" w:rsidRPr="00D51A36" w:rsidRDefault="00D51A36"/>
    <w:sectPr w:rsidR="00D51A36" w:rsidRPr="00D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C"/>
    <w:rsid w:val="0059579C"/>
    <w:rsid w:val="009334D3"/>
    <w:rsid w:val="00D51A36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2020-06-16T16:52:00Z</dcterms:created>
  <dcterms:modified xsi:type="dcterms:W3CDTF">2020-06-16T16:53:00Z</dcterms:modified>
</cp:coreProperties>
</file>