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80" w:rsidRDefault="00A26CF4" w:rsidP="00902692">
      <w:pPr>
        <w:ind w:right="45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02.04.2020 г. №456</w:t>
      </w:r>
    </w:p>
    <w:p w:rsidR="008E5B80" w:rsidRDefault="008E5B80" w:rsidP="00902692">
      <w:pPr>
        <w:ind w:right="4583"/>
        <w:jc w:val="both"/>
        <w:rPr>
          <w:rFonts w:ascii="Times New Roman" w:hAnsi="Times New Roman" w:cs="Times New Roman"/>
          <w:sz w:val="28"/>
          <w:szCs w:val="28"/>
        </w:rPr>
      </w:pPr>
    </w:p>
    <w:p w:rsidR="008E5B80" w:rsidRDefault="008E5B80" w:rsidP="00902692">
      <w:pPr>
        <w:ind w:right="4583"/>
        <w:jc w:val="both"/>
        <w:rPr>
          <w:rFonts w:ascii="Times New Roman" w:hAnsi="Times New Roman" w:cs="Times New Roman"/>
          <w:sz w:val="28"/>
          <w:szCs w:val="28"/>
        </w:rPr>
      </w:pPr>
    </w:p>
    <w:p w:rsidR="008E5B80" w:rsidRDefault="008E5B80" w:rsidP="00902692">
      <w:pPr>
        <w:ind w:right="4583"/>
        <w:jc w:val="both"/>
        <w:rPr>
          <w:rFonts w:ascii="Times New Roman" w:hAnsi="Times New Roman" w:cs="Times New Roman"/>
          <w:sz w:val="28"/>
          <w:szCs w:val="28"/>
        </w:rPr>
      </w:pPr>
    </w:p>
    <w:p w:rsidR="008E5B80" w:rsidRDefault="008E5B80" w:rsidP="00902692">
      <w:pPr>
        <w:ind w:right="4583"/>
        <w:jc w:val="both"/>
        <w:rPr>
          <w:rFonts w:ascii="Times New Roman" w:hAnsi="Times New Roman" w:cs="Times New Roman"/>
          <w:sz w:val="28"/>
          <w:szCs w:val="28"/>
        </w:rPr>
      </w:pPr>
    </w:p>
    <w:p w:rsidR="008E5B80" w:rsidRDefault="008E5B80" w:rsidP="00902692">
      <w:pPr>
        <w:ind w:right="4583"/>
        <w:jc w:val="both"/>
        <w:rPr>
          <w:rFonts w:ascii="Times New Roman" w:hAnsi="Times New Roman" w:cs="Times New Roman"/>
          <w:sz w:val="28"/>
          <w:szCs w:val="28"/>
        </w:rPr>
      </w:pPr>
    </w:p>
    <w:p w:rsidR="008E5B80" w:rsidRDefault="008E5B80" w:rsidP="00902692">
      <w:pPr>
        <w:ind w:right="4583"/>
        <w:jc w:val="both"/>
        <w:rPr>
          <w:rFonts w:ascii="Times New Roman" w:hAnsi="Times New Roman" w:cs="Times New Roman"/>
          <w:sz w:val="28"/>
          <w:szCs w:val="28"/>
        </w:rPr>
      </w:pPr>
    </w:p>
    <w:p w:rsidR="008E5B80" w:rsidRDefault="008E5B80" w:rsidP="00902692">
      <w:pPr>
        <w:ind w:right="4583"/>
        <w:jc w:val="both"/>
        <w:rPr>
          <w:rFonts w:ascii="Times New Roman" w:hAnsi="Times New Roman" w:cs="Times New Roman"/>
          <w:sz w:val="28"/>
          <w:szCs w:val="28"/>
        </w:rPr>
      </w:pPr>
    </w:p>
    <w:p w:rsidR="008E5B80" w:rsidRDefault="008E5B80" w:rsidP="00902692">
      <w:pPr>
        <w:ind w:right="4583"/>
        <w:jc w:val="both"/>
        <w:rPr>
          <w:rFonts w:ascii="Times New Roman" w:hAnsi="Times New Roman" w:cs="Times New Roman"/>
          <w:sz w:val="28"/>
          <w:szCs w:val="28"/>
        </w:rPr>
      </w:pPr>
    </w:p>
    <w:p w:rsidR="008E5B80" w:rsidRDefault="008E5B80" w:rsidP="00902692">
      <w:pPr>
        <w:ind w:right="4583"/>
        <w:jc w:val="both"/>
        <w:rPr>
          <w:rFonts w:ascii="Times New Roman" w:hAnsi="Times New Roman" w:cs="Times New Roman"/>
          <w:sz w:val="28"/>
          <w:szCs w:val="28"/>
        </w:rPr>
      </w:pPr>
    </w:p>
    <w:p w:rsidR="008E5B80" w:rsidRDefault="008E5B80" w:rsidP="00902692">
      <w:pPr>
        <w:ind w:right="4583"/>
        <w:jc w:val="both"/>
        <w:rPr>
          <w:rFonts w:ascii="Times New Roman" w:hAnsi="Times New Roman" w:cs="Times New Roman"/>
          <w:sz w:val="28"/>
          <w:szCs w:val="28"/>
        </w:rPr>
      </w:pPr>
    </w:p>
    <w:p w:rsidR="008E5B80" w:rsidRDefault="008E5B80" w:rsidP="00902692">
      <w:pPr>
        <w:ind w:right="4583"/>
        <w:jc w:val="both"/>
        <w:rPr>
          <w:rFonts w:ascii="Times New Roman" w:hAnsi="Times New Roman" w:cs="Times New Roman"/>
          <w:sz w:val="28"/>
          <w:szCs w:val="28"/>
        </w:rPr>
      </w:pPr>
    </w:p>
    <w:p w:rsidR="00902692" w:rsidRPr="00902692" w:rsidRDefault="00CB71D5" w:rsidP="00902692">
      <w:pPr>
        <w:ind w:right="4583"/>
        <w:jc w:val="both"/>
        <w:rPr>
          <w:rFonts w:ascii="Times New Roman" w:hAnsi="Times New Roman" w:cs="Times New Roman"/>
          <w:sz w:val="28"/>
          <w:szCs w:val="28"/>
        </w:rPr>
      </w:pPr>
      <w:r w:rsidRPr="00902692">
        <w:rPr>
          <w:rFonts w:ascii="Times New Roman" w:hAnsi="Times New Roman" w:cs="Times New Roman"/>
          <w:sz w:val="28"/>
          <w:szCs w:val="28"/>
        </w:rPr>
        <w:t>О</w:t>
      </w:r>
      <w:r w:rsidR="00D068D7">
        <w:rPr>
          <w:rFonts w:ascii="Times New Roman" w:hAnsi="Times New Roman" w:cs="Times New Roman"/>
          <w:sz w:val="28"/>
          <w:szCs w:val="28"/>
        </w:rPr>
        <w:t>б утверждении м</w:t>
      </w:r>
      <w:r w:rsidR="00B4437B" w:rsidRPr="00902692">
        <w:rPr>
          <w:rFonts w:ascii="Times New Roman" w:hAnsi="Times New Roman" w:cs="Times New Roman"/>
          <w:sz w:val="28"/>
          <w:szCs w:val="28"/>
        </w:rPr>
        <w:t>униципальной про</w:t>
      </w:r>
      <w:r w:rsidRPr="00902692">
        <w:rPr>
          <w:rFonts w:ascii="Times New Roman" w:hAnsi="Times New Roman" w:cs="Times New Roman"/>
          <w:sz w:val="28"/>
          <w:szCs w:val="28"/>
        </w:rPr>
        <w:t>граммы</w:t>
      </w:r>
      <w:r w:rsidR="00902692" w:rsidRPr="00902692">
        <w:rPr>
          <w:rFonts w:ascii="Times New Roman" w:hAnsi="Times New Roman" w:cs="Times New Roman"/>
          <w:sz w:val="28"/>
          <w:szCs w:val="28"/>
        </w:rPr>
        <w:t xml:space="preserve"> </w:t>
      </w:r>
      <w:r w:rsidR="00D068D7">
        <w:rPr>
          <w:rFonts w:ascii="Times New Roman" w:hAnsi="Times New Roman" w:cs="Times New Roman"/>
          <w:sz w:val="28"/>
          <w:szCs w:val="28"/>
        </w:rPr>
        <w:t>«Информирование</w:t>
      </w:r>
      <w:r w:rsidR="00902692">
        <w:rPr>
          <w:rFonts w:ascii="Times New Roman" w:hAnsi="Times New Roman" w:cs="Times New Roman"/>
          <w:sz w:val="28"/>
          <w:szCs w:val="28"/>
        </w:rPr>
        <w:t xml:space="preserve"> населения о радиационной обстановке на территории Сосновского муниципального района и </w:t>
      </w:r>
      <w:r w:rsidR="00902692" w:rsidRPr="00902692">
        <w:rPr>
          <w:rFonts w:ascii="Times New Roman" w:hAnsi="Times New Roman" w:cs="Times New Roman"/>
          <w:sz w:val="28"/>
          <w:szCs w:val="28"/>
        </w:rPr>
        <w:t xml:space="preserve"> об ограничениях водопользования на реке </w:t>
      </w:r>
      <w:proofErr w:type="spellStart"/>
      <w:r w:rsidR="00902692" w:rsidRPr="00902692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D068D7">
        <w:rPr>
          <w:rFonts w:ascii="Times New Roman" w:hAnsi="Times New Roman" w:cs="Times New Roman"/>
          <w:sz w:val="28"/>
          <w:szCs w:val="28"/>
        </w:rPr>
        <w:t>»</w:t>
      </w:r>
      <w:r w:rsidRPr="00902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3C2" w:rsidRDefault="005973C2" w:rsidP="008E5B80">
      <w:pPr>
        <w:pStyle w:val="21"/>
        <w:shd w:val="clear" w:color="auto" w:fill="auto"/>
        <w:spacing w:after="0" w:line="240" w:lineRule="auto"/>
        <w:ind w:right="47"/>
        <w:rPr>
          <w:sz w:val="28"/>
          <w:szCs w:val="28"/>
        </w:rPr>
      </w:pPr>
    </w:p>
    <w:p w:rsidR="008E5B80" w:rsidRDefault="008E5B80" w:rsidP="008E5B80">
      <w:pPr>
        <w:pStyle w:val="21"/>
        <w:shd w:val="clear" w:color="auto" w:fill="auto"/>
        <w:spacing w:after="0" w:line="240" w:lineRule="auto"/>
        <w:ind w:right="47"/>
        <w:rPr>
          <w:sz w:val="28"/>
          <w:szCs w:val="28"/>
        </w:rPr>
      </w:pPr>
    </w:p>
    <w:p w:rsidR="008E5B80" w:rsidRPr="00B4437B" w:rsidRDefault="008E5B80" w:rsidP="008E5B80">
      <w:pPr>
        <w:pStyle w:val="21"/>
        <w:shd w:val="clear" w:color="auto" w:fill="auto"/>
        <w:spacing w:after="0" w:line="240" w:lineRule="auto"/>
        <w:ind w:right="47"/>
        <w:rPr>
          <w:sz w:val="28"/>
          <w:szCs w:val="28"/>
        </w:rPr>
      </w:pPr>
    </w:p>
    <w:p w:rsidR="00042486" w:rsidRDefault="00042486" w:rsidP="008E5B80">
      <w:pPr>
        <w:pStyle w:val="ConsPlusNormal"/>
        <w:ind w:firstLine="709"/>
        <w:jc w:val="both"/>
        <w:rPr>
          <w:sz w:val="28"/>
          <w:szCs w:val="28"/>
        </w:rPr>
      </w:pPr>
      <w:r w:rsidRPr="00941FC1">
        <w:rPr>
          <w:sz w:val="28"/>
          <w:szCs w:val="28"/>
        </w:rPr>
        <w:t xml:space="preserve">В соответствии с </w:t>
      </w:r>
      <w:proofErr w:type="gramStart"/>
      <w:r w:rsidRPr="00941FC1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proofErr w:type="gramEnd"/>
      <w:r w:rsidRPr="00941FC1"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</w:rPr>
          <w:t>закона</w:t>
        </w:r>
        <w:r w:rsidRPr="00941FC1">
          <w:rPr>
            <w:sz w:val="28"/>
            <w:szCs w:val="28"/>
          </w:rPr>
          <w:t>м</w:t>
        </w:r>
      </w:hyperlink>
      <w:r>
        <w:rPr>
          <w:sz w:val="28"/>
          <w:szCs w:val="28"/>
        </w:rPr>
        <w:t>и «Об общих принципах организации местного самоуправления в Российской Федерации», «Об использовании атомной энерг</w:t>
      </w:r>
      <w:r w:rsidR="00130ED9">
        <w:rPr>
          <w:sz w:val="28"/>
          <w:szCs w:val="28"/>
        </w:rPr>
        <w:t>ии»</w:t>
      </w:r>
      <w:r w:rsidRPr="00941FC1">
        <w:rPr>
          <w:sz w:val="28"/>
          <w:szCs w:val="28"/>
        </w:rPr>
        <w:t xml:space="preserve"> </w:t>
      </w:r>
      <w:hyperlink r:id="rId8" w:history="1">
        <w:r w:rsidRPr="00941FC1">
          <w:rPr>
            <w:sz w:val="28"/>
            <w:szCs w:val="28"/>
          </w:rPr>
          <w:t>Постановлением</w:t>
        </w:r>
      </w:hyperlink>
      <w:r w:rsidRPr="00941FC1">
        <w:rPr>
          <w:sz w:val="28"/>
          <w:szCs w:val="28"/>
        </w:rPr>
        <w:t xml:space="preserve"> Правительства </w:t>
      </w:r>
      <w:r w:rsidR="00130ED9">
        <w:rPr>
          <w:sz w:val="28"/>
          <w:szCs w:val="28"/>
        </w:rPr>
        <w:t xml:space="preserve">Челябинской области от 13.08.2015 №421-п «Об устанавливаемых ограничениях водопользования на реке </w:t>
      </w:r>
      <w:proofErr w:type="spellStart"/>
      <w:r w:rsidR="00130ED9">
        <w:rPr>
          <w:sz w:val="28"/>
          <w:szCs w:val="28"/>
        </w:rPr>
        <w:t>Теча</w:t>
      </w:r>
      <w:proofErr w:type="spellEnd"/>
      <w:r w:rsidR="00130ED9">
        <w:rPr>
          <w:sz w:val="28"/>
          <w:szCs w:val="28"/>
        </w:rPr>
        <w:t xml:space="preserve"> в пределах Челябинской области»</w:t>
      </w:r>
      <w:r w:rsidRPr="00941FC1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Уставом</w:t>
      </w:r>
      <w:r w:rsidRPr="00941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Сосновского </w:t>
      </w:r>
      <w:r w:rsidRPr="00941FC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района, администрация Сосновского муниципального района</w:t>
      </w:r>
      <w:r w:rsidRPr="00941FC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941FC1">
        <w:rPr>
          <w:sz w:val="28"/>
          <w:szCs w:val="28"/>
        </w:rPr>
        <w:t>:</w:t>
      </w:r>
    </w:p>
    <w:p w:rsidR="005973C2" w:rsidRPr="00B4437B" w:rsidRDefault="00D068D7" w:rsidP="00A26CF4">
      <w:pPr>
        <w:pStyle w:val="21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Утвердить м</w:t>
      </w:r>
      <w:r w:rsidR="00CB71D5" w:rsidRPr="00B4437B">
        <w:rPr>
          <w:sz w:val="28"/>
          <w:szCs w:val="28"/>
        </w:rPr>
        <w:t xml:space="preserve">униципальную программу </w:t>
      </w:r>
      <w:r>
        <w:rPr>
          <w:sz w:val="28"/>
          <w:szCs w:val="28"/>
        </w:rPr>
        <w:t>«Информирование</w:t>
      </w:r>
      <w:r w:rsidR="00130ED9">
        <w:rPr>
          <w:sz w:val="28"/>
          <w:szCs w:val="28"/>
        </w:rPr>
        <w:t xml:space="preserve"> населения о радиационной обстановке на территории Сосновского муниципального района и </w:t>
      </w:r>
      <w:r w:rsidR="00130ED9" w:rsidRPr="00902692">
        <w:rPr>
          <w:sz w:val="28"/>
          <w:szCs w:val="28"/>
        </w:rPr>
        <w:t xml:space="preserve"> об ограничениях водопользования на реке </w:t>
      </w:r>
      <w:proofErr w:type="spellStart"/>
      <w:r w:rsidR="00130ED9" w:rsidRPr="00902692"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</w:t>
      </w:r>
      <w:r w:rsidR="00F8558F">
        <w:rPr>
          <w:sz w:val="28"/>
          <w:szCs w:val="28"/>
        </w:rPr>
        <w:t xml:space="preserve"> на 2020 год</w:t>
      </w:r>
      <w:r w:rsidR="00130ED9" w:rsidRPr="00B4437B">
        <w:rPr>
          <w:sz w:val="28"/>
          <w:szCs w:val="28"/>
        </w:rPr>
        <w:t xml:space="preserve"> </w:t>
      </w:r>
      <w:r w:rsidR="00130ED9">
        <w:rPr>
          <w:sz w:val="28"/>
          <w:szCs w:val="28"/>
        </w:rPr>
        <w:t>(прилагается</w:t>
      </w:r>
      <w:r w:rsidR="00CB71D5" w:rsidRPr="00B4437B">
        <w:rPr>
          <w:sz w:val="28"/>
          <w:szCs w:val="28"/>
        </w:rPr>
        <w:t>).</w:t>
      </w:r>
    </w:p>
    <w:p w:rsidR="00130ED9" w:rsidRDefault="00130ED9" w:rsidP="00A26C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0ED9">
        <w:rPr>
          <w:rFonts w:ascii="Times New Roman" w:hAnsi="Times New Roman" w:cs="Times New Roman"/>
          <w:sz w:val="28"/>
          <w:szCs w:val="28"/>
        </w:rPr>
        <w:t xml:space="preserve">. </w:t>
      </w:r>
      <w:r w:rsidR="00A26CF4">
        <w:rPr>
          <w:rFonts w:ascii="Times New Roman" w:hAnsi="Times New Roman" w:cs="Times New Roman"/>
          <w:sz w:val="28"/>
          <w:szCs w:val="28"/>
        </w:rPr>
        <w:t xml:space="preserve">   </w:t>
      </w:r>
      <w:r w:rsidRPr="00130ED9">
        <w:rPr>
          <w:rFonts w:ascii="Times New Roman" w:hAnsi="Times New Roman" w:cs="Times New Roman"/>
          <w:sz w:val="28"/>
          <w:szCs w:val="28"/>
        </w:rPr>
        <w:t>Управлению муниципальной службы  администрации района (Осипова</w:t>
      </w:r>
      <w:r w:rsidR="00A26CF4">
        <w:rPr>
          <w:rFonts w:ascii="Times New Roman" w:hAnsi="Times New Roman" w:cs="Times New Roman"/>
          <w:sz w:val="28"/>
          <w:szCs w:val="28"/>
        </w:rPr>
        <w:t xml:space="preserve"> </w:t>
      </w:r>
      <w:r w:rsidRPr="00130ED9">
        <w:rPr>
          <w:rFonts w:ascii="Times New Roman" w:hAnsi="Times New Roman" w:cs="Times New Roman"/>
          <w:sz w:val="28"/>
          <w:szCs w:val="28"/>
        </w:rPr>
        <w:t>О.В.), обеспечить опубликование настоящего постановления в  официальных средствах массовой информации.</w:t>
      </w:r>
    </w:p>
    <w:p w:rsidR="00130ED9" w:rsidRDefault="00130ED9" w:rsidP="00A26C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0ED9">
        <w:rPr>
          <w:rFonts w:ascii="Times New Roman" w:hAnsi="Times New Roman" w:cs="Times New Roman"/>
          <w:sz w:val="28"/>
          <w:szCs w:val="28"/>
        </w:rPr>
        <w:t>. Контроль и организацию выполнения настоящего постановления возложить на исполняющего обязанности первого заместителя главы района Н.Н. Плюскову.</w:t>
      </w:r>
    </w:p>
    <w:p w:rsidR="00D068D7" w:rsidRDefault="00D068D7" w:rsidP="00A26C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8E5B80" w:rsidRDefault="008E5B80" w:rsidP="008E5B80">
      <w:pPr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8E5B80" w:rsidRDefault="008E5B80" w:rsidP="008E5B80">
      <w:pPr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130ED9" w:rsidRPr="008E5B80" w:rsidRDefault="00130ED9" w:rsidP="008E5B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E5B80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8E5B80" w:rsidRDefault="00130ED9" w:rsidP="008E5B80">
      <w:pPr>
        <w:pStyle w:val="21"/>
        <w:shd w:val="clear" w:color="auto" w:fill="auto"/>
        <w:spacing w:after="0" w:line="240" w:lineRule="auto"/>
        <w:ind w:right="-8"/>
        <w:rPr>
          <w:sz w:val="28"/>
          <w:szCs w:val="28"/>
        </w:rPr>
      </w:pPr>
      <w:r w:rsidRPr="008E5B80">
        <w:rPr>
          <w:sz w:val="28"/>
          <w:szCs w:val="28"/>
        </w:rPr>
        <w:t xml:space="preserve">муниципального </w:t>
      </w:r>
      <w:r w:rsidR="008E5B80">
        <w:rPr>
          <w:sz w:val="28"/>
          <w:szCs w:val="28"/>
        </w:rPr>
        <w:t xml:space="preserve"> </w:t>
      </w:r>
      <w:r w:rsidR="008E5B80" w:rsidRPr="008E5B80">
        <w:rPr>
          <w:sz w:val="28"/>
          <w:szCs w:val="28"/>
        </w:rPr>
        <w:t>района</w:t>
      </w:r>
      <w:r w:rsidR="008E5B80">
        <w:rPr>
          <w:sz w:val="28"/>
          <w:szCs w:val="28"/>
        </w:rPr>
        <w:t xml:space="preserve">                                                                          Е.Г. Ваганов </w:t>
      </w:r>
    </w:p>
    <w:p w:rsidR="008E5B80" w:rsidRDefault="008E5B80" w:rsidP="008E5B80">
      <w:pPr>
        <w:pStyle w:val="af"/>
        <w:ind w:left="0" w:righ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   </w:t>
      </w:r>
    </w:p>
    <w:p w:rsidR="008E5B80" w:rsidRDefault="008E5B80" w:rsidP="008E5B80">
      <w:pPr>
        <w:pStyle w:val="af"/>
        <w:ind w:left="0" w:right="0"/>
        <w:rPr>
          <w:sz w:val="28"/>
          <w:szCs w:val="28"/>
        </w:rPr>
      </w:pPr>
      <w:r>
        <w:rPr>
          <w:sz w:val="28"/>
          <w:szCs w:val="28"/>
        </w:rPr>
        <w:t>к   п</w:t>
      </w:r>
      <w:r w:rsidRPr="006B60C6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:rsidR="008E5B80" w:rsidRDefault="008E5B80" w:rsidP="008E5B80">
      <w:pPr>
        <w:pStyle w:val="af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8E5B80" w:rsidRDefault="008E5B80" w:rsidP="008E5B8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A26CF4">
        <w:rPr>
          <w:sz w:val="28"/>
          <w:szCs w:val="28"/>
        </w:rPr>
        <w:t>02.04.</w:t>
      </w:r>
      <w:r>
        <w:rPr>
          <w:sz w:val="28"/>
          <w:szCs w:val="28"/>
        </w:rPr>
        <w:t>2020 года №</w:t>
      </w:r>
      <w:r w:rsidR="00A26CF4">
        <w:rPr>
          <w:sz w:val="28"/>
          <w:szCs w:val="28"/>
        </w:rPr>
        <w:t>456</w:t>
      </w:r>
    </w:p>
    <w:p w:rsidR="008E5B80" w:rsidRDefault="008E5B80" w:rsidP="008E5B80">
      <w:pPr>
        <w:pStyle w:val="ConsPlusNormal"/>
        <w:jc w:val="right"/>
        <w:rPr>
          <w:sz w:val="28"/>
          <w:szCs w:val="28"/>
        </w:rPr>
      </w:pPr>
    </w:p>
    <w:p w:rsidR="008E5B80" w:rsidRDefault="008E5B80" w:rsidP="008E5B80">
      <w:pPr>
        <w:pStyle w:val="ConsPlusNormal"/>
        <w:jc w:val="right"/>
        <w:rPr>
          <w:sz w:val="28"/>
          <w:szCs w:val="28"/>
        </w:rPr>
      </w:pPr>
    </w:p>
    <w:p w:rsidR="008E5B80" w:rsidRDefault="008E5B80" w:rsidP="008E5B80">
      <w:pPr>
        <w:pStyle w:val="ConsPlusNormal"/>
        <w:jc w:val="right"/>
        <w:rPr>
          <w:sz w:val="28"/>
          <w:szCs w:val="28"/>
        </w:rPr>
      </w:pPr>
    </w:p>
    <w:p w:rsidR="00F8558F" w:rsidRDefault="00F8558F" w:rsidP="008E5B80">
      <w:pPr>
        <w:pStyle w:val="ConsPlusNormal"/>
        <w:jc w:val="right"/>
        <w:rPr>
          <w:sz w:val="28"/>
          <w:szCs w:val="28"/>
        </w:rPr>
      </w:pPr>
    </w:p>
    <w:p w:rsidR="00F8558F" w:rsidRDefault="00F8558F" w:rsidP="008E5B80">
      <w:pPr>
        <w:pStyle w:val="ConsPlusNormal"/>
        <w:jc w:val="right"/>
        <w:rPr>
          <w:sz w:val="28"/>
          <w:szCs w:val="28"/>
        </w:rPr>
      </w:pPr>
    </w:p>
    <w:p w:rsidR="00F8558F" w:rsidRDefault="00F8558F" w:rsidP="008E5B80">
      <w:pPr>
        <w:pStyle w:val="ConsPlusNormal"/>
        <w:jc w:val="right"/>
        <w:rPr>
          <w:sz w:val="28"/>
          <w:szCs w:val="28"/>
        </w:rPr>
      </w:pPr>
    </w:p>
    <w:p w:rsidR="00F8558F" w:rsidRDefault="00F8558F" w:rsidP="008E5B80">
      <w:pPr>
        <w:pStyle w:val="ConsPlusNormal"/>
        <w:jc w:val="right"/>
        <w:rPr>
          <w:sz w:val="28"/>
          <w:szCs w:val="28"/>
        </w:rPr>
      </w:pPr>
    </w:p>
    <w:p w:rsidR="00F8558F" w:rsidRDefault="00F8558F" w:rsidP="008E5B80">
      <w:pPr>
        <w:pStyle w:val="ConsPlusNormal"/>
        <w:jc w:val="right"/>
        <w:rPr>
          <w:sz w:val="28"/>
          <w:szCs w:val="28"/>
        </w:rPr>
      </w:pPr>
    </w:p>
    <w:p w:rsidR="00F8558F" w:rsidRDefault="00F8558F" w:rsidP="008E5B80">
      <w:pPr>
        <w:pStyle w:val="ConsPlusNormal"/>
        <w:jc w:val="right"/>
        <w:rPr>
          <w:sz w:val="28"/>
          <w:szCs w:val="28"/>
        </w:rPr>
      </w:pPr>
    </w:p>
    <w:p w:rsidR="00F8558F" w:rsidRDefault="00F8558F" w:rsidP="008E5B80">
      <w:pPr>
        <w:pStyle w:val="ConsPlusNormal"/>
        <w:jc w:val="right"/>
        <w:rPr>
          <w:sz w:val="28"/>
          <w:szCs w:val="28"/>
        </w:rPr>
      </w:pPr>
    </w:p>
    <w:p w:rsidR="00F8558F" w:rsidRDefault="00F8558F" w:rsidP="008E5B80">
      <w:pPr>
        <w:pStyle w:val="ConsPlusNormal"/>
        <w:jc w:val="right"/>
        <w:rPr>
          <w:sz w:val="28"/>
          <w:szCs w:val="28"/>
        </w:rPr>
      </w:pPr>
    </w:p>
    <w:p w:rsidR="00F8558F" w:rsidRDefault="00F8558F" w:rsidP="008E5B80">
      <w:pPr>
        <w:pStyle w:val="ConsPlusNormal"/>
        <w:jc w:val="right"/>
        <w:rPr>
          <w:sz w:val="28"/>
          <w:szCs w:val="28"/>
        </w:rPr>
      </w:pPr>
    </w:p>
    <w:p w:rsidR="00F8558F" w:rsidRDefault="00F8558F" w:rsidP="008E5B80">
      <w:pPr>
        <w:pStyle w:val="ConsPlusNormal"/>
        <w:jc w:val="right"/>
        <w:rPr>
          <w:sz w:val="28"/>
          <w:szCs w:val="28"/>
        </w:rPr>
      </w:pPr>
    </w:p>
    <w:p w:rsidR="00F8558F" w:rsidRDefault="00F8558F" w:rsidP="008E5B80">
      <w:pPr>
        <w:pStyle w:val="ConsPlusNormal"/>
        <w:jc w:val="right"/>
        <w:rPr>
          <w:sz w:val="28"/>
          <w:szCs w:val="28"/>
        </w:rPr>
      </w:pPr>
    </w:p>
    <w:p w:rsidR="00F8558F" w:rsidRDefault="00F8558F" w:rsidP="008E5B80">
      <w:pPr>
        <w:pStyle w:val="ConsPlusNormal"/>
        <w:jc w:val="right"/>
        <w:rPr>
          <w:sz w:val="28"/>
          <w:szCs w:val="28"/>
        </w:rPr>
      </w:pPr>
    </w:p>
    <w:p w:rsidR="00F8558F" w:rsidRDefault="00F8558F" w:rsidP="008E5B80">
      <w:pPr>
        <w:pStyle w:val="ConsPlusNormal"/>
        <w:jc w:val="right"/>
        <w:rPr>
          <w:sz w:val="28"/>
          <w:szCs w:val="28"/>
        </w:rPr>
      </w:pPr>
    </w:p>
    <w:p w:rsidR="00F8558F" w:rsidRDefault="00F8558F" w:rsidP="008E5B80">
      <w:pPr>
        <w:pStyle w:val="ConsPlusNormal"/>
        <w:jc w:val="right"/>
        <w:rPr>
          <w:sz w:val="28"/>
          <w:szCs w:val="28"/>
        </w:rPr>
      </w:pPr>
    </w:p>
    <w:p w:rsidR="00F8558F" w:rsidRDefault="00F8558F" w:rsidP="008E5B80">
      <w:pPr>
        <w:pStyle w:val="ConsPlusNormal"/>
        <w:jc w:val="right"/>
        <w:rPr>
          <w:sz w:val="28"/>
          <w:szCs w:val="28"/>
        </w:rPr>
      </w:pPr>
    </w:p>
    <w:p w:rsidR="008E5B80" w:rsidRDefault="008E5B80" w:rsidP="008E5B80">
      <w:pPr>
        <w:ind w:right="-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8E5B80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грамма</w:t>
      </w:r>
    </w:p>
    <w:p w:rsidR="008E5B80" w:rsidRPr="008E5B80" w:rsidRDefault="00D068D7" w:rsidP="008E5B80">
      <w:pPr>
        <w:ind w:right="-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«Информирование</w:t>
      </w:r>
      <w:r w:rsidR="008E5B80" w:rsidRPr="008E5B80">
        <w:rPr>
          <w:rFonts w:ascii="Times New Roman" w:hAnsi="Times New Roman" w:cs="Times New Roman"/>
          <w:sz w:val="28"/>
          <w:szCs w:val="28"/>
        </w:rPr>
        <w:t xml:space="preserve"> населения о радиационной обстановке на территории Сосновского муниципального района и  об ограничениях водопользования на реке </w:t>
      </w:r>
      <w:proofErr w:type="spellStart"/>
      <w:r w:rsidR="008E5B80" w:rsidRPr="008E5B80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8558F"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8E5B80" w:rsidRDefault="008E5B80" w:rsidP="008E5B80">
      <w:pPr>
        <w:pStyle w:val="ConsPlusNormal"/>
        <w:jc w:val="right"/>
        <w:rPr>
          <w:sz w:val="28"/>
          <w:szCs w:val="28"/>
        </w:rPr>
      </w:pPr>
    </w:p>
    <w:p w:rsidR="008E5B80" w:rsidRDefault="008E5B80" w:rsidP="008E5B80">
      <w:pPr>
        <w:pStyle w:val="ConsPlusNormal"/>
        <w:jc w:val="right"/>
        <w:rPr>
          <w:sz w:val="28"/>
          <w:szCs w:val="28"/>
        </w:rPr>
      </w:pPr>
    </w:p>
    <w:p w:rsidR="008E5B80" w:rsidRDefault="008E5B80" w:rsidP="008E5B80">
      <w:pPr>
        <w:pStyle w:val="ConsPlusNormal"/>
        <w:jc w:val="right"/>
        <w:rPr>
          <w:sz w:val="28"/>
          <w:szCs w:val="28"/>
        </w:rPr>
      </w:pPr>
    </w:p>
    <w:p w:rsidR="008E5B80" w:rsidRDefault="008E5B80" w:rsidP="008E5B80">
      <w:pPr>
        <w:pStyle w:val="ConsPlusNormal"/>
        <w:jc w:val="right"/>
        <w:rPr>
          <w:sz w:val="28"/>
          <w:szCs w:val="28"/>
        </w:rPr>
      </w:pPr>
    </w:p>
    <w:p w:rsidR="008E5B80" w:rsidRDefault="008E5B80" w:rsidP="008E5B80">
      <w:pPr>
        <w:pStyle w:val="ConsPlusNormal"/>
        <w:jc w:val="right"/>
        <w:rPr>
          <w:sz w:val="28"/>
          <w:szCs w:val="28"/>
        </w:rPr>
      </w:pPr>
    </w:p>
    <w:p w:rsidR="005973C2" w:rsidRDefault="008E5B80" w:rsidP="008E5B80">
      <w:pPr>
        <w:pStyle w:val="21"/>
        <w:shd w:val="clear" w:color="auto" w:fill="auto"/>
        <w:spacing w:after="0" w:line="240" w:lineRule="auto"/>
        <w:ind w:right="-8"/>
      </w:pPr>
      <w:r>
        <w:rPr>
          <w:sz w:val="28"/>
          <w:szCs w:val="28"/>
        </w:rPr>
        <w:t xml:space="preserve">                                                          </w:t>
      </w:r>
    </w:p>
    <w:p w:rsidR="005973C2" w:rsidRDefault="005973C2" w:rsidP="008E5B80">
      <w:pPr>
        <w:spacing w:line="360" w:lineRule="exact"/>
        <w:jc w:val="both"/>
      </w:pPr>
    </w:p>
    <w:p w:rsidR="005973C2" w:rsidRDefault="005973C2">
      <w:pPr>
        <w:spacing w:line="360" w:lineRule="exact"/>
      </w:pPr>
    </w:p>
    <w:p w:rsidR="005973C2" w:rsidRDefault="005973C2">
      <w:pPr>
        <w:spacing w:line="360" w:lineRule="exact"/>
      </w:pPr>
    </w:p>
    <w:p w:rsidR="005973C2" w:rsidRDefault="005973C2">
      <w:pPr>
        <w:spacing w:line="360" w:lineRule="exact"/>
      </w:pPr>
    </w:p>
    <w:p w:rsidR="005973C2" w:rsidRDefault="005973C2">
      <w:pPr>
        <w:spacing w:line="360" w:lineRule="exact"/>
      </w:pPr>
    </w:p>
    <w:p w:rsidR="005973C2" w:rsidRDefault="005973C2">
      <w:pPr>
        <w:spacing w:line="360" w:lineRule="exact"/>
      </w:pPr>
    </w:p>
    <w:p w:rsidR="005973C2" w:rsidRDefault="005973C2">
      <w:pPr>
        <w:spacing w:line="360" w:lineRule="exact"/>
      </w:pPr>
    </w:p>
    <w:p w:rsidR="005973C2" w:rsidRDefault="005973C2">
      <w:pPr>
        <w:spacing w:line="360" w:lineRule="exact"/>
      </w:pPr>
    </w:p>
    <w:p w:rsidR="005973C2" w:rsidRDefault="005973C2">
      <w:pPr>
        <w:spacing w:line="360" w:lineRule="exact"/>
      </w:pPr>
    </w:p>
    <w:p w:rsidR="005973C2" w:rsidRPr="00F8558F" w:rsidRDefault="00F8558F" w:rsidP="00F8558F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558F">
        <w:rPr>
          <w:rFonts w:ascii="Times New Roman" w:hAnsi="Times New Roman" w:cs="Times New Roman"/>
          <w:sz w:val="28"/>
          <w:szCs w:val="28"/>
        </w:rPr>
        <w:t>с. Долгодеревенское</w:t>
      </w:r>
    </w:p>
    <w:p w:rsidR="005973C2" w:rsidRDefault="005973C2">
      <w:pPr>
        <w:spacing w:line="360" w:lineRule="exact"/>
      </w:pPr>
    </w:p>
    <w:p w:rsidR="003D613E" w:rsidRDefault="003D613E" w:rsidP="003D613E">
      <w:pPr>
        <w:ind w:right="-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3D613E" w:rsidRDefault="00D068D7" w:rsidP="003D613E">
      <w:pPr>
        <w:ind w:right="-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D613E" w:rsidRPr="008E5B80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граммы «Информирование</w:t>
      </w:r>
      <w:r w:rsidR="003D613E" w:rsidRPr="008E5B80">
        <w:rPr>
          <w:rFonts w:ascii="Times New Roman" w:hAnsi="Times New Roman" w:cs="Times New Roman"/>
          <w:sz w:val="28"/>
          <w:szCs w:val="28"/>
        </w:rPr>
        <w:t xml:space="preserve"> населения о радиационной обстановке на территории Сосновского муниципального района и  об ограничениях водопользования на реке </w:t>
      </w:r>
      <w:proofErr w:type="spellStart"/>
      <w:r w:rsidR="003D613E" w:rsidRPr="008E5B80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D613E"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tbl>
      <w:tblPr>
        <w:tblStyle w:val="af0"/>
        <w:tblW w:w="0" w:type="auto"/>
        <w:tblLook w:val="04A0"/>
      </w:tblPr>
      <w:tblGrid>
        <w:gridCol w:w="3964"/>
        <w:gridCol w:w="5657"/>
      </w:tblGrid>
      <w:tr w:rsidR="003D613E" w:rsidTr="00D068D7">
        <w:tc>
          <w:tcPr>
            <w:tcW w:w="3964" w:type="dxa"/>
          </w:tcPr>
          <w:p w:rsidR="003D613E" w:rsidRDefault="003D613E" w:rsidP="003D613E">
            <w:pPr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57" w:type="dxa"/>
          </w:tcPr>
          <w:p w:rsidR="003D613E" w:rsidRDefault="00A051AB" w:rsidP="003D613E">
            <w:pPr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 администрации Сосновского муниципального района</w:t>
            </w:r>
          </w:p>
        </w:tc>
      </w:tr>
      <w:tr w:rsidR="003D613E" w:rsidTr="00D068D7">
        <w:tc>
          <w:tcPr>
            <w:tcW w:w="3964" w:type="dxa"/>
          </w:tcPr>
          <w:p w:rsidR="003D613E" w:rsidRDefault="00A051AB" w:rsidP="00A051AB">
            <w:pPr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657" w:type="dxa"/>
          </w:tcPr>
          <w:p w:rsidR="003D613E" w:rsidRDefault="00A051AB" w:rsidP="00A051AB">
            <w:pPr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D613E" w:rsidTr="00D068D7">
        <w:tc>
          <w:tcPr>
            <w:tcW w:w="3964" w:type="dxa"/>
          </w:tcPr>
          <w:p w:rsidR="003D613E" w:rsidRDefault="00A051AB" w:rsidP="00A051AB">
            <w:pPr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57" w:type="dxa"/>
          </w:tcPr>
          <w:p w:rsidR="003D613E" w:rsidRDefault="00A051AB" w:rsidP="00A051AB">
            <w:pPr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D613E" w:rsidTr="00D068D7">
        <w:tc>
          <w:tcPr>
            <w:tcW w:w="3964" w:type="dxa"/>
          </w:tcPr>
          <w:p w:rsidR="003D613E" w:rsidRDefault="00A051AB" w:rsidP="00A051AB">
            <w:pPr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цели муниципальной программы</w:t>
            </w:r>
          </w:p>
        </w:tc>
        <w:tc>
          <w:tcPr>
            <w:tcW w:w="5657" w:type="dxa"/>
          </w:tcPr>
          <w:p w:rsidR="003D613E" w:rsidRDefault="009C4B45" w:rsidP="009C4B45">
            <w:pPr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правильного восприятия населением информации </w:t>
            </w:r>
            <w:r w:rsidRPr="008E5B80">
              <w:rPr>
                <w:rFonts w:ascii="Times New Roman" w:hAnsi="Times New Roman" w:cs="Times New Roman"/>
                <w:sz w:val="28"/>
                <w:szCs w:val="28"/>
              </w:rPr>
              <w:t>о радиационной обстановке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ограничениях водопользовании, устанавливаемых Правительством Челябинской области на реке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</w:p>
        </w:tc>
      </w:tr>
      <w:tr w:rsidR="003D613E" w:rsidTr="00D068D7">
        <w:tc>
          <w:tcPr>
            <w:tcW w:w="3964" w:type="dxa"/>
          </w:tcPr>
          <w:p w:rsidR="003D613E" w:rsidRDefault="00A051AB" w:rsidP="00A051AB">
            <w:pPr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5657" w:type="dxa"/>
          </w:tcPr>
          <w:p w:rsidR="009C4B45" w:rsidRPr="009C4B45" w:rsidRDefault="009C4B45" w:rsidP="009C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4B4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344936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r w:rsidRPr="009C4B4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обеспечению условий </w:t>
            </w:r>
            <w:proofErr w:type="spellStart"/>
            <w:r w:rsidRPr="009C4B45">
              <w:rPr>
                <w:rFonts w:ascii="Times New Roman" w:hAnsi="Times New Roman" w:cs="Times New Roman"/>
                <w:sz w:val="28"/>
                <w:szCs w:val="28"/>
              </w:rPr>
              <w:t>радиационно</w:t>
            </w:r>
            <w:proofErr w:type="spellEnd"/>
            <w:r w:rsidRPr="009C4B4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безопасной жизнедеятельности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в населенных пунктах расположенных вблизи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 w:rsidRPr="009C4B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613E" w:rsidRDefault="009C4B45" w:rsidP="00344936">
            <w:pPr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4B4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органов местного самоуправления </w:t>
            </w:r>
            <w:r w:rsidR="00344936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поселений и </w:t>
            </w:r>
            <w:r w:rsidRPr="009C4B45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информацией о состоянии </w:t>
            </w:r>
            <w:r w:rsidR="0034493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r w:rsidRPr="009C4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936">
              <w:rPr>
                <w:rFonts w:ascii="Times New Roman" w:hAnsi="Times New Roman" w:cs="Times New Roman"/>
                <w:sz w:val="28"/>
                <w:szCs w:val="28"/>
              </w:rPr>
              <w:t xml:space="preserve">вдоль реки </w:t>
            </w:r>
            <w:proofErr w:type="spellStart"/>
            <w:r w:rsidR="00344936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 w:rsidR="003449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0744" w:rsidTr="00D068D7">
        <w:tc>
          <w:tcPr>
            <w:tcW w:w="3964" w:type="dxa"/>
          </w:tcPr>
          <w:p w:rsidR="00130744" w:rsidRDefault="00344936" w:rsidP="00A051AB">
            <w:pPr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657" w:type="dxa"/>
          </w:tcPr>
          <w:p w:rsidR="00344936" w:rsidRDefault="00344936" w:rsidP="00381E9D">
            <w:pPr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установление </w:t>
            </w:r>
            <w:r w:rsidR="00D068D7">
              <w:rPr>
                <w:rFonts w:ascii="Times New Roman" w:hAnsi="Times New Roman" w:cs="Times New Roman"/>
                <w:sz w:val="28"/>
                <w:szCs w:val="28"/>
              </w:rPr>
              <w:t xml:space="preserve">статичных информационных форм </w:t>
            </w:r>
            <w:r w:rsidR="00381E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E9D">
              <w:rPr>
                <w:rFonts w:ascii="Times New Roman" w:hAnsi="Times New Roman" w:cs="Times New Roman"/>
                <w:sz w:val="28"/>
                <w:szCs w:val="28"/>
              </w:rPr>
              <w:t>66-</w:t>
            </w:r>
            <w:r w:rsidR="00D068D7">
              <w:rPr>
                <w:rFonts w:ascii="Times New Roman" w:hAnsi="Times New Roman" w:cs="Times New Roman"/>
                <w:sz w:val="28"/>
                <w:szCs w:val="28"/>
              </w:rPr>
              <w:t xml:space="preserve">ти специальных информационных </w:t>
            </w:r>
            <w:r w:rsidR="00381E9D">
              <w:rPr>
                <w:rFonts w:ascii="Times New Roman" w:hAnsi="Times New Roman" w:cs="Times New Roman"/>
                <w:sz w:val="28"/>
                <w:szCs w:val="28"/>
              </w:rPr>
              <w:t xml:space="preserve">(предупреждающих) </w:t>
            </w:r>
            <w:r w:rsidR="00D068D7">
              <w:rPr>
                <w:rFonts w:ascii="Times New Roman" w:hAnsi="Times New Roman" w:cs="Times New Roman"/>
                <w:sz w:val="28"/>
                <w:szCs w:val="28"/>
              </w:rPr>
              <w:t xml:space="preserve">знаков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вдоль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границах района;</w:t>
            </w:r>
          </w:p>
        </w:tc>
      </w:tr>
      <w:tr w:rsidR="00130744" w:rsidTr="00D068D7">
        <w:tc>
          <w:tcPr>
            <w:tcW w:w="3964" w:type="dxa"/>
          </w:tcPr>
          <w:p w:rsidR="00130744" w:rsidRDefault="008C234F" w:rsidP="00A051AB">
            <w:pPr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657" w:type="dxa"/>
          </w:tcPr>
          <w:p w:rsidR="00130744" w:rsidRDefault="008C234F" w:rsidP="008C234F">
            <w:pPr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130744" w:rsidTr="00D068D7">
        <w:tc>
          <w:tcPr>
            <w:tcW w:w="3964" w:type="dxa"/>
          </w:tcPr>
          <w:p w:rsidR="00130744" w:rsidRDefault="008C234F" w:rsidP="00A051AB">
            <w:pPr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57" w:type="dxa"/>
          </w:tcPr>
          <w:p w:rsidR="00A53E44" w:rsidRDefault="00381E9D" w:rsidP="00A53E44">
            <w:pPr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1 430 000</w:t>
            </w:r>
            <w:r w:rsidR="00A53E44">
              <w:rPr>
                <w:rFonts w:ascii="Times New Roman" w:hAnsi="Times New Roman" w:cs="Times New Roman"/>
                <w:sz w:val="28"/>
                <w:szCs w:val="28"/>
              </w:rPr>
              <w:t xml:space="preserve"> рублей, субсидия Министерства общественной безопасности Челябинской области; </w:t>
            </w:r>
          </w:p>
          <w:p w:rsidR="00130744" w:rsidRDefault="00A53E44" w:rsidP="00A53E44">
            <w:pPr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1430 рублей, местный бюджет;</w:t>
            </w:r>
          </w:p>
        </w:tc>
      </w:tr>
      <w:tr w:rsidR="00130744" w:rsidTr="00D068D7">
        <w:tc>
          <w:tcPr>
            <w:tcW w:w="3964" w:type="dxa"/>
          </w:tcPr>
          <w:p w:rsidR="00130744" w:rsidRDefault="008C234F" w:rsidP="00A051AB">
            <w:pPr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657" w:type="dxa"/>
          </w:tcPr>
          <w:p w:rsidR="00130744" w:rsidRDefault="008C234F" w:rsidP="00D56BCF">
            <w:pPr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68D7">
              <w:rPr>
                <w:rFonts w:ascii="Times New Roman" w:hAnsi="Times New Roman" w:cs="Times New Roman"/>
                <w:sz w:val="28"/>
                <w:szCs w:val="28"/>
              </w:rPr>
              <w:t>ограничение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поймы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6BC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Сос</w:t>
            </w:r>
            <w:r w:rsidR="00691417">
              <w:rPr>
                <w:rFonts w:ascii="Times New Roman" w:hAnsi="Times New Roman" w:cs="Times New Roman"/>
                <w:sz w:val="28"/>
                <w:szCs w:val="28"/>
              </w:rPr>
              <w:t xml:space="preserve">новского муниципального района, </w:t>
            </w:r>
            <w:r w:rsidR="00D56BCF">
              <w:rPr>
                <w:rFonts w:ascii="Times New Roman" w:hAnsi="Times New Roman" w:cs="Times New Roman"/>
                <w:sz w:val="28"/>
                <w:szCs w:val="28"/>
              </w:rPr>
              <w:t>у выхода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полевых дорог</w:t>
            </w:r>
            <w:r w:rsidR="00D56BCF">
              <w:rPr>
                <w:rFonts w:ascii="Times New Roman" w:hAnsi="Times New Roman" w:cs="Times New Roman"/>
                <w:sz w:val="28"/>
                <w:szCs w:val="28"/>
              </w:rPr>
              <w:t>, сельскохозяйственных угодий, опу</w:t>
            </w:r>
            <w:r w:rsidR="00381E9D">
              <w:rPr>
                <w:rFonts w:ascii="Times New Roman" w:hAnsi="Times New Roman" w:cs="Times New Roman"/>
                <w:sz w:val="28"/>
                <w:szCs w:val="28"/>
              </w:rPr>
              <w:t>шек лесных массивов, мостов, специальными информационными (предупреждающими) знаками</w:t>
            </w:r>
            <w:r w:rsidR="00D56B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6BCF" w:rsidRDefault="00D56BCF" w:rsidP="00D56BCF">
            <w:pPr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информированности населения в области радиационной безопасности.</w:t>
            </w:r>
          </w:p>
        </w:tc>
      </w:tr>
    </w:tbl>
    <w:p w:rsidR="00537FBA" w:rsidRDefault="00537FBA" w:rsidP="00AE2736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7FBA">
        <w:rPr>
          <w:rFonts w:ascii="Times New Roman" w:hAnsi="Times New Roman" w:cs="Times New Roman"/>
          <w:sz w:val="28"/>
          <w:szCs w:val="28"/>
        </w:rPr>
        <w:lastRenderedPageBreak/>
        <w:t>Раздел I. Описание проблемы и обоснование необходимости ее решения программными методами</w:t>
      </w:r>
    </w:p>
    <w:p w:rsidR="00C51A71" w:rsidRPr="00537FBA" w:rsidRDefault="00C51A71" w:rsidP="00AE2736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F00" w:rsidRDefault="00537FBA" w:rsidP="00AE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FBA">
        <w:rPr>
          <w:rFonts w:ascii="Times New Roman" w:hAnsi="Times New Roman" w:cs="Times New Roman"/>
          <w:sz w:val="28"/>
          <w:szCs w:val="28"/>
        </w:rPr>
        <w:t xml:space="preserve"> </w:t>
      </w:r>
      <w:r w:rsidR="009F0F00">
        <w:rPr>
          <w:rFonts w:ascii="Times New Roman" w:hAnsi="Times New Roman" w:cs="Times New Roman"/>
          <w:sz w:val="28"/>
          <w:szCs w:val="28"/>
        </w:rPr>
        <w:t xml:space="preserve">В северной части территории Сосновского муниципального района проходит участок реки </w:t>
      </w:r>
      <w:proofErr w:type="spellStart"/>
      <w:r w:rsidR="009F0F00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9F0F00">
        <w:rPr>
          <w:rFonts w:ascii="Times New Roman" w:hAnsi="Times New Roman" w:cs="Times New Roman"/>
          <w:sz w:val="28"/>
          <w:szCs w:val="28"/>
        </w:rPr>
        <w:t>, протяженностью более 25 километров. Протяженность береговой линии в границах района составляет около 40 километров.</w:t>
      </w:r>
    </w:p>
    <w:p w:rsidR="000F0F52" w:rsidRDefault="009F0F00" w:rsidP="00AE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Челябинского центра по гидрометеорологии и мониторингу окружающей среды, пойма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двухсторонняя, преобладающая ширина поймы 2,0 – 2,5 км, повер</w:t>
      </w:r>
      <w:r w:rsidR="000F0F52">
        <w:rPr>
          <w:rFonts w:ascii="Times New Roman" w:hAnsi="Times New Roman" w:cs="Times New Roman"/>
          <w:sz w:val="28"/>
          <w:szCs w:val="28"/>
        </w:rPr>
        <w:t xml:space="preserve">хность поймы заболоченная, кочковатая, затапливается ежегодно во время половодья; дождевые паводки не характерны для реки </w:t>
      </w:r>
      <w:proofErr w:type="spellStart"/>
      <w:r w:rsidR="000F0F52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0F0F52">
        <w:rPr>
          <w:rFonts w:ascii="Times New Roman" w:hAnsi="Times New Roman" w:cs="Times New Roman"/>
          <w:sz w:val="28"/>
          <w:szCs w:val="28"/>
        </w:rPr>
        <w:t>.</w:t>
      </w:r>
    </w:p>
    <w:p w:rsidR="000F0F52" w:rsidRDefault="000F0F52" w:rsidP="00AE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Населенные пункты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удалены от реки на 4,5 – 5 км, в зону затопления и подтопления не попадают, объекты экономики в возможных зонах затопления отсутствуют.</w:t>
      </w:r>
    </w:p>
    <w:p w:rsidR="009F0F00" w:rsidRDefault="009C47DB" w:rsidP="00AE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проведенной Министерством общественной безопасности Челябинской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гигиенической паспортизации</w:t>
      </w:r>
      <w:r w:rsidR="00B2323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9F0F00">
        <w:rPr>
          <w:rFonts w:ascii="Times New Roman" w:hAnsi="Times New Roman" w:cs="Times New Roman"/>
          <w:sz w:val="28"/>
          <w:szCs w:val="28"/>
        </w:rPr>
        <w:t xml:space="preserve"> </w:t>
      </w:r>
      <w:r w:rsidR="00B2323D">
        <w:rPr>
          <w:rFonts w:ascii="Times New Roman" w:hAnsi="Times New Roman" w:cs="Times New Roman"/>
          <w:sz w:val="28"/>
          <w:szCs w:val="28"/>
        </w:rPr>
        <w:t xml:space="preserve">области за 2018 год, в воде реки </w:t>
      </w:r>
      <w:proofErr w:type="spellStart"/>
      <w:r w:rsidR="00B2323D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B2323D">
        <w:rPr>
          <w:rFonts w:ascii="Times New Roman" w:hAnsi="Times New Roman" w:cs="Times New Roman"/>
          <w:sz w:val="28"/>
          <w:szCs w:val="28"/>
        </w:rPr>
        <w:t xml:space="preserve"> среднегодовая концентрация стронция-90 составила 9,11 Беккерель/кг, что в 1,9 раза выше уровня вмешательства для данного радионуклида (4,9 Бк/л), концентрации цезия-137 и трития были значительно ниже уровней вмешательства, установленных НРБ-99/2009. Река </w:t>
      </w:r>
      <w:proofErr w:type="spellStart"/>
      <w:r w:rsidR="00B2323D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B2323D">
        <w:rPr>
          <w:rFonts w:ascii="Times New Roman" w:hAnsi="Times New Roman" w:cs="Times New Roman"/>
          <w:sz w:val="28"/>
          <w:szCs w:val="28"/>
        </w:rPr>
        <w:t xml:space="preserve"> выведена из всех видов хозяйственного использования.</w:t>
      </w:r>
    </w:p>
    <w:p w:rsidR="00EC6F94" w:rsidRDefault="00EC6F94" w:rsidP="00AE273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6F94">
        <w:rPr>
          <w:color w:val="333333"/>
          <w:sz w:val="28"/>
          <w:szCs w:val="28"/>
        </w:rPr>
        <w:t xml:space="preserve">Во исполнение постановления Правительства Челябинской области от 13.08.2015 № 421-п «Об устанавливаемых ограничениях водопользования на реке </w:t>
      </w:r>
      <w:proofErr w:type="spellStart"/>
      <w:r w:rsidRPr="00EC6F94">
        <w:rPr>
          <w:color w:val="333333"/>
          <w:sz w:val="28"/>
          <w:szCs w:val="28"/>
        </w:rPr>
        <w:t>Теча</w:t>
      </w:r>
      <w:proofErr w:type="spellEnd"/>
      <w:r w:rsidRPr="00EC6F94">
        <w:rPr>
          <w:color w:val="333333"/>
          <w:sz w:val="28"/>
          <w:szCs w:val="28"/>
        </w:rPr>
        <w:t xml:space="preserve"> в пределах Челябинской области» </w:t>
      </w:r>
      <w:r w:rsidR="00EB2D51">
        <w:rPr>
          <w:color w:val="333333"/>
          <w:sz w:val="28"/>
          <w:szCs w:val="28"/>
        </w:rPr>
        <w:t>администрацией</w:t>
      </w:r>
      <w:r w:rsidRPr="00EC6F94">
        <w:rPr>
          <w:color w:val="333333"/>
          <w:sz w:val="28"/>
          <w:szCs w:val="28"/>
        </w:rPr>
        <w:t xml:space="preserve"> </w:t>
      </w:r>
      <w:r w:rsidR="00EB2D51">
        <w:rPr>
          <w:color w:val="333333"/>
          <w:sz w:val="28"/>
          <w:szCs w:val="28"/>
        </w:rPr>
        <w:t>Сосновского  муниципального района проводится</w:t>
      </w:r>
      <w:r w:rsidRPr="00EC6F94">
        <w:rPr>
          <w:color w:val="333333"/>
          <w:sz w:val="28"/>
          <w:szCs w:val="28"/>
        </w:rPr>
        <w:t xml:space="preserve"> информирование населения о наложенных на водный объект ограничениях.</w:t>
      </w:r>
      <w:r w:rsidR="00EB2D51">
        <w:rPr>
          <w:color w:val="333333"/>
          <w:sz w:val="28"/>
          <w:szCs w:val="28"/>
        </w:rPr>
        <w:t xml:space="preserve"> Для повышения эффективности, доходчивости и наглядности информирования населения </w:t>
      </w:r>
      <w:r w:rsidRPr="00537FBA">
        <w:rPr>
          <w:sz w:val="28"/>
          <w:szCs w:val="28"/>
        </w:rPr>
        <w:t xml:space="preserve">используется </w:t>
      </w:r>
      <w:r w:rsidR="00EB2D51">
        <w:rPr>
          <w:sz w:val="28"/>
          <w:szCs w:val="28"/>
        </w:rPr>
        <w:t>программно-целевой метод.</w:t>
      </w:r>
      <w:r w:rsidRPr="00537FBA">
        <w:rPr>
          <w:sz w:val="28"/>
          <w:szCs w:val="28"/>
        </w:rPr>
        <w:t xml:space="preserve"> </w:t>
      </w:r>
    </w:p>
    <w:p w:rsidR="00C51A71" w:rsidRPr="00537FBA" w:rsidRDefault="00C51A71" w:rsidP="00AE273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973C2" w:rsidRDefault="00C51A71" w:rsidP="00AE27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A71">
        <w:rPr>
          <w:rFonts w:ascii="Times New Roman" w:hAnsi="Times New Roman" w:cs="Times New Roman"/>
          <w:sz w:val="28"/>
          <w:szCs w:val="28"/>
        </w:rPr>
        <w:t xml:space="preserve">Раздел II. Основные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1A7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51A71" w:rsidRDefault="00C51A71" w:rsidP="00AE27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1A71" w:rsidRPr="00C51A71" w:rsidRDefault="00C51A71" w:rsidP="00AE2736">
      <w:pPr>
        <w:ind w:firstLine="709"/>
        <w:rPr>
          <w:sz w:val="19"/>
          <w:szCs w:val="19"/>
        </w:rPr>
        <w:sectPr w:rsidR="00C51A71" w:rsidRPr="00C51A71" w:rsidSect="003D613E">
          <w:headerReference w:type="default" r:id="rId9"/>
          <w:pgSz w:w="11900" w:h="16840"/>
          <w:pgMar w:top="1134" w:right="851" w:bottom="1134" w:left="1418" w:header="0" w:footer="3" w:gutter="0"/>
          <w:cols w:space="720"/>
          <w:noEndnote/>
          <w:docGrid w:linePitch="360"/>
        </w:sectPr>
      </w:pPr>
    </w:p>
    <w:p w:rsidR="00C51A71" w:rsidRDefault="00CB71D5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  <w:r w:rsidRPr="00C51A71">
        <w:rPr>
          <w:sz w:val="28"/>
          <w:szCs w:val="28"/>
        </w:rPr>
        <w:lastRenderedPageBreak/>
        <w:t xml:space="preserve">Основной целью муниципальной программы </w:t>
      </w:r>
      <w:r w:rsidR="00C51A71">
        <w:rPr>
          <w:sz w:val="28"/>
          <w:szCs w:val="28"/>
        </w:rPr>
        <w:t>и</w:t>
      </w:r>
      <w:r w:rsidR="00C51A71" w:rsidRPr="008E5B80">
        <w:rPr>
          <w:sz w:val="28"/>
          <w:szCs w:val="28"/>
        </w:rPr>
        <w:t>нформирования населения о радиационной обстановке на территории Сосновского муниципального района</w:t>
      </w:r>
      <w:r w:rsidR="00C51A71">
        <w:rPr>
          <w:sz w:val="28"/>
          <w:szCs w:val="28"/>
        </w:rPr>
        <w:t xml:space="preserve"> является</w:t>
      </w:r>
      <w:r w:rsidR="00C51A71" w:rsidRPr="008E5B80">
        <w:rPr>
          <w:sz w:val="28"/>
          <w:szCs w:val="28"/>
        </w:rPr>
        <w:t xml:space="preserve"> </w:t>
      </w:r>
      <w:r w:rsidR="00C51A71">
        <w:rPr>
          <w:sz w:val="28"/>
          <w:szCs w:val="28"/>
        </w:rPr>
        <w:t xml:space="preserve">предоставление населению своевременной информации и формирование правильного восприятия населением информации </w:t>
      </w:r>
      <w:r w:rsidR="00C51A71" w:rsidRPr="008E5B80">
        <w:rPr>
          <w:sz w:val="28"/>
          <w:szCs w:val="28"/>
        </w:rPr>
        <w:t>о радиационной обстановке на территории</w:t>
      </w:r>
      <w:r w:rsidR="00C51A71">
        <w:rPr>
          <w:sz w:val="28"/>
          <w:szCs w:val="28"/>
        </w:rPr>
        <w:t xml:space="preserve"> района и ограничениях водопользовании, устанавливаемых Правительством Челябинской области на реке </w:t>
      </w:r>
      <w:proofErr w:type="spellStart"/>
      <w:r w:rsidR="00C51A71">
        <w:rPr>
          <w:sz w:val="28"/>
          <w:szCs w:val="28"/>
        </w:rPr>
        <w:t>Теча</w:t>
      </w:r>
      <w:proofErr w:type="spellEnd"/>
      <w:r w:rsidR="00C51A71">
        <w:rPr>
          <w:sz w:val="28"/>
          <w:szCs w:val="28"/>
        </w:rPr>
        <w:t>.</w:t>
      </w:r>
    </w:p>
    <w:p w:rsidR="005973C2" w:rsidRDefault="00CB71D5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  <w:r w:rsidRPr="00C51A71">
        <w:rPr>
          <w:sz w:val="28"/>
          <w:szCs w:val="28"/>
        </w:rPr>
        <w:t>Исходя из указанной цели были поставлены следующие задачи:</w:t>
      </w:r>
    </w:p>
    <w:p w:rsidR="00C51A71" w:rsidRPr="009C4B45" w:rsidRDefault="00C51A71" w:rsidP="00AE273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4B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информационных</w:t>
      </w:r>
      <w:r w:rsidRPr="009C4B45">
        <w:rPr>
          <w:rFonts w:ascii="Times New Roman" w:hAnsi="Times New Roman" w:cs="Times New Roman"/>
          <w:sz w:val="28"/>
          <w:szCs w:val="28"/>
        </w:rPr>
        <w:t xml:space="preserve"> мероприятий по обеспечению условий </w:t>
      </w:r>
      <w:proofErr w:type="spellStart"/>
      <w:r w:rsidRPr="009C4B45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9C4B45">
        <w:rPr>
          <w:rFonts w:ascii="Times New Roman" w:hAnsi="Times New Roman" w:cs="Times New Roman"/>
          <w:sz w:val="28"/>
          <w:szCs w:val="28"/>
        </w:rPr>
        <w:t xml:space="preserve"> безопасной жизнедеятельности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проживающего в населенных пунктах расположенных вблизи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9C4B45">
        <w:rPr>
          <w:rFonts w:ascii="Times New Roman" w:hAnsi="Times New Roman" w:cs="Times New Roman"/>
          <w:sz w:val="28"/>
          <w:szCs w:val="28"/>
        </w:rPr>
        <w:t>;</w:t>
      </w: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B45">
        <w:rPr>
          <w:sz w:val="28"/>
          <w:szCs w:val="28"/>
        </w:rPr>
        <w:t xml:space="preserve">обеспечение органов местного самоуправления </w:t>
      </w:r>
      <w:r>
        <w:rPr>
          <w:sz w:val="28"/>
          <w:szCs w:val="28"/>
        </w:rPr>
        <w:t xml:space="preserve">сельских поселений и </w:t>
      </w:r>
      <w:r w:rsidRPr="009C4B45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объективной и своевременной </w:t>
      </w:r>
      <w:r w:rsidRPr="009C4B45">
        <w:rPr>
          <w:sz w:val="28"/>
          <w:szCs w:val="28"/>
        </w:rPr>
        <w:t xml:space="preserve">информацией о состоянии </w:t>
      </w:r>
      <w:r>
        <w:rPr>
          <w:sz w:val="28"/>
          <w:szCs w:val="28"/>
        </w:rPr>
        <w:t xml:space="preserve">территорий </w:t>
      </w:r>
      <w:r w:rsidRPr="009C4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вдоль реки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.</w:t>
      </w: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r w:rsidRPr="00C51A71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>основных</w:t>
      </w:r>
      <w:r w:rsidRPr="00C51A71">
        <w:rPr>
          <w:sz w:val="28"/>
          <w:szCs w:val="28"/>
        </w:rPr>
        <w:t xml:space="preserve"> результатов</w:t>
      </w:r>
      <w:r>
        <w:rPr>
          <w:sz w:val="28"/>
          <w:szCs w:val="28"/>
        </w:rPr>
        <w:t xml:space="preserve"> муниципальной программы определены целевые индикаторы и показатели:</w:t>
      </w: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- установление шестидесяти шести статичных информационных форм (знаков), по обоим берегам вдоль поймы реки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 xml:space="preserve">, в границах района, в местах выхода полевых дорог, опушек лесных массивов, сельхозугодий, у моста через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;</w:t>
      </w: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C51A71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количества публикаций, выступлений в местных СМИ, на официальных сайтах администрации района и поселений по данной тематике.</w:t>
      </w: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Pr="00C51A71" w:rsidRDefault="00C51A71" w:rsidP="00AE2736">
      <w:pPr>
        <w:keepNext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C51A71">
        <w:rPr>
          <w:rFonts w:ascii="Times New Roman" w:hAnsi="Times New Roman" w:cs="Times New Roman"/>
          <w:sz w:val="28"/>
          <w:szCs w:val="28"/>
        </w:rPr>
        <w:t xml:space="preserve">Раздел III. 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1A7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51A71" w:rsidRPr="00C51A71" w:rsidRDefault="00C51A71" w:rsidP="00AE2736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A71" w:rsidRPr="00C51A71" w:rsidRDefault="00C51A71" w:rsidP="00AE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51A71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рассчитана на один этап и </w:t>
      </w:r>
      <w:r w:rsidRPr="00C51A71">
        <w:rPr>
          <w:rFonts w:ascii="Times New Roman" w:hAnsi="Times New Roman" w:cs="Times New Roman"/>
          <w:sz w:val="28"/>
          <w:szCs w:val="28"/>
        </w:rPr>
        <w:t xml:space="preserve">будет реализована в </w:t>
      </w:r>
      <w:r>
        <w:rPr>
          <w:rFonts w:ascii="Times New Roman" w:hAnsi="Times New Roman" w:cs="Times New Roman"/>
          <w:sz w:val="28"/>
          <w:szCs w:val="28"/>
        </w:rPr>
        <w:t>течение 2020 года</w:t>
      </w:r>
      <w:r w:rsidRPr="00C51A71">
        <w:rPr>
          <w:rFonts w:ascii="Times New Roman" w:hAnsi="Times New Roman" w:cs="Times New Roman"/>
          <w:sz w:val="28"/>
          <w:szCs w:val="28"/>
        </w:rPr>
        <w:t>.</w:t>
      </w: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jc w:val="center"/>
        <w:rPr>
          <w:sz w:val="28"/>
          <w:szCs w:val="28"/>
        </w:rPr>
      </w:pPr>
      <w:r w:rsidRPr="00F21347">
        <w:rPr>
          <w:sz w:val="28"/>
          <w:szCs w:val="28"/>
        </w:rPr>
        <w:t xml:space="preserve">Раздел IV. Система мероприятий </w:t>
      </w:r>
      <w:r>
        <w:rPr>
          <w:sz w:val="28"/>
          <w:szCs w:val="28"/>
        </w:rPr>
        <w:t>муниципальной</w:t>
      </w:r>
      <w:r w:rsidRPr="00F21347">
        <w:rPr>
          <w:sz w:val="28"/>
          <w:szCs w:val="28"/>
        </w:rPr>
        <w:t xml:space="preserve"> программы</w:t>
      </w: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Default="00C51A71" w:rsidP="00AE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71">
        <w:rPr>
          <w:rFonts w:ascii="Times New Roman" w:hAnsi="Times New Roman" w:cs="Times New Roman"/>
          <w:sz w:val="28"/>
          <w:szCs w:val="28"/>
        </w:rPr>
        <w:t xml:space="preserve">Система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предусматривает выполнение</w:t>
      </w:r>
      <w:r w:rsidRPr="00C51A71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 xml:space="preserve">а мер по разработке макета, изготовления и установке специальных информационных (предупреждающих) знаков вдоль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пределах Сосновского муниципального района, </w:t>
      </w:r>
      <w:r w:rsidRPr="00C51A71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граждан об ограничениях водопользования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1A71" w:rsidRDefault="00C51A71" w:rsidP="00AE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A71" w:rsidRDefault="00C51A71" w:rsidP="00AE2736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F21347">
        <w:rPr>
          <w:sz w:val="28"/>
          <w:szCs w:val="28"/>
        </w:rPr>
        <w:t>V</w:t>
      </w:r>
      <w:r>
        <w:rPr>
          <w:sz w:val="28"/>
          <w:szCs w:val="28"/>
        </w:rPr>
        <w:t xml:space="preserve">. </w:t>
      </w:r>
      <w:r w:rsidRPr="00C51A71">
        <w:rPr>
          <w:sz w:val="28"/>
          <w:szCs w:val="28"/>
        </w:rPr>
        <w:t>Ресурсное обеспечение муниципальной программы</w:t>
      </w:r>
    </w:p>
    <w:p w:rsidR="00C51A71" w:rsidRPr="00C51A71" w:rsidRDefault="00C51A71" w:rsidP="00AE2736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</w:p>
    <w:p w:rsidR="00852620" w:rsidRDefault="00852620" w:rsidP="00AE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20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52620">
        <w:rPr>
          <w:rFonts w:ascii="Times New Roman" w:hAnsi="Times New Roman" w:cs="Times New Roman"/>
          <w:sz w:val="28"/>
          <w:szCs w:val="28"/>
        </w:rPr>
        <w:t xml:space="preserve">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субсидии, предоставляемой Министерством общественной безопасности Челябинской области  из средств областного бюджета в объеме 1 430,0 тыс. рублей и средств бюджета</w:t>
      </w:r>
      <w:r w:rsidRPr="00852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 в объеме 1430 рублей.</w:t>
      </w:r>
      <w:r w:rsidRPr="00852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FD7" w:rsidRDefault="002C0FD7" w:rsidP="00AE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FD7" w:rsidRPr="002C0FD7" w:rsidRDefault="002C0FD7" w:rsidP="00AE2736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0FD7">
        <w:rPr>
          <w:rFonts w:ascii="Times New Roman" w:hAnsi="Times New Roman" w:cs="Times New Roman"/>
          <w:sz w:val="28"/>
          <w:szCs w:val="28"/>
        </w:rPr>
        <w:t>Раздел VI. Организация управления и механизм выполнения мероприятий государственной программы</w:t>
      </w:r>
    </w:p>
    <w:p w:rsidR="002C0FD7" w:rsidRPr="002C0FD7" w:rsidRDefault="002C0FD7" w:rsidP="00AE2736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FD7" w:rsidRDefault="002C0FD7" w:rsidP="00AE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D7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C0FD7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Дорожной картой совместных действий Министерства общественной безопасности Челябинской области и органов местного самоуправления Сосновского муниципального района по организации и проведению работ по разработке макета</w:t>
      </w:r>
      <w:r w:rsidR="00AE2736">
        <w:rPr>
          <w:rFonts w:ascii="Times New Roman" w:hAnsi="Times New Roman" w:cs="Times New Roman"/>
          <w:sz w:val="28"/>
          <w:szCs w:val="28"/>
        </w:rPr>
        <w:t xml:space="preserve">, изготовлению и установке специальных информационных (предупреждающих) знаков вдоль реки </w:t>
      </w:r>
      <w:proofErr w:type="spellStart"/>
      <w:r w:rsidR="00AE2736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AE2736">
        <w:rPr>
          <w:rFonts w:ascii="Times New Roman" w:hAnsi="Times New Roman" w:cs="Times New Roman"/>
          <w:sz w:val="28"/>
          <w:szCs w:val="28"/>
        </w:rPr>
        <w:t xml:space="preserve"> в пределах Сосновского муниципального района.</w:t>
      </w:r>
    </w:p>
    <w:p w:rsidR="00AE2736" w:rsidRDefault="00AE2736" w:rsidP="00AE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36" w:rsidRDefault="00AE2736" w:rsidP="00AE27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0FD7">
        <w:rPr>
          <w:rFonts w:ascii="Times New Roman" w:hAnsi="Times New Roman" w:cs="Times New Roman"/>
          <w:sz w:val="28"/>
          <w:szCs w:val="28"/>
        </w:rPr>
        <w:t>Раздел VII.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736">
        <w:rPr>
          <w:rFonts w:ascii="Times New Roman" w:hAnsi="Times New Roman" w:cs="Times New Roman"/>
          <w:sz w:val="28"/>
          <w:szCs w:val="28"/>
        </w:rPr>
        <w:t>Ожидаемые результаты от реализации муниципальной программы</w:t>
      </w:r>
    </w:p>
    <w:p w:rsidR="00AE2736" w:rsidRDefault="00AE2736" w:rsidP="00AE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736" w:rsidRDefault="00AE2736" w:rsidP="00AE2736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по границам поймы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территории Сосновского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 у выхода полевых дорог, сельскохозяйственных угодий, опушек лесных массивов, мостов, 66–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специальных информационных знаков.</w:t>
      </w:r>
    </w:p>
    <w:p w:rsidR="00AE2736" w:rsidRPr="00AE2736" w:rsidRDefault="00AE2736" w:rsidP="00AE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информированности населения Сосновского муниципального района в области радиационной безопасности.</w:t>
      </w:r>
    </w:p>
    <w:p w:rsidR="00AE2736" w:rsidRPr="002C0FD7" w:rsidRDefault="00AE2736" w:rsidP="00AE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620" w:rsidRPr="002C0FD7" w:rsidRDefault="00852620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Pr="002C0FD7" w:rsidRDefault="00C51A71" w:rsidP="00AE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A71" w:rsidRDefault="00C51A71" w:rsidP="00AE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A71" w:rsidRPr="00C51A71" w:rsidRDefault="00C51A71" w:rsidP="00AE2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A71" w:rsidRP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P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P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P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P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P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P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AE2736" w:rsidRDefault="00AE2736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AE2736" w:rsidRDefault="00AE2736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AE2736" w:rsidRDefault="00AE2736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AE2736" w:rsidRDefault="00AE2736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AE2736" w:rsidRDefault="00AE2736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AE2736" w:rsidRDefault="00AE2736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AE2736" w:rsidRDefault="00AE2736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AE2736" w:rsidRDefault="00AE2736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AE2736" w:rsidRDefault="00AE2736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AE2736" w:rsidRDefault="00AE2736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p w:rsidR="00C51A71" w:rsidRPr="00C51A71" w:rsidRDefault="00C51A71" w:rsidP="00AE2736">
      <w:pPr>
        <w:pStyle w:val="21"/>
        <w:shd w:val="clear" w:color="auto" w:fill="auto"/>
        <w:spacing w:after="0" w:line="240" w:lineRule="auto"/>
        <w:ind w:firstLine="600"/>
        <w:rPr>
          <w:sz w:val="28"/>
          <w:szCs w:val="28"/>
        </w:rPr>
      </w:pPr>
    </w:p>
    <w:sectPr w:rsidR="00C51A71" w:rsidRPr="00C51A71" w:rsidSect="00AE2736">
      <w:headerReference w:type="default" r:id="rId10"/>
      <w:type w:val="continuous"/>
      <w:pgSz w:w="11900" w:h="16840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B2" w:rsidRDefault="00B442B2">
      <w:r>
        <w:separator/>
      </w:r>
    </w:p>
  </w:endnote>
  <w:endnote w:type="continuationSeparator" w:id="0">
    <w:p w:rsidR="00B442B2" w:rsidRDefault="00B4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B2" w:rsidRDefault="00B442B2"/>
  </w:footnote>
  <w:footnote w:type="continuationSeparator" w:id="0">
    <w:p w:rsidR="00B442B2" w:rsidRDefault="00B442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C2" w:rsidRDefault="005973C2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C2" w:rsidRDefault="005973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A18"/>
    <w:multiLevelType w:val="multilevel"/>
    <w:tmpl w:val="E2ECF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51E2D"/>
    <w:multiLevelType w:val="multilevel"/>
    <w:tmpl w:val="D2CEC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4352A"/>
    <w:multiLevelType w:val="multilevel"/>
    <w:tmpl w:val="818C776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A2AE1"/>
    <w:multiLevelType w:val="multilevel"/>
    <w:tmpl w:val="52B68A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565A56"/>
    <w:multiLevelType w:val="multilevel"/>
    <w:tmpl w:val="BD6667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9734F"/>
    <w:multiLevelType w:val="multilevel"/>
    <w:tmpl w:val="F3D6EA8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A002AB"/>
    <w:multiLevelType w:val="multilevel"/>
    <w:tmpl w:val="26248F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D53027"/>
    <w:multiLevelType w:val="multilevel"/>
    <w:tmpl w:val="F47C0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0F5F02"/>
    <w:multiLevelType w:val="multilevel"/>
    <w:tmpl w:val="4D7AD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950AD9"/>
    <w:multiLevelType w:val="multilevel"/>
    <w:tmpl w:val="99E6A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9468C1"/>
    <w:multiLevelType w:val="multilevel"/>
    <w:tmpl w:val="03205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9D1B0A"/>
    <w:multiLevelType w:val="multilevel"/>
    <w:tmpl w:val="FCD65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973C2"/>
    <w:rsid w:val="00042486"/>
    <w:rsid w:val="000A4346"/>
    <w:rsid w:val="000F0F52"/>
    <w:rsid w:val="000F2C5C"/>
    <w:rsid w:val="00130744"/>
    <w:rsid w:val="00130ED9"/>
    <w:rsid w:val="001A14EF"/>
    <w:rsid w:val="001B7B1F"/>
    <w:rsid w:val="001D41BD"/>
    <w:rsid w:val="002306C5"/>
    <w:rsid w:val="002C0FD7"/>
    <w:rsid w:val="00300593"/>
    <w:rsid w:val="00344346"/>
    <w:rsid w:val="00344936"/>
    <w:rsid w:val="0036690B"/>
    <w:rsid w:val="00381E9D"/>
    <w:rsid w:val="003D613E"/>
    <w:rsid w:val="00471D89"/>
    <w:rsid w:val="00537FBA"/>
    <w:rsid w:val="005973C2"/>
    <w:rsid w:val="00691417"/>
    <w:rsid w:val="007F025A"/>
    <w:rsid w:val="00852620"/>
    <w:rsid w:val="008C234F"/>
    <w:rsid w:val="008E5B80"/>
    <w:rsid w:val="00902692"/>
    <w:rsid w:val="009704AA"/>
    <w:rsid w:val="009770CF"/>
    <w:rsid w:val="009C47DB"/>
    <w:rsid w:val="009C4B45"/>
    <w:rsid w:val="009F0F00"/>
    <w:rsid w:val="00A051AB"/>
    <w:rsid w:val="00A26CF4"/>
    <w:rsid w:val="00A53E44"/>
    <w:rsid w:val="00A5789A"/>
    <w:rsid w:val="00A844D7"/>
    <w:rsid w:val="00AE2736"/>
    <w:rsid w:val="00B2323D"/>
    <w:rsid w:val="00B442B2"/>
    <w:rsid w:val="00B4437B"/>
    <w:rsid w:val="00C05C17"/>
    <w:rsid w:val="00C51A71"/>
    <w:rsid w:val="00CB71D5"/>
    <w:rsid w:val="00D068D7"/>
    <w:rsid w:val="00D56BCF"/>
    <w:rsid w:val="00D63350"/>
    <w:rsid w:val="00EB2D51"/>
    <w:rsid w:val="00EC6F94"/>
    <w:rsid w:val="00F8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69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90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66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sid w:val="00366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Exact1"/>
    <w:basedOn w:val="2"/>
    <w:rsid w:val="00366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366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1"/>
    <w:rsid w:val="003669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3669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2"/>
    <w:basedOn w:val="2"/>
    <w:rsid w:val="00366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36690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366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rsid w:val="0036690B"/>
    <w:pPr>
      <w:shd w:val="clear" w:color="auto" w:fill="FFFFFF"/>
      <w:spacing w:after="11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Колонтитул1"/>
    <w:basedOn w:val="a"/>
    <w:link w:val="a4"/>
    <w:rsid w:val="003669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Подпись к таблице (2)"/>
    <w:basedOn w:val="a"/>
    <w:link w:val="23"/>
    <w:rsid w:val="0036690B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дпись к таблице"/>
    <w:basedOn w:val="a"/>
    <w:link w:val="a6"/>
    <w:rsid w:val="003669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026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2692"/>
    <w:rPr>
      <w:color w:val="000000"/>
    </w:rPr>
  </w:style>
  <w:style w:type="paragraph" w:styleId="aa">
    <w:name w:val="footer"/>
    <w:basedOn w:val="a"/>
    <w:link w:val="ab"/>
    <w:uiPriority w:val="99"/>
    <w:unhideWhenUsed/>
    <w:rsid w:val="009026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2692"/>
    <w:rPr>
      <w:color w:val="000000"/>
    </w:rPr>
  </w:style>
  <w:style w:type="paragraph" w:customStyle="1" w:styleId="ConsPlusNormal">
    <w:name w:val="ConsPlusNormal"/>
    <w:rsid w:val="00042486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ac">
    <w:name w:val="Body Text Indent"/>
    <w:basedOn w:val="a"/>
    <w:link w:val="ad"/>
    <w:semiHidden/>
    <w:unhideWhenUsed/>
    <w:rsid w:val="00130ED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130ED9"/>
    <w:rPr>
      <w:rFonts w:ascii="Times New Roman" w:eastAsia="Times New Roman" w:hAnsi="Times New Roman" w:cs="Times New Roman"/>
      <w:lang w:bidi="ar-SA"/>
    </w:rPr>
  </w:style>
  <w:style w:type="paragraph" w:styleId="ae">
    <w:name w:val="List Paragraph"/>
    <w:basedOn w:val="a"/>
    <w:uiPriority w:val="34"/>
    <w:qFormat/>
    <w:rsid w:val="00130ED9"/>
    <w:pPr>
      <w:ind w:left="720"/>
      <w:contextualSpacing/>
    </w:pPr>
  </w:style>
  <w:style w:type="paragraph" w:styleId="af">
    <w:name w:val="Block Text"/>
    <w:basedOn w:val="a"/>
    <w:semiHidden/>
    <w:rsid w:val="008E5B80"/>
    <w:pPr>
      <w:autoSpaceDE w:val="0"/>
      <w:autoSpaceDN w:val="0"/>
      <w:adjustRightInd w:val="0"/>
      <w:spacing w:line="259" w:lineRule="auto"/>
      <w:ind w:left="4800" w:right="-272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table" w:styleId="af0">
    <w:name w:val="Table Grid"/>
    <w:basedOn w:val="a1"/>
    <w:uiPriority w:val="39"/>
    <w:rsid w:val="003D6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EC6F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AE273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273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FE5DE8505B1D92E2F24F50E24F8B2CAC792AA3F85C0B7906F0F6A93F5658A062069724CEDA8B7DB19974E56EC20709CB8BDBACEE349E1E9U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DFE5DE8505B1D92E2F24F50E24F8B2CAC198AC3F86C0B7906F0F6A93F5658A1420317E4EECB6B5D80CC11F10EBU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документа Заголовок до-кумента Заголовок документа Заго-ловок документа Заголовок докумен-та</vt:lpstr>
    </vt:vector>
  </TitlesOfParts>
  <Company>SPecialiST RePack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документа Заголовок до-кумента Заголовок документа Заго-ловок документа Заголовок докумен-та</dc:title>
  <dc:subject/>
  <dc:creator>Евгений Николаевич Ханевичев</dc:creator>
  <cp:keywords/>
  <dc:description/>
  <cp:lastModifiedBy>SmolinaTA</cp:lastModifiedBy>
  <cp:revision>5</cp:revision>
  <cp:lastPrinted>2020-04-08T04:25:00Z</cp:lastPrinted>
  <dcterms:created xsi:type="dcterms:W3CDTF">2020-03-26T07:28:00Z</dcterms:created>
  <dcterms:modified xsi:type="dcterms:W3CDTF">2020-04-08T11:36:00Z</dcterms:modified>
</cp:coreProperties>
</file>