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BE7469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30.05.2017 года № 1564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D25C2" w:rsidRDefault="005D25C2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1F07AA">
        <w:rPr>
          <w:sz w:val="28"/>
          <w:szCs w:val="28"/>
        </w:rPr>
        <w:t>газопровода</w:t>
      </w:r>
      <w:r w:rsidR="00E125AD">
        <w:rPr>
          <w:sz w:val="28"/>
          <w:szCs w:val="28"/>
        </w:rPr>
        <w:t xml:space="preserve"> низкого давления</w:t>
      </w:r>
      <w:r w:rsidR="008A5DD3">
        <w:rPr>
          <w:sz w:val="28"/>
          <w:szCs w:val="28"/>
        </w:rPr>
        <w:t xml:space="preserve"> к </w:t>
      </w:r>
      <w:r w:rsidR="001F07AA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>жилым домам</w:t>
      </w:r>
      <w:r w:rsidR="0019665E">
        <w:rPr>
          <w:sz w:val="28"/>
          <w:szCs w:val="28"/>
        </w:rPr>
        <w:t xml:space="preserve"> по ул. </w:t>
      </w:r>
      <w:proofErr w:type="gramStart"/>
      <w:r w:rsidR="00FE4C9A">
        <w:rPr>
          <w:sz w:val="28"/>
          <w:szCs w:val="28"/>
        </w:rPr>
        <w:t>Березовая</w:t>
      </w:r>
      <w:proofErr w:type="gramEnd"/>
      <w:r w:rsidR="00E125AD">
        <w:rPr>
          <w:sz w:val="28"/>
          <w:szCs w:val="28"/>
        </w:rPr>
        <w:t xml:space="preserve"> </w:t>
      </w:r>
      <w:r w:rsidR="00FE4C9A">
        <w:rPr>
          <w:sz w:val="28"/>
          <w:szCs w:val="28"/>
        </w:rPr>
        <w:t xml:space="preserve">в пос. </w:t>
      </w:r>
      <w:proofErr w:type="gramStart"/>
      <w:r w:rsidR="00FE4C9A">
        <w:rPr>
          <w:sz w:val="28"/>
          <w:szCs w:val="28"/>
        </w:rPr>
        <w:t>Трубный</w:t>
      </w:r>
      <w:proofErr w:type="gramEnd"/>
      <w:r w:rsidR="00FE4C9A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</w:t>
      </w:r>
      <w:r w:rsidR="005D25C2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статьей 7 Федерального закона от 29.12.2004 </w:t>
      </w:r>
      <w:r w:rsidR="005D25C2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proofErr w:type="spellStart"/>
      <w:r w:rsidR="00FE4C9A">
        <w:rPr>
          <w:sz w:val="28"/>
          <w:szCs w:val="28"/>
        </w:rPr>
        <w:t>Гришко</w:t>
      </w:r>
      <w:proofErr w:type="spellEnd"/>
      <w:r w:rsidR="00FE4C9A">
        <w:rPr>
          <w:sz w:val="28"/>
          <w:szCs w:val="28"/>
        </w:rPr>
        <w:t xml:space="preserve"> Л.Д.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FE4C9A">
        <w:rPr>
          <w:sz w:val="28"/>
          <w:szCs w:val="28"/>
        </w:rPr>
        <w:t xml:space="preserve">для размещения </w:t>
      </w:r>
      <w:r w:rsidR="00FE4C9A" w:rsidRPr="000A63C1">
        <w:rPr>
          <w:sz w:val="28"/>
          <w:szCs w:val="28"/>
        </w:rPr>
        <w:t xml:space="preserve"> </w:t>
      </w:r>
      <w:r w:rsidR="00FE4C9A">
        <w:rPr>
          <w:sz w:val="28"/>
          <w:szCs w:val="28"/>
        </w:rPr>
        <w:t xml:space="preserve">линейного объекта газопровода низкого давления к  жилым домам по ул. </w:t>
      </w:r>
      <w:proofErr w:type="gramStart"/>
      <w:r w:rsidR="00FE4C9A">
        <w:rPr>
          <w:sz w:val="28"/>
          <w:szCs w:val="28"/>
        </w:rPr>
        <w:t>Березовая</w:t>
      </w:r>
      <w:proofErr w:type="gramEnd"/>
      <w:r w:rsidR="00FE4C9A">
        <w:rPr>
          <w:sz w:val="28"/>
          <w:szCs w:val="28"/>
        </w:rPr>
        <w:t xml:space="preserve"> в пос. Трубный 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FE4C9A">
        <w:rPr>
          <w:b w:val="0"/>
          <w:sz w:val="28"/>
          <w:szCs w:val="28"/>
        </w:rPr>
        <w:t>Алишевского</w:t>
      </w:r>
      <w:r w:rsidR="008A5DD3">
        <w:rPr>
          <w:b w:val="0"/>
          <w:sz w:val="28"/>
          <w:szCs w:val="28"/>
        </w:rPr>
        <w:t xml:space="preserve"> 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5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1634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66F8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5C2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87C07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94D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E7469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5AD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C9A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E91CC-88D8-40AF-88EA-780F9078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118</cp:revision>
  <cp:lastPrinted>2017-05-30T04:16:00Z</cp:lastPrinted>
  <dcterms:created xsi:type="dcterms:W3CDTF">2015-04-27T06:57:00Z</dcterms:created>
  <dcterms:modified xsi:type="dcterms:W3CDTF">2017-05-30T10:53:00Z</dcterms:modified>
</cp:coreProperties>
</file>