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4A2" w:rsidRDefault="00CE35ED">
      <w:pPr>
        <w:pStyle w:val="ConsPlusNonformat"/>
        <w:widowControl/>
        <w:ind w:right="1387"/>
        <w:jc w:val="center"/>
      </w:pPr>
      <w:r>
        <w:t xml:space="preserve">        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83590" cy="914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8359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9C" w:rsidRPr="00AA61EA" w:rsidRDefault="00FF429C" w:rsidP="00FF429C">
      <w:pPr>
        <w:jc w:val="center"/>
        <w:rPr>
          <w:b/>
          <w:sz w:val="28"/>
          <w:szCs w:val="28"/>
        </w:rPr>
      </w:pPr>
      <w:r w:rsidRPr="00AA61EA">
        <w:rPr>
          <w:b/>
          <w:sz w:val="28"/>
          <w:szCs w:val="28"/>
        </w:rPr>
        <w:t xml:space="preserve">СОБРАНИЕ ДЕПУТАТОВ СОСНОВСКОГО </w:t>
      </w:r>
    </w:p>
    <w:p w:rsidR="00FF429C" w:rsidRPr="00AA61EA" w:rsidRDefault="00FF429C" w:rsidP="00FF429C">
      <w:pPr>
        <w:jc w:val="center"/>
        <w:rPr>
          <w:b/>
          <w:sz w:val="28"/>
          <w:szCs w:val="28"/>
        </w:rPr>
      </w:pPr>
      <w:r w:rsidRPr="00AA61EA">
        <w:rPr>
          <w:b/>
          <w:sz w:val="28"/>
          <w:szCs w:val="28"/>
        </w:rPr>
        <w:t>МУНИЦИПАЛЬНОГО РАЙОНА</w:t>
      </w:r>
    </w:p>
    <w:p w:rsidR="00FF429C" w:rsidRDefault="00FF429C" w:rsidP="00FF429C">
      <w:pPr>
        <w:jc w:val="center"/>
        <w:rPr>
          <w:sz w:val="28"/>
          <w:szCs w:val="28"/>
        </w:rPr>
      </w:pPr>
      <w:r>
        <w:rPr>
          <w:sz w:val="28"/>
          <w:szCs w:val="28"/>
        </w:rPr>
        <w:t>пято</w:t>
      </w:r>
      <w:r w:rsidRPr="00AA61EA">
        <w:rPr>
          <w:sz w:val="28"/>
          <w:szCs w:val="28"/>
        </w:rPr>
        <w:t xml:space="preserve">го созыва </w:t>
      </w:r>
    </w:p>
    <w:p w:rsidR="00FF429C" w:rsidRPr="00AA61EA" w:rsidRDefault="00FF429C" w:rsidP="00FF429C">
      <w:pPr>
        <w:jc w:val="center"/>
        <w:rPr>
          <w:sz w:val="28"/>
          <w:szCs w:val="28"/>
        </w:rPr>
      </w:pPr>
    </w:p>
    <w:p w:rsidR="008744A2" w:rsidRDefault="008744A2">
      <w:pPr>
        <w:pStyle w:val="ConsPlusTitle"/>
        <w:widowControl/>
        <w:pBdr>
          <w:top w:val="thinThickSmallGap" w:sz="24" w:space="1" w:color="auto"/>
        </w:pBdr>
      </w:pPr>
    </w:p>
    <w:p w:rsidR="00FF429C" w:rsidRPr="00AA61EA" w:rsidRDefault="00FF429C" w:rsidP="00FF429C">
      <w:pPr>
        <w:jc w:val="center"/>
        <w:rPr>
          <w:b/>
          <w:sz w:val="32"/>
          <w:szCs w:val="32"/>
        </w:rPr>
      </w:pPr>
      <w:r w:rsidRPr="00AA61EA">
        <w:rPr>
          <w:b/>
          <w:sz w:val="32"/>
          <w:szCs w:val="32"/>
        </w:rPr>
        <w:t>РЕШЕНИЕ</w:t>
      </w:r>
    </w:p>
    <w:p w:rsidR="008744A2" w:rsidRDefault="008744A2">
      <w:pPr>
        <w:pStyle w:val="ConsPlusTitle"/>
        <w:widowControl/>
        <w:jc w:val="center"/>
      </w:pPr>
    </w:p>
    <w:p w:rsidR="008744A2" w:rsidRDefault="003E09A4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от «17» июня</w:t>
      </w:r>
      <w:r w:rsidR="00CE35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2020 года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738</w:t>
      </w:r>
      <w:r w:rsidR="00CE35E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8744A2" w:rsidRDefault="008744A2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8744A2">
        <w:tc>
          <w:tcPr>
            <w:tcW w:w="4673" w:type="dxa"/>
          </w:tcPr>
          <w:p w:rsidR="008744A2" w:rsidRDefault="00CE35ED" w:rsidP="00F17786">
            <w:pPr>
              <w:pStyle w:val="ConsPlusTitle"/>
              <w:widowControl/>
              <w:ind w:left="-108" w:right="-1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 внесении </w:t>
            </w:r>
            <w:r w:rsidR="00F177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дополнений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в </w:t>
            </w:r>
            <w:r w:rsidR="00F177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приложение №3 к решению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Собрания депутатов Сосновского муниципального района от 20.02.2019 № 537 «Об арендной плате за землю на территории Сосновского муниципального района»</w:t>
            </w:r>
          </w:p>
        </w:tc>
      </w:tr>
    </w:tbl>
    <w:p w:rsidR="004F60DA" w:rsidRDefault="004F60DA">
      <w:pPr>
        <w:suppressAutoHyphens w:val="0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744A2" w:rsidRPr="009D05EC" w:rsidRDefault="004F60DA" w:rsidP="00CE35ED">
      <w:pPr>
        <w:suppressAutoHyphens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46649E">
        <w:rPr>
          <w:color w:val="000000"/>
          <w:sz w:val="28"/>
          <w:szCs w:val="28"/>
        </w:rPr>
        <w:t>В соответствии с</w:t>
      </w:r>
      <w:r>
        <w:rPr>
          <w:color w:val="000000"/>
          <w:sz w:val="28"/>
          <w:szCs w:val="28"/>
        </w:rPr>
        <w:t>о ст. 39.7 Земельного кодекса</w:t>
      </w:r>
      <w:r w:rsidRPr="0046649E">
        <w:rPr>
          <w:color w:val="000000"/>
          <w:sz w:val="28"/>
          <w:szCs w:val="28"/>
        </w:rPr>
        <w:t xml:space="preserve"> Российской Федерации, Градостроительным кодексом Российской Федерации, Гражданским кодексом Российской Федерации, Федеральным</w:t>
      </w:r>
      <w:r w:rsidRPr="00A853CC">
        <w:rPr>
          <w:color w:val="000000"/>
          <w:sz w:val="28"/>
        </w:rPr>
        <w:t xml:space="preserve"> законом от 06 октября 2003 года № 131-ФЗ «Об общих принципах организации местного самоуправления в Российской Федерации», Законом Челябинской области от 24 апреля 2008 года № 257-ЗО «О порядке определения размера арендной платы за земельные участки, государственная собственность на которые не разграничена, предоставленные в аренду без проведения торгов», Уставом </w:t>
      </w:r>
      <w:r>
        <w:rPr>
          <w:color w:val="000000"/>
          <w:sz w:val="28"/>
        </w:rPr>
        <w:t>Сосновского муниципального района, на основании Дополнения №1 от 27.05.2020</w:t>
      </w:r>
      <w:r w:rsidR="00227927">
        <w:rPr>
          <w:color w:val="000000"/>
          <w:sz w:val="28"/>
        </w:rPr>
        <w:t>г.</w:t>
      </w:r>
      <w:r>
        <w:rPr>
          <w:color w:val="000000"/>
          <w:sz w:val="28"/>
        </w:rPr>
        <w:t xml:space="preserve"> </w:t>
      </w:r>
      <w:r w:rsidR="00227927">
        <w:rPr>
          <w:color w:val="000000"/>
          <w:sz w:val="28"/>
        </w:rPr>
        <w:t xml:space="preserve">к Отчету от 12.02.2019 г. №УДК </w:t>
      </w:r>
      <w:r>
        <w:rPr>
          <w:color w:val="000000"/>
          <w:sz w:val="28"/>
        </w:rPr>
        <w:t xml:space="preserve">334 Уральского филиала финансового университета при Правительстве РФ «Экономическое обоснование и расчет коэффициентов К1, К2, К3, применяемых при расчете арендной платы за земельные участки разных категорий, расположенных на территории Сосновского муниципального района Челябинской области, находящихся в муниципальной собственности или государственная собственность </w:t>
      </w:r>
      <w:r w:rsidRPr="009D05EC">
        <w:rPr>
          <w:color w:val="000000"/>
          <w:sz w:val="28"/>
          <w:szCs w:val="28"/>
        </w:rPr>
        <w:t>на которые не разграничена»,   Собрание депутатов Сосновского муни</w:t>
      </w:r>
      <w:r w:rsidR="00FF429C">
        <w:rPr>
          <w:color w:val="000000"/>
          <w:sz w:val="28"/>
          <w:szCs w:val="28"/>
        </w:rPr>
        <w:t>ципального района пятого созыва</w:t>
      </w:r>
      <w:r w:rsidRPr="009D05EC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9D05EC">
        <w:rPr>
          <w:color w:val="000000"/>
          <w:sz w:val="28"/>
          <w:szCs w:val="28"/>
        </w:rPr>
        <w:t>РЕШАЕТ :</w:t>
      </w:r>
    </w:p>
    <w:p w:rsidR="009D05EC" w:rsidRDefault="00CE35ED" w:rsidP="009D05EC">
      <w:pPr>
        <w:pStyle w:val="a9"/>
        <w:ind w:left="0" w:firstLine="708"/>
        <w:jc w:val="both"/>
        <w:rPr>
          <w:color w:val="000000"/>
          <w:sz w:val="28"/>
          <w:szCs w:val="28"/>
        </w:rPr>
      </w:pPr>
      <w:r w:rsidRPr="009D05EC">
        <w:rPr>
          <w:color w:val="000000"/>
          <w:sz w:val="28"/>
          <w:szCs w:val="28"/>
        </w:rPr>
        <w:t>1. Внести в</w:t>
      </w:r>
      <w:r w:rsidR="00F17786">
        <w:rPr>
          <w:color w:val="000000"/>
          <w:sz w:val="28"/>
          <w:szCs w:val="28"/>
        </w:rPr>
        <w:t xml:space="preserve"> приложение №3 к</w:t>
      </w:r>
      <w:r w:rsidRPr="009D05EC">
        <w:rPr>
          <w:color w:val="000000"/>
          <w:sz w:val="28"/>
          <w:szCs w:val="28"/>
        </w:rPr>
        <w:t xml:space="preserve"> </w:t>
      </w:r>
      <w:r w:rsidR="00F17786">
        <w:rPr>
          <w:sz w:val="28"/>
          <w:szCs w:val="28"/>
        </w:rPr>
        <w:t>решению</w:t>
      </w:r>
      <w:r w:rsidRPr="009D05EC">
        <w:rPr>
          <w:sz w:val="28"/>
          <w:szCs w:val="28"/>
        </w:rPr>
        <w:t xml:space="preserve"> Собрания депутатов Сосновского муниципального района от 20.02.2019 № 537 «Об арендной плате за землю на территории Сосновского муниципального района»</w:t>
      </w:r>
      <w:r w:rsidRPr="009D05EC">
        <w:rPr>
          <w:color w:val="000000"/>
          <w:sz w:val="28"/>
          <w:szCs w:val="28"/>
        </w:rPr>
        <w:t xml:space="preserve"> следующие изменения:</w:t>
      </w:r>
    </w:p>
    <w:p w:rsidR="008744A2" w:rsidRDefault="00681845" w:rsidP="009D05EC">
      <w:pPr>
        <w:pStyle w:val="a9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FF429C">
        <w:rPr>
          <w:color w:val="000000"/>
          <w:sz w:val="28"/>
          <w:szCs w:val="28"/>
        </w:rPr>
        <w:t xml:space="preserve"> </w:t>
      </w:r>
      <w:r w:rsidR="00F17786">
        <w:rPr>
          <w:color w:val="000000"/>
          <w:sz w:val="28"/>
          <w:szCs w:val="28"/>
        </w:rPr>
        <w:t>Дополнить</w:t>
      </w:r>
      <w:r>
        <w:rPr>
          <w:sz w:val="28"/>
          <w:szCs w:val="28"/>
        </w:rPr>
        <w:t xml:space="preserve"> пункт</w:t>
      </w:r>
      <w:r w:rsidR="00F17786">
        <w:rPr>
          <w:sz w:val="28"/>
          <w:szCs w:val="28"/>
        </w:rPr>
        <w:t>ом</w:t>
      </w:r>
      <w:r>
        <w:rPr>
          <w:sz w:val="28"/>
          <w:szCs w:val="28"/>
        </w:rPr>
        <w:t xml:space="preserve"> 22 следующего содержания</w:t>
      </w:r>
      <w:r w:rsidR="00CE35ED" w:rsidRPr="009D05EC">
        <w:rPr>
          <w:color w:val="000000"/>
          <w:sz w:val="28"/>
          <w:szCs w:val="28"/>
        </w:rPr>
        <w:t xml:space="preserve">: </w:t>
      </w:r>
    </w:p>
    <w:p w:rsidR="00681845" w:rsidRPr="009D05EC" w:rsidRDefault="00681845" w:rsidP="009D05EC">
      <w:pPr>
        <w:pStyle w:val="a9"/>
        <w:ind w:left="0" w:firstLine="708"/>
        <w:jc w:val="both"/>
        <w:rPr>
          <w:color w:val="000000"/>
          <w:sz w:val="28"/>
          <w:szCs w:val="28"/>
        </w:rPr>
      </w:pPr>
    </w:p>
    <w:p w:rsidR="009D05EC" w:rsidRDefault="009D05EC">
      <w:pPr>
        <w:pStyle w:val="a9"/>
        <w:ind w:left="0"/>
        <w:jc w:val="both"/>
        <w:rPr>
          <w:color w:val="000000"/>
          <w:sz w:val="28"/>
          <w:szCs w:val="28"/>
        </w:rPr>
      </w:pPr>
    </w:p>
    <w:p w:rsidR="003E09A4" w:rsidRDefault="003E09A4" w:rsidP="00F17786">
      <w:pPr>
        <w:pStyle w:val="a9"/>
        <w:ind w:left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681845" w:rsidRPr="00F17786" w:rsidRDefault="00F17786">
      <w:pPr>
        <w:pStyle w:val="a9"/>
        <w:ind w:left="0"/>
        <w:jc w:val="both"/>
        <w:rPr>
          <w:color w:val="000000"/>
          <w:sz w:val="28"/>
          <w:lang w:val="en-US"/>
        </w:rPr>
      </w:pPr>
      <w:r w:rsidRPr="00F17786">
        <w:rPr>
          <w:rFonts w:ascii="Tahoma" w:hAnsi="Tahoma" w:cs="Tahoma"/>
          <w:bCs/>
          <w:bdr w:val="none" w:sz="0" w:space="0" w:color="auto" w:frame="1"/>
        </w:rPr>
        <w:lastRenderedPageBreak/>
        <w:t>"</w:t>
      </w:r>
    </w:p>
    <w:tbl>
      <w:tblPr>
        <w:tblW w:w="8788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7603"/>
        <w:gridCol w:w="642"/>
      </w:tblGrid>
      <w:tr w:rsidR="009D05EC" w:rsidTr="00F17786">
        <w:tc>
          <w:tcPr>
            <w:tcW w:w="543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603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Категория арендатора</w:t>
            </w:r>
          </w:p>
        </w:tc>
        <w:tc>
          <w:tcPr>
            <w:tcW w:w="642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К3</w:t>
            </w:r>
          </w:p>
        </w:tc>
      </w:tr>
      <w:tr w:rsidR="009D05EC" w:rsidTr="00F17786">
        <w:tc>
          <w:tcPr>
            <w:tcW w:w="543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 xml:space="preserve">22 </w:t>
            </w:r>
          </w:p>
        </w:tc>
        <w:tc>
          <w:tcPr>
            <w:tcW w:w="7603" w:type="dxa"/>
          </w:tcPr>
          <w:p w:rsidR="009D05EC" w:rsidRPr="003B7601" w:rsidRDefault="009D05EC" w:rsidP="00821AF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Организации и индивидуальные предприниматели, осуществляющие деятельность по предоставлению образовательных услуг дошкольного образования – в отношении земельных участков, предоставленных им для непосредственного выполнения возложенных на них функций</w:t>
            </w:r>
          </w:p>
        </w:tc>
        <w:tc>
          <w:tcPr>
            <w:tcW w:w="642" w:type="dxa"/>
          </w:tcPr>
          <w:p w:rsidR="009D05EC" w:rsidRPr="003B7601" w:rsidRDefault="009D05EC" w:rsidP="00821AF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601">
              <w:rPr>
                <w:rFonts w:ascii="Times New Roman" w:hAnsi="Times New Roman" w:cs="Times New Roman"/>
                <w:sz w:val="28"/>
                <w:szCs w:val="28"/>
              </w:rPr>
              <w:t>0,03</w:t>
            </w:r>
          </w:p>
        </w:tc>
      </w:tr>
    </w:tbl>
    <w:p w:rsidR="008744A2" w:rsidRDefault="00CE35ED">
      <w:pPr>
        <w:ind w:firstLine="708"/>
        <w:jc w:val="both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2. Направить настоящее Решение Главе Сосновского муниципального района для подписания и опубликования.</w:t>
      </w:r>
    </w:p>
    <w:p w:rsidR="008744A2" w:rsidRDefault="00CE35ED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3. Опубликовать настоящее Решение в Информационном бюллетене «Сосновская Нива» и разместить на сайте органов местного самоуправления Сосновского муниципального района в сети Интернет - www.chelsosna.ru.</w:t>
      </w:r>
    </w:p>
    <w:p w:rsidR="008744A2" w:rsidRDefault="00CE35ED">
      <w:pPr>
        <w:pStyle w:val="a9"/>
        <w:ind w:left="0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4. Настоящее Решение вступает в силу со дня его официального опубликования.</w:t>
      </w:r>
    </w:p>
    <w:p w:rsidR="008744A2" w:rsidRDefault="008744A2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4A2" w:rsidRDefault="00CE35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Сосновского                                              Председатель Собрания</w:t>
      </w:r>
    </w:p>
    <w:p w:rsidR="008744A2" w:rsidRDefault="00CE35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   депутатов Сосновского</w:t>
      </w:r>
    </w:p>
    <w:p w:rsidR="008744A2" w:rsidRDefault="00CE35ED" w:rsidP="00FF429C">
      <w:pPr>
        <w:autoSpaceDE w:val="0"/>
        <w:autoSpaceDN w:val="0"/>
        <w:adjustRightInd w:val="0"/>
        <w:spacing w:line="276" w:lineRule="auto"/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муниципального района</w:t>
      </w:r>
    </w:p>
    <w:p w:rsidR="008744A2" w:rsidRDefault="00CE35ED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proofErr w:type="spellStart"/>
      <w:r>
        <w:rPr>
          <w:sz w:val="28"/>
          <w:szCs w:val="28"/>
        </w:rPr>
        <w:t>Е.Г.Ваганов</w:t>
      </w:r>
      <w:proofErr w:type="spellEnd"/>
      <w:r>
        <w:rPr>
          <w:sz w:val="28"/>
          <w:szCs w:val="28"/>
        </w:rPr>
        <w:t xml:space="preserve">                                  ___________Г.М. </w:t>
      </w:r>
      <w:proofErr w:type="spellStart"/>
      <w:r>
        <w:rPr>
          <w:sz w:val="28"/>
          <w:szCs w:val="28"/>
        </w:rPr>
        <w:t>Шихалева</w:t>
      </w:r>
      <w:proofErr w:type="spellEnd"/>
    </w:p>
    <w:p w:rsidR="008744A2" w:rsidRDefault="008744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8744A2" w:rsidRDefault="008744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sectPr w:rsidR="008744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4EC"/>
    <w:rsid w:val="00022BDC"/>
    <w:rsid w:val="000F0A53"/>
    <w:rsid w:val="001C0348"/>
    <w:rsid w:val="001C3D52"/>
    <w:rsid w:val="001D6FD9"/>
    <w:rsid w:val="00223CB7"/>
    <w:rsid w:val="00227927"/>
    <w:rsid w:val="00261FB2"/>
    <w:rsid w:val="002834B8"/>
    <w:rsid w:val="002F5EED"/>
    <w:rsid w:val="00310A82"/>
    <w:rsid w:val="00312F48"/>
    <w:rsid w:val="0036172A"/>
    <w:rsid w:val="00373502"/>
    <w:rsid w:val="00395243"/>
    <w:rsid w:val="003B6EEF"/>
    <w:rsid w:val="003B7601"/>
    <w:rsid w:val="003E09A4"/>
    <w:rsid w:val="004641F9"/>
    <w:rsid w:val="00491301"/>
    <w:rsid w:val="004A1B04"/>
    <w:rsid w:val="004F60DA"/>
    <w:rsid w:val="00523988"/>
    <w:rsid w:val="00534E7D"/>
    <w:rsid w:val="005C1C47"/>
    <w:rsid w:val="00681845"/>
    <w:rsid w:val="006A0714"/>
    <w:rsid w:val="00772BAB"/>
    <w:rsid w:val="00797B30"/>
    <w:rsid w:val="007E490E"/>
    <w:rsid w:val="008744A2"/>
    <w:rsid w:val="008B4DCC"/>
    <w:rsid w:val="008B6364"/>
    <w:rsid w:val="00930CA8"/>
    <w:rsid w:val="009512AB"/>
    <w:rsid w:val="00986D9B"/>
    <w:rsid w:val="009A34EC"/>
    <w:rsid w:val="009D05EC"/>
    <w:rsid w:val="00A13119"/>
    <w:rsid w:val="00A16F00"/>
    <w:rsid w:val="00A3252A"/>
    <w:rsid w:val="00A4034C"/>
    <w:rsid w:val="00A60FA5"/>
    <w:rsid w:val="00A853CC"/>
    <w:rsid w:val="00AE4E59"/>
    <w:rsid w:val="00B474B1"/>
    <w:rsid w:val="00B84CF0"/>
    <w:rsid w:val="00CC7A4D"/>
    <w:rsid w:val="00CE35ED"/>
    <w:rsid w:val="00CF2A08"/>
    <w:rsid w:val="00CF5BC1"/>
    <w:rsid w:val="00CF7D1A"/>
    <w:rsid w:val="00D040B1"/>
    <w:rsid w:val="00D12FBA"/>
    <w:rsid w:val="00D42977"/>
    <w:rsid w:val="00D9263A"/>
    <w:rsid w:val="00E907F5"/>
    <w:rsid w:val="00ED37C0"/>
    <w:rsid w:val="00F15FB6"/>
    <w:rsid w:val="00F17786"/>
    <w:rsid w:val="00FF429C"/>
    <w:rsid w:val="7C3D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B5BE9"/>
  <w15:docId w15:val="{59FC5953-2294-415C-99DD-4F0732F13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uppressAutoHyphens w:val="0"/>
      <w:jc w:val="center"/>
    </w:pPr>
    <w:rPr>
      <w:rFonts w:asciiTheme="minorHAnsi" w:eastAsiaTheme="minorHAnsi" w:hAnsiTheme="minorHAnsi" w:cstheme="minorBidi"/>
      <w:b/>
      <w:bCs/>
      <w:sz w:val="32"/>
      <w:lang w:eastAsia="en-US"/>
    </w:rPr>
  </w:style>
  <w:style w:type="character" w:styleId="a7">
    <w:name w:val="Hyperlink"/>
    <w:basedOn w:val="a0"/>
    <w:uiPriority w:val="99"/>
    <w:unhideWhenUsed/>
    <w:rPr>
      <w:color w:val="0000FF" w:themeColor="hyperlink"/>
      <w:u w:val="single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Заголовок Знак"/>
    <w:link w:val="a5"/>
    <w:locked/>
    <w:rPr>
      <w:b/>
      <w:bCs/>
      <w:sz w:val="32"/>
      <w:szCs w:val="24"/>
    </w:rPr>
  </w:style>
  <w:style w:type="character" w:customStyle="1" w:styleId="1">
    <w:name w:val="Название Знак1"/>
    <w:basedOn w:val="a0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pPr>
      <w:ind w:left="708"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a">
    <w:name w:val="Знак Знак Знак Знак Знак Знак Знак Знак Знак Знак Знак Знак Знак Знак Знак Знак Знак Знак Знак"/>
    <w:basedOn w:val="a"/>
    <w:qFormat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2BBCFB3-AE66-4C5E-8CE9-225DF651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Kolosova</dc:creator>
  <cp:lastModifiedBy>User</cp:lastModifiedBy>
  <cp:revision>26</cp:revision>
  <cp:lastPrinted>2020-06-17T10:10:00Z</cp:lastPrinted>
  <dcterms:created xsi:type="dcterms:W3CDTF">2019-02-12T13:03:00Z</dcterms:created>
  <dcterms:modified xsi:type="dcterms:W3CDTF">2020-06-22T05:17:00Z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1049-11.2.0.9327</vt:lpwstr>
  </property>
</Properties>
</file>