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0" w:rsidRDefault="000F578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2BBC" w:rsidRDefault="00A75966" w:rsidP="002F2BBC">
      <w:pPr>
        <w:pStyle w:val="2"/>
        <w:spacing w:before="0"/>
        <w:jc w:val="center"/>
        <w:rPr>
          <w:rFonts w:ascii="PF Din Text Cond Pro Light" w:hAnsi="PF Din Text Cond Pro Light"/>
          <w:sz w:val="50"/>
          <w:szCs w:val="50"/>
        </w:rPr>
      </w:pPr>
      <w:bookmarkStart w:id="0" w:name="_GoBack"/>
      <w:bookmarkEnd w:id="0"/>
      <w:r>
        <w:rPr>
          <w:rFonts w:ascii="PF Din Text Cond Pro Light" w:hAnsi="PF Din Text Cond Pro Light"/>
          <w:sz w:val="50"/>
          <w:szCs w:val="50"/>
        </w:rPr>
        <w:t xml:space="preserve">Что делать, </w:t>
      </w:r>
      <w:r w:rsidR="00986ADB">
        <w:rPr>
          <w:rFonts w:ascii="PF Din Text Cond Pro Light" w:hAnsi="PF Din Text Cond Pro Light"/>
          <w:sz w:val="50"/>
          <w:szCs w:val="50"/>
        </w:rPr>
        <w:t xml:space="preserve">если не получено </w:t>
      </w:r>
      <w:r>
        <w:rPr>
          <w:rFonts w:ascii="PF Din Text Cond Pro Light" w:hAnsi="PF Din Text Cond Pro Light"/>
          <w:sz w:val="50"/>
          <w:szCs w:val="50"/>
        </w:rPr>
        <w:t xml:space="preserve">налоговое уведомление? </w:t>
      </w:r>
    </w:p>
    <w:p w:rsidR="002F2BBC" w:rsidRDefault="002F2BBC" w:rsidP="002F2BBC">
      <w:pPr>
        <w:pStyle w:val="2"/>
        <w:spacing w:before="0"/>
        <w:jc w:val="center"/>
        <w:rPr>
          <w:rFonts w:ascii="PF Din Text Cond Pro Light" w:hAnsi="PF Din Text Cond Pro Light"/>
          <w:sz w:val="50"/>
          <w:szCs w:val="50"/>
        </w:rPr>
      </w:pPr>
    </w:p>
    <w:p w:rsidR="00A75966" w:rsidRPr="002F2BBC" w:rsidRDefault="002F2BBC" w:rsidP="002F2BBC">
      <w:pPr>
        <w:pStyle w:val="2"/>
        <w:spacing w:before="0"/>
        <w:jc w:val="both"/>
        <w:rPr>
          <w:b w:val="0"/>
          <w:color w:val="auto"/>
          <w:sz w:val="50"/>
          <w:szCs w:val="50"/>
        </w:rPr>
      </w:pPr>
      <w:r>
        <w:rPr>
          <w:rFonts w:ascii="PF Din Text Cond Pro Light" w:hAnsi="PF Din Text Cond Pro Light"/>
          <w:sz w:val="34"/>
          <w:szCs w:val="34"/>
        </w:rPr>
        <w:tab/>
      </w:r>
      <w:r w:rsidR="00A75966" w:rsidRPr="002F2BBC">
        <w:rPr>
          <w:rFonts w:ascii="PF Din Text Cond Pro Light" w:hAnsi="PF Din Text Cond Pro Light"/>
          <w:b w:val="0"/>
          <w:color w:val="auto"/>
          <w:sz w:val="34"/>
          <w:szCs w:val="34"/>
        </w:rPr>
        <w:t xml:space="preserve"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 </w:t>
      </w:r>
    </w:p>
    <w:p w:rsidR="00A75966" w:rsidRPr="00170753" w:rsidRDefault="00A75966" w:rsidP="00A7596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>При этом налоговые уведомления не направляются в следующих случаях:</w:t>
      </w:r>
    </w:p>
    <w:p w:rsidR="00A75966" w:rsidRPr="00170753" w:rsidRDefault="00A75966" w:rsidP="00A7596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A75966" w:rsidRPr="00170753" w:rsidRDefault="00A75966" w:rsidP="00A7596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A75966" w:rsidRPr="00170753" w:rsidRDefault="00A75966" w:rsidP="00A7596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3) налогоплательщик является пользователем </w:t>
      </w:r>
      <w:proofErr w:type="spellStart"/>
      <w:proofErr w:type="gramStart"/>
      <w:r w:rsidRPr="00170753">
        <w:rPr>
          <w:rFonts w:ascii="PF Din Text Cond Pro Light" w:hAnsi="PF Din Text Cond Pro Light"/>
          <w:sz w:val="34"/>
          <w:szCs w:val="34"/>
        </w:rPr>
        <w:t>интернет-сервиса</w:t>
      </w:r>
      <w:proofErr w:type="spellEnd"/>
      <w:proofErr w:type="gramEnd"/>
      <w:r w:rsidRPr="00170753">
        <w:rPr>
          <w:rFonts w:ascii="PF Din Text Cond Pro Light" w:hAnsi="PF Din Text Cond Pro Light"/>
          <w:sz w:val="34"/>
          <w:szCs w:val="34"/>
        </w:rPr>
        <w:t xml:space="preserve"> ФНС России – «Личный кабинет налогоплательщика для физических лиц» и при этом не направил в налоговый орган уведомление о необходимости получения налоговых документов на бумажном носителе. </w:t>
      </w:r>
    </w:p>
    <w:p w:rsidR="00A75966" w:rsidRPr="00170753" w:rsidRDefault="00A75966" w:rsidP="00A7596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170753">
        <w:rPr>
          <w:rFonts w:ascii="PF Din Text Cond Pro Light" w:hAnsi="PF Din Text Cond Pro Light"/>
          <w:sz w:val="34"/>
          <w:szCs w:val="34"/>
        </w:rPr>
        <w:t>налогооблагаемыми</w:t>
      </w:r>
      <w:proofErr w:type="gramEnd"/>
      <w:r w:rsidRPr="00170753">
        <w:rPr>
          <w:rFonts w:ascii="PF Din Text Cond Pro Light" w:hAnsi="PF Din Text Cond Pro Light"/>
          <w:sz w:val="34"/>
          <w:szCs w:val="34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</w:t>
      </w:r>
      <w:proofErr w:type="spellStart"/>
      <w:r w:rsidRPr="00170753">
        <w:rPr>
          <w:rFonts w:ascii="PF Din Text Cond Pro Light" w:hAnsi="PF Din Text Cond Pro Light"/>
          <w:sz w:val="34"/>
          <w:szCs w:val="34"/>
        </w:rPr>
        <w:t>интернет-сервиса</w:t>
      </w:r>
      <w:proofErr w:type="spellEnd"/>
      <w:r w:rsidRPr="00170753">
        <w:rPr>
          <w:rFonts w:ascii="PF Din Text Cond Pro Light" w:hAnsi="PF Din Text Cond Pro Light"/>
          <w:sz w:val="34"/>
          <w:szCs w:val="34"/>
        </w:rPr>
        <w:t xml:space="preserve"> ФНС России «Обратиться в ФНС России».</w:t>
      </w:r>
    </w:p>
    <w:p w:rsidR="00A75966" w:rsidRPr="00170753" w:rsidRDefault="00A75966" w:rsidP="00A75966">
      <w:pPr>
        <w:autoSpaceDE w:val="0"/>
        <w:autoSpaceDN w:val="0"/>
        <w:adjustRightInd w:val="0"/>
        <w:ind w:left="-142" w:firstLine="567"/>
        <w:jc w:val="both"/>
        <w:rPr>
          <w:rFonts w:ascii="PF Din Text Cond Pro Light" w:hAnsi="PF Din Text Cond Pro Light"/>
          <w:sz w:val="34"/>
          <w:szCs w:val="34"/>
        </w:rPr>
      </w:pPr>
      <w:r w:rsidRPr="00170753">
        <w:rPr>
          <w:rFonts w:ascii="PF Din Text Cond Pro Light" w:hAnsi="PF Din Text Cond Pro Light"/>
          <w:sz w:val="34"/>
          <w:szCs w:val="34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hyperlink r:id="rId6" w:history="1">
        <w:r w:rsidRPr="00170753">
          <w:rPr>
            <w:rFonts w:ascii="PF Din Text Cond Pro Light" w:hAnsi="PF Din Text Cond Pro Light"/>
            <w:sz w:val="34"/>
            <w:szCs w:val="34"/>
          </w:rPr>
          <w:t>обязаны сообщать о наличии у них данных объектов в любой налоговый орган</w:t>
        </w:r>
      </w:hyperlink>
      <w:r w:rsidRPr="00170753">
        <w:rPr>
          <w:rFonts w:ascii="PF Din Text Cond Pro Light" w:hAnsi="PF Din Text Cond Pro Light"/>
          <w:sz w:val="34"/>
          <w:szCs w:val="34"/>
        </w:rPr>
        <w:t xml:space="preserve"> (форма сообщения утверждена приказом ФНС России от 26.11.2014 № ММВ-7-11/598@). </w:t>
      </w:r>
    </w:p>
    <w:p w:rsidR="002F2BBC" w:rsidRPr="002F2BBC" w:rsidRDefault="002F2BBC" w:rsidP="002F2BBC">
      <w:pPr>
        <w:jc w:val="both"/>
        <w:rPr>
          <w:rFonts w:ascii="PF Din Text Cond Pro Light" w:hAnsi="PF Din Text Cond Pro Light"/>
          <w:sz w:val="34"/>
          <w:szCs w:val="34"/>
        </w:rPr>
      </w:pPr>
      <w:r>
        <w:rPr>
          <w:rFonts w:ascii="PF Din Text Cond Pro Light" w:hAnsi="PF Din Text Cond Pro Light"/>
          <w:sz w:val="34"/>
          <w:szCs w:val="34"/>
        </w:rPr>
        <w:tab/>
      </w:r>
      <w:r w:rsidRPr="002F2BBC">
        <w:rPr>
          <w:rFonts w:ascii="PF Din Text Cond Pro Light" w:hAnsi="PF Din Text Cond Pro Light"/>
          <w:sz w:val="34"/>
          <w:szCs w:val="34"/>
        </w:rPr>
        <w:t xml:space="preserve">Срок уплаты </w:t>
      </w:r>
      <w:r>
        <w:rPr>
          <w:rFonts w:ascii="PF Din Text Cond Pro Light" w:hAnsi="PF Din Text Cond Pro Light"/>
          <w:sz w:val="34"/>
          <w:szCs w:val="34"/>
        </w:rPr>
        <w:t>по имущественным налогам за 2019</w:t>
      </w:r>
      <w:r w:rsidRPr="002F2BBC">
        <w:rPr>
          <w:rFonts w:ascii="PF Din Text Cond Pro Light" w:hAnsi="PF Din Text Cond Pro Light"/>
          <w:sz w:val="34"/>
          <w:szCs w:val="34"/>
        </w:rPr>
        <w:t xml:space="preserve"> год (налог на  имущество, транспортный налог, земельный налог) </w:t>
      </w:r>
      <w:r w:rsidRPr="002F2BBC">
        <w:rPr>
          <w:rFonts w:ascii="PF Din Text Cond Pro Light" w:hAnsi="PF Din Text Cond Pro Light"/>
          <w:sz w:val="34"/>
          <w:szCs w:val="34"/>
          <w:u w:val="single"/>
        </w:rPr>
        <w:t xml:space="preserve">- </w:t>
      </w:r>
      <w:r>
        <w:rPr>
          <w:rFonts w:ascii="PF Din Text Cond Pro Light" w:hAnsi="PF Din Text Cond Pro Light"/>
          <w:b/>
          <w:sz w:val="34"/>
          <w:szCs w:val="34"/>
          <w:u w:val="single"/>
        </w:rPr>
        <w:t>не позднее 01 декабря 2020</w:t>
      </w:r>
      <w:r w:rsidRPr="002F2BBC">
        <w:rPr>
          <w:rFonts w:ascii="PF Din Text Cond Pro Light" w:hAnsi="PF Din Text Cond Pro Light"/>
          <w:b/>
          <w:sz w:val="34"/>
          <w:szCs w:val="34"/>
          <w:u w:val="single"/>
        </w:rPr>
        <w:t xml:space="preserve"> года.</w:t>
      </w:r>
    </w:p>
    <w:p w:rsidR="000F5780" w:rsidRDefault="000F5780">
      <w:pPr>
        <w:ind w:firstLine="540"/>
        <w:jc w:val="both"/>
        <w:outlineLvl w:val="0"/>
        <w:rPr>
          <w:rFonts w:ascii="PF Din Text Cond Pro Light" w:hAnsi="PF Din Text Cond Pro Light"/>
          <w:sz w:val="36"/>
        </w:rPr>
      </w:pPr>
    </w:p>
    <w:sectPr w:rsidR="000F5780" w:rsidSect="000F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66" w:rsidRDefault="00A75966" w:rsidP="000F5780">
      <w:r>
        <w:separator/>
      </w:r>
    </w:p>
  </w:endnote>
  <w:endnote w:type="continuationSeparator" w:id="0">
    <w:p w:rsidR="00A75966" w:rsidRDefault="00A75966" w:rsidP="000F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3D" w:rsidRDefault="00D80F3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66" w:rsidRDefault="00A7596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3D" w:rsidRDefault="00D80F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66" w:rsidRDefault="00A75966" w:rsidP="000F5780">
      <w:r>
        <w:separator/>
      </w:r>
    </w:p>
  </w:footnote>
  <w:footnote w:type="continuationSeparator" w:id="0">
    <w:p w:rsidR="00A75966" w:rsidRDefault="00A75966" w:rsidP="000F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3D" w:rsidRDefault="00D80F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3D" w:rsidRDefault="00D80F3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3D" w:rsidRDefault="00D80F3D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780"/>
    <w:rsid w:val="000F5780"/>
    <w:rsid w:val="002F2BBC"/>
    <w:rsid w:val="00986ADB"/>
    <w:rsid w:val="00A75966"/>
    <w:rsid w:val="00D80F3D"/>
    <w:rsid w:val="00D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F5780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F5780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F5780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0F578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F578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F5780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F578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F5780"/>
    <w:pPr>
      <w:ind w:left="200"/>
    </w:pPr>
  </w:style>
  <w:style w:type="character" w:customStyle="1" w:styleId="22">
    <w:name w:val="Оглавление 2 Знак"/>
    <w:link w:val="21"/>
    <w:rsid w:val="000F5780"/>
  </w:style>
  <w:style w:type="paragraph" w:customStyle="1" w:styleId="12">
    <w:name w:val="Основной шрифт абзаца1"/>
    <w:link w:val="41"/>
    <w:rsid w:val="000F5780"/>
  </w:style>
  <w:style w:type="paragraph" w:styleId="41">
    <w:name w:val="toc 4"/>
    <w:next w:val="a"/>
    <w:link w:val="42"/>
    <w:uiPriority w:val="39"/>
    <w:rsid w:val="000F5780"/>
    <w:pPr>
      <w:ind w:left="600"/>
    </w:pPr>
  </w:style>
  <w:style w:type="character" w:customStyle="1" w:styleId="42">
    <w:name w:val="Оглавление 4 Знак"/>
    <w:link w:val="41"/>
    <w:rsid w:val="000F5780"/>
  </w:style>
  <w:style w:type="paragraph" w:styleId="6">
    <w:name w:val="toc 6"/>
    <w:next w:val="a"/>
    <w:link w:val="60"/>
    <w:uiPriority w:val="39"/>
    <w:rsid w:val="000F5780"/>
    <w:pPr>
      <w:ind w:left="1000"/>
    </w:pPr>
  </w:style>
  <w:style w:type="character" w:customStyle="1" w:styleId="60">
    <w:name w:val="Оглавление 6 Знак"/>
    <w:link w:val="6"/>
    <w:rsid w:val="000F5780"/>
  </w:style>
  <w:style w:type="paragraph" w:customStyle="1" w:styleId="ConsNormal">
    <w:name w:val="ConsNormal"/>
    <w:link w:val="ConsNormal0"/>
    <w:rsid w:val="000F578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F5780"/>
    <w:rPr>
      <w:rFonts w:ascii="Arial" w:hAnsi="Arial"/>
    </w:rPr>
  </w:style>
  <w:style w:type="paragraph" w:styleId="7">
    <w:name w:val="toc 7"/>
    <w:next w:val="a"/>
    <w:link w:val="70"/>
    <w:uiPriority w:val="39"/>
    <w:rsid w:val="000F5780"/>
    <w:pPr>
      <w:ind w:left="1200"/>
    </w:pPr>
  </w:style>
  <w:style w:type="character" w:customStyle="1" w:styleId="70">
    <w:name w:val="Оглавление 7 Знак"/>
    <w:link w:val="7"/>
    <w:rsid w:val="000F5780"/>
  </w:style>
  <w:style w:type="paragraph" w:customStyle="1" w:styleId="ConsPlusTitle">
    <w:name w:val="ConsPlusTitle"/>
    <w:link w:val="ConsPlusTitle0"/>
    <w:rsid w:val="000F578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0F5780"/>
    <w:rPr>
      <w:b/>
      <w:sz w:val="22"/>
    </w:rPr>
  </w:style>
  <w:style w:type="character" w:customStyle="1" w:styleId="30">
    <w:name w:val="Заголовок 3 Знак"/>
    <w:link w:val="3"/>
    <w:rsid w:val="000F5780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0F5780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0F5780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0F578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0F5780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0F578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F5780"/>
  </w:style>
  <w:style w:type="paragraph" w:styleId="31">
    <w:name w:val="toc 3"/>
    <w:next w:val="a"/>
    <w:link w:val="32"/>
    <w:uiPriority w:val="39"/>
    <w:rsid w:val="000F5780"/>
    <w:pPr>
      <w:ind w:left="400"/>
    </w:pPr>
  </w:style>
  <w:style w:type="character" w:customStyle="1" w:styleId="32">
    <w:name w:val="Оглавление 3 Знак"/>
    <w:link w:val="31"/>
    <w:rsid w:val="000F5780"/>
  </w:style>
  <w:style w:type="paragraph" w:styleId="a7">
    <w:name w:val="No Spacing"/>
    <w:link w:val="a8"/>
    <w:rsid w:val="000F5780"/>
    <w:rPr>
      <w:sz w:val="22"/>
    </w:rPr>
  </w:style>
  <w:style w:type="character" w:customStyle="1" w:styleId="a8">
    <w:name w:val="Без интервала Знак"/>
    <w:link w:val="a7"/>
    <w:rsid w:val="000F5780"/>
    <w:rPr>
      <w:sz w:val="22"/>
    </w:rPr>
  </w:style>
  <w:style w:type="paragraph" w:customStyle="1" w:styleId="13">
    <w:name w:val="Обычный1"/>
    <w:link w:val="14"/>
    <w:rsid w:val="000F5780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0F5780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0F5780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0F578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F5780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0F5780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0F5780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0F5780"/>
    <w:rPr>
      <w:color w:val="0000FF"/>
      <w:u w:val="single"/>
    </w:rPr>
  </w:style>
  <w:style w:type="paragraph" w:customStyle="1" w:styleId="23">
    <w:name w:val="Гиперссылка2"/>
    <w:link w:val="a9"/>
    <w:rsid w:val="000F5780"/>
    <w:rPr>
      <w:color w:val="0000FF"/>
      <w:u w:val="single"/>
    </w:rPr>
  </w:style>
  <w:style w:type="character" w:styleId="a9">
    <w:name w:val="Hyperlink"/>
    <w:link w:val="23"/>
    <w:rsid w:val="000F5780"/>
    <w:rPr>
      <w:color w:val="0000FF"/>
      <w:u w:val="single"/>
    </w:rPr>
  </w:style>
  <w:style w:type="paragraph" w:customStyle="1" w:styleId="Footnote">
    <w:name w:val="Footnote"/>
    <w:link w:val="Footnote0"/>
    <w:rsid w:val="000F578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F5780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F5780"/>
    <w:rPr>
      <w:rFonts w:ascii="XO Thames" w:hAnsi="XO Thames"/>
      <w:b/>
    </w:rPr>
  </w:style>
  <w:style w:type="character" w:customStyle="1" w:styleId="1a">
    <w:name w:val="Оглавление 1 Знак"/>
    <w:link w:val="19"/>
    <w:rsid w:val="000F5780"/>
    <w:rPr>
      <w:rFonts w:ascii="XO Thames" w:hAnsi="XO Thames"/>
      <w:b/>
    </w:rPr>
  </w:style>
  <w:style w:type="paragraph" w:styleId="aa">
    <w:name w:val="Balloon Text"/>
    <w:basedOn w:val="a"/>
    <w:link w:val="ab"/>
    <w:rsid w:val="000F578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F578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0F578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F5780"/>
    <w:rPr>
      <w:rFonts w:ascii="XO Thames" w:hAnsi="XO Thames"/>
    </w:rPr>
  </w:style>
  <w:style w:type="paragraph" w:styleId="ac">
    <w:name w:val="Normal (Web)"/>
    <w:basedOn w:val="a"/>
    <w:link w:val="ad"/>
    <w:rsid w:val="000F5780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0F5780"/>
  </w:style>
  <w:style w:type="paragraph" w:styleId="9">
    <w:name w:val="toc 9"/>
    <w:next w:val="a"/>
    <w:link w:val="90"/>
    <w:uiPriority w:val="39"/>
    <w:rsid w:val="000F5780"/>
    <w:pPr>
      <w:ind w:left="1600"/>
    </w:pPr>
  </w:style>
  <w:style w:type="character" w:customStyle="1" w:styleId="90">
    <w:name w:val="Оглавление 9 Знак"/>
    <w:link w:val="9"/>
    <w:rsid w:val="000F5780"/>
  </w:style>
  <w:style w:type="paragraph" w:customStyle="1" w:styleId="ae">
    <w:name w:val="Фирменный стиль ТЕКСТ"/>
    <w:basedOn w:val="a"/>
    <w:link w:val="af"/>
    <w:rsid w:val="000F5780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0F5780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0F57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0F5780"/>
  </w:style>
  <w:style w:type="paragraph" w:styleId="8">
    <w:name w:val="toc 8"/>
    <w:next w:val="a"/>
    <w:link w:val="80"/>
    <w:uiPriority w:val="39"/>
    <w:rsid w:val="000F5780"/>
    <w:pPr>
      <w:ind w:left="1400"/>
    </w:pPr>
  </w:style>
  <w:style w:type="character" w:customStyle="1" w:styleId="80">
    <w:name w:val="Оглавление 8 Знак"/>
    <w:link w:val="8"/>
    <w:rsid w:val="000F5780"/>
  </w:style>
  <w:style w:type="paragraph" w:styleId="af2">
    <w:name w:val="header"/>
    <w:basedOn w:val="a"/>
    <w:link w:val="af3"/>
    <w:rsid w:val="000F57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0F5780"/>
  </w:style>
  <w:style w:type="paragraph" w:styleId="51">
    <w:name w:val="toc 5"/>
    <w:next w:val="a"/>
    <w:link w:val="52"/>
    <w:uiPriority w:val="39"/>
    <w:rsid w:val="000F5780"/>
    <w:pPr>
      <w:ind w:left="800"/>
    </w:pPr>
  </w:style>
  <w:style w:type="character" w:customStyle="1" w:styleId="52">
    <w:name w:val="Оглавление 5 Знак"/>
    <w:link w:val="51"/>
    <w:rsid w:val="000F5780"/>
  </w:style>
  <w:style w:type="paragraph" w:styleId="af4">
    <w:name w:val="Subtitle"/>
    <w:next w:val="a"/>
    <w:link w:val="af5"/>
    <w:uiPriority w:val="11"/>
    <w:qFormat/>
    <w:rsid w:val="000F5780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0F578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F5780"/>
    <w:pPr>
      <w:ind w:left="1800"/>
    </w:pPr>
  </w:style>
  <w:style w:type="character" w:customStyle="1" w:styleId="toc100">
    <w:name w:val="toc 10"/>
    <w:link w:val="toc10"/>
    <w:rsid w:val="000F5780"/>
  </w:style>
  <w:style w:type="paragraph" w:customStyle="1" w:styleId="apple-converted-space">
    <w:name w:val="apple-converted-space"/>
    <w:basedOn w:val="16"/>
    <w:link w:val="apple-converted-space0"/>
    <w:rsid w:val="000F5780"/>
  </w:style>
  <w:style w:type="character" w:customStyle="1" w:styleId="apple-converted-space0">
    <w:name w:val="apple-converted-space"/>
    <w:basedOn w:val="18"/>
    <w:link w:val="apple-converted-space"/>
    <w:rsid w:val="000F5780"/>
  </w:style>
  <w:style w:type="paragraph" w:styleId="af6">
    <w:name w:val="Title"/>
    <w:next w:val="a"/>
    <w:link w:val="af7"/>
    <w:uiPriority w:val="10"/>
    <w:qFormat/>
    <w:rsid w:val="000F5780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0F578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F578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0F5780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0F5780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0F5780"/>
    <w:rPr>
      <w:sz w:val="26"/>
    </w:rPr>
  </w:style>
  <w:style w:type="paragraph" w:customStyle="1" w:styleId="16">
    <w:name w:val="Основной шрифт абзаца1"/>
    <w:link w:val="18"/>
    <w:rsid w:val="000F5780"/>
  </w:style>
  <w:style w:type="character" w:customStyle="1" w:styleId="18">
    <w:name w:val="Основной шрифт абзаца1"/>
    <w:link w:val="16"/>
    <w:rsid w:val="000F5780"/>
  </w:style>
  <w:style w:type="table" w:styleId="af8">
    <w:name w:val="Table Grid"/>
    <w:basedOn w:val="a1"/>
    <w:rsid w:val="000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fl/interest/imuch_m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2020-09-23T06:10:00Z</dcterms:created>
  <dcterms:modified xsi:type="dcterms:W3CDTF">2020-09-23T08:46:00Z</dcterms:modified>
</cp:coreProperties>
</file>