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5" w:rsidRDefault="00330415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415" w:rsidRDefault="00D95246" w:rsidP="00D95246">
      <w:pPr>
        <w:pStyle w:val="ConsPlusTitle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от 10.09.2020 № 862</w:t>
      </w:r>
    </w:p>
    <w:p w:rsidR="00330415" w:rsidRDefault="00330415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415" w:rsidRDefault="00330415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415" w:rsidRDefault="00330415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415" w:rsidRDefault="00330415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415" w:rsidRDefault="00330415" w:rsidP="00330415">
      <w:pPr>
        <w:pStyle w:val="ConsPlusTitle"/>
        <w:ind w:right="467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415" w:rsidRDefault="00330415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F2F" w:rsidRDefault="00763F2F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F2F" w:rsidRDefault="00763F2F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F2F" w:rsidRDefault="00763F2F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F2F" w:rsidRDefault="00763F2F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F2F" w:rsidRDefault="00763F2F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415" w:rsidRDefault="00330415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415" w:rsidRPr="00445800" w:rsidRDefault="00330415" w:rsidP="0033041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распоряжение </w:t>
      </w:r>
      <w:r w:rsidRPr="00445800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администрации Сосновского муниципального района от 23.09.2019 года №876 «</w:t>
      </w:r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состава комиссии по предоставлению субсидий садоводческим некоммерческим товариществам, расположенным на территории Сосновского муниципального района» </w:t>
      </w:r>
    </w:p>
    <w:p w:rsidR="00330415" w:rsidRPr="00445800" w:rsidRDefault="00330415" w:rsidP="00330415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30415" w:rsidRPr="00445800" w:rsidRDefault="00330415" w:rsidP="00330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415" w:rsidRPr="00445800" w:rsidRDefault="00330415" w:rsidP="00330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415" w:rsidRPr="00445800" w:rsidRDefault="00330415" w:rsidP="003304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44580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445800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 Сосновского муниципального района, </w:t>
      </w:r>
      <w:hyperlink r:id="rId7" w:history="1">
        <w:r w:rsidRPr="0044580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 Сосновского муниципального района от 06.09.2019 N 1740  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района»:</w:t>
      </w:r>
    </w:p>
    <w:p w:rsidR="00330415" w:rsidRPr="007B2564" w:rsidRDefault="00330415" w:rsidP="00330415">
      <w:pPr>
        <w:pStyle w:val="ConsPlusNormal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800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Pr="00445800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 от 23.09.2019 года №876 «</w:t>
      </w:r>
      <w:r w:rsidRPr="00445800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предоставлению субсидий садоводческим некоммерческим товариществам, расположенным на территории Сосновского муниципального района» следующие изменения:  исключить из состава  комиссии по предоставлению субсидий садоводческим некоммерческим товариществам, расположенным на территории Сосновского муниципального района Тимченко Татьяну Васильевну </w:t>
      </w:r>
      <w:r>
        <w:rPr>
          <w:rFonts w:ascii="Times New Roman" w:hAnsi="Times New Roman" w:cs="Times New Roman"/>
          <w:sz w:val="28"/>
          <w:szCs w:val="28"/>
        </w:rPr>
        <w:t>– заместителя</w:t>
      </w:r>
      <w:r w:rsidRPr="007B2564">
        <w:rPr>
          <w:rFonts w:ascii="Times New Roman" w:hAnsi="Times New Roman" w:cs="Times New Roman"/>
          <w:sz w:val="28"/>
          <w:szCs w:val="28"/>
        </w:rPr>
        <w:t xml:space="preserve"> Главы района,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564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отдела, заместителя</w:t>
      </w:r>
      <w:r w:rsidRPr="007B2564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564">
        <w:rPr>
          <w:rFonts w:ascii="Times New Roman" w:hAnsi="Times New Roman" w:cs="Times New Roman"/>
          <w:sz w:val="28"/>
          <w:szCs w:val="28"/>
        </w:rPr>
        <w:t>и включить в</w:t>
      </w:r>
      <w:proofErr w:type="gramEnd"/>
      <w:r w:rsidRPr="007B2564">
        <w:rPr>
          <w:rFonts w:ascii="Times New Roman" w:hAnsi="Times New Roman" w:cs="Times New Roman"/>
          <w:sz w:val="28"/>
          <w:szCs w:val="28"/>
        </w:rPr>
        <w:t xml:space="preserve"> состав комиссии Смирнову Надежду Николаевну –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7B2564">
        <w:rPr>
          <w:rFonts w:ascii="Times New Roman" w:hAnsi="Times New Roman" w:cs="Times New Roman"/>
          <w:sz w:val="28"/>
          <w:szCs w:val="28"/>
        </w:rPr>
        <w:t xml:space="preserve"> Главы района,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564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 управления, заместителя</w:t>
      </w:r>
      <w:r w:rsidRPr="007B2564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415" w:rsidRPr="00A84256" w:rsidRDefault="00330415" w:rsidP="00330415">
      <w:pPr>
        <w:pStyle w:val="ConsPlusNormal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2F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 w:rsidRPr="00A84256">
        <w:rPr>
          <w:rFonts w:ascii="Times New Roman" w:hAnsi="Times New Roman" w:cs="Times New Roman"/>
          <w:sz w:val="28"/>
          <w:szCs w:val="28"/>
        </w:rPr>
        <w:t>правлению</w:t>
      </w:r>
      <w:r w:rsidRPr="00A84256">
        <w:rPr>
          <w:rFonts w:ascii="Times New Roman" w:hAnsi="Times New Roman"/>
          <w:sz w:val="28"/>
          <w:szCs w:val="28"/>
        </w:rPr>
        <w:t xml:space="preserve"> муниципальной службы администрации Сосновского муниципального района  (</w:t>
      </w:r>
      <w:r>
        <w:rPr>
          <w:rFonts w:ascii="Times New Roman" w:hAnsi="Times New Roman"/>
          <w:sz w:val="28"/>
          <w:szCs w:val="28"/>
        </w:rPr>
        <w:t>О.В.Осиповой</w:t>
      </w:r>
      <w:r w:rsidRPr="00A84256">
        <w:rPr>
          <w:rFonts w:ascii="Times New Roman" w:hAnsi="Times New Roman"/>
          <w:sz w:val="28"/>
          <w:szCs w:val="28"/>
        </w:rPr>
        <w:t xml:space="preserve">) обеспечить опубликование настоящего распоряжения в порядке, установленном для официального опубликования муниципальных правовых актов и размещение его на  официальном </w:t>
      </w:r>
      <w:r w:rsidRPr="00A84256">
        <w:rPr>
          <w:rFonts w:ascii="Times New Roman" w:hAnsi="Times New Roman"/>
          <w:color w:val="000000" w:themeColor="text1"/>
          <w:sz w:val="28"/>
          <w:szCs w:val="28"/>
        </w:rPr>
        <w:t>сайте администрации Сосновского муниципального района в сети «Интернет»</w:t>
      </w:r>
      <w:r w:rsidRPr="00A84256">
        <w:rPr>
          <w:rFonts w:ascii="Times New Roman" w:hAnsi="Times New Roman" w:cs="Times New Roman"/>
          <w:sz w:val="28"/>
          <w:szCs w:val="28"/>
        </w:rPr>
        <w:t>.</w:t>
      </w:r>
    </w:p>
    <w:p w:rsidR="00330415" w:rsidRPr="00AB5DCF" w:rsidRDefault="00330415" w:rsidP="0033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A6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DC3A6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6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C3A60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AB5DCF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5DCF">
        <w:rPr>
          <w:rFonts w:ascii="Times New Roman" w:hAnsi="Times New Roman" w:cs="Times New Roman"/>
          <w:sz w:val="28"/>
          <w:szCs w:val="28"/>
        </w:rPr>
        <w:t xml:space="preserve">редседателя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5DCF">
        <w:rPr>
          <w:rFonts w:ascii="Times New Roman" w:hAnsi="Times New Roman" w:cs="Times New Roman"/>
          <w:sz w:val="28"/>
          <w:szCs w:val="28"/>
        </w:rPr>
        <w:t>омитета по управлению имуществом и земельным отношениям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Плюскову Н.Н.</w:t>
      </w:r>
    </w:p>
    <w:p w:rsidR="00330415" w:rsidRDefault="00330415" w:rsidP="003304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15" w:rsidRDefault="00330415" w:rsidP="003304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15" w:rsidRDefault="00330415" w:rsidP="0033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15" w:rsidRDefault="00330415" w:rsidP="0033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736DB" w:rsidRDefault="00330415" w:rsidP="0033041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В.В. Голованов</w:t>
      </w:r>
    </w:p>
    <w:sectPr w:rsidR="003736DB" w:rsidSect="003304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15"/>
    <w:rsid w:val="00051E8C"/>
    <w:rsid w:val="00330415"/>
    <w:rsid w:val="003736DB"/>
    <w:rsid w:val="00763F2F"/>
    <w:rsid w:val="00CB72A7"/>
    <w:rsid w:val="00D9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330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EDA652BDC3F5DD01C501A8642149B36BA4831E0CEC6E8AAB5EA7077B597686AD3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EDA652BDC3F5DD01C501A8642149B36BA4831E0CEC4E1ADB0EA7077B597686AD3o8H" TargetMode="External"/><Relationship Id="rId5" Type="http://schemas.openxmlformats.org/officeDocument/2006/relationships/hyperlink" Target="consultantplus://offline/ref=86AEDA652BDC3F5DD01C500C852E4B903EB9143DE7CCCBB6F5E6EC2728DEo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4</cp:revision>
  <cp:lastPrinted>2020-09-09T11:42:00Z</cp:lastPrinted>
  <dcterms:created xsi:type="dcterms:W3CDTF">2020-09-09T11:40:00Z</dcterms:created>
  <dcterms:modified xsi:type="dcterms:W3CDTF">2020-09-11T07:28:00Z</dcterms:modified>
</cp:coreProperties>
</file>