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B369D8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20.08.2020 № 804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ED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AB6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19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AB6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AB6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631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-рп «О внесении изменений в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ED686E" w:rsidRPr="00395A1C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</w:t>
      </w:r>
      <w:proofErr w:type="gramStart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</w:t>
      </w:r>
      <w:proofErr w:type="gramEnd"/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770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D00D97" w:rsidRPr="00395A1C" w:rsidRDefault="00ED686E" w:rsidP="00395A1C">
      <w:pPr>
        <w:tabs>
          <w:tab w:val="left" w:pos="0"/>
        </w:tabs>
        <w:spacing w:after="0" w:line="240" w:lineRule="auto"/>
        <w:ind w:left="8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Pr="00395A1C">
        <w:rPr>
          <w:color w:val="000000" w:themeColor="text1"/>
        </w:rPr>
        <w:t xml:space="preserve"> </w:t>
      </w:r>
      <w:r w:rsidR="00D83FB2"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пункт 2 </w:t>
      </w:r>
      <w:r w:rsidR="00D00D97"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изложить в следующей редакции:</w:t>
      </w:r>
    </w:p>
    <w:p w:rsidR="00ED686E" w:rsidRPr="008C3609" w:rsidRDefault="00D00D97" w:rsidP="00D00D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«2. Установить, что проведение на территории Сосновского района спортивных, зрелищных, публичных и иных массовых мероприятий допускается </w:t>
      </w: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 условии соблюдения постановлений и методичес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ких</w:t>
      </w: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рекомендаций Федеральной службы по надзору в сфере защиты </w:t>
      </w:r>
      <w:proofErr w:type="spellStart"/>
      <w:proofErr w:type="gramStart"/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proofErr w:type="spellEnd"/>
      <w:proofErr w:type="gramEnd"/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потребителей и благополучия человека и обеспечения выполне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ния</w:t>
      </w: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подпунктов 1,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2, 4 пункта 16 настоящего распоряжения.»;</w:t>
      </w:r>
    </w:p>
    <w:p w:rsidR="007C5237" w:rsidRPr="008C3609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2) </w:t>
      </w:r>
      <w:r w:rsidR="007C52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пункте 3:</w:t>
      </w:r>
    </w:p>
    <w:p w:rsidR="00D00D97" w:rsidRPr="00D00D97" w:rsidRDefault="00D00D97" w:rsidP="00D00D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 1 признать утратившим силу;</w:t>
      </w:r>
    </w:p>
    <w:p w:rsidR="00D00D97" w:rsidRPr="00D00D97" w:rsidRDefault="00D00D97" w:rsidP="00D00D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подпункте 2:</w:t>
      </w:r>
    </w:p>
    <w:p w:rsidR="00D00D97" w:rsidRPr="00D00D97" w:rsidRDefault="00D00D97" w:rsidP="00D00D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слова «, кинотеатров (кинозалов)</w:t>
      </w:r>
      <w:proofErr w:type="gramStart"/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,»</w:t>
      </w:r>
      <w:proofErr w:type="gramEnd"/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исключить;</w:t>
      </w:r>
    </w:p>
    <w:p w:rsidR="00D00D97" w:rsidRPr="00D00D97" w:rsidRDefault="00D00D97" w:rsidP="00D00D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слова «детских игровых комнат и детских развлекательных цент иных развлекательных и </w:t>
      </w:r>
      <w:proofErr w:type="spellStart"/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досуговых</w:t>
      </w:r>
      <w:proofErr w:type="spellEnd"/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заведений» исключить;</w:t>
      </w:r>
    </w:p>
    <w:p w:rsidR="00D00D97" w:rsidRDefault="00395A1C" w:rsidP="00D00D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3) пункт</w:t>
      </w:r>
      <w:r w:rsid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7</w:t>
      </w:r>
      <w:r w:rsidR="00D00D97"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признать утратившими силу;</w:t>
      </w:r>
    </w:p>
    <w:p w:rsidR="00D00D97" w:rsidRPr="00D00D97" w:rsidRDefault="007C5237" w:rsidP="00D00D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 w:rsidR="00D12804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подпункт 1 пункта </w:t>
      </w:r>
      <w:r w:rsidR="00D00D97"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9</w:t>
      </w:r>
      <w:r w:rsidR="00D00D97"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изложить в следующей редакции:</w:t>
      </w:r>
    </w:p>
    <w:p w:rsidR="00ED686E" w:rsidRPr="008C3609" w:rsidRDefault="00D00D97" w:rsidP="00D00D9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«1) производить государственную регистрацию заключения брак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а в </w:t>
      </w: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присутствии лиц, вступающих в брак, и приглашенных при усло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ви</w:t>
      </w:r>
      <w:r w:rsidRPr="00D00D9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</w:t>
      </w:r>
      <w:r w:rsidR="00C810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обеспечения выполнения подпунктов 1, 2, 4 пункта 16 настоящего распоряжения</w:t>
      </w:r>
      <w:proofErr w:type="gramStart"/>
      <w:r w:rsidR="00C810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;»</w:t>
      </w:r>
      <w:proofErr w:type="gramEnd"/>
      <w:r w:rsidR="00C810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</w:t>
      </w:r>
      <w:r w:rsidR="00FD7C82">
        <w:rPr>
          <w:rFonts w:ascii="Times New Roman" w:hAnsi="Times New Roman"/>
          <w:color w:val="000000" w:themeColor="text1"/>
          <w:sz w:val="28"/>
          <w:szCs w:val="28"/>
        </w:rPr>
        <w:t>, за исключением абзаца четвертого подпункта 2 пункта 1 настоящего распоряжения, который вступает в силу с 1 сентября 2020 года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Е. Г. Ваганов 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704" w:rsidRPr="008C3609" w:rsidRDefault="00BA1704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237" w:rsidRPr="007C5237" w:rsidRDefault="007C5237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7C5237" w:rsidRPr="007C5237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EA" w:rsidRDefault="00F964EA">
      <w:pPr>
        <w:spacing w:after="0" w:line="240" w:lineRule="auto"/>
      </w:pPr>
      <w:r>
        <w:separator/>
      </w:r>
    </w:p>
  </w:endnote>
  <w:endnote w:type="continuationSeparator" w:id="0">
    <w:p w:rsidR="00F964EA" w:rsidRDefault="00F9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EA" w:rsidRDefault="00F964EA">
      <w:pPr>
        <w:spacing w:after="0" w:line="240" w:lineRule="auto"/>
      </w:pPr>
      <w:r>
        <w:separator/>
      </w:r>
    </w:p>
  </w:footnote>
  <w:footnote w:type="continuationSeparator" w:id="0">
    <w:p w:rsidR="00F964EA" w:rsidRDefault="00F9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134426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B369D8">
          <w:rPr>
            <w:noProof/>
          </w:rPr>
          <w:t>2</w:t>
        </w:r>
        <w:r>
          <w:fldChar w:fldCharType="end"/>
        </w:r>
      </w:p>
    </w:sdtContent>
  </w:sdt>
  <w:p w:rsidR="00A752AC" w:rsidRDefault="00F964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55505"/>
    <w:rsid w:val="000A1B43"/>
    <w:rsid w:val="0011351A"/>
    <w:rsid w:val="001177A7"/>
    <w:rsid w:val="00134426"/>
    <w:rsid w:val="002611A4"/>
    <w:rsid w:val="0036676E"/>
    <w:rsid w:val="00395A1C"/>
    <w:rsid w:val="005C3537"/>
    <w:rsid w:val="007C5237"/>
    <w:rsid w:val="008C3609"/>
    <w:rsid w:val="00995D23"/>
    <w:rsid w:val="00A74E02"/>
    <w:rsid w:val="00AB6C53"/>
    <w:rsid w:val="00AC42A0"/>
    <w:rsid w:val="00B369D8"/>
    <w:rsid w:val="00BA1704"/>
    <w:rsid w:val="00C33F7A"/>
    <w:rsid w:val="00C81037"/>
    <w:rsid w:val="00D00D97"/>
    <w:rsid w:val="00D12804"/>
    <w:rsid w:val="00D83FB2"/>
    <w:rsid w:val="00DF24CE"/>
    <w:rsid w:val="00E431AF"/>
    <w:rsid w:val="00ED686E"/>
    <w:rsid w:val="00F964EA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SmolinaTA</cp:lastModifiedBy>
  <cp:revision>3</cp:revision>
  <cp:lastPrinted>2020-08-21T06:42:00Z</cp:lastPrinted>
  <dcterms:created xsi:type="dcterms:W3CDTF">2020-08-21T06:43:00Z</dcterms:created>
  <dcterms:modified xsi:type="dcterms:W3CDTF">2020-08-25T11:44:00Z</dcterms:modified>
</cp:coreProperties>
</file>