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84B34" w14:textId="1C608DF3" w:rsidR="00072B79" w:rsidRPr="00E14C42" w:rsidRDefault="00D41FD9" w:rsidP="00D41FD9">
      <w:pPr>
        <w:spacing w:line="240" w:lineRule="auto"/>
        <w:ind w:firstLine="0"/>
        <w:rPr>
          <w:rFonts w:ascii="Times New Roman" w:hAnsi="Times New Roman"/>
          <w:sz w:val="28"/>
          <w:szCs w:val="28"/>
          <w:lang w:val="ru-RU"/>
        </w:rPr>
      </w:pPr>
      <w:r>
        <w:rPr>
          <w:rFonts w:ascii="Times New Roman" w:hAnsi="Times New Roman"/>
          <w:sz w:val="28"/>
          <w:szCs w:val="28"/>
          <w:lang w:val="ru-RU"/>
        </w:rPr>
        <w:t>Постановление администрации Сосновского муниципального района от 27.04.2022 г. № 680</w:t>
      </w:r>
    </w:p>
    <w:p w14:paraId="24A7D249" w14:textId="77777777" w:rsidR="00072B79" w:rsidRPr="00E14C42" w:rsidRDefault="00072B79" w:rsidP="00F2726F">
      <w:pPr>
        <w:spacing w:line="240" w:lineRule="auto"/>
        <w:ind w:firstLine="709"/>
        <w:rPr>
          <w:rFonts w:ascii="Times New Roman" w:hAnsi="Times New Roman"/>
          <w:sz w:val="28"/>
          <w:szCs w:val="28"/>
          <w:lang w:val="ru-RU"/>
        </w:rPr>
      </w:pPr>
    </w:p>
    <w:p w14:paraId="23764949" w14:textId="77777777" w:rsidR="00F2726F" w:rsidRPr="00E14C42" w:rsidRDefault="00F2726F" w:rsidP="00F2726F">
      <w:pPr>
        <w:spacing w:line="240" w:lineRule="auto"/>
        <w:ind w:firstLine="709"/>
        <w:rPr>
          <w:rFonts w:ascii="Times New Roman" w:hAnsi="Times New Roman"/>
          <w:sz w:val="28"/>
          <w:szCs w:val="28"/>
          <w:lang w:val="ru-RU"/>
        </w:rPr>
      </w:pPr>
    </w:p>
    <w:p w14:paraId="0BE632AA" w14:textId="77777777" w:rsidR="00F2726F" w:rsidRPr="00E14C42" w:rsidRDefault="00F2726F" w:rsidP="00F2726F">
      <w:pPr>
        <w:spacing w:line="240" w:lineRule="auto"/>
        <w:ind w:firstLine="709"/>
        <w:rPr>
          <w:rFonts w:ascii="Times New Roman" w:hAnsi="Times New Roman"/>
          <w:sz w:val="28"/>
          <w:szCs w:val="28"/>
          <w:lang w:val="ru-RU"/>
        </w:rPr>
      </w:pPr>
    </w:p>
    <w:p w14:paraId="19325FA1" w14:textId="77777777" w:rsidR="00F2726F" w:rsidRPr="00E14C42" w:rsidRDefault="00F2726F" w:rsidP="00F2726F">
      <w:pPr>
        <w:spacing w:line="240" w:lineRule="auto"/>
        <w:ind w:firstLine="709"/>
        <w:rPr>
          <w:rFonts w:ascii="Times New Roman" w:hAnsi="Times New Roman"/>
          <w:sz w:val="28"/>
          <w:szCs w:val="28"/>
          <w:lang w:val="ru-RU"/>
        </w:rPr>
      </w:pPr>
    </w:p>
    <w:p w14:paraId="3C8B5BFC" w14:textId="77777777" w:rsidR="00F2726F" w:rsidRPr="00E14C42" w:rsidRDefault="00F2726F" w:rsidP="00F2726F">
      <w:pPr>
        <w:spacing w:line="240" w:lineRule="auto"/>
        <w:ind w:firstLine="709"/>
        <w:rPr>
          <w:rFonts w:ascii="Times New Roman" w:hAnsi="Times New Roman"/>
          <w:sz w:val="28"/>
          <w:szCs w:val="28"/>
          <w:lang w:val="ru-RU"/>
        </w:rPr>
      </w:pPr>
    </w:p>
    <w:p w14:paraId="4954AABD" w14:textId="77777777" w:rsidR="00F2726F" w:rsidRPr="00E14C42" w:rsidRDefault="00F2726F" w:rsidP="00F2726F">
      <w:pPr>
        <w:spacing w:line="240" w:lineRule="auto"/>
        <w:ind w:firstLine="709"/>
        <w:rPr>
          <w:rFonts w:ascii="Times New Roman" w:hAnsi="Times New Roman"/>
          <w:sz w:val="28"/>
          <w:szCs w:val="28"/>
          <w:lang w:val="ru-RU"/>
        </w:rPr>
      </w:pPr>
    </w:p>
    <w:p w14:paraId="5026E67B" w14:textId="77777777" w:rsidR="00F2726F" w:rsidRPr="00E14C42" w:rsidRDefault="00F2726F" w:rsidP="00F2726F">
      <w:pPr>
        <w:spacing w:line="240" w:lineRule="auto"/>
        <w:ind w:firstLine="709"/>
        <w:rPr>
          <w:rFonts w:ascii="Times New Roman" w:hAnsi="Times New Roman"/>
          <w:sz w:val="28"/>
          <w:szCs w:val="28"/>
          <w:lang w:val="ru-RU"/>
        </w:rPr>
      </w:pPr>
    </w:p>
    <w:p w14:paraId="7F64E402" w14:textId="77777777" w:rsidR="00F2726F" w:rsidRPr="00E14C42" w:rsidRDefault="00F2726F" w:rsidP="00F2726F">
      <w:pPr>
        <w:spacing w:line="240" w:lineRule="auto"/>
        <w:ind w:firstLine="709"/>
        <w:rPr>
          <w:rFonts w:ascii="Times New Roman" w:hAnsi="Times New Roman"/>
          <w:sz w:val="28"/>
          <w:szCs w:val="28"/>
          <w:lang w:val="ru-RU"/>
        </w:rPr>
      </w:pPr>
    </w:p>
    <w:p w14:paraId="5C8C0D12" w14:textId="77777777" w:rsidR="00F2726F" w:rsidRPr="00E14C42" w:rsidRDefault="00F2726F" w:rsidP="00F2726F">
      <w:pPr>
        <w:spacing w:line="240" w:lineRule="auto"/>
        <w:ind w:firstLine="709"/>
        <w:rPr>
          <w:rFonts w:ascii="Times New Roman" w:hAnsi="Times New Roman"/>
          <w:sz w:val="28"/>
          <w:szCs w:val="28"/>
          <w:lang w:val="ru-RU"/>
        </w:rPr>
      </w:pPr>
    </w:p>
    <w:p w14:paraId="5E6FA5DF" w14:textId="77777777" w:rsidR="00F2726F" w:rsidRPr="00E14C42" w:rsidRDefault="00F2726F" w:rsidP="000E29AD">
      <w:pPr>
        <w:tabs>
          <w:tab w:val="center" w:pos="0"/>
          <w:tab w:val="left" w:pos="993"/>
          <w:tab w:val="left" w:pos="1418"/>
          <w:tab w:val="left" w:pos="5529"/>
          <w:tab w:val="right" w:pos="9355"/>
        </w:tabs>
        <w:suppressAutoHyphens/>
        <w:spacing w:line="240" w:lineRule="auto"/>
        <w:ind w:right="4677" w:firstLine="0"/>
        <w:rPr>
          <w:rFonts w:ascii="Times New Roman" w:hAnsi="Times New Roman"/>
          <w:sz w:val="28"/>
          <w:szCs w:val="28"/>
          <w:lang w:val="ru-RU" w:eastAsia="ru-RU"/>
        </w:rPr>
      </w:pPr>
      <w:r w:rsidRPr="00E14C42">
        <w:rPr>
          <w:rFonts w:ascii="Times New Roman" w:hAnsi="Times New Roman"/>
          <w:sz w:val="28"/>
          <w:szCs w:val="28"/>
          <w:lang w:val="ru-RU" w:eastAsia="ru-RU"/>
        </w:rPr>
        <w:t>Об утверждении схемы  теплоснабжения Мирненского  сельского поселения Сосновского муниципального района Челябинской области на период до 2034 года</w:t>
      </w:r>
    </w:p>
    <w:p w14:paraId="7C3B3C5E" w14:textId="77777777" w:rsidR="00F2726F" w:rsidRPr="00E14C42" w:rsidRDefault="00F2726F" w:rsidP="009A5578">
      <w:pPr>
        <w:tabs>
          <w:tab w:val="center" w:pos="4677"/>
          <w:tab w:val="right" w:pos="9355"/>
        </w:tabs>
        <w:suppressAutoHyphens/>
        <w:spacing w:line="240" w:lineRule="auto"/>
        <w:ind w:firstLine="709"/>
        <w:rPr>
          <w:rFonts w:ascii="Times New Roman" w:hAnsi="Times New Roman"/>
          <w:sz w:val="28"/>
          <w:szCs w:val="28"/>
          <w:lang w:val="ru-RU" w:eastAsia="ru-RU"/>
        </w:rPr>
      </w:pPr>
    </w:p>
    <w:p w14:paraId="0787D29F" w14:textId="5FCBC256" w:rsidR="000E29AD" w:rsidRDefault="000E29AD" w:rsidP="009A5578">
      <w:pPr>
        <w:tabs>
          <w:tab w:val="center" w:pos="4677"/>
          <w:tab w:val="right" w:pos="9355"/>
        </w:tabs>
        <w:suppressAutoHyphens/>
        <w:spacing w:line="240" w:lineRule="auto"/>
        <w:rPr>
          <w:rFonts w:ascii="Times New Roman" w:hAnsi="Times New Roman"/>
          <w:sz w:val="28"/>
          <w:szCs w:val="28"/>
          <w:lang w:val="ru-RU" w:eastAsia="ru-RU"/>
        </w:rPr>
      </w:pPr>
    </w:p>
    <w:p w14:paraId="26EB4EAF" w14:textId="77777777" w:rsidR="00AB6BC0" w:rsidRPr="00E14C42" w:rsidRDefault="00AB6BC0" w:rsidP="009A5578">
      <w:pPr>
        <w:tabs>
          <w:tab w:val="center" w:pos="4677"/>
          <w:tab w:val="right" w:pos="9355"/>
        </w:tabs>
        <w:suppressAutoHyphens/>
        <w:spacing w:line="240" w:lineRule="auto"/>
        <w:rPr>
          <w:rFonts w:ascii="Times New Roman" w:hAnsi="Times New Roman"/>
          <w:sz w:val="28"/>
          <w:szCs w:val="28"/>
          <w:lang w:val="ru-RU" w:eastAsia="ru-RU"/>
        </w:rPr>
      </w:pPr>
    </w:p>
    <w:p w14:paraId="00A7C39B" w14:textId="5F839922" w:rsidR="00F2726F" w:rsidRPr="00E14C42" w:rsidRDefault="00F2726F" w:rsidP="009A5578">
      <w:pPr>
        <w:tabs>
          <w:tab w:val="center" w:pos="4677"/>
          <w:tab w:val="right" w:pos="9355"/>
        </w:tabs>
        <w:suppressAutoHyphens/>
        <w:spacing w:line="240" w:lineRule="auto"/>
        <w:ind w:firstLine="709"/>
        <w:rPr>
          <w:rFonts w:ascii="Times New Roman" w:hAnsi="Times New Roman"/>
          <w:sz w:val="28"/>
          <w:szCs w:val="28"/>
          <w:lang w:val="ru-RU" w:eastAsia="ru-RU"/>
        </w:rPr>
      </w:pPr>
      <w:r w:rsidRPr="00E14C42">
        <w:rPr>
          <w:rFonts w:ascii="Times New Roman" w:hAnsi="Times New Roman"/>
          <w:sz w:val="28"/>
          <w:szCs w:val="28"/>
          <w:lang w:val="ru-RU" w:eastAsia="ru-RU"/>
        </w:rPr>
        <w:t>В соответствии с Федеральными законами от 06.10.2003 года № 131-ФЗ «Об общих принципах организации местного самоуправления в Росси</w:t>
      </w:r>
      <w:r w:rsidR="009A5578" w:rsidRPr="00E14C42">
        <w:rPr>
          <w:rFonts w:ascii="Times New Roman" w:hAnsi="Times New Roman"/>
          <w:sz w:val="28"/>
          <w:szCs w:val="28"/>
          <w:lang w:val="ru-RU" w:eastAsia="ru-RU"/>
        </w:rPr>
        <w:t xml:space="preserve">йской Федерации», от 27.07.2010 </w:t>
      </w:r>
      <w:r w:rsidR="00033806" w:rsidRPr="00E14C42">
        <w:rPr>
          <w:rFonts w:ascii="Times New Roman" w:hAnsi="Times New Roman"/>
          <w:sz w:val="28"/>
          <w:szCs w:val="28"/>
          <w:lang w:val="ru-RU" w:eastAsia="ru-RU"/>
        </w:rPr>
        <w:t xml:space="preserve">года № 190-ФЗ </w:t>
      </w:r>
      <w:r w:rsidRPr="00E14C42">
        <w:rPr>
          <w:rFonts w:ascii="Times New Roman" w:hAnsi="Times New Roman"/>
          <w:sz w:val="28"/>
          <w:szCs w:val="28"/>
          <w:lang w:val="ru-RU" w:eastAsia="ru-RU"/>
        </w:rPr>
        <w:t>«О теплоснабжении», постановлением Правительства Российс</w:t>
      </w:r>
      <w:r w:rsidR="000422EB">
        <w:rPr>
          <w:rFonts w:ascii="Times New Roman" w:hAnsi="Times New Roman"/>
          <w:sz w:val="28"/>
          <w:szCs w:val="28"/>
          <w:lang w:val="ru-RU" w:eastAsia="ru-RU"/>
        </w:rPr>
        <w:t xml:space="preserve">кой Федерации от 22.02.2012 год </w:t>
      </w:r>
      <w:r w:rsidR="00033806" w:rsidRPr="00E14C42">
        <w:rPr>
          <w:rFonts w:ascii="Times New Roman" w:hAnsi="Times New Roman"/>
          <w:sz w:val="28"/>
          <w:szCs w:val="28"/>
          <w:lang w:val="ru-RU" w:eastAsia="ru-RU"/>
        </w:rPr>
        <w:t>№</w:t>
      </w:r>
      <w:r w:rsidRPr="00E14C42">
        <w:rPr>
          <w:rFonts w:ascii="Times New Roman" w:hAnsi="Times New Roman"/>
          <w:sz w:val="28"/>
          <w:szCs w:val="28"/>
          <w:lang w:val="ru-RU" w:eastAsia="ru-RU"/>
        </w:rPr>
        <w:t xml:space="preserve">154 «О требованиях к схемам теплоснабжения, порядку их разработки и утверждения», </w:t>
      </w:r>
    </w:p>
    <w:p w14:paraId="3F07BA5F" w14:textId="77777777" w:rsidR="00F2726F" w:rsidRPr="00E14C42" w:rsidRDefault="00F2726F" w:rsidP="009A5578">
      <w:pPr>
        <w:tabs>
          <w:tab w:val="center" w:pos="4677"/>
          <w:tab w:val="right" w:pos="9355"/>
        </w:tabs>
        <w:suppressAutoHyphens/>
        <w:spacing w:line="240" w:lineRule="auto"/>
        <w:ind w:firstLine="0"/>
        <w:rPr>
          <w:rFonts w:ascii="Times New Roman" w:hAnsi="Times New Roman"/>
          <w:sz w:val="28"/>
          <w:szCs w:val="28"/>
          <w:lang w:val="ru-RU" w:eastAsia="ru-RU"/>
        </w:rPr>
      </w:pPr>
      <w:r w:rsidRPr="00E14C42">
        <w:rPr>
          <w:rFonts w:ascii="Times New Roman" w:hAnsi="Times New Roman"/>
          <w:sz w:val="28"/>
          <w:szCs w:val="28"/>
          <w:lang w:val="ru-RU" w:eastAsia="ru-RU"/>
        </w:rPr>
        <w:t>ПОСТАНОВЛЯЕТ:</w:t>
      </w:r>
    </w:p>
    <w:p w14:paraId="268596AC" w14:textId="73945AB4" w:rsidR="00F2726F" w:rsidRPr="00E14C42" w:rsidRDefault="009A5578" w:rsidP="009A5578">
      <w:pPr>
        <w:tabs>
          <w:tab w:val="right" w:pos="0"/>
        </w:tabs>
        <w:suppressAutoHyphens/>
        <w:spacing w:line="240" w:lineRule="auto"/>
        <w:rPr>
          <w:rFonts w:ascii="Times New Roman" w:hAnsi="Times New Roman"/>
          <w:sz w:val="28"/>
          <w:szCs w:val="28"/>
          <w:lang w:val="ru-RU" w:eastAsia="ru-RU"/>
        </w:rPr>
      </w:pPr>
      <w:r w:rsidRPr="00E14C42">
        <w:rPr>
          <w:rFonts w:ascii="Times New Roman" w:hAnsi="Times New Roman"/>
          <w:sz w:val="28"/>
          <w:szCs w:val="28"/>
          <w:lang w:val="ru-RU" w:eastAsia="ru-RU"/>
        </w:rPr>
        <w:tab/>
        <w:t>1.</w:t>
      </w:r>
      <w:r w:rsidR="00AB6BC0">
        <w:rPr>
          <w:rFonts w:ascii="Times New Roman" w:hAnsi="Times New Roman"/>
          <w:sz w:val="28"/>
          <w:szCs w:val="28"/>
          <w:lang w:val="ru-RU" w:eastAsia="ru-RU"/>
        </w:rPr>
        <w:t xml:space="preserve"> </w:t>
      </w:r>
      <w:r w:rsidR="00F2726F" w:rsidRPr="00E14C42">
        <w:rPr>
          <w:rFonts w:ascii="Times New Roman" w:hAnsi="Times New Roman"/>
          <w:sz w:val="28"/>
          <w:szCs w:val="28"/>
          <w:lang w:val="ru-RU" w:eastAsia="ru-RU"/>
        </w:rPr>
        <w:t>Утвердить прилагаемую схему теплоснабжения Мирненского сельского поселения Сосновского района Челябинской области на период до 2034 года.</w:t>
      </w:r>
    </w:p>
    <w:p w14:paraId="6DF20059" w14:textId="79EC77E4" w:rsidR="00F2726F" w:rsidRPr="00E14C42" w:rsidRDefault="009A5578" w:rsidP="009A5578">
      <w:pPr>
        <w:tabs>
          <w:tab w:val="left" w:pos="1134"/>
          <w:tab w:val="center" w:pos="4677"/>
          <w:tab w:val="right" w:pos="9355"/>
        </w:tabs>
        <w:suppressAutoHyphens/>
        <w:spacing w:line="240" w:lineRule="auto"/>
        <w:ind w:firstLine="709"/>
        <w:rPr>
          <w:rFonts w:ascii="Times New Roman" w:hAnsi="Times New Roman"/>
          <w:sz w:val="28"/>
          <w:szCs w:val="28"/>
          <w:lang w:val="ru-RU" w:eastAsia="ru-RU"/>
        </w:rPr>
      </w:pPr>
      <w:r w:rsidRPr="00E14C42">
        <w:rPr>
          <w:rFonts w:ascii="Times New Roman" w:hAnsi="Times New Roman"/>
          <w:sz w:val="28"/>
          <w:szCs w:val="28"/>
          <w:lang w:val="ru-RU" w:eastAsia="ru-RU"/>
        </w:rPr>
        <w:t xml:space="preserve">2. </w:t>
      </w:r>
      <w:r w:rsidR="00F2726F" w:rsidRPr="00E14C42">
        <w:rPr>
          <w:rFonts w:ascii="Times New Roman" w:hAnsi="Times New Roman"/>
          <w:sz w:val="28"/>
          <w:szCs w:val="28"/>
          <w:lang w:val="ru-RU" w:eastAsia="ru-RU"/>
        </w:rPr>
        <w:t xml:space="preserve">Постановление администрации Сосновского муниципального района от </w:t>
      </w:r>
      <w:r w:rsidR="000422EB">
        <w:rPr>
          <w:rFonts w:ascii="Times New Roman" w:hAnsi="Times New Roman"/>
          <w:sz w:val="28"/>
          <w:szCs w:val="28"/>
          <w:lang w:val="ru-RU" w:eastAsia="ru-RU"/>
        </w:rPr>
        <w:t>11.08.2021 года № 1142</w:t>
      </w:r>
      <w:r w:rsidR="00F2726F" w:rsidRPr="00E14C42">
        <w:rPr>
          <w:rFonts w:ascii="Times New Roman" w:hAnsi="Times New Roman"/>
          <w:sz w:val="28"/>
          <w:szCs w:val="28"/>
          <w:lang w:val="ru-RU" w:eastAsia="ru-RU"/>
        </w:rPr>
        <w:t xml:space="preserve"> «Об утверждении схемы теплоснабжения Мирненского сельского поселения Сосновского района Челябинской области на период до 2034 года» считать утратившим силу.</w:t>
      </w:r>
    </w:p>
    <w:p w14:paraId="78045B8D" w14:textId="51B16D61" w:rsidR="00F2726F" w:rsidRPr="00E14C42" w:rsidRDefault="00F2726F" w:rsidP="009A5578">
      <w:pPr>
        <w:tabs>
          <w:tab w:val="center" w:pos="4677"/>
          <w:tab w:val="right" w:pos="9355"/>
        </w:tabs>
        <w:suppressAutoHyphens/>
        <w:spacing w:line="240" w:lineRule="auto"/>
        <w:ind w:firstLine="709"/>
        <w:rPr>
          <w:rFonts w:ascii="Times New Roman" w:hAnsi="Times New Roman"/>
          <w:sz w:val="28"/>
          <w:szCs w:val="28"/>
          <w:lang w:val="ru-RU" w:eastAsia="ru-RU"/>
        </w:rPr>
      </w:pPr>
      <w:r w:rsidRPr="00E14C42">
        <w:rPr>
          <w:rFonts w:ascii="Times New Roman" w:hAnsi="Times New Roman"/>
          <w:sz w:val="28"/>
          <w:szCs w:val="28"/>
          <w:lang w:val="ru-RU" w:eastAsia="ru-RU"/>
        </w:rPr>
        <w:t>3.</w:t>
      </w:r>
      <w:r w:rsidRPr="00E14C42">
        <w:rPr>
          <w:rFonts w:ascii="Times New Roman" w:hAnsi="Times New Roman"/>
          <w:sz w:val="28"/>
          <w:szCs w:val="28"/>
          <w:lang w:val="ru-RU" w:eastAsia="ru-RU"/>
        </w:rPr>
        <w:tab/>
      </w:r>
      <w:r w:rsidR="00AB6BC0">
        <w:rPr>
          <w:rFonts w:ascii="Times New Roman" w:hAnsi="Times New Roman"/>
          <w:sz w:val="28"/>
          <w:szCs w:val="28"/>
          <w:lang w:val="ru-RU" w:eastAsia="ru-RU"/>
        </w:rPr>
        <w:t xml:space="preserve"> </w:t>
      </w:r>
      <w:r w:rsidRPr="00E14C42">
        <w:rPr>
          <w:rFonts w:ascii="Times New Roman" w:hAnsi="Times New Roman"/>
          <w:sz w:val="28"/>
          <w:szCs w:val="28"/>
          <w:lang w:val="ru-RU" w:eastAsia="ru-RU"/>
        </w:rPr>
        <w:t>Управл</w:t>
      </w:r>
      <w:r w:rsidR="000E29AD" w:rsidRPr="00E14C42">
        <w:rPr>
          <w:rFonts w:ascii="Times New Roman" w:hAnsi="Times New Roman"/>
          <w:sz w:val="28"/>
          <w:szCs w:val="28"/>
          <w:lang w:val="ru-RU" w:eastAsia="ru-RU"/>
        </w:rPr>
        <w:t>ению муниципальной службы (О.В.</w:t>
      </w:r>
      <w:r w:rsidRPr="00E14C42">
        <w:rPr>
          <w:rFonts w:ascii="Times New Roman" w:hAnsi="Times New Roman"/>
          <w:sz w:val="28"/>
          <w:szCs w:val="28"/>
          <w:lang w:val="ru-RU" w:eastAsia="ru-RU"/>
        </w:rPr>
        <w:t>Осипова) обеспечить размещение настоящего постановления на официальном сайте администрации Сосновского муниципального района в сети «Интернет».</w:t>
      </w:r>
    </w:p>
    <w:p w14:paraId="5A392EED" w14:textId="1EBDFF00" w:rsidR="00F2726F" w:rsidRPr="00E14C42" w:rsidRDefault="00F2726F" w:rsidP="009A5578">
      <w:pPr>
        <w:tabs>
          <w:tab w:val="center" w:pos="4677"/>
          <w:tab w:val="right" w:pos="9355"/>
        </w:tabs>
        <w:suppressAutoHyphens/>
        <w:spacing w:line="240" w:lineRule="auto"/>
        <w:ind w:firstLine="709"/>
        <w:rPr>
          <w:rFonts w:ascii="Times New Roman" w:hAnsi="Times New Roman"/>
          <w:sz w:val="28"/>
          <w:szCs w:val="28"/>
          <w:lang w:val="ru-RU" w:eastAsia="ru-RU"/>
        </w:rPr>
      </w:pPr>
      <w:r w:rsidRPr="00E14C42">
        <w:rPr>
          <w:rFonts w:ascii="Times New Roman" w:hAnsi="Times New Roman"/>
          <w:sz w:val="28"/>
          <w:szCs w:val="28"/>
          <w:lang w:val="ru-RU" w:eastAsia="ru-RU"/>
        </w:rPr>
        <w:t>4.</w:t>
      </w:r>
      <w:r w:rsidRPr="00E14C42">
        <w:rPr>
          <w:rFonts w:ascii="Times New Roman" w:hAnsi="Times New Roman"/>
          <w:sz w:val="28"/>
          <w:szCs w:val="28"/>
          <w:lang w:val="ru-RU" w:eastAsia="ru-RU"/>
        </w:rPr>
        <w:tab/>
      </w:r>
      <w:r w:rsidR="00AB6BC0">
        <w:rPr>
          <w:rFonts w:ascii="Times New Roman" w:hAnsi="Times New Roman"/>
          <w:sz w:val="28"/>
          <w:szCs w:val="28"/>
          <w:lang w:val="ru-RU" w:eastAsia="ru-RU"/>
        </w:rPr>
        <w:t xml:space="preserve"> </w:t>
      </w:r>
      <w:r w:rsidR="00033806" w:rsidRPr="00E14C42">
        <w:rPr>
          <w:rFonts w:ascii="Times New Roman" w:hAnsi="Times New Roman"/>
          <w:sz w:val="28"/>
          <w:szCs w:val="28"/>
          <w:lang w:val="ru-RU" w:eastAsia="ru-RU"/>
        </w:rPr>
        <w:t xml:space="preserve">Контроль </w:t>
      </w:r>
      <w:r w:rsidRPr="00E14C42">
        <w:rPr>
          <w:rFonts w:ascii="Times New Roman" w:hAnsi="Times New Roman"/>
          <w:sz w:val="28"/>
          <w:szCs w:val="28"/>
          <w:lang w:val="ru-RU" w:eastAsia="ru-RU"/>
        </w:rPr>
        <w:t>за выполнением настоящего постановления возложить на заместителя Главы района</w:t>
      </w:r>
      <w:r w:rsidR="004853C2" w:rsidRPr="00E14C42">
        <w:rPr>
          <w:rFonts w:ascii="Times New Roman" w:hAnsi="Times New Roman"/>
          <w:sz w:val="28"/>
          <w:szCs w:val="28"/>
          <w:lang w:val="ru-RU" w:eastAsia="ru-RU"/>
        </w:rPr>
        <w:t>.</w:t>
      </w:r>
    </w:p>
    <w:p w14:paraId="5ECA19EE" w14:textId="77777777" w:rsidR="00F2726F" w:rsidRPr="00E14C42" w:rsidRDefault="00F2726F" w:rsidP="009A5578">
      <w:pPr>
        <w:tabs>
          <w:tab w:val="center" w:pos="4677"/>
          <w:tab w:val="right" w:pos="9355"/>
        </w:tabs>
        <w:suppressAutoHyphens/>
        <w:spacing w:line="240" w:lineRule="auto"/>
        <w:ind w:firstLine="709"/>
        <w:rPr>
          <w:rFonts w:ascii="Times New Roman" w:hAnsi="Times New Roman"/>
          <w:sz w:val="28"/>
          <w:szCs w:val="28"/>
          <w:lang w:val="ru-RU" w:eastAsia="ru-RU"/>
        </w:rPr>
      </w:pPr>
    </w:p>
    <w:p w14:paraId="0A51A584" w14:textId="0ADEC691" w:rsidR="009A5578" w:rsidRDefault="009A5578" w:rsidP="009A5578">
      <w:pPr>
        <w:tabs>
          <w:tab w:val="center" w:pos="4677"/>
          <w:tab w:val="right" w:pos="9355"/>
        </w:tabs>
        <w:suppressAutoHyphens/>
        <w:spacing w:line="240" w:lineRule="auto"/>
        <w:ind w:firstLine="709"/>
        <w:rPr>
          <w:rFonts w:ascii="Times New Roman" w:hAnsi="Times New Roman"/>
          <w:sz w:val="28"/>
          <w:szCs w:val="28"/>
          <w:lang w:val="ru-RU" w:eastAsia="ru-RU"/>
        </w:rPr>
      </w:pPr>
    </w:p>
    <w:p w14:paraId="1F7466F2" w14:textId="77777777" w:rsidR="00AB6BC0" w:rsidRPr="00E14C42" w:rsidRDefault="00AB6BC0" w:rsidP="009A5578">
      <w:pPr>
        <w:tabs>
          <w:tab w:val="center" w:pos="4677"/>
          <w:tab w:val="right" w:pos="9355"/>
        </w:tabs>
        <w:suppressAutoHyphens/>
        <w:spacing w:line="240" w:lineRule="auto"/>
        <w:ind w:firstLine="709"/>
        <w:rPr>
          <w:rFonts w:ascii="Times New Roman" w:hAnsi="Times New Roman"/>
          <w:sz w:val="28"/>
          <w:szCs w:val="28"/>
          <w:lang w:val="ru-RU" w:eastAsia="ru-RU"/>
        </w:rPr>
      </w:pPr>
    </w:p>
    <w:p w14:paraId="43FAC1B5" w14:textId="77777777" w:rsidR="000422EB" w:rsidRDefault="00F2726F" w:rsidP="009A5578">
      <w:pPr>
        <w:tabs>
          <w:tab w:val="center" w:pos="4677"/>
          <w:tab w:val="right" w:pos="9355"/>
        </w:tabs>
        <w:suppressAutoHyphens/>
        <w:spacing w:line="240" w:lineRule="auto"/>
        <w:ind w:firstLine="0"/>
        <w:rPr>
          <w:rFonts w:ascii="Times New Roman" w:hAnsi="Times New Roman"/>
          <w:sz w:val="28"/>
          <w:szCs w:val="28"/>
          <w:lang w:val="ru-RU" w:eastAsia="ru-RU"/>
        </w:rPr>
      </w:pPr>
      <w:r w:rsidRPr="00E14C42">
        <w:rPr>
          <w:rFonts w:ascii="Times New Roman" w:hAnsi="Times New Roman"/>
          <w:sz w:val="28"/>
          <w:szCs w:val="28"/>
          <w:lang w:val="ru-RU" w:eastAsia="ru-RU"/>
        </w:rPr>
        <w:t>Глав</w:t>
      </w:r>
      <w:r w:rsidR="000422EB">
        <w:rPr>
          <w:rFonts w:ascii="Times New Roman" w:hAnsi="Times New Roman"/>
          <w:sz w:val="28"/>
          <w:szCs w:val="28"/>
          <w:lang w:val="ru-RU" w:eastAsia="ru-RU"/>
        </w:rPr>
        <w:t>а Сосновского</w:t>
      </w:r>
    </w:p>
    <w:p w14:paraId="465C2F82" w14:textId="71F7D446" w:rsidR="00F2726F" w:rsidRPr="00E14C42" w:rsidRDefault="000422EB" w:rsidP="00AB6BC0">
      <w:pPr>
        <w:tabs>
          <w:tab w:val="center" w:pos="4677"/>
          <w:tab w:val="right" w:pos="9637"/>
        </w:tabs>
        <w:suppressAutoHyphens/>
        <w:spacing w:line="240" w:lineRule="auto"/>
        <w:ind w:firstLine="0"/>
        <w:rPr>
          <w:rFonts w:ascii="Times New Roman" w:hAnsi="Times New Roman"/>
          <w:sz w:val="28"/>
          <w:szCs w:val="28"/>
          <w:lang w:val="ru-RU" w:eastAsia="ru-RU"/>
        </w:rPr>
      </w:pPr>
      <w:r>
        <w:rPr>
          <w:rFonts w:ascii="Times New Roman" w:hAnsi="Times New Roman"/>
          <w:sz w:val="28"/>
          <w:szCs w:val="28"/>
          <w:lang w:val="ru-RU" w:eastAsia="ru-RU"/>
        </w:rPr>
        <w:t>муниципального</w:t>
      </w:r>
      <w:r w:rsidR="0095526F" w:rsidRPr="00E14C42">
        <w:rPr>
          <w:rFonts w:ascii="Times New Roman" w:hAnsi="Times New Roman"/>
          <w:sz w:val="28"/>
          <w:szCs w:val="28"/>
          <w:lang w:val="ru-RU" w:eastAsia="ru-RU"/>
        </w:rPr>
        <w:t xml:space="preserve"> района</w:t>
      </w:r>
      <w:r w:rsidR="0095526F" w:rsidRPr="00E14C42">
        <w:rPr>
          <w:rFonts w:ascii="Times New Roman" w:hAnsi="Times New Roman"/>
          <w:sz w:val="28"/>
          <w:szCs w:val="28"/>
          <w:lang w:val="ru-RU" w:eastAsia="ru-RU"/>
        </w:rPr>
        <w:tab/>
      </w:r>
      <w:r w:rsidR="0095526F" w:rsidRPr="00E14C42">
        <w:rPr>
          <w:rFonts w:ascii="Times New Roman" w:hAnsi="Times New Roman"/>
          <w:sz w:val="28"/>
          <w:szCs w:val="28"/>
          <w:lang w:val="ru-RU" w:eastAsia="ru-RU"/>
        </w:rPr>
        <w:tab/>
      </w:r>
      <w:r w:rsidR="00AB6BC0">
        <w:rPr>
          <w:rFonts w:ascii="Times New Roman" w:hAnsi="Times New Roman"/>
          <w:sz w:val="28"/>
          <w:szCs w:val="28"/>
          <w:lang w:val="ru-RU" w:eastAsia="ru-RU"/>
        </w:rPr>
        <w:t xml:space="preserve">          </w:t>
      </w:r>
      <w:r>
        <w:rPr>
          <w:rFonts w:ascii="Times New Roman" w:hAnsi="Times New Roman"/>
          <w:sz w:val="28"/>
          <w:szCs w:val="28"/>
          <w:lang w:val="ru-RU" w:eastAsia="ru-RU"/>
        </w:rPr>
        <w:t>Е.Г. Ваганов</w:t>
      </w:r>
    </w:p>
    <w:p w14:paraId="59977327" w14:textId="77777777" w:rsidR="00F2726F" w:rsidRPr="00E14C42" w:rsidRDefault="00F2726F" w:rsidP="00AB6BC0">
      <w:pPr>
        <w:tabs>
          <w:tab w:val="center" w:pos="4677"/>
          <w:tab w:val="right" w:pos="9637"/>
        </w:tabs>
        <w:suppressAutoHyphens/>
        <w:spacing w:line="240" w:lineRule="auto"/>
        <w:ind w:firstLine="709"/>
        <w:rPr>
          <w:rFonts w:ascii="Times New Roman" w:hAnsi="Times New Roman"/>
          <w:sz w:val="28"/>
          <w:szCs w:val="28"/>
          <w:lang w:val="ru-RU" w:eastAsia="ru-RU"/>
        </w:rPr>
        <w:sectPr w:rsidR="00F2726F" w:rsidRPr="00E14C42" w:rsidSect="00AB6BC0">
          <w:headerReference w:type="default" r:id="rId8"/>
          <w:pgSz w:w="11906" w:h="16838" w:code="9"/>
          <w:pgMar w:top="1134" w:right="851" w:bottom="993" w:left="1418" w:header="0" w:footer="0" w:gutter="0"/>
          <w:paperSrc w:first="4"/>
          <w:cols w:space="708"/>
          <w:vAlign w:val="center"/>
          <w:docGrid w:linePitch="360"/>
        </w:sectPr>
      </w:pPr>
    </w:p>
    <w:p w14:paraId="222992B6" w14:textId="77777777" w:rsidR="000E29AD" w:rsidRPr="00E14C42" w:rsidRDefault="00F2726F" w:rsidP="009A5578">
      <w:pPr>
        <w:tabs>
          <w:tab w:val="center" w:pos="4677"/>
          <w:tab w:val="right" w:pos="9355"/>
        </w:tabs>
        <w:suppressAutoHyphens/>
        <w:spacing w:line="240" w:lineRule="auto"/>
        <w:ind w:firstLine="709"/>
        <w:jc w:val="right"/>
        <w:rPr>
          <w:rFonts w:ascii="Times New Roman" w:hAnsi="Times New Roman"/>
          <w:sz w:val="28"/>
          <w:szCs w:val="28"/>
          <w:lang w:val="ru-RU" w:eastAsia="ru-RU"/>
        </w:rPr>
      </w:pPr>
      <w:r w:rsidRPr="00E14C42">
        <w:rPr>
          <w:rFonts w:ascii="Times New Roman" w:hAnsi="Times New Roman"/>
          <w:sz w:val="28"/>
          <w:szCs w:val="28"/>
          <w:lang w:val="ru-RU" w:eastAsia="ru-RU"/>
        </w:rPr>
        <w:lastRenderedPageBreak/>
        <w:t xml:space="preserve">Приложение </w:t>
      </w:r>
    </w:p>
    <w:p w14:paraId="2FEE070A" w14:textId="77777777" w:rsidR="000E29AD" w:rsidRPr="00E14C42" w:rsidRDefault="00F2726F" w:rsidP="009A5578">
      <w:pPr>
        <w:tabs>
          <w:tab w:val="center" w:pos="4677"/>
          <w:tab w:val="right" w:pos="9355"/>
        </w:tabs>
        <w:suppressAutoHyphens/>
        <w:spacing w:line="240" w:lineRule="auto"/>
        <w:ind w:firstLine="709"/>
        <w:jc w:val="right"/>
        <w:rPr>
          <w:rFonts w:ascii="Times New Roman" w:hAnsi="Times New Roman"/>
          <w:sz w:val="28"/>
          <w:szCs w:val="28"/>
          <w:lang w:val="ru-RU" w:eastAsia="ru-RU"/>
        </w:rPr>
      </w:pPr>
      <w:r w:rsidRPr="00E14C42">
        <w:rPr>
          <w:rFonts w:ascii="Times New Roman" w:hAnsi="Times New Roman"/>
          <w:sz w:val="28"/>
          <w:szCs w:val="28"/>
          <w:lang w:val="ru-RU" w:eastAsia="ru-RU"/>
        </w:rPr>
        <w:t>к постановлению</w:t>
      </w:r>
      <w:r w:rsidR="008C792A" w:rsidRPr="00E14C42">
        <w:rPr>
          <w:rFonts w:ascii="Times New Roman" w:hAnsi="Times New Roman"/>
          <w:sz w:val="28"/>
          <w:szCs w:val="28"/>
          <w:lang w:val="ru-RU" w:eastAsia="ru-RU"/>
        </w:rPr>
        <w:t xml:space="preserve"> </w:t>
      </w:r>
      <w:r w:rsidRPr="00E14C42">
        <w:rPr>
          <w:rFonts w:ascii="Times New Roman" w:hAnsi="Times New Roman"/>
          <w:sz w:val="28"/>
          <w:szCs w:val="28"/>
          <w:lang w:val="ru-RU" w:eastAsia="ru-RU"/>
        </w:rPr>
        <w:t>администрации</w:t>
      </w:r>
    </w:p>
    <w:p w14:paraId="5990E9F1" w14:textId="77777777" w:rsidR="00F2726F" w:rsidRPr="00E14C42" w:rsidRDefault="00F2726F" w:rsidP="000E29AD">
      <w:pPr>
        <w:tabs>
          <w:tab w:val="center" w:pos="4677"/>
          <w:tab w:val="right" w:pos="9355"/>
        </w:tabs>
        <w:suppressAutoHyphens/>
        <w:spacing w:line="240" w:lineRule="auto"/>
        <w:ind w:firstLine="709"/>
        <w:jc w:val="right"/>
        <w:rPr>
          <w:rFonts w:ascii="Times New Roman" w:hAnsi="Times New Roman"/>
          <w:sz w:val="28"/>
          <w:szCs w:val="28"/>
          <w:lang w:val="ru-RU" w:eastAsia="ru-RU"/>
        </w:rPr>
      </w:pPr>
      <w:r w:rsidRPr="00E14C42">
        <w:rPr>
          <w:rFonts w:ascii="Times New Roman" w:hAnsi="Times New Roman"/>
          <w:sz w:val="28"/>
          <w:szCs w:val="28"/>
          <w:lang w:val="ru-RU" w:eastAsia="ru-RU"/>
        </w:rPr>
        <w:t xml:space="preserve"> Сосновского</w:t>
      </w:r>
      <w:r w:rsidR="008C792A" w:rsidRPr="00E14C42">
        <w:rPr>
          <w:rFonts w:ascii="Times New Roman" w:hAnsi="Times New Roman"/>
          <w:sz w:val="28"/>
          <w:szCs w:val="28"/>
          <w:lang w:val="ru-RU" w:eastAsia="ru-RU"/>
        </w:rPr>
        <w:t xml:space="preserve"> </w:t>
      </w:r>
      <w:r w:rsidRPr="00E14C42">
        <w:rPr>
          <w:rFonts w:ascii="Times New Roman" w:hAnsi="Times New Roman"/>
          <w:sz w:val="28"/>
          <w:szCs w:val="28"/>
          <w:lang w:val="ru-RU" w:eastAsia="ru-RU"/>
        </w:rPr>
        <w:t xml:space="preserve">муниципального района </w:t>
      </w:r>
    </w:p>
    <w:p w14:paraId="276B9E31" w14:textId="291B3FB0" w:rsidR="00F2726F" w:rsidRPr="00E14C42" w:rsidRDefault="0095526F" w:rsidP="009A5578">
      <w:pPr>
        <w:tabs>
          <w:tab w:val="center" w:pos="4677"/>
          <w:tab w:val="right" w:pos="9355"/>
        </w:tabs>
        <w:suppressAutoHyphens/>
        <w:spacing w:line="240" w:lineRule="auto"/>
        <w:ind w:firstLine="709"/>
        <w:jc w:val="right"/>
        <w:rPr>
          <w:rFonts w:ascii="Times New Roman" w:hAnsi="Times New Roman"/>
          <w:sz w:val="28"/>
          <w:szCs w:val="28"/>
          <w:lang w:val="ru-RU" w:eastAsia="ru-RU"/>
        </w:rPr>
      </w:pPr>
      <w:r w:rsidRPr="00E14C42">
        <w:rPr>
          <w:rFonts w:ascii="Times New Roman" w:hAnsi="Times New Roman"/>
          <w:sz w:val="28"/>
          <w:szCs w:val="28"/>
          <w:lang w:val="ru-RU" w:eastAsia="ru-RU"/>
        </w:rPr>
        <w:t xml:space="preserve">от </w:t>
      </w:r>
      <w:r w:rsidR="00D41FD9">
        <w:rPr>
          <w:rFonts w:ascii="Times New Roman" w:hAnsi="Times New Roman"/>
          <w:sz w:val="28"/>
          <w:szCs w:val="28"/>
          <w:lang w:val="ru-RU" w:eastAsia="ru-RU"/>
        </w:rPr>
        <w:t>27.04.2022</w:t>
      </w:r>
      <w:r w:rsidR="000422EB">
        <w:rPr>
          <w:rFonts w:ascii="Times New Roman" w:hAnsi="Times New Roman"/>
          <w:sz w:val="28"/>
          <w:szCs w:val="28"/>
          <w:lang w:val="ru-RU" w:eastAsia="ru-RU"/>
        </w:rPr>
        <w:t xml:space="preserve"> года № </w:t>
      </w:r>
      <w:r w:rsidR="00D41FD9">
        <w:rPr>
          <w:rFonts w:ascii="Times New Roman" w:hAnsi="Times New Roman"/>
          <w:sz w:val="28"/>
          <w:szCs w:val="28"/>
          <w:lang w:val="ru-RU" w:eastAsia="ru-RU"/>
        </w:rPr>
        <w:t>680</w:t>
      </w:r>
    </w:p>
    <w:p w14:paraId="66A076E5" w14:textId="77777777" w:rsidR="00F2726F" w:rsidRPr="00E14C42" w:rsidRDefault="00F2726F" w:rsidP="009A5578">
      <w:pPr>
        <w:tabs>
          <w:tab w:val="center" w:pos="4677"/>
          <w:tab w:val="right" w:pos="9355"/>
        </w:tabs>
        <w:suppressAutoHyphens/>
        <w:spacing w:line="240" w:lineRule="auto"/>
        <w:ind w:firstLine="709"/>
        <w:jc w:val="right"/>
        <w:rPr>
          <w:rFonts w:ascii="Times New Roman" w:hAnsi="Times New Roman"/>
          <w:sz w:val="28"/>
          <w:szCs w:val="28"/>
          <w:lang w:val="ru-RU" w:eastAsia="ru-RU"/>
        </w:rPr>
      </w:pPr>
    </w:p>
    <w:p w14:paraId="34FE18C4" w14:textId="77777777" w:rsidR="005040F3" w:rsidRPr="00E14C42" w:rsidRDefault="005040F3" w:rsidP="009A5578">
      <w:pPr>
        <w:spacing w:line="240" w:lineRule="auto"/>
        <w:ind w:firstLine="709"/>
        <w:rPr>
          <w:rFonts w:ascii="Times New Roman" w:hAnsi="Times New Roman"/>
          <w:sz w:val="28"/>
          <w:szCs w:val="28"/>
          <w:lang w:val="ru-RU"/>
        </w:rPr>
      </w:pPr>
    </w:p>
    <w:p w14:paraId="1308EE6C" w14:textId="77777777" w:rsidR="00A24B8E" w:rsidRPr="00E14C42" w:rsidRDefault="00A24B8E" w:rsidP="009A5578">
      <w:pPr>
        <w:spacing w:line="240" w:lineRule="auto"/>
        <w:ind w:firstLine="709"/>
        <w:rPr>
          <w:rFonts w:ascii="Times New Roman" w:hAnsi="Times New Roman"/>
          <w:sz w:val="28"/>
          <w:szCs w:val="28"/>
          <w:lang w:val="ru-RU"/>
        </w:rPr>
      </w:pPr>
    </w:p>
    <w:p w14:paraId="58AF6931" w14:textId="77777777" w:rsidR="00211D84" w:rsidRPr="00E14C42" w:rsidRDefault="00211D84" w:rsidP="009A5578">
      <w:pPr>
        <w:tabs>
          <w:tab w:val="left" w:pos="5816"/>
        </w:tabs>
        <w:spacing w:line="240" w:lineRule="auto"/>
        <w:ind w:firstLine="709"/>
        <w:rPr>
          <w:rFonts w:ascii="Times New Roman" w:hAnsi="Times New Roman"/>
          <w:sz w:val="28"/>
          <w:szCs w:val="28"/>
          <w:lang w:val="ru-RU"/>
        </w:rPr>
      </w:pPr>
    </w:p>
    <w:p w14:paraId="5C637356" w14:textId="77777777" w:rsidR="00F2726F" w:rsidRPr="00E14C42" w:rsidRDefault="00F2726F" w:rsidP="009A5578">
      <w:pPr>
        <w:spacing w:line="240" w:lineRule="auto"/>
        <w:ind w:firstLine="709"/>
        <w:rPr>
          <w:rFonts w:ascii="Times New Roman" w:hAnsi="Times New Roman"/>
          <w:sz w:val="28"/>
          <w:szCs w:val="28"/>
          <w:lang w:val="ru-RU"/>
        </w:rPr>
      </w:pPr>
    </w:p>
    <w:p w14:paraId="6E4C91B7" w14:textId="77777777" w:rsidR="00F2726F" w:rsidRPr="00E14C42" w:rsidRDefault="00F2726F" w:rsidP="009A5578">
      <w:pPr>
        <w:spacing w:line="240" w:lineRule="auto"/>
        <w:ind w:firstLine="709"/>
        <w:rPr>
          <w:rFonts w:ascii="Times New Roman" w:hAnsi="Times New Roman"/>
          <w:sz w:val="28"/>
          <w:szCs w:val="28"/>
          <w:lang w:val="ru-RU"/>
        </w:rPr>
      </w:pPr>
    </w:p>
    <w:p w14:paraId="0A7F13C4" w14:textId="77777777" w:rsidR="00F2726F" w:rsidRPr="00E14C42" w:rsidRDefault="00F2726F" w:rsidP="009A5578">
      <w:pPr>
        <w:spacing w:line="240" w:lineRule="auto"/>
        <w:ind w:firstLine="709"/>
        <w:rPr>
          <w:rFonts w:ascii="Times New Roman" w:hAnsi="Times New Roman"/>
          <w:sz w:val="28"/>
          <w:szCs w:val="28"/>
          <w:lang w:val="ru-RU"/>
        </w:rPr>
      </w:pPr>
    </w:p>
    <w:p w14:paraId="48260A76" w14:textId="77777777" w:rsidR="00F2726F" w:rsidRPr="00E14C42" w:rsidRDefault="00F2726F" w:rsidP="009A5578">
      <w:pPr>
        <w:spacing w:line="240" w:lineRule="auto"/>
        <w:ind w:firstLine="709"/>
        <w:rPr>
          <w:rFonts w:ascii="Times New Roman" w:hAnsi="Times New Roman"/>
          <w:sz w:val="28"/>
          <w:szCs w:val="28"/>
          <w:lang w:val="ru-RU"/>
        </w:rPr>
      </w:pPr>
    </w:p>
    <w:p w14:paraId="766C3CE9" w14:textId="77777777" w:rsidR="00F2726F" w:rsidRPr="00E14C42" w:rsidRDefault="00F2726F" w:rsidP="009A5578">
      <w:pPr>
        <w:spacing w:line="240" w:lineRule="auto"/>
        <w:ind w:firstLine="709"/>
        <w:rPr>
          <w:rFonts w:ascii="Times New Roman" w:hAnsi="Times New Roman"/>
          <w:sz w:val="28"/>
          <w:szCs w:val="28"/>
          <w:lang w:val="ru-RU"/>
        </w:rPr>
      </w:pPr>
    </w:p>
    <w:p w14:paraId="3169B400" w14:textId="77777777" w:rsidR="00F2726F" w:rsidRPr="00E14C42" w:rsidRDefault="00F2726F" w:rsidP="009A5578">
      <w:pPr>
        <w:spacing w:line="240" w:lineRule="auto"/>
        <w:ind w:firstLine="709"/>
        <w:rPr>
          <w:rFonts w:ascii="Times New Roman" w:hAnsi="Times New Roman"/>
          <w:sz w:val="28"/>
          <w:szCs w:val="28"/>
          <w:lang w:val="ru-RU"/>
        </w:rPr>
      </w:pPr>
    </w:p>
    <w:p w14:paraId="3F2B397E" w14:textId="77777777" w:rsidR="00F2726F" w:rsidRPr="00E14C42" w:rsidRDefault="00F2726F" w:rsidP="009A5578">
      <w:pPr>
        <w:spacing w:line="240" w:lineRule="auto"/>
        <w:ind w:firstLine="709"/>
        <w:rPr>
          <w:rFonts w:ascii="Times New Roman" w:hAnsi="Times New Roman"/>
          <w:sz w:val="28"/>
          <w:szCs w:val="28"/>
          <w:lang w:val="ru-RU"/>
        </w:rPr>
      </w:pPr>
    </w:p>
    <w:p w14:paraId="78497A46" w14:textId="77777777" w:rsidR="008D5EEB" w:rsidRPr="00E14C42" w:rsidRDefault="0095526F" w:rsidP="00F2726F">
      <w:pPr>
        <w:spacing w:line="240" w:lineRule="auto"/>
        <w:ind w:firstLine="709"/>
        <w:jc w:val="center"/>
        <w:rPr>
          <w:rFonts w:ascii="Times New Roman" w:hAnsi="Times New Roman"/>
          <w:sz w:val="28"/>
          <w:szCs w:val="28"/>
          <w:lang w:val="ru-RU"/>
        </w:rPr>
      </w:pPr>
      <w:r w:rsidRPr="00E14C42">
        <w:rPr>
          <w:rFonts w:ascii="Times New Roman" w:hAnsi="Times New Roman"/>
          <w:sz w:val="28"/>
          <w:szCs w:val="28"/>
          <w:lang w:val="ru-RU"/>
        </w:rPr>
        <w:t>Схема теплоснабжения</w:t>
      </w:r>
    </w:p>
    <w:p w14:paraId="35E4D806" w14:textId="77777777" w:rsidR="0095526F" w:rsidRPr="00E14C42" w:rsidRDefault="0095526F" w:rsidP="00F2726F">
      <w:pPr>
        <w:spacing w:line="240" w:lineRule="auto"/>
        <w:ind w:firstLine="709"/>
        <w:jc w:val="center"/>
        <w:rPr>
          <w:rFonts w:ascii="Times New Roman" w:hAnsi="Times New Roman"/>
          <w:sz w:val="28"/>
          <w:szCs w:val="28"/>
          <w:lang w:val="ru-RU"/>
        </w:rPr>
      </w:pPr>
      <w:r w:rsidRPr="00E14C42">
        <w:rPr>
          <w:rFonts w:ascii="Times New Roman" w:hAnsi="Times New Roman"/>
          <w:sz w:val="28"/>
          <w:szCs w:val="28"/>
          <w:lang w:val="ru-RU"/>
        </w:rPr>
        <w:t xml:space="preserve"> Мирненского сельского поселения </w:t>
      </w:r>
    </w:p>
    <w:p w14:paraId="27403D1E" w14:textId="77777777" w:rsidR="0095526F" w:rsidRPr="00E14C42" w:rsidRDefault="0095526F" w:rsidP="00F2726F">
      <w:pPr>
        <w:spacing w:line="240" w:lineRule="auto"/>
        <w:ind w:firstLine="709"/>
        <w:jc w:val="center"/>
        <w:rPr>
          <w:rFonts w:ascii="Times New Roman" w:hAnsi="Times New Roman"/>
          <w:sz w:val="28"/>
          <w:szCs w:val="28"/>
          <w:lang w:val="ru-RU"/>
        </w:rPr>
      </w:pPr>
      <w:r w:rsidRPr="00E14C42">
        <w:rPr>
          <w:rFonts w:ascii="Times New Roman" w:hAnsi="Times New Roman"/>
          <w:sz w:val="28"/>
          <w:szCs w:val="28"/>
          <w:lang w:val="ru-RU"/>
        </w:rPr>
        <w:t>Сосновского района</w:t>
      </w:r>
    </w:p>
    <w:p w14:paraId="667560B1" w14:textId="77777777" w:rsidR="0095526F" w:rsidRPr="00E14C42" w:rsidRDefault="0095526F" w:rsidP="00F2726F">
      <w:pPr>
        <w:spacing w:line="240" w:lineRule="auto"/>
        <w:ind w:firstLine="709"/>
        <w:jc w:val="center"/>
        <w:rPr>
          <w:rFonts w:ascii="Times New Roman" w:hAnsi="Times New Roman"/>
          <w:sz w:val="28"/>
          <w:szCs w:val="28"/>
          <w:lang w:val="ru-RU"/>
        </w:rPr>
      </w:pPr>
      <w:r w:rsidRPr="00E14C42">
        <w:rPr>
          <w:rFonts w:ascii="Times New Roman" w:hAnsi="Times New Roman"/>
          <w:sz w:val="28"/>
          <w:szCs w:val="28"/>
          <w:lang w:val="ru-RU"/>
        </w:rPr>
        <w:t xml:space="preserve"> Челябинской области </w:t>
      </w:r>
    </w:p>
    <w:p w14:paraId="400B5A5D" w14:textId="77777777" w:rsidR="008D5EEB" w:rsidRPr="00E14C42" w:rsidRDefault="0095526F" w:rsidP="0095526F">
      <w:pPr>
        <w:spacing w:line="240" w:lineRule="auto"/>
        <w:ind w:firstLine="709"/>
        <w:jc w:val="center"/>
        <w:rPr>
          <w:rFonts w:ascii="Times New Roman" w:hAnsi="Times New Roman"/>
          <w:sz w:val="28"/>
          <w:szCs w:val="28"/>
          <w:lang w:val="ru-RU"/>
        </w:rPr>
      </w:pPr>
      <w:r w:rsidRPr="00E14C42">
        <w:rPr>
          <w:rFonts w:ascii="Times New Roman" w:hAnsi="Times New Roman"/>
          <w:sz w:val="28"/>
          <w:szCs w:val="28"/>
          <w:lang w:val="ru-RU"/>
        </w:rPr>
        <w:t>на период до 2034 года</w:t>
      </w:r>
    </w:p>
    <w:p w14:paraId="0E96897D" w14:textId="77777777" w:rsidR="008D5EEB" w:rsidRPr="00E14C42" w:rsidRDefault="008D5EEB" w:rsidP="00F2726F">
      <w:pPr>
        <w:spacing w:line="240" w:lineRule="auto"/>
        <w:ind w:firstLine="709"/>
        <w:jc w:val="center"/>
        <w:rPr>
          <w:rFonts w:ascii="Times New Roman" w:hAnsi="Times New Roman"/>
          <w:sz w:val="28"/>
          <w:szCs w:val="28"/>
          <w:lang w:val="ru-RU"/>
        </w:rPr>
      </w:pPr>
    </w:p>
    <w:p w14:paraId="402542DF" w14:textId="77777777" w:rsidR="00211D84" w:rsidRPr="00E14C42" w:rsidRDefault="0095526F" w:rsidP="00F2726F">
      <w:pPr>
        <w:spacing w:line="240" w:lineRule="auto"/>
        <w:ind w:firstLine="709"/>
        <w:jc w:val="center"/>
        <w:rPr>
          <w:rFonts w:ascii="Times New Roman" w:hAnsi="Times New Roman"/>
          <w:sz w:val="28"/>
          <w:szCs w:val="28"/>
          <w:lang w:val="ru-RU"/>
        </w:rPr>
      </w:pPr>
      <w:r w:rsidRPr="00E14C42">
        <w:rPr>
          <w:rFonts w:ascii="Times New Roman" w:hAnsi="Times New Roman"/>
          <w:sz w:val="28"/>
          <w:szCs w:val="28"/>
          <w:lang w:val="ru-RU"/>
        </w:rPr>
        <w:t>утверждаемая часть</w:t>
      </w:r>
    </w:p>
    <w:p w14:paraId="70834345" w14:textId="77777777" w:rsidR="00211D84" w:rsidRPr="00E14C42" w:rsidRDefault="00211D84" w:rsidP="00F2726F">
      <w:pPr>
        <w:spacing w:line="240" w:lineRule="auto"/>
        <w:ind w:firstLine="709"/>
        <w:rPr>
          <w:rFonts w:ascii="Times New Roman" w:hAnsi="Times New Roman"/>
          <w:sz w:val="28"/>
          <w:szCs w:val="28"/>
          <w:lang w:val="ru-RU"/>
        </w:rPr>
      </w:pPr>
    </w:p>
    <w:p w14:paraId="76B89B3C" w14:textId="77777777" w:rsidR="00A24B8E" w:rsidRPr="00E14C42" w:rsidRDefault="00A24B8E" w:rsidP="00F2726F">
      <w:pPr>
        <w:spacing w:line="240" w:lineRule="auto"/>
        <w:ind w:firstLine="709"/>
        <w:rPr>
          <w:rFonts w:ascii="Times New Roman" w:hAnsi="Times New Roman"/>
          <w:sz w:val="28"/>
          <w:szCs w:val="28"/>
          <w:lang w:val="ru-RU"/>
        </w:rPr>
      </w:pPr>
    </w:p>
    <w:p w14:paraId="23283FAA" w14:textId="77777777" w:rsidR="005040F3" w:rsidRPr="00E14C42" w:rsidRDefault="005040F3" w:rsidP="00F2726F">
      <w:pPr>
        <w:spacing w:line="240" w:lineRule="auto"/>
        <w:ind w:firstLine="709"/>
        <w:rPr>
          <w:rFonts w:ascii="Times New Roman" w:hAnsi="Times New Roman"/>
          <w:sz w:val="28"/>
          <w:szCs w:val="28"/>
          <w:lang w:val="ru-RU"/>
        </w:rPr>
      </w:pPr>
    </w:p>
    <w:p w14:paraId="5A1F21C4" w14:textId="77777777" w:rsidR="00A24B8E" w:rsidRPr="00E14C42" w:rsidRDefault="00A24B8E" w:rsidP="00F2726F">
      <w:pPr>
        <w:spacing w:line="240" w:lineRule="auto"/>
        <w:ind w:firstLine="709"/>
        <w:rPr>
          <w:rFonts w:ascii="Times New Roman" w:hAnsi="Times New Roman"/>
          <w:sz w:val="28"/>
          <w:szCs w:val="28"/>
          <w:lang w:val="ru-RU"/>
        </w:rPr>
      </w:pPr>
    </w:p>
    <w:p w14:paraId="775F4134" w14:textId="77777777" w:rsidR="005040F3" w:rsidRPr="00E14C42" w:rsidRDefault="005040F3" w:rsidP="00F2726F">
      <w:pPr>
        <w:spacing w:line="240" w:lineRule="auto"/>
        <w:ind w:firstLine="709"/>
        <w:rPr>
          <w:rFonts w:ascii="Times New Roman" w:hAnsi="Times New Roman"/>
          <w:sz w:val="28"/>
          <w:szCs w:val="28"/>
          <w:lang w:val="ru-RU"/>
        </w:rPr>
      </w:pPr>
    </w:p>
    <w:p w14:paraId="1C556267" w14:textId="77777777" w:rsidR="00554885" w:rsidRPr="00E14C42" w:rsidRDefault="00554885" w:rsidP="00F2726F">
      <w:pPr>
        <w:spacing w:line="240" w:lineRule="auto"/>
        <w:ind w:firstLine="709"/>
        <w:rPr>
          <w:rFonts w:ascii="Times New Roman" w:hAnsi="Times New Roman"/>
          <w:sz w:val="28"/>
          <w:szCs w:val="28"/>
          <w:lang w:val="ru-RU"/>
        </w:rPr>
      </w:pPr>
    </w:p>
    <w:p w14:paraId="12ACBC4C" w14:textId="77777777" w:rsidR="00A24B8E" w:rsidRPr="00E14C42" w:rsidRDefault="00A24B8E" w:rsidP="00F2726F">
      <w:pPr>
        <w:spacing w:line="240" w:lineRule="auto"/>
        <w:ind w:firstLine="709"/>
        <w:rPr>
          <w:rFonts w:ascii="Times New Roman" w:hAnsi="Times New Roman"/>
          <w:sz w:val="28"/>
          <w:szCs w:val="28"/>
          <w:lang w:val="ru-RU"/>
        </w:rPr>
      </w:pPr>
    </w:p>
    <w:p w14:paraId="07C06FE7" w14:textId="77777777" w:rsidR="00271C05" w:rsidRPr="00E14C42" w:rsidRDefault="00271C05" w:rsidP="00F2726F">
      <w:pPr>
        <w:spacing w:line="240" w:lineRule="auto"/>
        <w:ind w:firstLine="709"/>
        <w:rPr>
          <w:rFonts w:ascii="Times New Roman" w:hAnsi="Times New Roman"/>
          <w:sz w:val="28"/>
          <w:szCs w:val="28"/>
          <w:lang w:val="ru-RU"/>
        </w:rPr>
      </w:pPr>
    </w:p>
    <w:p w14:paraId="7C919E8C" w14:textId="77777777" w:rsidR="00271C05" w:rsidRPr="00E14C42" w:rsidRDefault="00271C05" w:rsidP="00F2726F">
      <w:pPr>
        <w:spacing w:line="240" w:lineRule="auto"/>
        <w:ind w:firstLine="709"/>
        <w:rPr>
          <w:rFonts w:ascii="Times New Roman" w:hAnsi="Times New Roman"/>
          <w:sz w:val="28"/>
          <w:szCs w:val="28"/>
          <w:lang w:val="ru-RU"/>
        </w:rPr>
      </w:pPr>
    </w:p>
    <w:p w14:paraId="797C5273" w14:textId="77777777" w:rsidR="00F2726F" w:rsidRPr="00E14C42" w:rsidRDefault="00F2726F" w:rsidP="00F2726F">
      <w:pPr>
        <w:spacing w:line="240" w:lineRule="auto"/>
        <w:ind w:firstLine="709"/>
        <w:rPr>
          <w:rFonts w:ascii="Times New Roman" w:hAnsi="Times New Roman"/>
          <w:sz w:val="28"/>
          <w:szCs w:val="28"/>
          <w:lang w:val="ru-RU"/>
        </w:rPr>
      </w:pPr>
    </w:p>
    <w:p w14:paraId="3173EDB4" w14:textId="77777777" w:rsidR="00F2726F" w:rsidRPr="00E14C42" w:rsidRDefault="00F2726F" w:rsidP="00F2726F">
      <w:pPr>
        <w:spacing w:line="240" w:lineRule="auto"/>
        <w:ind w:firstLine="709"/>
        <w:rPr>
          <w:rFonts w:ascii="Times New Roman" w:hAnsi="Times New Roman"/>
          <w:sz w:val="28"/>
          <w:szCs w:val="28"/>
          <w:lang w:val="ru-RU"/>
        </w:rPr>
      </w:pPr>
    </w:p>
    <w:p w14:paraId="4772E9D5" w14:textId="77777777" w:rsidR="00F2726F" w:rsidRPr="00E14C42" w:rsidRDefault="00F2726F" w:rsidP="00F2726F">
      <w:pPr>
        <w:spacing w:line="240" w:lineRule="auto"/>
        <w:ind w:firstLine="709"/>
        <w:rPr>
          <w:rFonts w:ascii="Times New Roman" w:hAnsi="Times New Roman"/>
          <w:sz w:val="28"/>
          <w:szCs w:val="28"/>
          <w:lang w:val="ru-RU"/>
        </w:rPr>
      </w:pPr>
    </w:p>
    <w:p w14:paraId="1E81693F" w14:textId="77777777" w:rsidR="00F2726F" w:rsidRPr="00E14C42" w:rsidRDefault="00F2726F" w:rsidP="00F2726F">
      <w:pPr>
        <w:spacing w:line="240" w:lineRule="auto"/>
        <w:ind w:firstLine="709"/>
        <w:rPr>
          <w:rFonts w:ascii="Times New Roman" w:hAnsi="Times New Roman"/>
          <w:sz w:val="28"/>
          <w:szCs w:val="28"/>
          <w:lang w:val="ru-RU"/>
        </w:rPr>
      </w:pPr>
    </w:p>
    <w:p w14:paraId="65AF59B2" w14:textId="77777777" w:rsidR="00F2726F" w:rsidRPr="00E14C42" w:rsidRDefault="00F2726F" w:rsidP="00F2726F">
      <w:pPr>
        <w:spacing w:line="240" w:lineRule="auto"/>
        <w:ind w:firstLine="709"/>
        <w:rPr>
          <w:rFonts w:ascii="Times New Roman" w:hAnsi="Times New Roman"/>
          <w:sz w:val="28"/>
          <w:szCs w:val="28"/>
          <w:lang w:val="ru-RU"/>
        </w:rPr>
      </w:pPr>
    </w:p>
    <w:p w14:paraId="1310EA44" w14:textId="77777777" w:rsidR="00F2726F" w:rsidRPr="00E14C42" w:rsidRDefault="00F2726F" w:rsidP="00F2726F">
      <w:pPr>
        <w:spacing w:line="240" w:lineRule="auto"/>
        <w:ind w:firstLine="709"/>
        <w:rPr>
          <w:rFonts w:ascii="Times New Roman" w:hAnsi="Times New Roman"/>
          <w:sz w:val="28"/>
          <w:szCs w:val="28"/>
          <w:lang w:val="ru-RU"/>
        </w:rPr>
      </w:pPr>
    </w:p>
    <w:p w14:paraId="0AF7FC10" w14:textId="77777777" w:rsidR="00271C05" w:rsidRPr="00E14C42" w:rsidRDefault="00271C05" w:rsidP="00F2726F">
      <w:pPr>
        <w:spacing w:line="240" w:lineRule="auto"/>
        <w:ind w:firstLine="709"/>
        <w:rPr>
          <w:rFonts w:ascii="Times New Roman" w:hAnsi="Times New Roman"/>
          <w:sz w:val="28"/>
          <w:szCs w:val="28"/>
          <w:lang w:val="ru-RU"/>
        </w:rPr>
      </w:pPr>
    </w:p>
    <w:p w14:paraId="668D9E9E" w14:textId="77777777" w:rsidR="006F2739" w:rsidRPr="00E14C42" w:rsidRDefault="006F2739" w:rsidP="00F2726F">
      <w:pPr>
        <w:spacing w:line="240" w:lineRule="auto"/>
        <w:ind w:firstLine="709"/>
        <w:rPr>
          <w:rFonts w:ascii="Times New Roman" w:hAnsi="Times New Roman"/>
          <w:sz w:val="28"/>
          <w:szCs w:val="28"/>
          <w:lang w:val="ru-RU"/>
        </w:rPr>
      </w:pPr>
    </w:p>
    <w:p w14:paraId="620B0510" w14:textId="77777777" w:rsidR="00554885" w:rsidRPr="00E14C42" w:rsidRDefault="00554885" w:rsidP="00F2726F">
      <w:pPr>
        <w:spacing w:line="240" w:lineRule="auto"/>
        <w:ind w:firstLine="709"/>
        <w:rPr>
          <w:rFonts w:ascii="Times New Roman" w:hAnsi="Times New Roman"/>
          <w:sz w:val="28"/>
          <w:szCs w:val="28"/>
          <w:lang w:val="ru-RU"/>
        </w:rPr>
        <w:sectPr w:rsidR="00554885" w:rsidRPr="00E14C42" w:rsidSect="000E29AD">
          <w:headerReference w:type="default" r:id="rId9"/>
          <w:footerReference w:type="default" r:id="rId10"/>
          <w:headerReference w:type="first" r:id="rId11"/>
          <w:footerReference w:type="first" r:id="rId12"/>
          <w:pgSz w:w="11906" w:h="16838"/>
          <w:pgMar w:top="1134" w:right="1134" w:bottom="851" w:left="1418" w:header="708" w:footer="708" w:gutter="0"/>
          <w:cols w:space="708"/>
          <w:titlePg/>
          <w:docGrid w:linePitch="360"/>
        </w:sectPr>
      </w:pPr>
    </w:p>
    <w:p w14:paraId="5BCE25B4" w14:textId="2E47D8E1" w:rsidR="00ED0996" w:rsidRPr="00725DEF" w:rsidRDefault="00D932FE" w:rsidP="009A5578">
      <w:pPr>
        <w:spacing w:line="240" w:lineRule="auto"/>
        <w:ind w:firstLine="0"/>
        <w:rPr>
          <w:rFonts w:ascii="Times New Roman" w:hAnsi="Times New Roman"/>
          <w:bCs/>
          <w:caps/>
          <w:sz w:val="28"/>
          <w:szCs w:val="28"/>
          <w:lang w:val="ru-RU"/>
        </w:rPr>
      </w:pPr>
      <w:r w:rsidRPr="00E14C42">
        <w:rPr>
          <w:rFonts w:ascii="Times New Roman" w:hAnsi="Times New Roman"/>
          <w:bCs/>
          <w:sz w:val="28"/>
          <w:szCs w:val="28"/>
          <w:lang w:val="ru-RU"/>
        </w:rPr>
        <w:lastRenderedPageBreak/>
        <w:t>С</w:t>
      </w:r>
      <w:r w:rsidR="0095526F" w:rsidRPr="00E14C42">
        <w:rPr>
          <w:rFonts w:ascii="Times New Roman" w:hAnsi="Times New Roman"/>
          <w:bCs/>
          <w:sz w:val="28"/>
          <w:szCs w:val="28"/>
          <w:lang w:val="ru-RU"/>
        </w:rPr>
        <w:t>одержание</w:t>
      </w:r>
      <w:r w:rsidR="00072B79" w:rsidRPr="00E14C42">
        <w:rPr>
          <w:rFonts w:ascii="Times New Roman" w:hAnsi="Times New Roman"/>
          <w:bCs/>
          <w:sz w:val="28"/>
          <w:szCs w:val="28"/>
          <w:lang w:val="ru-RU"/>
        </w:rPr>
        <w:t>.</w:t>
      </w:r>
    </w:p>
    <w:p w14:paraId="12D07150" w14:textId="77777777" w:rsidR="00725DEF" w:rsidRPr="00725DEF" w:rsidRDefault="002F3E38" w:rsidP="00725DEF">
      <w:pPr>
        <w:tabs>
          <w:tab w:val="left" w:pos="440"/>
          <w:tab w:val="left" w:pos="1320"/>
          <w:tab w:val="right" w:leader="dot" w:pos="9214"/>
        </w:tabs>
        <w:spacing w:line="240" w:lineRule="auto"/>
        <w:ind w:firstLine="0"/>
        <w:contextualSpacing/>
        <w:rPr>
          <w:rFonts w:ascii="Times New Roman" w:eastAsia="Calibri" w:hAnsi="Times New Roman"/>
          <w:bCs/>
          <w:iCs/>
          <w:noProof/>
          <w:sz w:val="28"/>
          <w:szCs w:val="28"/>
          <w:lang w:val="ru-RU" w:eastAsia="ru-RU" w:bidi="ar-SA"/>
        </w:rPr>
      </w:pPr>
      <w:hyperlink w:anchor="_Toc9166484" w:history="1">
        <w:r w:rsidR="00725DEF" w:rsidRPr="00725DEF">
          <w:rPr>
            <w:rFonts w:ascii="Times New Roman" w:eastAsia="Calibri" w:hAnsi="Times New Roman"/>
            <w:bCs/>
            <w:iCs/>
            <w:noProof/>
            <w:sz w:val="28"/>
            <w:szCs w:val="28"/>
            <w:lang w:val="ru-RU" w:bidi="ar-SA"/>
          </w:rPr>
          <w:t>Общие сведения о муниципальном образовании «Мирненское сельское поселение»</w:t>
        </w:r>
        <w:r w:rsidR="00725DEF" w:rsidRPr="00725DEF">
          <w:rPr>
            <w:rFonts w:ascii="Times New Roman" w:eastAsia="Calibri" w:hAnsi="Times New Roman"/>
            <w:bCs/>
            <w:iCs/>
            <w:noProof/>
            <w:webHidden/>
            <w:sz w:val="28"/>
            <w:szCs w:val="28"/>
            <w:lang w:val="ru-RU" w:bidi="ar-SA"/>
          </w:rPr>
          <w:t>…………………………………………………………………………9</w:t>
        </w:r>
      </w:hyperlink>
    </w:p>
    <w:p w14:paraId="6197BCDD" w14:textId="77777777" w:rsidR="00725DEF" w:rsidRPr="00725DEF" w:rsidRDefault="002F3E38" w:rsidP="00725DEF">
      <w:pPr>
        <w:tabs>
          <w:tab w:val="left" w:pos="440"/>
          <w:tab w:val="left" w:pos="1320"/>
          <w:tab w:val="right" w:leader="dot" w:pos="9214"/>
        </w:tabs>
        <w:spacing w:line="240" w:lineRule="auto"/>
        <w:ind w:firstLine="0"/>
        <w:contextualSpacing/>
        <w:rPr>
          <w:rFonts w:ascii="Times New Roman" w:eastAsia="Calibri" w:hAnsi="Times New Roman"/>
          <w:bCs/>
          <w:iCs/>
          <w:noProof/>
          <w:sz w:val="28"/>
          <w:szCs w:val="28"/>
          <w:lang w:val="ru-RU" w:eastAsia="ru-RU" w:bidi="ar-SA"/>
        </w:rPr>
      </w:pPr>
      <w:hyperlink w:anchor="_Toc9166485" w:history="1">
        <w:r w:rsidR="00725DEF" w:rsidRPr="00725DEF">
          <w:rPr>
            <w:rFonts w:ascii="Times New Roman" w:eastAsia="Calibri" w:hAnsi="Times New Roman"/>
            <w:bCs/>
            <w:iCs/>
            <w:noProof/>
            <w:sz w:val="28"/>
            <w:szCs w:val="28"/>
            <w:lang w:val="ru-RU" w:bidi="ar-SA"/>
          </w:rPr>
          <w:t>1.</w:t>
        </w:r>
        <w:r w:rsidR="00725DEF" w:rsidRPr="00725DEF">
          <w:rPr>
            <w:rFonts w:ascii="Times New Roman" w:eastAsia="Calibri" w:hAnsi="Times New Roman"/>
            <w:bCs/>
            <w:iCs/>
            <w:noProof/>
            <w:sz w:val="28"/>
            <w:szCs w:val="28"/>
            <w:lang w:val="ru-RU" w:eastAsia="ru-RU" w:bidi="ar-SA"/>
          </w:rPr>
          <w:tab/>
        </w:r>
        <w:r w:rsidR="00725DEF" w:rsidRPr="00725DEF">
          <w:rPr>
            <w:rFonts w:ascii="Times New Roman" w:eastAsia="Calibri" w:hAnsi="Times New Roman"/>
            <w:bCs/>
            <w:iCs/>
            <w:noProof/>
            <w:sz w:val="28"/>
            <w:szCs w:val="28"/>
            <w:lang w:val="ru-RU" w:bidi="ar-SA"/>
          </w:rPr>
          <w:t>Показатели существующего и перспективного спроса на тепловую энергию (мощность) и теплоноситель в установленных границах территории поселения</w:t>
        </w:r>
        <w:r w:rsidR="00725DEF" w:rsidRPr="00725DEF">
          <w:rPr>
            <w:rFonts w:ascii="Times New Roman" w:eastAsia="Calibri" w:hAnsi="Times New Roman"/>
            <w:bCs/>
            <w:iCs/>
            <w:noProof/>
            <w:webHidden/>
            <w:sz w:val="28"/>
            <w:szCs w:val="28"/>
            <w:lang w:val="ru-RU" w:bidi="ar-SA"/>
          </w:rPr>
          <w:tab/>
          <w:t>………………………………………………………………………..11</w:t>
        </w:r>
      </w:hyperlink>
    </w:p>
    <w:p w14:paraId="153549F9" w14:textId="77777777" w:rsidR="00725DEF" w:rsidRPr="00725DEF" w:rsidRDefault="002F3E38" w:rsidP="00725DEF">
      <w:pPr>
        <w:tabs>
          <w:tab w:val="left" w:pos="709"/>
          <w:tab w:val="right" w:leader="dot" w:pos="9214"/>
        </w:tabs>
        <w:spacing w:line="240" w:lineRule="auto"/>
        <w:ind w:firstLine="0"/>
        <w:rPr>
          <w:rFonts w:ascii="Times New Roman" w:hAnsi="Times New Roman"/>
          <w:noProof/>
          <w:sz w:val="28"/>
          <w:szCs w:val="28"/>
          <w:lang w:val="ru-RU" w:eastAsia="ru-RU" w:bidi="ar-SA"/>
        </w:rPr>
      </w:pPr>
      <w:hyperlink w:anchor="_Toc9166487" w:history="1">
        <w:r w:rsidR="00725DEF" w:rsidRPr="00725DEF">
          <w:rPr>
            <w:rFonts w:ascii="Times New Roman" w:hAnsi="Times New Roman"/>
            <w:bCs/>
            <w:noProof/>
            <w:sz w:val="28"/>
            <w:szCs w:val="28"/>
            <w:lang w:val="ru-RU" w:bidi="ar-SA"/>
          </w:rPr>
          <w:t>1.1.</w:t>
        </w:r>
        <w:r w:rsidR="00725DEF" w:rsidRPr="00725DEF">
          <w:rPr>
            <w:rFonts w:ascii="Times New Roman" w:hAnsi="Times New Roman"/>
            <w:noProof/>
            <w:sz w:val="28"/>
            <w:szCs w:val="28"/>
            <w:lang w:val="ru-RU" w:eastAsia="ru-RU" w:bidi="ar-SA"/>
          </w:rPr>
          <w:tab/>
        </w:r>
        <w:r w:rsidR="00725DEF" w:rsidRPr="00725DEF">
          <w:rPr>
            <w:rFonts w:ascii="Times New Roman" w:hAnsi="Times New Roman"/>
            <w:bCs/>
            <w:noProof/>
            <w:sz w:val="28"/>
            <w:szCs w:val="28"/>
            <w:lang w:val="ru-RU" w:bidi="ar-SA"/>
          </w:rPr>
          <w:t>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00725DEF" w:rsidRPr="00725DEF">
          <w:rPr>
            <w:rFonts w:ascii="Times New Roman" w:hAnsi="Times New Roman"/>
            <w:bCs/>
            <w:noProof/>
            <w:webHidden/>
            <w:sz w:val="28"/>
            <w:szCs w:val="28"/>
            <w:lang w:val="ru-RU" w:bidi="ar-SA"/>
          </w:rPr>
          <w:tab/>
          <w:t>13</w:t>
        </w:r>
      </w:hyperlink>
    </w:p>
    <w:p w14:paraId="38638736" w14:textId="76C1042F" w:rsidR="00725DEF" w:rsidRPr="00725DEF" w:rsidRDefault="002F3E38" w:rsidP="00725DEF">
      <w:pPr>
        <w:tabs>
          <w:tab w:val="left" w:pos="709"/>
          <w:tab w:val="right" w:leader="dot" w:pos="9214"/>
        </w:tabs>
        <w:spacing w:line="240" w:lineRule="auto"/>
        <w:ind w:firstLine="0"/>
        <w:rPr>
          <w:rFonts w:ascii="Times New Roman" w:hAnsi="Times New Roman"/>
          <w:noProof/>
          <w:sz w:val="28"/>
          <w:szCs w:val="28"/>
          <w:lang w:val="ru-RU" w:eastAsia="ru-RU" w:bidi="ar-SA"/>
        </w:rPr>
      </w:pPr>
      <w:hyperlink w:anchor="_Toc9166488" w:history="1">
        <w:r w:rsidR="00725DEF" w:rsidRPr="00725DEF">
          <w:rPr>
            <w:rFonts w:ascii="Times New Roman" w:hAnsi="Times New Roman"/>
            <w:bCs/>
            <w:noProof/>
            <w:sz w:val="28"/>
            <w:szCs w:val="28"/>
            <w:lang w:val="ru-RU" w:bidi="ar-SA"/>
          </w:rPr>
          <w:t>1.2.</w:t>
        </w:r>
        <w:r w:rsidR="00725DEF" w:rsidRPr="00725DEF">
          <w:rPr>
            <w:rFonts w:ascii="Times New Roman" w:hAnsi="Times New Roman"/>
            <w:noProof/>
            <w:sz w:val="28"/>
            <w:szCs w:val="28"/>
            <w:lang w:val="ru-RU" w:eastAsia="ru-RU" w:bidi="ar-SA"/>
          </w:rPr>
          <w:tab/>
        </w:r>
        <w:r w:rsidR="00725DEF" w:rsidRPr="00725DEF">
          <w:rPr>
            <w:rFonts w:ascii="Times New Roman" w:hAnsi="Times New Roman"/>
            <w:bCs/>
            <w:noProof/>
            <w:sz w:val="28"/>
            <w:szCs w:val="28"/>
            <w:lang w:val="ru-RU" w:bidi="ar-SA"/>
          </w:rPr>
          <w:t>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00725DEF" w:rsidRPr="00725DEF">
          <w:rPr>
            <w:rFonts w:ascii="Times New Roman" w:hAnsi="Times New Roman"/>
            <w:bCs/>
            <w:noProof/>
            <w:webHidden/>
            <w:sz w:val="28"/>
            <w:szCs w:val="28"/>
            <w:lang w:val="ru-RU" w:bidi="ar-SA"/>
          </w:rPr>
          <w:tab/>
        </w:r>
        <w:r w:rsidR="00725DEF" w:rsidRPr="00725DEF">
          <w:rPr>
            <w:rFonts w:ascii="Times New Roman" w:hAnsi="Times New Roman"/>
            <w:bCs/>
            <w:noProof/>
            <w:webHidden/>
            <w:sz w:val="28"/>
            <w:szCs w:val="28"/>
            <w:lang w:bidi="ar-SA"/>
          </w:rPr>
          <w:fldChar w:fldCharType="begin"/>
        </w:r>
        <w:r w:rsidR="00725DEF" w:rsidRPr="00725DEF">
          <w:rPr>
            <w:rFonts w:ascii="Times New Roman" w:hAnsi="Times New Roman"/>
            <w:bCs/>
            <w:noProof/>
            <w:webHidden/>
            <w:sz w:val="28"/>
            <w:szCs w:val="28"/>
            <w:lang w:val="ru-RU" w:bidi="ar-SA"/>
          </w:rPr>
          <w:instrText xml:space="preserve"> </w:instrText>
        </w:r>
        <w:r w:rsidR="00725DEF" w:rsidRPr="00725DEF">
          <w:rPr>
            <w:rFonts w:ascii="Times New Roman" w:hAnsi="Times New Roman"/>
            <w:bCs/>
            <w:noProof/>
            <w:webHidden/>
            <w:sz w:val="28"/>
            <w:szCs w:val="28"/>
            <w:lang w:bidi="ar-SA"/>
          </w:rPr>
          <w:instrText>PAGEREF</w:instrText>
        </w:r>
        <w:r w:rsidR="00725DEF" w:rsidRPr="00725DEF">
          <w:rPr>
            <w:rFonts w:ascii="Times New Roman" w:hAnsi="Times New Roman"/>
            <w:bCs/>
            <w:noProof/>
            <w:webHidden/>
            <w:sz w:val="28"/>
            <w:szCs w:val="28"/>
            <w:lang w:val="ru-RU" w:bidi="ar-SA"/>
          </w:rPr>
          <w:instrText xml:space="preserve"> _</w:instrText>
        </w:r>
        <w:r w:rsidR="00725DEF" w:rsidRPr="00725DEF">
          <w:rPr>
            <w:rFonts w:ascii="Times New Roman" w:hAnsi="Times New Roman"/>
            <w:bCs/>
            <w:noProof/>
            <w:webHidden/>
            <w:sz w:val="28"/>
            <w:szCs w:val="28"/>
            <w:lang w:bidi="ar-SA"/>
          </w:rPr>
          <w:instrText>Toc</w:instrText>
        </w:r>
        <w:r w:rsidR="00725DEF" w:rsidRPr="00725DEF">
          <w:rPr>
            <w:rFonts w:ascii="Times New Roman" w:hAnsi="Times New Roman"/>
            <w:bCs/>
            <w:noProof/>
            <w:webHidden/>
            <w:sz w:val="28"/>
            <w:szCs w:val="28"/>
            <w:lang w:val="ru-RU" w:bidi="ar-SA"/>
          </w:rPr>
          <w:instrText>9166488 \</w:instrText>
        </w:r>
        <w:r w:rsidR="00725DEF" w:rsidRPr="00725DEF">
          <w:rPr>
            <w:rFonts w:ascii="Times New Roman" w:hAnsi="Times New Roman"/>
            <w:bCs/>
            <w:noProof/>
            <w:webHidden/>
            <w:sz w:val="28"/>
            <w:szCs w:val="28"/>
            <w:lang w:bidi="ar-SA"/>
          </w:rPr>
          <w:instrText>h</w:instrText>
        </w:r>
        <w:r w:rsidR="00725DEF" w:rsidRPr="00725DEF">
          <w:rPr>
            <w:rFonts w:ascii="Times New Roman" w:hAnsi="Times New Roman"/>
            <w:bCs/>
            <w:noProof/>
            <w:webHidden/>
            <w:sz w:val="28"/>
            <w:szCs w:val="28"/>
            <w:lang w:val="ru-RU" w:bidi="ar-SA"/>
          </w:rPr>
          <w:instrText xml:space="preserve"> </w:instrText>
        </w:r>
        <w:r w:rsidR="00725DEF" w:rsidRPr="00725DEF">
          <w:rPr>
            <w:rFonts w:ascii="Times New Roman" w:hAnsi="Times New Roman"/>
            <w:bCs/>
            <w:noProof/>
            <w:webHidden/>
            <w:sz w:val="28"/>
            <w:szCs w:val="28"/>
            <w:lang w:bidi="ar-SA"/>
          </w:rPr>
        </w:r>
        <w:r w:rsidR="00725DEF" w:rsidRPr="00725DEF">
          <w:rPr>
            <w:rFonts w:ascii="Times New Roman" w:hAnsi="Times New Roman"/>
            <w:bCs/>
            <w:noProof/>
            <w:webHidden/>
            <w:sz w:val="28"/>
            <w:szCs w:val="28"/>
            <w:lang w:bidi="ar-SA"/>
          </w:rPr>
          <w:fldChar w:fldCharType="separate"/>
        </w:r>
        <w:r w:rsidR="008764EC" w:rsidRPr="00D41FD9">
          <w:rPr>
            <w:rFonts w:ascii="Times New Roman" w:hAnsi="Times New Roman"/>
            <w:bCs/>
            <w:noProof/>
            <w:webHidden/>
            <w:sz w:val="28"/>
            <w:szCs w:val="28"/>
            <w:lang w:val="ru-RU" w:bidi="ar-SA"/>
          </w:rPr>
          <w:t>15</w:t>
        </w:r>
        <w:r w:rsidR="00725DEF" w:rsidRPr="00725DEF">
          <w:rPr>
            <w:rFonts w:ascii="Times New Roman" w:hAnsi="Times New Roman"/>
            <w:bCs/>
            <w:noProof/>
            <w:webHidden/>
            <w:sz w:val="28"/>
            <w:szCs w:val="28"/>
            <w:lang w:bidi="ar-SA"/>
          </w:rPr>
          <w:fldChar w:fldCharType="end"/>
        </w:r>
      </w:hyperlink>
    </w:p>
    <w:p w14:paraId="5D46ED78" w14:textId="7027A8DA" w:rsidR="00725DEF" w:rsidRPr="00725DEF" w:rsidRDefault="002F3E38" w:rsidP="00725DEF">
      <w:pPr>
        <w:tabs>
          <w:tab w:val="left" w:pos="709"/>
          <w:tab w:val="right" w:leader="dot" w:pos="9214"/>
        </w:tabs>
        <w:spacing w:line="240" w:lineRule="auto"/>
        <w:ind w:firstLine="0"/>
        <w:rPr>
          <w:rFonts w:ascii="Times New Roman" w:hAnsi="Times New Roman"/>
          <w:noProof/>
          <w:sz w:val="28"/>
          <w:szCs w:val="28"/>
          <w:lang w:val="ru-RU" w:eastAsia="ru-RU" w:bidi="ar-SA"/>
        </w:rPr>
      </w:pPr>
      <w:hyperlink w:anchor="_Toc9166489" w:history="1">
        <w:r w:rsidR="00725DEF" w:rsidRPr="00725DEF">
          <w:rPr>
            <w:rFonts w:ascii="Times New Roman" w:eastAsia="Calibri" w:hAnsi="Times New Roman"/>
            <w:bCs/>
            <w:noProof/>
            <w:sz w:val="28"/>
            <w:szCs w:val="28"/>
            <w:lang w:val="ru-RU" w:bidi="ar-SA"/>
          </w:rPr>
          <w:t>1.3.</w:t>
        </w:r>
        <w:r w:rsidR="00725DEF" w:rsidRPr="00725DEF">
          <w:rPr>
            <w:rFonts w:ascii="Times New Roman" w:hAnsi="Times New Roman"/>
            <w:noProof/>
            <w:sz w:val="28"/>
            <w:szCs w:val="28"/>
            <w:lang w:val="ru-RU" w:eastAsia="ru-RU" w:bidi="ar-SA"/>
          </w:rPr>
          <w:tab/>
        </w:r>
        <w:r w:rsidR="00725DEF" w:rsidRPr="00725DEF">
          <w:rPr>
            <w:rFonts w:ascii="Times New Roman" w:eastAsia="Calibri" w:hAnsi="Times New Roman"/>
            <w:bCs/>
            <w:noProof/>
            <w:sz w:val="28"/>
            <w:szCs w:val="28"/>
            <w:lang w:val="ru-RU" w:bidi="ar-SA"/>
          </w:rPr>
          <w:t>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 городскому округу, городу федерального значения</w:t>
        </w:r>
        <w:r w:rsidR="00725DEF" w:rsidRPr="00725DEF">
          <w:rPr>
            <w:rFonts w:ascii="Times New Roman" w:hAnsi="Times New Roman"/>
            <w:bCs/>
            <w:noProof/>
            <w:webHidden/>
            <w:sz w:val="28"/>
            <w:szCs w:val="28"/>
            <w:lang w:val="ru-RU" w:bidi="ar-SA"/>
          </w:rPr>
          <w:tab/>
        </w:r>
        <w:r w:rsidR="00725DEF" w:rsidRPr="00725DEF">
          <w:rPr>
            <w:rFonts w:ascii="Times New Roman" w:hAnsi="Times New Roman"/>
            <w:bCs/>
            <w:noProof/>
            <w:webHidden/>
            <w:sz w:val="28"/>
            <w:szCs w:val="28"/>
            <w:lang w:bidi="ar-SA"/>
          </w:rPr>
          <w:fldChar w:fldCharType="begin"/>
        </w:r>
        <w:r w:rsidR="00725DEF" w:rsidRPr="00725DEF">
          <w:rPr>
            <w:rFonts w:ascii="Times New Roman" w:hAnsi="Times New Roman"/>
            <w:bCs/>
            <w:noProof/>
            <w:webHidden/>
            <w:sz w:val="28"/>
            <w:szCs w:val="28"/>
            <w:lang w:val="ru-RU" w:bidi="ar-SA"/>
          </w:rPr>
          <w:instrText xml:space="preserve"> </w:instrText>
        </w:r>
        <w:r w:rsidR="00725DEF" w:rsidRPr="00725DEF">
          <w:rPr>
            <w:rFonts w:ascii="Times New Roman" w:hAnsi="Times New Roman"/>
            <w:bCs/>
            <w:noProof/>
            <w:webHidden/>
            <w:sz w:val="28"/>
            <w:szCs w:val="28"/>
            <w:lang w:bidi="ar-SA"/>
          </w:rPr>
          <w:instrText>PAGEREF</w:instrText>
        </w:r>
        <w:r w:rsidR="00725DEF" w:rsidRPr="00725DEF">
          <w:rPr>
            <w:rFonts w:ascii="Times New Roman" w:hAnsi="Times New Roman"/>
            <w:bCs/>
            <w:noProof/>
            <w:webHidden/>
            <w:sz w:val="28"/>
            <w:szCs w:val="28"/>
            <w:lang w:val="ru-RU" w:bidi="ar-SA"/>
          </w:rPr>
          <w:instrText xml:space="preserve"> _</w:instrText>
        </w:r>
        <w:r w:rsidR="00725DEF" w:rsidRPr="00725DEF">
          <w:rPr>
            <w:rFonts w:ascii="Times New Roman" w:hAnsi="Times New Roman"/>
            <w:bCs/>
            <w:noProof/>
            <w:webHidden/>
            <w:sz w:val="28"/>
            <w:szCs w:val="28"/>
            <w:lang w:bidi="ar-SA"/>
          </w:rPr>
          <w:instrText>Toc</w:instrText>
        </w:r>
        <w:r w:rsidR="00725DEF" w:rsidRPr="00725DEF">
          <w:rPr>
            <w:rFonts w:ascii="Times New Roman" w:hAnsi="Times New Roman"/>
            <w:bCs/>
            <w:noProof/>
            <w:webHidden/>
            <w:sz w:val="28"/>
            <w:szCs w:val="28"/>
            <w:lang w:val="ru-RU" w:bidi="ar-SA"/>
          </w:rPr>
          <w:instrText>9166489 \</w:instrText>
        </w:r>
        <w:r w:rsidR="00725DEF" w:rsidRPr="00725DEF">
          <w:rPr>
            <w:rFonts w:ascii="Times New Roman" w:hAnsi="Times New Roman"/>
            <w:bCs/>
            <w:noProof/>
            <w:webHidden/>
            <w:sz w:val="28"/>
            <w:szCs w:val="28"/>
            <w:lang w:bidi="ar-SA"/>
          </w:rPr>
          <w:instrText>h</w:instrText>
        </w:r>
        <w:r w:rsidR="00725DEF" w:rsidRPr="00725DEF">
          <w:rPr>
            <w:rFonts w:ascii="Times New Roman" w:hAnsi="Times New Roman"/>
            <w:bCs/>
            <w:noProof/>
            <w:webHidden/>
            <w:sz w:val="28"/>
            <w:szCs w:val="28"/>
            <w:lang w:val="ru-RU" w:bidi="ar-SA"/>
          </w:rPr>
          <w:instrText xml:space="preserve"> </w:instrText>
        </w:r>
        <w:r w:rsidR="00725DEF" w:rsidRPr="00725DEF">
          <w:rPr>
            <w:rFonts w:ascii="Times New Roman" w:hAnsi="Times New Roman"/>
            <w:bCs/>
            <w:noProof/>
            <w:webHidden/>
            <w:sz w:val="28"/>
            <w:szCs w:val="28"/>
            <w:lang w:bidi="ar-SA"/>
          </w:rPr>
        </w:r>
        <w:r w:rsidR="00725DEF" w:rsidRPr="00725DEF">
          <w:rPr>
            <w:rFonts w:ascii="Times New Roman" w:hAnsi="Times New Roman"/>
            <w:bCs/>
            <w:noProof/>
            <w:webHidden/>
            <w:sz w:val="28"/>
            <w:szCs w:val="28"/>
            <w:lang w:bidi="ar-SA"/>
          </w:rPr>
          <w:fldChar w:fldCharType="separate"/>
        </w:r>
        <w:r w:rsidR="008764EC" w:rsidRPr="00D41FD9">
          <w:rPr>
            <w:rFonts w:ascii="Times New Roman" w:hAnsi="Times New Roman"/>
            <w:bCs/>
            <w:noProof/>
            <w:webHidden/>
            <w:sz w:val="28"/>
            <w:szCs w:val="28"/>
            <w:lang w:val="ru-RU" w:bidi="ar-SA"/>
          </w:rPr>
          <w:t>15</w:t>
        </w:r>
        <w:r w:rsidR="00725DEF" w:rsidRPr="00725DEF">
          <w:rPr>
            <w:rFonts w:ascii="Times New Roman" w:hAnsi="Times New Roman"/>
            <w:bCs/>
            <w:noProof/>
            <w:webHidden/>
            <w:sz w:val="28"/>
            <w:szCs w:val="28"/>
            <w:lang w:bidi="ar-SA"/>
          </w:rPr>
          <w:fldChar w:fldCharType="end"/>
        </w:r>
      </w:hyperlink>
    </w:p>
    <w:p w14:paraId="0511000B" w14:textId="70EF79D6" w:rsidR="00725DEF" w:rsidRPr="00725DEF" w:rsidRDefault="002F3E38" w:rsidP="00725DEF">
      <w:pPr>
        <w:tabs>
          <w:tab w:val="left" w:pos="440"/>
          <w:tab w:val="left" w:pos="1320"/>
          <w:tab w:val="right" w:leader="dot" w:pos="9214"/>
        </w:tabs>
        <w:spacing w:line="240" w:lineRule="auto"/>
        <w:ind w:firstLine="0"/>
        <w:contextualSpacing/>
        <w:rPr>
          <w:rFonts w:ascii="Times New Roman" w:eastAsia="Calibri" w:hAnsi="Times New Roman"/>
          <w:bCs/>
          <w:iCs/>
          <w:noProof/>
          <w:sz w:val="28"/>
          <w:szCs w:val="28"/>
          <w:lang w:val="ru-RU" w:eastAsia="ru-RU" w:bidi="ar-SA"/>
        </w:rPr>
      </w:pPr>
      <w:hyperlink w:anchor="_Toc9166490" w:history="1">
        <w:r w:rsidR="00725DEF" w:rsidRPr="00725DEF">
          <w:rPr>
            <w:rFonts w:ascii="Times New Roman" w:eastAsia="Calibri" w:hAnsi="Times New Roman"/>
            <w:bCs/>
            <w:iCs/>
            <w:noProof/>
            <w:sz w:val="28"/>
            <w:szCs w:val="28"/>
            <w:lang w:val="ru-RU" w:bidi="ar-SA"/>
          </w:rPr>
          <w:t>2.</w:t>
        </w:r>
        <w:r w:rsidR="00725DEF" w:rsidRPr="00725DEF">
          <w:rPr>
            <w:rFonts w:ascii="Times New Roman" w:eastAsia="Calibri" w:hAnsi="Times New Roman"/>
            <w:bCs/>
            <w:iCs/>
            <w:noProof/>
            <w:sz w:val="28"/>
            <w:szCs w:val="28"/>
            <w:lang w:val="ru-RU" w:eastAsia="ru-RU" w:bidi="ar-SA"/>
          </w:rPr>
          <w:tab/>
        </w:r>
        <w:r w:rsidR="00725DEF" w:rsidRPr="00725DEF">
          <w:rPr>
            <w:rFonts w:ascii="Times New Roman" w:eastAsia="Calibri" w:hAnsi="Times New Roman"/>
            <w:bCs/>
            <w:iCs/>
            <w:noProof/>
            <w:sz w:val="28"/>
            <w:szCs w:val="28"/>
            <w:lang w:val="ru-RU" w:bidi="ar-SA"/>
          </w:rPr>
          <w:t>Существующие и перспективные балансы тепловой мощности источников тепловой энергии и тепловой нагрузки потребителей</w:t>
        </w:r>
        <w:r w:rsidR="00725DEF" w:rsidRPr="00725DEF">
          <w:rPr>
            <w:rFonts w:ascii="Times New Roman" w:eastAsia="Calibri" w:hAnsi="Times New Roman"/>
            <w:bCs/>
            <w:iCs/>
            <w:noProof/>
            <w:webHidden/>
            <w:sz w:val="28"/>
            <w:szCs w:val="28"/>
            <w:lang w:val="ru-RU" w:bidi="ar-SA"/>
          </w:rPr>
          <w:tab/>
        </w:r>
        <w:r w:rsidR="00725DEF" w:rsidRPr="00725DEF">
          <w:rPr>
            <w:rFonts w:ascii="Times New Roman" w:eastAsia="Calibri" w:hAnsi="Times New Roman"/>
            <w:bCs/>
            <w:iCs/>
            <w:noProof/>
            <w:webHidden/>
            <w:sz w:val="28"/>
            <w:szCs w:val="28"/>
            <w:lang w:bidi="ar-SA"/>
          </w:rPr>
          <w:fldChar w:fldCharType="begin"/>
        </w:r>
        <w:r w:rsidR="00725DEF" w:rsidRPr="00725DEF">
          <w:rPr>
            <w:rFonts w:ascii="Times New Roman" w:eastAsia="Calibri" w:hAnsi="Times New Roman"/>
            <w:bCs/>
            <w:iCs/>
            <w:noProof/>
            <w:webHidden/>
            <w:sz w:val="28"/>
            <w:szCs w:val="28"/>
            <w:lang w:val="ru-RU" w:bidi="ar-SA"/>
          </w:rPr>
          <w:instrText xml:space="preserve"> </w:instrText>
        </w:r>
        <w:r w:rsidR="00725DEF" w:rsidRPr="00725DEF">
          <w:rPr>
            <w:rFonts w:ascii="Times New Roman" w:eastAsia="Calibri" w:hAnsi="Times New Roman"/>
            <w:bCs/>
            <w:iCs/>
            <w:noProof/>
            <w:webHidden/>
            <w:sz w:val="28"/>
            <w:szCs w:val="28"/>
            <w:lang w:bidi="ar-SA"/>
          </w:rPr>
          <w:instrText>PAGEREF</w:instrText>
        </w:r>
        <w:r w:rsidR="00725DEF" w:rsidRPr="00725DEF">
          <w:rPr>
            <w:rFonts w:ascii="Times New Roman" w:eastAsia="Calibri" w:hAnsi="Times New Roman"/>
            <w:bCs/>
            <w:iCs/>
            <w:noProof/>
            <w:webHidden/>
            <w:sz w:val="28"/>
            <w:szCs w:val="28"/>
            <w:lang w:val="ru-RU" w:bidi="ar-SA"/>
          </w:rPr>
          <w:instrText xml:space="preserve"> _</w:instrText>
        </w:r>
        <w:r w:rsidR="00725DEF" w:rsidRPr="00725DEF">
          <w:rPr>
            <w:rFonts w:ascii="Times New Roman" w:eastAsia="Calibri" w:hAnsi="Times New Roman"/>
            <w:bCs/>
            <w:iCs/>
            <w:noProof/>
            <w:webHidden/>
            <w:sz w:val="28"/>
            <w:szCs w:val="28"/>
            <w:lang w:bidi="ar-SA"/>
          </w:rPr>
          <w:instrText>Toc</w:instrText>
        </w:r>
        <w:r w:rsidR="00725DEF" w:rsidRPr="00725DEF">
          <w:rPr>
            <w:rFonts w:ascii="Times New Roman" w:eastAsia="Calibri" w:hAnsi="Times New Roman"/>
            <w:bCs/>
            <w:iCs/>
            <w:noProof/>
            <w:webHidden/>
            <w:sz w:val="28"/>
            <w:szCs w:val="28"/>
            <w:lang w:val="ru-RU" w:bidi="ar-SA"/>
          </w:rPr>
          <w:instrText>9166490 \</w:instrText>
        </w:r>
        <w:r w:rsidR="00725DEF" w:rsidRPr="00725DEF">
          <w:rPr>
            <w:rFonts w:ascii="Times New Roman" w:eastAsia="Calibri" w:hAnsi="Times New Roman"/>
            <w:bCs/>
            <w:iCs/>
            <w:noProof/>
            <w:webHidden/>
            <w:sz w:val="28"/>
            <w:szCs w:val="28"/>
            <w:lang w:bidi="ar-SA"/>
          </w:rPr>
          <w:instrText>h</w:instrText>
        </w:r>
        <w:r w:rsidR="00725DEF" w:rsidRPr="00725DEF">
          <w:rPr>
            <w:rFonts w:ascii="Times New Roman" w:eastAsia="Calibri" w:hAnsi="Times New Roman"/>
            <w:bCs/>
            <w:iCs/>
            <w:noProof/>
            <w:webHidden/>
            <w:sz w:val="28"/>
            <w:szCs w:val="28"/>
            <w:lang w:val="ru-RU" w:bidi="ar-SA"/>
          </w:rPr>
          <w:instrText xml:space="preserve"> </w:instrText>
        </w:r>
        <w:r w:rsidR="00725DEF" w:rsidRPr="00725DEF">
          <w:rPr>
            <w:rFonts w:ascii="Times New Roman" w:eastAsia="Calibri" w:hAnsi="Times New Roman"/>
            <w:bCs/>
            <w:iCs/>
            <w:noProof/>
            <w:webHidden/>
            <w:sz w:val="28"/>
            <w:szCs w:val="28"/>
            <w:lang w:bidi="ar-SA"/>
          </w:rPr>
        </w:r>
        <w:r w:rsidR="00725DEF" w:rsidRPr="00725DEF">
          <w:rPr>
            <w:rFonts w:ascii="Times New Roman" w:eastAsia="Calibri" w:hAnsi="Times New Roman"/>
            <w:bCs/>
            <w:iCs/>
            <w:noProof/>
            <w:webHidden/>
            <w:sz w:val="28"/>
            <w:szCs w:val="28"/>
            <w:lang w:bidi="ar-SA"/>
          </w:rPr>
          <w:fldChar w:fldCharType="separate"/>
        </w:r>
        <w:r w:rsidR="008764EC" w:rsidRPr="00D41FD9">
          <w:rPr>
            <w:rFonts w:ascii="Times New Roman" w:eastAsia="Calibri" w:hAnsi="Times New Roman"/>
            <w:bCs/>
            <w:iCs/>
            <w:noProof/>
            <w:webHidden/>
            <w:sz w:val="28"/>
            <w:szCs w:val="28"/>
            <w:lang w:val="ru-RU" w:bidi="ar-SA"/>
          </w:rPr>
          <w:t>15</w:t>
        </w:r>
        <w:r w:rsidR="00725DEF" w:rsidRPr="00725DEF">
          <w:rPr>
            <w:rFonts w:ascii="Times New Roman" w:eastAsia="Calibri" w:hAnsi="Times New Roman"/>
            <w:bCs/>
            <w:iCs/>
            <w:noProof/>
            <w:webHidden/>
            <w:sz w:val="28"/>
            <w:szCs w:val="28"/>
            <w:lang w:bidi="ar-SA"/>
          </w:rPr>
          <w:fldChar w:fldCharType="end"/>
        </w:r>
      </w:hyperlink>
    </w:p>
    <w:p w14:paraId="783B6B9A" w14:textId="6732891C" w:rsidR="00725DEF" w:rsidRPr="00725DEF" w:rsidRDefault="002F3E38" w:rsidP="00725DEF">
      <w:pPr>
        <w:tabs>
          <w:tab w:val="left" w:pos="709"/>
          <w:tab w:val="right" w:leader="dot" w:pos="9214"/>
        </w:tabs>
        <w:spacing w:line="240" w:lineRule="auto"/>
        <w:ind w:firstLine="0"/>
        <w:rPr>
          <w:rFonts w:ascii="Times New Roman" w:hAnsi="Times New Roman"/>
          <w:noProof/>
          <w:sz w:val="28"/>
          <w:szCs w:val="28"/>
          <w:lang w:val="ru-RU" w:eastAsia="ru-RU" w:bidi="ar-SA"/>
        </w:rPr>
      </w:pPr>
      <w:hyperlink w:anchor="_Toc9166491" w:history="1">
        <w:r w:rsidR="00725DEF" w:rsidRPr="00725DEF">
          <w:rPr>
            <w:rFonts w:ascii="Times New Roman" w:hAnsi="Times New Roman"/>
            <w:bCs/>
            <w:noProof/>
            <w:sz w:val="28"/>
            <w:szCs w:val="28"/>
            <w:lang w:val="ru-RU" w:bidi="ar-SA"/>
          </w:rPr>
          <w:t>2.1.</w:t>
        </w:r>
        <w:r w:rsidR="00725DEF" w:rsidRPr="00725DEF">
          <w:rPr>
            <w:rFonts w:ascii="Times New Roman" w:hAnsi="Times New Roman"/>
            <w:noProof/>
            <w:sz w:val="28"/>
            <w:szCs w:val="28"/>
            <w:lang w:val="ru-RU" w:eastAsia="ru-RU" w:bidi="ar-SA"/>
          </w:rPr>
          <w:tab/>
        </w:r>
        <w:r w:rsidR="00725DEF" w:rsidRPr="00725DEF">
          <w:rPr>
            <w:rFonts w:ascii="Times New Roman" w:hAnsi="Times New Roman"/>
            <w:bCs/>
            <w:noProof/>
            <w:sz w:val="28"/>
            <w:szCs w:val="28"/>
            <w:lang w:val="ru-RU" w:bidi="ar-SA"/>
          </w:rPr>
          <w:t>Описание существующих и перспективных зон действия систем теплоснабжения и источников тепловой энергии</w:t>
        </w:r>
        <w:r w:rsidR="00725DEF" w:rsidRPr="00725DEF">
          <w:rPr>
            <w:rFonts w:ascii="Times New Roman" w:hAnsi="Times New Roman"/>
            <w:bCs/>
            <w:noProof/>
            <w:webHidden/>
            <w:sz w:val="28"/>
            <w:szCs w:val="28"/>
            <w:lang w:val="ru-RU" w:bidi="ar-SA"/>
          </w:rPr>
          <w:tab/>
        </w:r>
        <w:r w:rsidR="00725DEF" w:rsidRPr="00725DEF">
          <w:rPr>
            <w:rFonts w:ascii="Times New Roman" w:hAnsi="Times New Roman"/>
            <w:bCs/>
            <w:noProof/>
            <w:webHidden/>
            <w:sz w:val="28"/>
            <w:szCs w:val="28"/>
            <w:lang w:bidi="ar-SA"/>
          </w:rPr>
          <w:fldChar w:fldCharType="begin"/>
        </w:r>
        <w:r w:rsidR="00725DEF" w:rsidRPr="00725DEF">
          <w:rPr>
            <w:rFonts w:ascii="Times New Roman" w:hAnsi="Times New Roman"/>
            <w:bCs/>
            <w:noProof/>
            <w:webHidden/>
            <w:sz w:val="28"/>
            <w:szCs w:val="28"/>
            <w:lang w:val="ru-RU" w:bidi="ar-SA"/>
          </w:rPr>
          <w:instrText xml:space="preserve"> </w:instrText>
        </w:r>
        <w:r w:rsidR="00725DEF" w:rsidRPr="00725DEF">
          <w:rPr>
            <w:rFonts w:ascii="Times New Roman" w:hAnsi="Times New Roman"/>
            <w:bCs/>
            <w:noProof/>
            <w:webHidden/>
            <w:sz w:val="28"/>
            <w:szCs w:val="28"/>
            <w:lang w:bidi="ar-SA"/>
          </w:rPr>
          <w:instrText>PAGEREF</w:instrText>
        </w:r>
        <w:r w:rsidR="00725DEF" w:rsidRPr="00725DEF">
          <w:rPr>
            <w:rFonts w:ascii="Times New Roman" w:hAnsi="Times New Roman"/>
            <w:bCs/>
            <w:noProof/>
            <w:webHidden/>
            <w:sz w:val="28"/>
            <w:szCs w:val="28"/>
            <w:lang w:val="ru-RU" w:bidi="ar-SA"/>
          </w:rPr>
          <w:instrText xml:space="preserve"> _</w:instrText>
        </w:r>
        <w:r w:rsidR="00725DEF" w:rsidRPr="00725DEF">
          <w:rPr>
            <w:rFonts w:ascii="Times New Roman" w:hAnsi="Times New Roman"/>
            <w:bCs/>
            <w:noProof/>
            <w:webHidden/>
            <w:sz w:val="28"/>
            <w:szCs w:val="28"/>
            <w:lang w:bidi="ar-SA"/>
          </w:rPr>
          <w:instrText>Toc</w:instrText>
        </w:r>
        <w:r w:rsidR="00725DEF" w:rsidRPr="00725DEF">
          <w:rPr>
            <w:rFonts w:ascii="Times New Roman" w:hAnsi="Times New Roman"/>
            <w:bCs/>
            <w:noProof/>
            <w:webHidden/>
            <w:sz w:val="28"/>
            <w:szCs w:val="28"/>
            <w:lang w:val="ru-RU" w:bidi="ar-SA"/>
          </w:rPr>
          <w:instrText>9166491 \</w:instrText>
        </w:r>
        <w:r w:rsidR="00725DEF" w:rsidRPr="00725DEF">
          <w:rPr>
            <w:rFonts w:ascii="Times New Roman" w:hAnsi="Times New Roman"/>
            <w:bCs/>
            <w:noProof/>
            <w:webHidden/>
            <w:sz w:val="28"/>
            <w:szCs w:val="28"/>
            <w:lang w:bidi="ar-SA"/>
          </w:rPr>
          <w:instrText>h</w:instrText>
        </w:r>
        <w:r w:rsidR="00725DEF" w:rsidRPr="00725DEF">
          <w:rPr>
            <w:rFonts w:ascii="Times New Roman" w:hAnsi="Times New Roman"/>
            <w:bCs/>
            <w:noProof/>
            <w:webHidden/>
            <w:sz w:val="28"/>
            <w:szCs w:val="28"/>
            <w:lang w:val="ru-RU" w:bidi="ar-SA"/>
          </w:rPr>
          <w:instrText xml:space="preserve"> </w:instrText>
        </w:r>
        <w:r w:rsidR="00725DEF" w:rsidRPr="00725DEF">
          <w:rPr>
            <w:rFonts w:ascii="Times New Roman" w:hAnsi="Times New Roman"/>
            <w:bCs/>
            <w:noProof/>
            <w:webHidden/>
            <w:sz w:val="28"/>
            <w:szCs w:val="28"/>
            <w:lang w:bidi="ar-SA"/>
          </w:rPr>
        </w:r>
        <w:r w:rsidR="00725DEF" w:rsidRPr="00725DEF">
          <w:rPr>
            <w:rFonts w:ascii="Times New Roman" w:hAnsi="Times New Roman"/>
            <w:bCs/>
            <w:noProof/>
            <w:webHidden/>
            <w:sz w:val="28"/>
            <w:szCs w:val="28"/>
            <w:lang w:bidi="ar-SA"/>
          </w:rPr>
          <w:fldChar w:fldCharType="separate"/>
        </w:r>
        <w:r w:rsidR="008764EC" w:rsidRPr="00D41FD9">
          <w:rPr>
            <w:rFonts w:ascii="Times New Roman" w:hAnsi="Times New Roman"/>
            <w:bCs/>
            <w:noProof/>
            <w:webHidden/>
            <w:sz w:val="28"/>
            <w:szCs w:val="28"/>
            <w:lang w:val="ru-RU" w:bidi="ar-SA"/>
          </w:rPr>
          <w:t>15</w:t>
        </w:r>
        <w:r w:rsidR="00725DEF" w:rsidRPr="00725DEF">
          <w:rPr>
            <w:rFonts w:ascii="Times New Roman" w:hAnsi="Times New Roman"/>
            <w:bCs/>
            <w:noProof/>
            <w:webHidden/>
            <w:sz w:val="28"/>
            <w:szCs w:val="28"/>
            <w:lang w:bidi="ar-SA"/>
          </w:rPr>
          <w:fldChar w:fldCharType="end"/>
        </w:r>
      </w:hyperlink>
    </w:p>
    <w:p w14:paraId="1A9BE956" w14:textId="0720B783" w:rsidR="00725DEF" w:rsidRPr="00725DEF" w:rsidRDefault="002F3E38" w:rsidP="00725DEF">
      <w:pPr>
        <w:tabs>
          <w:tab w:val="left" w:pos="709"/>
          <w:tab w:val="right" w:leader="dot" w:pos="9214"/>
        </w:tabs>
        <w:spacing w:line="240" w:lineRule="auto"/>
        <w:ind w:firstLine="0"/>
        <w:rPr>
          <w:rFonts w:ascii="Times New Roman" w:hAnsi="Times New Roman"/>
          <w:noProof/>
          <w:sz w:val="28"/>
          <w:szCs w:val="28"/>
          <w:lang w:val="ru-RU" w:eastAsia="ru-RU" w:bidi="ar-SA"/>
        </w:rPr>
      </w:pPr>
      <w:hyperlink w:anchor="_Toc9166492" w:history="1">
        <w:r w:rsidR="00725DEF" w:rsidRPr="00725DEF">
          <w:rPr>
            <w:rFonts w:ascii="Times New Roman" w:hAnsi="Times New Roman"/>
            <w:bCs/>
            <w:noProof/>
            <w:sz w:val="28"/>
            <w:szCs w:val="28"/>
            <w:lang w:val="ru-RU" w:bidi="ar-SA"/>
          </w:rPr>
          <w:t>2.2.</w:t>
        </w:r>
        <w:r w:rsidR="00725DEF" w:rsidRPr="00725DEF">
          <w:rPr>
            <w:rFonts w:ascii="Times New Roman" w:hAnsi="Times New Roman"/>
            <w:noProof/>
            <w:sz w:val="28"/>
            <w:szCs w:val="28"/>
            <w:lang w:val="ru-RU" w:eastAsia="ru-RU" w:bidi="ar-SA"/>
          </w:rPr>
          <w:tab/>
        </w:r>
        <w:r w:rsidR="00725DEF" w:rsidRPr="00725DEF">
          <w:rPr>
            <w:rFonts w:ascii="Times New Roman" w:hAnsi="Times New Roman"/>
            <w:bCs/>
            <w:noProof/>
            <w:sz w:val="28"/>
            <w:szCs w:val="28"/>
            <w:lang w:val="ru-RU" w:bidi="ar-SA"/>
          </w:rPr>
          <w:t>Описание существующих и перспективных зон действия индивидуальных источников тепловой энергии</w:t>
        </w:r>
        <w:r w:rsidR="00725DEF" w:rsidRPr="00725DEF">
          <w:rPr>
            <w:rFonts w:ascii="Times New Roman" w:hAnsi="Times New Roman"/>
            <w:bCs/>
            <w:noProof/>
            <w:webHidden/>
            <w:sz w:val="28"/>
            <w:szCs w:val="28"/>
            <w:lang w:val="ru-RU" w:bidi="ar-SA"/>
          </w:rPr>
          <w:tab/>
        </w:r>
        <w:r w:rsidR="00725DEF" w:rsidRPr="00725DEF">
          <w:rPr>
            <w:rFonts w:ascii="Times New Roman" w:hAnsi="Times New Roman"/>
            <w:bCs/>
            <w:noProof/>
            <w:webHidden/>
            <w:sz w:val="28"/>
            <w:szCs w:val="28"/>
            <w:lang w:bidi="ar-SA"/>
          </w:rPr>
          <w:fldChar w:fldCharType="begin"/>
        </w:r>
        <w:r w:rsidR="00725DEF" w:rsidRPr="00725DEF">
          <w:rPr>
            <w:rFonts w:ascii="Times New Roman" w:hAnsi="Times New Roman"/>
            <w:bCs/>
            <w:noProof/>
            <w:webHidden/>
            <w:sz w:val="28"/>
            <w:szCs w:val="28"/>
            <w:lang w:val="ru-RU" w:bidi="ar-SA"/>
          </w:rPr>
          <w:instrText xml:space="preserve"> </w:instrText>
        </w:r>
        <w:r w:rsidR="00725DEF" w:rsidRPr="00725DEF">
          <w:rPr>
            <w:rFonts w:ascii="Times New Roman" w:hAnsi="Times New Roman"/>
            <w:bCs/>
            <w:noProof/>
            <w:webHidden/>
            <w:sz w:val="28"/>
            <w:szCs w:val="28"/>
            <w:lang w:bidi="ar-SA"/>
          </w:rPr>
          <w:instrText>PAGEREF</w:instrText>
        </w:r>
        <w:r w:rsidR="00725DEF" w:rsidRPr="00725DEF">
          <w:rPr>
            <w:rFonts w:ascii="Times New Roman" w:hAnsi="Times New Roman"/>
            <w:bCs/>
            <w:noProof/>
            <w:webHidden/>
            <w:sz w:val="28"/>
            <w:szCs w:val="28"/>
            <w:lang w:val="ru-RU" w:bidi="ar-SA"/>
          </w:rPr>
          <w:instrText xml:space="preserve"> _</w:instrText>
        </w:r>
        <w:r w:rsidR="00725DEF" w:rsidRPr="00725DEF">
          <w:rPr>
            <w:rFonts w:ascii="Times New Roman" w:hAnsi="Times New Roman"/>
            <w:bCs/>
            <w:noProof/>
            <w:webHidden/>
            <w:sz w:val="28"/>
            <w:szCs w:val="28"/>
            <w:lang w:bidi="ar-SA"/>
          </w:rPr>
          <w:instrText>Toc</w:instrText>
        </w:r>
        <w:r w:rsidR="00725DEF" w:rsidRPr="00725DEF">
          <w:rPr>
            <w:rFonts w:ascii="Times New Roman" w:hAnsi="Times New Roman"/>
            <w:bCs/>
            <w:noProof/>
            <w:webHidden/>
            <w:sz w:val="28"/>
            <w:szCs w:val="28"/>
            <w:lang w:val="ru-RU" w:bidi="ar-SA"/>
          </w:rPr>
          <w:instrText>9166492 \</w:instrText>
        </w:r>
        <w:r w:rsidR="00725DEF" w:rsidRPr="00725DEF">
          <w:rPr>
            <w:rFonts w:ascii="Times New Roman" w:hAnsi="Times New Roman"/>
            <w:bCs/>
            <w:noProof/>
            <w:webHidden/>
            <w:sz w:val="28"/>
            <w:szCs w:val="28"/>
            <w:lang w:bidi="ar-SA"/>
          </w:rPr>
          <w:instrText>h</w:instrText>
        </w:r>
        <w:r w:rsidR="00725DEF" w:rsidRPr="00725DEF">
          <w:rPr>
            <w:rFonts w:ascii="Times New Roman" w:hAnsi="Times New Roman"/>
            <w:bCs/>
            <w:noProof/>
            <w:webHidden/>
            <w:sz w:val="28"/>
            <w:szCs w:val="28"/>
            <w:lang w:val="ru-RU" w:bidi="ar-SA"/>
          </w:rPr>
          <w:instrText xml:space="preserve"> </w:instrText>
        </w:r>
        <w:r w:rsidR="00725DEF" w:rsidRPr="00725DEF">
          <w:rPr>
            <w:rFonts w:ascii="Times New Roman" w:hAnsi="Times New Roman"/>
            <w:bCs/>
            <w:noProof/>
            <w:webHidden/>
            <w:sz w:val="28"/>
            <w:szCs w:val="28"/>
            <w:lang w:bidi="ar-SA"/>
          </w:rPr>
        </w:r>
        <w:r w:rsidR="00725DEF" w:rsidRPr="00725DEF">
          <w:rPr>
            <w:rFonts w:ascii="Times New Roman" w:hAnsi="Times New Roman"/>
            <w:bCs/>
            <w:noProof/>
            <w:webHidden/>
            <w:sz w:val="28"/>
            <w:szCs w:val="28"/>
            <w:lang w:bidi="ar-SA"/>
          </w:rPr>
          <w:fldChar w:fldCharType="separate"/>
        </w:r>
        <w:r w:rsidR="008764EC" w:rsidRPr="00D41FD9">
          <w:rPr>
            <w:rFonts w:ascii="Times New Roman" w:hAnsi="Times New Roman"/>
            <w:bCs/>
            <w:noProof/>
            <w:webHidden/>
            <w:sz w:val="28"/>
            <w:szCs w:val="28"/>
            <w:lang w:val="ru-RU" w:bidi="ar-SA"/>
          </w:rPr>
          <w:t>17</w:t>
        </w:r>
        <w:r w:rsidR="00725DEF" w:rsidRPr="00725DEF">
          <w:rPr>
            <w:rFonts w:ascii="Times New Roman" w:hAnsi="Times New Roman"/>
            <w:bCs/>
            <w:noProof/>
            <w:webHidden/>
            <w:sz w:val="28"/>
            <w:szCs w:val="28"/>
            <w:lang w:bidi="ar-SA"/>
          </w:rPr>
          <w:fldChar w:fldCharType="end"/>
        </w:r>
      </w:hyperlink>
    </w:p>
    <w:p w14:paraId="6A533B6A" w14:textId="0C4241D3" w:rsidR="00725DEF" w:rsidRPr="00725DEF" w:rsidRDefault="002F3E38" w:rsidP="00725DEF">
      <w:pPr>
        <w:tabs>
          <w:tab w:val="left" w:pos="709"/>
          <w:tab w:val="right" w:leader="dot" w:pos="9214"/>
        </w:tabs>
        <w:spacing w:line="240" w:lineRule="auto"/>
        <w:ind w:firstLine="0"/>
        <w:rPr>
          <w:rFonts w:ascii="Times New Roman" w:hAnsi="Times New Roman"/>
          <w:noProof/>
          <w:sz w:val="28"/>
          <w:szCs w:val="28"/>
          <w:lang w:val="ru-RU" w:eastAsia="ru-RU" w:bidi="ar-SA"/>
        </w:rPr>
      </w:pPr>
      <w:hyperlink w:anchor="_Toc9166493" w:history="1">
        <w:r w:rsidR="00725DEF" w:rsidRPr="00725DEF">
          <w:rPr>
            <w:rFonts w:ascii="Times New Roman" w:hAnsi="Times New Roman"/>
            <w:bCs/>
            <w:noProof/>
            <w:sz w:val="28"/>
            <w:szCs w:val="28"/>
            <w:lang w:val="ru-RU" w:bidi="ar-SA"/>
          </w:rPr>
          <w:t>2.3.</w:t>
        </w:r>
        <w:r w:rsidR="00725DEF" w:rsidRPr="00725DEF">
          <w:rPr>
            <w:rFonts w:ascii="Times New Roman" w:hAnsi="Times New Roman"/>
            <w:noProof/>
            <w:sz w:val="28"/>
            <w:szCs w:val="28"/>
            <w:lang w:val="ru-RU" w:eastAsia="ru-RU" w:bidi="ar-SA"/>
          </w:rPr>
          <w:tab/>
        </w:r>
        <w:r w:rsidR="00725DEF" w:rsidRPr="00725DEF">
          <w:rPr>
            <w:rFonts w:ascii="Times New Roman" w:hAnsi="Times New Roman"/>
            <w:bCs/>
            <w:noProof/>
            <w:sz w:val="28"/>
            <w:szCs w:val="28"/>
            <w:lang w:val="ru-RU" w:bidi="ar-SA"/>
          </w:rPr>
          <w:t>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r w:rsidR="00725DEF" w:rsidRPr="00725DEF">
          <w:rPr>
            <w:rFonts w:ascii="Times New Roman" w:hAnsi="Times New Roman"/>
            <w:bCs/>
            <w:noProof/>
            <w:webHidden/>
            <w:sz w:val="28"/>
            <w:szCs w:val="28"/>
            <w:lang w:val="ru-RU" w:bidi="ar-SA"/>
          </w:rPr>
          <w:t>……………………………………………………………………………..</w:t>
        </w:r>
        <w:r w:rsidR="00725DEF" w:rsidRPr="00725DEF">
          <w:rPr>
            <w:rFonts w:ascii="Times New Roman" w:hAnsi="Times New Roman"/>
            <w:bCs/>
            <w:noProof/>
            <w:webHidden/>
            <w:sz w:val="28"/>
            <w:szCs w:val="28"/>
            <w:lang w:bidi="ar-SA"/>
          </w:rPr>
          <w:fldChar w:fldCharType="begin"/>
        </w:r>
        <w:r w:rsidR="00725DEF" w:rsidRPr="00725DEF">
          <w:rPr>
            <w:rFonts w:ascii="Times New Roman" w:hAnsi="Times New Roman"/>
            <w:bCs/>
            <w:noProof/>
            <w:webHidden/>
            <w:sz w:val="28"/>
            <w:szCs w:val="28"/>
            <w:lang w:val="ru-RU" w:bidi="ar-SA"/>
          </w:rPr>
          <w:instrText xml:space="preserve"> </w:instrText>
        </w:r>
        <w:r w:rsidR="00725DEF" w:rsidRPr="00725DEF">
          <w:rPr>
            <w:rFonts w:ascii="Times New Roman" w:hAnsi="Times New Roman"/>
            <w:bCs/>
            <w:noProof/>
            <w:webHidden/>
            <w:sz w:val="28"/>
            <w:szCs w:val="28"/>
            <w:lang w:bidi="ar-SA"/>
          </w:rPr>
          <w:instrText>PAGEREF</w:instrText>
        </w:r>
        <w:r w:rsidR="00725DEF" w:rsidRPr="00725DEF">
          <w:rPr>
            <w:rFonts w:ascii="Times New Roman" w:hAnsi="Times New Roman"/>
            <w:bCs/>
            <w:noProof/>
            <w:webHidden/>
            <w:sz w:val="28"/>
            <w:szCs w:val="28"/>
            <w:lang w:val="ru-RU" w:bidi="ar-SA"/>
          </w:rPr>
          <w:instrText xml:space="preserve"> _</w:instrText>
        </w:r>
        <w:r w:rsidR="00725DEF" w:rsidRPr="00725DEF">
          <w:rPr>
            <w:rFonts w:ascii="Times New Roman" w:hAnsi="Times New Roman"/>
            <w:bCs/>
            <w:noProof/>
            <w:webHidden/>
            <w:sz w:val="28"/>
            <w:szCs w:val="28"/>
            <w:lang w:bidi="ar-SA"/>
          </w:rPr>
          <w:instrText>Toc</w:instrText>
        </w:r>
        <w:r w:rsidR="00725DEF" w:rsidRPr="00725DEF">
          <w:rPr>
            <w:rFonts w:ascii="Times New Roman" w:hAnsi="Times New Roman"/>
            <w:bCs/>
            <w:noProof/>
            <w:webHidden/>
            <w:sz w:val="28"/>
            <w:szCs w:val="28"/>
            <w:lang w:val="ru-RU" w:bidi="ar-SA"/>
          </w:rPr>
          <w:instrText>9166493 \</w:instrText>
        </w:r>
        <w:r w:rsidR="00725DEF" w:rsidRPr="00725DEF">
          <w:rPr>
            <w:rFonts w:ascii="Times New Roman" w:hAnsi="Times New Roman"/>
            <w:bCs/>
            <w:noProof/>
            <w:webHidden/>
            <w:sz w:val="28"/>
            <w:szCs w:val="28"/>
            <w:lang w:bidi="ar-SA"/>
          </w:rPr>
          <w:instrText>h</w:instrText>
        </w:r>
        <w:r w:rsidR="00725DEF" w:rsidRPr="00725DEF">
          <w:rPr>
            <w:rFonts w:ascii="Times New Roman" w:hAnsi="Times New Roman"/>
            <w:bCs/>
            <w:noProof/>
            <w:webHidden/>
            <w:sz w:val="28"/>
            <w:szCs w:val="28"/>
            <w:lang w:val="ru-RU" w:bidi="ar-SA"/>
          </w:rPr>
          <w:instrText xml:space="preserve"> </w:instrText>
        </w:r>
        <w:r w:rsidR="00725DEF" w:rsidRPr="00725DEF">
          <w:rPr>
            <w:rFonts w:ascii="Times New Roman" w:hAnsi="Times New Roman"/>
            <w:bCs/>
            <w:noProof/>
            <w:webHidden/>
            <w:sz w:val="28"/>
            <w:szCs w:val="28"/>
            <w:lang w:bidi="ar-SA"/>
          </w:rPr>
        </w:r>
        <w:r w:rsidR="00725DEF" w:rsidRPr="00725DEF">
          <w:rPr>
            <w:rFonts w:ascii="Times New Roman" w:hAnsi="Times New Roman"/>
            <w:bCs/>
            <w:noProof/>
            <w:webHidden/>
            <w:sz w:val="28"/>
            <w:szCs w:val="28"/>
            <w:lang w:bidi="ar-SA"/>
          </w:rPr>
          <w:fldChar w:fldCharType="separate"/>
        </w:r>
        <w:r w:rsidR="008764EC" w:rsidRPr="00D41FD9">
          <w:rPr>
            <w:rFonts w:ascii="Times New Roman" w:hAnsi="Times New Roman"/>
            <w:bCs/>
            <w:noProof/>
            <w:webHidden/>
            <w:sz w:val="28"/>
            <w:szCs w:val="28"/>
            <w:lang w:val="ru-RU" w:bidi="ar-SA"/>
          </w:rPr>
          <w:t>17</w:t>
        </w:r>
        <w:r w:rsidR="00725DEF" w:rsidRPr="00725DEF">
          <w:rPr>
            <w:rFonts w:ascii="Times New Roman" w:hAnsi="Times New Roman"/>
            <w:bCs/>
            <w:noProof/>
            <w:webHidden/>
            <w:sz w:val="28"/>
            <w:szCs w:val="28"/>
            <w:lang w:bidi="ar-SA"/>
          </w:rPr>
          <w:fldChar w:fldCharType="end"/>
        </w:r>
      </w:hyperlink>
    </w:p>
    <w:p w14:paraId="161B5409" w14:textId="77777777" w:rsidR="00725DEF" w:rsidRPr="00725DEF" w:rsidRDefault="002F3E38" w:rsidP="00725DEF">
      <w:pPr>
        <w:tabs>
          <w:tab w:val="left" w:pos="709"/>
          <w:tab w:val="right" w:leader="dot" w:pos="9214"/>
        </w:tabs>
        <w:spacing w:line="240" w:lineRule="auto"/>
        <w:ind w:firstLine="0"/>
        <w:rPr>
          <w:rFonts w:ascii="Times New Roman" w:hAnsi="Times New Roman"/>
          <w:noProof/>
          <w:sz w:val="28"/>
          <w:szCs w:val="28"/>
          <w:lang w:val="ru-RU" w:eastAsia="ru-RU" w:bidi="ar-SA"/>
        </w:rPr>
      </w:pPr>
      <w:hyperlink w:anchor="_Toc9166494" w:history="1">
        <w:r w:rsidR="00725DEF" w:rsidRPr="00725DEF">
          <w:rPr>
            <w:rFonts w:ascii="Times New Roman" w:hAnsi="Times New Roman"/>
            <w:bCs/>
            <w:noProof/>
            <w:sz w:val="28"/>
            <w:szCs w:val="28"/>
            <w:lang w:val="ru-RU" w:bidi="ar-SA"/>
          </w:rPr>
          <w:t>2.4.</w:t>
        </w:r>
        <w:r w:rsidR="00725DEF" w:rsidRPr="00725DEF">
          <w:rPr>
            <w:rFonts w:ascii="Times New Roman" w:hAnsi="Times New Roman"/>
            <w:noProof/>
            <w:sz w:val="28"/>
            <w:szCs w:val="28"/>
            <w:lang w:val="ru-RU" w:eastAsia="ru-RU" w:bidi="ar-SA"/>
          </w:rPr>
          <w:tab/>
        </w:r>
        <w:r w:rsidR="00725DEF" w:rsidRPr="00725DEF">
          <w:rPr>
            <w:rFonts w:ascii="Times New Roman" w:hAnsi="Times New Roman"/>
            <w:bCs/>
            <w:noProof/>
            <w:sz w:val="28"/>
            <w:szCs w:val="28"/>
            <w:lang w:val="ru-RU" w:bidi="ar-SA"/>
          </w:rPr>
          <w:t>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r w:rsidR="00725DEF" w:rsidRPr="00725DEF">
          <w:rPr>
            <w:rFonts w:ascii="Times New Roman" w:hAnsi="Times New Roman"/>
            <w:bCs/>
            <w:noProof/>
            <w:webHidden/>
            <w:sz w:val="28"/>
            <w:szCs w:val="28"/>
            <w:lang w:val="ru-RU" w:bidi="ar-SA"/>
          </w:rPr>
          <w:tab/>
          <w:t>20</w:t>
        </w:r>
      </w:hyperlink>
    </w:p>
    <w:p w14:paraId="3173A0C8" w14:textId="77777777" w:rsidR="00725DEF" w:rsidRPr="00725DEF" w:rsidRDefault="002F3E38" w:rsidP="00725DEF">
      <w:pPr>
        <w:tabs>
          <w:tab w:val="left" w:pos="709"/>
          <w:tab w:val="right" w:leader="dot" w:pos="9214"/>
        </w:tabs>
        <w:spacing w:line="240" w:lineRule="auto"/>
        <w:ind w:firstLine="0"/>
        <w:rPr>
          <w:rFonts w:ascii="Times New Roman" w:hAnsi="Times New Roman"/>
          <w:noProof/>
          <w:sz w:val="28"/>
          <w:szCs w:val="28"/>
          <w:lang w:val="ru-RU" w:eastAsia="ru-RU" w:bidi="ar-SA"/>
        </w:rPr>
      </w:pPr>
      <w:hyperlink w:anchor="_Toc9166495" w:history="1">
        <w:r w:rsidR="00725DEF" w:rsidRPr="00725DEF">
          <w:rPr>
            <w:rFonts w:ascii="Times New Roman" w:hAnsi="Times New Roman"/>
            <w:bCs/>
            <w:noProof/>
            <w:sz w:val="28"/>
            <w:szCs w:val="28"/>
            <w:lang w:val="ru-RU" w:bidi="ar-SA"/>
          </w:rPr>
          <w:t>2.5.</w:t>
        </w:r>
        <w:r w:rsidR="00725DEF" w:rsidRPr="00725DEF">
          <w:rPr>
            <w:rFonts w:ascii="Times New Roman" w:hAnsi="Times New Roman"/>
            <w:noProof/>
            <w:sz w:val="28"/>
            <w:szCs w:val="28"/>
            <w:lang w:val="ru-RU" w:eastAsia="ru-RU" w:bidi="ar-SA"/>
          </w:rPr>
          <w:tab/>
        </w:r>
        <w:r w:rsidR="00725DEF" w:rsidRPr="00725DEF">
          <w:rPr>
            <w:rFonts w:ascii="Times New Roman" w:hAnsi="Times New Roman"/>
            <w:bCs/>
            <w:noProof/>
            <w:sz w:val="28"/>
            <w:szCs w:val="28"/>
            <w:lang w:val="ru-RU" w:bidi="ar-SA"/>
          </w:rPr>
          <w:t>Радиус эффективного теплоснабжения, определяемый в соответствии с методическими указаниями по разработке схем теплоснабжения</w:t>
        </w:r>
        <w:r w:rsidR="00725DEF" w:rsidRPr="00725DEF">
          <w:rPr>
            <w:rFonts w:ascii="Times New Roman" w:hAnsi="Times New Roman"/>
            <w:bCs/>
            <w:noProof/>
            <w:webHidden/>
            <w:sz w:val="28"/>
            <w:szCs w:val="28"/>
            <w:lang w:val="ru-RU" w:bidi="ar-SA"/>
          </w:rPr>
          <w:tab/>
          <w:t>20</w:t>
        </w:r>
      </w:hyperlink>
    </w:p>
    <w:p w14:paraId="3BEBE562" w14:textId="1756B6CB" w:rsidR="00725DEF" w:rsidRPr="00725DEF" w:rsidRDefault="002F3E38" w:rsidP="00725DEF">
      <w:pPr>
        <w:tabs>
          <w:tab w:val="left" w:pos="440"/>
          <w:tab w:val="left" w:pos="1320"/>
          <w:tab w:val="right" w:leader="dot" w:pos="9214"/>
        </w:tabs>
        <w:spacing w:line="240" w:lineRule="auto"/>
        <w:ind w:firstLine="0"/>
        <w:contextualSpacing/>
        <w:rPr>
          <w:rFonts w:ascii="Times New Roman" w:eastAsia="Calibri" w:hAnsi="Times New Roman"/>
          <w:bCs/>
          <w:iCs/>
          <w:noProof/>
          <w:sz w:val="28"/>
          <w:szCs w:val="28"/>
          <w:lang w:val="ru-RU" w:eastAsia="ru-RU" w:bidi="ar-SA"/>
        </w:rPr>
      </w:pPr>
      <w:hyperlink w:anchor="_Toc9166496" w:history="1">
        <w:r w:rsidR="00725DEF" w:rsidRPr="00725DEF">
          <w:rPr>
            <w:rFonts w:ascii="Times New Roman" w:eastAsia="Calibri" w:hAnsi="Times New Roman"/>
            <w:bCs/>
            <w:iCs/>
            <w:noProof/>
            <w:sz w:val="28"/>
            <w:szCs w:val="28"/>
            <w:lang w:val="ru-RU" w:bidi="ar-SA"/>
          </w:rPr>
          <w:t>3.</w:t>
        </w:r>
        <w:r w:rsidR="00725DEF" w:rsidRPr="00725DEF">
          <w:rPr>
            <w:rFonts w:ascii="Times New Roman" w:eastAsia="Calibri" w:hAnsi="Times New Roman"/>
            <w:bCs/>
            <w:iCs/>
            <w:noProof/>
            <w:sz w:val="28"/>
            <w:szCs w:val="28"/>
            <w:lang w:val="ru-RU" w:eastAsia="ru-RU" w:bidi="ar-SA"/>
          </w:rPr>
          <w:tab/>
        </w:r>
        <w:r w:rsidR="00725DEF" w:rsidRPr="00725DEF">
          <w:rPr>
            <w:rFonts w:ascii="Times New Roman" w:eastAsia="Calibri" w:hAnsi="Times New Roman"/>
            <w:bCs/>
            <w:iCs/>
            <w:noProof/>
            <w:sz w:val="28"/>
            <w:szCs w:val="28"/>
            <w:lang w:val="ru-RU" w:bidi="ar-SA"/>
          </w:rPr>
          <w:t>Существующие и перспективные балансы теплоносителя</w:t>
        </w:r>
        <w:r w:rsidR="00725DEF" w:rsidRPr="00725DEF">
          <w:rPr>
            <w:rFonts w:ascii="Times New Roman" w:eastAsia="Calibri" w:hAnsi="Times New Roman"/>
            <w:bCs/>
            <w:iCs/>
            <w:noProof/>
            <w:webHidden/>
            <w:sz w:val="28"/>
            <w:szCs w:val="28"/>
            <w:lang w:val="ru-RU" w:bidi="ar-SA"/>
          </w:rPr>
          <w:tab/>
        </w:r>
        <w:r w:rsidR="00725DEF" w:rsidRPr="00725DEF">
          <w:rPr>
            <w:rFonts w:ascii="Times New Roman" w:eastAsia="Calibri" w:hAnsi="Times New Roman"/>
            <w:bCs/>
            <w:iCs/>
            <w:noProof/>
            <w:webHidden/>
            <w:sz w:val="28"/>
            <w:szCs w:val="28"/>
            <w:lang w:bidi="ar-SA"/>
          </w:rPr>
          <w:fldChar w:fldCharType="begin"/>
        </w:r>
        <w:r w:rsidR="00725DEF" w:rsidRPr="00725DEF">
          <w:rPr>
            <w:rFonts w:ascii="Times New Roman" w:eastAsia="Calibri" w:hAnsi="Times New Roman"/>
            <w:bCs/>
            <w:iCs/>
            <w:noProof/>
            <w:webHidden/>
            <w:sz w:val="28"/>
            <w:szCs w:val="28"/>
            <w:lang w:val="ru-RU" w:bidi="ar-SA"/>
          </w:rPr>
          <w:instrText xml:space="preserve"> </w:instrText>
        </w:r>
        <w:r w:rsidR="00725DEF" w:rsidRPr="00725DEF">
          <w:rPr>
            <w:rFonts w:ascii="Times New Roman" w:eastAsia="Calibri" w:hAnsi="Times New Roman"/>
            <w:bCs/>
            <w:iCs/>
            <w:noProof/>
            <w:webHidden/>
            <w:sz w:val="28"/>
            <w:szCs w:val="28"/>
            <w:lang w:bidi="ar-SA"/>
          </w:rPr>
          <w:instrText>PAGEREF</w:instrText>
        </w:r>
        <w:r w:rsidR="00725DEF" w:rsidRPr="00725DEF">
          <w:rPr>
            <w:rFonts w:ascii="Times New Roman" w:eastAsia="Calibri" w:hAnsi="Times New Roman"/>
            <w:bCs/>
            <w:iCs/>
            <w:noProof/>
            <w:webHidden/>
            <w:sz w:val="28"/>
            <w:szCs w:val="28"/>
            <w:lang w:val="ru-RU" w:bidi="ar-SA"/>
          </w:rPr>
          <w:instrText xml:space="preserve"> _</w:instrText>
        </w:r>
        <w:r w:rsidR="00725DEF" w:rsidRPr="00725DEF">
          <w:rPr>
            <w:rFonts w:ascii="Times New Roman" w:eastAsia="Calibri" w:hAnsi="Times New Roman"/>
            <w:bCs/>
            <w:iCs/>
            <w:noProof/>
            <w:webHidden/>
            <w:sz w:val="28"/>
            <w:szCs w:val="28"/>
            <w:lang w:bidi="ar-SA"/>
          </w:rPr>
          <w:instrText>Toc</w:instrText>
        </w:r>
        <w:r w:rsidR="00725DEF" w:rsidRPr="00725DEF">
          <w:rPr>
            <w:rFonts w:ascii="Times New Roman" w:eastAsia="Calibri" w:hAnsi="Times New Roman"/>
            <w:bCs/>
            <w:iCs/>
            <w:noProof/>
            <w:webHidden/>
            <w:sz w:val="28"/>
            <w:szCs w:val="28"/>
            <w:lang w:val="ru-RU" w:bidi="ar-SA"/>
          </w:rPr>
          <w:instrText>9166496 \</w:instrText>
        </w:r>
        <w:r w:rsidR="00725DEF" w:rsidRPr="00725DEF">
          <w:rPr>
            <w:rFonts w:ascii="Times New Roman" w:eastAsia="Calibri" w:hAnsi="Times New Roman"/>
            <w:bCs/>
            <w:iCs/>
            <w:noProof/>
            <w:webHidden/>
            <w:sz w:val="28"/>
            <w:szCs w:val="28"/>
            <w:lang w:bidi="ar-SA"/>
          </w:rPr>
          <w:instrText>h</w:instrText>
        </w:r>
        <w:r w:rsidR="00725DEF" w:rsidRPr="00725DEF">
          <w:rPr>
            <w:rFonts w:ascii="Times New Roman" w:eastAsia="Calibri" w:hAnsi="Times New Roman"/>
            <w:bCs/>
            <w:iCs/>
            <w:noProof/>
            <w:webHidden/>
            <w:sz w:val="28"/>
            <w:szCs w:val="28"/>
            <w:lang w:val="ru-RU" w:bidi="ar-SA"/>
          </w:rPr>
          <w:instrText xml:space="preserve"> </w:instrText>
        </w:r>
        <w:r w:rsidR="00725DEF" w:rsidRPr="00725DEF">
          <w:rPr>
            <w:rFonts w:ascii="Times New Roman" w:eastAsia="Calibri" w:hAnsi="Times New Roman"/>
            <w:bCs/>
            <w:iCs/>
            <w:noProof/>
            <w:webHidden/>
            <w:sz w:val="28"/>
            <w:szCs w:val="28"/>
            <w:lang w:bidi="ar-SA"/>
          </w:rPr>
        </w:r>
        <w:r w:rsidR="00725DEF" w:rsidRPr="00725DEF">
          <w:rPr>
            <w:rFonts w:ascii="Times New Roman" w:eastAsia="Calibri" w:hAnsi="Times New Roman"/>
            <w:bCs/>
            <w:iCs/>
            <w:noProof/>
            <w:webHidden/>
            <w:sz w:val="28"/>
            <w:szCs w:val="28"/>
            <w:lang w:bidi="ar-SA"/>
          </w:rPr>
          <w:fldChar w:fldCharType="separate"/>
        </w:r>
        <w:r w:rsidR="008764EC" w:rsidRPr="00D41FD9">
          <w:rPr>
            <w:rFonts w:ascii="Times New Roman" w:eastAsia="Calibri" w:hAnsi="Times New Roman"/>
            <w:bCs/>
            <w:iCs/>
            <w:noProof/>
            <w:webHidden/>
            <w:sz w:val="28"/>
            <w:szCs w:val="28"/>
            <w:lang w:val="ru-RU" w:bidi="ar-SA"/>
          </w:rPr>
          <w:t>20</w:t>
        </w:r>
        <w:r w:rsidR="00725DEF" w:rsidRPr="00725DEF">
          <w:rPr>
            <w:rFonts w:ascii="Times New Roman" w:eastAsia="Calibri" w:hAnsi="Times New Roman"/>
            <w:bCs/>
            <w:iCs/>
            <w:noProof/>
            <w:webHidden/>
            <w:sz w:val="28"/>
            <w:szCs w:val="28"/>
            <w:lang w:bidi="ar-SA"/>
          </w:rPr>
          <w:fldChar w:fldCharType="end"/>
        </w:r>
      </w:hyperlink>
    </w:p>
    <w:p w14:paraId="63CBBA70" w14:textId="02595F0C" w:rsidR="00725DEF" w:rsidRPr="00725DEF" w:rsidRDefault="002F3E38" w:rsidP="00725DEF">
      <w:pPr>
        <w:tabs>
          <w:tab w:val="left" w:pos="709"/>
          <w:tab w:val="right" w:leader="dot" w:pos="9214"/>
        </w:tabs>
        <w:spacing w:line="240" w:lineRule="auto"/>
        <w:ind w:firstLine="0"/>
        <w:rPr>
          <w:rFonts w:ascii="Times New Roman" w:hAnsi="Times New Roman"/>
          <w:noProof/>
          <w:sz w:val="28"/>
          <w:szCs w:val="28"/>
          <w:lang w:val="ru-RU" w:eastAsia="ru-RU" w:bidi="ar-SA"/>
        </w:rPr>
      </w:pPr>
      <w:hyperlink w:anchor="_Toc9166497" w:history="1">
        <w:r w:rsidR="00725DEF" w:rsidRPr="00725DEF">
          <w:rPr>
            <w:rFonts w:ascii="Times New Roman" w:hAnsi="Times New Roman"/>
            <w:bCs/>
            <w:noProof/>
            <w:sz w:val="28"/>
            <w:szCs w:val="28"/>
            <w:lang w:val="ru-RU" w:bidi="ar-SA"/>
          </w:rPr>
          <w:t>3.1.</w:t>
        </w:r>
        <w:r w:rsidR="00725DEF" w:rsidRPr="00725DEF">
          <w:rPr>
            <w:rFonts w:ascii="Times New Roman" w:hAnsi="Times New Roman"/>
            <w:noProof/>
            <w:sz w:val="28"/>
            <w:szCs w:val="28"/>
            <w:lang w:val="ru-RU" w:eastAsia="ru-RU" w:bidi="ar-SA"/>
          </w:rPr>
          <w:tab/>
        </w:r>
        <w:r w:rsidR="00725DEF" w:rsidRPr="00725DEF">
          <w:rPr>
            <w:rFonts w:ascii="Times New Roman" w:hAnsi="Times New Roman"/>
            <w:bCs/>
            <w:noProof/>
            <w:sz w:val="28"/>
            <w:szCs w:val="28"/>
            <w:lang w:val="ru-RU" w:bidi="ar-SA"/>
          </w:rPr>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725DEF" w:rsidRPr="00725DEF">
          <w:rPr>
            <w:rFonts w:ascii="Times New Roman" w:hAnsi="Times New Roman"/>
            <w:bCs/>
            <w:noProof/>
            <w:webHidden/>
            <w:sz w:val="28"/>
            <w:szCs w:val="28"/>
            <w:lang w:val="ru-RU" w:bidi="ar-SA"/>
          </w:rPr>
          <w:tab/>
        </w:r>
        <w:r w:rsidR="00725DEF" w:rsidRPr="00725DEF">
          <w:rPr>
            <w:rFonts w:ascii="Times New Roman" w:hAnsi="Times New Roman"/>
            <w:bCs/>
            <w:noProof/>
            <w:webHidden/>
            <w:sz w:val="28"/>
            <w:szCs w:val="28"/>
            <w:lang w:bidi="ar-SA"/>
          </w:rPr>
          <w:fldChar w:fldCharType="begin"/>
        </w:r>
        <w:r w:rsidR="00725DEF" w:rsidRPr="00725DEF">
          <w:rPr>
            <w:rFonts w:ascii="Times New Roman" w:hAnsi="Times New Roman"/>
            <w:bCs/>
            <w:noProof/>
            <w:webHidden/>
            <w:sz w:val="28"/>
            <w:szCs w:val="28"/>
            <w:lang w:val="ru-RU" w:bidi="ar-SA"/>
          </w:rPr>
          <w:instrText xml:space="preserve"> </w:instrText>
        </w:r>
        <w:r w:rsidR="00725DEF" w:rsidRPr="00725DEF">
          <w:rPr>
            <w:rFonts w:ascii="Times New Roman" w:hAnsi="Times New Roman"/>
            <w:bCs/>
            <w:noProof/>
            <w:webHidden/>
            <w:sz w:val="28"/>
            <w:szCs w:val="28"/>
            <w:lang w:bidi="ar-SA"/>
          </w:rPr>
          <w:instrText>PAGEREF</w:instrText>
        </w:r>
        <w:r w:rsidR="00725DEF" w:rsidRPr="00725DEF">
          <w:rPr>
            <w:rFonts w:ascii="Times New Roman" w:hAnsi="Times New Roman"/>
            <w:bCs/>
            <w:noProof/>
            <w:webHidden/>
            <w:sz w:val="28"/>
            <w:szCs w:val="28"/>
            <w:lang w:val="ru-RU" w:bidi="ar-SA"/>
          </w:rPr>
          <w:instrText xml:space="preserve"> _</w:instrText>
        </w:r>
        <w:r w:rsidR="00725DEF" w:rsidRPr="00725DEF">
          <w:rPr>
            <w:rFonts w:ascii="Times New Roman" w:hAnsi="Times New Roman"/>
            <w:bCs/>
            <w:noProof/>
            <w:webHidden/>
            <w:sz w:val="28"/>
            <w:szCs w:val="28"/>
            <w:lang w:bidi="ar-SA"/>
          </w:rPr>
          <w:instrText>Toc</w:instrText>
        </w:r>
        <w:r w:rsidR="00725DEF" w:rsidRPr="00725DEF">
          <w:rPr>
            <w:rFonts w:ascii="Times New Roman" w:hAnsi="Times New Roman"/>
            <w:bCs/>
            <w:noProof/>
            <w:webHidden/>
            <w:sz w:val="28"/>
            <w:szCs w:val="28"/>
            <w:lang w:val="ru-RU" w:bidi="ar-SA"/>
          </w:rPr>
          <w:instrText>9166497 \</w:instrText>
        </w:r>
        <w:r w:rsidR="00725DEF" w:rsidRPr="00725DEF">
          <w:rPr>
            <w:rFonts w:ascii="Times New Roman" w:hAnsi="Times New Roman"/>
            <w:bCs/>
            <w:noProof/>
            <w:webHidden/>
            <w:sz w:val="28"/>
            <w:szCs w:val="28"/>
            <w:lang w:bidi="ar-SA"/>
          </w:rPr>
          <w:instrText>h</w:instrText>
        </w:r>
        <w:r w:rsidR="00725DEF" w:rsidRPr="00725DEF">
          <w:rPr>
            <w:rFonts w:ascii="Times New Roman" w:hAnsi="Times New Roman"/>
            <w:bCs/>
            <w:noProof/>
            <w:webHidden/>
            <w:sz w:val="28"/>
            <w:szCs w:val="28"/>
            <w:lang w:val="ru-RU" w:bidi="ar-SA"/>
          </w:rPr>
          <w:instrText xml:space="preserve"> </w:instrText>
        </w:r>
        <w:r w:rsidR="00725DEF" w:rsidRPr="00725DEF">
          <w:rPr>
            <w:rFonts w:ascii="Times New Roman" w:hAnsi="Times New Roman"/>
            <w:bCs/>
            <w:noProof/>
            <w:webHidden/>
            <w:sz w:val="28"/>
            <w:szCs w:val="28"/>
            <w:lang w:bidi="ar-SA"/>
          </w:rPr>
        </w:r>
        <w:r w:rsidR="00725DEF" w:rsidRPr="00725DEF">
          <w:rPr>
            <w:rFonts w:ascii="Times New Roman" w:hAnsi="Times New Roman"/>
            <w:bCs/>
            <w:noProof/>
            <w:webHidden/>
            <w:sz w:val="28"/>
            <w:szCs w:val="28"/>
            <w:lang w:bidi="ar-SA"/>
          </w:rPr>
          <w:fldChar w:fldCharType="separate"/>
        </w:r>
        <w:r w:rsidR="008764EC" w:rsidRPr="00D41FD9">
          <w:rPr>
            <w:rFonts w:ascii="Times New Roman" w:hAnsi="Times New Roman"/>
            <w:bCs/>
            <w:noProof/>
            <w:webHidden/>
            <w:sz w:val="28"/>
            <w:szCs w:val="28"/>
            <w:lang w:val="ru-RU" w:bidi="ar-SA"/>
          </w:rPr>
          <w:t>21</w:t>
        </w:r>
        <w:r w:rsidR="00725DEF" w:rsidRPr="00725DEF">
          <w:rPr>
            <w:rFonts w:ascii="Times New Roman" w:hAnsi="Times New Roman"/>
            <w:bCs/>
            <w:noProof/>
            <w:webHidden/>
            <w:sz w:val="28"/>
            <w:szCs w:val="28"/>
            <w:lang w:bidi="ar-SA"/>
          </w:rPr>
          <w:fldChar w:fldCharType="end"/>
        </w:r>
      </w:hyperlink>
    </w:p>
    <w:p w14:paraId="19BC52BA" w14:textId="49072F86" w:rsidR="00725DEF" w:rsidRPr="00725DEF" w:rsidRDefault="002F3E38" w:rsidP="00725DEF">
      <w:pPr>
        <w:tabs>
          <w:tab w:val="left" w:pos="709"/>
          <w:tab w:val="right" w:leader="dot" w:pos="9214"/>
        </w:tabs>
        <w:spacing w:line="240" w:lineRule="auto"/>
        <w:ind w:firstLine="0"/>
        <w:rPr>
          <w:rFonts w:ascii="Times New Roman" w:hAnsi="Times New Roman"/>
          <w:noProof/>
          <w:sz w:val="28"/>
          <w:szCs w:val="28"/>
          <w:lang w:val="ru-RU" w:eastAsia="ru-RU" w:bidi="ar-SA"/>
        </w:rPr>
      </w:pPr>
      <w:hyperlink w:anchor="_Toc9166498" w:history="1">
        <w:r w:rsidR="00725DEF" w:rsidRPr="00725DEF">
          <w:rPr>
            <w:rFonts w:ascii="Times New Roman" w:hAnsi="Times New Roman"/>
            <w:bCs/>
            <w:noProof/>
            <w:sz w:val="28"/>
            <w:szCs w:val="28"/>
            <w:lang w:val="ru-RU" w:bidi="ar-SA"/>
          </w:rPr>
          <w:t>3.2.</w:t>
        </w:r>
        <w:r w:rsidR="00725DEF" w:rsidRPr="00725DEF">
          <w:rPr>
            <w:rFonts w:ascii="Times New Roman" w:hAnsi="Times New Roman"/>
            <w:noProof/>
            <w:sz w:val="28"/>
            <w:szCs w:val="28"/>
            <w:lang w:val="ru-RU" w:eastAsia="ru-RU" w:bidi="ar-SA"/>
          </w:rPr>
          <w:tab/>
        </w:r>
        <w:r w:rsidR="00725DEF" w:rsidRPr="00725DEF">
          <w:rPr>
            <w:rFonts w:ascii="Times New Roman" w:hAnsi="Times New Roman"/>
            <w:bCs/>
            <w:noProof/>
            <w:sz w:val="28"/>
            <w:szCs w:val="28"/>
            <w:lang w:val="ru-RU" w:bidi="ar-SA"/>
          </w:rPr>
          <w:t>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725DEF" w:rsidRPr="00725DEF">
          <w:rPr>
            <w:rFonts w:ascii="Times New Roman" w:hAnsi="Times New Roman"/>
            <w:bCs/>
            <w:noProof/>
            <w:webHidden/>
            <w:sz w:val="28"/>
            <w:szCs w:val="28"/>
            <w:lang w:val="ru-RU" w:bidi="ar-SA"/>
          </w:rPr>
          <w:tab/>
        </w:r>
        <w:r w:rsidR="00725DEF" w:rsidRPr="00725DEF">
          <w:rPr>
            <w:rFonts w:ascii="Times New Roman" w:hAnsi="Times New Roman"/>
            <w:bCs/>
            <w:noProof/>
            <w:webHidden/>
            <w:sz w:val="28"/>
            <w:szCs w:val="28"/>
            <w:lang w:bidi="ar-SA"/>
          </w:rPr>
          <w:fldChar w:fldCharType="begin"/>
        </w:r>
        <w:r w:rsidR="00725DEF" w:rsidRPr="00725DEF">
          <w:rPr>
            <w:rFonts w:ascii="Times New Roman" w:hAnsi="Times New Roman"/>
            <w:bCs/>
            <w:noProof/>
            <w:webHidden/>
            <w:sz w:val="28"/>
            <w:szCs w:val="28"/>
            <w:lang w:val="ru-RU" w:bidi="ar-SA"/>
          </w:rPr>
          <w:instrText xml:space="preserve"> </w:instrText>
        </w:r>
        <w:r w:rsidR="00725DEF" w:rsidRPr="00725DEF">
          <w:rPr>
            <w:rFonts w:ascii="Times New Roman" w:hAnsi="Times New Roman"/>
            <w:bCs/>
            <w:noProof/>
            <w:webHidden/>
            <w:sz w:val="28"/>
            <w:szCs w:val="28"/>
            <w:lang w:bidi="ar-SA"/>
          </w:rPr>
          <w:instrText>PAGEREF</w:instrText>
        </w:r>
        <w:r w:rsidR="00725DEF" w:rsidRPr="00725DEF">
          <w:rPr>
            <w:rFonts w:ascii="Times New Roman" w:hAnsi="Times New Roman"/>
            <w:bCs/>
            <w:noProof/>
            <w:webHidden/>
            <w:sz w:val="28"/>
            <w:szCs w:val="28"/>
            <w:lang w:val="ru-RU" w:bidi="ar-SA"/>
          </w:rPr>
          <w:instrText xml:space="preserve"> _</w:instrText>
        </w:r>
        <w:r w:rsidR="00725DEF" w:rsidRPr="00725DEF">
          <w:rPr>
            <w:rFonts w:ascii="Times New Roman" w:hAnsi="Times New Roman"/>
            <w:bCs/>
            <w:noProof/>
            <w:webHidden/>
            <w:sz w:val="28"/>
            <w:szCs w:val="28"/>
            <w:lang w:bidi="ar-SA"/>
          </w:rPr>
          <w:instrText>Toc</w:instrText>
        </w:r>
        <w:r w:rsidR="00725DEF" w:rsidRPr="00725DEF">
          <w:rPr>
            <w:rFonts w:ascii="Times New Roman" w:hAnsi="Times New Roman"/>
            <w:bCs/>
            <w:noProof/>
            <w:webHidden/>
            <w:sz w:val="28"/>
            <w:szCs w:val="28"/>
            <w:lang w:val="ru-RU" w:bidi="ar-SA"/>
          </w:rPr>
          <w:instrText>9166498 \</w:instrText>
        </w:r>
        <w:r w:rsidR="00725DEF" w:rsidRPr="00725DEF">
          <w:rPr>
            <w:rFonts w:ascii="Times New Roman" w:hAnsi="Times New Roman"/>
            <w:bCs/>
            <w:noProof/>
            <w:webHidden/>
            <w:sz w:val="28"/>
            <w:szCs w:val="28"/>
            <w:lang w:bidi="ar-SA"/>
          </w:rPr>
          <w:instrText>h</w:instrText>
        </w:r>
        <w:r w:rsidR="00725DEF" w:rsidRPr="00725DEF">
          <w:rPr>
            <w:rFonts w:ascii="Times New Roman" w:hAnsi="Times New Roman"/>
            <w:bCs/>
            <w:noProof/>
            <w:webHidden/>
            <w:sz w:val="28"/>
            <w:szCs w:val="28"/>
            <w:lang w:val="ru-RU" w:bidi="ar-SA"/>
          </w:rPr>
          <w:instrText xml:space="preserve"> </w:instrText>
        </w:r>
        <w:r w:rsidR="00725DEF" w:rsidRPr="00725DEF">
          <w:rPr>
            <w:rFonts w:ascii="Times New Roman" w:hAnsi="Times New Roman"/>
            <w:bCs/>
            <w:noProof/>
            <w:webHidden/>
            <w:sz w:val="28"/>
            <w:szCs w:val="28"/>
            <w:lang w:bidi="ar-SA"/>
          </w:rPr>
        </w:r>
        <w:r w:rsidR="00725DEF" w:rsidRPr="00725DEF">
          <w:rPr>
            <w:rFonts w:ascii="Times New Roman" w:hAnsi="Times New Roman"/>
            <w:bCs/>
            <w:noProof/>
            <w:webHidden/>
            <w:sz w:val="28"/>
            <w:szCs w:val="28"/>
            <w:lang w:bidi="ar-SA"/>
          </w:rPr>
          <w:fldChar w:fldCharType="separate"/>
        </w:r>
        <w:r w:rsidR="008764EC" w:rsidRPr="00D41FD9">
          <w:rPr>
            <w:rFonts w:ascii="Times New Roman" w:hAnsi="Times New Roman"/>
            <w:bCs/>
            <w:noProof/>
            <w:webHidden/>
            <w:sz w:val="28"/>
            <w:szCs w:val="28"/>
            <w:lang w:val="ru-RU" w:bidi="ar-SA"/>
          </w:rPr>
          <w:t>22</w:t>
        </w:r>
        <w:r w:rsidR="00725DEF" w:rsidRPr="00725DEF">
          <w:rPr>
            <w:rFonts w:ascii="Times New Roman" w:hAnsi="Times New Roman"/>
            <w:bCs/>
            <w:noProof/>
            <w:webHidden/>
            <w:sz w:val="28"/>
            <w:szCs w:val="28"/>
            <w:lang w:bidi="ar-SA"/>
          </w:rPr>
          <w:fldChar w:fldCharType="end"/>
        </w:r>
      </w:hyperlink>
    </w:p>
    <w:p w14:paraId="68BE5C98" w14:textId="77777777" w:rsidR="00725DEF" w:rsidRPr="00725DEF" w:rsidRDefault="002F3E38" w:rsidP="00725DEF">
      <w:pPr>
        <w:tabs>
          <w:tab w:val="left" w:pos="440"/>
          <w:tab w:val="left" w:pos="1320"/>
          <w:tab w:val="right" w:leader="dot" w:pos="9214"/>
        </w:tabs>
        <w:spacing w:line="240" w:lineRule="auto"/>
        <w:ind w:firstLine="0"/>
        <w:contextualSpacing/>
        <w:rPr>
          <w:rFonts w:ascii="Times New Roman" w:eastAsia="Calibri" w:hAnsi="Times New Roman"/>
          <w:bCs/>
          <w:iCs/>
          <w:noProof/>
          <w:sz w:val="28"/>
          <w:szCs w:val="28"/>
          <w:lang w:val="ru-RU" w:eastAsia="ru-RU" w:bidi="ar-SA"/>
        </w:rPr>
      </w:pPr>
      <w:hyperlink w:anchor="_Toc9166499" w:history="1">
        <w:r w:rsidR="00725DEF" w:rsidRPr="00725DEF">
          <w:rPr>
            <w:rFonts w:ascii="Times New Roman" w:eastAsia="Calibri" w:hAnsi="Times New Roman"/>
            <w:bCs/>
            <w:iCs/>
            <w:noProof/>
            <w:sz w:val="28"/>
            <w:szCs w:val="28"/>
            <w:lang w:val="ru-RU" w:bidi="ar-SA"/>
          </w:rPr>
          <w:t>4.</w:t>
        </w:r>
        <w:r w:rsidR="00725DEF" w:rsidRPr="00725DEF">
          <w:rPr>
            <w:rFonts w:ascii="Times New Roman" w:eastAsia="Calibri" w:hAnsi="Times New Roman"/>
            <w:bCs/>
            <w:iCs/>
            <w:noProof/>
            <w:sz w:val="28"/>
            <w:szCs w:val="28"/>
            <w:lang w:val="ru-RU" w:eastAsia="ru-RU" w:bidi="ar-SA"/>
          </w:rPr>
          <w:tab/>
        </w:r>
        <w:r w:rsidR="00725DEF" w:rsidRPr="00725DEF">
          <w:rPr>
            <w:rFonts w:ascii="Times New Roman" w:eastAsia="Calibri" w:hAnsi="Times New Roman"/>
            <w:bCs/>
            <w:iCs/>
            <w:noProof/>
            <w:sz w:val="28"/>
            <w:szCs w:val="28"/>
            <w:lang w:val="ru-RU" w:bidi="ar-SA"/>
          </w:rPr>
          <w:t>Основные положения мастер-плана развития систем теплоснабжения поселения</w:t>
        </w:r>
        <w:r w:rsidR="00725DEF" w:rsidRPr="00725DEF">
          <w:rPr>
            <w:rFonts w:ascii="Times New Roman" w:eastAsia="Calibri" w:hAnsi="Times New Roman"/>
            <w:bCs/>
            <w:iCs/>
            <w:noProof/>
            <w:webHidden/>
            <w:sz w:val="28"/>
            <w:szCs w:val="28"/>
            <w:lang w:val="ru-RU" w:bidi="ar-SA"/>
          </w:rPr>
          <w:t>…………………………………………………………………………25</w:t>
        </w:r>
      </w:hyperlink>
    </w:p>
    <w:p w14:paraId="69F327CE" w14:textId="0C9D15B1" w:rsidR="00725DEF" w:rsidRPr="00725DEF" w:rsidRDefault="002F3E38" w:rsidP="00725DEF">
      <w:pPr>
        <w:tabs>
          <w:tab w:val="left" w:pos="709"/>
          <w:tab w:val="right" w:leader="dot" w:pos="9214"/>
        </w:tabs>
        <w:spacing w:line="240" w:lineRule="auto"/>
        <w:ind w:firstLine="0"/>
        <w:rPr>
          <w:rFonts w:ascii="Times New Roman" w:hAnsi="Times New Roman"/>
          <w:noProof/>
          <w:sz w:val="28"/>
          <w:szCs w:val="28"/>
          <w:lang w:val="ru-RU" w:eastAsia="ru-RU" w:bidi="ar-SA"/>
        </w:rPr>
      </w:pPr>
      <w:hyperlink w:anchor="_Toc9166500" w:history="1">
        <w:r w:rsidR="00725DEF" w:rsidRPr="00725DEF">
          <w:rPr>
            <w:rFonts w:ascii="Times New Roman" w:hAnsi="Times New Roman"/>
            <w:bCs/>
            <w:noProof/>
            <w:sz w:val="28"/>
            <w:szCs w:val="28"/>
            <w:lang w:val="ru-RU" w:bidi="ar-SA"/>
          </w:rPr>
          <w:t>4.1.</w:t>
        </w:r>
        <w:r w:rsidR="00725DEF" w:rsidRPr="00725DEF">
          <w:rPr>
            <w:rFonts w:ascii="Times New Roman" w:hAnsi="Times New Roman"/>
            <w:noProof/>
            <w:sz w:val="28"/>
            <w:szCs w:val="28"/>
            <w:lang w:val="ru-RU" w:eastAsia="ru-RU" w:bidi="ar-SA"/>
          </w:rPr>
          <w:tab/>
        </w:r>
        <w:r w:rsidR="00725DEF" w:rsidRPr="00725DEF">
          <w:rPr>
            <w:rFonts w:ascii="Times New Roman" w:hAnsi="Times New Roman"/>
            <w:bCs/>
            <w:noProof/>
            <w:sz w:val="28"/>
            <w:szCs w:val="28"/>
            <w:lang w:val="ru-RU" w:bidi="ar-SA"/>
          </w:rPr>
          <w:t>Описание сценариев развития теплоснабжения поселения</w:t>
        </w:r>
        <w:r w:rsidR="00725DEF" w:rsidRPr="00725DEF">
          <w:rPr>
            <w:rFonts w:ascii="Times New Roman" w:hAnsi="Times New Roman"/>
            <w:bCs/>
            <w:noProof/>
            <w:webHidden/>
            <w:sz w:val="28"/>
            <w:szCs w:val="28"/>
            <w:lang w:val="ru-RU" w:bidi="ar-SA"/>
          </w:rPr>
          <w:tab/>
        </w:r>
        <w:r w:rsidR="00725DEF" w:rsidRPr="00725DEF">
          <w:rPr>
            <w:rFonts w:ascii="Times New Roman" w:hAnsi="Times New Roman"/>
            <w:bCs/>
            <w:noProof/>
            <w:webHidden/>
            <w:sz w:val="28"/>
            <w:szCs w:val="28"/>
            <w:lang w:bidi="ar-SA"/>
          </w:rPr>
          <w:fldChar w:fldCharType="begin"/>
        </w:r>
        <w:r w:rsidR="00725DEF" w:rsidRPr="00725DEF">
          <w:rPr>
            <w:rFonts w:ascii="Times New Roman" w:hAnsi="Times New Roman"/>
            <w:bCs/>
            <w:noProof/>
            <w:webHidden/>
            <w:sz w:val="28"/>
            <w:szCs w:val="28"/>
            <w:lang w:val="ru-RU" w:bidi="ar-SA"/>
          </w:rPr>
          <w:instrText xml:space="preserve"> </w:instrText>
        </w:r>
        <w:r w:rsidR="00725DEF" w:rsidRPr="00725DEF">
          <w:rPr>
            <w:rFonts w:ascii="Times New Roman" w:hAnsi="Times New Roman"/>
            <w:bCs/>
            <w:noProof/>
            <w:webHidden/>
            <w:sz w:val="28"/>
            <w:szCs w:val="28"/>
            <w:lang w:bidi="ar-SA"/>
          </w:rPr>
          <w:instrText>PAGEREF</w:instrText>
        </w:r>
        <w:r w:rsidR="00725DEF" w:rsidRPr="00725DEF">
          <w:rPr>
            <w:rFonts w:ascii="Times New Roman" w:hAnsi="Times New Roman"/>
            <w:bCs/>
            <w:noProof/>
            <w:webHidden/>
            <w:sz w:val="28"/>
            <w:szCs w:val="28"/>
            <w:lang w:val="ru-RU" w:bidi="ar-SA"/>
          </w:rPr>
          <w:instrText xml:space="preserve"> _</w:instrText>
        </w:r>
        <w:r w:rsidR="00725DEF" w:rsidRPr="00725DEF">
          <w:rPr>
            <w:rFonts w:ascii="Times New Roman" w:hAnsi="Times New Roman"/>
            <w:bCs/>
            <w:noProof/>
            <w:webHidden/>
            <w:sz w:val="28"/>
            <w:szCs w:val="28"/>
            <w:lang w:bidi="ar-SA"/>
          </w:rPr>
          <w:instrText>Toc</w:instrText>
        </w:r>
        <w:r w:rsidR="00725DEF" w:rsidRPr="00725DEF">
          <w:rPr>
            <w:rFonts w:ascii="Times New Roman" w:hAnsi="Times New Roman"/>
            <w:bCs/>
            <w:noProof/>
            <w:webHidden/>
            <w:sz w:val="28"/>
            <w:szCs w:val="28"/>
            <w:lang w:val="ru-RU" w:bidi="ar-SA"/>
          </w:rPr>
          <w:instrText>9166500 \</w:instrText>
        </w:r>
        <w:r w:rsidR="00725DEF" w:rsidRPr="00725DEF">
          <w:rPr>
            <w:rFonts w:ascii="Times New Roman" w:hAnsi="Times New Roman"/>
            <w:bCs/>
            <w:noProof/>
            <w:webHidden/>
            <w:sz w:val="28"/>
            <w:szCs w:val="28"/>
            <w:lang w:bidi="ar-SA"/>
          </w:rPr>
          <w:instrText>h</w:instrText>
        </w:r>
        <w:r w:rsidR="00725DEF" w:rsidRPr="00725DEF">
          <w:rPr>
            <w:rFonts w:ascii="Times New Roman" w:hAnsi="Times New Roman"/>
            <w:bCs/>
            <w:noProof/>
            <w:webHidden/>
            <w:sz w:val="28"/>
            <w:szCs w:val="28"/>
            <w:lang w:val="ru-RU" w:bidi="ar-SA"/>
          </w:rPr>
          <w:instrText xml:space="preserve"> </w:instrText>
        </w:r>
        <w:r w:rsidR="00725DEF" w:rsidRPr="00725DEF">
          <w:rPr>
            <w:rFonts w:ascii="Times New Roman" w:hAnsi="Times New Roman"/>
            <w:bCs/>
            <w:noProof/>
            <w:webHidden/>
            <w:sz w:val="28"/>
            <w:szCs w:val="28"/>
            <w:lang w:bidi="ar-SA"/>
          </w:rPr>
        </w:r>
        <w:r w:rsidR="00725DEF" w:rsidRPr="00725DEF">
          <w:rPr>
            <w:rFonts w:ascii="Times New Roman" w:hAnsi="Times New Roman"/>
            <w:bCs/>
            <w:noProof/>
            <w:webHidden/>
            <w:sz w:val="28"/>
            <w:szCs w:val="28"/>
            <w:lang w:bidi="ar-SA"/>
          </w:rPr>
          <w:fldChar w:fldCharType="separate"/>
        </w:r>
        <w:r w:rsidR="008764EC" w:rsidRPr="00D41FD9">
          <w:rPr>
            <w:rFonts w:ascii="Times New Roman" w:hAnsi="Times New Roman"/>
            <w:bCs/>
            <w:noProof/>
            <w:webHidden/>
            <w:sz w:val="28"/>
            <w:szCs w:val="28"/>
            <w:lang w:val="ru-RU" w:bidi="ar-SA"/>
          </w:rPr>
          <w:t>23</w:t>
        </w:r>
        <w:r w:rsidR="00725DEF" w:rsidRPr="00725DEF">
          <w:rPr>
            <w:rFonts w:ascii="Times New Roman" w:hAnsi="Times New Roman"/>
            <w:bCs/>
            <w:noProof/>
            <w:webHidden/>
            <w:sz w:val="28"/>
            <w:szCs w:val="28"/>
            <w:lang w:bidi="ar-SA"/>
          </w:rPr>
          <w:fldChar w:fldCharType="end"/>
        </w:r>
      </w:hyperlink>
    </w:p>
    <w:p w14:paraId="304AFBF4" w14:textId="589F5478" w:rsidR="00725DEF" w:rsidRPr="00725DEF" w:rsidRDefault="002F3E38" w:rsidP="00725DEF">
      <w:pPr>
        <w:tabs>
          <w:tab w:val="left" w:pos="709"/>
          <w:tab w:val="right" w:leader="dot" w:pos="9214"/>
        </w:tabs>
        <w:spacing w:line="240" w:lineRule="auto"/>
        <w:ind w:firstLine="0"/>
        <w:rPr>
          <w:rFonts w:ascii="Times New Roman" w:hAnsi="Times New Roman"/>
          <w:noProof/>
          <w:sz w:val="28"/>
          <w:szCs w:val="28"/>
          <w:lang w:val="ru-RU" w:eastAsia="ru-RU" w:bidi="ar-SA"/>
        </w:rPr>
      </w:pPr>
      <w:hyperlink w:anchor="_Toc9166501" w:history="1">
        <w:r w:rsidR="00725DEF" w:rsidRPr="00725DEF">
          <w:rPr>
            <w:rFonts w:ascii="Times New Roman" w:hAnsi="Times New Roman"/>
            <w:bCs/>
            <w:noProof/>
            <w:sz w:val="28"/>
            <w:szCs w:val="28"/>
            <w:lang w:val="ru-RU" w:bidi="ar-SA"/>
          </w:rPr>
          <w:t>4.2.</w:t>
        </w:r>
        <w:r w:rsidR="00725DEF" w:rsidRPr="00725DEF">
          <w:rPr>
            <w:rFonts w:ascii="Times New Roman" w:hAnsi="Times New Roman"/>
            <w:noProof/>
            <w:sz w:val="28"/>
            <w:szCs w:val="28"/>
            <w:lang w:val="ru-RU" w:eastAsia="ru-RU" w:bidi="ar-SA"/>
          </w:rPr>
          <w:tab/>
        </w:r>
        <w:r w:rsidR="00725DEF" w:rsidRPr="00725DEF">
          <w:rPr>
            <w:rFonts w:ascii="Times New Roman" w:hAnsi="Times New Roman"/>
            <w:bCs/>
            <w:noProof/>
            <w:sz w:val="28"/>
            <w:szCs w:val="28"/>
            <w:lang w:val="ru-RU" w:bidi="ar-SA"/>
          </w:rPr>
          <w:t>Обоснование выбора приоритетного сценария развития теплоснабжения поселения</w:t>
        </w:r>
        <w:r w:rsidR="00725DEF" w:rsidRPr="00725DEF">
          <w:rPr>
            <w:rFonts w:ascii="Times New Roman" w:hAnsi="Times New Roman"/>
            <w:bCs/>
            <w:noProof/>
            <w:webHidden/>
            <w:sz w:val="28"/>
            <w:szCs w:val="28"/>
            <w:lang w:val="ru-RU" w:bidi="ar-SA"/>
          </w:rPr>
          <w:tab/>
        </w:r>
        <w:r w:rsidR="00725DEF" w:rsidRPr="00725DEF">
          <w:rPr>
            <w:rFonts w:ascii="Times New Roman" w:hAnsi="Times New Roman"/>
            <w:bCs/>
            <w:noProof/>
            <w:webHidden/>
            <w:sz w:val="28"/>
            <w:szCs w:val="28"/>
            <w:lang w:bidi="ar-SA"/>
          </w:rPr>
          <w:fldChar w:fldCharType="begin"/>
        </w:r>
        <w:r w:rsidR="00725DEF" w:rsidRPr="00725DEF">
          <w:rPr>
            <w:rFonts w:ascii="Times New Roman" w:hAnsi="Times New Roman"/>
            <w:bCs/>
            <w:noProof/>
            <w:webHidden/>
            <w:sz w:val="28"/>
            <w:szCs w:val="28"/>
            <w:lang w:val="ru-RU" w:bidi="ar-SA"/>
          </w:rPr>
          <w:instrText xml:space="preserve"> </w:instrText>
        </w:r>
        <w:r w:rsidR="00725DEF" w:rsidRPr="00725DEF">
          <w:rPr>
            <w:rFonts w:ascii="Times New Roman" w:hAnsi="Times New Roman"/>
            <w:bCs/>
            <w:noProof/>
            <w:webHidden/>
            <w:sz w:val="28"/>
            <w:szCs w:val="28"/>
            <w:lang w:bidi="ar-SA"/>
          </w:rPr>
          <w:instrText>PAGEREF</w:instrText>
        </w:r>
        <w:r w:rsidR="00725DEF" w:rsidRPr="00725DEF">
          <w:rPr>
            <w:rFonts w:ascii="Times New Roman" w:hAnsi="Times New Roman"/>
            <w:bCs/>
            <w:noProof/>
            <w:webHidden/>
            <w:sz w:val="28"/>
            <w:szCs w:val="28"/>
            <w:lang w:val="ru-RU" w:bidi="ar-SA"/>
          </w:rPr>
          <w:instrText xml:space="preserve"> _</w:instrText>
        </w:r>
        <w:r w:rsidR="00725DEF" w:rsidRPr="00725DEF">
          <w:rPr>
            <w:rFonts w:ascii="Times New Roman" w:hAnsi="Times New Roman"/>
            <w:bCs/>
            <w:noProof/>
            <w:webHidden/>
            <w:sz w:val="28"/>
            <w:szCs w:val="28"/>
            <w:lang w:bidi="ar-SA"/>
          </w:rPr>
          <w:instrText>Toc</w:instrText>
        </w:r>
        <w:r w:rsidR="00725DEF" w:rsidRPr="00725DEF">
          <w:rPr>
            <w:rFonts w:ascii="Times New Roman" w:hAnsi="Times New Roman"/>
            <w:bCs/>
            <w:noProof/>
            <w:webHidden/>
            <w:sz w:val="28"/>
            <w:szCs w:val="28"/>
            <w:lang w:val="ru-RU" w:bidi="ar-SA"/>
          </w:rPr>
          <w:instrText>9166501 \</w:instrText>
        </w:r>
        <w:r w:rsidR="00725DEF" w:rsidRPr="00725DEF">
          <w:rPr>
            <w:rFonts w:ascii="Times New Roman" w:hAnsi="Times New Roman"/>
            <w:bCs/>
            <w:noProof/>
            <w:webHidden/>
            <w:sz w:val="28"/>
            <w:szCs w:val="28"/>
            <w:lang w:bidi="ar-SA"/>
          </w:rPr>
          <w:instrText>h</w:instrText>
        </w:r>
        <w:r w:rsidR="00725DEF" w:rsidRPr="00725DEF">
          <w:rPr>
            <w:rFonts w:ascii="Times New Roman" w:hAnsi="Times New Roman"/>
            <w:bCs/>
            <w:noProof/>
            <w:webHidden/>
            <w:sz w:val="28"/>
            <w:szCs w:val="28"/>
            <w:lang w:val="ru-RU" w:bidi="ar-SA"/>
          </w:rPr>
          <w:instrText xml:space="preserve"> </w:instrText>
        </w:r>
        <w:r w:rsidR="00725DEF" w:rsidRPr="00725DEF">
          <w:rPr>
            <w:rFonts w:ascii="Times New Roman" w:hAnsi="Times New Roman"/>
            <w:bCs/>
            <w:noProof/>
            <w:webHidden/>
            <w:sz w:val="28"/>
            <w:szCs w:val="28"/>
            <w:lang w:bidi="ar-SA"/>
          </w:rPr>
        </w:r>
        <w:r w:rsidR="00725DEF" w:rsidRPr="00725DEF">
          <w:rPr>
            <w:rFonts w:ascii="Times New Roman" w:hAnsi="Times New Roman"/>
            <w:bCs/>
            <w:noProof/>
            <w:webHidden/>
            <w:sz w:val="28"/>
            <w:szCs w:val="28"/>
            <w:lang w:bidi="ar-SA"/>
          </w:rPr>
          <w:fldChar w:fldCharType="separate"/>
        </w:r>
        <w:r w:rsidR="008764EC" w:rsidRPr="00D41FD9">
          <w:rPr>
            <w:rFonts w:ascii="Times New Roman" w:hAnsi="Times New Roman"/>
            <w:bCs/>
            <w:noProof/>
            <w:webHidden/>
            <w:sz w:val="28"/>
            <w:szCs w:val="28"/>
            <w:lang w:val="ru-RU" w:bidi="ar-SA"/>
          </w:rPr>
          <w:t>24</w:t>
        </w:r>
        <w:r w:rsidR="00725DEF" w:rsidRPr="00725DEF">
          <w:rPr>
            <w:rFonts w:ascii="Times New Roman" w:hAnsi="Times New Roman"/>
            <w:bCs/>
            <w:noProof/>
            <w:webHidden/>
            <w:sz w:val="28"/>
            <w:szCs w:val="28"/>
            <w:lang w:bidi="ar-SA"/>
          </w:rPr>
          <w:fldChar w:fldCharType="end"/>
        </w:r>
      </w:hyperlink>
    </w:p>
    <w:p w14:paraId="47B08B9E" w14:textId="6C002977" w:rsidR="00725DEF" w:rsidRPr="00725DEF" w:rsidRDefault="002F3E38" w:rsidP="00725DEF">
      <w:pPr>
        <w:tabs>
          <w:tab w:val="left" w:pos="440"/>
          <w:tab w:val="left" w:pos="1320"/>
          <w:tab w:val="right" w:leader="dot" w:pos="9214"/>
        </w:tabs>
        <w:spacing w:line="240" w:lineRule="auto"/>
        <w:ind w:firstLine="0"/>
        <w:contextualSpacing/>
        <w:rPr>
          <w:rFonts w:ascii="Times New Roman" w:eastAsia="Calibri" w:hAnsi="Times New Roman"/>
          <w:bCs/>
          <w:iCs/>
          <w:noProof/>
          <w:sz w:val="28"/>
          <w:szCs w:val="28"/>
          <w:lang w:val="ru-RU" w:eastAsia="ru-RU" w:bidi="ar-SA"/>
        </w:rPr>
      </w:pPr>
      <w:hyperlink w:anchor="_Toc9166502" w:history="1">
        <w:r w:rsidR="00725DEF" w:rsidRPr="00725DEF">
          <w:rPr>
            <w:rFonts w:ascii="Times New Roman" w:eastAsia="Calibri" w:hAnsi="Times New Roman"/>
            <w:bCs/>
            <w:iCs/>
            <w:noProof/>
            <w:sz w:val="28"/>
            <w:szCs w:val="28"/>
            <w:lang w:val="ru-RU" w:bidi="ar-SA"/>
          </w:rPr>
          <w:t>5.</w:t>
        </w:r>
        <w:r w:rsidR="00725DEF" w:rsidRPr="00725DEF">
          <w:rPr>
            <w:rFonts w:ascii="Times New Roman" w:eastAsia="Calibri" w:hAnsi="Times New Roman"/>
            <w:bCs/>
            <w:iCs/>
            <w:noProof/>
            <w:sz w:val="28"/>
            <w:szCs w:val="28"/>
            <w:lang w:val="ru-RU" w:eastAsia="ru-RU" w:bidi="ar-SA"/>
          </w:rPr>
          <w:tab/>
        </w:r>
        <w:r w:rsidR="00725DEF" w:rsidRPr="00725DEF">
          <w:rPr>
            <w:rFonts w:ascii="Times New Roman" w:eastAsia="Calibri" w:hAnsi="Times New Roman"/>
            <w:bCs/>
            <w:iCs/>
            <w:noProof/>
            <w:sz w:val="28"/>
            <w:szCs w:val="28"/>
            <w:lang w:val="ru-RU" w:bidi="ar-SA"/>
          </w:rPr>
          <w:t>Предложения по строительству, реконструкции, техническому перевооружению и (или) модернизации источников тепловой энергии</w:t>
        </w:r>
        <w:r w:rsidR="00725DEF" w:rsidRPr="00725DEF">
          <w:rPr>
            <w:rFonts w:ascii="Times New Roman" w:eastAsia="Calibri" w:hAnsi="Times New Roman"/>
            <w:bCs/>
            <w:iCs/>
            <w:noProof/>
            <w:webHidden/>
            <w:sz w:val="28"/>
            <w:szCs w:val="28"/>
            <w:lang w:val="ru-RU" w:bidi="ar-SA"/>
          </w:rPr>
          <w:tab/>
        </w:r>
        <w:r w:rsidR="00725DEF" w:rsidRPr="00725DEF">
          <w:rPr>
            <w:rFonts w:ascii="Times New Roman" w:eastAsia="Calibri" w:hAnsi="Times New Roman"/>
            <w:bCs/>
            <w:iCs/>
            <w:noProof/>
            <w:webHidden/>
            <w:sz w:val="28"/>
            <w:szCs w:val="28"/>
            <w:lang w:bidi="ar-SA"/>
          </w:rPr>
          <w:fldChar w:fldCharType="begin"/>
        </w:r>
        <w:r w:rsidR="00725DEF" w:rsidRPr="00725DEF">
          <w:rPr>
            <w:rFonts w:ascii="Times New Roman" w:eastAsia="Calibri" w:hAnsi="Times New Roman"/>
            <w:bCs/>
            <w:iCs/>
            <w:noProof/>
            <w:webHidden/>
            <w:sz w:val="28"/>
            <w:szCs w:val="28"/>
            <w:lang w:val="ru-RU" w:bidi="ar-SA"/>
          </w:rPr>
          <w:instrText xml:space="preserve"> </w:instrText>
        </w:r>
        <w:r w:rsidR="00725DEF" w:rsidRPr="00725DEF">
          <w:rPr>
            <w:rFonts w:ascii="Times New Roman" w:eastAsia="Calibri" w:hAnsi="Times New Roman"/>
            <w:bCs/>
            <w:iCs/>
            <w:noProof/>
            <w:webHidden/>
            <w:sz w:val="28"/>
            <w:szCs w:val="28"/>
            <w:lang w:bidi="ar-SA"/>
          </w:rPr>
          <w:instrText>PAGEREF</w:instrText>
        </w:r>
        <w:r w:rsidR="00725DEF" w:rsidRPr="00725DEF">
          <w:rPr>
            <w:rFonts w:ascii="Times New Roman" w:eastAsia="Calibri" w:hAnsi="Times New Roman"/>
            <w:bCs/>
            <w:iCs/>
            <w:noProof/>
            <w:webHidden/>
            <w:sz w:val="28"/>
            <w:szCs w:val="28"/>
            <w:lang w:val="ru-RU" w:bidi="ar-SA"/>
          </w:rPr>
          <w:instrText xml:space="preserve"> _</w:instrText>
        </w:r>
        <w:r w:rsidR="00725DEF" w:rsidRPr="00725DEF">
          <w:rPr>
            <w:rFonts w:ascii="Times New Roman" w:eastAsia="Calibri" w:hAnsi="Times New Roman"/>
            <w:bCs/>
            <w:iCs/>
            <w:noProof/>
            <w:webHidden/>
            <w:sz w:val="28"/>
            <w:szCs w:val="28"/>
            <w:lang w:bidi="ar-SA"/>
          </w:rPr>
          <w:instrText>Toc</w:instrText>
        </w:r>
        <w:r w:rsidR="00725DEF" w:rsidRPr="00725DEF">
          <w:rPr>
            <w:rFonts w:ascii="Times New Roman" w:eastAsia="Calibri" w:hAnsi="Times New Roman"/>
            <w:bCs/>
            <w:iCs/>
            <w:noProof/>
            <w:webHidden/>
            <w:sz w:val="28"/>
            <w:szCs w:val="28"/>
            <w:lang w:val="ru-RU" w:bidi="ar-SA"/>
          </w:rPr>
          <w:instrText>9166502 \</w:instrText>
        </w:r>
        <w:r w:rsidR="00725DEF" w:rsidRPr="00725DEF">
          <w:rPr>
            <w:rFonts w:ascii="Times New Roman" w:eastAsia="Calibri" w:hAnsi="Times New Roman"/>
            <w:bCs/>
            <w:iCs/>
            <w:noProof/>
            <w:webHidden/>
            <w:sz w:val="28"/>
            <w:szCs w:val="28"/>
            <w:lang w:bidi="ar-SA"/>
          </w:rPr>
          <w:instrText>h</w:instrText>
        </w:r>
        <w:r w:rsidR="00725DEF" w:rsidRPr="00725DEF">
          <w:rPr>
            <w:rFonts w:ascii="Times New Roman" w:eastAsia="Calibri" w:hAnsi="Times New Roman"/>
            <w:bCs/>
            <w:iCs/>
            <w:noProof/>
            <w:webHidden/>
            <w:sz w:val="28"/>
            <w:szCs w:val="28"/>
            <w:lang w:val="ru-RU" w:bidi="ar-SA"/>
          </w:rPr>
          <w:instrText xml:space="preserve"> </w:instrText>
        </w:r>
        <w:r w:rsidR="00725DEF" w:rsidRPr="00725DEF">
          <w:rPr>
            <w:rFonts w:ascii="Times New Roman" w:eastAsia="Calibri" w:hAnsi="Times New Roman"/>
            <w:bCs/>
            <w:iCs/>
            <w:noProof/>
            <w:webHidden/>
            <w:sz w:val="28"/>
            <w:szCs w:val="28"/>
            <w:lang w:bidi="ar-SA"/>
          </w:rPr>
        </w:r>
        <w:r w:rsidR="00725DEF" w:rsidRPr="00725DEF">
          <w:rPr>
            <w:rFonts w:ascii="Times New Roman" w:eastAsia="Calibri" w:hAnsi="Times New Roman"/>
            <w:bCs/>
            <w:iCs/>
            <w:noProof/>
            <w:webHidden/>
            <w:sz w:val="28"/>
            <w:szCs w:val="28"/>
            <w:lang w:bidi="ar-SA"/>
          </w:rPr>
          <w:fldChar w:fldCharType="separate"/>
        </w:r>
        <w:r w:rsidR="008764EC" w:rsidRPr="00D41FD9">
          <w:rPr>
            <w:rFonts w:ascii="Times New Roman" w:eastAsia="Calibri" w:hAnsi="Times New Roman"/>
            <w:bCs/>
            <w:iCs/>
            <w:noProof/>
            <w:webHidden/>
            <w:sz w:val="28"/>
            <w:szCs w:val="28"/>
            <w:lang w:val="ru-RU" w:bidi="ar-SA"/>
          </w:rPr>
          <w:t>24</w:t>
        </w:r>
        <w:r w:rsidR="00725DEF" w:rsidRPr="00725DEF">
          <w:rPr>
            <w:rFonts w:ascii="Times New Roman" w:eastAsia="Calibri" w:hAnsi="Times New Roman"/>
            <w:bCs/>
            <w:iCs/>
            <w:noProof/>
            <w:webHidden/>
            <w:sz w:val="28"/>
            <w:szCs w:val="28"/>
            <w:lang w:bidi="ar-SA"/>
          </w:rPr>
          <w:fldChar w:fldCharType="end"/>
        </w:r>
      </w:hyperlink>
    </w:p>
    <w:p w14:paraId="5AE90D48" w14:textId="084E9D5A" w:rsidR="00725DEF" w:rsidRPr="00725DEF" w:rsidRDefault="002F3E38" w:rsidP="00725DEF">
      <w:pPr>
        <w:tabs>
          <w:tab w:val="left" w:pos="709"/>
          <w:tab w:val="right" w:leader="dot" w:pos="9214"/>
        </w:tabs>
        <w:spacing w:line="240" w:lineRule="auto"/>
        <w:ind w:firstLine="0"/>
        <w:rPr>
          <w:rFonts w:ascii="Times New Roman" w:hAnsi="Times New Roman"/>
          <w:noProof/>
          <w:sz w:val="28"/>
          <w:szCs w:val="28"/>
          <w:lang w:val="ru-RU" w:eastAsia="ru-RU" w:bidi="ar-SA"/>
        </w:rPr>
      </w:pPr>
      <w:hyperlink w:anchor="_Toc9166503" w:history="1">
        <w:r w:rsidR="00725DEF" w:rsidRPr="00725DEF">
          <w:rPr>
            <w:rFonts w:ascii="Times New Roman" w:hAnsi="Times New Roman"/>
            <w:bCs/>
            <w:noProof/>
            <w:sz w:val="28"/>
            <w:szCs w:val="28"/>
            <w:lang w:val="ru-RU" w:bidi="ar-SA"/>
          </w:rPr>
          <w:t>5.1.</w:t>
        </w:r>
        <w:r w:rsidR="00725DEF" w:rsidRPr="00725DEF">
          <w:rPr>
            <w:rFonts w:ascii="Times New Roman" w:hAnsi="Times New Roman"/>
            <w:noProof/>
            <w:sz w:val="28"/>
            <w:szCs w:val="28"/>
            <w:lang w:val="ru-RU" w:eastAsia="ru-RU" w:bidi="ar-SA"/>
          </w:rPr>
          <w:tab/>
        </w:r>
        <w:r w:rsidR="00725DEF" w:rsidRPr="00725DEF">
          <w:rPr>
            <w:rFonts w:ascii="Times New Roman" w:hAnsi="Times New Roman"/>
            <w:bCs/>
            <w:noProof/>
            <w:sz w:val="28"/>
            <w:szCs w:val="28"/>
            <w:lang w:val="ru-RU" w:bidi="ar-SA"/>
          </w:rPr>
          <w:t>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(в ценовых зонах теплоснабжения - обоснованная расчетами ценовых (тарифных) последствий для потребителей, если реализацию товаров в сфере теплоснабжения с использованием такого источника тепловой энергии планируется осуществлять по регулируемым ценам (тарифам), и (или) обоснованная анализом индикаторов развития системы теплоснабжения поселения, городского округа, города федерального значения, если реализация товаров в сфере теплоснабжения с использованием такого источника тепловой энергии будет осуществляться по ценам, определяемым по соглашению сторон договора поставки тепловой энергии (мощности) и (или) теплоносителя) и радиуса эффективного теплоснабжения</w:t>
        </w:r>
        <w:r w:rsidR="00725DEF" w:rsidRPr="00725DEF">
          <w:rPr>
            <w:rFonts w:ascii="Times New Roman" w:hAnsi="Times New Roman"/>
            <w:bCs/>
            <w:noProof/>
            <w:webHidden/>
            <w:sz w:val="28"/>
            <w:szCs w:val="28"/>
            <w:lang w:val="ru-RU" w:bidi="ar-SA"/>
          </w:rPr>
          <w:tab/>
        </w:r>
        <w:r w:rsidR="00725DEF" w:rsidRPr="00725DEF">
          <w:rPr>
            <w:rFonts w:ascii="Times New Roman" w:hAnsi="Times New Roman"/>
            <w:bCs/>
            <w:noProof/>
            <w:webHidden/>
            <w:sz w:val="28"/>
            <w:szCs w:val="28"/>
            <w:lang w:bidi="ar-SA"/>
          </w:rPr>
          <w:fldChar w:fldCharType="begin"/>
        </w:r>
        <w:r w:rsidR="00725DEF" w:rsidRPr="00725DEF">
          <w:rPr>
            <w:rFonts w:ascii="Times New Roman" w:hAnsi="Times New Roman"/>
            <w:bCs/>
            <w:noProof/>
            <w:webHidden/>
            <w:sz w:val="28"/>
            <w:szCs w:val="28"/>
            <w:lang w:val="ru-RU" w:bidi="ar-SA"/>
          </w:rPr>
          <w:instrText xml:space="preserve"> </w:instrText>
        </w:r>
        <w:r w:rsidR="00725DEF" w:rsidRPr="00725DEF">
          <w:rPr>
            <w:rFonts w:ascii="Times New Roman" w:hAnsi="Times New Roman"/>
            <w:bCs/>
            <w:noProof/>
            <w:webHidden/>
            <w:sz w:val="28"/>
            <w:szCs w:val="28"/>
            <w:lang w:bidi="ar-SA"/>
          </w:rPr>
          <w:instrText>PAGEREF</w:instrText>
        </w:r>
        <w:r w:rsidR="00725DEF" w:rsidRPr="00725DEF">
          <w:rPr>
            <w:rFonts w:ascii="Times New Roman" w:hAnsi="Times New Roman"/>
            <w:bCs/>
            <w:noProof/>
            <w:webHidden/>
            <w:sz w:val="28"/>
            <w:szCs w:val="28"/>
            <w:lang w:val="ru-RU" w:bidi="ar-SA"/>
          </w:rPr>
          <w:instrText xml:space="preserve"> _</w:instrText>
        </w:r>
        <w:r w:rsidR="00725DEF" w:rsidRPr="00725DEF">
          <w:rPr>
            <w:rFonts w:ascii="Times New Roman" w:hAnsi="Times New Roman"/>
            <w:bCs/>
            <w:noProof/>
            <w:webHidden/>
            <w:sz w:val="28"/>
            <w:szCs w:val="28"/>
            <w:lang w:bidi="ar-SA"/>
          </w:rPr>
          <w:instrText>Toc</w:instrText>
        </w:r>
        <w:r w:rsidR="00725DEF" w:rsidRPr="00725DEF">
          <w:rPr>
            <w:rFonts w:ascii="Times New Roman" w:hAnsi="Times New Roman"/>
            <w:bCs/>
            <w:noProof/>
            <w:webHidden/>
            <w:sz w:val="28"/>
            <w:szCs w:val="28"/>
            <w:lang w:val="ru-RU" w:bidi="ar-SA"/>
          </w:rPr>
          <w:instrText>9166503 \</w:instrText>
        </w:r>
        <w:r w:rsidR="00725DEF" w:rsidRPr="00725DEF">
          <w:rPr>
            <w:rFonts w:ascii="Times New Roman" w:hAnsi="Times New Roman"/>
            <w:bCs/>
            <w:noProof/>
            <w:webHidden/>
            <w:sz w:val="28"/>
            <w:szCs w:val="28"/>
            <w:lang w:bidi="ar-SA"/>
          </w:rPr>
          <w:instrText>h</w:instrText>
        </w:r>
        <w:r w:rsidR="00725DEF" w:rsidRPr="00725DEF">
          <w:rPr>
            <w:rFonts w:ascii="Times New Roman" w:hAnsi="Times New Roman"/>
            <w:bCs/>
            <w:noProof/>
            <w:webHidden/>
            <w:sz w:val="28"/>
            <w:szCs w:val="28"/>
            <w:lang w:val="ru-RU" w:bidi="ar-SA"/>
          </w:rPr>
          <w:instrText xml:space="preserve"> </w:instrText>
        </w:r>
        <w:r w:rsidR="00725DEF" w:rsidRPr="00725DEF">
          <w:rPr>
            <w:rFonts w:ascii="Times New Roman" w:hAnsi="Times New Roman"/>
            <w:bCs/>
            <w:noProof/>
            <w:webHidden/>
            <w:sz w:val="28"/>
            <w:szCs w:val="28"/>
            <w:lang w:bidi="ar-SA"/>
          </w:rPr>
        </w:r>
        <w:r w:rsidR="00725DEF" w:rsidRPr="00725DEF">
          <w:rPr>
            <w:rFonts w:ascii="Times New Roman" w:hAnsi="Times New Roman"/>
            <w:bCs/>
            <w:noProof/>
            <w:webHidden/>
            <w:sz w:val="28"/>
            <w:szCs w:val="28"/>
            <w:lang w:bidi="ar-SA"/>
          </w:rPr>
          <w:fldChar w:fldCharType="separate"/>
        </w:r>
        <w:r w:rsidR="008764EC" w:rsidRPr="00D41FD9">
          <w:rPr>
            <w:rFonts w:ascii="Times New Roman" w:hAnsi="Times New Roman"/>
            <w:bCs/>
            <w:noProof/>
            <w:webHidden/>
            <w:sz w:val="28"/>
            <w:szCs w:val="28"/>
            <w:lang w:val="ru-RU" w:bidi="ar-SA"/>
          </w:rPr>
          <w:t>24</w:t>
        </w:r>
        <w:r w:rsidR="00725DEF" w:rsidRPr="00725DEF">
          <w:rPr>
            <w:rFonts w:ascii="Times New Roman" w:hAnsi="Times New Roman"/>
            <w:bCs/>
            <w:noProof/>
            <w:webHidden/>
            <w:sz w:val="28"/>
            <w:szCs w:val="28"/>
            <w:lang w:bidi="ar-SA"/>
          </w:rPr>
          <w:fldChar w:fldCharType="end"/>
        </w:r>
      </w:hyperlink>
    </w:p>
    <w:p w14:paraId="39AF57AD" w14:textId="0C419D2A" w:rsidR="00725DEF" w:rsidRPr="00725DEF" w:rsidRDefault="002F3E38" w:rsidP="00725DEF">
      <w:pPr>
        <w:tabs>
          <w:tab w:val="left" w:pos="709"/>
          <w:tab w:val="right" w:leader="dot" w:pos="9214"/>
        </w:tabs>
        <w:spacing w:line="240" w:lineRule="auto"/>
        <w:ind w:firstLine="0"/>
        <w:rPr>
          <w:rFonts w:ascii="Times New Roman" w:hAnsi="Times New Roman"/>
          <w:noProof/>
          <w:sz w:val="28"/>
          <w:szCs w:val="28"/>
          <w:lang w:val="ru-RU" w:eastAsia="ru-RU" w:bidi="ar-SA"/>
        </w:rPr>
      </w:pPr>
      <w:hyperlink w:anchor="_Toc9166504" w:history="1">
        <w:r w:rsidR="00725DEF" w:rsidRPr="00725DEF">
          <w:rPr>
            <w:rFonts w:ascii="Times New Roman" w:hAnsi="Times New Roman"/>
            <w:bCs/>
            <w:noProof/>
            <w:sz w:val="28"/>
            <w:szCs w:val="28"/>
            <w:lang w:val="ru-RU" w:bidi="ar-SA"/>
          </w:rPr>
          <w:t>5.2.</w:t>
        </w:r>
        <w:r w:rsidR="00725DEF" w:rsidRPr="00725DEF">
          <w:rPr>
            <w:rFonts w:ascii="Times New Roman" w:hAnsi="Times New Roman"/>
            <w:noProof/>
            <w:sz w:val="28"/>
            <w:szCs w:val="28"/>
            <w:lang w:val="ru-RU" w:eastAsia="ru-RU" w:bidi="ar-SA"/>
          </w:rPr>
          <w:tab/>
        </w:r>
        <w:r w:rsidR="00725DEF" w:rsidRPr="00725DEF">
          <w:rPr>
            <w:rFonts w:ascii="Times New Roman" w:hAnsi="Times New Roman"/>
            <w:bCs/>
            <w:noProof/>
            <w:sz w:val="28"/>
            <w:szCs w:val="28"/>
            <w:lang w:val="ru-RU" w:bidi="ar-SA"/>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725DEF" w:rsidRPr="00725DEF">
          <w:rPr>
            <w:rFonts w:ascii="Times New Roman" w:hAnsi="Times New Roman"/>
            <w:bCs/>
            <w:noProof/>
            <w:webHidden/>
            <w:sz w:val="28"/>
            <w:szCs w:val="28"/>
            <w:lang w:val="ru-RU" w:bidi="ar-SA"/>
          </w:rPr>
          <w:tab/>
        </w:r>
        <w:r w:rsidR="00725DEF" w:rsidRPr="00725DEF">
          <w:rPr>
            <w:rFonts w:ascii="Times New Roman" w:hAnsi="Times New Roman"/>
            <w:bCs/>
            <w:noProof/>
            <w:webHidden/>
            <w:sz w:val="28"/>
            <w:szCs w:val="28"/>
            <w:lang w:bidi="ar-SA"/>
          </w:rPr>
          <w:fldChar w:fldCharType="begin"/>
        </w:r>
        <w:r w:rsidR="00725DEF" w:rsidRPr="00725DEF">
          <w:rPr>
            <w:rFonts w:ascii="Times New Roman" w:hAnsi="Times New Roman"/>
            <w:bCs/>
            <w:noProof/>
            <w:webHidden/>
            <w:sz w:val="28"/>
            <w:szCs w:val="28"/>
            <w:lang w:val="ru-RU" w:bidi="ar-SA"/>
          </w:rPr>
          <w:instrText xml:space="preserve"> </w:instrText>
        </w:r>
        <w:r w:rsidR="00725DEF" w:rsidRPr="00725DEF">
          <w:rPr>
            <w:rFonts w:ascii="Times New Roman" w:hAnsi="Times New Roman"/>
            <w:bCs/>
            <w:noProof/>
            <w:webHidden/>
            <w:sz w:val="28"/>
            <w:szCs w:val="28"/>
            <w:lang w:bidi="ar-SA"/>
          </w:rPr>
          <w:instrText>PAGEREF</w:instrText>
        </w:r>
        <w:r w:rsidR="00725DEF" w:rsidRPr="00725DEF">
          <w:rPr>
            <w:rFonts w:ascii="Times New Roman" w:hAnsi="Times New Roman"/>
            <w:bCs/>
            <w:noProof/>
            <w:webHidden/>
            <w:sz w:val="28"/>
            <w:szCs w:val="28"/>
            <w:lang w:val="ru-RU" w:bidi="ar-SA"/>
          </w:rPr>
          <w:instrText xml:space="preserve"> _</w:instrText>
        </w:r>
        <w:r w:rsidR="00725DEF" w:rsidRPr="00725DEF">
          <w:rPr>
            <w:rFonts w:ascii="Times New Roman" w:hAnsi="Times New Roman"/>
            <w:bCs/>
            <w:noProof/>
            <w:webHidden/>
            <w:sz w:val="28"/>
            <w:szCs w:val="28"/>
            <w:lang w:bidi="ar-SA"/>
          </w:rPr>
          <w:instrText>Toc</w:instrText>
        </w:r>
        <w:r w:rsidR="00725DEF" w:rsidRPr="00725DEF">
          <w:rPr>
            <w:rFonts w:ascii="Times New Roman" w:hAnsi="Times New Roman"/>
            <w:bCs/>
            <w:noProof/>
            <w:webHidden/>
            <w:sz w:val="28"/>
            <w:szCs w:val="28"/>
            <w:lang w:val="ru-RU" w:bidi="ar-SA"/>
          </w:rPr>
          <w:instrText>9166504 \</w:instrText>
        </w:r>
        <w:r w:rsidR="00725DEF" w:rsidRPr="00725DEF">
          <w:rPr>
            <w:rFonts w:ascii="Times New Roman" w:hAnsi="Times New Roman"/>
            <w:bCs/>
            <w:noProof/>
            <w:webHidden/>
            <w:sz w:val="28"/>
            <w:szCs w:val="28"/>
            <w:lang w:bidi="ar-SA"/>
          </w:rPr>
          <w:instrText>h</w:instrText>
        </w:r>
        <w:r w:rsidR="00725DEF" w:rsidRPr="00725DEF">
          <w:rPr>
            <w:rFonts w:ascii="Times New Roman" w:hAnsi="Times New Roman"/>
            <w:bCs/>
            <w:noProof/>
            <w:webHidden/>
            <w:sz w:val="28"/>
            <w:szCs w:val="28"/>
            <w:lang w:val="ru-RU" w:bidi="ar-SA"/>
          </w:rPr>
          <w:instrText xml:space="preserve"> </w:instrText>
        </w:r>
        <w:r w:rsidR="00725DEF" w:rsidRPr="00725DEF">
          <w:rPr>
            <w:rFonts w:ascii="Times New Roman" w:hAnsi="Times New Roman"/>
            <w:bCs/>
            <w:noProof/>
            <w:webHidden/>
            <w:sz w:val="28"/>
            <w:szCs w:val="28"/>
            <w:lang w:bidi="ar-SA"/>
          </w:rPr>
        </w:r>
        <w:r w:rsidR="00725DEF" w:rsidRPr="00725DEF">
          <w:rPr>
            <w:rFonts w:ascii="Times New Roman" w:hAnsi="Times New Roman"/>
            <w:bCs/>
            <w:noProof/>
            <w:webHidden/>
            <w:sz w:val="28"/>
            <w:szCs w:val="28"/>
            <w:lang w:bidi="ar-SA"/>
          </w:rPr>
          <w:fldChar w:fldCharType="separate"/>
        </w:r>
        <w:r w:rsidR="008764EC" w:rsidRPr="00D41FD9">
          <w:rPr>
            <w:rFonts w:ascii="Times New Roman" w:hAnsi="Times New Roman"/>
            <w:bCs/>
            <w:noProof/>
            <w:webHidden/>
            <w:sz w:val="28"/>
            <w:szCs w:val="28"/>
            <w:lang w:val="ru-RU" w:bidi="ar-SA"/>
          </w:rPr>
          <w:t>24</w:t>
        </w:r>
        <w:r w:rsidR="00725DEF" w:rsidRPr="00725DEF">
          <w:rPr>
            <w:rFonts w:ascii="Times New Roman" w:hAnsi="Times New Roman"/>
            <w:bCs/>
            <w:noProof/>
            <w:webHidden/>
            <w:sz w:val="28"/>
            <w:szCs w:val="28"/>
            <w:lang w:bidi="ar-SA"/>
          </w:rPr>
          <w:fldChar w:fldCharType="end"/>
        </w:r>
      </w:hyperlink>
    </w:p>
    <w:p w14:paraId="16C35D7E" w14:textId="7724DDF9" w:rsidR="00725DEF" w:rsidRPr="00725DEF" w:rsidRDefault="002F3E38" w:rsidP="00725DEF">
      <w:pPr>
        <w:tabs>
          <w:tab w:val="left" w:pos="709"/>
          <w:tab w:val="right" w:leader="dot" w:pos="9214"/>
        </w:tabs>
        <w:spacing w:line="240" w:lineRule="auto"/>
        <w:ind w:firstLine="0"/>
        <w:rPr>
          <w:rFonts w:ascii="Times New Roman" w:hAnsi="Times New Roman"/>
          <w:noProof/>
          <w:sz w:val="28"/>
          <w:szCs w:val="28"/>
          <w:lang w:val="ru-RU" w:eastAsia="ru-RU" w:bidi="ar-SA"/>
        </w:rPr>
      </w:pPr>
      <w:hyperlink w:anchor="_Toc9166505" w:history="1">
        <w:r w:rsidR="00725DEF" w:rsidRPr="00725DEF">
          <w:rPr>
            <w:rFonts w:ascii="Times New Roman" w:hAnsi="Times New Roman"/>
            <w:bCs/>
            <w:noProof/>
            <w:sz w:val="28"/>
            <w:szCs w:val="28"/>
            <w:lang w:val="ru-RU" w:bidi="ar-SA"/>
          </w:rPr>
          <w:t>5.3.</w:t>
        </w:r>
        <w:r w:rsidR="00725DEF" w:rsidRPr="00725DEF">
          <w:rPr>
            <w:rFonts w:ascii="Times New Roman" w:hAnsi="Times New Roman"/>
            <w:noProof/>
            <w:sz w:val="28"/>
            <w:szCs w:val="28"/>
            <w:lang w:val="ru-RU" w:eastAsia="ru-RU" w:bidi="ar-SA"/>
          </w:rPr>
          <w:tab/>
        </w:r>
        <w:r w:rsidR="00725DEF" w:rsidRPr="00725DEF">
          <w:rPr>
            <w:rFonts w:ascii="Times New Roman" w:hAnsi="Times New Roman"/>
            <w:bCs/>
            <w:noProof/>
            <w:sz w:val="28"/>
            <w:szCs w:val="28"/>
            <w:lang w:val="ru-RU" w:bidi="ar-SA"/>
          </w:rPr>
          <w:t>Предложения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w:t>
        </w:r>
        <w:r w:rsidR="00725DEF" w:rsidRPr="00725DEF">
          <w:rPr>
            <w:rFonts w:ascii="Times New Roman" w:hAnsi="Times New Roman"/>
            <w:bCs/>
            <w:noProof/>
            <w:webHidden/>
            <w:sz w:val="28"/>
            <w:szCs w:val="28"/>
            <w:lang w:val="ru-RU" w:bidi="ar-SA"/>
          </w:rPr>
          <w:tab/>
        </w:r>
        <w:r w:rsidR="00725DEF" w:rsidRPr="00725DEF">
          <w:rPr>
            <w:rFonts w:ascii="Times New Roman" w:hAnsi="Times New Roman"/>
            <w:bCs/>
            <w:noProof/>
            <w:webHidden/>
            <w:sz w:val="28"/>
            <w:szCs w:val="28"/>
            <w:lang w:bidi="ar-SA"/>
          </w:rPr>
          <w:fldChar w:fldCharType="begin"/>
        </w:r>
        <w:r w:rsidR="00725DEF" w:rsidRPr="00725DEF">
          <w:rPr>
            <w:rFonts w:ascii="Times New Roman" w:hAnsi="Times New Roman"/>
            <w:bCs/>
            <w:noProof/>
            <w:webHidden/>
            <w:sz w:val="28"/>
            <w:szCs w:val="28"/>
            <w:lang w:val="ru-RU" w:bidi="ar-SA"/>
          </w:rPr>
          <w:instrText xml:space="preserve"> </w:instrText>
        </w:r>
        <w:r w:rsidR="00725DEF" w:rsidRPr="00725DEF">
          <w:rPr>
            <w:rFonts w:ascii="Times New Roman" w:hAnsi="Times New Roman"/>
            <w:bCs/>
            <w:noProof/>
            <w:webHidden/>
            <w:sz w:val="28"/>
            <w:szCs w:val="28"/>
            <w:lang w:bidi="ar-SA"/>
          </w:rPr>
          <w:instrText>PAGEREF</w:instrText>
        </w:r>
        <w:r w:rsidR="00725DEF" w:rsidRPr="00725DEF">
          <w:rPr>
            <w:rFonts w:ascii="Times New Roman" w:hAnsi="Times New Roman"/>
            <w:bCs/>
            <w:noProof/>
            <w:webHidden/>
            <w:sz w:val="28"/>
            <w:szCs w:val="28"/>
            <w:lang w:val="ru-RU" w:bidi="ar-SA"/>
          </w:rPr>
          <w:instrText xml:space="preserve"> _</w:instrText>
        </w:r>
        <w:r w:rsidR="00725DEF" w:rsidRPr="00725DEF">
          <w:rPr>
            <w:rFonts w:ascii="Times New Roman" w:hAnsi="Times New Roman"/>
            <w:bCs/>
            <w:noProof/>
            <w:webHidden/>
            <w:sz w:val="28"/>
            <w:szCs w:val="28"/>
            <w:lang w:bidi="ar-SA"/>
          </w:rPr>
          <w:instrText>Toc</w:instrText>
        </w:r>
        <w:r w:rsidR="00725DEF" w:rsidRPr="00725DEF">
          <w:rPr>
            <w:rFonts w:ascii="Times New Roman" w:hAnsi="Times New Roman"/>
            <w:bCs/>
            <w:noProof/>
            <w:webHidden/>
            <w:sz w:val="28"/>
            <w:szCs w:val="28"/>
            <w:lang w:val="ru-RU" w:bidi="ar-SA"/>
          </w:rPr>
          <w:instrText>9166505 \</w:instrText>
        </w:r>
        <w:r w:rsidR="00725DEF" w:rsidRPr="00725DEF">
          <w:rPr>
            <w:rFonts w:ascii="Times New Roman" w:hAnsi="Times New Roman"/>
            <w:bCs/>
            <w:noProof/>
            <w:webHidden/>
            <w:sz w:val="28"/>
            <w:szCs w:val="28"/>
            <w:lang w:bidi="ar-SA"/>
          </w:rPr>
          <w:instrText>h</w:instrText>
        </w:r>
        <w:r w:rsidR="00725DEF" w:rsidRPr="00725DEF">
          <w:rPr>
            <w:rFonts w:ascii="Times New Roman" w:hAnsi="Times New Roman"/>
            <w:bCs/>
            <w:noProof/>
            <w:webHidden/>
            <w:sz w:val="28"/>
            <w:szCs w:val="28"/>
            <w:lang w:val="ru-RU" w:bidi="ar-SA"/>
          </w:rPr>
          <w:instrText xml:space="preserve"> </w:instrText>
        </w:r>
        <w:r w:rsidR="00725DEF" w:rsidRPr="00725DEF">
          <w:rPr>
            <w:rFonts w:ascii="Times New Roman" w:hAnsi="Times New Roman"/>
            <w:bCs/>
            <w:noProof/>
            <w:webHidden/>
            <w:sz w:val="28"/>
            <w:szCs w:val="28"/>
            <w:lang w:bidi="ar-SA"/>
          </w:rPr>
        </w:r>
        <w:r w:rsidR="00725DEF" w:rsidRPr="00725DEF">
          <w:rPr>
            <w:rFonts w:ascii="Times New Roman" w:hAnsi="Times New Roman"/>
            <w:bCs/>
            <w:noProof/>
            <w:webHidden/>
            <w:sz w:val="28"/>
            <w:szCs w:val="28"/>
            <w:lang w:bidi="ar-SA"/>
          </w:rPr>
          <w:fldChar w:fldCharType="separate"/>
        </w:r>
        <w:r w:rsidR="008764EC" w:rsidRPr="00D41FD9">
          <w:rPr>
            <w:rFonts w:ascii="Times New Roman" w:hAnsi="Times New Roman"/>
            <w:bCs/>
            <w:noProof/>
            <w:webHidden/>
            <w:sz w:val="28"/>
            <w:szCs w:val="28"/>
            <w:lang w:val="ru-RU" w:bidi="ar-SA"/>
          </w:rPr>
          <w:t>25</w:t>
        </w:r>
        <w:r w:rsidR="00725DEF" w:rsidRPr="00725DEF">
          <w:rPr>
            <w:rFonts w:ascii="Times New Roman" w:hAnsi="Times New Roman"/>
            <w:bCs/>
            <w:noProof/>
            <w:webHidden/>
            <w:sz w:val="28"/>
            <w:szCs w:val="28"/>
            <w:lang w:bidi="ar-SA"/>
          </w:rPr>
          <w:fldChar w:fldCharType="end"/>
        </w:r>
      </w:hyperlink>
    </w:p>
    <w:p w14:paraId="5FE675DA" w14:textId="1995E3A9" w:rsidR="00725DEF" w:rsidRPr="00725DEF" w:rsidRDefault="002F3E38" w:rsidP="00725DEF">
      <w:pPr>
        <w:tabs>
          <w:tab w:val="left" w:pos="709"/>
          <w:tab w:val="right" w:leader="dot" w:pos="9214"/>
        </w:tabs>
        <w:spacing w:line="240" w:lineRule="auto"/>
        <w:ind w:firstLine="0"/>
        <w:rPr>
          <w:rFonts w:ascii="Times New Roman" w:hAnsi="Times New Roman"/>
          <w:noProof/>
          <w:sz w:val="28"/>
          <w:szCs w:val="28"/>
          <w:lang w:val="ru-RU" w:eastAsia="ru-RU" w:bidi="ar-SA"/>
        </w:rPr>
      </w:pPr>
      <w:hyperlink w:anchor="_Toc9166506" w:history="1">
        <w:r w:rsidR="00725DEF" w:rsidRPr="00725DEF">
          <w:rPr>
            <w:rFonts w:ascii="Times New Roman" w:hAnsi="Times New Roman"/>
            <w:bCs/>
            <w:noProof/>
            <w:sz w:val="28"/>
            <w:szCs w:val="28"/>
            <w:lang w:val="ru-RU" w:bidi="ar-SA"/>
          </w:rPr>
          <w:t>5.4.</w:t>
        </w:r>
        <w:r w:rsidR="00725DEF" w:rsidRPr="00725DEF">
          <w:rPr>
            <w:rFonts w:ascii="Times New Roman" w:hAnsi="Times New Roman"/>
            <w:noProof/>
            <w:sz w:val="28"/>
            <w:szCs w:val="28"/>
            <w:lang w:val="ru-RU" w:eastAsia="ru-RU" w:bidi="ar-SA"/>
          </w:rPr>
          <w:tab/>
        </w:r>
        <w:r w:rsidR="00725DEF" w:rsidRPr="00725DEF">
          <w:rPr>
            <w:rFonts w:ascii="Times New Roman" w:hAnsi="Times New Roman"/>
            <w:bCs/>
            <w:noProof/>
            <w:sz w:val="28"/>
            <w:szCs w:val="28"/>
            <w:lang w:val="ru-RU" w:bidi="ar-SA"/>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00725DEF" w:rsidRPr="00725DEF">
          <w:rPr>
            <w:rFonts w:ascii="Times New Roman" w:hAnsi="Times New Roman"/>
            <w:bCs/>
            <w:noProof/>
            <w:webHidden/>
            <w:sz w:val="28"/>
            <w:szCs w:val="28"/>
            <w:lang w:val="ru-RU" w:bidi="ar-SA"/>
          </w:rPr>
          <w:tab/>
        </w:r>
        <w:r w:rsidR="00725DEF" w:rsidRPr="00725DEF">
          <w:rPr>
            <w:rFonts w:ascii="Times New Roman" w:hAnsi="Times New Roman"/>
            <w:bCs/>
            <w:noProof/>
            <w:webHidden/>
            <w:sz w:val="28"/>
            <w:szCs w:val="28"/>
            <w:lang w:bidi="ar-SA"/>
          </w:rPr>
          <w:fldChar w:fldCharType="begin"/>
        </w:r>
        <w:r w:rsidR="00725DEF" w:rsidRPr="00725DEF">
          <w:rPr>
            <w:rFonts w:ascii="Times New Roman" w:hAnsi="Times New Roman"/>
            <w:bCs/>
            <w:noProof/>
            <w:webHidden/>
            <w:sz w:val="28"/>
            <w:szCs w:val="28"/>
            <w:lang w:val="ru-RU" w:bidi="ar-SA"/>
          </w:rPr>
          <w:instrText xml:space="preserve"> </w:instrText>
        </w:r>
        <w:r w:rsidR="00725DEF" w:rsidRPr="00725DEF">
          <w:rPr>
            <w:rFonts w:ascii="Times New Roman" w:hAnsi="Times New Roman"/>
            <w:bCs/>
            <w:noProof/>
            <w:webHidden/>
            <w:sz w:val="28"/>
            <w:szCs w:val="28"/>
            <w:lang w:bidi="ar-SA"/>
          </w:rPr>
          <w:instrText>PAGEREF</w:instrText>
        </w:r>
        <w:r w:rsidR="00725DEF" w:rsidRPr="00725DEF">
          <w:rPr>
            <w:rFonts w:ascii="Times New Roman" w:hAnsi="Times New Roman"/>
            <w:bCs/>
            <w:noProof/>
            <w:webHidden/>
            <w:sz w:val="28"/>
            <w:szCs w:val="28"/>
            <w:lang w:val="ru-RU" w:bidi="ar-SA"/>
          </w:rPr>
          <w:instrText xml:space="preserve"> _</w:instrText>
        </w:r>
        <w:r w:rsidR="00725DEF" w:rsidRPr="00725DEF">
          <w:rPr>
            <w:rFonts w:ascii="Times New Roman" w:hAnsi="Times New Roman"/>
            <w:bCs/>
            <w:noProof/>
            <w:webHidden/>
            <w:sz w:val="28"/>
            <w:szCs w:val="28"/>
            <w:lang w:bidi="ar-SA"/>
          </w:rPr>
          <w:instrText>Toc</w:instrText>
        </w:r>
        <w:r w:rsidR="00725DEF" w:rsidRPr="00725DEF">
          <w:rPr>
            <w:rFonts w:ascii="Times New Roman" w:hAnsi="Times New Roman"/>
            <w:bCs/>
            <w:noProof/>
            <w:webHidden/>
            <w:sz w:val="28"/>
            <w:szCs w:val="28"/>
            <w:lang w:val="ru-RU" w:bidi="ar-SA"/>
          </w:rPr>
          <w:instrText>9166506 \</w:instrText>
        </w:r>
        <w:r w:rsidR="00725DEF" w:rsidRPr="00725DEF">
          <w:rPr>
            <w:rFonts w:ascii="Times New Roman" w:hAnsi="Times New Roman"/>
            <w:bCs/>
            <w:noProof/>
            <w:webHidden/>
            <w:sz w:val="28"/>
            <w:szCs w:val="28"/>
            <w:lang w:bidi="ar-SA"/>
          </w:rPr>
          <w:instrText>h</w:instrText>
        </w:r>
        <w:r w:rsidR="00725DEF" w:rsidRPr="00725DEF">
          <w:rPr>
            <w:rFonts w:ascii="Times New Roman" w:hAnsi="Times New Roman"/>
            <w:bCs/>
            <w:noProof/>
            <w:webHidden/>
            <w:sz w:val="28"/>
            <w:szCs w:val="28"/>
            <w:lang w:val="ru-RU" w:bidi="ar-SA"/>
          </w:rPr>
          <w:instrText xml:space="preserve"> </w:instrText>
        </w:r>
        <w:r w:rsidR="00725DEF" w:rsidRPr="00725DEF">
          <w:rPr>
            <w:rFonts w:ascii="Times New Roman" w:hAnsi="Times New Roman"/>
            <w:bCs/>
            <w:noProof/>
            <w:webHidden/>
            <w:sz w:val="28"/>
            <w:szCs w:val="28"/>
            <w:lang w:bidi="ar-SA"/>
          </w:rPr>
        </w:r>
        <w:r w:rsidR="00725DEF" w:rsidRPr="00725DEF">
          <w:rPr>
            <w:rFonts w:ascii="Times New Roman" w:hAnsi="Times New Roman"/>
            <w:bCs/>
            <w:noProof/>
            <w:webHidden/>
            <w:sz w:val="28"/>
            <w:szCs w:val="28"/>
            <w:lang w:bidi="ar-SA"/>
          </w:rPr>
          <w:fldChar w:fldCharType="separate"/>
        </w:r>
        <w:r w:rsidR="008764EC" w:rsidRPr="00D41FD9">
          <w:rPr>
            <w:rFonts w:ascii="Times New Roman" w:hAnsi="Times New Roman"/>
            <w:bCs/>
            <w:noProof/>
            <w:webHidden/>
            <w:sz w:val="28"/>
            <w:szCs w:val="28"/>
            <w:lang w:val="ru-RU" w:bidi="ar-SA"/>
          </w:rPr>
          <w:t>25</w:t>
        </w:r>
        <w:r w:rsidR="00725DEF" w:rsidRPr="00725DEF">
          <w:rPr>
            <w:rFonts w:ascii="Times New Roman" w:hAnsi="Times New Roman"/>
            <w:bCs/>
            <w:noProof/>
            <w:webHidden/>
            <w:sz w:val="28"/>
            <w:szCs w:val="28"/>
            <w:lang w:bidi="ar-SA"/>
          </w:rPr>
          <w:fldChar w:fldCharType="end"/>
        </w:r>
      </w:hyperlink>
    </w:p>
    <w:p w14:paraId="27440630" w14:textId="3A4538E2" w:rsidR="00725DEF" w:rsidRPr="00725DEF" w:rsidRDefault="002F3E38" w:rsidP="00725DEF">
      <w:pPr>
        <w:tabs>
          <w:tab w:val="left" w:pos="709"/>
          <w:tab w:val="right" w:leader="dot" w:pos="9214"/>
        </w:tabs>
        <w:spacing w:line="240" w:lineRule="auto"/>
        <w:ind w:firstLine="0"/>
        <w:rPr>
          <w:rFonts w:ascii="Times New Roman" w:hAnsi="Times New Roman"/>
          <w:noProof/>
          <w:sz w:val="28"/>
          <w:szCs w:val="28"/>
          <w:lang w:val="ru-RU" w:eastAsia="ru-RU" w:bidi="ar-SA"/>
        </w:rPr>
      </w:pPr>
      <w:hyperlink w:anchor="_Toc9166507" w:history="1">
        <w:r w:rsidR="00725DEF" w:rsidRPr="00725DEF">
          <w:rPr>
            <w:rFonts w:ascii="Times New Roman" w:hAnsi="Times New Roman"/>
            <w:bCs/>
            <w:noProof/>
            <w:sz w:val="28"/>
            <w:szCs w:val="28"/>
            <w:lang w:val="ru-RU" w:bidi="ar-SA"/>
          </w:rPr>
          <w:t>5.5.</w:t>
        </w:r>
        <w:r w:rsidR="00725DEF" w:rsidRPr="00725DEF">
          <w:rPr>
            <w:rFonts w:ascii="Times New Roman" w:hAnsi="Times New Roman"/>
            <w:noProof/>
            <w:sz w:val="28"/>
            <w:szCs w:val="28"/>
            <w:lang w:val="ru-RU" w:eastAsia="ru-RU" w:bidi="ar-SA"/>
          </w:rPr>
          <w:tab/>
        </w:r>
        <w:r w:rsidR="00725DEF" w:rsidRPr="00725DEF">
          <w:rPr>
            <w:rFonts w:ascii="Times New Roman" w:hAnsi="Times New Roman"/>
            <w:bCs/>
            <w:noProof/>
            <w:sz w:val="28"/>
            <w:szCs w:val="28"/>
            <w:lang w:val="ru-RU" w:bidi="ar-SA"/>
          </w:rPr>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725DEF" w:rsidRPr="00725DEF">
          <w:rPr>
            <w:rFonts w:ascii="Times New Roman" w:hAnsi="Times New Roman"/>
            <w:bCs/>
            <w:noProof/>
            <w:webHidden/>
            <w:sz w:val="28"/>
            <w:szCs w:val="28"/>
            <w:lang w:val="ru-RU" w:bidi="ar-SA"/>
          </w:rPr>
          <w:tab/>
        </w:r>
        <w:r w:rsidR="00725DEF" w:rsidRPr="00725DEF">
          <w:rPr>
            <w:rFonts w:ascii="Times New Roman" w:hAnsi="Times New Roman"/>
            <w:bCs/>
            <w:noProof/>
            <w:webHidden/>
            <w:sz w:val="28"/>
            <w:szCs w:val="28"/>
            <w:lang w:bidi="ar-SA"/>
          </w:rPr>
          <w:fldChar w:fldCharType="begin"/>
        </w:r>
        <w:r w:rsidR="00725DEF" w:rsidRPr="00725DEF">
          <w:rPr>
            <w:rFonts w:ascii="Times New Roman" w:hAnsi="Times New Roman"/>
            <w:bCs/>
            <w:noProof/>
            <w:webHidden/>
            <w:sz w:val="28"/>
            <w:szCs w:val="28"/>
            <w:lang w:val="ru-RU" w:bidi="ar-SA"/>
          </w:rPr>
          <w:instrText xml:space="preserve"> </w:instrText>
        </w:r>
        <w:r w:rsidR="00725DEF" w:rsidRPr="00725DEF">
          <w:rPr>
            <w:rFonts w:ascii="Times New Roman" w:hAnsi="Times New Roman"/>
            <w:bCs/>
            <w:noProof/>
            <w:webHidden/>
            <w:sz w:val="28"/>
            <w:szCs w:val="28"/>
            <w:lang w:bidi="ar-SA"/>
          </w:rPr>
          <w:instrText>PAGEREF</w:instrText>
        </w:r>
        <w:r w:rsidR="00725DEF" w:rsidRPr="00725DEF">
          <w:rPr>
            <w:rFonts w:ascii="Times New Roman" w:hAnsi="Times New Roman"/>
            <w:bCs/>
            <w:noProof/>
            <w:webHidden/>
            <w:sz w:val="28"/>
            <w:szCs w:val="28"/>
            <w:lang w:val="ru-RU" w:bidi="ar-SA"/>
          </w:rPr>
          <w:instrText xml:space="preserve"> _</w:instrText>
        </w:r>
        <w:r w:rsidR="00725DEF" w:rsidRPr="00725DEF">
          <w:rPr>
            <w:rFonts w:ascii="Times New Roman" w:hAnsi="Times New Roman"/>
            <w:bCs/>
            <w:noProof/>
            <w:webHidden/>
            <w:sz w:val="28"/>
            <w:szCs w:val="28"/>
            <w:lang w:bidi="ar-SA"/>
          </w:rPr>
          <w:instrText>Toc</w:instrText>
        </w:r>
        <w:r w:rsidR="00725DEF" w:rsidRPr="00725DEF">
          <w:rPr>
            <w:rFonts w:ascii="Times New Roman" w:hAnsi="Times New Roman"/>
            <w:bCs/>
            <w:noProof/>
            <w:webHidden/>
            <w:sz w:val="28"/>
            <w:szCs w:val="28"/>
            <w:lang w:val="ru-RU" w:bidi="ar-SA"/>
          </w:rPr>
          <w:instrText>9166507 \</w:instrText>
        </w:r>
        <w:r w:rsidR="00725DEF" w:rsidRPr="00725DEF">
          <w:rPr>
            <w:rFonts w:ascii="Times New Roman" w:hAnsi="Times New Roman"/>
            <w:bCs/>
            <w:noProof/>
            <w:webHidden/>
            <w:sz w:val="28"/>
            <w:szCs w:val="28"/>
            <w:lang w:bidi="ar-SA"/>
          </w:rPr>
          <w:instrText>h</w:instrText>
        </w:r>
        <w:r w:rsidR="00725DEF" w:rsidRPr="00725DEF">
          <w:rPr>
            <w:rFonts w:ascii="Times New Roman" w:hAnsi="Times New Roman"/>
            <w:bCs/>
            <w:noProof/>
            <w:webHidden/>
            <w:sz w:val="28"/>
            <w:szCs w:val="28"/>
            <w:lang w:val="ru-RU" w:bidi="ar-SA"/>
          </w:rPr>
          <w:instrText xml:space="preserve"> </w:instrText>
        </w:r>
        <w:r w:rsidR="00725DEF" w:rsidRPr="00725DEF">
          <w:rPr>
            <w:rFonts w:ascii="Times New Roman" w:hAnsi="Times New Roman"/>
            <w:bCs/>
            <w:noProof/>
            <w:webHidden/>
            <w:sz w:val="28"/>
            <w:szCs w:val="28"/>
            <w:lang w:bidi="ar-SA"/>
          </w:rPr>
        </w:r>
        <w:r w:rsidR="00725DEF" w:rsidRPr="00725DEF">
          <w:rPr>
            <w:rFonts w:ascii="Times New Roman" w:hAnsi="Times New Roman"/>
            <w:bCs/>
            <w:noProof/>
            <w:webHidden/>
            <w:sz w:val="28"/>
            <w:szCs w:val="28"/>
            <w:lang w:bidi="ar-SA"/>
          </w:rPr>
          <w:fldChar w:fldCharType="separate"/>
        </w:r>
        <w:r w:rsidR="008764EC" w:rsidRPr="00D41FD9">
          <w:rPr>
            <w:rFonts w:ascii="Times New Roman" w:hAnsi="Times New Roman"/>
            <w:bCs/>
            <w:noProof/>
            <w:webHidden/>
            <w:sz w:val="28"/>
            <w:szCs w:val="28"/>
            <w:lang w:val="ru-RU" w:bidi="ar-SA"/>
          </w:rPr>
          <w:t>25</w:t>
        </w:r>
        <w:r w:rsidR="00725DEF" w:rsidRPr="00725DEF">
          <w:rPr>
            <w:rFonts w:ascii="Times New Roman" w:hAnsi="Times New Roman"/>
            <w:bCs/>
            <w:noProof/>
            <w:webHidden/>
            <w:sz w:val="28"/>
            <w:szCs w:val="28"/>
            <w:lang w:bidi="ar-SA"/>
          </w:rPr>
          <w:fldChar w:fldCharType="end"/>
        </w:r>
      </w:hyperlink>
    </w:p>
    <w:p w14:paraId="77AE18AE" w14:textId="094CED08" w:rsidR="00725DEF" w:rsidRPr="00725DEF" w:rsidRDefault="002F3E38" w:rsidP="00725DEF">
      <w:pPr>
        <w:tabs>
          <w:tab w:val="left" w:pos="709"/>
          <w:tab w:val="right" w:leader="dot" w:pos="9214"/>
        </w:tabs>
        <w:spacing w:line="240" w:lineRule="auto"/>
        <w:ind w:firstLine="0"/>
        <w:rPr>
          <w:rFonts w:ascii="Times New Roman" w:hAnsi="Times New Roman"/>
          <w:noProof/>
          <w:sz w:val="28"/>
          <w:szCs w:val="28"/>
          <w:lang w:val="ru-RU" w:eastAsia="ru-RU" w:bidi="ar-SA"/>
        </w:rPr>
      </w:pPr>
      <w:hyperlink w:anchor="_Toc9166508" w:history="1">
        <w:r w:rsidR="00725DEF" w:rsidRPr="00725DEF">
          <w:rPr>
            <w:rFonts w:ascii="Times New Roman" w:hAnsi="Times New Roman"/>
            <w:bCs/>
            <w:noProof/>
            <w:sz w:val="28"/>
            <w:szCs w:val="28"/>
            <w:lang w:val="ru-RU" w:bidi="ar-SA"/>
          </w:rPr>
          <w:t>5.6.</w:t>
        </w:r>
        <w:r w:rsidR="00725DEF" w:rsidRPr="00725DEF">
          <w:rPr>
            <w:rFonts w:ascii="Times New Roman" w:hAnsi="Times New Roman"/>
            <w:noProof/>
            <w:sz w:val="28"/>
            <w:szCs w:val="28"/>
            <w:lang w:val="ru-RU" w:eastAsia="ru-RU" w:bidi="ar-SA"/>
          </w:rPr>
          <w:tab/>
        </w:r>
        <w:r w:rsidR="00725DEF" w:rsidRPr="00725DEF">
          <w:rPr>
            <w:rFonts w:ascii="Times New Roman" w:hAnsi="Times New Roman"/>
            <w:bCs/>
            <w:noProof/>
            <w:sz w:val="28"/>
            <w:szCs w:val="28"/>
            <w:lang w:val="ru-RU" w:bidi="ar-SA"/>
          </w:rPr>
          <w:t>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sidR="00725DEF" w:rsidRPr="00725DEF">
          <w:rPr>
            <w:rFonts w:ascii="Times New Roman" w:hAnsi="Times New Roman"/>
            <w:bCs/>
            <w:noProof/>
            <w:webHidden/>
            <w:sz w:val="28"/>
            <w:szCs w:val="28"/>
            <w:lang w:val="ru-RU" w:bidi="ar-SA"/>
          </w:rPr>
          <w:tab/>
        </w:r>
        <w:r w:rsidR="00725DEF" w:rsidRPr="00725DEF">
          <w:rPr>
            <w:rFonts w:ascii="Times New Roman" w:hAnsi="Times New Roman"/>
            <w:bCs/>
            <w:noProof/>
            <w:webHidden/>
            <w:sz w:val="28"/>
            <w:szCs w:val="28"/>
            <w:lang w:bidi="ar-SA"/>
          </w:rPr>
          <w:fldChar w:fldCharType="begin"/>
        </w:r>
        <w:r w:rsidR="00725DEF" w:rsidRPr="00725DEF">
          <w:rPr>
            <w:rFonts w:ascii="Times New Roman" w:hAnsi="Times New Roman"/>
            <w:bCs/>
            <w:noProof/>
            <w:webHidden/>
            <w:sz w:val="28"/>
            <w:szCs w:val="28"/>
            <w:lang w:val="ru-RU" w:bidi="ar-SA"/>
          </w:rPr>
          <w:instrText xml:space="preserve"> </w:instrText>
        </w:r>
        <w:r w:rsidR="00725DEF" w:rsidRPr="00725DEF">
          <w:rPr>
            <w:rFonts w:ascii="Times New Roman" w:hAnsi="Times New Roman"/>
            <w:bCs/>
            <w:noProof/>
            <w:webHidden/>
            <w:sz w:val="28"/>
            <w:szCs w:val="28"/>
            <w:lang w:bidi="ar-SA"/>
          </w:rPr>
          <w:instrText>PAGEREF</w:instrText>
        </w:r>
        <w:r w:rsidR="00725DEF" w:rsidRPr="00725DEF">
          <w:rPr>
            <w:rFonts w:ascii="Times New Roman" w:hAnsi="Times New Roman"/>
            <w:bCs/>
            <w:noProof/>
            <w:webHidden/>
            <w:sz w:val="28"/>
            <w:szCs w:val="28"/>
            <w:lang w:val="ru-RU" w:bidi="ar-SA"/>
          </w:rPr>
          <w:instrText xml:space="preserve"> _</w:instrText>
        </w:r>
        <w:r w:rsidR="00725DEF" w:rsidRPr="00725DEF">
          <w:rPr>
            <w:rFonts w:ascii="Times New Roman" w:hAnsi="Times New Roman"/>
            <w:bCs/>
            <w:noProof/>
            <w:webHidden/>
            <w:sz w:val="28"/>
            <w:szCs w:val="28"/>
            <w:lang w:bidi="ar-SA"/>
          </w:rPr>
          <w:instrText>Toc</w:instrText>
        </w:r>
        <w:r w:rsidR="00725DEF" w:rsidRPr="00725DEF">
          <w:rPr>
            <w:rFonts w:ascii="Times New Roman" w:hAnsi="Times New Roman"/>
            <w:bCs/>
            <w:noProof/>
            <w:webHidden/>
            <w:sz w:val="28"/>
            <w:szCs w:val="28"/>
            <w:lang w:val="ru-RU" w:bidi="ar-SA"/>
          </w:rPr>
          <w:instrText>9166508 \</w:instrText>
        </w:r>
        <w:r w:rsidR="00725DEF" w:rsidRPr="00725DEF">
          <w:rPr>
            <w:rFonts w:ascii="Times New Roman" w:hAnsi="Times New Roman"/>
            <w:bCs/>
            <w:noProof/>
            <w:webHidden/>
            <w:sz w:val="28"/>
            <w:szCs w:val="28"/>
            <w:lang w:bidi="ar-SA"/>
          </w:rPr>
          <w:instrText>h</w:instrText>
        </w:r>
        <w:r w:rsidR="00725DEF" w:rsidRPr="00725DEF">
          <w:rPr>
            <w:rFonts w:ascii="Times New Roman" w:hAnsi="Times New Roman"/>
            <w:bCs/>
            <w:noProof/>
            <w:webHidden/>
            <w:sz w:val="28"/>
            <w:szCs w:val="28"/>
            <w:lang w:val="ru-RU" w:bidi="ar-SA"/>
          </w:rPr>
          <w:instrText xml:space="preserve"> </w:instrText>
        </w:r>
        <w:r w:rsidR="00725DEF" w:rsidRPr="00725DEF">
          <w:rPr>
            <w:rFonts w:ascii="Times New Roman" w:hAnsi="Times New Roman"/>
            <w:bCs/>
            <w:noProof/>
            <w:webHidden/>
            <w:sz w:val="28"/>
            <w:szCs w:val="28"/>
            <w:lang w:bidi="ar-SA"/>
          </w:rPr>
        </w:r>
        <w:r w:rsidR="00725DEF" w:rsidRPr="00725DEF">
          <w:rPr>
            <w:rFonts w:ascii="Times New Roman" w:hAnsi="Times New Roman"/>
            <w:bCs/>
            <w:noProof/>
            <w:webHidden/>
            <w:sz w:val="28"/>
            <w:szCs w:val="28"/>
            <w:lang w:bidi="ar-SA"/>
          </w:rPr>
          <w:fldChar w:fldCharType="separate"/>
        </w:r>
        <w:r w:rsidR="008764EC" w:rsidRPr="00D41FD9">
          <w:rPr>
            <w:rFonts w:ascii="Times New Roman" w:hAnsi="Times New Roman"/>
            <w:bCs/>
            <w:noProof/>
            <w:webHidden/>
            <w:sz w:val="28"/>
            <w:szCs w:val="28"/>
            <w:lang w:val="ru-RU" w:bidi="ar-SA"/>
          </w:rPr>
          <w:t>25</w:t>
        </w:r>
        <w:r w:rsidR="00725DEF" w:rsidRPr="00725DEF">
          <w:rPr>
            <w:rFonts w:ascii="Times New Roman" w:hAnsi="Times New Roman"/>
            <w:bCs/>
            <w:noProof/>
            <w:webHidden/>
            <w:sz w:val="28"/>
            <w:szCs w:val="28"/>
            <w:lang w:bidi="ar-SA"/>
          </w:rPr>
          <w:fldChar w:fldCharType="end"/>
        </w:r>
      </w:hyperlink>
    </w:p>
    <w:p w14:paraId="6CF5C2B8" w14:textId="6DCD2030" w:rsidR="00725DEF" w:rsidRPr="00725DEF" w:rsidRDefault="002F3E38" w:rsidP="00725DEF">
      <w:pPr>
        <w:tabs>
          <w:tab w:val="left" w:pos="709"/>
          <w:tab w:val="right" w:leader="dot" w:pos="9214"/>
        </w:tabs>
        <w:spacing w:line="240" w:lineRule="auto"/>
        <w:ind w:firstLine="0"/>
        <w:rPr>
          <w:rFonts w:ascii="Times New Roman" w:hAnsi="Times New Roman"/>
          <w:noProof/>
          <w:sz w:val="28"/>
          <w:szCs w:val="28"/>
          <w:lang w:val="ru-RU" w:eastAsia="ru-RU" w:bidi="ar-SA"/>
        </w:rPr>
      </w:pPr>
      <w:hyperlink w:anchor="_Toc9166509" w:history="1">
        <w:r w:rsidR="00725DEF" w:rsidRPr="00725DEF">
          <w:rPr>
            <w:rFonts w:ascii="Times New Roman" w:hAnsi="Times New Roman"/>
            <w:bCs/>
            <w:noProof/>
            <w:sz w:val="28"/>
            <w:szCs w:val="28"/>
            <w:lang w:val="ru-RU" w:bidi="ar-SA"/>
          </w:rPr>
          <w:t>5.7.</w:t>
        </w:r>
        <w:r w:rsidR="00725DEF" w:rsidRPr="00725DEF">
          <w:rPr>
            <w:rFonts w:ascii="Times New Roman" w:hAnsi="Times New Roman"/>
            <w:noProof/>
            <w:sz w:val="28"/>
            <w:szCs w:val="28"/>
            <w:lang w:val="ru-RU" w:eastAsia="ru-RU" w:bidi="ar-SA"/>
          </w:rPr>
          <w:tab/>
        </w:r>
        <w:r w:rsidR="00725DEF" w:rsidRPr="00725DEF">
          <w:rPr>
            <w:rFonts w:ascii="Times New Roman" w:hAnsi="Times New Roman"/>
            <w:bCs/>
            <w:noProof/>
            <w:sz w:val="28"/>
            <w:szCs w:val="28"/>
            <w:lang w:val="ru-RU" w:bidi="ar-SA"/>
          </w:rPr>
          <w:t>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00725DEF" w:rsidRPr="00725DEF">
          <w:rPr>
            <w:rFonts w:ascii="Times New Roman" w:hAnsi="Times New Roman"/>
            <w:bCs/>
            <w:noProof/>
            <w:webHidden/>
            <w:sz w:val="28"/>
            <w:szCs w:val="28"/>
            <w:lang w:val="ru-RU" w:bidi="ar-SA"/>
          </w:rPr>
          <w:tab/>
        </w:r>
        <w:r w:rsidR="00725DEF" w:rsidRPr="00725DEF">
          <w:rPr>
            <w:rFonts w:ascii="Times New Roman" w:hAnsi="Times New Roman"/>
            <w:bCs/>
            <w:noProof/>
            <w:webHidden/>
            <w:sz w:val="28"/>
            <w:szCs w:val="28"/>
            <w:lang w:bidi="ar-SA"/>
          </w:rPr>
          <w:fldChar w:fldCharType="begin"/>
        </w:r>
        <w:r w:rsidR="00725DEF" w:rsidRPr="00725DEF">
          <w:rPr>
            <w:rFonts w:ascii="Times New Roman" w:hAnsi="Times New Roman"/>
            <w:bCs/>
            <w:noProof/>
            <w:webHidden/>
            <w:sz w:val="28"/>
            <w:szCs w:val="28"/>
            <w:lang w:val="ru-RU" w:bidi="ar-SA"/>
          </w:rPr>
          <w:instrText xml:space="preserve"> </w:instrText>
        </w:r>
        <w:r w:rsidR="00725DEF" w:rsidRPr="00725DEF">
          <w:rPr>
            <w:rFonts w:ascii="Times New Roman" w:hAnsi="Times New Roman"/>
            <w:bCs/>
            <w:noProof/>
            <w:webHidden/>
            <w:sz w:val="28"/>
            <w:szCs w:val="28"/>
            <w:lang w:bidi="ar-SA"/>
          </w:rPr>
          <w:instrText>PAGEREF</w:instrText>
        </w:r>
        <w:r w:rsidR="00725DEF" w:rsidRPr="00725DEF">
          <w:rPr>
            <w:rFonts w:ascii="Times New Roman" w:hAnsi="Times New Roman"/>
            <w:bCs/>
            <w:noProof/>
            <w:webHidden/>
            <w:sz w:val="28"/>
            <w:szCs w:val="28"/>
            <w:lang w:val="ru-RU" w:bidi="ar-SA"/>
          </w:rPr>
          <w:instrText xml:space="preserve"> _</w:instrText>
        </w:r>
        <w:r w:rsidR="00725DEF" w:rsidRPr="00725DEF">
          <w:rPr>
            <w:rFonts w:ascii="Times New Roman" w:hAnsi="Times New Roman"/>
            <w:bCs/>
            <w:noProof/>
            <w:webHidden/>
            <w:sz w:val="28"/>
            <w:szCs w:val="28"/>
            <w:lang w:bidi="ar-SA"/>
          </w:rPr>
          <w:instrText>Toc</w:instrText>
        </w:r>
        <w:r w:rsidR="00725DEF" w:rsidRPr="00725DEF">
          <w:rPr>
            <w:rFonts w:ascii="Times New Roman" w:hAnsi="Times New Roman"/>
            <w:bCs/>
            <w:noProof/>
            <w:webHidden/>
            <w:sz w:val="28"/>
            <w:szCs w:val="28"/>
            <w:lang w:val="ru-RU" w:bidi="ar-SA"/>
          </w:rPr>
          <w:instrText>9166509 \</w:instrText>
        </w:r>
        <w:r w:rsidR="00725DEF" w:rsidRPr="00725DEF">
          <w:rPr>
            <w:rFonts w:ascii="Times New Roman" w:hAnsi="Times New Roman"/>
            <w:bCs/>
            <w:noProof/>
            <w:webHidden/>
            <w:sz w:val="28"/>
            <w:szCs w:val="28"/>
            <w:lang w:bidi="ar-SA"/>
          </w:rPr>
          <w:instrText>h</w:instrText>
        </w:r>
        <w:r w:rsidR="00725DEF" w:rsidRPr="00725DEF">
          <w:rPr>
            <w:rFonts w:ascii="Times New Roman" w:hAnsi="Times New Roman"/>
            <w:bCs/>
            <w:noProof/>
            <w:webHidden/>
            <w:sz w:val="28"/>
            <w:szCs w:val="28"/>
            <w:lang w:val="ru-RU" w:bidi="ar-SA"/>
          </w:rPr>
          <w:instrText xml:space="preserve"> </w:instrText>
        </w:r>
        <w:r w:rsidR="00725DEF" w:rsidRPr="00725DEF">
          <w:rPr>
            <w:rFonts w:ascii="Times New Roman" w:hAnsi="Times New Roman"/>
            <w:bCs/>
            <w:noProof/>
            <w:webHidden/>
            <w:sz w:val="28"/>
            <w:szCs w:val="28"/>
            <w:lang w:bidi="ar-SA"/>
          </w:rPr>
        </w:r>
        <w:r w:rsidR="00725DEF" w:rsidRPr="00725DEF">
          <w:rPr>
            <w:rFonts w:ascii="Times New Roman" w:hAnsi="Times New Roman"/>
            <w:bCs/>
            <w:noProof/>
            <w:webHidden/>
            <w:sz w:val="28"/>
            <w:szCs w:val="28"/>
            <w:lang w:bidi="ar-SA"/>
          </w:rPr>
          <w:fldChar w:fldCharType="separate"/>
        </w:r>
        <w:r w:rsidR="008764EC" w:rsidRPr="00D41FD9">
          <w:rPr>
            <w:rFonts w:ascii="Times New Roman" w:hAnsi="Times New Roman"/>
            <w:bCs/>
            <w:noProof/>
            <w:webHidden/>
            <w:sz w:val="28"/>
            <w:szCs w:val="28"/>
            <w:lang w:val="ru-RU" w:bidi="ar-SA"/>
          </w:rPr>
          <w:t>25</w:t>
        </w:r>
        <w:r w:rsidR="00725DEF" w:rsidRPr="00725DEF">
          <w:rPr>
            <w:rFonts w:ascii="Times New Roman" w:hAnsi="Times New Roman"/>
            <w:bCs/>
            <w:noProof/>
            <w:webHidden/>
            <w:sz w:val="28"/>
            <w:szCs w:val="28"/>
            <w:lang w:bidi="ar-SA"/>
          </w:rPr>
          <w:fldChar w:fldCharType="end"/>
        </w:r>
      </w:hyperlink>
    </w:p>
    <w:p w14:paraId="2B3C0242" w14:textId="77893115" w:rsidR="00725DEF" w:rsidRPr="00725DEF" w:rsidRDefault="002F3E38" w:rsidP="00725DEF">
      <w:pPr>
        <w:tabs>
          <w:tab w:val="left" w:pos="709"/>
          <w:tab w:val="right" w:leader="dot" w:pos="9214"/>
        </w:tabs>
        <w:spacing w:line="240" w:lineRule="auto"/>
        <w:ind w:firstLine="0"/>
        <w:rPr>
          <w:rFonts w:ascii="Times New Roman" w:hAnsi="Times New Roman"/>
          <w:noProof/>
          <w:sz w:val="28"/>
          <w:szCs w:val="28"/>
          <w:lang w:val="ru-RU" w:eastAsia="ru-RU" w:bidi="ar-SA"/>
        </w:rPr>
      </w:pPr>
      <w:hyperlink w:anchor="_Toc9166510" w:history="1">
        <w:r w:rsidR="00725DEF" w:rsidRPr="00725DEF">
          <w:rPr>
            <w:rFonts w:ascii="Times New Roman" w:hAnsi="Times New Roman"/>
            <w:bCs/>
            <w:noProof/>
            <w:sz w:val="28"/>
            <w:szCs w:val="28"/>
            <w:lang w:val="ru-RU" w:bidi="ar-SA"/>
          </w:rPr>
          <w:t>5.8.</w:t>
        </w:r>
        <w:r w:rsidR="00725DEF" w:rsidRPr="00725DEF">
          <w:rPr>
            <w:rFonts w:ascii="Times New Roman" w:hAnsi="Times New Roman"/>
            <w:noProof/>
            <w:sz w:val="28"/>
            <w:szCs w:val="28"/>
            <w:lang w:val="ru-RU" w:eastAsia="ru-RU" w:bidi="ar-SA"/>
          </w:rPr>
          <w:tab/>
        </w:r>
        <w:r w:rsidR="00725DEF" w:rsidRPr="00725DEF">
          <w:rPr>
            <w:rFonts w:ascii="Times New Roman" w:hAnsi="Times New Roman"/>
            <w:bCs/>
            <w:noProof/>
            <w:sz w:val="28"/>
            <w:szCs w:val="28"/>
            <w:lang w:val="ru-RU" w:bidi="ar-SA"/>
          </w:rPr>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sidR="00725DEF" w:rsidRPr="00725DEF">
          <w:rPr>
            <w:rFonts w:ascii="Times New Roman" w:hAnsi="Times New Roman"/>
            <w:bCs/>
            <w:noProof/>
            <w:webHidden/>
            <w:sz w:val="28"/>
            <w:szCs w:val="28"/>
            <w:lang w:val="ru-RU" w:bidi="ar-SA"/>
          </w:rPr>
          <w:tab/>
        </w:r>
        <w:r w:rsidR="00725DEF" w:rsidRPr="00725DEF">
          <w:rPr>
            <w:rFonts w:ascii="Times New Roman" w:hAnsi="Times New Roman"/>
            <w:bCs/>
            <w:noProof/>
            <w:webHidden/>
            <w:sz w:val="28"/>
            <w:szCs w:val="28"/>
            <w:lang w:bidi="ar-SA"/>
          </w:rPr>
          <w:fldChar w:fldCharType="begin"/>
        </w:r>
        <w:r w:rsidR="00725DEF" w:rsidRPr="00725DEF">
          <w:rPr>
            <w:rFonts w:ascii="Times New Roman" w:hAnsi="Times New Roman"/>
            <w:bCs/>
            <w:noProof/>
            <w:webHidden/>
            <w:sz w:val="28"/>
            <w:szCs w:val="28"/>
            <w:lang w:val="ru-RU" w:bidi="ar-SA"/>
          </w:rPr>
          <w:instrText xml:space="preserve"> </w:instrText>
        </w:r>
        <w:r w:rsidR="00725DEF" w:rsidRPr="00725DEF">
          <w:rPr>
            <w:rFonts w:ascii="Times New Roman" w:hAnsi="Times New Roman"/>
            <w:bCs/>
            <w:noProof/>
            <w:webHidden/>
            <w:sz w:val="28"/>
            <w:szCs w:val="28"/>
            <w:lang w:bidi="ar-SA"/>
          </w:rPr>
          <w:instrText>PAGEREF</w:instrText>
        </w:r>
        <w:r w:rsidR="00725DEF" w:rsidRPr="00725DEF">
          <w:rPr>
            <w:rFonts w:ascii="Times New Roman" w:hAnsi="Times New Roman"/>
            <w:bCs/>
            <w:noProof/>
            <w:webHidden/>
            <w:sz w:val="28"/>
            <w:szCs w:val="28"/>
            <w:lang w:val="ru-RU" w:bidi="ar-SA"/>
          </w:rPr>
          <w:instrText xml:space="preserve"> _</w:instrText>
        </w:r>
        <w:r w:rsidR="00725DEF" w:rsidRPr="00725DEF">
          <w:rPr>
            <w:rFonts w:ascii="Times New Roman" w:hAnsi="Times New Roman"/>
            <w:bCs/>
            <w:noProof/>
            <w:webHidden/>
            <w:sz w:val="28"/>
            <w:szCs w:val="28"/>
            <w:lang w:bidi="ar-SA"/>
          </w:rPr>
          <w:instrText>Toc</w:instrText>
        </w:r>
        <w:r w:rsidR="00725DEF" w:rsidRPr="00725DEF">
          <w:rPr>
            <w:rFonts w:ascii="Times New Roman" w:hAnsi="Times New Roman"/>
            <w:bCs/>
            <w:noProof/>
            <w:webHidden/>
            <w:sz w:val="28"/>
            <w:szCs w:val="28"/>
            <w:lang w:val="ru-RU" w:bidi="ar-SA"/>
          </w:rPr>
          <w:instrText>9166510 \</w:instrText>
        </w:r>
        <w:r w:rsidR="00725DEF" w:rsidRPr="00725DEF">
          <w:rPr>
            <w:rFonts w:ascii="Times New Roman" w:hAnsi="Times New Roman"/>
            <w:bCs/>
            <w:noProof/>
            <w:webHidden/>
            <w:sz w:val="28"/>
            <w:szCs w:val="28"/>
            <w:lang w:bidi="ar-SA"/>
          </w:rPr>
          <w:instrText>h</w:instrText>
        </w:r>
        <w:r w:rsidR="00725DEF" w:rsidRPr="00725DEF">
          <w:rPr>
            <w:rFonts w:ascii="Times New Roman" w:hAnsi="Times New Roman"/>
            <w:bCs/>
            <w:noProof/>
            <w:webHidden/>
            <w:sz w:val="28"/>
            <w:szCs w:val="28"/>
            <w:lang w:val="ru-RU" w:bidi="ar-SA"/>
          </w:rPr>
          <w:instrText xml:space="preserve"> </w:instrText>
        </w:r>
        <w:r w:rsidR="00725DEF" w:rsidRPr="00725DEF">
          <w:rPr>
            <w:rFonts w:ascii="Times New Roman" w:hAnsi="Times New Roman"/>
            <w:bCs/>
            <w:noProof/>
            <w:webHidden/>
            <w:sz w:val="28"/>
            <w:szCs w:val="28"/>
            <w:lang w:bidi="ar-SA"/>
          </w:rPr>
        </w:r>
        <w:r w:rsidR="00725DEF" w:rsidRPr="00725DEF">
          <w:rPr>
            <w:rFonts w:ascii="Times New Roman" w:hAnsi="Times New Roman"/>
            <w:bCs/>
            <w:noProof/>
            <w:webHidden/>
            <w:sz w:val="28"/>
            <w:szCs w:val="28"/>
            <w:lang w:bidi="ar-SA"/>
          </w:rPr>
          <w:fldChar w:fldCharType="separate"/>
        </w:r>
        <w:r w:rsidR="008764EC" w:rsidRPr="00D41FD9">
          <w:rPr>
            <w:rFonts w:ascii="Times New Roman" w:hAnsi="Times New Roman"/>
            <w:bCs/>
            <w:noProof/>
            <w:webHidden/>
            <w:sz w:val="28"/>
            <w:szCs w:val="28"/>
            <w:lang w:val="ru-RU" w:bidi="ar-SA"/>
          </w:rPr>
          <w:t>25</w:t>
        </w:r>
        <w:r w:rsidR="00725DEF" w:rsidRPr="00725DEF">
          <w:rPr>
            <w:rFonts w:ascii="Times New Roman" w:hAnsi="Times New Roman"/>
            <w:bCs/>
            <w:noProof/>
            <w:webHidden/>
            <w:sz w:val="28"/>
            <w:szCs w:val="28"/>
            <w:lang w:bidi="ar-SA"/>
          </w:rPr>
          <w:fldChar w:fldCharType="end"/>
        </w:r>
      </w:hyperlink>
    </w:p>
    <w:p w14:paraId="382F69BB" w14:textId="088F2594" w:rsidR="00725DEF" w:rsidRPr="00725DEF" w:rsidRDefault="002F3E38" w:rsidP="00725DEF">
      <w:pPr>
        <w:tabs>
          <w:tab w:val="left" w:pos="709"/>
          <w:tab w:val="right" w:leader="dot" w:pos="9214"/>
        </w:tabs>
        <w:spacing w:line="240" w:lineRule="auto"/>
        <w:ind w:firstLine="0"/>
        <w:rPr>
          <w:rFonts w:ascii="Times New Roman" w:hAnsi="Times New Roman"/>
          <w:noProof/>
          <w:sz w:val="28"/>
          <w:szCs w:val="28"/>
          <w:lang w:val="ru-RU" w:eastAsia="ru-RU" w:bidi="ar-SA"/>
        </w:rPr>
      </w:pPr>
      <w:hyperlink w:anchor="_Toc9166511" w:history="1">
        <w:r w:rsidR="00725DEF" w:rsidRPr="00725DEF">
          <w:rPr>
            <w:rFonts w:ascii="Times New Roman" w:hAnsi="Times New Roman"/>
            <w:bCs/>
            <w:noProof/>
            <w:sz w:val="28"/>
            <w:szCs w:val="28"/>
            <w:lang w:val="ru-RU" w:bidi="ar-SA"/>
          </w:rPr>
          <w:t>5.9.</w:t>
        </w:r>
        <w:r w:rsidR="00725DEF" w:rsidRPr="00725DEF">
          <w:rPr>
            <w:rFonts w:ascii="Times New Roman" w:hAnsi="Times New Roman"/>
            <w:noProof/>
            <w:sz w:val="28"/>
            <w:szCs w:val="28"/>
            <w:lang w:val="ru-RU" w:eastAsia="ru-RU" w:bidi="ar-SA"/>
          </w:rPr>
          <w:tab/>
        </w:r>
        <w:r w:rsidR="00725DEF" w:rsidRPr="00725DEF">
          <w:rPr>
            <w:rFonts w:ascii="Times New Roman" w:hAnsi="Times New Roman"/>
            <w:bCs/>
            <w:noProof/>
            <w:sz w:val="28"/>
            <w:szCs w:val="28"/>
            <w:lang w:val="ru-RU" w:bidi="ar-SA"/>
          </w:rPr>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r w:rsidR="00725DEF" w:rsidRPr="00725DEF">
          <w:rPr>
            <w:rFonts w:ascii="Times New Roman" w:hAnsi="Times New Roman"/>
            <w:bCs/>
            <w:noProof/>
            <w:webHidden/>
            <w:sz w:val="28"/>
            <w:szCs w:val="28"/>
            <w:lang w:val="ru-RU" w:bidi="ar-SA"/>
          </w:rPr>
          <w:tab/>
        </w:r>
        <w:r w:rsidR="00725DEF" w:rsidRPr="00725DEF">
          <w:rPr>
            <w:rFonts w:ascii="Times New Roman" w:hAnsi="Times New Roman"/>
            <w:bCs/>
            <w:noProof/>
            <w:webHidden/>
            <w:sz w:val="28"/>
            <w:szCs w:val="28"/>
            <w:lang w:bidi="ar-SA"/>
          </w:rPr>
          <w:fldChar w:fldCharType="begin"/>
        </w:r>
        <w:r w:rsidR="00725DEF" w:rsidRPr="00725DEF">
          <w:rPr>
            <w:rFonts w:ascii="Times New Roman" w:hAnsi="Times New Roman"/>
            <w:bCs/>
            <w:noProof/>
            <w:webHidden/>
            <w:sz w:val="28"/>
            <w:szCs w:val="28"/>
            <w:lang w:val="ru-RU" w:bidi="ar-SA"/>
          </w:rPr>
          <w:instrText xml:space="preserve"> </w:instrText>
        </w:r>
        <w:r w:rsidR="00725DEF" w:rsidRPr="00725DEF">
          <w:rPr>
            <w:rFonts w:ascii="Times New Roman" w:hAnsi="Times New Roman"/>
            <w:bCs/>
            <w:noProof/>
            <w:webHidden/>
            <w:sz w:val="28"/>
            <w:szCs w:val="28"/>
            <w:lang w:bidi="ar-SA"/>
          </w:rPr>
          <w:instrText>PAGEREF</w:instrText>
        </w:r>
        <w:r w:rsidR="00725DEF" w:rsidRPr="00725DEF">
          <w:rPr>
            <w:rFonts w:ascii="Times New Roman" w:hAnsi="Times New Roman"/>
            <w:bCs/>
            <w:noProof/>
            <w:webHidden/>
            <w:sz w:val="28"/>
            <w:szCs w:val="28"/>
            <w:lang w:val="ru-RU" w:bidi="ar-SA"/>
          </w:rPr>
          <w:instrText xml:space="preserve"> _</w:instrText>
        </w:r>
        <w:r w:rsidR="00725DEF" w:rsidRPr="00725DEF">
          <w:rPr>
            <w:rFonts w:ascii="Times New Roman" w:hAnsi="Times New Roman"/>
            <w:bCs/>
            <w:noProof/>
            <w:webHidden/>
            <w:sz w:val="28"/>
            <w:szCs w:val="28"/>
            <w:lang w:bidi="ar-SA"/>
          </w:rPr>
          <w:instrText>Toc</w:instrText>
        </w:r>
        <w:r w:rsidR="00725DEF" w:rsidRPr="00725DEF">
          <w:rPr>
            <w:rFonts w:ascii="Times New Roman" w:hAnsi="Times New Roman"/>
            <w:bCs/>
            <w:noProof/>
            <w:webHidden/>
            <w:sz w:val="28"/>
            <w:szCs w:val="28"/>
            <w:lang w:val="ru-RU" w:bidi="ar-SA"/>
          </w:rPr>
          <w:instrText>9166511 \</w:instrText>
        </w:r>
        <w:r w:rsidR="00725DEF" w:rsidRPr="00725DEF">
          <w:rPr>
            <w:rFonts w:ascii="Times New Roman" w:hAnsi="Times New Roman"/>
            <w:bCs/>
            <w:noProof/>
            <w:webHidden/>
            <w:sz w:val="28"/>
            <w:szCs w:val="28"/>
            <w:lang w:bidi="ar-SA"/>
          </w:rPr>
          <w:instrText>h</w:instrText>
        </w:r>
        <w:r w:rsidR="00725DEF" w:rsidRPr="00725DEF">
          <w:rPr>
            <w:rFonts w:ascii="Times New Roman" w:hAnsi="Times New Roman"/>
            <w:bCs/>
            <w:noProof/>
            <w:webHidden/>
            <w:sz w:val="28"/>
            <w:szCs w:val="28"/>
            <w:lang w:val="ru-RU" w:bidi="ar-SA"/>
          </w:rPr>
          <w:instrText xml:space="preserve"> </w:instrText>
        </w:r>
        <w:r w:rsidR="00725DEF" w:rsidRPr="00725DEF">
          <w:rPr>
            <w:rFonts w:ascii="Times New Roman" w:hAnsi="Times New Roman"/>
            <w:bCs/>
            <w:noProof/>
            <w:webHidden/>
            <w:sz w:val="28"/>
            <w:szCs w:val="28"/>
            <w:lang w:bidi="ar-SA"/>
          </w:rPr>
        </w:r>
        <w:r w:rsidR="00725DEF" w:rsidRPr="00725DEF">
          <w:rPr>
            <w:rFonts w:ascii="Times New Roman" w:hAnsi="Times New Roman"/>
            <w:bCs/>
            <w:noProof/>
            <w:webHidden/>
            <w:sz w:val="28"/>
            <w:szCs w:val="28"/>
            <w:lang w:bidi="ar-SA"/>
          </w:rPr>
          <w:fldChar w:fldCharType="separate"/>
        </w:r>
        <w:r w:rsidR="008764EC" w:rsidRPr="00D41FD9">
          <w:rPr>
            <w:rFonts w:ascii="Times New Roman" w:hAnsi="Times New Roman"/>
            <w:bCs/>
            <w:noProof/>
            <w:webHidden/>
            <w:sz w:val="28"/>
            <w:szCs w:val="28"/>
            <w:lang w:val="ru-RU" w:bidi="ar-SA"/>
          </w:rPr>
          <w:t>27</w:t>
        </w:r>
        <w:r w:rsidR="00725DEF" w:rsidRPr="00725DEF">
          <w:rPr>
            <w:rFonts w:ascii="Times New Roman" w:hAnsi="Times New Roman"/>
            <w:bCs/>
            <w:noProof/>
            <w:webHidden/>
            <w:sz w:val="28"/>
            <w:szCs w:val="28"/>
            <w:lang w:bidi="ar-SA"/>
          </w:rPr>
          <w:fldChar w:fldCharType="end"/>
        </w:r>
      </w:hyperlink>
    </w:p>
    <w:p w14:paraId="0DF7F6EA" w14:textId="252D8E16" w:rsidR="00725DEF" w:rsidRPr="00725DEF" w:rsidRDefault="002F3E38" w:rsidP="00725DEF">
      <w:pPr>
        <w:tabs>
          <w:tab w:val="left" w:pos="709"/>
          <w:tab w:val="left" w:pos="1100"/>
          <w:tab w:val="right" w:leader="dot" w:pos="9214"/>
        </w:tabs>
        <w:spacing w:line="240" w:lineRule="auto"/>
        <w:ind w:firstLine="0"/>
        <w:rPr>
          <w:rFonts w:ascii="Times New Roman" w:hAnsi="Times New Roman"/>
          <w:noProof/>
          <w:sz w:val="28"/>
          <w:szCs w:val="28"/>
          <w:lang w:val="ru-RU" w:eastAsia="ru-RU" w:bidi="ar-SA"/>
        </w:rPr>
      </w:pPr>
      <w:hyperlink w:anchor="_Toc9166512" w:history="1">
        <w:r w:rsidR="00725DEF" w:rsidRPr="00725DEF">
          <w:rPr>
            <w:rFonts w:ascii="Times New Roman" w:hAnsi="Times New Roman"/>
            <w:bCs/>
            <w:noProof/>
            <w:sz w:val="28"/>
            <w:szCs w:val="28"/>
            <w:lang w:val="ru-RU" w:bidi="ar-SA"/>
          </w:rPr>
          <w:t>5.10.</w:t>
        </w:r>
        <w:r w:rsidR="00725DEF" w:rsidRPr="00725DEF">
          <w:rPr>
            <w:rFonts w:ascii="Times New Roman" w:hAnsi="Times New Roman"/>
            <w:noProof/>
            <w:sz w:val="28"/>
            <w:szCs w:val="28"/>
            <w:lang w:val="ru-RU" w:eastAsia="ru-RU" w:bidi="ar-SA"/>
          </w:rPr>
          <w:tab/>
        </w:r>
        <w:r w:rsidR="00725DEF" w:rsidRPr="00725DEF">
          <w:rPr>
            <w:rFonts w:ascii="Times New Roman" w:hAnsi="Times New Roman"/>
            <w:bCs/>
            <w:noProof/>
            <w:sz w:val="28"/>
            <w:szCs w:val="28"/>
            <w:lang w:val="ru-RU" w:bidi="ar-SA"/>
          </w:rPr>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725DEF" w:rsidRPr="00725DEF">
          <w:rPr>
            <w:rFonts w:ascii="Times New Roman" w:hAnsi="Times New Roman"/>
            <w:bCs/>
            <w:noProof/>
            <w:webHidden/>
            <w:sz w:val="28"/>
            <w:szCs w:val="28"/>
            <w:lang w:val="ru-RU" w:bidi="ar-SA"/>
          </w:rPr>
          <w:tab/>
        </w:r>
        <w:r w:rsidR="00725DEF" w:rsidRPr="00725DEF">
          <w:rPr>
            <w:rFonts w:ascii="Times New Roman" w:hAnsi="Times New Roman"/>
            <w:bCs/>
            <w:noProof/>
            <w:webHidden/>
            <w:sz w:val="28"/>
            <w:szCs w:val="28"/>
            <w:lang w:bidi="ar-SA"/>
          </w:rPr>
          <w:fldChar w:fldCharType="begin"/>
        </w:r>
        <w:r w:rsidR="00725DEF" w:rsidRPr="00725DEF">
          <w:rPr>
            <w:rFonts w:ascii="Times New Roman" w:hAnsi="Times New Roman"/>
            <w:bCs/>
            <w:noProof/>
            <w:webHidden/>
            <w:sz w:val="28"/>
            <w:szCs w:val="28"/>
            <w:lang w:val="ru-RU" w:bidi="ar-SA"/>
          </w:rPr>
          <w:instrText xml:space="preserve"> </w:instrText>
        </w:r>
        <w:r w:rsidR="00725DEF" w:rsidRPr="00725DEF">
          <w:rPr>
            <w:rFonts w:ascii="Times New Roman" w:hAnsi="Times New Roman"/>
            <w:bCs/>
            <w:noProof/>
            <w:webHidden/>
            <w:sz w:val="28"/>
            <w:szCs w:val="28"/>
            <w:lang w:bidi="ar-SA"/>
          </w:rPr>
          <w:instrText>PAGEREF</w:instrText>
        </w:r>
        <w:r w:rsidR="00725DEF" w:rsidRPr="00725DEF">
          <w:rPr>
            <w:rFonts w:ascii="Times New Roman" w:hAnsi="Times New Roman"/>
            <w:bCs/>
            <w:noProof/>
            <w:webHidden/>
            <w:sz w:val="28"/>
            <w:szCs w:val="28"/>
            <w:lang w:val="ru-RU" w:bidi="ar-SA"/>
          </w:rPr>
          <w:instrText xml:space="preserve"> _</w:instrText>
        </w:r>
        <w:r w:rsidR="00725DEF" w:rsidRPr="00725DEF">
          <w:rPr>
            <w:rFonts w:ascii="Times New Roman" w:hAnsi="Times New Roman"/>
            <w:bCs/>
            <w:noProof/>
            <w:webHidden/>
            <w:sz w:val="28"/>
            <w:szCs w:val="28"/>
            <w:lang w:bidi="ar-SA"/>
          </w:rPr>
          <w:instrText>Toc</w:instrText>
        </w:r>
        <w:r w:rsidR="00725DEF" w:rsidRPr="00725DEF">
          <w:rPr>
            <w:rFonts w:ascii="Times New Roman" w:hAnsi="Times New Roman"/>
            <w:bCs/>
            <w:noProof/>
            <w:webHidden/>
            <w:sz w:val="28"/>
            <w:szCs w:val="28"/>
            <w:lang w:val="ru-RU" w:bidi="ar-SA"/>
          </w:rPr>
          <w:instrText>9166512 \</w:instrText>
        </w:r>
        <w:r w:rsidR="00725DEF" w:rsidRPr="00725DEF">
          <w:rPr>
            <w:rFonts w:ascii="Times New Roman" w:hAnsi="Times New Roman"/>
            <w:bCs/>
            <w:noProof/>
            <w:webHidden/>
            <w:sz w:val="28"/>
            <w:szCs w:val="28"/>
            <w:lang w:bidi="ar-SA"/>
          </w:rPr>
          <w:instrText>h</w:instrText>
        </w:r>
        <w:r w:rsidR="00725DEF" w:rsidRPr="00725DEF">
          <w:rPr>
            <w:rFonts w:ascii="Times New Roman" w:hAnsi="Times New Roman"/>
            <w:bCs/>
            <w:noProof/>
            <w:webHidden/>
            <w:sz w:val="28"/>
            <w:szCs w:val="28"/>
            <w:lang w:val="ru-RU" w:bidi="ar-SA"/>
          </w:rPr>
          <w:instrText xml:space="preserve"> </w:instrText>
        </w:r>
        <w:r w:rsidR="00725DEF" w:rsidRPr="00725DEF">
          <w:rPr>
            <w:rFonts w:ascii="Times New Roman" w:hAnsi="Times New Roman"/>
            <w:bCs/>
            <w:noProof/>
            <w:webHidden/>
            <w:sz w:val="28"/>
            <w:szCs w:val="28"/>
            <w:lang w:bidi="ar-SA"/>
          </w:rPr>
        </w:r>
        <w:r w:rsidR="00725DEF" w:rsidRPr="00725DEF">
          <w:rPr>
            <w:rFonts w:ascii="Times New Roman" w:hAnsi="Times New Roman"/>
            <w:bCs/>
            <w:noProof/>
            <w:webHidden/>
            <w:sz w:val="28"/>
            <w:szCs w:val="28"/>
            <w:lang w:bidi="ar-SA"/>
          </w:rPr>
          <w:fldChar w:fldCharType="separate"/>
        </w:r>
        <w:r w:rsidR="008764EC" w:rsidRPr="00D41FD9">
          <w:rPr>
            <w:rFonts w:ascii="Times New Roman" w:hAnsi="Times New Roman"/>
            <w:bCs/>
            <w:noProof/>
            <w:webHidden/>
            <w:sz w:val="28"/>
            <w:szCs w:val="28"/>
            <w:lang w:val="ru-RU" w:bidi="ar-SA"/>
          </w:rPr>
          <w:t>27</w:t>
        </w:r>
        <w:r w:rsidR="00725DEF" w:rsidRPr="00725DEF">
          <w:rPr>
            <w:rFonts w:ascii="Times New Roman" w:hAnsi="Times New Roman"/>
            <w:bCs/>
            <w:noProof/>
            <w:webHidden/>
            <w:sz w:val="28"/>
            <w:szCs w:val="28"/>
            <w:lang w:bidi="ar-SA"/>
          </w:rPr>
          <w:fldChar w:fldCharType="end"/>
        </w:r>
      </w:hyperlink>
    </w:p>
    <w:p w14:paraId="7CC82986" w14:textId="77777777" w:rsidR="00725DEF" w:rsidRPr="00725DEF" w:rsidRDefault="002F3E38" w:rsidP="00725DEF">
      <w:pPr>
        <w:tabs>
          <w:tab w:val="left" w:pos="440"/>
          <w:tab w:val="left" w:pos="1320"/>
          <w:tab w:val="right" w:leader="dot" w:pos="9214"/>
        </w:tabs>
        <w:spacing w:line="240" w:lineRule="auto"/>
        <w:ind w:firstLine="0"/>
        <w:contextualSpacing/>
        <w:rPr>
          <w:rFonts w:ascii="Times New Roman" w:eastAsia="Calibri" w:hAnsi="Times New Roman"/>
          <w:bCs/>
          <w:iCs/>
          <w:noProof/>
          <w:sz w:val="28"/>
          <w:szCs w:val="28"/>
          <w:lang w:val="ru-RU" w:eastAsia="ru-RU" w:bidi="ar-SA"/>
        </w:rPr>
      </w:pPr>
      <w:hyperlink w:anchor="_Toc9166513" w:history="1">
        <w:r w:rsidR="00725DEF" w:rsidRPr="00725DEF">
          <w:rPr>
            <w:rFonts w:ascii="Times New Roman" w:eastAsia="Calibri" w:hAnsi="Times New Roman"/>
            <w:bCs/>
            <w:iCs/>
            <w:noProof/>
            <w:sz w:val="28"/>
            <w:szCs w:val="28"/>
            <w:lang w:val="ru-RU" w:bidi="ar-SA"/>
          </w:rPr>
          <w:t>6.</w:t>
        </w:r>
        <w:r w:rsidR="00725DEF" w:rsidRPr="00725DEF">
          <w:rPr>
            <w:rFonts w:ascii="Times New Roman" w:eastAsia="Calibri" w:hAnsi="Times New Roman"/>
            <w:bCs/>
            <w:iCs/>
            <w:noProof/>
            <w:sz w:val="28"/>
            <w:szCs w:val="28"/>
            <w:lang w:val="ru-RU" w:eastAsia="ru-RU" w:bidi="ar-SA"/>
          </w:rPr>
          <w:tab/>
        </w:r>
        <w:r w:rsidR="00725DEF" w:rsidRPr="00725DEF">
          <w:rPr>
            <w:rFonts w:ascii="Times New Roman" w:eastAsia="Calibri" w:hAnsi="Times New Roman"/>
            <w:bCs/>
            <w:iCs/>
            <w:noProof/>
            <w:sz w:val="28"/>
            <w:szCs w:val="28"/>
            <w:lang w:val="ru-RU" w:bidi="ar-SA"/>
          </w:rPr>
          <w:t>Предложения по строительству, реконструкции и (или) модернизации тепловых сетей</w:t>
        </w:r>
        <w:r w:rsidR="00725DEF" w:rsidRPr="00725DEF">
          <w:rPr>
            <w:rFonts w:ascii="Times New Roman" w:eastAsia="Calibri" w:hAnsi="Times New Roman"/>
            <w:bCs/>
            <w:iCs/>
            <w:noProof/>
            <w:webHidden/>
            <w:sz w:val="28"/>
            <w:szCs w:val="28"/>
            <w:lang w:val="ru-RU" w:bidi="ar-SA"/>
          </w:rPr>
          <w:tab/>
          <w:t>30</w:t>
        </w:r>
      </w:hyperlink>
    </w:p>
    <w:p w14:paraId="25EDF490" w14:textId="77777777" w:rsidR="00725DEF" w:rsidRPr="00725DEF" w:rsidRDefault="002F3E38" w:rsidP="00725DEF">
      <w:pPr>
        <w:tabs>
          <w:tab w:val="left" w:pos="709"/>
          <w:tab w:val="right" w:leader="dot" w:pos="9214"/>
        </w:tabs>
        <w:spacing w:line="240" w:lineRule="auto"/>
        <w:ind w:firstLine="0"/>
        <w:rPr>
          <w:rFonts w:ascii="Times New Roman" w:hAnsi="Times New Roman"/>
          <w:noProof/>
          <w:sz w:val="28"/>
          <w:szCs w:val="28"/>
          <w:lang w:val="ru-RU" w:eastAsia="ru-RU" w:bidi="ar-SA"/>
        </w:rPr>
      </w:pPr>
      <w:hyperlink w:anchor="_Toc9166514" w:history="1">
        <w:r w:rsidR="00725DEF" w:rsidRPr="00725DEF">
          <w:rPr>
            <w:rFonts w:ascii="Times New Roman" w:hAnsi="Times New Roman"/>
            <w:bCs/>
            <w:noProof/>
            <w:sz w:val="28"/>
            <w:szCs w:val="28"/>
            <w:lang w:val="ru-RU" w:bidi="ar-SA"/>
          </w:rPr>
          <w:t>6.1.</w:t>
        </w:r>
        <w:r w:rsidR="00725DEF" w:rsidRPr="00725DEF">
          <w:rPr>
            <w:rFonts w:ascii="Times New Roman" w:hAnsi="Times New Roman"/>
            <w:noProof/>
            <w:sz w:val="28"/>
            <w:szCs w:val="28"/>
            <w:lang w:val="ru-RU" w:eastAsia="ru-RU" w:bidi="ar-SA"/>
          </w:rPr>
          <w:tab/>
        </w:r>
        <w:r w:rsidR="00725DEF" w:rsidRPr="00725DEF">
          <w:rPr>
            <w:rFonts w:ascii="Times New Roman" w:hAnsi="Times New Roman"/>
            <w:bCs/>
            <w:noProof/>
            <w:sz w:val="28"/>
            <w:szCs w:val="28"/>
            <w:lang w:val="ru-RU" w:bidi="ar-SA"/>
          </w:rPr>
          <w:t>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725DEF" w:rsidRPr="00725DEF">
          <w:rPr>
            <w:rFonts w:ascii="Times New Roman" w:hAnsi="Times New Roman"/>
            <w:bCs/>
            <w:noProof/>
            <w:webHidden/>
            <w:sz w:val="28"/>
            <w:szCs w:val="28"/>
            <w:lang w:val="ru-RU" w:bidi="ar-SA"/>
          </w:rPr>
          <w:tab/>
          <w:t>30</w:t>
        </w:r>
      </w:hyperlink>
    </w:p>
    <w:p w14:paraId="34CC0DF5" w14:textId="77777777" w:rsidR="00725DEF" w:rsidRPr="00725DEF" w:rsidRDefault="002F3E38" w:rsidP="00725DEF">
      <w:pPr>
        <w:tabs>
          <w:tab w:val="left" w:pos="709"/>
          <w:tab w:val="right" w:leader="dot" w:pos="9214"/>
        </w:tabs>
        <w:spacing w:line="240" w:lineRule="auto"/>
        <w:ind w:firstLine="0"/>
        <w:rPr>
          <w:rFonts w:ascii="Times New Roman" w:hAnsi="Times New Roman"/>
          <w:noProof/>
          <w:sz w:val="28"/>
          <w:szCs w:val="28"/>
          <w:lang w:val="ru-RU" w:eastAsia="ru-RU" w:bidi="ar-SA"/>
        </w:rPr>
      </w:pPr>
      <w:hyperlink w:anchor="_Toc9166515" w:history="1">
        <w:r w:rsidR="00725DEF" w:rsidRPr="00725DEF">
          <w:rPr>
            <w:rFonts w:ascii="Times New Roman" w:eastAsia="Calibri" w:hAnsi="Times New Roman"/>
            <w:bCs/>
            <w:noProof/>
            <w:sz w:val="28"/>
            <w:szCs w:val="28"/>
            <w:lang w:val="ru-RU" w:bidi="ar-SA"/>
          </w:rPr>
          <w:t>6.2.</w:t>
        </w:r>
        <w:r w:rsidR="00725DEF" w:rsidRPr="00725DEF">
          <w:rPr>
            <w:rFonts w:ascii="Times New Roman" w:hAnsi="Times New Roman"/>
            <w:noProof/>
            <w:sz w:val="28"/>
            <w:szCs w:val="28"/>
            <w:lang w:val="ru-RU" w:eastAsia="ru-RU" w:bidi="ar-SA"/>
          </w:rPr>
          <w:tab/>
        </w:r>
        <w:r w:rsidR="00725DEF" w:rsidRPr="00725DEF">
          <w:rPr>
            <w:rFonts w:ascii="Times New Roman" w:hAnsi="Times New Roman"/>
            <w:bCs/>
            <w:noProof/>
            <w:sz w:val="28"/>
            <w:szCs w:val="28"/>
            <w:lang w:val="ru-RU" w:bidi="ar-SA"/>
          </w:rPr>
          <w:t>Предложения по строительству, реконструкции и (или) модернизации тепловых сетей для обеспечения перспективных приростов тепловой нагрузки в осваиваемых районах поселения, городского округа, города федерального значения под жилищную, комплексную или производственную застройку</w:t>
        </w:r>
        <w:r w:rsidR="00725DEF" w:rsidRPr="00725DEF">
          <w:rPr>
            <w:rFonts w:ascii="Times New Roman" w:hAnsi="Times New Roman"/>
            <w:bCs/>
            <w:noProof/>
            <w:webHidden/>
            <w:sz w:val="28"/>
            <w:szCs w:val="28"/>
            <w:lang w:val="ru-RU" w:bidi="ar-SA"/>
          </w:rPr>
          <w:tab/>
          <w:t>30</w:t>
        </w:r>
      </w:hyperlink>
    </w:p>
    <w:p w14:paraId="13403B16" w14:textId="77777777" w:rsidR="00725DEF" w:rsidRPr="00725DEF" w:rsidRDefault="002F3E38" w:rsidP="00725DEF">
      <w:pPr>
        <w:tabs>
          <w:tab w:val="left" w:pos="709"/>
          <w:tab w:val="right" w:leader="dot" w:pos="9214"/>
        </w:tabs>
        <w:spacing w:line="240" w:lineRule="auto"/>
        <w:ind w:firstLine="0"/>
        <w:rPr>
          <w:rFonts w:ascii="Times New Roman" w:hAnsi="Times New Roman"/>
          <w:noProof/>
          <w:sz w:val="28"/>
          <w:szCs w:val="28"/>
          <w:lang w:val="ru-RU" w:eastAsia="ru-RU" w:bidi="ar-SA"/>
        </w:rPr>
      </w:pPr>
      <w:hyperlink w:anchor="_Toc9166516" w:history="1">
        <w:r w:rsidR="00725DEF" w:rsidRPr="00725DEF">
          <w:rPr>
            <w:rFonts w:ascii="Times New Roman" w:hAnsi="Times New Roman"/>
            <w:bCs/>
            <w:noProof/>
            <w:sz w:val="28"/>
            <w:szCs w:val="28"/>
            <w:lang w:val="ru-RU" w:bidi="ar-SA"/>
          </w:rPr>
          <w:t>6.3.</w:t>
        </w:r>
        <w:r w:rsidR="00725DEF" w:rsidRPr="00725DEF">
          <w:rPr>
            <w:rFonts w:ascii="Times New Roman" w:hAnsi="Times New Roman"/>
            <w:noProof/>
            <w:sz w:val="28"/>
            <w:szCs w:val="28"/>
            <w:lang w:val="ru-RU" w:eastAsia="ru-RU" w:bidi="ar-SA"/>
          </w:rPr>
          <w:tab/>
        </w:r>
        <w:r w:rsidR="00725DEF" w:rsidRPr="00725DEF">
          <w:rPr>
            <w:rFonts w:ascii="Times New Roman" w:hAnsi="Times New Roman"/>
            <w:bCs/>
            <w:noProof/>
            <w:sz w:val="28"/>
            <w:szCs w:val="28"/>
            <w:lang w:val="ru-RU" w:bidi="ar-SA"/>
          </w:rPr>
          <w:t>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725DEF" w:rsidRPr="00725DEF">
          <w:rPr>
            <w:rFonts w:ascii="Times New Roman" w:hAnsi="Times New Roman"/>
            <w:bCs/>
            <w:noProof/>
            <w:webHidden/>
            <w:sz w:val="28"/>
            <w:szCs w:val="28"/>
            <w:lang w:val="ru-RU" w:bidi="ar-SA"/>
          </w:rPr>
          <w:tab/>
          <w:t>30</w:t>
        </w:r>
      </w:hyperlink>
    </w:p>
    <w:p w14:paraId="22276E9F" w14:textId="77777777" w:rsidR="00725DEF" w:rsidRPr="00725DEF" w:rsidRDefault="002F3E38" w:rsidP="00725DEF">
      <w:pPr>
        <w:tabs>
          <w:tab w:val="left" w:pos="709"/>
          <w:tab w:val="right" w:leader="dot" w:pos="9214"/>
        </w:tabs>
        <w:spacing w:line="240" w:lineRule="auto"/>
        <w:ind w:firstLine="0"/>
        <w:rPr>
          <w:rFonts w:ascii="Times New Roman" w:hAnsi="Times New Roman"/>
          <w:noProof/>
          <w:sz w:val="28"/>
          <w:szCs w:val="28"/>
          <w:lang w:val="ru-RU" w:eastAsia="ru-RU" w:bidi="ar-SA"/>
        </w:rPr>
      </w:pPr>
      <w:hyperlink w:anchor="_Toc9166517" w:history="1">
        <w:r w:rsidR="00725DEF" w:rsidRPr="00725DEF">
          <w:rPr>
            <w:rFonts w:ascii="Times New Roman" w:eastAsia="Calibri" w:hAnsi="Times New Roman"/>
            <w:bCs/>
            <w:noProof/>
            <w:sz w:val="28"/>
            <w:szCs w:val="28"/>
            <w:lang w:val="ru-RU" w:bidi="ar-SA"/>
          </w:rPr>
          <w:t>6.4.</w:t>
        </w:r>
        <w:r w:rsidR="00725DEF" w:rsidRPr="00725DEF">
          <w:rPr>
            <w:rFonts w:ascii="Times New Roman" w:hAnsi="Times New Roman"/>
            <w:noProof/>
            <w:sz w:val="28"/>
            <w:szCs w:val="28"/>
            <w:lang w:val="ru-RU" w:eastAsia="ru-RU" w:bidi="ar-SA"/>
          </w:rPr>
          <w:tab/>
        </w:r>
        <w:r w:rsidR="00725DEF" w:rsidRPr="00725DEF">
          <w:rPr>
            <w:rFonts w:ascii="Times New Roman" w:hAnsi="Times New Roman"/>
            <w:bCs/>
            <w:noProof/>
            <w:sz w:val="28"/>
            <w:szCs w:val="28"/>
            <w:lang w:val="ru-RU" w:bidi="ar-SA"/>
          </w:rPr>
          <w:t>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725DEF" w:rsidRPr="00725DEF">
          <w:rPr>
            <w:rFonts w:ascii="Times New Roman" w:hAnsi="Times New Roman"/>
            <w:bCs/>
            <w:noProof/>
            <w:webHidden/>
            <w:sz w:val="28"/>
            <w:szCs w:val="28"/>
            <w:lang w:val="ru-RU" w:bidi="ar-SA"/>
          </w:rPr>
          <w:tab/>
          <w:t>30</w:t>
        </w:r>
      </w:hyperlink>
    </w:p>
    <w:p w14:paraId="5DCB8301" w14:textId="17820A51" w:rsidR="00725DEF" w:rsidRPr="00725DEF" w:rsidRDefault="002F3E38" w:rsidP="00725DEF">
      <w:pPr>
        <w:tabs>
          <w:tab w:val="left" w:pos="709"/>
          <w:tab w:val="right" w:leader="dot" w:pos="9214"/>
        </w:tabs>
        <w:spacing w:line="240" w:lineRule="auto"/>
        <w:ind w:firstLine="0"/>
        <w:rPr>
          <w:rFonts w:ascii="Times New Roman" w:hAnsi="Times New Roman"/>
          <w:noProof/>
          <w:sz w:val="28"/>
          <w:szCs w:val="28"/>
          <w:lang w:val="ru-RU" w:eastAsia="ru-RU" w:bidi="ar-SA"/>
        </w:rPr>
      </w:pPr>
      <w:hyperlink w:anchor="_Toc9166518" w:history="1">
        <w:r w:rsidR="00725DEF" w:rsidRPr="00725DEF">
          <w:rPr>
            <w:rFonts w:ascii="Times New Roman" w:hAnsi="Times New Roman"/>
            <w:bCs/>
            <w:noProof/>
            <w:sz w:val="28"/>
            <w:szCs w:val="28"/>
            <w:lang w:val="ru-RU" w:bidi="ar-SA"/>
          </w:rPr>
          <w:t>6.5.</w:t>
        </w:r>
        <w:r w:rsidR="00725DEF" w:rsidRPr="00725DEF">
          <w:rPr>
            <w:rFonts w:ascii="Times New Roman" w:hAnsi="Times New Roman"/>
            <w:noProof/>
            <w:sz w:val="28"/>
            <w:szCs w:val="28"/>
            <w:lang w:val="ru-RU" w:eastAsia="ru-RU" w:bidi="ar-SA"/>
          </w:rPr>
          <w:tab/>
        </w:r>
        <w:r w:rsidR="00725DEF" w:rsidRPr="00725DEF">
          <w:rPr>
            <w:rFonts w:ascii="Times New Roman" w:hAnsi="Times New Roman"/>
            <w:bCs/>
            <w:noProof/>
            <w:sz w:val="28"/>
            <w:szCs w:val="28"/>
            <w:lang w:val="ru-RU" w:bidi="ar-SA"/>
          </w:rPr>
          <w:t>Предложения по строительству, реконструкции и (или) модернизации тепловых сетей для обеспечения нормативной надежности теплоснабжения потребителей</w:t>
        </w:r>
        <w:r w:rsidR="00725DEF" w:rsidRPr="00725DEF">
          <w:rPr>
            <w:rFonts w:ascii="Times New Roman" w:hAnsi="Times New Roman"/>
            <w:bCs/>
            <w:noProof/>
            <w:webHidden/>
            <w:sz w:val="28"/>
            <w:szCs w:val="28"/>
            <w:lang w:val="ru-RU" w:bidi="ar-SA"/>
          </w:rPr>
          <w:tab/>
        </w:r>
        <w:r w:rsidR="00725DEF" w:rsidRPr="00725DEF">
          <w:rPr>
            <w:rFonts w:ascii="Times New Roman" w:hAnsi="Times New Roman"/>
            <w:bCs/>
            <w:noProof/>
            <w:webHidden/>
            <w:sz w:val="28"/>
            <w:szCs w:val="28"/>
            <w:lang w:bidi="ar-SA"/>
          </w:rPr>
          <w:fldChar w:fldCharType="begin"/>
        </w:r>
        <w:r w:rsidR="00725DEF" w:rsidRPr="00725DEF">
          <w:rPr>
            <w:rFonts w:ascii="Times New Roman" w:hAnsi="Times New Roman"/>
            <w:bCs/>
            <w:noProof/>
            <w:webHidden/>
            <w:sz w:val="28"/>
            <w:szCs w:val="28"/>
            <w:lang w:val="ru-RU" w:bidi="ar-SA"/>
          </w:rPr>
          <w:instrText xml:space="preserve"> </w:instrText>
        </w:r>
        <w:r w:rsidR="00725DEF" w:rsidRPr="00725DEF">
          <w:rPr>
            <w:rFonts w:ascii="Times New Roman" w:hAnsi="Times New Roman"/>
            <w:bCs/>
            <w:noProof/>
            <w:webHidden/>
            <w:sz w:val="28"/>
            <w:szCs w:val="28"/>
            <w:lang w:bidi="ar-SA"/>
          </w:rPr>
          <w:instrText>PAGEREF</w:instrText>
        </w:r>
        <w:r w:rsidR="00725DEF" w:rsidRPr="00725DEF">
          <w:rPr>
            <w:rFonts w:ascii="Times New Roman" w:hAnsi="Times New Roman"/>
            <w:bCs/>
            <w:noProof/>
            <w:webHidden/>
            <w:sz w:val="28"/>
            <w:szCs w:val="28"/>
            <w:lang w:val="ru-RU" w:bidi="ar-SA"/>
          </w:rPr>
          <w:instrText xml:space="preserve"> _</w:instrText>
        </w:r>
        <w:r w:rsidR="00725DEF" w:rsidRPr="00725DEF">
          <w:rPr>
            <w:rFonts w:ascii="Times New Roman" w:hAnsi="Times New Roman"/>
            <w:bCs/>
            <w:noProof/>
            <w:webHidden/>
            <w:sz w:val="28"/>
            <w:szCs w:val="28"/>
            <w:lang w:bidi="ar-SA"/>
          </w:rPr>
          <w:instrText>Toc</w:instrText>
        </w:r>
        <w:r w:rsidR="00725DEF" w:rsidRPr="00725DEF">
          <w:rPr>
            <w:rFonts w:ascii="Times New Roman" w:hAnsi="Times New Roman"/>
            <w:bCs/>
            <w:noProof/>
            <w:webHidden/>
            <w:sz w:val="28"/>
            <w:szCs w:val="28"/>
            <w:lang w:val="ru-RU" w:bidi="ar-SA"/>
          </w:rPr>
          <w:instrText>9166518 \</w:instrText>
        </w:r>
        <w:r w:rsidR="00725DEF" w:rsidRPr="00725DEF">
          <w:rPr>
            <w:rFonts w:ascii="Times New Roman" w:hAnsi="Times New Roman"/>
            <w:bCs/>
            <w:noProof/>
            <w:webHidden/>
            <w:sz w:val="28"/>
            <w:szCs w:val="28"/>
            <w:lang w:bidi="ar-SA"/>
          </w:rPr>
          <w:instrText>h</w:instrText>
        </w:r>
        <w:r w:rsidR="00725DEF" w:rsidRPr="00725DEF">
          <w:rPr>
            <w:rFonts w:ascii="Times New Roman" w:hAnsi="Times New Roman"/>
            <w:bCs/>
            <w:noProof/>
            <w:webHidden/>
            <w:sz w:val="28"/>
            <w:szCs w:val="28"/>
            <w:lang w:val="ru-RU" w:bidi="ar-SA"/>
          </w:rPr>
          <w:instrText xml:space="preserve"> </w:instrText>
        </w:r>
        <w:r w:rsidR="00725DEF" w:rsidRPr="00725DEF">
          <w:rPr>
            <w:rFonts w:ascii="Times New Roman" w:hAnsi="Times New Roman"/>
            <w:bCs/>
            <w:noProof/>
            <w:webHidden/>
            <w:sz w:val="28"/>
            <w:szCs w:val="28"/>
            <w:lang w:bidi="ar-SA"/>
          </w:rPr>
        </w:r>
        <w:r w:rsidR="00725DEF" w:rsidRPr="00725DEF">
          <w:rPr>
            <w:rFonts w:ascii="Times New Roman" w:hAnsi="Times New Roman"/>
            <w:bCs/>
            <w:noProof/>
            <w:webHidden/>
            <w:sz w:val="28"/>
            <w:szCs w:val="28"/>
            <w:lang w:bidi="ar-SA"/>
          </w:rPr>
          <w:fldChar w:fldCharType="separate"/>
        </w:r>
        <w:r w:rsidR="008764EC" w:rsidRPr="00D41FD9">
          <w:rPr>
            <w:rFonts w:ascii="Times New Roman" w:hAnsi="Times New Roman"/>
            <w:bCs/>
            <w:noProof/>
            <w:webHidden/>
            <w:sz w:val="28"/>
            <w:szCs w:val="28"/>
            <w:lang w:val="ru-RU" w:bidi="ar-SA"/>
          </w:rPr>
          <w:t>28</w:t>
        </w:r>
        <w:r w:rsidR="00725DEF" w:rsidRPr="00725DEF">
          <w:rPr>
            <w:rFonts w:ascii="Times New Roman" w:hAnsi="Times New Roman"/>
            <w:bCs/>
            <w:noProof/>
            <w:webHidden/>
            <w:sz w:val="28"/>
            <w:szCs w:val="28"/>
            <w:lang w:bidi="ar-SA"/>
          </w:rPr>
          <w:fldChar w:fldCharType="end"/>
        </w:r>
      </w:hyperlink>
    </w:p>
    <w:p w14:paraId="636DB4DF" w14:textId="102CFF51" w:rsidR="00725DEF" w:rsidRPr="00725DEF" w:rsidRDefault="002F3E38" w:rsidP="00725DEF">
      <w:pPr>
        <w:tabs>
          <w:tab w:val="left" w:pos="440"/>
          <w:tab w:val="left" w:pos="1320"/>
          <w:tab w:val="right" w:leader="dot" w:pos="9214"/>
        </w:tabs>
        <w:spacing w:line="240" w:lineRule="auto"/>
        <w:ind w:firstLine="0"/>
        <w:contextualSpacing/>
        <w:rPr>
          <w:rFonts w:ascii="Times New Roman" w:eastAsia="Calibri" w:hAnsi="Times New Roman"/>
          <w:bCs/>
          <w:iCs/>
          <w:noProof/>
          <w:sz w:val="28"/>
          <w:szCs w:val="28"/>
          <w:lang w:val="ru-RU" w:eastAsia="ru-RU" w:bidi="ar-SA"/>
        </w:rPr>
      </w:pPr>
      <w:hyperlink w:anchor="_Toc9166519" w:history="1">
        <w:r w:rsidR="00725DEF" w:rsidRPr="00725DEF">
          <w:rPr>
            <w:rFonts w:ascii="Times New Roman" w:eastAsia="Calibri" w:hAnsi="Times New Roman"/>
            <w:bCs/>
            <w:iCs/>
            <w:noProof/>
            <w:sz w:val="28"/>
            <w:szCs w:val="28"/>
            <w:lang w:val="ru-RU" w:bidi="ar-SA"/>
          </w:rPr>
          <w:t>7.</w:t>
        </w:r>
        <w:r w:rsidR="00725DEF" w:rsidRPr="00725DEF">
          <w:rPr>
            <w:rFonts w:ascii="Times New Roman" w:eastAsia="Calibri" w:hAnsi="Times New Roman"/>
            <w:bCs/>
            <w:iCs/>
            <w:noProof/>
            <w:sz w:val="28"/>
            <w:szCs w:val="28"/>
            <w:lang w:val="ru-RU" w:eastAsia="ru-RU" w:bidi="ar-SA"/>
          </w:rPr>
          <w:tab/>
        </w:r>
        <w:r w:rsidR="00725DEF" w:rsidRPr="00725DEF">
          <w:rPr>
            <w:rFonts w:ascii="Times New Roman" w:eastAsia="Calibri" w:hAnsi="Times New Roman"/>
            <w:bCs/>
            <w:iCs/>
            <w:noProof/>
            <w:sz w:val="28"/>
            <w:szCs w:val="28"/>
            <w:lang w:val="ru-RU" w:bidi="ar-SA"/>
          </w:rPr>
          <w:t>Предложения по переводу открытых систем теплоснабжения (горячего водоснабжения) в закрытые системы горячего водоснабжения</w:t>
        </w:r>
        <w:r w:rsidR="00725DEF" w:rsidRPr="00725DEF">
          <w:rPr>
            <w:rFonts w:ascii="Times New Roman" w:eastAsia="Calibri" w:hAnsi="Times New Roman"/>
            <w:bCs/>
            <w:iCs/>
            <w:noProof/>
            <w:webHidden/>
            <w:sz w:val="28"/>
            <w:szCs w:val="28"/>
            <w:lang w:val="ru-RU" w:bidi="ar-SA"/>
          </w:rPr>
          <w:tab/>
        </w:r>
        <w:r w:rsidR="00725DEF" w:rsidRPr="00725DEF">
          <w:rPr>
            <w:rFonts w:ascii="Times New Roman" w:eastAsia="Calibri" w:hAnsi="Times New Roman"/>
            <w:bCs/>
            <w:iCs/>
            <w:noProof/>
            <w:webHidden/>
            <w:sz w:val="28"/>
            <w:szCs w:val="28"/>
            <w:lang w:bidi="ar-SA"/>
          </w:rPr>
          <w:fldChar w:fldCharType="begin"/>
        </w:r>
        <w:r w:rsidR="00725DEF" w:rsidRPr="00725DEF">
          <w:rPr>
            <w:rFonts w:ascii="Times New Roman" w:eastAsia="Calibri" w:hAnsi="Times New Roman"/>
            <w:bCs/>
            <w:iCs/>
            <w:noProof/>
            <w:webHidden/>
            <w:sz w:val="28"/>
            <w:szCs w:val="28"/>
            <w:lang w:val="ru-RU" w:bidi="ar-SA"/>
          </w:rPr>
          <w:instrText xml:space="preserve"> </w:instrText>
        </w:r>
        <w:r w:rsidR="00725DEF" w:rsidRPr="00725DEF">
          <w:rPr>
            <w:rFonts w:ascii="Times New Roman" w:eastAsia="Calibri" w:hAnsi="Times New Roman"/>
            <w:bCs/>
            <w:iCs/>
            <w:noProof/>
            <w:webHidden/>
            <w:sz w:val="28"/>
            <w:szCs w:val="28"/>
            <w:lang w:bidi="ar-SA"/>
          </w:rPr>
          <w:instrText>PAGEREF</w:instrText>
        </w:r>
        <w:r w:rsidR="00725DEF" w:rsidRPr="00725DEF">
          <w:rPr>
            <w:rFonts w:ascii="Times New Roman" w:eastAsia="Calibri" w:hAnsi="Times New Roman"/>
            <w:bCs/>
            <w:iCs/>
            <w:noProof/>
            <w:webHidden/>
            <w:sz w:val="28"/>
            <w:szCs w:val="28"/>
            <w:lang w:val="ru-RU" w:bidi="ar-SA"/>
          </w:rPr>
          <w:instrText xml:space="preserve"> _</w:instrText>
        </w:r>
        <w:r w:rsidR="00725DEF" w:rsidRPr="00725DEF">
          <w:rPr>
            <w:rFonts w:ascii="Times New Roman" w:eastAsia="Calibri" w:hAnsi="Times New Roman"/>
            <w:bCs/>
            <w:iCs/>
            <w:noProof/>
            <w:webHidden/>
            <w:sz w:val="28"/>
            <w:szCs w:val="28"/>
            <w:lang w:bidi="ar-SA"/>
          </w:rPr>
          <w:instrText>Toc</w:instrText>
        </w:r>
        <w:r w:rsidR="00725DEF" w:rsidRPr="00725DEF">
          <w:rPr>
            <w:rFonts w:ascii="Times New Roman" w:eastAsia="Calibri" w:hAnsi="Times New Roman"/>
            <w:bCs/>
            <w:iCs/>
            <w:noProof/>
            <w:webHidden/>
            <w:sz w:val="28"/>
            <w:szCs w:val="28"/>
            <w:lang w:val="ru-RU" w:bidi="ar-SA"/>
          </w:rPr>
          <w:instrText>9166519 \</w:instrText>
        </w:r>
        <w:r w:rsidR="00725DEF" w:rsidRPr="00725DEF">
          <w:rPr>
            <w:rFonts w:ascii="Times New Roman" w:eastAsia="Calibri" w:hAnsi="Times New Roman"/>
            <w:bCs/>
            <w:iCs/>
            <w:noProof/>
            <w:webHidden/>
            <w:sz w:val="28"/>
            <w:szCs w:val="28"/>
            <w:lang w:bidi="ar-SA"/>
          </w:rPr>
          <w:instrText>h</w:instrText>
        </w:r>
        <w:r w:rsidR="00725DEF" w:rsidRPr="00725DEF">
          <w:rPr>
            <w:rFonts w:ascii="Times New Roman" w:eastAsia="Calibri" w:hAnsi="Times New Roman"/>
            <w:bCs/>
            <w:iCs/>
            <w:noProof/>
            <w:webHidden/>
            <w:sz w:val="28"/>
            <w:szCs w:val="28"/>
            <w:lang w:val="ru-RU" w:bidi="ar-SA"/>
          </w:rPr>
          <w:instrText xml:space="preserve"> </w:instrText>
        </w:r>
        <w:r w:rsidR="00725DEF" w:rsidRPr="00725DEF">
          <w:rPr>
            <w:rFonts w:ascii="Times New Roman" w:eastAsia="Calibri" w:hAnsi="Times New Roman"/>
            <w:bCs/>
            <w:iCs/>
            <w:noProof/>
            <w:webHidden/>
            <w:sz w:val="28"/>
            <w:szCs w:val="28"/>
            <w:lang w:bidi="ar-SA"/>
          </w:rPr>
        </w:r>
        <w:r w:rsidR="00725DEF" w:rsidRPr="00725DEF">
          <w:rPr>
            <w:rFonts w:ascii="Times New Roman" w:eastAsia="Calibri" w:hAnsi="Times New Roman"/>
            <w:bCs/>
            <w:iCs/>
            <w:noProof/>
            <w:webHidden/>
            <w:sz w:val="28"/>
            <w:szCs w:val="28"/>
            <w:lang w:bidi="ar-SA"/>
          </w:rPr>
          <w:fldChar w:fldCharType="separate"/>
        </w:r>
        <w:r w:rsidR="008764EC" w:rsidRPr="00D41FD9">
          <w:rPr>
            <w:rFonts w:ascii="Times New Roman" w:eastAsia="Calibri" w:hAnsi="Times New Roman"/>
            <w:bCs/>
            <w:iCs/>
            <w:noProof/>
            <w:webHidden/>
            <w:sz w:val="28"/>
            <w:szCs w:val="28"/>
            <w:lang w:val="ru-RU" w:bidi="ar-SA"/>
          </w:rPr>
          <w:t>28</w:t>
        </w:r>
        <w:r w:rsidR="00725DEF" w:rsidRPr="00725DEF">
          <w:rPr>
            <w:rFonts w:ascii="Times New Roman" w:eastAsia="Calibri" w:hAnsi="Times New Roman"/>
            <w:bCs/>
            <w:iCs/>
            <w:noProof/>
            <w:webHidden/>
            <w:sz w:val="28"/>
            <w:szCs w:val="28"/>
            <w:lang w:bidi="ar-SA"/>
          </w:rPr>
          <w:fldChar w:fldCharType="end"/>
        </w:r>
      </w:hyperlink>
    </w:p>
    <w:p w14:paraId="02C0C45A" w14:textId="503CDCD4" w:rsidR="00725DEF" w:rsidRPr="00725DEF" w:rsidRDefault="002F3E38" w:rsidP="00725DEF">
      <w:pPr>
        <w:tabs>
          <w:tab w:val="left" w:pos="709"/>
          <w:tab w:val="right" w:leader="dot" w:pos="9214"/>
        </w:tabs>
        <w:spacing w:line="240" w:lineRule="auto"/>
        <w:ind w:firstLine="0"/>
        <w:rPr>
          <w:rFonts w:ascii="Times New Roman" w:hAnsi="Times New Roman"/>
          <w:noProof/>
          <w:sz w:val="28"/>
          <w:szCs w:val="28"/>
          <w:lang w:val="ru-RU" w:eastAsia="ru-RU" w:bidi="ar-SA"/>
        </w:rPr>
      </w:pPr>
      <w:hyperlink w:anchor="_Toc9166520" w:history="1">
        <w:r w:rsidR="00725DEF" w:rsidRPr="00725DEF">
          <w:rPr>
            <w:rFonts w:ascii="Times New Roman" w:hAnsi="Times New Roman"/>
            <w:bCs/>
            <w:noProof/>
            <w:sz w:val="28"/>
            <w:szCs w:val="28"/>
            <w:lang w:val="ru-RU" w:bidi="ar-SA"/>
          </w:rPr>
          <w:t>7.1.</w:t>
        </w:r>
        <w:r w:rsidR="00725DEF" w:rsidRPr="00725DEF">
          <w:rPr>
            <w:rFonts w:ascii="Times New Roman" w:hAnsi="Times New Roman"/>
            <w:noProof/>
            <w:sz w:val="28"/>
            <w:szCs w:val="28"/>
            <w:lang w:val="ru-RU" w:eastAsia="ru-RU" w:bidi="ar-SA"/>
          </w:rPr>
          <w:tab/>
        </w:r>
        <w:r w:rsidR="00725DEF" w:rsidRPr="00725DEF">
          <w:rPr>
            <w:rFonts w:ascii="Times New Roman" w:hAnsi="Times New Roman"/>
            <w:bCs/>
            <w:noProof/>
            <w:sz w:val="28"/>
            <w:szCs w:val="28"/>
            <w:lang w:val="ru-RU" w:bidi="ar-SA"/>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r w:rsidR="00725DEF" w:rsidRPr="00725DEF">
          <w:rPr>
            <w:rFonts w:ascii="Times New Roman" w:hAnsi="Times New Roman"/>
            <w:bCs/>
            <w:noProof/>
            <w:webHidden/>
            <w:sz w:val="28"/>
            <w:szCs w:val="28"/>
            <w:lang w:val="ru-RU" w:bidi="ar-SA"/>
          </w:rPr>
          <w:tab/>
        </w:r>
        <w:r w:rsidR="00725DEF" w:rsidRPr="00725DEF">
          <w:rPr>
            <w:rFonts w:ascii="Times New Roman" w:hAnsi="Times New Roman"/>
            <w:bCs/>
            <w:noProof/>
            <w:webHidden/>
            <w:sz w:val="28"/>
            <w:szCs w:val="28"/>
            <w:lang w:bidi="ar-SA"/>
          </w:rPr>
          <w:fldChar w:fldCharType="begin"/>
        </w:r>
        <w:r w:rsidR="00725DEF" w:rsidRPr="00725DEF">
          <w:rPr>
            <w:rFonts w:ascii="Times New Roman" w:hAnsi="Times New Roman"/>
            <w:bCs/>
            <w:noProof/>
            <w:webHidden/>
            <w:sz w:val="28"/>
            <w:szCs w:val="28"/>
            <w:lang w:val="ru-RU" w:bidi="ar-SA"/>
          </w:rPr>
          <w:instrText xml:space="preserve"> </w:instrText>
        </w:r>
        <w:r w:rsidR="00725DEF" w:rsidRPr="00725DEF">
          <w:rPr>
            <w:rFonts w:ascii="Times New Roman" w:hAnsi="Times New Roman"/>
            <w:bCs/>
            <w:noProof/>
            <w:webHidden/>
            <w:sz w:val="28"/>
            <w:szCs w:val="28"/>
            <w:lang w:bidi="ar-SA"/>
          </w:rPr>
          <w:instrText>PAGEREF</w:instrText>
        </w:r>
        <w:r w:rsidR="00725DEF" w:rsidRPr="00725DEF">
          <w:rPr>
            <w:rFonts w:ascii="Times New Roman" w:hAnsi="Times New Roman"/>
            <w:bCs/>
            <w:noProof/>
            <w:webHidden/>
            <w:sz w:val="28"/>
            <w:szCs w:val="28"/>
            <w:lang w:val="ru-RU" w:bidi="ar-SA"/>
          </w:rPr>
          <w:instrText xml:space="preserve"> _</w:instrText>
        </w:r>
        <w:r w:rsidR="00725DEF" w:rsidRPr="00725DEF">
          <w:rPr>
            <w:rFonts w:ascii="Times New Roman" w:hAnsi="Times New Roman"/>
            <w:bCs/>
            <w:noProof/>
            <w:webHidden/>
            <w:sz w:val="28"/>
            <w:szCs w:val="28"/>
            <w:lang w:bidi="ar-SA"/>
          </w:rPr>
          <w:instrText>Toc</w:instrText>
        </w:r>
        <w:r w:rsidR="00725DEF" w:rsidRPr="00725DEF">
          <w:rPr>
            <w:rFonts w:ascii="Times New Roman" w:hAnsi="Times New Roman"/>
            <w:bCs/>
            <w:noProof/>
            <w:webHidden/>
            <w:sz w:val="28"/>
            <w:szCs w:val="28"/>
            <w:lang w:val="ru-RU" w:bidi="ar-SA"/>
          </w:rPr>
          <w:instrText>9166520 \</w:instrText>
        </w:r>
        <w:r w:rsidR="00725DEF" w:rsidRPr="00725DEF">
          <w:rPr>
            <w:rFonts w:ascii="Times New Roman" w:hAnsi="Times New Roman"/>
            <w:bCs/>
            <w:noProof/>
            <w:webHidden/>
            <w:sz w:val="28"/>
            <w:szCs w:val="28"/>
            <w:lang w:bidi="ar-SA"/>
          </w:rPr>
          <w:instrText>h</w:instrText>
        </w:r>
        <w:r w:rsidR="00725DEF" w:rsidRPr="00725DEF">
          <w:rPr>
            <w:rFonts w:ascii="Times New Roman" w:hAnsi="Times New Roman"/>
            <w:bCs/>
            <w:noProof/>
            <w:webHidden/>
            <w:sz w:val="28"/>
            <w:szCs w:val="28"/>
            <w:lang w:val="ru-RU" w:bidi="ar-SA"/>
          </w:rPr>
          <w:instrText xml:space="preserve"> </w:instrText>
        </w:r>
        <w:r w:rsidR="00725DEF" w:rsidRPr="00725DEF">
          <w:rPr>
            <w:rFonts w:ascii="Times New Roman" w:hAnsi="Times New Roman"/>
            <w:bCs/>
            <w:noProof/>
            <w:webHidden/>
            <w:sz w:val="28"/>
            <w:szCs w:val="28"/>
            <w:lang w:bidi="ar-SA"/>
          </w:rPr>
        </w:r>
        <w:r w:rsidR="00725DEF" w:rsidRPr="00725DEF">
          <w:rPr>
            <w:rFonts w:ascii="Times New Roman" w:hAnsi="Times New Roman"/>
            <w:bCs/>
            <w:noProof/>
            <w:webHidden/>
            <w:sz w:val="28"/>
            <w:szCs w:val="28"/>
            <w:lang w:bidi="ar-SA"/>
          </w:rPr>
          <w:fldChar w:fldCharType="separate"/>
        </w:r>
        <w:r w:rsidR="008764EC" w:rsidRPr="00D41FD9">
          <w:rPr>
            <w:rFonts w:ascii="Times New Roman" w:hAnsi="Times New Roman"/>
            <w:bCs/>
            <w:noProof/>
            <w:webHidden/>
            <w:sz w:val="28"/>
            <w:szCs w:val="28"/>
            <w:lang w:val="ru-RU" w:bidi="ar-SA"/>
          </w:rPr>
          <w:t>28</w:t>
        </w:r>
        <w:r w:rsidR="00725DEF" w:rsidRPr="00725DEF">
          <w:rPr>
            <w:rFonts w:ascii="Times New Roman" w:hAnsi="Times New Roman"/>
            <w:bCs/>
            <w:noProof/>
            <w:webHidden/>
            <w:sz w:val="28"/>
            <w:szCs w:val="28"/>
            <w:lang w:bidi="ar-SA"/>
          </w:rPr>
          <w:fldChar w:fldCharType="end"/>
        </w:r>
      </w:hyperlink>
    </w:p>
    <w:p w14:paraId="38397568" w14:textId="2F2AE147" w:rsidR="00725DEF" w:rsidRPr="00725DEF" w:rsidRDefault="002F3E38" w:rsidP="00725DEF">
      <w:pPr>
        <w:tabs>
          <w:tab w:val="left" w:pos="709"/>
          <w:tab w:val="right" w:leader="dot" w:pos="9214"/>
        </w:tabs>
        <w:spacing w:line="240" w:lineRule="auto"/>
        <w:ind w:firstLine="0"/>
        <w:rPr>
          <w:rFonts w:ascii="Times New Roman" w:hAnsi="Times New Roman"/>
          <w:noProof/>
          <w:sz w:val="28"/>
          <w:szCs w:val="28"/>
          <w:lang w:val="ru-RU" w:eastAsia="ru-RU" w:bidi="ar-SA"/>
        </w:rPr>
      </w:pPr>
      <w:hyperlink w:anchor="_Toc9166521" w:history="1">
        <w:r w:rsidR="00725DEF" w:rsidRPr="00725DEF">
          <w:rPr>
            <w:rFonts w:ascii="Times New Roman" w:hAnsi="Times New Roman"/>
            <w:bCs/>
            <w:noProof/>
            <w:sz w:val="28"/>
            <w:szCs w:val="28"/>
            <w:lang w:val="ru-RU" w:bidi="ar-SA"/>
          </w:rPr>
          <w:t>7.2.</w:t>
        </w:r>
        <w:r w:rsidR="00725DEF" w:rsidRPr="00725DEF">
          <w:rPr>
            <w:rFonts w:ascii="Times New Roman" w:hAnsi="Times New Roman"/>
            <w:noProof/>
            <w:sz w:val="28"/>
            <w:szCs w:val="28"/>
            <w:lang w:val="ru-RU" w:eastAsia="ru-RU" w:bidi="ar-SA"/>
          </w:rPr>
          <w:tab/>
        </w:r>
        <w:r w:rsidR="00725DEF" w:rsidRPr="00725DEF">
          <w:rPr>
            <w:rFonts w:ascii="Times New Roman" w:hAnsi="Times New Roman"/>
            <w:bCs/>
            <w:noProof/>
            <w:sz w:val="28"/>
            <w:szCs w:val="28"/>
            <w:lang w:val="ru-RU" w:bidi="ar-SA"/>
          </w:rPr>
          <w:t xml:space="preserve">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w:t>
        </w:r>
        <w:r w:rsidR="00725DEF" w:rsidRPr="00725DEF">
          <w:rPr>
            <w:rFonts w:ascii="Times New Roman" w:hAnsi="Times New Roman"/>
            <w:bCs/>
            <w:noProof/>
            <w:sz w:val="28"/>
            <w:szCs w:val="28"/>
            <w:lang w:val="ru-RU" w:bidi="ar-SA"/>
          </w:rPr>
          <w:lastRenderedPageBreak/>
          <w:t>причине отсутствия у потребителей внутридомовых систем горячего водоснабжения</w:t>
        </w:r>
        <w:r w:rsidR="00725DEF" w:rsidRPr="00725DEF">
          <w:rPr>
            <w:rFonts w:ascii="Times New Roman" w:hAnsi="Times New Roman"/>
            <w:bCs/>
            <w:noProof/>
            <w:webHidden/>
            <w:sz w:val="28"/>
            <w:szCs w:val="28"/>
            <w:lang w:val="ru-RU" w:bidi="ar-SA"/>
          </w:rPr>
          <w:tab/>
        </w:r>
        <w:r w:rsidR="00725DEF" w:rsidRPr="00725DEF">
          <w:rPr>
            <w:rFonts w:ascii="Times New Roman" w:hAnsi="Times New Roman"/>
            <w:bCs/>
            <w:noProof/>
            <w:webHidden/>
            <w:sz w:val="28"/>
            <w:szCs w:val="28"/>
            <w:lang w:bidi="ar-SA"/>
          </w:rPr>
          <w:fldChar w:fldCharType="begin"/>
        </w:r>
        <w:r w:rsidR="00725DEF" w:rsidRPr="00725DEF">
          <w:rPr>
            <w:rFonts w:ascii="Times New Roman" w:hAnsi="Times New Roman"/>
            <w:bCs/>
            <w:noProof/>
            <w:webHidden/>
            <w:sz w:val="28"/>
            <w:szCs w:val="28"/>
            <w:lang w:val="ru-RU" w:bidi="ar-SA"/>
          </w:rPr>
          <w:instrText xml:space="preserve"> </w:instrText>
        </w:r>
        <w:r w:rsidR="00725DEF" w:rsidRPr="00725DEF">
          <w:rPr>
            <w:rFonts w:ascii="Times New Roman" w:hAnsi="Times New Roman"/>
            <w:bCs/>
            <w:noProof/>
            <w:webHidden/>
            <w:sz w:val="28"/>
            <w:szCs w:val="28"/>
            <w:lang w:bidi="ar-SA"/>
          </w:rPr>
          <w:instrText>PAGEREF</w:instrText>
        </w:r>
        <w:r w:rsidR="00725DEF" w:rsidRPr="00725DEF">
          <w:rPr>
            <w:rFonts w:ascii="Times New Roman" w:hAnsi="Times New Roman"/>
            <w:bCs/>
            <w:noProof/>
            <w:webHidden/>
            <w:sz w:val="28"/>
            <w:szCs w:val="28"/>
            <w:lang w:val="ru-RU" w:bidi="ar-SA"/>
          </w:rPr>
          <w:instrText xml:space="preserve"> _</w:instrText>
        </w:r>
        <w:r w:rsidR="00725DEF" w:rsidRPr="00725DEF">
          <w:rPr>
            <w:rFonts w:ascii="Times New Roman" w:hAnsi="Times New Roman"/>
            <w:bCs/>
            <w:noProof/>
            <w:webHidden/>
            <w:sz w:val="28"/>
            <w:szCs w:val="28"/>
            <w:lang w:bidi="ar-SA"/>
          </w:rPr>
          <w:instrText>Toc</w:instrText>
        </w:r>
        <w:r w:rsidR="00725DEF" w:rsidRPr="00725DEF">
          <w:rPr>
            <w:rFonts w:ascii="Times New Roman" w:hAnsi="Times New Roman"/>
            <w:bCs/>
            <w:noProof/>
            <w:webHidden/>
            <w:sz w:val="28"/>
            <w:szCs w:val="28"/>
            <w:lang w:val="ru-RU" w:bidi="ar-SA"/>
          </w:rPr>
          <w:instrText>9166521 \</w:instrText>
        </w:r>
        <w:r w:rsidR="00725DEF" w:rsidRPr="00725DEF">
          <w:rPr>
            <w:rFonts w:ascii="Times New Roman" w:hAnsi="Times New Roman"/>
            <w:bCs/>
            <w:noProof/>
            <w:webHidden/>
            <w:sz w:val="28"/>
            <w:szCs w:val="28"/>
            <w:lang w:bidi="ar-SA"/>
          </w:rPr>
          <w:instrText>h</w:instrText>
        </w:r>
        <w:r w:rsidR="00725DEF" w:rsidRPr="00725DEF">
          <w:rPr>
            <w:rFonts w:ascii="Times New Roman" w:hAnsi="Times New Roman"/>
            <w:bCs/>
            <w:noProof/>
            <w:webHidden/>
            <w:sz w:val="28"/>
            <w:szCs w:val="28"/>
            <w:lang w:val="ru-RU" w:bidi="ar-SA"/>
          </w:rPr>
          <w:instrText xml:space="preserve"> </w:instrText>
        </w:r>
        <w:r w:rsidR="00725DEF" w:rsidRPr="00725DEF">
          <w:rPr>
            <w:rFonts w:ascii="Times New Roman" w:hAnsi="Times New Roman"/>
            <w:bCs/>
            <w:noProof/>
            <w:webHidden/>
            <w:sz w:val="28"/>
            <w:szCs w:val="28"/>
            <w:lang w:bidi="ar-SA"/>
          </w:rPr>
        </w:r>
        <w:r w:rsidR="00725DEF" w:rsidRPr="00725DEF">
          <w:rPr>
            <w:rFonts w:ascii="Times New Roman" w:hAnsi="Times New Roman"/>
            <w:bCs/>
            <w:noProof/>
            <w:webHidden/>
            <w:sz w:val="28"/>
            <w:szCs w:val="28"/>
            <w:lang w:bidi="ar-SA"/>
          </w:rPr>
          <w:fldChar w:fldCharType="separate"/>
        </w:r>
        <w:r w:rsidR="008764EC" w:rsidRPr="00D41FD9">
          <w:rPr>
            <w:rFonts w:ascii="Times New Roman" w:hAnsi="Times New Roman"/>
            <w:bCs/>
            <w:noProof/>
            <w:webHidden/>
            <w:sz w:val="28"/>
            <w:szCs w:val="28"/>
            <w:lang w:val="ru-RU" w:bidi="ar-SA"/>
          </w:rPr>
          <w:t>28</w:t>
        </w:r>
        <w:r w:rsidR="00725DEF" w:rsidRPr="00725DEF">
          <w:rPr>
            <w:rFonts w:ascii="Times New Roman" w:hAnsi="Times New Roman"/>
            <w:bCs/>
            <w:noProof/>
            <w:webHidden/>
            <w:sz w:val="28"/>
            <w:szCs w:val="28"/>
            <w:lang w:bidi="ar-SA"/>
          </w:rPr>
          <w:fldChar w:fldCharType="end"/>
        </w:r>
      </w:hyperlink>
    </w:p>
    <w:p w14:paraId="0F59DFEB" w14:textId="7FBB223E" w:rsidR="00725DEF" w:rsidRPr="00725DEF" w:rsidRDefault="002F3E38" w:rsidP="00725DEF">
      <w:pPr>
        <w:tabs>
          <w:tab w:val="left" w:pos="440"/>
          <w:tab w:val="left" w:pos="1320"/>
          <w:tab w:val="right" w:leader="dot" w:pos="9214"/>
        </w:tabs>
        <w:spacing w:line="240" w:lineRule="auto"/>
        <w:ind w:firstLine="0"/>
        <w:contextualSpacing/>
        <w:rPr>
          <w:rFonts w:ascii="Times New Roman" w:eastAsia="Calibri" w:hAnsi="Times New Roman"/>
          <w:bCs/>
          <w:iCs/>
          <w:noProof/>
          <w:sz w:val="28"/>
          <w:szCs w:val="28"/>
          <w:lang w:val="ru-RU" w:eastAsia="ru-RU" w:bidi="ar-SA"/>
        </w:rPr>
      </w:pPr>
      <w:hyperlink w:anchor="_Toc9166522" w:history="1">
        <w:r w:rsidR="00725DEF" w:rsidRPr="00725DEF">
          <w:rPr>
            <w:rFonts w:ascii="Times New Roman" w:eastAsia="Calibri" w:hAnsi="Times New Roman"/>
            <w:bCs/>
            <w:iCs/>
            <w:noProof/>
            <w:sz w:val="28"/>
            <w:szCs w:val="28"/>
            <w:lang w:val="ru-RU" w:bidi="ar-SA"/>
          </w:rPr>
          <w:t>8.</w:t>
        </w:r>
        <w:r w:rsidR="00725DEF" w:rsidRPr="00725DEF">
          <w:rPr>
            <w:rFonts w:ascii="Times New Roman" w:eastAsia="Calibri" w:hAnsi="Times New Roman"/>
            <w:bCs/>
            <w:iCs/>
            <w:noProof/>
            <w:sz w:val="28"/>
            <w:szCs w:val="28"/>
            <w:lang w:val="ru-RU" w:eastAsia="ru-RU" w:bidi="ar-SA"/>
          </w:rPr>
          <w:tab/>
        </w:r>
        <w:r w:rsidR="00725DEF" w:rsidRPr="00725DEF">
          <w:rPr>
            <w:rFonts w:ascii="Times New Roman" w:eastAsia="Calibri" w:hAnsi="Times New Roman"/>
            <w:bCs/>
            <w:iCs/>
            <w:noProof/>
            <w:sz w:val="28"/>
            <w:szCs w:val="28"/>
            <w:lang w:val="ru-RU" w:bidi="ar-SA"/>
          </w:rPr>
          <w:t>Перспективные топливные балансы</w:t>
        </w:r>
        <w:r w:rsidR="00725DEF" w:rsidRPr="00725DEF">
          <w:rPr>
            <w:rFonts w:ascii="Times New Roman" w:eastAsia="Calibri" w:hAnsi="Times New Roman"/>
            <w:bCs/>
            <w:iCs/>
            <w:noProof/>
            <w:webHidden/>
            <w:sz w:val="28"/>
            <w:szCs w:val="28"/>
            <w:lang w:val="ru-RU" w:bidi="ar-SA"/>
          </w:rPr>
          <w:tab/>
        </w:r>
        <w:r w:rsidR="00725DEF" w:rsidRPr="00725DEF">
          <w:rPr>
            <w:rFonts w:ascii="Times New Roman" w:eastAsia="Calibri" w:hAnsi="Times New Roman"/>
            <w:bCs/>
            <w:iCs/>
            <w:noProof/>
            <w:webHidden/>
            <w:sz w:val="28"/>
            <w:szCs w:val="28"/>
            <w:lang w:bidi="ar-SA"/>
          </w:rPr>
          <w:fldChar w:fldCharType="begin"/>
        </w:r>
        <w:r w:rsidR="00725DEF" w:rsidRPr="00725DEF">
          <w:rPr>
            <w:rFonts w:ascii="Times New Roman" w:eastAsia="Calibri" w:hAnsi="Times New Roman"/>
            <w:bCs/>
            <w:iCs/>
            <w:noProof/>
            <w:webHidden/>
            <w:sz w:val="28"/>
            <w:szCs w:val="28"/>
            <w:lang w:val="ru-RU" w:bidi="ar-SA"/>
          </w:rPr>
          <w:instrText xml:space="preserve"> </w:instrText>
        </w:r>
        <w:r w:rsidR="00725DEF" w:rsidRPr="00725DEF">
          <w:rPr>
            <w:rFonts w:ascii="Times New Roman" w:eastAsia="Calibri" w:hAnsi="Times New Roman"/>
            <w:bCs/>
            <w:iCs/>
            <w:noProof/>
            <w:webHidden/>
            <w:sz w:val="28"/>
            <w:szCs w:val="28"/>
            <w:lang w:bidi="ar-SA"/>
          </w:rPr>
          <w:instrText>PAGEREF</w:instrText>
        </w:r>
        <w:r w:rsidR="00725DEF" w:rsidRPr="00725DEF">
          <w:rPr>
            <w:rFonts w:ascii="Times New Roman" w:eastAsia="Calibri" w:hAnsi="Times New Roman"/>
            <w:bCs/>
            <w:iCs/>
            <w:noProof/>
            <w:webHidden/>
            <w:sz w:val="28"/>
            <w:szCs w:val="28"/>
            <w:lang w:val="ru-RU" w:bidi="ar-SA"/>
          </w:rPr>
          <w:instrText xml:space="preserve"> _</w:instrText>
        </w:r>
        <w:r w:rsidR="00725DEF" w:rsidRPr="00725DEF">
          <w:rPr>
            <w:rFonts w:ascii="Times New Roman" w:eastAsia="Calibri" w:hAnsi="Times New Roman"/>
            <w:bCs/>
            <w:iCs/>
            <w:noProof/>
            <w:webHidden/>
            <w:sz w:val="28"/>
            <w:szCs w:val="28"/>
            <w:lang w:bidi="ar-SA"/>
          </w:rPr>
          <w:instrText>Toc</w:instrText>
        </w:r>
        <w:r w:rsidR="00725DEF" w:rsidRPr="00725DEF">
          <w:rPr>
            <w:rFonts w:ascii="Times New Roman" w:eastAsia="Calibri" w:hAnsi="Times New Roman"/>
            <w:bCs/>
            <w:iCs/>
            <w:noProof/>
            <w:webHidden/>
            <w:sz w:val="28"/>
            <w:szCs w:val="28"/>
            <w:lang w:val="ru-RU" w:bidi="ar-SA"/>
          </w:rPr>
          <w:instrText>9166522 \</w:instrText>
        </w:r>
        <w:r w:rsidR="00725DEF" w:rsidRPr="00725DEF">
          <w:rPr>
            <w:rFonts w:ascii="Times New Roman" w:eastAsia="Calibri" w:hAnsi="Times New Roman"/>
            <w:bCs/>
            <w:iCs/>
            <w:noProof/>
            <w:webHidden/>
            <w:sz w:val="28"/>
            <w:szCs w:val="28"/>
            <w:lang w:bidi="ar-SA"/>
          </w:rPr>
          <w:instrText>h</w:instrText>
        </w:r>
        <w:r w:rsidR="00725DEF" w:rsidRPr="00725DEF">
          <w:rPr>
            <w:rFonts w:ascii="Times New Roman" w:eastAsia="Calibri" w:hAnsi="Times New Roman"/>
            <w:bCs/>
            <w:iCs/>
            <w:noProof/>
            <w:webHidden/>
            <w:sz w:val="28"/>
            <w:szCs w:val="28"/>
            <w:lang w:val="ru-RU" w:bidi="ar-SA"/>
          </w:rPr>
          <w:instrText xml:space="preserve"> </w:instrText>
        </w:r>
        <w:r w:rsidR="00725DEF" w:rsidRPr="00725DEF">
          <w:rPr>
            <w:rFonts w:ascii="Times New Roman" w:eastAsia="Calibri" w:hAnsi="Times New Roman"/>
            <w:bCs/>
            <w:iCs/>
            <w:noProof/>
            <w:webHidden/>
            <w:sz w:val="28"/>
            <w:szCs w:val="28"/>
            <w:lang w:bidi="ar-SA"/>
          </w:rPr>
        </w:r>
        <w:r w:rsidR="00725DEF" w:rsidRPr="00725DEF">
          <w:rPr>
            <w:rFonts w:ascii="Times New Roman" w:eastAsia="Calibri" w:hAnsi="Times New Roman"/>
            <w:bCs/>
            <w:iCs/>
            <w:noProof/>
            <w:webHidden/>
            <w:sz w:val="28"/>
            <w:szCs w:val="28"/>
            <w:lang w:bidi="ar-SA"/>
          </w:rPr>
          <w:fldChar w:fldCharType="separate"/>
        </w:r>
        <w:r w:rsidR="008764EC" w:rsidRPr="00D41FD9">
          <w:rPr>
            <w:rFonts w:ascii="Times New Roman" w:eastAsia="Calibri" w:hAnsi="Times New Roman"/>
            <w:bCs/>
            <w:iCs/>
            <w:noProof/>
            <w:webHidden/>
            <w:sz w:val="28"/>
            <w:szCs w:val="28"/>
            <w:lang w:val="ru-RU" w:bidi="ar-SA"/>
          </w:rPr>
          <w:t>28</w:t>
        </w:r>
        <w:r w:rsidR="00725DEF" w:rsidRPr="00725DEF">
          <w:rPr>
            <w:rFonts w:ascii="Times New Roman" w:eastAsia="Calibri" w:hAnsi="Times New Roman"/>
            <w:bCs/>
            <w:iCs/>
            <w:noProof/>
            <w:webHidden/>
            <w:sz w:val="28"/>
            <w:szCs w:val="28"/>
            <w:lang w:bidi="ar-SA"/>
          </w:rPr>
          <w:fldChar w:fldCharType="end"/>
        </w:r>
      </w:hyperlink>
    </w:p>
    <w:p w14:paraId="05EFE948" w14:textId="11EBFDD2" w:rsidR="00725DEF" w:rsidRPr="00725DEF" w:rsidRDefault="002F3E38" w:rsidP="00725DEF">
      <w:pPr>
        <w:tabs>
          <w:tab w:val="left" w:pos="709"/>
          <w:tab w:val="right" w:leader="dot" w:pos="9214"/>
        </w:tabs>
        <w:spacing w:line="240" w:lineRule="auto"/>
        <w:ind w:firstLine="0"/>
        <w:rPr>
          <w:rFonts w:ascii="Times New Roman" w:hAnsi="Times New Roman"/>
          <w:noProof/>
          <w:sz w:val="28"/>
          <w:szCs w:val="28"/>
          <w:lang w:val="ru-RU" w:eastAsia="ru-RU" w:bidi="ar-SA"/>
        </w:rPr>
      </w:pPr>
      <w:hyperlink w:anchor="_Toc9166523" w:history="1">
        <w:r w:rsidR="00725DEF" w:rsidRPr="00725DEF">
          <w:rPr>
            <w:rFonts w:ascii="Times New Roman" w:hAnsi="Times New Roman"/>
            <w:bCs/>
            <w:noProof/>
            <w:sz w:val="28"/>
            <w:szCs w:val="28"/>
            <w:lang w:val="ru-RU" w:bidi="ar-SA"/>
          </w:rPr>
          <w:t>8.1.</w:t>
        </w:r>
        <w:r w:rsidR="00725DEF" w:rsidRPr="00725DEF">
          <w:rPr>
            <w:rFonts w:ascii="Times New Roman" w:hAnsi="Times New Roman"/>
            <w:noProof/>
            <w:sz w:val="28"/>
            <w:szCs w:val="28"/>
            <w:lang w:val="ru-RU" w:eastAsia="ru-RU" w:bidi="ar-SA"/>
          </w:rPr>
          <w:tab/>
        </w:r>
        <w:r w:rsidR="00725DEF" w:rsidRPr="00725DEF">
          <w:rPr>
            <w:rFonts w:ascii="Times New Roman" w:hAnsi="Times New Roman"/>
            <w:bCs/>
            <w:noProof/>
            <w:sz w:val="28"/>
            <w:szCs w:val="28"/>
            <w:lang w:val="ru-RU" w:bidi="ar-SA"/>
          </w:rPr>
          <w:t>Перспективные топливные балансы для каждого источника тепловой энергии по видам основного, резервного и аварийного топлива на каждом этапе……….</w:t>
        </w:r>
        <w:r w:rsidR="00725DEF" w:rsidRPr="00725DEF">
          <w:rPr>
            <w:rFonts w:ascii="Times New Roman" w:hAnsi="Times New Roman"/>
            <w:bCs/>
            <w:noProof/>
            <w:webHidden/>
            <w:sz w:val="28"/>
            <w:szCs w:val="28"/>
            <w:lang w:val="ru-RU" w:bidi="ar-SA"/>
          </w:rPr>
          <w:tab/>
        </w:r>
        <w:r w:rsidR="00725DEF" w:rsidRPr="00725DEF">
          <w:rPr>
            <w:rFonts w:ascii="Times New Roman" w:hAnsi="Times New Roman"/>
            <w:bCs/>
            <w:noProof/>
            <w:webHidden/>
            <w:sz w:val="28"/>
            <w:szCs w:val="28"/>
            <w:lang w:bidi="ar-SA"/>
          </w:rPr>
          <w:fldChar w:fldCharType="begin"/>
        </w:r>
        <w:r w:rsidR="00725DEF" w:rsidRPr="00725DEF">
          <w:rPr>
            <w:rFonts w:ascii="Times New Roman" w:hAnsi="Times New Roman"/>
            <w:bCs/>
            <w:noProof/>
            <w:webHidden/>
            <w:sz w:val="28"/>
            <w:szCs w:val="28"/>
            <w:lang w:val="ru-RU" w:bidi="ar-SA"/>
          </w:rPr>
          <w:instrText xml:space="preserve"> </w:instrText>
        </w:r>
        <w:r w:rsidR="00725DEF" w:rsidRPr="00725DEF">
          <w:rPr>
            <w:rFonts w:ascii="Times New Roman" w:hAnsi="Times New Roman"/>
            <w:bCs/>
            <w:noProof/>
            <w:webHidden/>
            <w:sz w:val="28"/>
            <w:szCs w:val="28"/>
            <w:lang w:bidi="ar-SA"/>
          </w:rPr>
          <w:instrText>PAGEREF</w:instrText>
        </w:r>
        <w:r w:rsidR="00725DEF" w:rsidRPr="00725DEF">
          <w:rPr>
            <w:rFonts w:ascii="Times New Roman" w:hAnsi="Times New Roman"/>
            <w:bCs/>
            <w:noProof/>
            <w:webHidden/>
            <w:sz w:val="28"/>
            <w:szCs w:val="28"/>
            <w:lang w:val="ru-RU" w:bidi="ar-SA"/>
          </w:rPr>
          <w:instrText xml:space="preserve"> _</w:instrText>
        </w:r>
        <w:r w:rsidR="00725DEF" w:rsidRPr="00725DEF">
          <w:rPr>
            <w:rFonts w:ascii="Times New Roman" w:hAnsi="Times New Roman"/>
            <w:bCs/>
            <w:noProof/>
            <w:webHidden/>
            <w:sz w:val="28"/>
            <w:szCs w:val="28"/>
            <w:lang w:bidi="ar-SA"/>
          </w:rPr>
          <w:instrText>Toc</w:instrText>
        </w:r>
        <w:r w:rsidR="00725DEF" w:rsidRPr="00725DEF">
          <w:rPr>
            <w:rFonts w:ascii="Times New Roman" w:hAnsi="Times New Roman"/>
            <w:bCs/>
            <w:noProof/>
            <w:webHidden/>
            <w:sz w:val="28"/>
            <w:szCs w:val="28"/>
            <w:lang w:val="ru-RU" w:bidi="ar-SA"/>
          </w:rPr>
          <w:instrText>9166523 \</w:instrText>
        </w:r>
        <w:r w:rsidR="00725DEF" w:rsidRPr="00725DEF">
          <w:rPr>
            <w:rFonts w:ascii="Times New Roman" w:hAnsi="Times New Roman"/>
            <w:bCs/>
            <w:noProof/>
            <w:webHidden/>
            <w:sz w:val="28"/>
            <w:szCs w:val="28"/>
            <w:lang w:bidi="ar-SA"/>
          </w:rPr>
          <w:instrText>h</w:instrText>
        </w:r>
        <w:r w:rsidR="00725DEF" w:rsidRPr="00725DEF">
          <w:rPr>
            <w:rFonts w:ascii="Times New Roman" w:hAnsi="Times New Roman"/>
            <w:bCs/>
            <w:noProof/>
            <w:webHidden/>
            <w:sz w:val="28"/>
            <w:szCs w:val="28"/>
            <w:lang w:val="ru-RU" w:bidi="ar-SA"/>
          </w:rPr>
          <w:instrText xml:space="preserve"> </w:instrText>
        </w:r>
        <w:r w:rsidR="00725DEF" w:rsidRPr="00725DEF">
          <w:rPr>
            <w:rFonts w:ascii="Times New Roman" w:hAnsi="Times New Roman"/>
            <w:bCs/>
            <w:noProof/>
            <w:webHidden/>
            <w:sz w:val="28"/>
            <w:szCs w:val="28"/>
            <w:lang w:bidi="ar-SA"/>
          </w:rPr>
        </w:r>
        <w:r w:rsidR="00725DEF" w:rsidRPr="00725DEF">
          <w:rPr>
            <w:rFonts w:ascii="Times New Roman" w:hAnsi="Times New Roman"/>
            <w:bCs/>
            <w:noProof/>
            <w:webHidden/>
            <w:sz w:val="28"/>
            <w:szCs w:val="28"/>
            <w:lang w:bidi="ar-SA"/>
          </w:rPr>
          <w:fldChar w:fldCharType="separate"/>
        </w:r>
        <w:r w:rsidR="008764EC" w:rsidRPr="00D41FD9">
          <w:rPr>
            <w:rFonts w:ascii="Times New Roman" w:hAnsi="Times New Roman"/>
            <w:bCs/>
            <w:noProof/>
            <w:webHidden/>
            <w:sz w:val="28"/>
            <w:szCs w:val="28"/>
            <w:lang w:val="ru-RU" w:bidi="ar-SA"/>
          </w:rPr>
          <w:t>28</w:t>
        </w:r>
        <w:r w:rsidR="00725DEF" w:rsidRPr="00725DEF">
          <w:rPr>
            <w:rFonts w:ascii="Times New Roman" w:hAnsi="Times New Roman"/>
            <w:bCs/>
            <w:noProof/>
            <w:webHidden/>
            <w:sz w:val="28"/>
            <w:szCs w:val="28"/>
            <w:lang w:bidi="ar-SA"/>
          </w:rPr>
          <w:fldChar w:fldCharType="end"/>
        </w:r>
      </w:hyperlink>
    </w:p>
    <w:p w14:paraId="5FD51764" w14:textId="175158E3" w:rsidR="00725DEF" w:rsidRPr="00725DEF" w:rsidRDefault="002F3E38" w:rsidP="00725DEF">
      <w:pPr>
        <w:tabs>
          <w:tab w:val="left" w:pos="709"/>
          <w:tab w:val="right" w:leader="dot" w:pos="9214"/>
        </w:tabs>
        <w:spacing w:line="240" w:lineRule="auto"/>
        <w:ind w:firstLine="0"/>
        <w:rPr>
          <w:rFonts w:ascii="Times New Roman" w:hAnsi="Times New Roman"/>
          <w:noProof/>
          <w:sz w:val="28"/>
          <w:szCs w:val="28"/>
          <w:lang w:val="ru-RU" w:eastAsia="ru-RU" w:bidi="ar-SA"/>
        </w:rPr>
      </w:pPr>
      <w:hyperlink w:anchor="_Toc9166524" w:history="1">
        <w:r w:rsidR="00725DEF" w:rsidRPr="00725DEF">
          <w:rPr>
            <w:rFonts w:ascii="Times New Roman" w:hAnsi="Times New Roman"/>
            <w:bCs/>
            <w:noProof/>
            <w:sz w:val="28"/>
            <w:szCs w:val="28"/>
            <w:lang w:val="ru-RU" w:bidi="ar-SA"/>
          </w:rPr>
          <w:t>8.2.</w:t>
        </w:r>
        <w:r w:rsidR="00725DEF" w:rsidRPr="00725DEF">
          <w:rPr>
            <w:rFonts w:ascii="Times New Roman" w:hAnsi="Times New Roman"/>
            <w:noProof/>
            <w:sz w:val="28"/>
            <w:szCs w:val="28"/>
            <w:lang w:val="ru-RU" w:eastAsia="ru-RU" w:bidi="ar-SA"/>
          </w:rPr>
          <w:tab/>
        </w:r>
        <w:r w:rsidR="00725DEF" w:rsidRPr="00725DEF">
          <w:rPr>
            <w:rFonts w:ascii="Times New Roman" w:hAnsi="Times New Roman"/>
            <w:bCs/>
            <w:noProof/>
            <w:sz w:val="28"/>
            <w:szCs w:val="28"/>
            <w:lang w:val="ru-RU" w:bidi="ar-SA"/>
          </w:rPr>
          <w:t>Потребляемые источником тепловой энергии виды топлива, включая местные виды топлива, а также используемые возобновляемые источники энергии</w:t>
        </w:r>
        <w:r w:rsidR="00725DEF" w:rsidRPr="00725DEF">
          <w:rPr>
            <w:rFonts w:ascii="Times New Roman" w:hAnsi="Times New Roman"/>
            <w:bCs/>
            <w:noProof/>
            <w:webHidden/>
            <w:sz w:val="28"/>
            <w:szCs w:val="28"/>
            <w:lang w:val="ru-RU" w:bidi="ar-SA"/>
          </w:rPr>
          <w:tab/>
        </w:r>
        <w:r w:rsidR="00725DEF" w:rsidRPr="00725DEF">
          <w:rPr>
            <w:rFonts w:ascii="Times New Roman" w:hAnsi="Times New Roman"/>
            <w:bCs/>
            <w:noProof/>
            <w:webHidden/>
            <w:sz w:val="28"/>
            <w:szCs w:val="28"/>
            <w:lang w:bidi="ar-SA"/>
          </w:rPr>
          <w:fldChar w:fldCharType="begin"/>
        </w:r>
        <w:r w:rsidR="00725DEF" w:rsidRPr="00725DEF">
          <w:rPr>
            <w:rFonts w:ascii="Times New Roman" w:hAnsi="Times New Roman"/>
            <w:bCs/>
            <w:noProof/>
            <w:webHidden/>
            <w:sz w:val="28"/>
            <w:szCs w:val="28"/>
            <w:lang w:val="ru-RU" w:bidi="ar-SA"/>
          </w:rPr>
          <w:instrText xml:space="preserve"> </w:instrText>
        </w:r>
        <w:r w:rsidR="00725DEF" w:rsidRPr="00725DEF">
          <w:rPr>
            <w:rFonts w:ascii="Times New Roman" w:hAnsi="Times New Roman"/>
            <w:bCs/>
            <w:noProof/>
            <w:webHidden/>
            <w:sz w:val="28"/>
            <w:szCs w:val="28"/>
            <w:lang w:bidi="ar-SA"/>
          </w:rPr>
          <w:instrText>PAGEREF</w:instrText>
        </w:r>
        <w:r w:rsidR="00725DEF" w:rsidRPr="00725DEF">
          <w:rPr>
            <w:rFonts w:ascii="Times New Roman" w:hAnsi="Times New Roman"/>
            <w:bCs/>
            <w:noProof/>
            <w:webHidden/>
            <w:sz w:val="28"/>
            <w:szCs w:val="28"/>
            <w:lang w:val="ru-RU" w:bidi="ar-SA"/>
          </w:rPr>
          <w:instrText xml:space="preserve"> _</w:instrText>
        </w:r>
        <w:r w:rsidR="00725DEF" w:rsidRPr="00725DEF">
          <w:rPr>
            <w:rFonts w:ascii="Times New Roman" w:hAnsi="Times New Roman"/>
            <w:bCs/>
            <w:noProof/>
            <w:webHidden/>
            <w:sz w:val="28"/>
            <w:szCs w:val="28"/>
            <w:lang w:bidi="ar-SA"/>
          </w:rPr>
          <w:instrText>Toc</w:instrText>
        </w:r>
        <w:r w:rsidR="00725DEF" w:rsidRPr="00725DEF">
          <w:rPr>
            <w:rFonts w:ascii="Times New Roman" w:hAnsi="Times New Roman"/>
            <w:bCs/>
            <w:noProof/>
            <w:webHidden/>
            <w:sz w:val="28"/>
            <w:szCs w:val="28"/>
            <w:lang w:val="ru-RU" w:bidi="ar-SA"/>
          </w:rPr>
          <w:instrText>9166524 \</w:instrText>
        </w:r>
        <w:r w:rsidR="00725DEF" w:rsidRPr="00725DEF">
          <w:rPr>
            <w:rFonts w:ascii="Times New Roman" w:hAnsi="Times New Roman"/>
            <w:bCs/>
            <w:noProof/>
            <w:webHidden/>
            <w:sz w:val="28"/>
            <w:szCs w:val="28"/>
            <w:lang w:bidi="ar-SA"/>
          </w:rPr>
          <w:instrText>h</w:instrText>
        </w:r>
        <w:r w:rsidR="00725DEF" w:rsidRPr="00725DEF">
          <w:rPr>
            <w:rFonts w:ascii="Times New Roman" w:hAnsi="Times New Roman"/>
            <w:bCs/>
            <w:noProof/>
            <w:webHidden/>
            <w:sz w:val="28"/>
            <w:szCs w:val="28"/>
            <w:lang w:val="ru-RU" w:bidi="ar-SA"/>
          </w:rPr>
          <w:instrText xml:space="preserve"> </w:instrText>
        </w:r>
        <w:r w:rsidR="00725DEF" w:rsidRPr="00725DEF">
          <w:rPr>
            <w:rFonts w:ascii="Times New Roman" w:hAnsi="Times New Roman"/>
            <w:bCs/>
            <w:noProof/>
            <w:webHidden/>
            <w:sz w:val="28"/>
            <w:szCs w:val="28"/>
            <w:lang w:bidi="ar-SA"/>
          </w:rPr>
        </w:r>
        <w:r w:rsidR="00725DEF" w:rsidRPr="00725DEF">
          <w:rPr>
            <w:rFonts w:ascii="Times New Roman" w:hAnsi="Times New Roman"/>
            <w:bCs/>
            <w:noProof/>
            <w:webHidden/>
            <w:sz w:val="28"/>
            <w:szCs w:val="28"/>
            <w:lang w:bidi="ar-SA"/>
          </w:rPr>
          <w:fldChar w:fldCharType="separate"/>
        </w:r>
        <w:r w:rsidR="008764EC" w:rsidRPr="00D41FD9">
          <w:rPr>
            <w:rFonts w:ascii="Times New Roman" w:hAnsi="Times New Roman"/>
            <w:bCs/>
            <w:noProof/>
            <w:webHidden/>
            <w:sz w:val="28"/>
            <w:szCs w:val="28"/>
            <w:lang w:val="ru-RU" w:bidi="ar-SA"/>
          </w:rPr>
          <w:t>31</w:t>
        </w:r>
        <w:r w:rsidR="00725DEF" w:rsidRPr="00725DEF">
          <w:rPr>
            <w:rFonts w:ascii="Times New Roman" w:hAnsi="Times New Roman"/>
            <w:bCs/>
            <w:noProof/>
            <w:webHidden/>
            <w:sz w:val="28"/>
            <w:szCs w:val="28"/>
            <w:lang w:bidi="ar-SA"/>
          </w:rPr>
          <w:fldChar w:fldCharType="end"/>
        </w:r>
      </w:hyperlink>
    </w:p>
    <w:p w14:paraId="0CEF45ED" w14:textId="70FE0D24" w:rsidR="00725DEF" w:rsidRPr="00725DEF" w:rsidRDefault="002F3E38" w:rsidP="00725DEF">
      <w:pPr>
        <w:tabs>
          <w:tab w:val="left" w:pos="709"/>
          <w:tab w:val="right" w:leader="dot" w:pos="9214"/>
        </w:tabs>
        <w:spacing w:line="240" w:lineRule="auto"/>
        <w:ind w:firstLine="0"/>
        <w:rPr>
          <w:rFonts w:ascii="Times New Roman" w:hAnsi="Times New Roman"/>
          <w:noProof/>
          <w:sz w:val="28"/>
          <w:szCs w:val="28"/>
          <w:lang w:val="ru-RU" w:eastAsia="ru-RU" w:bidi="ar-SA"/>
        </w:rPr>
      </w:pPr>
      <w:hyperlink w:anchor="_Toc9166525" w:history="1">
        <w:r w:rsidR="00725DEF" w:rsidRPr="00725DEF">
          <w:rPr>
            <w:rFonts w:ascii="Times New Roman" w:eastAsia="Calibri" w:hAnsi="Times New Roman"/>
            <w:bCs/>
            <w:noProof/>
            <w:sz w:val="28"/>
            <w:szCs w:val="28"/>
            <w:lang w:val="ru-RU" w:bidi="ar-SA"/>
          </w:rPr>
          <w:t>8.3.</w:t>
        </w:r>
        <w:r w:rsidR="00725DEF" w:rsidRPr="00725DEF">
          <w:rPr>
            <w:rFonts w:ascii="Times New Roman" w:hAnsi="Times New Roman"/>
            <w:noProof/>
            <w:sz w:val="28"/>
            <w:szCs w:val="28"/>
            <w:lang w:val="ru-RU" w:eastAsia="ru-RU" w:bidi="ar-SA"/>
          </w:rPr>
          <w:tab/>
        </w:r>
        <w:r w:rsidR="00725DEF" w:rsidRPr="00725DEF">
          <w:rPr>
            <w:rFonts w:ascii="Times New Roman" w:eastAsia="Calibri" w:hAnsi="Times New Roman"/>
            <w:bCs/>
            <w:noProof/>
            <w:sz w:val="28"/>
            <w:szCs w:val="28"/>
            <w:lang w:val="ru-RU" w:bidi="ar-SA"/>
          </w:rPr>
          <w:t>Виды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r w:rsidR="00725DEF" w:rsidRPr="00725DEF">
          <w:rPr>
            <w:rFonts w:ascii="Times New Roman" w:hAnsi="Times New Roman"/>
            <w:bCs/>
            <w:noProof/>
            <w:webHidden/>
            <w:sz w:val="28"/>
            <w:szCs w:val="28"/>
            <w:lang w:val="ru-RU" w:bidi="ar-SA"/>
          </w:rPr>
          <w:tab/>
        </w:r>
        <w:r w:rsidR="00725DEF" w:rsidRPr="00725DEF">
          <w:rPr>
            <w:rFonts w:ascii="Times New Roman" w:hAnsi="Times New Roman"/>
            <w:bCs/>
            <w:noProof/>
            <w:webHidden/>
            <w:sz w:val="28"/>
            <w:szCs w:val="28"/>
            <w:lang w:bidi="ar-SA"/>
          </w:rPr>
          <w:fldChar w:fldCharType="begin"/>
        </w:r>
        <w:r w:rsidR="00725DEF" w:rsidRPr="00725DEF">
          <w:rPr>
            <w:rFonts w:ascii="Times New Roman" w:hAnsi="Times New Roman"/>
            <w:bCs/>
            <w:noProof/>
            <w:webHidden/>
            <w:sz w:val="28"/>
            <w:szCs w:val="28"/>
            <w:lang w:val="ru-RU" w:bidi="ar-SA"/>
          </w:rPr>
          <w:instrText xml:space="preserve"> </w:instrText>
        </w:r>
        <w:r w:rsidR="00725DEF" w:rsidRPr="00725DEF">
          <w:rPr>
            <w:rFonts w:ascii="Times New Roman" w:hAnsi="Times New Roman"/>
            <w:bCs/>
            <w:noProof/>
            <w:webHidden/>
            <w:sz w:val="28"/>
            <w:szCs w:val="28"/>
            <w:lang w:bidi="ar-SA"/>
          </w:rPr>
          <w:instrText>PAGEREF</w:instrText>
        </w:r>
        <w:r w:rsidR="00725DEF" w:rsidRPr="00725DEF">
          <w:rPr>
            <w:rFonts w:ascii="Times New Roman" w:hAnsi="Times New Roman"/>
            <w:bCs/>
            <w:noProof/>
            <w:webHidden/>
            <w:sz w:val="28"/>
            <w:szCs w:val="28"/>
            <w:lang w:val="ru-RU" w:bidi="ar-SA"/>
          </w:rPr>
          <w:instrText xml:space="preserve"> _</w:instrText>
        </w:r>
        <w:r w:rsidR="00725DEF" w:rsidRPr="00725DEF">
          <w:rPr>
            <w:rFonts w:ascii="Times New Roman" w:hAnsi="Times New Roman"/>
            <w:bCs/>
            <w:noProof/>
            <w:webHidden/>
            <w:sz w:val="28"/>
            <w:szCs w:val="28"/>
            <w:lang w:bidi="ar-SA"/>
          </w:rPr>
          <w:instrText>Toc</w:instrText>
        </w:r>
        <w:r w:rsidR="00725DEF" w:rsidRPr="00725DEF">
          <w:rPr>
            <w:rFonts w:ascii="Times New Roman" w:hAnsi="Times New Roman"/>
            <w:bCs/>
            <w:noProof/>
            <w:webHidden/>
            <w:sz w:val="28"/>
            <w:szCs w:val="28"/>
            <w:lang w:val="ru-RU" w:bidi="ar-SA"/>
          </w:rPr>
          <w:instrText>9166525 \</w:instrText>
        </w:r>
        <w:r w:rsidR="00725DEF" w:rsidRPr="00725DEF">
          <w:rPr>
            <w:rFonts w:ascii="Times New Roman" w:hAnsi="Times New Roman"/>
            <w:bCs/>
            <w:noProof/>
            <w:webHidden/>
            <w:sz w:val="28"/>
            <w:szCs w:val="28"/>
            <w:lang w:bidi="ar-SA"/>
          </w:rPr>
          <w:instrText>h</w:instrText>
        </w:r>
        <w:r w:rsidR="00725DEF" w:rsidRPr="00725DEF">
          <w:rPr>
            <w:rFonts w:ascii="Times New Roman" w:hAnsi="Times New Roman"/>
            <w:bCs/>
            <w:noProof/>
            <w:webHidden/>
            <w:sz w:val="28"/>
            <w:szCs w:val="28"/>
            <w:lang w:val="ru-RU" w:bidi="ar-SA"/>
          </w:rPr>
          <w:instrText xml:space="preserve"> </w:instrText>
        </w:r>
        <w:r w:rsidR="00725DEF" w:rsidRPr="00725DEF">
          <w:rPr>
            <w:rFonts w:ascii="Times New Roman" w:hAnsi="Times New Roman"/>
            <w:bCs/>
            <w:noProof/>
            <w:webHidden/>
            <w:sz w:val="28"/>
            <w:szCs w:val="28"/>
            <w:lang w:bidi="ar-SA"/>
          </w:rPr>
        </w:r>
        <w:r w:rsidR="00725DEF" w:rsidRPr="00725DEF">
          <w:rPr>
            <w:rFonts w:ascii="Times New Roman" w:hAnsi="Times New Roman"/>
            <w:bCs/>
            <w:noProof/>
            <w:webHidden/>
            <w:sz w:val="28"/>
            <w:szCs w:val="28"/>
            <w:lang w:bidi="ar-SA"/>
          </w:rPr>
          <w:fldChar w:fldCharType="separate"/>
        </w:r>
        <w:r w:rsidR="008764EC" w:rsidRPr="00D41FD9">
          <w:rPr>
            <w:rFonts w:ascii="Times New Roman" w:hAnsi="Times New Roman"/>
            <w:bCs/>
            <w:noProof/>
            <w:webHidden/>
            <w:sz w:val="28"/>
            <w:szCs w:val="28"/>
            <w:lang w:val="ru-RU" w:bidi="ar-SA"/>
          </w:rPr>
          <w:t>31</w:t>
        </w:r>
        <w:r w:rsidR="00725DEF" w:rsidRPr="00725DEF">
          <w:rPr>
            <w:rFonts w:ascii="Times New Roman" w:hAnsi="Times New Roman"/>
            <w:bCs/>
            <w:noProof/>
            <w:webHidden/>
            <w:sz w:val="28"/>
            <w:szCs w:val="28"/>
            <w:lang w:bidi="ar-SA"/>
          </w:rPr>
          <w:fldChar w:fldCharType="end"/>
        </w:r>
      </w:hyperlink>
    </w:p>
    <w:p w14:paraId="525A4C78" w14:textId="77777777" w:rsidR="00725DEF" w:rsidRPr="00725DEF" w:rsidRDefault="002F3E38" w:rsidP="00725DEF">
      <w:pPr>
        <w:tabs>
          <w:tab w:val="left" w:pos="709"/>
          <w:tab w:val="right" w:leader="dot" w:pos="9214"/>
        </w:tabs>
        <w:spacing w:line="240" w:lineRule="auto"/>
        <w:ind w:firstLine="0"/>
        <w:rPr>
          <w:rFonts w:ascii="Times New Roman" w:hAnsi="Times New Roman"/>
          <w:noProof/>
          <w:sz w:val="28"/>
          <w:szCs w:val="28"/>
          <w:lang w:val="ru-RU" w:eastAsia="ru-RU" w:bidi="ar-SA"/>
        </w:rPr>
      </w:pPr>
      <w:hyperlink w:anchor="_Toc9166526" w:history="1">
        <w:r w:rsidR="00725DEF" w:rsidRPr="00725DEF">
          <w:rPr>
            <w:rFonts w:ascii="Times New Roman" w:eastAsia="Calibri" w:hAnsi="Times New Roman"/>
            <w:bCs/>
            <w:noProof/>
            <w:sz w:val="28"/>
            <w:szCs w:val="28"/>
            <w:lang w:val="ru-RU" w:bidi="ar-SA"/>
          </w:rPr>
          <w:t>8.4.</w:t>
        </w:r>
        <w:r w:rsidR="00725DEF" w:rsidRPr="00725DEF">
          <w:rPr>
            <w:rFonts w:ascii="Times New Roman" w:hAnsi="Times New Roman"/>
            <w:noProof/>
            <w:sz w:val="28"/>
            <w:szCs w:val="28"/>
            <w:lang w:val="ru-RU" w:eastAsia="ru-RU" w:bidi="ar-SA"/>
          </w:rPr>
          <w:tab/>
        </w:r>
        <w:r w:rsidR="00725DEF" w:rsidRPr="00725DEF">
          <w:rPr>
            <w:rFonts w:ascii="Times New Roman" w:eastAsia="Calibri" w:hAnsi="Times New Roman"/>
            <w:bCs/>
            <w:noProof/>
            <w:sz w:val="28"/>
            <w:szCs w:val="28"/>
            <w:lang w:val="ru-RU" w:bidi="ar-SA"/>
          </w:rPr>
          <w:t>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r w:rsidR="00725DEF" w:rsidRPr="00725DEF">
          <w:rPr>
            <w:rFonts w:ascii="Times New Roman" w:hAnsi="Times New Roman"/>
            <w:bCs/>
            <w:noProof/>
            <w:webHidden/>
            <w:sz w:val="28"/>
            <w:szCs w:val="28"/>
            <w:lang w:val="ru-RU" w:bidi="ar-SA"/>
          </w:rPr>
          <w:tab/>
          <w:t>34</w:t>
        </w:r>
      </w:hyperlink>
    </w:p>
    <w:p w14:paraId="6D347A59" w14:textId="22D6045C" w:rsidR="00725DEF" w:rsidRPr="00725DEF" w:rsidRDefault="002F3E38" w:rsidP="00725DEF">
      <w:pPr>
        <w:tabs>
          <w:tab w:val="left" w:pos="709"/>
          <w:tab w:val="right" w:leader="dot" w:pos="9214"/>
        </w:tabs>
        <w:spacing w:line="240" w:lineRule="auto"/>
        <w:ind w:firstLine="0"/>
        <w:rPr>
          <w:rFonts w:ascii="Times New Roman" w:hAnsi="Times New Roman"/>
          <w:noProof/>
          <w:sz w:val="28"/>
          <w:szCs w:val="28"/>
          <w:lang w:val="ru-RU" w:eastAsia="ru-RU" w:bidi="ar-SA"/>
        </w:rPr>
      </w:pPr>
      <w:hyperlink w:anchor="_Toc9166527" w:history="1">
        <w:r w:rsidR="00725DEF" w:rsidRPr="00725DEF">
          <w:rPr>
            <w:rFonts w:ascii="Times New Roman" w:eastAsia="Calibri" w:hAnsi="Times New Roman"/>
            <w:bCs/>
            <w:noProof/>
            <w:sz w:val="28"/>
            <w:szCs w:val="28"/>
            <w:lang w:val="ru-RU" w:bidi="ar-SA"/>
          </w:rPr>
          <w:t>8.5.</w:t>
        </w:r>
        <w:r w:rsidR="00725DEF" w:rsidRPr="00725DEF">
          <w:rPr>
            <w:rFonts w:ascii="Times New Roman" w:hAnsi="Times New Roman"/>
            <w:noProof/>
            <w:sz w:val="28"/>
            <w:szCs w:val="28"/>
            <w:lang w:val="ru-RU" w:eastAsia="ru-RU" w:bidi="ar-SA"/>
          </w:rPr>
          <w:tab/>
        </w:r>
        <w:r w:rsidR="00725DEF" w:rsidRPr="00725DEF">
          <w:rPr>
            <w:rFonts w:ascii="Times New Roman" w:eastAsia="Calibri" w:hAnsi="Times New Roman"/>
            <w:bCs/>
            <w:noProof/>
            <w:sz w:val="28"/>
            <w:szCs w:val="28"/>
            <w:lang w:val="ru-RU" w:bidi="ar-SA"/>
          </w:rPr>
          <w:t>Приоритетное направление развития топливного баланса поселения, городского округа</w:t>
        </w:r>
        <w:r w:rsidR="00725DEF" w:rsidRPr="00725DEF">
          <w:rPr>
            <w:rFonts w:ascii="Times New Roman" w:hAnsi="Times New Roman"/>
            <w:bCs/>
            <w:noProof/>
            <w:webHidden/>
            <w:sz w:val="28"/>
            <w:szCs w:val="28"/>
            <w:lang w:val="ru-RU" w:bidi="ar-SA"/>
          </w:rPr>
          <w:tab/>
        </w:r>
        <w:r w:rsidR="00725DEF" w:rsidRPr="00725DEF">
          <w:rPr>
            <w:rFonts w:ascii="Times New Roman" w:hAnsi="Times New Roman"/>
            <w:bCs/>
            <w:noProof/>
            <w:webHidden/>
            <w:sz w:val="28"/>
            <w:szCs w:val="28"/>
            <w:lang w:bidi="ar-SA"/>
          </w:rPr>
          <w:fldChar w:fldCharType="begin"/>
        </w:r>
        <w:r w:rsidR="00725DEF" w:rsidRPr="00725DEF">
          <w:rPr>
            <w:rFonts w:ascii="Times New Roman" w:hAnsi="Times New Roman"/>
            <w:bCs/>
            <w:noProof/>
            <w:webHidden/>
            <w:sz w:val="28"/>
            <w:szCs w:val="28"/>
            <w:lang w:val="ru-RU" w:bidi="ar-SA"/>
          </w:rPr>
          <w:instrText xml:space="preserve"> </w:instrText>
        </w:r>
        <w:r w:rsidR="00725DEF" w:rsidRPr="00725DEF">
          <w:rPr>
            <w:rFonts w:ascii="Times New Roman" w:hAnsi="Times New Roman"/>
            <w:bCs/>
            <w:noProof/>
            <w:webHidden/>
            <w:sz w:val="28"/>
            <w:szCs w:val="28"/>
            <w:lang w:bidi="ar-SA"/>
          </w:rPr>
          <w:instrText>PAGEREF</w:instrText>
        </w:r>
        <w:r w:rsidR="00725DEF" w:rsidRPr="00725DEF">
          <w:rPr>
            <w:rFonts w:ascii="Times New Roman" w:hAnsi="Times New Roman"/>
            <w:bCs/>
            <w:noProof/>
            <w:webHidden/>
            <w:sz w:val="28"/>
            <w:szCs w:val="28"/>
            <w:lang w:val="ru-RU" w:bidi="ar-SA"/>
          </w:rPr>
          <w:instrText xml:space="preserve"> _</w:instrText>
        </w:r>
        <w:r w:rsidR="00725DEF" w:rsidRPr="00725DEF">
          <w:rPr>
            <w:rFonts w:ascii="Times New Roman" w:hAnsi="Times New Roman"/>
            <w:bCs/>
            <w:noProof/>
            <w:webHidden/>
            <w:sz w:val="28"/>
            <w:szCs w:val="28"/>
            <w:lang w:bidi="ar-SA"/>
          </w:rPr>
          <w:instrText>Toc</w:instrText>
        </w:r>
        <w:r w:rsidR="00725DEF" w:rsidRPr="00725DEF">
          <w:rPr>
            <w:rFonts w:ascii="Times New Roman" w:hAnsi="Times New Roman"/>
            <w:bCs/>
            <w:noProof/>
            <w:webHidden/>
            <w:sz w:val="28"/>
            <w:szCs w:val="28"/>
            <w:lang w:val="ru-RU" w:bidi="ar-SA"/>
          </w:rPr>
          <w:instrText>9166527 \</w:instrText>
        </w:r>
        <w:r w:rsidR="00725DEF" w:rsidRPr="00725DEF">
          <w:rPr>
            <w:rFonts w:ascii="Times New Roman" w:hAnsi="Times New Roman"/>
            <w:bCs/>
            <w:noProof/>
            <w:webHidden/>
            <w:sz w:val="28"/>
            <w:szCs w:val="28"/>
            <w:lang w:bidi="ar-SA"/>
          </w:rPr>
          <w:instrText>h</w:instrText>
        </w:r>
        <w:r w:rsidR="00725DEF" w:rsidRPr="00725DEF">
          <w:rPr>
            <w:rFonts w:ascii="Times New Roman" w:hAnsi="Times New Roman"/>
            <w:bCs/>
            <w:noProof/>
            <w:webHidden/>
            <w:sz w:val="28"/>
            <w:szCs w:val="28"/>
            <w:lang w:val="ru-RU" w:bidi="ar-SA"/>
          </w:rPr>
          <w:instrText xml:space="preserve"> </w:instrText>
        </w:r>
        <w:r w:rsidR="00725DEF" w:rsidRPr="00725DEF">
          <w:rPr>
            <w:rFonts w:ascii="Times New Roman" w:hAnsi="Times New Roman"/>
            <w:bCs/>
            <w:noProof/>
            <w:webHidden/>
            <w:sz w:val="28"/>
            <w:szCs w:val="28"/>
            <w:lang w:bidi="ar-SA"/>
          </w:rPr>
        </w:r>
        <w:r w:rsidR="00725DEF" w:rsidRPr="00725DEF">
          <w:rPr>
            <w:rFonts w:ascii="Times New Roman" w:hAnsi="Times New Roman"/>
            <w:bCs/>
            <w:noProof/>
            <w:webHidden/>
            <w:sz w:val="28"/>
            <w:szCs w:val="28"/>
            <w:lang w:bidi="ar-SA"/>
          </w:rPr>
          <w:fldChar w:fldCharType="separate"/>
        </w:r>
        <w:r w:rsidR="008764EC" w:rsidRPr="00D41FD9">
          <w:rPr>
            <w:rFonts w:ascii="Times New Roman" w:hAnsi="Times New Roman"/>
            <w:bCs/>
            <w:noProof/>
            <w:webHidden/>
            <w:sz w:val="28"/>
            <w:szCs w:val="28"/>
            <w:lang w:val="ru-RU" w:bidi="ar-SA"/>
          </w:rPr>
          <w:t>32</w:t>
        </w:r>
        <w:r w:rsidR="00725DEF" w:rsidRPr="00725DEF">
          <w:rPr>
            <w:rFonts w:ascii="Times New Roman" w:hAnsi="Times New Roman"/>
            <w:bCs/>
            <w:noProof/>
            <w:webHidden/>
            <w:sz w:val="28"/>
            <w:szCs w:val="28"/>
            <w:lang w:bidi="ar-SA"/>
          </w:rPr>
          <w:fldChar w:fldCharType="end"/>
        </w:r>
      </w:hyperlink>
    </w:p>
    <w:p w14:paraId="1146919C" w14:textId="77777777" w:rsidR="00725DEF" w:rsidRPr="00725DEF" w:rsidRDefault="002F3E38" w:rsidP="00725DEF">
      <w:pPr>
        <w:tabs>
          <w:tab w:val="left" w:pos="440"/>
          <w:tab w:val="left" w:pos="1320"/>
          <w:tab w:val="right" w:leader="dot" w:pos="9214"/>
        </w:tabs>
        <w:spacing w:line="240" w:lineRule="auto"/>
        <w:ind w:firstLine="0"/>
        <w:contextualSpacing/>
        <w:rPr>
          <w:rFonts w:ascii="Times New Roman" w:eastAsia="Calibri" w:hAnsi="Times New Roman"/>
          <w:bCs/>
          <w:iCs/>
          <w:noProof/>
          <w:sz w:val="28"/>
          <w:szCs w:val="28"/>
          <w:lang w:val="ru-RU" w:eastAsia="ru-RU" w:bidi="ar-SA"/>
        </w:rPr>
      </w:pPr>
      <w:hyperlink w:anchor="_Toc9166528" w:history="1">
        <w:r w:rsidR="00725DEF" w:rsidRPr="00725DEF">
          <w:rPr>
            <w:rFonts w:ascii="Times New Roman" w:eastAsia="Calibri" w:hAnsi="Times New Roman"/>
            <w:bCs/>
            <w:iCs/>
            <w:noProof/>
            <w:sz w:val="28"/>
            <w:szCs w:val="28"/>
            <w:lang w:val="ru-RU" w:bidi="ar-SA"/>
          </w:rPr>
          <w:t>9.</w:t>
        </w:r>
        <w:r w:rsidR="00725DEF" w:rsidRPr="00725DEF">
          <w:rPr>
            <w:rFonts w:ascii="Times New Roman" w:eastAsia="Calibri" w:hAnsi="Times New Roman"/>
            <w:bCs/>
            <w:iCs/>
            <w:noProof/>
            <w:sz w:val="28"/>
            <w:szCs w:val="28"/>
            <w:lang w:val="ru-RU" w:eastAsia="ru-RU" w:bidi="ar-SA"/>
          </w:rPr>
          <w:tab/>
        </w:r>
        <w:r w:rsidR="00725DEF" w:rsidRPr="00725DEF">
          <w:rPr>
            <w:rFonts w:ascii="Times New Roman" w:eastAsia="Calibri" w:hAnsi="Times New Roman"/>
            <w:bCs/>
            <w:iCs/>
            <w:noProof/>
            <w:sz w:val="28"/>
            <w:szCs w:val="28"/>
            <w:lang w:val="ru-RU" w:bidi="ar-SA"/>
          </w:rPr>
          <w:t>Инвестиции в строительство, реконструкцию и техническое перевооружение</w:t>
        </w:r>
        <w:r w:rsidR="00725DEF" w:rsidRPr="00725DEF">
          <w:rPr>
            <w:rFonts w:ascii="Times New Roman" w:eastAsia="Calibri" w:hAnsi="Times New Roman"/>
            <w:bCs/>
            <w:iCs/>
            <w:noProof/>
            <w:webHidden/>
            <w:sz w:val="28"/>
            <w:szCs w:val="28"/>
            <w:lang w:val="ru-RU" w:bidi="ar-SA"/>
          </w:rPr>
          <w:t>…………………………………………………………………35</w:t>
        </w:r>
      </w:hyperlink>
    </w:p>
    <w:p w14:paraId="5B4CC917" w14:textId="77777777" w:rsidR="00725DEF" w:rsidRPr="00725DEF" w:rsidRDefault="002F3E38" w:rsidP="00725DEF">
      <w:pPr>
        <w:tabs>
          <w:tab w:val="left" w:pos="709"/>
          <w:tab w:val="right" w:leader="dot" w:pos="9214"/>
        </w:tabs>
        <w:spacing w:line="240" w:lineRule="auto"/>
        <w:ind w:firstLine="0"/>
        <w:rPr>
          <w:rFonts w:ascii="Times New Roman" w:hAnsi="Times New Roman"/>
          <w:noProof/>
          <w:sz w:val="28"/>
          <w:szCs w:val="28"/>
          <w:lang w:val="ru-RU" w:eastAsia="ru-RU" w:bidi="ar-SA"/>
        </w:rPr>
      </w:pPr>
      <w:hyperlink w:anchor="_Toc9166529" w:history="1">
        <w:r w:rsidR="00725DEF" w:rsidRPr="00725DEF">
          <w:rPr>
            <w:rFonts w:ascii="Times New Roman" w:hAnsi="Times New Roman"/>
            <w:bCs/>
            <w:noProof/>
            <w:sz w:val="28"/>
            <w:szCs w:val="28"/>
            <w:lang w:val="ru-RU" w:bidi="ar-SA"/>
          </w:rPr>
          <w:t>9.1.</w:t>
        </w:r>
        <w:r w:rsidR="00725DEF" w:rsidRPr="00725DEF">
          <w:rPr>
            <w:rFonts w:ascii="Times New Roman" w:hAnsi="Times New Roman"/>
            <w:noProof/>
            <w:sz w:val="28"/>
            <w:szCs w:val="28"/>
            <w:lang w:val="ru-RU" w:eastAsia="ru-RU" w:bidi="ar-SA"/>
          </w:rPr>
          <w:tab/>
        </w:r>
        <w:r w:rsidR="00725DEF" w:rsidRPr="00725DEF">
          <w:rPr>
            <w:rFonts w:ascii="Times New Roman" w:hAnsi="Times New Roman"/>
            <w:bCs/>
            <w:noProof/>
            <w:sz w:val="28"/>
            <w:szCs w:val="28"/>
            <w:lang w:val="ru-RU" w:bidi="ar-SA"/>
          </w:rPr>
          <w:t>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r>
        <w:r w:rsidR="00725DEF" w:rsidRPr="00725DEF">
          <w:rPr>
            <w:rFonts w:ascii="Times New Roman" w:hAnsi="Times New Roman"/>
            <w:bCs/>
            <w:noProof/>
            <w:webHidden/>
            <w:sz w:val="28"/>
            <w:szCs w:val="28"/>
            <w:lang w:val="ru-RU" w:bidi="ar-SA"/>
          </w:rPr>
          <w:tab/>
          <w:t>35</w:t>
        </w:r>
      </w:hyperlink>
    </w:p>
    <w:p w14:paraId="2BCB52C5" w14:textId="77777777" w:rsidR="00725DEF" w:rsidRPr="00725DEF" w:rsidRDefault="002F3E38" w:rsidP="00725DEF">
      <w:pPr>
        <w:tabs>
          <w:tab w:val="left" w:pos="709"/>
          <w:tab w:val="right" w:leader="dot" w:pos="9214"/>
        </w:tabs>
        <w:spacing w:line="240" w:lineRule="auto"/>
        <w:ind w:firstLine="0"/>
        <w:rPr>
          <w:rFonts w:ascii="Times New Roman" w:hAnsi="Times New Roman"/>
          <w:noProof/>
          <w:sz w:val="28"/>
          <w:szCs w:val="28"/>
          <w:lang w:val="ru-RU" w:eastAsia="ru-RU" w:bidi="ar-SA"/>
        </w:rPr>
      </w:pPr>
      <w:hyperlink w:anchor="_Toc9166530" w:history="1">
        <w:r w:rsidR="00725DEF" w:rsidRPr="00725DEF">
          <w:rPr>
            <w:rFonts w:ascii="Times New Roman" w:hAnsi="Times New Roman"/>
            <w:bCs/>
            <w:noProof/>
            <w:sz w:val="28"/>
            <w:szCs w:val="28"/>
            <w:lang w:val="ru-RU" w:bidi="ar-SA"/>
          </w:rPr>
          <w:t>9.2.</w:t>
        </w:r>
        <w:r w:rsidR="00725DEF" w:rsidRPr="00725DEF">
          <w:rPr>
            <w:rFonts w:ascii="Times New Roman" w:hAnsi="Times New Roman"/>
            <w:noProof/>
            <w:sz w:val="28"/>
            <w:szCs w:val="28"/>
            <w:lang w:val="ru-RU" w:eastAsia="ru-RU" w:bidi="ar-SA"/>
          </w:rPr>
          <w:tab/>
        </w:r>
        <w:r w:rsidR="00725DEF" w:rsidRPr="00725DEF">
          <w:rPr>
            <w:rFonts w:ascii="Times New Roman" w:hAnsi="Times New Roman"/>
            <w:bCs/>
            <w:noProof/>
            <w:sz w:val="28"/>
            <w:szCs w:val="28"/>
            <w:lang w:val="ru-RU" w:bidi="ar-SA"/>
          </w:rPr>
          <w:t>Предложения 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w:t>
        </w:r>
        <w:r w:rsidR="00725DEF" w:rsidRPr="00725DEF">
          <w:rPr>
            <w:rFonts w:ascii="Times New Roman" w:hAnsi="Times New Roman"/>
            <w:bCs/>
            <w:noProof/>
            <w:webHidden/>
            <w:sz w:val="28"/>
            <w:szCs w:val="28"/>
            <w:lang w:val="ru-RU" w:bidi="ar-SA"/>
          </w:rPr>
          <w:tab/>
          <w:t>36</w:t>
        </w:r>
      </w:hyperlink>
    </w:p>
    <w:p w14:paraId="32331A1F" w14:textId="77777777" w:rsidR="00725DEF" w:rsidRPr="00725DEF" w:rsidRDefault="002F3E38" w:rsidP="00725DEF">
      <w:pPr>
        <w:tabs>
          <w:tab w:val="left" w:pos="709"/>
          <w:tab w:val="right" w:leader="dot" w:pos="9214"/>
        </w:tabs>
        <w:spacing w:line="240" w:lineRule="auto"/>
        <w:ind w:firstLine="0"/>
        <w:rPr>
          <w:rFonts w:ascii="Times New Roman" w:hAnsi="Times New Roman"/>
          <w:noProof/>
          <w:sz w:val="28"/>
          <w:szCs w:val="28"/>
          <w:lang w:val="ru-RU" w:eastAsia="ru-RU" w:bidi="ar-SA"/>
        </w:rPr>
      </w:pPr>
      <w:hyperlink w:anchor="_Toc9166531" w:history="1">
        <w:r w:rsidR="00725DEF" w:rsidRPr="00725DEF">
          <w:rPr>
            <w:rFonts w:ascii="Times New Roman" w:hAnsi="Times New Roman"/>
            <w:bCs/>
            <w:noProof/>
            <w:sz w:val="28"/>
            <w:szCs w:val="28"/>
            <w:lang w:val="ru-RU" w:bidi="ar-SA"/>
          </w:rPr>
          <w:t>9.3.</w:t>
        </w:r>
        <w:r w:rsidR="00725DEF" w:rsidRPr="00725DEF">
          <w:rPr>
            <w:rFonts w:ascii="Times New Roman" w:hAnsi="Times New Roman"/>
            <w:noProof/>
            <w:sz w:val="28"/>
            <w:szCs w:val="28"/>
            <w:lang w:val="ru-RU" w:eastAsia="ru-RU" w:bidi="ar-SA"/>
          </w:rPr>
          <w:tab/>
        </w:r>
        <w:r w:rsidR="00725DEF" w:rsidRPr="00725DEF">
          <w:rPr>
            <w:rFonts w:ascii="Times New Roman" w:hAnsi="Times New Roman"/>
            <w:bCs/>
            <w:noProof/>
            <w:sz w:val="28"/>
            <w:szCs w:val="28"/>
            <w:lang w:val="ru-RU" w:bidi="ar-SA"/>
          </w:rPr>
          <w:t>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r w:rsidR="00725DEF" w:rsidRPr="00725DEF">
          <w:rPr>
            <w:rFonts w:ascii="Times New Roman" w:hAnsi="Times New Roman"/>
            <w:bCs/>
            <w:noProof/>
            <w:webHidden/>
            <w:sz w:val="28"/>
            <w:szCs w:val="28"/>
            <w:lang w:val="ru-RU" w:bidi="ar-SA"/>
          </w:rPr>
          <w:tab/>
          <w:t>36</w:t>
        </w:r>
      </w:hyperlink>
    </w:p>
    <w:p w14:paraId="6D7DE6D5" w14:textId="3D0D6CDE" w:rsidR="00725DEF" w:rsidRPr="00725DEF" w:rsidRDefault="002F3E38" w:rsidP="00725DEF">
      <w:pPr>
        <w:tabs>
          <w:tab w:val="left" w:pos="709"/>
          <w:tab w:val="right" w:leader="dot" w:pos="9214"/>
        </w:tabs>
        <w:spacing w:line="240" w:lineRule="auto"/>
        <w:ind w:firstLine="0"/>
        <w:rPr>
          <w:rFonts w:ascii="Times New Roman" w:hAnsi="Times New Roman"/>
          <w:noProof/>
          <w:sz w:val="28"/>
          <w:szCs w:val="28"/>
          <w:lang w:val="ru-RU" w:eastAsia="ru-RU" w:bidi="ar-SA"/>
        </w:rPr>
      </w:pPr>
      <w:hyperlink w:anchor="_Toc9166532" w:history="1">
        <w:r w:rsidR="00725DEF" w:rsidRPr="00725DEF">
          <w:rPr>
            <w:rFonts w:ascii="Times New Roman" w:hAnsi="Times New Roman"/>
            <w:bCs/>
            <w:noProof/>
            <w:sz w:val="28"/>
            <w:szCs w:val="28"/>
            <w:lang w:val="ru-RU" w:bidi="ar-SA"/>
          </w:rPr>
          <w:t>9.4.</w:t>
        </w:r>
        <w:r w:rsidR="00725DEF" w:rsidRPr="00725DEF">
          <w:rPr>
            <w:rFonts w:ascii="Times New Roman" w:hAnsi="Times New Roman"/>
            <w:noProof/>
            <w:sz w:val="28"/>
            <w:szCs w:val="28"/>
            <w:lang w:val="ru-RU" w:eastAsia="ru-RU" w:bidi="ar-SA"/>
          </w:rPr>
          <w:tab/>
        </w:r>
        <w:r w:rsidR="00725DEF" w:rsidRPr="00725DEF">
          <w:rPr>
            <w:rFonts w:ascii="Times New Roman" w:hAnsi="Times New Roman"/>
            <w:bCs/>
            <w:noProof/>
            <w:sz w:val="28"/>
            <w:szCs w:val="28"/>
            <w:lang w:val="ru-RU" w:bidi="ar-SA"/>
          </w:rPr>
          <w:t>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r w:rsidR="00725DEF" w:rsidRPr="00725DEF">
          <w:rPr>
            <w:rFonts w:ascii="Times New Roman" w:hAnsi="Times New Roman"/>
            <w:bCs/>
            <w:noProof/>
            <w:webHidden/>
            <w:sz w:val="28"/>
            <w:szCs w:val="28"/>
            <w:lang w:val="ru-RU" w:bidi="ar-SA"/>
          </w:rPr>
          <w:tab/>
        </w:r>
        <w:r w:rsidR="00725DEF" w:rsidRPr="00725DEF">
          <w:rPr>
            <w:rFonts w:ascii="Times New Roman" w:hAnsi="Times New Roman"/>
            <w:bCs/>
            <w:noProof/>
            <w:webHidden/>
            <w:sz w:val="28"/>
            <w:szCs w:val="28"/>
            <w:lang w:bidi="ar-SA"/>
          </w:rPr>
          <w:fldChar w:fldCharType="begin"/>
        </w:r>
        <w:r w:rsidR="00725DEF" w:rsidRPr="00725DEF">
          <w:rPr>
            <w:rFonts w:ascii="Times New Roman" w:hAnsi="Times New Roman"/>
            <w:bCs/>
            <w:noProof/>
            <w:webHidden/>
            <w:sz w:val="28"/>
            <w:szCs w:val="28"/>
            <w:lang w:val="ru-RU" w:bidi="ar-SA"/>
          </w:rPr>
          <w:instrText xml:space="preserve"> </w:instrText>
        </w:r>
        <w:r w:rsidR="00725DEF" w:rsidRPr="00725DEF">
          <w:rPr>
            <w:rFonts w:ascii="Times New Roman" w:hAnsi="Times New Roman"/>
            <w:bCs/>
            <w:noProof/>
            <w:webHidden/>
            <w:sz w:val="28"/>
            <w:szCs w:val="28"/>
            <w:lang w:bidi="ar-SA"/>
          </w:rPr>
          <w:instrText>PAGEREF</w:instrText>
        </w:r>
        <w:r w:rsidR="00725DEF" w:rsidRPr="00725DEF">
          <w:rPr>
            <w:rFonts w:ascii="Times New Roman" w:hAnsi="Times New Roman"/>
            <w:bCs/>
            <w:noProof/>
            <w:webHidden/>
            <w:sz w:val="28"/>
            <w:szCs w:val="28"/>
            <w:lang w:val="ru-RU" w:bidi="ar-SA"/>
          </w:rPr>
          <w:instrText xml:space="preserve"> _</w:instrText>
        </w:r>
        <w:r w:rsidR="00725DEF" w:rsidRPr="00725DEF">
          <w:rPr>
            <w:rFonts w:ascii="Times New Roman" w:hAnsi="Times New Roman"/>
            <w:bCs/>
            <w:noProof/>
            <w:webHidden/>
            <w:sz w:val="28"/>
            <w:szCs w:val="28"/>
            <w:lang w:bidi="ar-SA"/>
          </w:rPr>
          <w:instrText>Toc</w:instrText>
        </w:r>
        <w:r w:rsidR="00725DEF" w:rsidRPr="00725DEF">
          <w:rPr>
            <w:rFonts w:ascii="Times New Roman" w:hAnsi="Times New Roman"/>
            <w:bCs/>
            <w:noProof/>
            <w:webHidden/>
            <w:sz w:val="28"/>
            <w:szCs w:val="28"/>
            <w:lang w:val="ru-RU" w:bidi="ar-SA"/>
          </w:rPr>
          <w:instrText>9166532 \</w:instrText>
        </w:r>
        <w:r w:rsidR="00725DEF" w:rsidRPr="00725DEF">
          <w:rPr>
            <w:rFonts w:ascii="Times New Roman" w:hAnsi="Times New Roman"/>
            <w:bCs/>
            <w:noProof/>
            <w:webHidden/>
            <w:sz w:val="28"/>
            <w:szCs w:val="28"/>
            <w:lang w:bidi="ar-SA"/>
          </w:rPr>
          <w:instrText>h</w:instrText>
        </w:r>
        <w:r w:rsidR="00725DEF" w:rsidRPr="00725DEF">
          <w:rPr>
            <w:rFonts w:ascii="Times New Roman" w:hAnsi="Times New Roman"/>
            <w:bCs/>
            <w:noProof/>
            <w:webHidden/>
            <w:sz w:val="28"/>
            <w:szCs w:val="28"/>
            <w:lang w:val="ru-RU" w:bidi="ar-SA"/>
          </w:rPr>
          <w:instrText xml:space="preserve"> </w:instrText>
        </w:r>
        <w:r w:rsidR="00725DEF" w:rsidRPr="00725DEF">
          <w:rPr>
            <w:rFonts w:ascii="Times New Roman" w:hAnsi="Times New Roman"/>
            <w:bCs/>
            <w:noProof/>
            <w:webHidden/>
            <w:sz w:val="28"/>
            <w:szCs w:val="28"/>
            <w:lang w:bidi="ar-SA"/>
          </w:rPr>
        </w:r>
        <w:r w:rsidR="00725DEF" w:rsidRPr="00725DEF">
          <w:rPr>
            <w:rFonts w:ascii="Times New Roman" w:hAnsi="Times New Roman"/>
            <w:bCs/>
            <w:noProof/>
            <w:webHidden/>
            <w:sz w:val="28"/>
            <w:szCs w:val="28"/>
            <w:lang w:bidi="ar-SA"/>
          </w:rPr>
          <w:fldChar w:fldCharType="separate"/>
        </w:r>
        <w:r w:rsidR="008764EC" w:rsidRPr="00D41FD9">
          <w:rPr>
            <w:rFonts w:ascii="Times New Roman" w:hAnsi="Times New Roman"/>
            <w:bCs/>
            <w:noProof/>
            <w:webHidden/>
            <w:sz w:val="28"/>
            <w:szCs w:val="28"/>
            <w:lang w:val="ru-RU" w:bidi="ar-SA"/>
          </w:rPr>
          <w:t>33</w:t>
        </w:r>
        <w:r w:rsidR="00725DEF" w:rsidRPr="00725DEF">
          <w:rPr>
            <w:rFonts w:ascii="Times New Roman" w:hAnsi="Times New Roman"/>
            <w:bCs/>
            <w:noProof/>
            <w:webHidden/>
            <w:sz w:val="28"/>
            <w:szCs w:val="28"/>
            <w:lang w:bidi="ar-SA"/>
          </w:rPr>
          <w:fldChar w:fldCharType="end"/>
        </w:r>
      </w:hyperlink>
    </w:p>
    <w:p w14:paraId="120D75D7" w14:textId="406C15A4" w:rsidR="00725DEF" w:rsidRPr="00725DEF" w:rsidRDefault="002F3E38" w:rsidP="00725DEF">
      <w:pPr>
        <w:tabs>
          <w:tab w:val="left" w:pos="709"/>
          <w:tab w:val="right" w:leader="dot" w:pos="9214"/>
        </w:tabs>
        <w:spacing w:line="240" w:lineRule="auto"/>
        <w:ind w:firstLine="0"/>
        <w:rPr>
          <w:rFonts w:ascii="Times New Roman" w:hAnsi="Times New Roman"/>
          <w:noProof/>
          <w:sz w:val="28"/>
          <w:szCs w:val="28"/>
          <w:lang w:val="ru-RU" w:eastAsia="ru-RU" w:bidi="ar-SA"/>
        </w:rPr>
      </w:pPr>
      <w:hyperlink w:anchor="_Toc9166533" w:history="1">
        <w:r w:rsidR="00725DEF" w:rsidRPr="00725DEF">
          <w:rPr>
            <w:rFonts w:ascii="Times New Roman" w:eastAsia="Calibri" w:hAnsi="Times New Roman"/>
            <w:bCs/>
            <w:noProof/>
            <w:sz w:val="28"/>
            <w:szCs w:val="28"/>
            <w:lang w:val="ru-RU" w:bidi="ar-SA"/>
          </w:rPr>
          <w:t>9.5.</w:t>
        </w:r>
        <w:r w:rsidR="00725DEF" w:rsidRPr="00725DEF">
          <w:rPr>
            <w:rFonts w:ascii="Times New Roman" w:hAnsi="Times New Roman"/>
            <w:noProof/>
            <w:sz w:val="28"/>
            <w:szCs w:val="28"/>
            <w:lang w:val="ru-RU" w:eastAsia="ru-RU" w:bidi="ar-SA"/>
          </w:rPr>
          <w:tab/>
        </w:r>
        <w:r w:rsidR="00725DEF" w:rsidRPr="00725DEF">
          <w:rPr>
            <w:rFonts w:ascii="Times New Roman" w:eastAsia="Calibri" w:hAnsi="Times New Roman"/>
            <w:bCs/>
            <w:noProof/>
            <w:sz w:val="28"/>
            <w:szCs w:val="28"/>
            <w:lang w:val="ru-RU" w:bidi="ar-SA"/>
          </w:rPr>
          <w:t>Оценка эффективности инвестиций по отдельным предложениям</w:t>
        </w:r>
        <w:r w:rsidR="00725DEF" w:rsidRPr="00725DEF">
          <w:rPr>
            <w:rFonts w:ascii="Times New Roman" w:hAnsi="Times New Roman"/>
            <w:bCs/>
            <w:noProof/>
            <w:webHidden/>
            <w:sz w:val="28"/>
            <w:szCs w:val="28"/>
            <w:lang w:val="ru-RU" w:bidi="ar-SA"/>
          </w:rPr>
          <w:tab/>
        </w:r>
        <w:r w:rsidR="00725DEF" w:rsidRPr="00725DEF">
          <w:rPr>
            <w:rFonts w:ascii="Times New Roman" w:hAnsi="Times New Roman"/>
            <w:bCs/>
            <w:noProof/>
            <w:webHidden/>
            <w:sz w:val="28"/>
            <w:szCs w:val="28"/>
            <w:lang w:bidi="ar-SA"/>
          </w:rPr>
          <w:fldChar w:fldCharType="begin"/>
        </w:r>
        <w:r w:rsidR="00725DEF" w:rsidRPr="00725DEF">
          <w:rPr>
            <w:rFonts w:ascii="Times New Roman" w:hAnsi="Times New Roman"/>
            <w:bCs/>
            <w:noProof/>
            <w:webHidden/>
            <w:sz w:val="28"/>
            <w:szCs w:val="28"/>
            <w:lang w:val="ru-RU" w:bidi="ar-SA"/>
          </w:rPr>
          <w:instrText xml:space="preserve"> </w:instrText>
        </w:r>
        <w:r w:rsidR="00725DEF" w:rsidRPr="00725DEF">
          <w:rPr>
            <w:rFonts w:ascii="Times New Roman" w:hAnsi="Times New Roman"/>
            <w:bCs/>
            <w:noProof/>
            <w:webHidden/>
            <w:sz w:val="28"/>
            <w:szCs w:val="28"/>
            <w:lang w:bidi="ar-SA"/>
          </w:rPr>
          <w:instrText>PAGEREF</w:instrText>
        </w:r>
        <w:r w:rsidR="00725DEF" w:rsidRPr="00725DEF">
          <w:rPr>
            <w:rFonts w:ascii="Times New Roman" w:hAnsi="Times New Roman"/>
            <w:bCs/>
            <w:noProof/>
            <w:webHidden/>
            <w:sz w:val="28"/>
            <w:szCs w:val="28"/>
            <w:lang w:val="ru-RU" w:bidi="ar-SA"/>
          </w:rPr>
          <w:instrText xml:space="preserve"> _</w:instrText>
        </w:r>
        <w:r w:rsidR="00725DEF" w:rsidRPr="00725DEF">
          <w:rPr>
            <w:rFonts w:ascii="Times New Roman" w:hAnsi="Times New Roman"/>
            <w:bCs/>
            <w:noProof/>
            <w:webHidden/>
            <w:sz w:val="28"/>
            <w:szCs w:val="28"/>
            <w:lang w:bidi="ar-SA"/>
          </w:rPr>
          <w:instrText>Toc</w:instrText>
        </w:r>
        <w:r w:rsidR="00725DEF" w:rsidRPr="00725DEF">
          <w:rPr>
            <w:rFonts w:ascii="Times New Roman" w:hAnsi="Times New Roman"/>
            <w:bCs/>
            <w:noProof/>
            <w:webHidden/>
            <w:sz w:val="28"/>
            <w:szCs w:val="28"/>
            <w:lang w:val="ru-RU" w:bidi="ar-SA"/>
          </w:rPr>
          <w:instrText>9166533 \</w:instrText>
        </w:r>
        <w:r w:rsidR="00725DEF" w:rsidRPr="00725DEF">
          <w:rPr>
            <w:rFonts w:ascii="Times New Roman" w:hAnsi="Times New Roman"/>
            <w:bCs/>
            <w:noProof/>
            <w:webHidden/>
            <w:sz w:val="28"/>
            <w:szCs w:val="28"/>
            <w:lang w:bidi="ar-SA"/>
          </w:rPr>
          <w:instrText>h</w:instrText>
        </w:r>
        <w:r w:rsidR="00725DEF" w:rsidRPr="00725DEF">
          <w:rPr>
            <w:rFonts w:ascii="Times New Roman" w:hAnsi="Times New Roman"/>
            <w:bCs/>
            <w:noProof/>
            <w:webHidden/>
            <w:sz w:val="28"/>
            <w:szCs w:val="28"/>
            <w:lang w:val="ru-RU" w:bidi="ar-SA"/>
          </w:rPr>
          <w:instrText xml:space="preserve"> </w:instrText>
        </w:r>
        <w:r w:rsidR="00725DEF" w:rsidRPr="00725DEF">
          <w:rPr>
            <w:rFonts w:ascii="Times New Roman" w:hAnsi="Times New Roman"/>
            <w:bCs/>
            <w:noProof/>
            <w:webHidden/>
            <w:sz w:val="28"/>
            <w:szCs w:val="28"/>
            <w:lang w:bidi="ar-SA"/>
          </w:rPr>
        </w:r>
        <w:r w:rsidR="00725DEF" w:rsidRPr="00725DEF">
          <w:rPr>
            <w:rFonts w:ascii="Times New Roman" w:hAnsi="Times New Roman"/>
            <w:bCs/>
            <w:noProof/>
            <w:webHidden/>
            <w:sz w:val="28"/>
            <w:szCs w:val="28"/>
            <w:lang w:bidi="ar-SA"/>
          </w:rPr>
          <w:fldChar w:fldCharType="separate"/>
        </w:r>
        <w:r w:rsidR="008764EC" w:rsidRPr="00D41FD9">
          <w:rPr>
            <w:rFonts w:ascii="Times New Roman" w:hAnsi="Times New Roman"/>
            <w:bCs/>
            <w:noProof/>
            <w:webHidden/>
            <w:sz w:val="28"/>
            <w:szCs w:val="28"/>
            <w:lang w:val="ru-RU" w:bidi="ar-SA"/>
          </w:rPr>
          <w:t>33</w:t>
        </w:r>
        <w:r w:rsidR="00725DEF" w:rsidRPr="00725DEF">
          <w:rPr>
            <w:rFonts w:ascii="Times New Roman" w:hAnsi="Times New Roman"/>
            <w:bCs/>
            <w:noProof/>
            <w:webHidden/>
            <w:sz w:val="28"/>
            <w:szCs w:val="28"/>
            <w:lang w:bidi="ar-SA"/>
          </w:rPr>
          <w:fldChar w:fldCharType="end"/>
        </w:r>
      </w:hyperlink>
    </w:p>
    <w:p w14:paraId="296E6158" w14:textId="121886D9" w:rsidR="00725DEF" w:rsidRPr="00725DEF" w:rsidRDefault="002F3E38" w:rsidP="00725DEF">
      <w:pPr>
        <w:tabs>
          <w:tab w:val="left" w:pos="709"/>
          <w:tab w:val="right" w:leader="dot" w:pos="9214"/>
        </w:tabs>
        <w:spacing w:line="240" w:lineRule="auto"/>
        <w:ind w:firstLine="0"/>
        <w:rPr>
          <w:rFonts w:ascii="Times New Roman" w:hAnsi="Times New Roman"/>
          <w:noProof/>
          <w:sz w:val="28"/>
          <w:szCs w:val="28"/>
          <w:lang w:val="ru-RU" w:eastAsia="ru-RU" w:bidi="ar-SA"/>
        </w:rPr>
      </w:pPr>
      <w:hyperlink w:anchor="_Toc9166534" w:history="1">
        <w:r w:rsidR="00725DEF" w:rsidRPr="00725DEF">
          <w:rPr>
            <w:rFonts w:ascii="Times New Roman" w:eastAsia="Calibri" w:hAnsi="Times New Roman"/>
            <w:bCs/>
            <w:noProof/>
            <w:sz w:val="28"/>
            <w:szCs w:val="28"/>
            <w:lang w:val="ru-RU" w:bidi="ar-SA"/>
          </w:rPr>
          <w:t>9.6.</w:t>
        </w:r>
        <w:r w:rsidR="00725DEF" w:rsidRPr="00725DEF">
          <w:rPr>
            <w:rFonts w:ascii="Times New Roman" w:hAnsi="Times New Roman"/>
            <w:noProof/>
            <w:sz w:val="28"/>
            <w:szCs w:val="28"/>
            <w:lang w:val="ru-RU" w:eastAsia="ru-RU" w:bidi="ar-SA"/>
          </w:rPr>
          <w:tab/>
        </w:r>
        <w:r w:rsidR="00725DEF" w:rsidRPr="00725DEF">
          <w:rPr>
            <w:rFonts w:ascii="Times New Roman" w:eastAsia="Calibri" w:hAnsi="Times New Roman"/>
            <w:bCs/>
            <w:noProof/>
            <w:sz w:val="28"/>
            <w:szCs w:val="28"/>
            <w:lang w:val="ru-RU" w:bidi="ar-SA"/>
          </w:rPr>
          <w:t>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r w:rsidR="00725DEF" w:rsidRPr="00725DEF">
          <w:rPr>
            <w:rFonts w:ascii="Times New Roman" w:hAnsi="Times New Roman"/>
            <w:bCs/>
            <w:noProof/>
            <w:webHidden/>
            <w:sz w:val="28"/>
            <w:szCs w:val="28"/>
            <w:lang w:val="ru-RU" w:bidi="ar-SA"/>
          </w:rPr>
          <w:t>…………………………………………………………………....</w:t>
        </w:r>
        <w:r w:rsidR="00725DEF" w:rsidRPr="00725DEF">
          <w:rPr>
            <w:rFonts w:ascii="Times New Roman" w:hAnsi="Times New Roman"/>
            <w:bCs/>
            <w:noProof/>
            <w:webHidden/>
            <w:sz w:val="28"/>
            <w:szCs w:val="28"/>
            <w:lang w:bidi="ar-SA"/>
          </w:rPr>
          <w:fldChar w:fldCharType="begin"/>
        </w:r>
        <w:r w:rsidR="00725DEF" w:rsidRPr="00725DEF">
          <w:rPr>
            <w:rFonts w:ascii="Times New Roman" w:hAnsi="Times New Roman"/>
            <w:bCs/>
            <w:noProof/>
            <w:webHidden/>
            <w:sz w:val="28"/>
            <w:szCs w:val="28"/>
            <w:lang w:val="ru-RU" w:bidi="ar-SA"/>
          </w:rPr>
          <w:instrText xml:space="preserve"> </w:instrText>
        </w:r>
        <w:r w:rsidR="00725DEF" w:rsidRPr="00725DEF">
          <w:rPr>
            <w:rFonts w:ascii="Times New Roman" w:hAnsi="Times New Roman"/>
            <w:bCs/>
            <w:noProof/>
            <w:webHidden/>
            <w:sz w:val="28"/>
            <w:szCs w:val="28"/>
            <w:lang w:bidi="ar-SA"/>
          </w:rPr>
          <w:instrText>PAGEREF</w:instrText>
        </w:r>
        <w:r w:rsidR="00725DEF" w:rsidRPr="00725DEF">
          <w:rPr>
            <w:rFonts w:ascii="Times New Roman" w:hAnsi="Times New Roman"/>
            <w:bCs/>
            <w:noProof/>
            <w:webHidden/>
            <w:sz w:val="28"/>
            <w:szCs w:val="28"/>
            <w:lang w:val="ru-RU" w:bidi="ar-SA"/>
          </w:rPr>
          <w:instrText xml:space="preserve"> _</w:instrText>
        </w:r>
        <w:r w:rsidR="00725DEF" w:rsidRPr="00725DEF">
          <w:rPr>
            <w:rFonts w:ascii="Times New Roman" w:hAnsi="Times New Roman"/>
            <w:bCs/>
            <w:noProof/>
            <w:webHidden/>
            <w:sz w:val="28"/>
            <w:szCs w:val="28"/>
            <w:lang w:bidi="ar-SA"/>
          </w:rPr>
          <w:instrText>Toc</w:instrText>
        </w:r>
        <w:r w:rsidR="00725DEF" w:rsidRPr="00725DEF">
          <w:rPr>
            <w:rFonts w:ascii="Times New Roman" w:hAnsi="Times New Roman"/>
            <w:bCs/>
            <w:noProof/>
            <w:webHidden/>
            <w:sz w:val="28"/>
            <w:szCs w:val="28"/>
            <w:lang w:val="ru-RU" w:bidi="ar-SA"/>
          </w:rPr>
          <w:instrText>9166534 \</w:instrText>
        </w:r>
        <w:r w:rsidR="00725DEF" w:rsidRPr="00725DEF">
          <w:rPr>
            <w:rFonts w:ascii="Times New Roman" w:hAnsi="Times New Roman"/>
            <w:bCs/>
            <w:noProof/>
            <w:webHidden/>
            <w:sz w:val="28"/>
            <w:szCs w:val="28"/>
            <w:lang w:bidi="ar-SA"/>
          </w:rPr>
          <w:instrText>h</w:instrText>
        </w:r>
        <w:r w:rsidR="00725DEF" w:rsidRPr="00725DEF">
          <w:rPr>
            <w:rFonts w:ascii="Times New Roman" w:hAnsi="Times New Roman"/>
            <w:bCs/>
            <w:noProof/>
            <w:webHidden/>
            <w:sz w:val="28"/>
            <w:szCs w:val="28"/>
            <w:lang w:val="ru-RU" w:bidi="ar-SA"/>
          </w:rPr>
          <w:instrText xml:space="preserve"> </w:instrText>
        </w:r>
        <w:r w:rsidR="00725DEF" w:rsidRPr="00725DEF">
          <w:rPr>
            <w:rFonts w:ascii="Times New Roman" w:hAnsi="Times New Roman"/>
            <w:bCs/>
            <w:noProof/>
            <w:webHidden/>
            <w:sz w:val="28"/>
            <w:szCs w:val="28"/>
            <w:lang w:bidi="ar-SA"/>
          </w:rPr>
        </w:r>
        <w:r w:rsidR="00725DEF" w:rsidRPr="00725DEF">
          <w:rPr>
            <w:rFonts w:ascii="Times New Roman" w:hAnsi="Times New Roman"/>
            <w:bCs/>
            <w:noProof/>
            <w:webHidden/>
            <w:sz w:val="28"/>
            <w:szCs w:val="28"/>
            <w:lang w:bidi="ar-SA"/>
          </w:rPr>
          <w:fldChar w:fldCharType="separate"/>
        </w:r>
        <w:r w:rsidR="008764EC" w:rsidRPr="00D41FD9">
          <w:rPr>
            <w:rFonts w:ascii="Times New Roman" w:hAnsi="Times New Roman"/>
            <w:bCs/>
            <w:noProof/>
            <w:webHidden/>
            <w:sz w:val="28"/>
            <w:szCs w:val="28"/>
            <w:lang w:val="ru-RU" w:bidi="ar-SA"/>
          </w:rPr>
          <w:t>34</w:t>
        </w:r>
        <w:r w:rsidR="00725DEF" w:rsidRPr="00725DEF">
          <w:rPr>
            <w:rFonts w:ascii="Times New Roman" w:hAnsi="Times New Roman"/>
            <w:bCs/>
            <w:noProof/>
            <w:webHidden/>
            <w:sz w:val="28"/>
            <w:szCs w:val="28"/>
            <w:lang w:bidi="ar-SA"/>
          </w:rPr>
          <w:fldChar w:fldCharType="end"/>
        </w:r>
      </w:hyperlink>
    </w:p>
    <w:p w14:paraId="0A993534" w14:textId="77777777" w:rsidR="00725DEF" w:rsidRPr="00725DEF" w:rsidRDefault="002F3E38" w:rsidP="00725DEF">
      <w:pPr>
        <w:tabs>
          <w:tab w:val="left" w:pos="440"/>
          <w:tab w:val="left" w:pos="1320"/>
          <w:tab w:val="right" w:leader="dot" w:pos="9214"/>
        </w:tabs>
        <w:spacing w:line="240" w:lineRule="auto"/>
        <w:ind w:firstLine="0"/>
        <w:contextualSpacing/>
        <w:rPr>
          <w:rFonts w:ascii="Times New Roman" w:eastAsia="Calibri" w:hAnsi="Times New Roman"/>
          <w:bCs/>
          <w:iCs/>
          <w:noProof/>
          <w:sz w:val="28"/>
          <w:szCs w:val="28"/>
          <w:lang w:val="ru-RU" w:eastAsia="ru-RU" w:bidi="ar-SA"/>
        </w:rPr>
      </w:pPr>
      <w:hyperlink w:anchor="_Toc9166535" w:history="1">
        <w:r w:rsidR="00725DEF" w:rsidRPr="00725DEF">
          <w:rPr>
            <w:rFonts w:ascii="Times New Roman" w:eastAsia="Calibri" w:hAnsi="Times New Roman"/>
            <w:bCs/>
            <w:iCs/>
            <w:noProof/>
            <w:sz w:val="28"/>
            <w:szCs w:val="28"/>
            <w:lang w:val="ru-RU" w:bidi="ar-SA"/>
          </w:rPr>
          <w:t>10.</w:t>
        </w:r>
        <w:r w:rsidR="00725DEF" w:rsidRPr="00725DEF">
          <w:rPr>
            <w:rFonts w:ascii="Times New Roman" w:eastAsia="Calibri" w:hAnsi="Times New Roman"/>
            <w:bCs/>
            <w:iCs/>
            <w:noProof/>
            <w:sz w:val="28"/>
            <w:szCs w:val="28"/>
            <w:lang w:val="ru-RU" w:eastAsia="ru-RU" w:bidi="ar-SA"/>
          </w:rPr>
          <w:tab/>
        </w:r>
        <w:r w:rsidR="00725DEF" w:rsidRPr="00725DEF">
          <w:rPr>
            <w:rFonts w:ascii="Times New Roman" w:eastAsia="Calibri" w:hAnsi="Times New Roman"/>
            <w:bCs/>
            <w:iCs/>
            <w:noProof/>
            <w:sz w:val="28"/>
            <w:szCs w:val="28"/>
            <w:lang w:val="ru-RU" w:bidi="ar-SA"/>
          </w:rPr>
          <w:t>Решение о присвоении статуса единой теплоснабжающей организации (организациям)</w:t>
        </w:r>
        <w:r w:rsidR="00725DEF" w:rsidRPr="00725DEF">
          <w:rPr>
            <w:rFonts w:ascii="Times New Roman" w:eastAsia="Calibri" w:hAnsi="Times New Roman"/>
            <w:bCs/>
            <w:iCs/>
            <w:noProof/>
            <w:webHidden/>
            <w:sz w:val="28"/>
            <w:szCs w:val="28"/>
            <w:lang w:val="ru-RU" w:bidi="ar-SA"/>
          </w:rPr>
          <w:tab/>
          <w:t>38</w:t>
        </w:r>
      </w:hyperlink>
    </w:p>
    <w:p w14:paraId="329AC344" w14:textId="77777777" w:rsidR="00725DEF" w:rsidRPr="00725DEF" w:rsidRDefault="002F3E38" w:rsidP="00725DEF">
      <w:pPr>
        <w:tabs>
          <w:tab w:val="left" w:pos="709"/>
          <w:tab w:val="left" w:pos="1100"/>
          <w:tab w:val="right" w:leader="dot" w:pos="9214"/>
        </w:tabs>
        <w:spacing w:line="240" w:lineRule="auto"/>
        <w:ind w:firstLine="0"/>
        <w:rPr>
          <w:rFonts w:ascii="Times New Roman" w:hAnsi="Times New Roman"/>
          <w:noProof/>
          <w:sz w:val="28"/>
          <w:szCs w:val="28"/>
          <w:lang w:val="ru-RU" w:eastAsia="ru-RU" w:bidi="ar-SA"/>
        </w:rPr>
      </w:pPr>
      <w:hyperlink w:anchor="_Toc9166536" w:history="1">
        <w:r w:rsidR="00725DEF" w:rsidRPr="00725DEF">
          <w:rPr>
            <w:rFonts w:ascii="Times New Roman" w:hAnsi="Times New Roman"/>
            <w:bCs/>
            <w:noProof/>
            <w:sz w:val="28"/>
            <w:szCs w:val="28"/>
            <w:lang w:val="ru-RU" w:bidi="ar-SA"/>
          </w:rPr>
          <w:t>10.1.</w:t>
        </w:r>
        <w:r w:rsidR="00725DEF" w:rsidRPr="00725DEF">
          <w:rPr>
            <w:rFonts w:ascii="Times New Roman" w:hAnsi="Times New Roman"/>
            <w:noProof/>
            <w:sz w:val="28"/>
            <w:szCs w:val="28"/>
            <w:lang w:val="ru-RU" w:eastAsia="ru-RU" w:bidi="ar-SA"/>
          </w:rPr>
          <w:tab/>
        </w:r>
        <w:r w:rsidR="00725DEF" w:rsidRPr="00725DEF">
          <w:rPr>
            <w:rFonts w:ascii="Times New Roman" w:hAnsi="Times New Roman"/>
            <w:bCs/>
            <w:noProof/>
            <w:sz w:val="28"/>
            <w:szCs w:val="28"/>
            <w:lang w:val="ru-RU" w:bidi="ar-SA"/>
          </w:rPr>
          <w:t>Решение о присвоении статуса единой теплоснабжающей организации (организациям)</w:t>
        </w:r>
        <w:r w:rsidR="00725DEF" w:rsidRPr="00725DEF">
          <w:rPr>
            <w:rFonts w:ascii="Times New Roman" w:hAnsi="Times New Roman"/>
            <w:bCs/>
            <w:noProof/>
            <w:webHidden/>
            <w:sz w:val="28"/>
            <w:szCs w:val="28"/>
            <w:lang w:val="ru-RU" w:bidi="ar-SA"/>
          </w:rPr>
          <w:tab/>
          <w:t>38</w:t>
        </w:r>
      </w:hyperlink>
    </w:p>
    <w:p w14:paraId="7641C418" w14:textId="77777777" w:rsidR="00725DEF" w:rsidRPr="00725DEF" w:rsidRDefault="002F3E38" w:rsidP="00725DEF">
      <w:pPr>
        <w:tabs>
          <w:tab w:val="left" w:pos="709"/>
          <w:tab w:val="left" w:pos="1100"/>
          <w:tab w:val="right" w:leader="dot" w:pos="9214"/>
        </w:tabs>
        <w:spacing w:line="240" w:lineRule="auto"/>
        <w:ind w:firstLine="0"/>
        <w:rPr>
          <w:rFonts w:ascii="Times New Roman" w:hAnsi="Times New Roman"/>
          <w:noProof/>
          <w:sz w:val="28"/>
          <w:szCs w:val="28"/>
          <w:lang w:val="ru-RU" w:eastAsia="ru-RU" w:bidi="ar-SA"/>
        </w:rPr>
      </w:pPr>
      <w:hyperlink w:anchor="_Toc9166537" w:history="1">
        <w:r w:rsidR="00725DEF" w:rsidRPr="00725DEF">
          <w:rPr>
            <w:rFonts w:ascii="Times New Roman" w:hAnsi="Times New Roman"/>
            <w:bCs/>
            <w:noProof/>
            <w:sz w:val="28"/>
            <w:szCs w:val="28"/>
            <w:lang w:val="ru-RU" w:bidi="ar-SA"/>
          </w:rPr>
          <w:t>10.2.</w:t>
        </w:r>
        <w:r w:rsidR="00725DEF" w:rsidRPr="00725DEF">
          <w:rPr>
            <w:rFonts w:ascii="Times New Roman" w:hAnsi="Times New Roman"/>
            <w:noProof/>
            <w:sz w:val="28"/>
            <w:szCs w:val="28"/>
            <w:lang w:val="ru-RU" w:eastAsia="ru-RU" w:bidi="ar-SA"/>
          </w:rPr>
          <w:tab/>
        </w:r>
        <w:r w:rsidR="00725DEF" w:rsidRPr="00725DEF">
          <w:rPr>
            <w:rFonts w:ascii="Times New Roman" w:hAnsi="Times New Roman"/>
            <w:bCs/>
            <w:noProof/>
            <w:sz w:val="28"/>
            <w:szCs w:val="28"/>
            <w:lang w:val="ru-RU" w:bidi="ar-SA"/>
          </w:rPr>
          <w:t>Реестр зон деятельности единой теплоснабжающей организации (организаций)</w:t>
        </w:r>
        <w:r w:rsidR="00725DEF" w:rsidRPr="00725DEF">
          <w:rPr>
            <w:rFonts w:ascii="Times New Roman" w:hAnsi="Times New Roman"/>
            <w:bCs/>
            <w:noProof/>
            <w:webHidden/>
            <w:sz w:val="28"/>
            <w:szCs w:val="28"/>
            <w:lang w:val="ru-RU" w:bidi="ar-SA"/>
          </w:rPr>
          <w:t>…………………………………………………………………….40</w:t>
        </w:r>
      </w:hyperlink>
    </w:p>
    <w:p w14:paraId="540CB5FE" w14:textId="7AA09AE5" w:rsidR="00725DEF" w:rsidRPr="00725DEF" w:rsidRDefault="002F3E38" w:rsidP="00725DEF">
      <w:pPr>
        <w:tabs>
          <w:tab w:val="left" w:pos="709"/>
          <w:tab w:val="left" w:pos="1100"/>
          <w:tab w:val="right" w:leader="dot" w:pos="9214"/>
        </w:tabs>
        <w:spacing w:line="240" w:lineRule="auto"/>
        <w:ind w:firstLine="0"/>
        <w:rPr>
          <w:rFonts w:ascii="Times New Roman" w:hAnsi="Times New Roman"/>
          <w:noProof/>
          <w:sz w:val="28"/>
          <w:szCs w:val="28"/>
          <w:lang w:val="ru-RU" w:eastAsia="ru-RU" w:bidi="ar-SA"/>
        </w:rPr>
      </w:pPr>
      <w:hyperlink w:anchor="_Toc9166538" w:history="1">
        <w:r w:rsidR="00725DEF" w:rsidRPr="00725DEF">
          <w:rPr>
            <w:rFonts w:ascii="Times New Roman" w:hAnsi="Times New Roman"/>
            <w:bCs/>
            <w:noProof/>
            <w:sz w:val="28"/>
            <w:szCs w:val="28"/>
            <w:lang w:val="ru-RU" w:bidi="ar-SA"/>
          </w:rPr>
          <w:t>10.3.</w:t>
        </w:r>
        <w:r w:rsidR="00725DEF" w:rsidRPr="00725DEF">
          <w:rPr>
            <w:rFonts w:ascii="Times New Roman" w:hAnsi="Times New Roman"/>
            <w:noProof/>
            <w:sz w:val="28"/>
            <w:szCs w:val="28"/>
            <w:lang w:val="ru-RU" w:eastAsia="ru-RU" w:bidi="ar-SA"/>
          </w:rPr>
          <w:tab/>
        </w:r>
        <w:r w:rsidR="00725DEF" w:rsidRPr="00725DEF">
          <w:rPr>
            <w:rFonts w:ascii="Times New Roman" w:hAnsi="Times New Roman"/>
            <w:bCs/>
            <w:noProof/>
            <w:sz w:val="28"/>
            <w:szCs w:val="28"/>
            <w:lang w:val="ru-RU" w:bidi="ar-SA"/>
          </w:rPr>
          <w:t>основания, в том числе критерии, в соответствии с которыми теплоснабжающей организации присвоен статус единой теплоснабжающей организации</w:t>
        </w:r>
        <w:r w:rsidR="00725DEF" w:rsidRPr="00725DEF">
          <w:rPr>
            <w:rFonts w:ascii="Times New Roman" w:hAnsi="Times New Roman"/>
            <w:bCs/>
            <w:noProof/>
            <w:webHidden/>
            <w:sz w:val="28"/>
            <w:szCs w:val="28"/>
            <w:lang w:val="ru-RU" w:bidi="ar-SA"/>
          </w:rPr>
          <w:tab/>
        </w:r>
        <w:r w:rsidR="00725DEF" w:rsidRPr="00725DEF">
          <w:rPr>
            <w:rFonts w:ascii="Times New Roman" w:hAnsi="Times New Roman"/>
            <w:bCs/>
            <w:noProof/>
            <w:webHidden/>
            <w:sz w:val="28"/>
            <w:szCs w:val="28"/>
            <w:lang w:bidi="ar-SA"/>
          </w:rPr>
          <w:fldChar w:fldCharType="begin"/>
        </w:r>
        <w:r w:rsidR="00725DEF" w:rsidRPr="00725DEF">
          <w:rPr>
            <w:rFonts w:ascii="Times New Roman" w:hAnsi="Times New Roman"/>
            <w:bCs/>
            <w:noProof/>
            <w:webHidden/>
            <w:sz w:val="28"/>
            <w:szCs w:val="28"/>
            <w:lang w:val="ru-RU" w:bidi="ar-SA"/>
          </w:rPr>
          <w:instrText xml:space="preserve"> </w:instrText>
        </w:r>
        <w:r w:rsidR="00725DEF" w:rsidRPr="00725DEF">
          <w:rPr>
            <w:rFonts w:ascii="Times New Roman" w:hAnsi="Times New Roman"/>
            <w:bCs/>
            <w:noProof/>
            <w:webHidden/>
            <w:sz w:val="28"/>
            <w:szCs w:val="28"/>
            <w:lang w:bidi="ar-SA"/>
          </w:rPr>
          <w:instrText>PAGEREF</w:instrText>
        </w:r>
        <w:r w:rsidR="00725DEF" w:rsidRPr="00725DEF">
          <w:rPr>
            <w:rFonts w:ascii="Times New Roman" w:hAnsi="Times New Roman"/>
            <w:bCs/>
            <w:noProof/>
            <w:webHidden/>
            <w:sz w:val="28"/>
            <w:szCs w:val="28"/>
            <w:lang w:val="ru-RU" w:bidi="ar-SA"/>
          </w:rPr>
          <w:instrText xml:space="preserve"> _</w:instrText>
        </w:r>
        <w:r w:rsidR="00725DEF" w:rsidRPr="00725DEF">
          <w:rPr>
            <w:rFonts w:ascii="Times New Roman" w:hAnsi="Times New Roman"/>
            <w:bCs/>
            <w:noProof/>
            <w:webHidden/>
            <w:sz w:val="28"/>
            <w:szCs w:val="28"/>
            <w:lang w:bidi="ar-SA"/>
          </w:rPr>
          <w:instrText>Toc</w:instrText>
        </w:r>
        <w:r w:rsidR="00725DEF" w:rsidRPr="00725DEF">
          <w:rPr>
            <w:rFonts w:ascii="Times New Roman" w:hAnsi="Times New Roman"/>
            <w:bCs/>
            <w:noProof/>
            <w:webHidden/>
            <w:sz w:val="28"/>
            <w:szCs w:val="28"/>
            <w:lang w:val="ru-RU" w:bidi="ar-SA"/>
          </w:rPr>
          <w:instrText>9166538 \</w:instrText>
        </w:r>
        <w:r w:rsidR="00725DEF" w:rsidRPr="00725DEF">
          <w:rPr>
            <w:rFonts w:ascii="Times New Roman" w:hAnsi="Times New Roman"/>
            <w:bCs/>
            <w:noProof/>
            <w:webHidden/>
            <w:sz w:val="28"/>
            <w:szCs w:val="28"/>
            <w:lang w:bidi="ar-SA"/>
          </w:rPr>
          <w:instrText>h</w:instrText>
        </w:r>
        <w:r w:rsidR="00725DEF" w:rsidRPr="00725DEF">
          <w:rPr>
            <w:rFonts w:ascii="Times New Roman" w:hAnsi="Times New Roman"/>
            <w:bCs/>
            <w:noProof/>
            <w:webHidden/>
            <w:sz w:val="28"/>
            <w:szCs w:val="28"/>
            <w:lang w:val="ru-RU" w:bidi="ar-SA"/>
          </w:rPr>
          <w:instrText xml:space="preserve"> </w:instrText>
        </w:r>
        <w:r w:rsidR="00725DEF" w:rsidRPr="00725DEF">
          <w:rPr>
            <w:rFonts w:ascii="Times New Roman" w:hAnsi="Times New Roman"/>
            <w:bCs/>
            <w:noProof/>
            <w:webHidden/>
            <w:sz w:val="28"/>
            <w:szCs w:val="28"/>
            <w:lang w:bidi="ar-SA"/>
          </w:rPr>
        </w:r>
        <w:r w:rsidR="00725DEF" w:rsidRPr="00725DEF">
          <w:rPr>
            <w:rFonts w:ascii="Times New Roman" w:hAnsi="Times New Roman"/>
            <w:bCs/>
            <w:noProof/>
            <w:webHidden/>
            <w:sz w:val="28"/>
            <w:szCs w:val="28"/>
            <w:lang w:bidi="ar-SA"/>
          </w:rPr>
          <w:fldChar w:fldCharType="separate"/>
        </w:r>
        <w:r w:rsidR="008764EC" w:rsidRPr="00D41FD9">
          <w:rPr>
            <w:rFonts w:ascii="Times New Roman" w:hAnsi="Times New Roman"/>
            <w:bCs/>
            <w:noProof/>
            <w:webHidden/>
            <w:sz w:val="28"/>
            <w:szCs w:val="28"/>
            <w:lang w:val="ru-RU" w:bidi="ar-SA"/>
          </w:rPr>
          <w:t>37</w:t>
        </w:r>
        <w:r w:rsidR="00725DEF" w:rsidRPr="00725DEF">
          <w:rPr>
            <w:rFonts w:ascii="Times New Roman" w:hAnsi="Times New Roman"/>
            <w:bCs/>
            <w:noProof/>
            <w:webHidden/>
            <w:sz w:val="28"/>
            <w:szCs w:val="28"/>
            <w:lang w:bidi="ar-SA"/>
          </w:rPr>
          <w:fldChar w:fldCharType="end"/>
        </w:r>
      </w:hyperlink>
    </w:p>
    <w:p w14:paraId="06AEB30F" w14:textId="77777777" w:rsidR="00725DEF" w:rsidRPr="00725DEF" w:rsidRDefault="002F3E38" w:rsidP="00725DEF">
      <w:pPr>
        <w:tabs>
          <w:tab w:val="left" w:pos="709"/>
          <w:tab w:val="left" w:pos="1100"/>
          <w:tab w:val="right" w:leader="dot" w:pos="9214"/>
        </w:tabs>
        <w:spacing w:line="240" w:lineRule="auto"/>
        <w:ind w:firstLine="0"/>
        <w:rPr>
          <w:rFonts w:ascii="Times New Roman" w:hAnsi="Times New Roman"/>
          <w:noProof/>
          <w:sz w:val="28"/>
          <w:szCs w:val="28"/>
          <w:lang w:val="ru-RU" w:eastAsia="ru-RU" w:bidi="ar-SA"/>
        </w:rPr>
      </w:pPr>
      <w:hyperlink w:anchor="_Toc9166539" w:history="1">
        <w:r w:rsidR="00725DEF" w:rsidRPr="00725DEF">
          <w:rPr>
            <w:rFonts w:ascii="Times New Roman" w:hAnsi="Times New Roman"/>
            <w:bCs/>
            <w:noProof/>
            <w:sz w:val="28"/>
            <w:szCs w:val="28"/>
            <w:lang w:val="ru-RU" w:bidi="ar-SA"/>
          </w:rPr>
          <w:t>10.4.</w:t>
        </w:r>
        <w:r w:rsidR="00725DEF" w:rsidRPr="00725DEF">
          <w:rPr>
            <w:rFonts w:ascii="Times New Roman" w:hAnsi="Times New Roman"/>
            <w:noProof/>
            <w:sz w:val="28"/>
            <w:szCs w:val="28"/>
            <w:lang w:val="ru-RU" w:eastAsia="ru-RU" w:bidi="ar-SA"/>
          </w:rPr>
          <w:tab/>
        </w:r>
        <w:r w:rsidR="00725DEF" w:rsidRPr="00725DEF">
          <w:rPr>
            <w:rFonts w:ascii="Times New Roman" w:hAnsi="Times New Roman"/>
            <w:bCs/>
            <w:noProof/>
            <w:sz w:val="28"/>
            <w:szCs w:val="28"/>
            <w:lang w:val="ru-RU" w:bidi="ar-SA"/>
          </w:rPr>
          <w:t>Информация о поданных теплоснабжающими организациями заявках на присвоение статуса единой теплоснабжающей организации</w:t>
        </w:r>
        <w:r w:rsidR="00725DEF" w:rsidRPr="00725DEF">
          <w:rPr>
            <w:rFonts w:ascii="Times New Roman" w:hAnsi="Times New Roman"/>
            <w:bCs/>
            <w:noProof/>
            <w:webHidden/>
            <w:sz w:val="28"/>
            <w:szCs w:val="28"/>
            <w:lang w:val="ru-RU" w:bidi="ar-SA"/>
          </w:rPr>
          <w:tab/>
          <w:t>41</w:t>
        </w:r>
      </w:hyperlink>
    </w:p>
    <w:p w14:paraId="7717FB7F" w14:textId="3FAA7C32" w:rsidR="00725DEF" w:rsidRPr="00725DEF" w:rsidRDefault="002F3E38" w:rsidP="00725DEF">
      <w:pPr>
        <w:tabs>
          <w:tab w:val="left" w:pos="709"/>
          <w:tab w:val="left" w:pos="1100"/>
          <w:tab w:val="right" w:leader="dot" w:pos="9214"/>
        </w:tabs>
        <w:spacing w:line="240" w:lineRule="auto"/>
        <w:ind w:firstLine="0"/>
        <w:rPr>
          <w:rFonts w:ascii="Times New Roman" w:hAnsi="Times New Roman"/>
          <w:noProof/>
          <w:sz w:val="28"/>
          <w:szCs w:val="28"/>
          <w:lang w:val="ru-RU" w:eastAsia="ru-RU" w:bidi="ar-SA"/>
        </w:rPr>
      </w:pPr>
      <w:hyperlink w:anchor="_Toc9166540" w:history="1">
        <w:r w:rsidR="00725DEF" w:rsidRPr="00725DEF">
          <w:rPr>
            <w:rFonts w:ascii="Times New Roman" w:hAnsi="Times New Roman"/>
            <w:bCs/>
            <w:noProof/>
            <w:sz w:val="28"/>
            <w:szCs w:val="28"/>
            <w:lang w:val="ru-RU" w:bidi="ar-SA"/>
          </w:rPr>
          <w:t>10.5.</w:t>
        </w:r>
        <w:r w:rsidR="00725DEF" w:rsidRPr="00725DEF">
          <w:rPr>
            <w:rFonts w:ascii="Times New Roman" w:hAnsi="Times New Roman"/>
            <w:noProof/>
            <w:sz w:val="28"/>
            <w:szCs w:val="28"/>
            <w:lang w:val="ru-RU" w:eastAsia="ru-RU" w:bidi="ar-SA"/>
          </w:rPr>
          <w:tab/>
        </w:r>
        <w:r w:rsidR="00725DEF" w:rsidRPr="00725DEF">
          <w:rPr>
            <w:rFonts w:ascii="Times New Roman" w:hAnsi="Times New Roman"/>
            <w:bCs/>
            <w:noProof/>
            <w:sz w:val="28"/>
            <w:szCs w:val="28"/>
            <w:lang w:val="ru-RU" w:bidi="ar-SA"/>
          </w:rPr>
          <w:t>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r w:rsidR="00725DEF" w:rsidRPr="00725DEF">
          <w:rPr>
            <w:rFonts w:ascii="Times New Roman" w:hAnsi="Times New Roman"/>
            <w:bCs/>
            <w:noProof/>
            <w:webHidden/>
            <w:sz w:val="28"/>
            <w:szCs w:val="28"/>
            <w:lang w:val="ru-RU" w:bidi="ar-SA"/>
          </w:rPr>
          <w:tab/>
        </w:r>
        <w:r w:rsidR="00725DEF" w:rsidRPr="00725DEF">
          <w:rPr>
            <w:rFonts w:ascii="Times New Roman" w:hAnsi="Times New Roman"/>
            <w:bCs/>
            <w:noProof/>
            <w:webHidden/>
            <w:sz w:val="28"/>
            <w:szCs w:val="28"/>
            <w:lang w:bidi="ar-SA"/>
          </w:rPr>
          <w:fldChar w:fldCharType="begin"/>
        </w:r>
        <w:r w:rsidR="00725DEF" w:rsidRPr="00725DEF">
          <w:rPr>
            <w:rFonts w:ascii="Times New Roman" w:hAnsi="Times New Roman"/>
            <w:bCs/>
            <w:noProof/>
            <w:webHidden/>
            <w:sz w:val="28"/>
            <w:szCs w:val="28"/>
            <w:lang w:val="ru-RU" w:bidi="ar-SA"/>
          </w:rPr>
          <w:instrText xml:space="preserve"> </w:instrText>
        </w:r>
        <w:r w:rsidR="00725DEF" w:rsidRPr="00725DEF">
          <w:rPr>
            <w:rFonts w:ascii="Times New Roman" w:hAnsi="Times New Roman"/>
            <w:bCs/>
            <w:noProof/>
            <w:webHidden/>
            <w:sz w:val="28"/>
            <w:szCs w:val="28"/>
            <w:lang w:bidi="ar-SA"/>
          </w:rPr>
          <w:instrText>PAGEREF</w:instrText>
        </w:r>
        <w:r w:rsidR="00725DEF" w:rsidRPr="00725DEF">
          <w:rPr>
            <w:rFonts w:ascii="Times New Roman" w:hAnsi="Times New Roman"/>
            <w:bCs/>
            <w:noProof/>
            <w:webHidden/>
            <w:sz w:val="28"/>
            <w:szCs w:val="28"/>
            <w:lang w:val="ru-RU" w:bidi="ar-SA"/>
          </w:rPr>
          <w:instrText xml:space="preserve"> _</w:instrText>
        </w:r>
        <w:r w:rsidR="00725DEF" w:rsidRPr="00725DEF">
          <w:rPr>
            <w:rFonts w:ascii="Times New Roman" w:hAnsi="Times New Roman"/>
            <w:bCs/>
            <w:noProof/>
            <w:webHidden/>
            <w:sz w:val="28"/>
            <w:szCs w:val="28"/>
            <w:lang w:bidi="ar-SA"/>
          </w:rPr>
          <w:instrText>Toc</w:instrText>
        </w:r>
        <w:r w:rsidR="00725DEF" w:rsidRPr="00725DEF">
          <w:rPr>
            <w:rFonts w:ascii="Times New Roman" w:hAnsi="Times New Roman"/>
            <w:bCs/>
            <w:noProof/>
            <w:webHidden/>
            <w:sz w:val="28"/>
            <w:szCs w:val="28"/>
            <w:lang w:val="ru-RU" w:bidi="ar-SA"/>
          </w:rPr>
          <w:instrText>9166540 \</w:instrText>
        </w:r>
        <w:r w:rsidR="00725DEF" w:rsidRPr="00725DEF">
          <w:rPr>
            <w:rFonts w:ascii="Times New Roman" w:hAnsi="Times New Roman"/>
            <w:bCs/>
            <w:noProof/>
            <w:webHidden/>
            <w:sz w:val="28"/>
            <w:szCs w:val="28"/>
            <w:lang w:bidi="ar-SA"/>
          </w:rPr>
          <w:instrText>h</w:instrText>
        </w:r>
        <w:r w:rsidR="00725DEF" w:rsidRPr="00725DEF">
          <w:rPr>
            <w:rFonts w:ascii="Times New Roman" w:hAnsi="Times New Roman"/>
            <w:bCs/>
            <w:noProof/>
            <w:webHidden/>
            <w:sz w:val="28"/>
            <w:szCs w:val="28"/>
            <w:lang w:val="ru-RU" w:bidi="ar-SA"/>
          </w:rPr>
          <w:instrText xml:space="preserve"> </w:instrText>
        </w:r>
        <w:r w:rsidR="00725DEF" w:rsidRPr="00725DEF">
          <w:rPr>
            <w:rFonts w:ascii="Times New Roman" w:hAnsi="Times New Roman"/>
            <w:bCs/>
            <w:noProof/>
            <w:webHidden/>
            <w:sz w:val="28"/>
            <w:szCs w:val="28"/>
            <w:lang w:bidi="ar-SA"/>
          </w:rPr>
        </w:r>
        <w:r w:rsidR="00725DEF" w:rsidRPr="00725DEF">
          <w:rPr>
            <w:rFonts w:ascii="Times New Roman" w:hAnsi="Times New Roman"/>
            <w:bCs/>
            <w:noProof/>
            <w:webHidden/>
            <w:sz w:val="28"/>
            <w:szCs w:val="28"/>
            <w:lang w:bidi="ar-SA"/>
          </w:rPr>
          <w:fldChar w:fldCharType="separate"/>
        </w:r>
        <w:r w:rsidR="008764EC" w:rsidRPr="00D41FD9">
          <w:rPr>
            <w:rFonts w:ascii="Times New Roman" w:hAnsi="Times New Roman"/>
            <w:bCs/>
            <w:noProof/>
            <w:webHidden/>
            <w:sz w:val="28"/>
            <w:szCs w:val="28"/>
            <w:lang w:val="ru-RU" w:bidi="ar-SA"/>
          </w:rPr>
          <w:t>38</w:t>
        </w:r>
        <w:r w:rsidR="00725DEF" w:rsidRPr="00725DEF">
          <w:rPr>
            <w:rFonts w:ascii="Times New Roman" w:hAnsi="Times New Roman"/>
            <w:bCs/>
            <w:noProof/>
            <w:webHidden/>
            <w:sz w:val="28"/>
            <w:szCs w:val="28"/>
            <w:lang w:bidi="ar-SA"/>
          </w:rPr>
          <w:fldChar w:fldCharType="end"/>
        </w:r>
      </w:hyperlink>
    </w:p>
    <w:p w14:paraId="6E18280D" w14:textId="77777777" w:rsidR="00725DEF" w:rsidRPr="00725DEF" w:rsidRDefault="002F3E38" w:rsidP="00725DEF">
      <w:pPr>
        <w:tabs>
          <w:tab w:val="left" w:pos="440"/>
          <w:tab w:val="left" w:pos="1320"/>
          <w:tab w:val="right" w:leader="dot" w:pos="9214"/>
        </w:tabs>
        <w:spacing w:line="240" w:lineRule="auto"/>
        <w:ind w:firstLine="0"/>
        <w:contextualSpacing/>
        <w:rPr>
          <w:rFonts w:ascii="Times New Roman" w:eastAsia="Calibri" w:hAnsi="Times New Roman"/>
          <w:bCs/>
          <w:iCs/>
          <w:noProof/>
          <w:sz w:val="28"/>
          <w:szCs w:val="28"/>
          <w:lang w:val="ru-RU" w:eastAsia="ru-RU" w:bidi="ar-SA"/>
        </w:rPr>
      </w:pPr>
      <w:hyperlink w:anchor="_Toc9166541" w:history="1">
        <w:r w:rsidR="00725DEF" w:rsidRPr="00725DEF">
          <w:rPr>
            <w:rFonts w:ascii="Times New Roman" w:eastAsia="Calibri" w:hAnsi="Times New Roman"/>
            <w:bCs/>
            <w:iCs/>
            <w:noProof/>
            <w:sz w:val="28"/>
            <w:szCs w:val="28"/>
            <w:lang w:val="ru-RU" w:bidi="ar-SA"/>
          </w:rPr>
          <w:t>11.</w:t>
        </w:r>
        <w:r w:rsidR="00725DEF" w:rsidRPr="00725DEF">
          <w:rPr>
            <w:rFonts w:ascii="Times New Roman" w:eastAsia="Calibri" w:hAnsi="Times New Roman"/>
            <w:bCs/>
            <w:iCs/>
            <w:noProof/>
            <w:sz w:val="28"/>
            <w:szCs w:val="28"/>
            <w:lang w:val="ru-RU" w:eastAsia="ru-RU" w:bidi="ar-SA"/>
          </w:rPr>
          <w:tab/>
        </w:r>
        <w:r w:rsidR="00725DEF" w:rsidRPr="00725DEF">
          <w:rPr>
            <w:rFonts w:ascii="Times New Roman" w:eastAsia="Calibri" w:hAnsi="Times New Roman"/>
            <w:bCs/>
            <w:iCs/>
            <w:noProof/>
            <w:sz w:val="28"/>
            <w:szCs w:val="28"/>
            <w:lang w:val="ru-RU" w:bidi="ar-SA"/>
          </w:rPr>
          <w:t>Решения о распределении тепловой нагрузки между источниками тепловой энергии</w:t>
        </w:r>
        <w:r w:rsidR="00725DEF" w:rsidRPr="00725DEF">
          <w:rPr>
            <w:rFonts w:ascii="Times New Roman" w:eastAsia="Calibri" w:hAnsi="Times New Roman"/>
            <w:bCs/>
            <w:iCs/>
            <w:noProof/>
            <w:webHidden/>
            <w:sz w:val="28"/>
            <w:szCs w:val="28"/>
            <w:lang w:val="ru-RU" w:bidi="ar-SA"/>
          </w:rPr>
          <w:t>…………………………………………………………..……41</w:t>
        </w:r>
      </w:hyperlink>
    </w:p>
    <w:p w14:paraId="2FC570BC" w14:textId="561EBE11" w:rsidR="00725DEF" w:rsidRPr="00725DEF" w:rsidRDefault="002F3E38" w:rsidP="00725DEF">
      <w:pPr>
        <w:tabs>
          <w:tab w:val="left" w:pos="440"/>
          <w:tab w:val="left" w:pos="1320"/>
          <w:tab w:val="right" w:leader="dot" w:pos="9214"/>
        </w:tabs>
        <w:spacing w:line="240" w:lineRule="auto"/>
        <w:ind w:firstLine="0"/>
        <w:contextualSpacing/>
        <w:rPr>
          <w:rFonts w:ascii="Times New Roman" w:eastAsia="Calibri" w:hAnsi="Times New Roman"/>
          <w:bCs/>
          <w:iCs/>
          <w:noProof/>
          <w:sz w:val="28"/>
          <w:szCs w:val="28"/>
          <w:lang w:val="ru-RU" w:eastAsia="ru-RU" w:bidi="ar-SA"/>
        </w:rPr>
      </w:pPr>
      <w:hyperlink w:anchor="_Toc9166542" w:history="1">
        <w:r w:rsidR="00725DEF" w:rsidRPr="00725DEF">
          <w:rPr>
            <w:rFonts w:ascii="Times New Roman" w:eastAsia="Calibri" w:hAnsi="Times New Roman"/>
            <w:bCs/>
            <w:iCs/>
            <w:noProof/>
            <w:sz w:val="28"/>
            <w:szCs w:val="28"/>
            <w:lang w:val="ru-RU" w:bidi="ar-SA"/>
          </w:rPr>
          <w:t>12.</w:t>
        </w:r>
        <w:r w:rsidR="00725DEF" w:rsidRPr="00725DEF">
          <w:rPr>
            <w:rFonts w:ascii="Times New Roman" w:eastAsia="Calibri" w:hAnsi="Times New Roman"/>
            <w:bCs/>
            <w:iCs/>
            <w:noProof/>
            <w:sz w:val="28"/>
            <w:szCs w:val="28"/>
            <w:lang w:val="ru-RU" w:eastAsia="ru-RU" w:bidi="ar-SA"/>
          </w:rPr>
          <w:tab/>
        </w:r>
        <w:r w:rsidR="00725DEF" w:rsidRPr="00725DEF">
          <w:rPr>
            <w:rFonts w:ascii="Times New Roman" w:eastAsia="Calibri" w:hAnsi="Times New Roman"/>
            <w:bCs/>
            <w:iCs/>
            <w:noProof/>
            <w:sz w:val="28"/>
            <w:szCs w:val="28"/>
            <w:lang w:val="ru-RU" w:bidi="ar-SA"/>
          </w:rPr>
          <w:t>Решения по бесхозяйным тепловым сетям</w:t>
        </w:r>
        <w:r w:rsidR="00725DEF" w:rsidRPr="00725DEF">
          <w:rPr>
            <w:rFonts w:ascii="Times New Roman" w:eastAsia="Calibri" w:hAnsi="Times New Roman"/>
            <w:bCs/>
            <w:iCs/>
            <w:noProof/>
            <w:webHidden/>
            <w:sz w:val="28"/>
            <w:szCs w:val="28"/>
            <w:lang w:val="ru-RU" w:bidi="ar-SA"/>
          </w:rPr>
          <w:tab/>
        </w:r>
        <w:r w:rsidR="00725DEF" w:rsidRPr="00725DEF">
          <w:rPr>
            <w:rFonts w:ascii="Times New Roman" w:eastAsia="Calibri" w:hAnsi="Times New Roman"/>
            <w:bCs/>
            <w:iCs/>
            <w:noProof/>
            <w:webHidden/>
            <w:sz w:val="28"/>
            <w:szCs w:val="28"/>
            <w:lang w:bidi="ar-SA"/>
          </w:rPr>
          <w:fldChar w:fldCharType="begin"/>
        </w:r>
        <w:r w:rsidR="00725DEF" w:rsidRPr="00725DEF">
          <w:rPr>
            <w:rFonts w:ascii="Times New Roman" w:eastAsia="Calibri" w:hAnsi="Times New Roman"/>
            <w:bCs/>
            <w:iCs/>
            <w:noProof/>
            <w:webHidden/>
            <w:sz w:val="28"/>
            <w:szCs w:val="28"/>
            <w:lang w:val="ru-RU" w:bidi="ar-SA"/>
          </w:rPr>
          <w:instrText xml:space="preserve"> </w:instrText>
        </w:r>
        <w:r w:rsidR="00725DEF" w:rsidRPr="00725DEF">
          <w:rPr>
            <w:rFonts w:ascii="Times New Roman" w:eastAsia="Calibri" w:hAnsi="Times New Roman"/>
            <w:bCs/>
            <w:iCs/>
            <w:noProof/>
            <w:webHidden/>
            <w:sz w:val="28"/>
            <w:szCs w:val="28"/>
            <w:lang w:bidi="ar-SA"/>
          </w:rPr>
          <w:instrText>PAGEREF</w:instrText>
        </w:r>
        <w:r w:rsidR="00725DEF" w:rsidRPr="00725DEF">
          <w:rPr>
            <w:rFonts w:ascii="Times New Roman" w:eastAsia="Calibri" w:hAnsi="Times New Roman"/>
            <w:bCs/>
            <w:iCs/>
            <w:noProof/>
            <w:webHidden/>
            <w:sz w:val="28"/>
            <w:szCs w:val="28"/>
            <w:lang w:val="ru-RU" w:bidi="ar-SA"/>
          </w:rPr>
          <w:instrText xml:space="preserve"> _</w:instrText>
        </w:r>
        <w:r w:rsidR="00725DEF" w:rsidRPr="00725DEF">
          <w:rPr>
            <w:rFonts w:ascii="Times New Roman" w:eastAsia="Calibri" w:hAnsi="Times New Roman"/>
            <w:bCs/>
            <w:iCs/>
            <w:noProof/>
            <w:webHidden/>
            <w:sz w:val="28"/>
            <w:szCs w:val="28"/>
            <w:lang w:bidi="ar-SA"/>
          </w:rPr>
          <w:instrText>Toc</w:instrText>
        </w:r>
        <w:r w:rsidR="00725DEF" w:rsidRPr="00725DEF">
          <w:rPr>
            <w:rFonts w:ascii="Times New Roman" w:eastAsia="Calibri" w:hAnsi="Times New Roman"/>
            <w:bCs/>
            <w:iCs/>
            <w:noProof/>
            <w:webHidden/>
            <w:sz w:val="28"/>
            <w:szCs w:val="28"/>
            <w:lang w:val="ru-RU" w:bidi="ar-SA"/>
          </w:rPr>
          <w:instrText>9166542 \</w:instrText>
        </w:r>
        <w:r w:rsidR="00725DEF" w:rsidRPr="00725DEF">
          <w:rPr>
            <w:rFonts w:ascii="Times New Roman" w:eastAsia="Calibri" w:hAnsi="Times New Roman"/>
            <w:bCs/>
            <w:iCs/>
            <w:noProof/>
            <w:webHidden/>
            <w:sz w:val="28"/>
            <w:szCs w:val="28"/>
            <w:lang w:bidi="ar-SA"/>
          </w:rPr>
          <w:instrText>h</w:instrText>
        </w:r>
        <w:r w:rsidR="00725DEF" w:rsidRPr="00725DEF">
          <w:rPr>
            <w:rFonts w:ascii="Times New Roman" w:eastAsia="Calibri" w:hAnsi="Times New Roman"/>
            <w:bCs/>
            <w:iCs/>
            <w:noProof/>
            <w:webHidden/>
            <w:sz w:val="28"/>
            <w:szCs w:val="28"/>
            <w:lang w:val="ru-RU" w:bidi="ar-SA"/>
          </w:rPr>
          <w:instrText xml:space="preserve"> </w:instrText>
        </w:r>
        <w:r w:rsidR="00725DEF" w:rsidRPr="00725DEF">
          <w:rPr>
            <w:rFonts w:ascii="Times New Roman" w:eastAsia="Calibri" w:hAnsi="Times New Roman"/>
            <w:bCs/>
            <w:iCs/>
            <w:noProof/>
            <w:webHidden/>
            <w:sz w:val="28"/>
            <w:szCs w:val="28"/>
            <w:lang w:bidi="ar-SA"/>
          </w:rPr>
        </w:r>
        <w:r w:rsidR="00725DEF" w:rsidRPr="00725DEF">
          <w:rPr>
            <w:rFonts w:ascii="Times New Roman" w:eastAsia="Calibri" w:hAnsi="Times New Roman"/>
            <w:bCs/>
            <w:iCs/>
            <w:noProof/>
            <w:webHidden/>
            <w:sz w:val="28"/>
            <w:szCs w:val="28"/>
            <w:lang w:bidi="ar-SA"/>
          </w:rPr>
          <w:fldChar w:fldCharType="separate"/>
        </w:r>
        <w:r w:rsidR="008764EC" w:rsidRPr="00D41FD9">
          <w:rPr>
            <w:rFonts w:ascii="Times New Roman" w:eastAsia="Calibri" w:hAnsi="Times New Roman"/>
            <w:bCs/>
            <w:iCs/>
            <w:noProof/>
            <w:webHidden/>
            <w:sz w:val="28"/>
            <w:szCs w:val="28"/>
            <w:lang w:val="ru-RU" w:bidi="ar-SA"/>
          </w:rPr>
          <w:t>38</w:t>
        </w:r>
        <w:r w:rsidR="00725DEF" w:rsidRPr="00725DEF">
          <w:rPr>
            <w:rFonts w:ascii="Times New Roman" w:eastAsia="Calibri" w:hAnsi="Times New Roman"/>
            <w:bCs/>
            <w:iCs/>
            <w:noProof/>
            <w:webHidden/>
            <w:sz w:val="28"/>
            <w:szCs w:val="28"/>
            <w:lang w:bidi="ar-SA"/>
          </w:rPr>
          <w:fldChar w:fldCharType="end"/>
        </w:r>
      </w:hyperlink>
    </w:p>
    <w:p w14:paraId="4482B96F" w14:textId="4D6BCD85" w:rsidR="00725DEF" w:rsidRPr="00725DEF" w:rsidRDefault="002F3E38" w:rsidP="00725DEF">
      <w:pPr>
        <w:tabs>
          <w:tab w:val="left" w:pos="440"/>
          <w:tab w:val="left" w:pos="1320"/>
          <w:tab w:val="right" w:leader="dot" w:pos="9214"/>
        </w:tabs>
        <w:spacing w:line="240" w:lineRule="auto"/>
        <w:ind w:firstLine="0"/>
        <w:contextualSpacing/>
        <w:rPr>
          <w:rFonts w:ascii="Times New Roman" w:eastAsia="Calibri" w:hAnsi="Times New Roman"/>
          <w:bCs/>
          <w:iCs/>
          <w:noProof/>
          <w:sz w:val="28"/>
          <w:szCs w:val="28"/>
          <w:lang w:val="ru-RU" w:eastAsia="ru-RU" w:bidi="ar-SA"/>
        </w:rPr>
      </w:pPr>
      <w:hyperlink w:anchor="_Toc9166543" w:history="1">
        <w:r w:rsidR="00725DEF" w:rsidRPr="00725DEF">
          <w:rPr>
            <w:rFonts w:ascii="Times New Roman" w:eastAsia="Calibri" w:hAnsi="Times New Roman"/>
            <w:bCs/>
            <w:iCs/>
            <w:noProof/>
            <w:sz w:val="28"/>
            <w:szCs w:val="28"/>
            <w:lang w:val="ru-RU" w:bidi="ar-SA"/>
          </w:rPr>
          <w:t>13.</w:t>
        </w:r>
        <w:r w:rsidR="00725DEF" w:rsidRPr="00725DEF">
          <w:rPr>
            <w:rFonts w:ascii="Times New Roman" w:eastAsia="Calibri" w:hAnsi="Times New Roman"/>
            <w:bCs/>
            <w:iCs/>
            <w:noProof/>
            <w:sz w:val="28"/>
            <w:szCs w:val="28"/>
            <w:lang w:val="ru-RU" w:eastAsia="ru-RU" w:bidi="ar-SA"/>
          </w:rPr>
          <w:tab/>
        </w:r>
        <w:r w:rsidR="00725DEF" w:rsidRPr="00725DEF">
          <w:rPr>
            <w:rFonts w:ascii="Times New Roman" w:eastAsia="Calibri" w:hAnsi="Times New Roman"/>
            <w:bCs/>
            <w:iCs/>
            <w:noProof/>
            <w:sz w:val="28"/>
            <w:szCs w:val="28"/>
            <w:lang w:val="ru-RU" w:bidi="ar-SA"/>
          </w:rPr>
          <w:t>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r w:rsidR="00725DEF" w:rsidRPr="00725DEF">
          <w:rPr>
            <w:rFonts w:ascii="Times New Roman" w:eastAsia="Calibri" w:hAnsi="Times New Roman"/>
            <w:bCs/>
            <w:iCs/>
            <w:noProof/>
            <w:webHidden/>
            <w:sz w:val="28"/>
            <w:szCs w:val="28"/>
            <w:lang w:val="ru-RU" w:bidi="ar-SA"/>
          </w:rPr>
          <w:t>………… ….…………………………………….….</w:t>
        </w:r>
        <w:r w:rsidR="00725DEF" w:rsidRPr="00725DEF">
          <w:rPr>
            <w:rFonts w:ascii="Times New Roman" w:eastAsia="Calibri" w:hAnsi="Times New Roman"/>
            <w:bCs/>
            <w:iCs/>
            <w:noProof/>
            <w:webHidden/>
            <w:sz w:val="28"/>
            <w:szCs w:val="28"/>
            <w:lang w:bidi="ar-SA"/>
          </w:rPr>
          <w:fldChar w:fldCharType="begin"/>
        </w:r>
        <w:r w:rsidR="00725DEF" w:rsidRPr="00725DEF">
          <w:rPr>
            <w:rFonts w:ascii="Times New Roman" w:eastAsia="Calibri" w:hAnsi="Times New Roman"/>
            <w:bCs/>
            <w:iCs/>
            <w:noProof/>
            <w:webHidden/>
            <w:sz w:val="28"/>
            <w:szCs w:val="28"/>
            <w:lang w:val="ru-RU" w:bidi="ar-SA"/>
          </w:rPr>
          <w:instrText xml:space="preserve"> </w:instrText>
        </w:r>
        <w:r w:rsidR="00725DEF" w:rsidRPr="00725DEF">
          <w:rPr>
            <w:rFonts w:ascii="Times New Roman" w:eastAsia="Calibri" w:hAnsi="Times New Roman"/>
            <w:bCs/>
            <w:iCs/>
            <w:noProof/>
            <w:webHidden/>
            <w:sz w:val="28"/>
            <w:szCs w:val="28"/>
            <w:lang w:bidi="ar-SA"/>
          </w:rPr>
          <w:instrText>PAGEREF</w:instrText>
        </w:r>
        <w:r w:rsidR="00725DEF" w:rsidRPr="00725DEF">
          <w:rPr>
            <w:rFonts w:ascii="Times New Roman" w:eastAsia="Calibri" w:hAnsi="Times New Roman"/>
            <w:bCs/>
            <w:iCs/>
            <w:noProof/>
            <w:webHidden/>
            <w:sz w:val="28"/>
            <w:szCs w:val="28"/>
            <w:lang w:val="ru-RU" w:bidi="ar-SA"/>
          </w:rPr>
          <w:instrText xml:space="preserve"> _</w:instrText>
        </w:r>
        <w:r w:rsidR="00725DEF" w:rsidRPr="00725DEF">
          <w:rPr>
            <w:rFonts w:ascii="Times New Roman" w:eastAsia="Calibri" w:hAnsi="Times New Roman"/>
            <w:bCs/>
            <w:iCs/>
            <w:noProof/>
            <w:webHidden/>
            <w:sz w:val="28"/>
            <w:szCs w:val="28"/>
            <w:lang w:bidi="ar-SA"/>
          </w:rPr>
          <w:instrText>Toc</w:instrText>
        </w:r>
        <w:r w:rsidR="00725DEF" w:rsidRPr="00725DEF">
          <w:rPr>
            <w:rFonts w:ascii="Times New Roman" w:eastAsia="Calibri" w:hAnsi="Times New Roman"/>
            <w:bCs/>
            <w:iCs/>
            <w:noProof/>
            <w:webHidden/>
            <w:sz w:val="28"/>
            <w:szCs w:val="28"/>
            <w:lang w:val="ru-RU" w:bidi="ar-SA"/>
          </w:rPr>
          <w:instrText>9166543 \</w:instrText>
        </w:r>
        <w:r w:rsidR="00725DEF" w:rsidRPr="00725DEF">
          <w:rPr>
            <w:rFonts w:ascii="Times New Roman" w:eastAsia="Calibri" w:hAnsi="Times New Roman"/>
            <w:bCs/>
            <w:iCs/>
            <w:noProof/>
            <w:webHidden/>
            <w:sz w:val="28"/>
            <w:szCs w:val="28"/>
            <w:lang w:bidi="ar-SA"/>
          </w:rPr>
          <w:instrText>h</w:instrText>
        </w:r>
        <w:r w:rsidR="00725DEF" w:rsidRPr="00725DEF">
          <w:rPr>
            <w:rFonts w:ascii="Times New Roman" w:eastAsia="Calibri" w:hAnsi="Times New Roman"/>
            <w:bCs/>
            <w:iCs/>
            <w:noProof/>
            <w:webHidden/>
            <w:sz w:val="28"/>
            <w:szCs w:val="28"/>
            <w:lang w:val="ru-RU" w:bidi="ar-SA"/>
          </w:rPr>
          <w:instrText xml:space="preserve"> </w:instrText>
        </w:r>
        <w:r w:rsidR="00725DEF" w:rsidRPr="00725DEF">
          <w:rPr>
            <w:rFonts w:ascii="Times New Roman" w:eastAsia="Calibri" w:hAnsi="Times New Roman"/>
            <w:bCs/>
            <w:iCs/>
            <w:noProof/>
            <w:webHidden/>
            <w:sz w:val="28"/>
            <w:szCs w:val="28"/>
            <w:lang w:bidi="ar-SA"/>
          </w:rPr>
        </w:r>
        <w:r w:rsidR="00725DEF" w:rsidRPr="00725DEF">
          <w:rPr>
            <w:rFonts w:ascii="Times New Roman" w:eastAsia="Calibri" w:hAnsi="Times New Roman"/>
            <w:bCs/>
            <w:iCs/>
            <w:noProof/>
            <w:webHidden/>
            <w:sz w:val="28"/>
            <w:szCs w:val="28"/>
            <w:lang w:bidi="ar-SA"/>
          </w:rPr>
          <w:fldChar w:fldCharType="separate"/>
        </w:r>
        <w:r w:rsidR="008764EC" w:rsidRPr="00D41FD9">
          <w:rPr>
            <w:rFonts w:ascii="Times New Roman" w:eastAsia="Calibri" w:hAnsi="Times New Roman"/>
            <w:bCs/>
            <w:iCs/>
            <w:noProof/>
            <w:webHidden/>
            <w:sz w:val="28"/>
            <w:szCs w:val="28"/>
            <w:lang w:val="ru-RU" w:bidi="ar-SA"/>
          </w:rPr>
          <w:t>38</w:t>
        </w:r>
        <w:r w:rsidR="00725DEF" w:rsidRPr="00725DEF">
          <w:rPr>
            <w:rFonts w:ascii="Times New Roman" w:eastAsia="Calibri" w:hAnsi="Times New Roman"/>
            <w:bCs/>
            <w:iCs/>
            <w:noProof/>
            <w:webHidden/>
            <w:sz w:val="28"/>
            <w:szCs w:val="28"/>
            <w:lang w:bidi="ar-SA"/>
          </w:rPr>
          <w:fldChar w:fldCharType="end"/>
        </w:r>
      </w:hyperlink>
    </w:p>
    <w:p w14:paraId="6610A8B2" w14:textId="250A7FD4" w:rsidR="00725DEF" w:rsidRPr="00725DEF" w:rsidRDefault="002F3E38" w:rsidP="00725DEF">
      <w:pPr>
        <w:tabs>
          <w:tab w:val="left" w:pos="709"/>
          <w:tab w:val="left" w:pos="1100"/>
          <w:tab w:val="right" w:leader="dot" w:pos="9214"/>
        </w:tabs>
        <w:spacing w:line="240" w:lineRule="auto"/>
        <w:ind w:firstLine="0"/>
        <w:rPr>
          <w:rFonts w:ascii="Times New Roman" w:hAnsi="Times New Roman"/>
          <w:noProof/>
          <w:sz w:val="28"/>
          <w:szCs w:val="28"/>
          <w:lang w:val="ru-RU" w:eastAsia="ru-RU" w:bidi="ar-SA"/>
        </w:rPr>
      </w:pPr>
      <w:hyperlink w:anchor="_Toc9166544" w:history="1">
        <w:r w:rsidR="00725DEF" w:rsidRPr="00725DEF">
          <w:rPr>
            <w:rFonts w:ascii="Times New Roman" w:hAnsi="Times New Roman"/>
            <w:bCs/>
            <w:noProof/>
            <w:sz w:val="28"/>
            <w:szCs w:val="28"/>
            <w:lang w:val="ru-RU" w:bidi="ar-SA"/>
          </w:rPr>
          <w:t>13.1.</w:t>
        </w:r>
        <w:r w:rsidR="00725DEF" w:rsidRPr="00725DEF">
          <w:rPr>
            <w:rFonts w:ascii="Times New Roman" w:hAnsi="Times New Roman"/>
            <w:noProof/>
            <w:sz w:val="28"/>
            <w:szCs w:val="28"/>
            <w:lang w:val="ru-RU" w:eastAsia="ru-RU" w:bidi="ar-SA"/>
          </w:rPr>
          <w:tab/>
        </w:r>
        <w:r w:rsidR="00725DEF" w:rsidRPr="00725DEF">
          <w:rPr>
            <w:rFonts w:ascii="Times New Roman" w:hAnsi="Times New Roman"/>
            <w:bCs/>
            <w:noProof/>
            <w:sz w:val="28"/>
            <w:szCs w:val="28"/>
            <w:lang w:val="ru-RU" w:bidi="ar-SA"/>
          </w:rPr>
          <w:t>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00725DEF" w:rsidRPr="00725DEF">
          <w:rPr>
            <w:rFonts w:ascii="Times New Roman" w:hAnsi="Times New Roman"/>
            <w:bCs/>
            <w:noProof/>
            <w:webHidden/>
            <w:sz w:val="28"/>
            <w:szCs w:val="28"/>
            <w:lang w:val="ru-RU" w:bidi="ar-SA"/>
          </w:rPr>
          <w:tab/>
          <w:t>…………………………………………………………………………</w:t>
        </w:r>
        <w:r w:rsidR="00725DEF" w:rsidRPr="00725DEF">
          <w:rPr>
            <w:rFonts w:ascii="Times New Roman" w:hAnsi="Times New Roman"/>
            <w:bCs/>
            <w:noProof/>
            <w:webHidden/>
            <w:sz w:val="28"/>
            <w:szCs w:val="28"/>
            <w:lang w:bidi="ar-SA"/>
          </w:rPr>
          <w:fldChar w:fldCharType="begin"/>
        </w:r>
        <w:r w:rsidR="00725DEF" w:rsidRPr="00725DEF">
          <w:rPr>
            <w:rFonts w:ascii="Times New Roman" w:hAnsi="Times New Roman"/>
            <w:bCs/>
            <w:noProof/>
            <w:webHidden/>
            <w:sz w:val="28"/>
            <w:szCs w:val="28"/>
            <w:lang w:val="ru-RU" w:bidi="ar-SA"/>
          </w:rPr>
          <w:instrText xml:space="preserve"> </w:instrText>
        </w:r>
        <w:r w:rsidR="00725DEF" w:rsidRPr="00725DEF">
          <w:rPr>
            <w:rFonts w:ascii="Times New Roman" w:hAnsi="Times New Roman"/>
            <w:bCs/>
            <w:noProof/>
            <w:webHidden/>
            <w:sz w:val="28"/>
            <w:szCs w:val="28"/>
            <w:lang w:bidi="ar-SA"/>
          </w:rPr>
          <w:instrText>PAGEREF</w:instrText>
        </w:r>
        <w:r w:rsidR="00725DEF" w:rsidRPr="00725DEF">
          <w:rPr>
            <w:rFonts w:ascii="Times New Roman" w:hAnsi="Times New Roman"/>
            <w:bCs/>
            <w:noProof/>
            <w:webHidden/>
            <w:sz w:val="28"/>
            <w:szCs w:val="28"/>
            <w:lang w:val="ru-RU" w:bidi="ar-SA"/>
          </w:rPr>
          <w:instrText xml:space="preserve"> _</w:instrText>
        </w:r>
        <w:r w:rsidR="00725DEF" w:rsidRPr="00725DEF">
          <w:rPr>
            <w:rFonts w:ascii="Times New Roman" w:hAnsi="Times New Roman"/>
            <w:bCs/>
            <w:noProof/>
            <w:webHidden/>
            <w:sz w:val="28"/>
            <w:szCs w:val="28"/>
            <w:lang w:bidi="ar-SA"/>
          </w:rPr>
          <w:instrText>Toc</w:instrText>
        </w:r>
        <w:r w:rsidR="00725DEF" w:rsidRPr="00725DEF">
          <w:rPr>
            <w:rFonts w:ascii="Times New Roman" w:hAnsi="Times New Roman"/>
            <w:bCs/>
            <w:noProof/>
            <w:webHidden/>
            <w:sz w:val="28"/>
            <w:szCs w:val="28"/>
            <w:lang w:val="ru-RU" w:bidi="ar-SA"/>
          </w:rPr>
          <w:instrText>9166544 \</w:instrText>
        </w:r>
        <w:r w:rsidR="00725DEF" w:rsidRPr="00725DEF">
          <w:rPr>
            <w:rFonts w:ascii="Times New Roman" w:hAnsi="Times New Roman"/>
            <w:bCs/>
            <w:noProof/>
            <w:webHidden/>
            <w:sz w:val="28"/>
            <w:szCs w:val="28"/>
            <w:lang w:bidi="ar-SA"/>
          </w:rPr>
          <w:instrText>h</w:instrText>
        </w:r>
        <w:r w:rsidR="00725DEF" w:rsidRPr="00725DEF">
          <w:rPr>
            <w:rFonts w:ascii="Times New Roman" w:hAnsi="Times New Roman"/>
            <w:bCs/>
            <w:noProof/>
            <w:webHidden/>
            <w:sz w:val="28"/>
            <w:szCs w:val="28"/>
            <w:lang w:val="ru-RU" w:bidi="ar-SA"/>
          </w:rPr>
          <w:instrText xml:space="preserve"> </w:instrText>
        </w:r>
        <w:r w:rsidR="00725DEF" w:rsidRPr="00725DEF">
          <w:rPr>
            <w:rFonts w:ascii="Times New Roman" w:hAnsi="Times New Roman"/>
            <w:bCs/>
            <w:noProof/>
            <w:webHidden/>
            <w:sz w:val="28"/>
            <w:szCs w:val="28"/>
            <w:lang w:bidi="ar-SA"/>
          </w:rPr>
        </w:r>
        <w:r w:rsidR="00725DEF" w:rsidRPr="00725DEF">
          <w:rPr>
            <w:rFonts w:ascii="Times New Roman" w:hAnsi="Times New Roman"/>
            <w:bCs/>
            <w:noProof/>
            <w:webHidden/>
            <w:sz w:val="28"/>
            <w:szCs w:val="28"/>
            <w:lang w:bidi="ar-SA"/>
          </w:rPr>
          <w:fldChar w:fldCharType="separate"/>
        </w:r>
        <w:r w:rsidR="008764EC" w:rsidRPr="00D41FD9">
          <w:rPr>
            <w:rFonts w:ascii="Times New Roman" w:hAnsi="Times New Roman"/>
            <w:bCs/>
            <w:noProof/>
            <w:webHidden/>
            <w:sz w:val="28"/>
            <w:szCs w:val="28"/>
            <w:lang w:val="ru-RU" w:bidi="ar-SA"/>
          </w:rPr>
          <w:t>38</w:t>
        </w:r>
        <w:r w:rsidR="00725DEF" w:rsidRPr="00725DEF">
          <w:rPr>
            <w:rFonts w:ascii="Times New Roman" w:hAnsi="Times New Roman"/>
            <w:bCs/>
            <w:noProof/>
            <w:webHidden/>
            <w:sz w:val="28"/>
            <w:szCs w:val="28"/>
            <w:lang w:bidi="ar-SA"/>
          </w:rPr>
          <w:fldChar w:fldCharType="end"/>
        </w:r>
      </w:hyperlink>
    </w:p>
    <w:p w14:paraId="2824988C" w14:textId="2CB8A42F" w:rsidR="00725DEF" w:rsidRPr="00725DEF" w:rsidRDefault="002F3E38" w:rsidP="00725DEF">
      <w:pPr>
        <w:tabs>
          <w:tab w:val="left" w:pos="709"/>
          <w:tab w:val="left" w:pos="1100"/>
          <w:tab w:val="right" w:leader="dot" w:pos="9214"/>
        </w:tabs>
        <w:spacing w:line="240" w:lineRule="auto"/>
        <w:ind w:firstLine="0"/>
        <w:rPr>
          <w:rFonts w:ascii="Times New Roman" w:hAnsi="Times New Roman"/>
          <w:noProof/>
          <w:sz w:val="28"/>
          <w:szCs w:val="28"/>
          <w:lang w:val="ru-RU" w:eastAsia="ru-RU" w:bidi="ar-SA"/>
        </w:rPr>
      </w:pPr>
      <w:hyperlink w:anchor="_Toc9166545" w:history="1">
        <w:r w:rsidR="00725DEF" w:rsidRPr="00725DEF">
          <w:rPr>
            <w:rFonts w:ascii="Times New Roman" w:hAnsi="Times New Roman"/>
            <w:bCs/>
            <w:noProof/>
            <w:sz w:val="28"/>
            <w:szCs w:val="28"/>
            <w:lang w:val="ru-RU" w:bidi="ar-SA"/>
          </w:rPr>
          <w:t>13.2.</w:t>
        </w:r>
        <w:r w:rsidR="00725DEF" w:rsidRPr="00725DEF">
          <w:rPr>
            <w:rFonts w:ascii="Times New Roman" w:hAnsi="Times New Roman"/>
            <w:noProof/>
            <w:sz w:val="28"/>
            <w:szCs w:val="28"/>
            <w:lang w:val="ru-RU" w:eastAsia="ru-RU" w:bidi="ar-SA"/>
          </w:rPr>
          <w:tab/>
        </w:r>
        <w:r w:rsidR="00725DEF" w:rsidRPr="00725DEF">
          <w:rPr>
            <w:rFonts w:ascii="Times New Roman" w:hAnsi="Times New Roman"/>
            <w:bCs/>
            <w:noProof/>
            <w:sz w:val="28"/>
            <w:szCs w:val="28"/>
            <w:lang w:val="ru-RU" w:bidi="ar-SA"/>
          </w:rPr>
          <w:t>Описание проблем организации газоснабжения источников тепловой энергии</w:t>
        </w:r>
        <w:r w:rsidR="00725DEF" w:rsidRPr="00725DEF">
          <w:rPr>
            <w:rFonts w:ascii="Times New Roman" w:hAnsi="Times New Roman"/>
            <w:bCs/>
            <w:noProof/>
            <w:webHidden/>
            <w:sz w:val="28"/>
            <w:szCs w:val="28"/>
            <w:lang w:val="ru-RU" w:bidi="ar-SA"/>
          </w:rPr>
          <w:tab/>
          <w:t>………………………………………………………………………….</w:t>
        </w:r>
        <w:r w:rsidR="00725DEF" w:rsidRPr="00725DEF">
          <w:rPr>
            <w:rFonts w:ascii="Times New Roman" w:hAnsi="Times New Roman"/>
            <w:bCs/>
            <w:noProof/>
            <w:webHidden/>
            <w:sz w:val="28"/>
            <w:szCs w:val="28"/>
            <w:lang w:bidi="ar-SA"/>
          </w:rPr>
          <w:fldChar w:fldCharType="begin"/>
        </w:r>
        <w:r w:rsidR="00725DEF" w:rsidRPr="00725DEF">
          <w:rPr>
            <w:rFonts w:ascii="Times New Roman" w:hAnsi="Times New Roman"/>
            <w:bCs/>
            <w:noProof/>
            <w:webHidden/>
            <w:sz w:val="28"/>
            <w:szCs w:val="28"/>
            <w:lang w:val="ru-RU" w:bidi="ar-SA"/>
          </w:rPr>
          <w:instrText xml:space="preserve"> </w:instrText>
        </w:r>
        <w:r w:rsidR="00725DEF" w:rsidRPr="00725DEF">
          <w:rPr>
            <w:rFonts w:ascii="Times New Roman" w:hAnsi="Times New Roman"/>
            <w:bCs/>
            <w:noProof/>
            <w:webHidden/>
            <w:sz w:val="28"/>
            <w:szCs w:val="28"/>
            <w:lang w:bidi="ar-SA"/>
          </w:rPr>
          <w:instrText>PAGEREF</w:instrText>
        </w:r>
        <w:r w:rsidR="00725DEF" w:rsidRPr="00725DEF">
          <w:rPr>
            <w:rFonts w:ascii="Times New Roman" w:hAnsi="Times New Roman"/>
            <w:bCs/>
            <w:noProof/>
            <w:webHidden/>
            <w:sz w:val="28"/>
            <w:szCs w:val="28"/>
            <w:lang w:val="ru-RU" w:bidi="ar-SA"/>
          </w:rPr>
          <w:instrText xml:space="preserve"> _</w:instrText>
        </w:r>
        <w:r w:rsidR="00725DEF" w:rsidRPr="00725DEF">
          <w:rPr>
            <w:rFonts w:ascii="Times New Roman" w:hAnsi="Times New Roman"/>
            <w:bCs/>
            <w:noProof/>
            <w:webHidden/>
            <w:sz w:val="28"/>
            <w:szCs w:val="28"/>
            <w:lang w:bidi="ar-SA"/>
          </w:rPr>
          <w:instrText>Toc</w:instrText>
        </w:r>
        <w:r w:rsidR="00725DEF" w:rsidRPr="00725DEF">
          <w:rPr>
            <w:rFonts w:ascii="Times New Roman" w:hAnsi="Times New Roman"/>
            <w:bCs/>
            <w:noProof/>
            <w:webHidden/>
            <w:sz w:val="28"/>
            <w:szCs w:val="28"/>
            <w:lang w:val="ru-RU" w:bidi="ar-SA"/>
          </w:rPr>
          <w:instrText>9166545 \</w:instrText>
        </w:r>
        <w:r w:rsidR="00725DEF" w:rsidRPr="00725DEF">
          <w:rPr>
            <w:rFonts w:ascii="Times New Roman" w:hAnsi="Times New Roman"/>
            <w:bCs/>
            <w:noProof/>
            <w:webHidden/>
            <w:sz w:val="28"/>
            <w:szCs w:val="28"/>
            <w:lang w:bidi="ar-SA"/>
          </w:rPr>
          <w:instrText>h</w:instrText>
        </w:r>
        <w:r w:rsidR="00725DEF" w:rsidRPr="00725DEF">
          <w:rPr>
            <w:rFonts w:ascii="Times New Roman" w:hAnsi="Times New Roman"/>
            <w:bCs/>
            <w:noProof/>
            <w:webHidden/>
            <w:sz w:val="28"/>
            <w:szCs w:val="28"/>
            <w:lang w:val="ru-RU" w:bidi="ar-SA"/>
          </w:rPr>
          <w:instrText xml:space="preserve"> </w:instrText>
        </w:r>
        <w:r w:rsidR="00725DEF" w:rsidRPr="00725DEF">
          <w:rPr>
            <w:rFonts w:ascii="Times New Roman" w:hAnsi="Times New Roman"/>
            <w:bCs/>
            <w:noProof/>
            <w:webHidden/>
            <w:sz w:val="28"/>
            <w:szCs w:val="28"/>
            <w:lang w:bidi="ar-SA"/>
          </w:rPr>
        </w:r>
        <w:r w:rsidR="00725DEF" w:rsidRPr="00725DEF">
          <w:rPr>
            <w:rFonts w:ascii="Times New Roman" w:hAnsi="Times New Roman"/>
            <w:bCs/>
            <w:noProof/>
            <w:webHidden/>
            <w:sz w:val="28"/>
            <w:szCs w:val="28"/>
            <w:lang w:bidi="ar-SA"/>
          </w:rPr>
          <w:fldChar w:fldCharType="separate"/>
        </w:r>
        <w:r w:rsidR="008764EC" w:rsidRPr="00D41FD9">
          <w:rPr>
            <w:rFonts w:ascii="Times New Roman" w:hAnsi="Times New Roman"/>
            <w:bCs/>
            <w:noProof/>
            <w:webHidden/>
            <w:sz w:val="28"/>
            <w:szCs w:val="28"/>
            <w:lang w:val="ru-RU" w:bidi="ar-SA"/>
          </w:rPr>
          <w:t>38</w:t>
        </w:r>
        <w:r w:rsidR="00725DEF" w:rsidRPr="00725DEF">
          <w:rPr>
            <w:rFonts w:ascii="Times New Roman" w:hAnsi="Times New Roman"/>
            <w:bCs/>
            <w:noProof/>
            <w:webHidden/>
            <w:sz w:val="28"/>
            <w:szCs w:val="28"/>
            <w:lang w:bidi="ar-SA"/>
          </w:rPr>
          <w:fldChar w:fldCharType="end"/>
        </w:r>
      </w:hyperlink>
    </w:p>
    <w:p w14:paraId="1EFCEB35" w14:textId="2E740483" w:rsidR="00725DEF" w:rsidRPr="00725DEF" w:rsidRDefault="002F3E38" w:rsidP="00725DEF">
      <w:pPr>
        <w:tabs>
          <w:tab w:val="left" w:pos="709"/>
          <w:tab w:val="left" w:pos="1100"/>
          <w:tab w:val="right" w:leader="dot" w:pos="9214"/>
        </w:tabs>
        <w:spacing w:line="240" w:lineRule="auto"/>
        <w:ind w:firstLine="0"/>
        <w:rPr>
          <w:rFonts w:ascii="Times New Roman" w:hAnsi="Times New Roman"/>
          <w:noProof/>
          <w:sz w:val="28"/>
          <w:szCs w:val="28"/>
          <w:lang w:val="ru-RU" w:eastAsia="ru-RU" w:bidi="ar-SA"/>
        </w:rPr>
      </w:pPr>
      <w:hyperlink w:anchor="_Toc9166546" w:history="1">
        <w:r w:rsidR="00725DEF" w:rsidRPr="00725DEF">
          <w:rPr>
            <w:rFonts w:ascii="Times New Roman" w:hAnsi="Times New Roman"/>
            <w:bCs/>
            <w:noProof/>
            <w:sz w:val="28"/>
            <w:szCs w:val="28"/>
            <w:lang w:val="ru-RU" w:bidi="ar-SA"/>
          </w:rPr>
          <w:t>13.3.</w:t>
        </w:r>
        <w:r w:rsidR="00725DEF" w:rsidRPr="00725DEF">
          <w:rPr>
            <w:rFonts w:ascii="Times New Roman" w:hAnsi="Times New Roman"/>
            <w:noProof/>
            <w:sz w:val="28"/>
            <w:szCs w:val="28"/>
            <w:lang w:val="ru-RU" w:eastAsia="ru-RU" w:bidi="ar-SA"/>
          </w:rPr>
          <w:tab/>
        </w:r>
        <w:r w:rsidR="00725DEF" w:rsidRPr="00725DEF">
          <w:rPr>
            <w:rFonts w:ascii="Times New Roman" w:hAnsi="Times New Roman"/>
            <w:bCs/>
            <w:noProof/>
            <w:sz w:val="28"/>
            <w:szCs w:val="28"/>
            <w:lang w:val="ru-RU" w:bidi="ar-SA"/>
          </w:rPr>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00725DEF" w:rsidRPr="00725DEF">
          <w:rPr>
            <w:rFonts w:ascii="Times New Roman" w:hAnsi="Times New Roman"/>
            <w:bCs/>
            <w:noProof/>
            <w:webHidden/>
            <w:sz w:val="28"/>
            <w:szCs w:val="28"/>
            <w:lang w:val="ru-RU" w:bidi="ar-SA"/>
          </w:rPr>
          <w:tab/>
        </w:r>
        <w:r w:rsidR="00725DEF" w:rsidRPr="00725DEF">
          <w:rPr>
            <w:rFonts w:ascii="Times New Roman" w:hAnsi="Times New Roman"/>
            <w:bCs/>
            <w:noProof/>
            <w:webHidden/>
            <w:sz w:val="28"/>
            <w:szCs w:val="28"/>
            <w:lang w:bidi="ar-SA"/>
          </w:rPr>
          <w:fldChar w:fldCharType="begin"/>
        </w:r>
        <w:r w:rsidR="00725DEF" w:rsidRPr="00725DEF">
          <w:rPr>
            <w:rFonts w:ascii="Times New Roman" w:hAnsi="Times New Roman"/>
            <w:bCs/>
            <w:noProof/>
            <w:webHidden/>
            <w:sz w:val="28"/>
            <w:szCs w:val="28"/>
            <w:lang w:val="ru-RU" w:bidi="ar-SA"/>
          </w:rPr>
          <w:instrText xml:space="preserve"> </w:instrText>
        </w:r>
        <w:r w:rsidR="00725DEF" w:rsidRPr="00725DEF">
          <w:rPr>
            <w:rFonts w:ascii="Times New Roman" w:hAnsi="Times New Roman"/>
            <w:bCs/>
            <w:noProof/>
            <w:webHidden/>
            <w:sz w:val="28"/>
            <w:szCs w:val="28"/>
            <w:lang w:bidi="ar-SA"/>
          </w:rPr>
          <w:instrText>PAGEREF</w:instrText>
        </w:r>
        <w:r w:rsidR="00725DEF" w:rsidRPr="00725DEF">
          <w:rPr>
            <w:rFonts w:ascii="Times New Roman" w:hAnsi="Times New Roman"/>
            <w:bCs/>
            <w:noProof/>
            <w:webHidden/>
            <w:sz w:val="28"/>
            <w:szCs w:val="28"/>
            <w:lang w:val="ru-RU" w:bidi="ar-SA"/>
          </w:rPr>
          <w:instrText xml:space="preserve"> _</w:instrText>
        </w:r>
        <w:r w:rsidR="00725DEF" w:rsidRPr="00725DEF">
          <w:rPr>
            <w:rFonts w:ascii="Times New Roman" w:hAnsi="Times New Roman"/>
            <w:bCs/>
            <w:noProof/>
            <w:webHidden/>
            <w:sz w:val="28"/>
            <w:szCs w:val="28"/>
            <w:lang w:bidi="ar-SA"/>
          </w:rPr>
          <w:instrText>Toc</w:instrText>
        </w:r>
        <w:r w:rsidR="00725DEF" w:rsidRPr="00725DEF">
          <w:rPr>
            <w:rFonts w:ascii="Times New Roman" w:hAnsi="Times New Roman"/>
            <w:bCs/>
            <w:noProof/>
            <w:webHidden/>
            <w:sz w:val="28"/>
            <w:szCs w:val="28"/>
            <w:lang w:val="ru-RU" w:bidi="ar-SA"/>
          </w:rPr>
          <w:instrText>9166546 \</w:instrText>
        </w:r>
        <w:r w:rsidR="00725DEF" w:rsidRPr="00725DEF">
          <w:rPr>
            <w:rFonts w:ascii="Times New Roman" w:hAnsi="Times New Roman"/>
            <w:bCs/>
            <w:noProof/>
            <w:webHidden/>
            <w:sz w:val="28"/>
            <w:szCs w:val="28"/>
            <w:lang w:bidi="ar-SA"/>
          </w:rPr>
          <w:instrText>h</w:instrText>
        </w:r>
        <w:r w:rsidR="00725DEF" w:rsidRPr="00725DEF">
          <w:rPr>
            <w:rFonts w:ascii="Times New Roman" w:hAnsi="Times New Roman"/>
            <w:bCs/>
            <w:noProof/>
            <w:webHidden/>
            <w:sz w:val="28"/>
            <w:szCs w:val="28"/>
            <w:lang w:val="ru-RU" w:bidi="ar-SA"/>
          </w:rPr>
          <w:instrText xml:space="preserve"> </w:instrText>
        </w:r>
        <w:r w:rsidR="00725DEF" w:rsidRPr="00725DEF">
          <w:rPr>
            <w:rFonts w:ascii="Times New Roman" w:hAnsi="Times New Roman"/>
            <w:bCs/>
            <w:noProof/>
            <w:webHidden/>
            <w:sz w:val="28"/>
            <w:szCs w:val="28"/>
            <w:lang w:bidi="ar-SA"/>
          </w:rPr>
        </w:r>
        <w:r w:rsidR="00725DEF" w:rsidRPr="00725DEF">
          <w:rPr>
            <w:rFonts w:ascii="Times New Roman" w:hAnsi="Times New Roman"/>
            <w:bCs/>
            <w:noProof/>
            <w:webHidden/>
            <w:sz w:val="28"/>
            <w:szCs w:val="28"/>
            <w:lang w:bidi="ar-SA"/>
          </w:rPr>
          <w:fldChar w:fldCharType="separate"/>
        </w:r>
        <w:r w:rsidR="008764EC" w:rsidRPr="00D41FD9">
          <w:rPr>
            <w:rFonts w:ascii="Times New Roman" w:hAnsi="Times New Roman"/>
            <w:bCs/>
            <w:noProof/>
            <w:webHidden/>
            <w:sz w:val="28"/>
            <w:szCs w:val="28"/>
            <w:lang w:val="ru-RU" w:bidi="ar-SA"/>
          </w:rPr>
          <w:t>38</w:t>
        </w:r>
        <w:r w:rsidR="00725DEF" w:rsidRPr="00725DEF">
          <w:rPr>
            <w:rFonts w:ascii="Times New Roman" w:hAnsi="Times New Roman"/>
            <w:bCs/>
            <w:noProof/>
            <w:webHidden/>
            <w:sz w:val="28"/>
            <w:szCs w:val="28"/>
            <w:lang w:bidi="ar-SA"/>
          </w:rPr>
          <w:fldChar w:fldCharType="end"/>
        </w:r>
      </w:hyperlink>
    </w:p>
    <w:p w14:paraId="67D81A81" w14:textId="5F5798C2" w:rsidR="00725DEF" w:rsidRPr="00725DEF" w:rsidRDefault="002F3E38" w:rsidP="00725DEF">
      <w:pPr>
        <w:tabs>
          <w:tab w:val="left" w:pos="709"/>
          <w:tab w:val="left" w:pos="1100"/>
          <w:tab w:val="right" w:leader="dot" w:pos="9214"/>
        </w:tabs>
        <w:spacing w:line="240" w:lineRule="auto"/>
        <w:ind w:firstLine="0"/>
        <w:rPr>
          <w:rFonts w:ascii="Times New Roman" w:hAnsi="Times New Roman"/>
          <w:noProof/>
          <w:sz w:val="28"/>
          <w:szCs w:val="28"/>
          <w:lang w:val="ru-RU" w:eastAsia="ru-RU" w:bidi="ar-SA"/>
        </w:rPr>
      </w:pPr>
      <w:hyperlink w:anchor="_Toc9166547" w:history="1">
        <w:r w:rsidR="00725DEF" w:rsidRPr="00725DEF">
          <w:rPr>
            <w:rFonts w:ascii="Times New Roman" w:eastAsia="Calibri" w:hAnsi="Times New Roman"/>
            <w:bCs/>
            <w:noProof/>
            <w:sz w:val="28"/>
            <w:szCs w:val="28"/>
            <w:lang w:val="ru-RU" w:bidi="ar-SA"/>
          </w:rPr>
          <w:t>13.4.</w:t>
        </w:r>
        <w:r w:rsidR="00725DEF" w:rsidRPr="00725DEF">
          <w:rPr>
            <w:rFonts w:ascii="Times New Roman" w:hAnsi="Times New Roman"/>
            <w:noProof/>
            <w:sz w:val="28"/>
            <w:szCs w:val="28"/>
            <w:lang w:val="ru-RU" w:eastAsia="ru-RU" w:bidi="ar-SA"/>
          </w:rPr>
          <w:tab/>
        </w:r>
        <w:r w:rsidR="00725DEF" w:rsidRPr="00725DEF">
          <w:rPr>
            <w:rFonts w:ascii="Times New Roman" w:hAnsi="Times New Roman"/>
            <w:bCs/>
            <w:noProof/>
            <w:sz w:val="28"/>
            <w:szCs w:val="28"/>
            <w:lang w:val="ru-RU" w:bidi="ar-SA"/>
          </w:rPr>
          <w:t>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00725DEF" w:rsidRPr="00725DEF">
          <w:rPr>
            <w:rFonts w:ascii="Times New Roman" w:hAnsi="Times New Roman"/>
            <w:bCs/>
            <w:noProof/>
            <w:webHidden/>
            <w:sz w:val="28"/>
            <w:szCs w:val="28"/>
            <w:lang w:val="ru-RU" w:bidi="ar-SA"/>
          </w:rPr>
          <w:tab/>
        </w:r>
        <w:r w:rsidR="00725DEF" w:rsidRPr="00725DEF">
          <w:rPr>
            <w:rFonts w:ascii="Times New Roman" w:hAnsi="Times New Roman"/>
            <w:bCs/>
            <w:noProof/>
            <w:webHidden/>
            <w:sz w:val="28"/>
            <w:szCs w:val="28"/>
            <w:lang w:bidi="ar-SA"/>
          </w:rPr>
          <w:fldChar w:fldCharType="begin"/>
        </w:r>
        <w:r w:rsidR="00725DEF" w:rsidRPr="00725DEF">
          <w:rPr>
            <w:rFonts w:ascii="Times New Roman" w:hAnsi="Times New Roman"/>
            <w:bCs/>
            <w:noProof/>
            <w:webHidden/>
            <w:sz w:val="28"/>
            <w:szCs w:val="28"/>
            <w:lang w:val="ru-RU" w:bidi="ar-SA"/>
          </w:rPr>
          <w:instrText xml:space="preserve"> </w:instrText>
        </w:r>
        <w:r w:rsidR="00725DEF" w:rsidRPr="00725DEF">
          <w:rPr>
            <w:rFonts w:ascii="Times New Roman" w:hAnsi="Times New Roman"/>
            <w:bCs/>
            <w:noProof/>
            <w:webHidden/>
            <w:sz w:val="28"/>
            <w:szCs w:val="28"/>
            <w:lang w:bidi="ar-SA"/>
          </w:rPr>
          <w:instrText>PAGEREF</w:instrText>
        </w:r>
        <w:r w:rsidR="00725DEF" w:rsidRPr="00725DEF">
          <w:rPr>
            <w:rFonts w:ascii="Times New Roman" w:hAnsi="Times New Roman"/>
            <w:bCs/>
            <w:noProof/>
            <w:webHidden/>
            <w:sz w:val="28"/>
            <w:szCs w:val="28"/>
            <w:lang w:val="ru-RU" w:bidi="ar-SA"/>
          </w:rPr>
          <w:instrText xml:space="preserve"> _</w:instrText>
        </w:r>
        <w:r w:rsidR="00725DEF" w:rsidRPr="00725DEF">
          <w:rPr>
            <w:rFonts w:ascii="Times New Roman" w:hAnsi="Times New Roman"/>
            <w:bCs/>
            <w:noProof/>
            <w:webHidden/>
            <w:sz w:val="28"/>
            <w:szCs w:val="28"/>
            <w:lang w:bidi="ar-SA"/>
          </w:rPr>
          <w:instrText>Toc</w:instrText>
        </w:r>
        <w:r w:rsidR="00725DEF" w:rsidRPr="00725DEF">
          <w:rPr>
            <w:rFonts w:ascii="Times New Roman" w:hAnsi="Times New Roman"/>
            <w:bCs/>
            <w:noProof/>
            <w:webHidden/>
            <w:sz w:val="28"/>
            <w:szCs w:val="28"/>
            <w:lang w:val="ru-RU" w:bidi="ar-SA"/>
          </w:rPr>
          <w:instrText>9166547 \</w:instrText>
        </w:r>
        <w:r w:rsidR="00725DEF" w:rsidRPr="00725DEF">
          <w:rPr>
            <w:rFonts w:ascii="Times New Roman" w:hAnsi="Times New Roman"/>
            <w:bCs/>
            <w:noProof/>
            <w:webHidden/>
            <w:sz w:val="28"/>
            <w:szCs w:val="28"/>
            <w:lang w:bidi="ar-SA"/>
          </w:rPr>
          <w:instrText>h</w:instrText>
        </w:r>
        <w:r w:rsidR="00725DEF" w:rsidRPr="00725DEF">
          <w:rPr>
            <w:rFonts w:ascii="Times New Roman" w:hAnsi="Times New Roman"/>
            <w:bCs/>
            <w:noProof/>
            <w:webHidden/>
            <w:sz w:val="28"/>
            <w:szCs w:val="28"/>
            <w:lang w:val="ru-RU" w:bidi="ar-SA"/>
          </w:rPr>
          <w:instrText xml:space="preserve"> </w:instrText>
        </w:r>
        <w:r w:rsidR="00725DEF" w:rsidRPr="00725DEF">
          <w:rPr>
            <w:rFonts w:ascii="Times New Roman" w:hAnsi="Times New Roman"/>
            <w:bCs/>
            <w:noProof/>
            <w:webHidden/>
            <w:sz w:val="28"/>
            <w:szCs w:val="28"/>
            <w:lang w:bidi="ar-SA"/>
          </w:rPr>
        </w:r>
        <w:r w:rsidR="00725DEF" w:rsidRPr="00725DEF">
          <w:rPr>
            <w:rFonts w:ascii="Times New Roman" w:hAnsi="Times New Roman"/>
            <w:bCs/>
            <w:noProof/>
            <w:webHidden/>
            <w:sz w:val="28"/>
            <w:szCs w:val="28"/>
            <w:lang w:bidi="ar-SA"/>
          </w:rPr>
          <w:fldChar w:fldCharType="separate"/>
        </w:r>
        <w:r w:rsidR="008764EC" w:rsidRPr="00D41FD9">
          <w:rPr>
            <w:rFonts w:ascii="Times New Roman" w:hAnsi="Times New Roman"/>
            <w:bCs/>
            <w:noProof/>
            <w:webHidden/>
            <w:sz w:val="28"/>
            <w:szCs w:val="28"/>
            <w:lang w:val="ru-RU" w:bidi="ar-SA"/>
          </w:rPr>
          <w:t>39</w:t>
        </w:r>
        <w:r w:rsidR="00725DEF" w:rsidRPr="00725DEF">
          <w:rPr>
            <w:rFonts w:ascii="Times New Roman" w:hAnsi="Times New Roman"/>
            <w:bCs/>
            <w:noProof/>
            <w:webHidden/>
            <w:sz w:val="28"/>
            <w:szCs w:val="28"/>
            <w:lang w:bidi="ar-SA"/>
          </w:rPr>
          <w:fldChar w:fldCharType="end"/>
        </w:r>
      </w:hyperlink>
    </w:p>
    <w:p w14:paraId="687DC74A" w14:textId="24DAE0C0" w:rsidR="00725DEF" w:rsidRPr="00725DEF" w:rsidRDefault="002F3E38" w:rsidP="00725DEF">
      <w:pPr>
        <w:tabs>
          <w:tab w:val="left" w:pos="709"/>
          <w:tab w:val="left" w:pos="1100"/>
          <w:tab w:val="right" w:leader="dot" w:pos="9214"/>
        </w:tabs>
        <w:spacing w:line="240" w:lineRule="auto"/>
        <w:ind w:firstLine="0"/>
        <w:rPr>
          <w:rFonts w:ascii="Times New Roman" w:hAnsi="Times New Roman"/>
          <w:noProof/>
          <w:sz w:val="28"/>
          <w:szCs w:val="28"/>
          <w:lang w:val="ru-RU" w:eastAsia="ru-RU" w:bidi="ar-SA"/>
        </w:rPr>
      </w:pPr>
      <w:hyperlink w:anchor="_Toc9166548" w:history="1">
        <w:r w:rsidR="00725DEF" w:rsidRPr="00725DEF">
          <w:rPr>
            <w:rFonts w:ascii="Times New Roman" w:hAnsi="Times New Roman"/>
            <w:bCs/>
            <w:noProof/>
            <w:sz w:val="28"/>
            <w:szCs w:val="28"/>
            <w:lang w:val="ru-RU" w:bidi="ar-SA"/>
          </w:rPr>
          <w:t>13.5.</w:t>
        </w:r>
        <w:r w:rsidR="00725DEF" w:rsidRPr="00725DEF">
          <w:rPr>
            <w:rFonts w:ascii="Times New Roman" w:hAnsi="Times New Roman"/>
            <w:noProof/>
            <w:sz w:val="28"/>
            <w:szCs w:val="28"/>
            <w:lang w:val="ru-RU" w:eastAsia="ru-RU" w:bidi="ar-SA"/>
          </w:rPr>
          <w:tab/>
        </w:r>
        <w:r w:rsidR="00725DEF" w:rsidRPr="00725DEF">
          <w:rPr>
            <w:rFonts w:ascii="Times New Roman" w:hAnsi="Times New Roman"/>
            <w:bCs/>
            <w:noProof/>
            <w:sz w:val="28"/>
            <w:szCs w:val="28"/>
            <w:lang w:val="ru-RU" w:bidi="ar-SA"/>
          </w:rPr>
          <w:t>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r w:rsidR="00725DEF" w:rsidRPr="00725DEF">
          <w:rPr>
            <w:rFonts w:ascii="Times New Roman" w:hAnsi="Times New Roman"/>
            <w:bCs/>
            <w:noProof/>
            <w:webHidden/>
            <w:sz w:val="28"/>
            <w:szCs w:val="28"/>
            <w:lang w:val="ru-RU" w:bidi="ar-SA"/>
          </w:rPr>
          <w:t>…………………………………………………………………………..</w:t>
        </w:r>
        <w:r w:rsidR="00725DEF" w:rsidRPr="00725DEF">
          <w:rPr>
            <w:rFonts w:ascii="Times New Roman" w:hAnsi="Times New Roman"/>
            <w:bCs/>
            <w:noProof/>
            <w:webHidden/>
            <w:sz w:val="28"/>
            <w:szCs w:val="28"/>
            <w:lang w:bidi="ar-SA"/>
          </w:rPr>
          <w:fldChar w:fldCharType="begin"/>
        </w:r>
        <w:r w:rsidR="00725DEF" w:rsidRPr="00725DEF">
          <w:rPr>
            <w:rFonts w:ascii="Times New Roman" w:hAnsi="Times New Roman"/>
            <w:bCs/>
            <w:noProof/>
            <w:webHidden/>
            <w:sz w:val="28"/>
            <w:szCs w:val="28"/>
            <w:lang w:val="ru-RU" w:bidi="ar-SA"/>
          </w:rPr>
          <w:instrText xml:space="preserve"> </w:instrText>
        </w:r>
        <w:r w:rsidR="00725DEF" w:rsidRPr="00725DEF">
          <w:rPr>
            <w:rFonts w:ascii="Times New Roman" w:hAnsi="Times New Roman"/>
            <w:bCs/>
            <w:noProof/>
            <w:webHidden/>
            <w:sz w:val="28"/>
            <w:szCs w:val="28"/>
            <w:lang w:bidi="ar-SA"/>
          </w:rPr>
          <w:instrText>PAGEREF</w:instrText>
        </w:r>
        <w:r w:rsidR="00725DEF" w:rsidRPr="00725DEF">
          <w:rPr>
            <w:rFonts w:ascii="Times New Roman" w:hAnsi="Times New Roman"/>
            <w:bCs/>
            <w:noProof/>
            <w:webHidden/>
            <w:sz w:val="28"/>
            <w:szCs w:val="28"/>
            <w:lang w:val="ru-RU" w:bidi="ar-SA"/>
          </w:rPr>
          <w:instrText xml:space="preserve"> _</w:instrText>
        </w:r>
        <w:r w:rsidR="00725DEF" w:rsidRPr="00725DEF">
          <w:rPr>
            <w:rFonts w:ascii="Times New Roman" w:hAnsi="Times New Roman"/>
            <w:bCs/>
            <w:noProof/>
            <w:webHidden/>
            <w:sz w:val="28"/>
            <w:szCs w:val="28"/>
            <w:lang w:bidi="ar-SA"/>
          </w:rPr>
          <w:instrText>Toc</w:instrText>
        </w:r>
        <w:r w:rsidR="00725DEF" w:rsidRPr="00725DEF">
          <w:rPr>
            <w:rFonts w:ascii="Times New Roman" w:hAnsi="Times New Roman"/>
            <w:bCs/>
            <w:noProof/>
            <w:webHidden/>
            <w:sz w:val="28"/>
            <w:szCs w:val="28"/>
            <w:lang w:val="ru-RU" w:bidi="ar-SA"/>
          </w:rPr>
          <w:instrText>9166548 \</w:instrText>
        </w:r>
        <w:r w:rsidR="00725DEF" w:rsidRPr="00725DEF">
          <w:rPr>
            <w:rFonts w:ascii="Times New Roman" w:hAnsi="Times New Roman"/>
            <w:bCs/>
            <w:noProof/>
            <w:webHidden/>
            <w:sz w:val="28"/>
            <w:szCs w:val="28"/>
            <w:lang w:bidi="ar-SA"/>
          </w:rPr>
          <w:instrText>h</w:instrText>
        </w:r>
        <w:r w:rsidR="00725DEF" w:rsidRPr="00725DEF">
          <w:rPr>
            <w:rFonts w:ascii="Times New Roman" w:hAnsi="Times New Roman"/>
            <w:bCs/>
            <w:noProof/>
            <w:webHidden/>
            <w:sz w:val="28"/>
            <w:szCs w:val="28"/>
            <w:lang w:val="ru-RU" w:bidi="ar-SA"/>
          </w:rPr>
          <w:instrText xml:space="preserve"> </w:instrText>
        </w:r>
        <w:r w:rsidR="00725DEF" w:rsidRPr="00725DEF">
          <w:rPr>
            <w:rFonts w:ascii="Times New Roman" w:hAnsi="Times New Roman"/>
            <w:bCs/>
            <w:noProof/>
            <w:webHidden/>
            <w:sz w:val="28"/>
            <w:szCs w:val="28"/>
            <w:lang w:bidi="ar-SA"/>
          </w:rPr>
        </w:r>
        <w:r w:rsidR="00725DEF" w:rsidRPr="00725DEF">
          <w:rPr>
            <w:rFonts w:ascii="Times New Roman" w:hAnsi="Times New Roman"/>
            <w:bCs/>
            <w:noProof/>
            <w:webHidden/>
            <w:sz w:val="28"/>
            <w:szCs w:val="28"/>
            <w:lang w:bidi="ar-SA"/>
          </w:rPr>
          <w:fldChar w:fldCharType="separate"/>
        </w:r>
        <w:r w:rsidR="008764EC" w:rsidRPr="00D41FD9">
          <w:rPr>
            <w:rFonts w:ascii="Times New Roman" w:hAnsi="Times New Roman"/>
            <w:bCs/>
            <w:noProof/>
            <w:webHidden/>
            <w:sz w:val="28"/>
            <w:szCs w:val="28"/>
            <w:lang w:val="ru-RU" w:bidi="ar-SA"/>
          </w:rPr>
          <w:t>39</w:t>
        </w:r>
        <w:r w:rsidR="00725DEF" w:rsidRPr="00725DEF">
          <w:rPr>
            <w:rFonts w:ascii="Times New Roman" w:hAnsi="Times New Roman"/>
            <w:bCs/>
            <w:noProof/>
            <w:webHidden/>
            <w:sz w:val="28"/>
            <w:szCs w:val="28"/>
            <w:lang w:bidi="ar-SA"/>
          </w:rPr>
          <w:fldChar w:fldCharType="end"/>
        </w:r>
      </w:hyperlink>
    </w:p>
    <w:p w14:paraId="3C534876" w14:textId="4B0DF872" w:rsidR="00725DEF" w:rsidRPr="00725DEF" w:rsidRDefault="002F3E38" w:rsidP="00725DEF">
      <w:pPr>
        <w:tabs>
          <w:tab w:val="left" w:pos="709"/>
          <w:tab w:val="left" w:pos="1100"/>
          <w:tab w:val="right" w:leader="dot" w:pos="9214"/>
        </w:tabs>
        <w:spacing w:line="240" w:lineRule="auto"/>
        <w:ind w:firstLine="0"/>
        <w:rPr>
          <w:rFonts w:ascii="Times New Roman" w:hAnsi="Times New Roman"/>
          <w:noProof/>
          <w:sz w:val="28"/>
          <w:szCs w:val="28"/>
          <w:lang w:val="ru-RU" w:eastAsia="ru-RU" w:bidi="ar-SA"/>
        </w:rPr>
      </w:pPr>
      <w:hyperlink w:anchor="_Toc9166549" w:history="1">
        <w:r w:rsidR="00725DEF" w:rsidRPr="00725DEF">
          <w:rPr>
            <w:rFonts w:ascii="Times New Roman" w:hAnsi="Times New Roman"/>
            <w:bCs/>
            <w:noProof/>
            <w:sz w:val="28"/>
            <w:szCs w:val="28"/>
            <w:lang w:val="ru-RU" w:bidi="ar-SA"/>
          </w:rPr>
          <w:t>13.6.</w:t>
        </w:r>
        <w:r w:rsidR="00725DEF" w:rsidRPr="00725DEF">
          <w:rPr>
            <w:rFonts w:ascii="Times New Roman" w:hAnsi="Times New Roman"/>
            <w:noProof/>
            <w:sz w:val="28"/>
            <w:szCs w:val="28"/>
            <w:lang w:val="ru-RU" w:eastAsia="ru-RU" w:bidi="ar-SA"/>
          </w:rPr>
          <w:tab/>
        </w:r>
        <w:r w:rsidR="00725DEF" w:rsidRPr="00725DEF">
          <w:rPr>
            <w:rFonts w:ascii="Times New Roman" w:hAnsi="Times New Roman"/>
            <w:bCs/>
            <w:noProof/>
            <w:sz w:val="28"/>
            <w:szCs w:val="28"/>
            <w:lang w:val="ru-RU" w:bidi="ar-SA"/>
          </w:rPr>
          <w:t>Описание решений (вырабатываемых с учетом положений утвержденной схемы водоснабжения поселения, городского округа, города федерального значения, утвержденной единой схемы водоснабжения и водоотведения) о развитии соответствующей системы водоснабжения в части, относящейся к системам теплоснабжения</w:t>
        </w:r>
        <w:r w:rsidR="00725DEF" w:rsidRPr="00725DEF">
          <w:rPr>
            <w:rFonts w:ascii="Times New Roman" w:hAnsi="Times New Roman"/>
            <w:bCs/>
            <w:noProof/>
            <w:webHidden/>
            <w:sz w:val="28"/>
            <w:szCs w:val="28"/>
            <w:lang w:val="ru-RU" w:bidi="ar-SA"/>
          </w:rPr>
          <w:tab/>
        </w:r>
        <w:r w:rsidR="00725DEF" w:rsidRPr="00725DEF">
          <w:rPr>
            <w:rFonts w:ascii="Times New Roman" w:hAnsi="Times New Roman"/>
            <w:bCs/>
            <w:noProof/>
            <w:webHidden/>
            <w:sz w:val="28"/>
            <w:szCs w:val="28"/>
            <w:lang w:bidi="ar-SA"/>
          </w:rPr>
          <w:fldChar w:fldCharType="begin"/>
        </w:r>
        <w:r w:rsidR="00725DEF" w:rsidRPr="00725DEF">
          <w:rPr>
            <w:rFonts w:ascii="Times New Roman" w:hAnsi="Times New Roman"/>
            <w:bCs/>
            <w:noProof/>
            <w:webHidden/>
            <w:sz w:val="28"/>
            <w:szCs w:val="28"/>
            <w:lang w:val="ru-RU" w:bidi="ar-SA"/>
          </w:rPr>
          <w:instrText xml:space="preserve"> </w:instrText>
        </w:r>
        <w:r w:rsidR="00725DEF" w:rsidRPr="00725DEF">
          <w:rPr>
            <w:rFonts w:ascii="Times New Roman" w:hAnsi="Times New Roman"/>
            <w:bCs/>
            <w:noProof/>
            <w:webHidden/>
            <w:sz w:val="28"/>
            <w:szCs w:val="28"/>
            <w:lang w:bidi="ar-SA"/>
          </w:rPr>
          <w:instrText>PAGEREF</w:instrText>
        </w:r>
        <w:r w:rsidR="00725DEF" w:rsidRPr="00725DEF">
          <w:rPr>
            <w:rFonts w:ascii="Times New Roman" w:hAnsi="Times New Roman"/>
            <w:bCs/>
            <w:noProof/>
            <w:webHidden/>
            <w:sz w:val="28"/>
            <w:szCs w:val="28"/>
            <w:lang w:val="ru-RU" w:bidi="ar-SA"/>
          </w:rPr>
          <w:instrText xml:space="preserve"> _</w:instrText>
        </w:r>
        <w:r w:rsidR="00725DEF" w:rsidRPr="00725DEF">
          <w:rPr>
            <w:rFonts w:ascii="Times New Roman" w:hAnsi="Times New Roman"/>
            <w:bCs/>
            <w:noProof/>
            <w:webHidden/>
            <w:sz w:val="28"/>
            <w:szCs w:val="28"/>
            <w:lang w:bidi="ar-SA"/>
          </w:rPr>
          <w:instrText>Toc</w:instrText>
        </w:r>
        <w:r w:rsidR="00725DEF" w:rsidRPr="00725DEF">
          <w:rPr>
            <w:rFonts w:ascii="Times New Roman" w:hAnsi="Times New Roman"/>
            <w:bCs/>
            <w:noProof/>
            <w:webHidden/>
            <w:sz w:val="28"/>
            <w:szCs w:val="28"/>
            <w:lang w:val="ru-RU" w:bidi="ar-SA"/>
          </w:rPr>
          <w:instrText>9166549 \</w:instrText>
        </w:r>
        <w:r w:rsidR="00725DEF" w:rsidRPr="00725DEF">
          <w:rPr>
            <w:rFonts w:ascii="Times New Roman" w:hAnsi="Times New Roman"/>
            <w:bCs/>
            <w:noProof/>
            <w:webHidden/>
            <w:sz w:val="28"/>
            <w:szCs w:val="28"/>
            <w:lang w:bidi="ar-SA"/>
          </w:rPr>
          <w:instrText>h</w:instrText>
        </w:r>
        <w:r w:rsidR="00725DEF" w:rsidRPr="00725DEF">
          <w:rPr>
            <w:rFonts w:ascii="Times New Roman" w:hAnsi="Times New Roman"/>
            <w:bCs/>
            <w:noProof/>
            <w:webHidden/>
            <w:sz w:val="28"/>
            <w:szCs w:val="28"/>
            <w:lang w:val="ru-RU" w:bidi="ar-SA"/>
          </w:rPr>
          <w:instrText xml:space="preserve"> </w:instrText>
        </w:r>
        <w:r w:rsidR="00725DEF" w:rsidRPr="00725DEF">
          <w:rPr>
            <w:rFonts w:ascii="Times New Roman" w:hAnsi="Times New Roman"/>
            <w:bCs/>
            <w:noProof/>
            <w:webHidden/>
            <w:sz w:val="28"/>
            <w:szCs w:val="28"/>
            <w:lang w:bidi="ar-SA"/>
          </w:rPr>
        </w:r>
        <w:r w:rsidR="00725DEF" w:rsidRPr="00725DEF">
          <w:rPr>
            <w:rFonts w:ascii="Times New Roman" w:hAnsi="Times New Roman"/>
            <w:bCs/>
            <w:noProof/>
            <w:webHidden/>
            <w:sz w:val="28"/>
            <w:szCs w:val="28"/>
            <w:lang w:bidi="ar-SA"/>
          </w:rPr>
          <w:fldChar w:fldCharType="separate"/>
        </w:r>
        <w:r w:rsidR="008764EC" w:rsidRPr="00D41FD9">
          <w:rPr>
            <w:rFonts w:ascii="Times New Roman" w:hAnsi="Times New Roman"/>
            <w:bCs/>
            <w:noProof/>
            <w:webHidden/>
            <w:sz w:val="28"/>
            <w:szCs w:val="28"/>
            <w:lang w:val="ru-RU" w:bidi="ar-SA"/>
          </w:rPr>
          <w:t>39</w:t>
        </w:r>
        <w:r w:rsidR="00725DEF" w:rsidRPr="00725DEF">
          <w:rPr>
            <w:rFonts w:ascii="Times New Roman" w:hAnsi="Times New Roman"/>
            <w:bCs/>
            <w:noProof/>
            <w:webHidden/>
            <w:sz w:val="28"/>
            <w:szCs w:val="28"/>
            <w:lang w:bidi="ar-SA"/>
          </w:rPr>
          <w:fldChar w:fldCharType="end"/>
        </w:r>
      </w:hyperlink>
    </w:p>
    <w:p w14:paraId="620FA3E4" w14:textId="2C749ACE" w:rsidR="00725DEF" w:rsidRPr="00725DEF" w:rsidRDefault="002F3E38" w:rsidP="00725DEF">
      <w:pPr>
        <w:tabs>
          <w:tab w:val="left" w:pos="709"/>
          <w:tab w:val="left" w:pos="1100"/>
          <w:tab w:val="right" w:leader="dot" w:pos="9214"/>
        </w:tabs>
        <w:spacing w:line="240" w:lineRule="auto"/>
        <w:ind w:firstLine="0"/>
        <w:rPr>
          <w:rFonts w:ascii="Times New Roman" w:hAnsi="Times New Roman"/>
          <w:noProof/>
          <w:sz w:val="28"/>
          <w:szCs w:val="28"/>
          <w:lang w:val="ru-RU" w:eastAsia="ru-RU" w:bidi="ar-SA"/>
        </w:rPr>
      </w:pPr>
      <w:hyperlink w:anchor="_Toc9166550" w:history="1">
        <w:r w:rsidR="00725DEF" w:rsidRPr="00725DEF">
          <w:rPr>
            <w:rFonts w:ascii="Times New Roman" w:hAnsi="Times New Roman"/>
            <w:bCs/>
            <w:noProof/>
            <w:sz w:val="28"/>
            <w:szCs w:val="28"/>
            <w:lang w:val="ru-RU" w:bidi="ar-SA"/>
          </w:rPr>
          <w:t>13.7.</w:t>
        </w:r>
        <w:r w:rsidR="00725DEF" w:rsidRPr="00725DEF">
          <w:rPr>
            <w:rFonts w:ascii="Times New Roman" w:hAnsi="Times New Roman"/>
            <w:noProof/>
            <w:sz w:val="28"/>
            <w:szCs w:val="28"/>
            <w:lang w:val="ru-RU" w:eastAsia="ru-RU" w:bidi="ar-SA"/>
          </w:rPr>
          <w:tab/>
        </w:r>
        <w:r w:rsidR="00725DEF" w:rsidRPr="00725DEF">
          <w:rPr>
            <w:rFonts w:ascii="Times New Roman" w:hAnsi="Times New Roman"/>
            <w:bCs/>
            <w:noProof/>
            <w:sz w:val="28"/>
            <w:szCs w:val="28"/>
            <w:lang w:val="ru-RU" w:bidi="ar-SA"/>
          </w:rPr>
          <w:t>Предложения по корректировке утвержденной (разработке) схемы водоснабжения поселения, городского округа, города федерального значения, единой схемы водоснабжения и водоотведения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sidR="00725DEF" w:rsidRPr="00725DEF">
          <w:rPr>
            <w:rFonts w:ascii="Times New Roman" w:hAnsi="Times New Roman"/>
            <w:bCs/>
            <w:noProof/>
            <w:webHidden/>
            <w:sz w:val="28"/>
            <w:szCs w:val="28"/>
            <w:lang w:val="ru-RU" w:bidi="ar-SA"/>
          </w:rPr>
          <w:tab/>
        </w:r>
        <w:r w:rsidR="00725DEF" w:rsidRPr="00725DEF">
          <w:rPr>
            <w:rFonts w:ascii="Times New Roman" w:hAnsi="Times New Roman"/>
            <w:bCs/>
            <w:noProof/>
            <w:webHidden/>
            <w:sz w:val="28"/>
            <w:szCs w:val="28"/>
            <w:lang w:bidi="ar-SA"/>
          </w:rPr>
          <w:fldChar w:fldCharType="begin"/>
        </w:r>
        <w:r w:rsidR="00725DEF" w:rsidRPr="00725DEF">
          <w:rPr>
            <w:rFonts w:ascii="Times New Roman" w:hAnsi="Times New Roman"/>
            <w:bCs/>
            <w:noProof/>
            <w:webHidden/>
            <w:sz w:val="28"/>
            <w:szCs w:val="28"/>
            <w:lang w:val="ru-RU" w:bidi="ar-SA"/>
          </w:rPr>
          <w:instrText xml:space="preserve"> </w:instrText>
        </w:r>
        <w:r w:rsidR="00725DEF" w:rsidRPr="00725DEF">
          <w:rPr>
            <w:rFonts w:ascii="Times New Roman" w:hAnsi="Times New Roman"/>
            <w:bCs/>
            <w:noProof/>
            <w:webHidden/>
            <w:sz w:val="28"/>
            <w:szCs w:val="28"/>
            <w:lang w:bidi="ar-SA"/>
          </w:rPr>
          <w:instrText>PAGEREF</w:instrText>
        </w:r>
        <w:r w:rsidR="00725DEF" w:rsidRPr="00725DEF">
          <w:rPr>
            <w:rFonts w:ascii="Times New Roman" w:hAnsi="Times New Roman"/>
            <w:bCs/>
            <w:noProof/>
            <w:webHidden/>
            <w:sz w:val="28"/>
            <w:szCs w:val="28"/>
            <w:lang w:val="ru-RU" w:bidi="ar-SA"/>
          </w:rPr>
          <w:instrText xml:space="preserve"> _</w:instrText>
        </w:r>
        <w:r w:rsidR="00725DEF" w:rsidRPr="00725DEF">
          <w:rPr>
            <w:rFonts w:ascii="Times New Roman" w:hAnsi="Times New Roman"/>
            <w:bCs/>
            <w:noProof/>
            <w:webHidden/>
            <w:sz w:val="28"/>
            <w:szCs w:val="28"/>
            <w:lang w:bidi="ar-SA"/>
          </w:rPr>
          <w:instrText>Toc</w:instrText>
        </w:r>
        <w:r w:rsidR="00725DEF" w:rsidRPr="00725DEF">
          <w:rPr>
            <w:rFonts w:ascii="Times New Roman" w:hAnsi="Times New Roman"/>
            <w:bCs/>
            <w:noProof/>
            <w:webHidden/>
            <w:sz w:val="28"/>
            <w:szCs w:val="28"/>
            <w:lang w:val="ru-RU" w:bidi="ar-SA"/>
          </w:rPr>
          <w:instrText>9166550 \</w:instrText>
        </w:r>
        <w:r w:rsidR="00725DEF" w:rsidRPr="00725DEF">
          <w:rPr>
            <w:rFonts w:ascii="Times New Roman" w:hAnsi="Times New Roman"/>
            <w:bCs/>
            <w:noProof/>
            <w:webHidden/>
            <w:sz w:val="28"/>
            <w:szCs w:val="28"/>
            <w:lang w:bidi="ar-SA"/>
          </w:rPr>
          <w:instrText>h</w:instrText>
        </w:r>
        <w:r w:rsidR="00725DEF" w:rsidRPr="00725DEF">
          <w:rPr>
            <w:rFonts w:ascii="Times New Roman" w:hAnsi="Times New Roman"/>
            <w:bCs/>
            <w:noProof/>
            <w:webHidden/>
            <w:sz w:val="28"/>
            <w:szCs w:val="28"/>
            <w:lang w:val="ru-RU" w:bidi="ar-SA"/>
          </w:rPr>
          <w:instrText xml:space="preserve"> </w:instrText>
        </w:r>
        <w:r w:rsidR="00725DEF" w:rsidRPr="00725DEF">
          <w:rPr>
            <w:rFonts w:ascii="Times New Roman" w:hAnsi="Times New Roman"/>
            <w:bCs/>
            <w:noProof/>
            <w:webHidden/>
            <w:sz w:val="28"/>
            <w:szCs w:val="28"/>
            <w:lang w:bidi="ar-SA"/>
          </w:rPr>
        </w:r>
        <w:r w:rsidR="00725DEF" w:rsidRPr="00725DEF">
          <w:rPr>
            <w:rFonts w:ascii="Times New Roman" w:hAnsi="Times New Roman"/>
            <w:bCs/>
            <w:noProof/>
            <w:webHidden/>
            <w:sz w:val="28"/>
            <w:szCs w:val="28"/>
            <w:lang w:bidi="ar-SA"/>
          </w:rPr>
          <w:fldChar w:fldCharType="separate"/>
        </w:r>
        <w:r w:rsidR="008764EC" w:rsidRPr="00D41FD9">
          <w:rPr>
            <w:rFonts w:ascii="Times New Roman" w:hAnsi="Times New Roman"/>
            <w:bCs/>
            <w:noProof/>
            <w:webHidden/>
            <w:sz w:val="28"/>
            <w:szCs w:val="28"/>
            <w:lang w:val="ru-RU" w:bidi="ar-SA"/>
          </w:rPr>
          <w:t>39</w:t>
        </w:r>
        <w:r w:rsidR="00725DEF" w:rsidRPr="00725DEF">
          <w:rPr>
            <w:rFonts w:ascii="Times New Roman" w:hAnsi="Times New Roman"/>
            <w:bCs/>
            <w:noProof/>
            <w:webHidden/>
            <w:sz w:val="28"/>
            <w:szCs w:val="28"/>
            <w:lang w:bidi="ar-SA"/>
          </w:rPr>
          <w:fldChar w:fldCharType="end"/>
        </w:r>
      </w:hyperlink>
    </w:p>
    <w:p w14:paraId="0D0F578B" w14:textId="5744A6CD" w:rsidR="00725DEF" w:rsidRPr="00725DEF" w:rsidRDefault="002F3E38" w:rsidP="00725DEF">
      <w:pPr>
        <w:tabs>
          <w:tab w:val="left" w:pos="440"/>
          <w:tab w:val="left" w:pos="1320"/>
          <w:tab w:val="right" w:leader="dot" w:pos="9214"/>
        </w:tabs>
        <w:spacing w:line="240" w:lineRule="auto"/>
        <w:ind w:firstLine="0"/>
        <w:contextualSpacing/>
        <w:rPr>
          <w:rFonts w:ascii="Times New Roman" w:eastAsia="Calibri" w:hAnsi="Times New Roman"/>
          <w:bCs/>
          <w:iCs/>
          <w:noProof/>
          <w:sz w:val="28"/>
          <w:szCs w:val="28"/>
          <w:lang w:val="ru-RU" w:eastAsia="ru-RU" w:bidi="ar-SA"/>
        </w:rPr>
      </w:pPr>
      <w:hyperlink w:anchor="_Toc9166551" w:history="1">
        <w:r w:rsidR="00725DEF" w:rsidRPr="00725DEF">
          <w:rPr>
            <w:rFonts w:ascii="Times New Roman" w:eastAsia="Calibri" w:hAnsi="Times New Roman"/>
            <w:bCs/>
            <w:iCs/>
            <w:noProof/>
            <w:sz w:val="28"/>
            <w:szCs w:val="28"/>
            <w:lang w:val="ru-RU" w:bidi="ar-SA"/>
          </w:rPr>
          <w:t>14.</w:t>
        </w:r>
        <w:r w:rsidR="00725DEF" w:rsidRPr="00725DEF">
          <w:rPr>
            <w:rFonts w:ascii="Times New Roman" w:eastAsia="Calibri" w:hAnsi="Times New Roman"/>
            <w:bCs/>
            <w:iCs/>
            <w:noProof/>
            <w:sz w:val="28"/>
            <w:szCs w:val="28"/>
            <w:lang w:val="ru-RU" w:eastAsia="ru-RU" w:bidi="ar-SA"/>
          </w:rPr>
          <w:tab/>
        </w:r>
        <w:r w:rsidR="00725DEF" w:rsidRPr="00725DEF">
          <w:rPr>
            <w:rFonts w:ascii="Times New Roman" w:eastAsia="Calibri" w:hAnsi="Times New Roman"/>
            <w:bCs/>
            <w:iCs/>
            <w:noProof/>
            <w:sz w:val="28"/>
            <w:szCs w:val="28"/>
            <w:lang w:val="ru-RU" w:bidi="ar-SA"/>
          </w:rPr>
          <w:t>Индикаторы развития систем теплоснабжения поселения, городского округа, города федерального значения</w:t>
        </w:r>
        <w:r w:rsidR="00725DEF" w:rsidRPr="00725DEF">
          <w:rPr>
            <w:rFonts w:ascii="Times New Roman" w:eastAsia="Calibri" w:hAnsi="Times New Roman"/>
            <w:bCs/>
            <w:iCs/>
            <w:noProof/>
            <w:webHidden/>
            <w:sz w:val="28"/>
            <w:szCs w:val="28"/>
            <w:lang w:val="ru-RU" w:bidi="ar-SA"/>
          </w:rPr>
          <w:tab/>
        </w:r>
        <w:r w:rsidR="00725DEF" w:rsidRPr="00725DEF">
          <w:rPr>
            <w:rFonts w:ascii="Times New Roman" w:eastAsia="Calibri" w:hAnsi="Times New Roman"/>
            <w:bCs/>
            <w:iCs/>
            <w:noProof/>
            <w:webHidden/>
            <w:sz w:val="28"/>
            <w:szCs w:val="28"/>
            <w:lang w:bidi="ar-SA"/>
          </w:rPr>
          <w:fldChar w:fldCharType="begin"/>
        </w:r>
        <w:r w:rsidR="00725DEF" w:rsidRPr="00725DEF">
          <w:rPr>
            <w:rFonts w:ascii="Times New Roman" w:eastAsia="Calibri" w:hAnsi="Times New Roman"/>
            <w:bCs/>
            <w:iCs/>
            <w:noProof/>
            <w:webHidden/>
            <w:sz w:val="28"/>
            <w:szCs w:val="28"/>
            <w:lang w:val="ru-RU" w:bidi="ar-SA"/>
          </w:rPr>
          <w:instrText xml:space="preserve"> </w:instrText>
        </w:r>
        <w:r w:rsidR="00725DEF" w:rsidRPr="00725DEF">
          <w:rPr>
            <w:rFonts w:ascii="Times New Roman" w:eastAsia="Calibri" w:hAnsi="Times New Roman"/>
            <w:bCs/>
            <w:iCs/>
            <w:noProof/>
            <w:webHidden/>
            <w:sz w:val="28"/>
            <w:szCs w:val="28"/>
            <w:lang w:bidi="ar-SA"/>
          </w:rPr>
          <w:instrText>PAGEREF</w:instrText>
        </w:r>
        <w:r w:rsidR="00725DEF" w:rsidRPr="00725DEF">
          <w:rPr>
            <w:rFonts w:ascii="Times New Roman" w:eastAsia="Calibri" w:hAnsi="Times New Roman"/>
            <w:bCs/>
            <w:iCs/>
            <w:noProof/>
            <w:webHidden/>
            <w:sz w:val="28"/>
            <w:szCs w:val="28"/>
            <w:lang w:val="ru-RU" w:bidi="ar-SA"/>
          </w:rPr>
          <w:instrText xml:space="preserve"> _</w:instrText>
        </w:r>
        <w:r w:rsidR="00725DEF" w:rsidRPr="00725DEF">
          <w:rPr>
            <w:rFonts w:ascii="Times New Roman" w:eastAsia="Calibri" w:hAnsi="Times New Roman"/>
            <w:bCs/>
            <w:iCs/>
            <w:noProof/>
            <w:webHidden/>
            <w:sz w:val="28"/>
            <w:szCs w:val="28"/>
            <w:lang w:bidi="ar-SA"/>
          </w:rPr>
          <w:instrText>Toc</w:instrText>
        </w:r>
        <w:r w:rsidR="00725DEF" w:rsidRPr="00725DEF">
          <w:rPr>
            <w:rFonts w:ascii="Times New Roman" w:eastAsia="Calibri" w:hAnsi="Times New Roman"/>
            <w:bCs/>
            <w:iCs/>
            <w:noProof/>
            <w:webHidden/>
            <w:sz w:val="28"/>
            <w:szCs w:val="28"/>
            <w:lang w:val="ru-RU" w:bidi="ar-SA"/>
          </w:rPr>
          <w:instrText>9166551 \</w:instrText>
        </w:r>
        <w:r w:rsidR="00725DEF" w:rsidRPr="00725DEF">
          <w:rPr>
            <w:rFonts w:ascii="Times New Roman" w:eastAsia="Calibri" w:hAnsi="Times New Roman"/>
            <w:bCs/>
            <w:iCs/>
            <w:noProof/>
            <w:webHidden/>
            <w:sz w:val="28"/>
            <w:szCs w:val="28"/>
            <w:lang w:bidi="ar-SA"/>
          </w:rPr>
          <w:instrText>h</w:instrText>
        </w:r>
        <w:r w:rsidR="00725DEF" w:rsidRPr="00725DEF">
          <w:rPr>
            <w:rFonts w:ascii="Times New Roman" w:eastAsia="Calibri" w:hAnsi="Times New Roman"/>
            <w:bCs/>
            <w:iCs/>
            <w:noProof/>
            <w:webHidden/>
            <w:sz w:val="28"/>
            <w:szCs w:val="28"/>
            <w:lang w:val="ru-RU" w:bidi="ar-SA"/>
          </w:rPr>
          <w:instrText xml:space="preserve"> </w:instrText>
        </w:r>
        <w:r w:rsidR="00725DEF" w:rsidRPr="00725DEF">
          <w:rPr>
            <w:rFonts w:ascii="Times New Roman" w:eastAsia="Calibri" w:hAnsi="Times New Roman"/>
            <w:bCs/>
            <w:iCs/>
            <w:noProof/>
            <w:webHidden/>
            <w:sz w:val="28"/>
            <w:szCs w:val="28"/>
            <w:lang w:bidi="ar-SA"/>
          </w:rPr>
        </w:r>
        <w:r w:rsidR="00725DEF" w:rsidRPr="00725DEF">
          <w:rPr>
            <w:rFonts w:ascii="Times New Roman" w:eastAsia="Calibri" w:hAnsi="Times New Roman"/>
            <w:bCs/>
            <w:iCs/>
            <w:noProof/>
            <w:webHidden/>
            <w:sz w:val="28"/>
            <w:szCs w:val="28"/>
            <w:lang w:bidi="ar-SA"/>
          </w:rPr>
          <w:fldChar w:fldCharType="separate"/>
        </w:r>
        <w:r w:rsidR="008764EC" w:rsidRPr="00D41FD9">
          <w:rPr>
            <w:rFonts w:ascii="Times New Roman" w:eastAsia="Calibri" w:hAnsi="Times New Roman"/>
            <w:bCs/>
            <w:iCs/>
            <w:noProof/>
            <w:webHidden/>
            <w:sz w:val="28"/>
            <w:szCs w:val="28"/>
            <w:lang w:val="ru-RU" w:bidi="ar-SA"/>
          </w:rPr>
          <w:t>39</w:t>
        </w:r>
        <w:r w:rsidR="00725DEF" w:rsidRPr="00725DEF">
          <w:rPr>
            <w:rFonts w:ascii="Times New Roman" w:eastAsia="Calibri" w:hAnsi="Times New Roman"/>
            <w:bCs/>
            <w:iCs/>
            <w:noProof/>
            <w:webHidden/>
            <w:sz w:val="28"/>
            <w:szCs w:val="28"/>
            <w:lang w:bidi="ar-SA"/>
          </w:rPr>
          <w:fldChar w:fldCharType="end"/>
        </w:r>
      </w:hyperlink>
    </w:p>
    <w:p w14:paraId="0E896401" w14:textId="7DD0FCF5" w:rsidR="00725DEF" w:rsidRPr="00725DEF" w:rsidRDefault="002F3E38" w:rsidP="00725DEF">
      <w:pPr>
        <w:pStyle w:val="1f5"/>
        <w:rPr>
          <w:lang w:val="ru-RU" w:eastAsia="ru-RU"/>
        </w:rPr>
      </w:pPr>
      <w:hyperlink w:anchor="_Toc9166552" w:history="1">
        <w:r w:rsidR="00725DEF" w:rsidRPr="00725DEF">
          <w:rPr>
            <w:rFonts w:eastAsia="Times New Roman"/>
            <w:bCs w:val="0"/>
            <w:iCs w:val="0"/>
            <w:noProof w:val="0"/>
            <w:lang w:bidi="en-US"/>
          </w:rPr>
          <w:t>15.</w:t>
        </w:r>
        <w:r w:rsidR="00725DEF" w:rsidRPr="00725DEF">
          <w:rPr>
            <w:rFonts w:eastAsia="Times New Roman"/>
            <w:bCs w:val="0"/>
            <w:iCs w:val="0"/>
            <w:noProof w:val="0"/>
            <w:lang w:val="ru-RU" w:eastAsia="ru-RU" w:bidi="en-US"/>
          </w:rPr>
          <w:tab/>
        </w:r>
        <w:r w:rsidR="00725DEF" w:rsidRPr="00725DEF">
          <w:rPr>
            <w:rFonts w:eastAsia="Times New Roman"/>
            <w:bCs w:val="0"/>
            <w:iCs w:val="0"/>
            <w:noProof w:val="0"/>
            <w:lang w:bidi="en-US"/>
          </w:rPr>
          <w:t>Ценовые (тарифные) последствия</w:t>
        </w:r>
        <w:r w:rsidR="00725DEF" w:rsidRPr="00725DEF">
          <w:rPr>
            <w:rFonts w:eastAsia="Times New Roman"/>
            <w:bCs w:val="0"/>
            <w:iCs w:val="0"/>
            <w:noProof w:val="0"/>
            <w:webHidden/>
            <w:lang w:bidi="en-US"/>
          </w:rPr>
          <w:tab/>
        </w:r>
        <w:r w:rsidR="00725DEF" w:rsidRPr="00725DEF">
          <w:rPr>
            <w:rFonts w:eastAsia="Times New Roman"/>
            <w:bCs w:val="0"/>
            <w:iCs w:val="0"/>
            <w:noProof w:val="0"/>
            <w:webHidden/>
            <w:lang w:bidi="en-US"/>
          </w:rPr>
          <w:fldChar w:fldCharType="begin"/>
        </w:r>
        <w:r w:rsidR="00725DEF" w:rsidRPr="00725DEF">
          <w:rPr>
            <w:rFonts w:eastAsia="Times New Roman"/>
            <w:bCs w:val="0"/>
            <w:iCs w:val="0"/>
            <w:noProof w:val="0"/>
            <w:webHidden/>
            <w:lang w:bidi="en-US"/>
          </w:rPr>
          <w:instrText xml:space="preserve"> PAGEREF _Toc9166552 \h </w:instrText>
        </w:r>
        <w:r w:rsidR="00725DEF" w:rsidRPr="00725DEF">
          <w:rPr>
            <w:rFonts w:eastAsia="Times New Roman"/>
            <w:bCs w:val="0"/>
            <w:iCs w:val="0"/>
            <w:noProof w:val="0"/>
            <w:webHidden/>
            <w:lang w:bidi="en-US"/>
          </w:rPr>
        </w:r>
        <w:r w:rsidR="00725DEF" w:rsidRPr="00725DEF">
          <w:rPr>
            <w:rFonts w:eastAsia="Times New Roman"/>
            <w:bCs w:val="0"/>
            <w:iCs w:val="0"/>
            <w:noProof w:val="0"/>
            <w:webHidden/>
            <w:lang w:bidi="en-US"/>
          </w:rPr>
          <w:fldChar w:fldCharType="separate"/>
        </w:r>
        <w:r w:rsidR="008764EC">
          <w:rPr>
            <w:rFonts w:eastAsia="Times New Roman"/>
            <w:bCs w:val="0"/>
            <w:iCs w:val="0"/>
            <w:webHidden/>
            <w:lang w:bidi="en-US"/>
          </w:rPr>
          <w:t>40</w:t>
        </w:r>
        <w:r w:rsidR="00725DEF" w:rsidRPr="00725DEF">
          <w:rPr>
            <w:rFonts w:eastAsia="Times New Roman"/>
            <w:bCs w:val="0"/>
            <w:iCs w:val="0"/>
            <w:noProof w:val="0"/>
            <w:webHidden/>
            <w:lang w:bidi="en-US"/>
          </w:rPr>
          <w:fldChar w:fldCharType="end"/>
        </w:r>
      </w:hyperlink>
      <w:r w:rsidR="0005134D" w:rsidRPr="00725DEF">
        <w:rPr>
          <w:rStyle w:val="affff8"/>
          <w:color w:val="auto"/>
          <w:u w:val="none"/>
        </w:rPr>
        <w:fldChar w:fldCharType="begin"/>
      </w:r>
      <w:r w:rsidR="00ED0996" w:rsidRPr="00725DEF">
        <w:rPr>
          <w:rStyle w:val="affff8"/>
          <w:color w:val="auto"/>
          <w:u w:val="none"/>
        </w:rPr>
        <w:instrText xml:space="preserve"> TOC \o "1-3" \h \z \u </w:instrText>
      </w:r>
      <w:r w:rsidR="0005134D" w:rsidRPr="00725DEF">
        <w:rPr>
          <w:rStyle w:val="affff8"/>
          <w:color w:val="auto"/>
          <w:u w:val="none"/>
        </w:rPr>
        <w:fldChar w:fldCharType="separate"/>
      </w:r>
    </w:p>
    <w:p w14:paraId="07D4D2FB" w14:textId="5BEC4AFD" w:rsidR="00F422FB" w:rsidRPr="00725DEF" w:rsidRDefault="00F422FB" w:rsidP="000E29AD">
      <w:pPr>
        <w:pStyle w:val="1f5"/>
        <w:rPr>
          <w:lang w:val="ru-RU" w:eastAsia="ru-RU"/>
        </w:rPr>
      </w:pPr>
    </w:p>
    <w:p w14:paraId="0AAE9D36" w14:textId="77777777" w:rsidR="00ED0996" w:rsidRPr="00E14C42" w:rsidRDefault="0005134D" w:rsidP="009A5578">
      <w:pPr>
        <w:pStyle w:val="2b"/>
        <w:tabs>
          <w:tab w:val="clear" w:pos="709"/>
          <w:tab w:val="left" w:pos="851"/>
        </w:tabs>
        <w:spacing w:line="240" w:lineRule="auto"/>
        <w:ind w:left="0" w:firstLine="0"/>
        <w:jc w:val="both"/>
        <w:rPr>
          <w:rFonts w:ascii="Times New Roman" w:hAnsi="Times New Roman"/>
          <w:sz w:val="28"/>
          <w:szCs w:val="28"/>
        </w:rPr>
      </w:pPr>
      <w:r w:rsidRPr="00725DEF">
        <w:rPr>
          <w:rStyle w:val="affff8"/>
          <w:rFonts w:ascii="Times New Roman" w:hAnsi="Times New Roman"/>
          <w:color w:val="auto"/>
          <w:sz w:val="28"/>
          <w:szCs w:val="28"/>
          <w:u w:val="none"/>
        </w:rPr>
        <w:fldChar w:fldCharType="end"/>
      </w:r>
    </w:p>
    <w:p w14:paraId="67D1D2AB" w14:textId="77777777" w:rsidR="004E7B50" w:rsidRPr="00E14C42" w:rsidRDefault="004E7B50" w:rsidP="00F2726F">
      <w:pPr>
        <w:pStyle w:val="19"/>
        <w:spacing w:before="0" w:after="0" w:line="240" w:lineRule="auto"/>
        <w:ind w:left="0" w:firstLine="0"/>
        <w:jc w:val="both"/>
        <w:rPr>
          <w:b w:val="0"/>
          <w:szCs w:val="28"/>
        </w:rPr>
        <w:sectPr w:rsidR="004E7B50" w:rsidRPr="00E14C42" w:rsidSect="00072B79">
          <w:footerReference w:type="default" r:id="rId13"/>
          <w:headerReference w:type="first" r:id="rId14"/>
          <w:footerReference w:type="first" r:id="rId15"/>
          <w:pgSz w:w="11907" w:h="16839" w:code="9"/>
          <w:pgMar w:top="1134" w:right="1134" w:bottom="851" w:left="1418" w:header="680" w:footer="283" w:gutter="0"/>
          <w:pgNumType w:start="3"/>
          <w:cols w:space="708"/>
          <w:docGrid w:linePitch="360"/>
        </w:sectPr>
      </w:pPr>
    </w:p>
    <w:p w14:paraId="49D7EFCB" w14:textId="5FE53EFC" w:rsidR="006C0C63" w:rsidRPr="00E14C42" w:rsidRDefault="006C0C63" w:rsidP="00072B79">
      <w:pPr>
        <w:spacing w:line="240" w:lineRule="auto"/>
        <w:ind w:firstLine="709"/>
        <w:rPr>
          <w:rFonts w:ascii="Times New Roman" w:hAnsi="Times New Roman"/>
          <w:sz w:val="28"/>
          <w:szCs w:val="28"/>
          <w:lang w:val="ru-RU"/>
        </w:rPr>
      </w:pPr>
      <w:bookmarkStart w:id="0" w:name="_Toc521411570"/>
      <w:r w:rsidRPr="00E14C42">
        <w:rPr>
          <w:rFonts w:ascii="Times New Roman" w:hAnsi="Times New Roman"/>
          <w:sz w:val="28"/>
          <w:szCs w:val="28"/>
          <w:lang w:val="ru-RU"/>
        </w:rPr>
        <w:lastRenderedPageBreak/>
        <w:t>Общие сведения о муниципальном образовании «Мирненское сельское поселение»</w:t>
      </w:r>
    </w:p>
    <w:p w14:paraId="7C172C5D" w14:textId="77777777" w:rsidR="00B125DB" w:rsidRPr="00E14C42" w:rsidRDefault="00B125DB"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Мирненское с</w:t>
      </w:r>
      <w:r w:rsidR="00195DF3" w:rsidRPr="00E14C42">
        <w:rPr>
          <w:rFonts w:ascii="Times New Roman" w:hAnsi="Times New Roman"/>
          <w:sz w:val="28"/>
          <w:szCs w:val="28"/>
          <w:lang w:val="ru-RU"/>
        </w:rPr>
        <w:t>е</w:t>
      </w:r>
      <w:r w:rsidRPr="00E14C42">
        <w:rPr>
          <w:rFonts w:ascii="Times New Roman" w:hAnsi="Times New Roman"/>
          <w:sz w:val="28"/>
          <w:szCs w:val="28"/>
          <w:lang w:val="ru-RU"/>
        </w:rPr>
        <w:t>льское посел</w:t>
      </w:r>
      <w:r w:rsidR="00195DF3" w:rsidRPr="00E14C42">
        <w:rPr>
          <w:rFonts w:ascii="Times New Roman" w:hAnsi="Times New Roman"/>
          <w:sz w:val="28"/>
          <w:szCs w:val="28"/>
          <w:lang w:val="ru-RU"/>
        </w:rPr>
        <w:t>е</w:t>
      </w:r>
      <w:r w:rsidRPr="00E14C42">
        <w:rPr>
          <w:rFonts w:ascii="Times New Roman" w:hAnsi="Times New Roman"/>
          <w:sz w:val="28"/>
          <w:szCs w:val="28"/>
          <w:lang w:val="ru-RU"/>
        </w:rPr>
        <w:t>ние — муниципальное образование в Сосновском районе Челябинской области Российской Федерации.</w:t>
      </w:r>
    </w:p>
    <w:p w14:paraId="200DE206" w14:textId="77777777" w:rsidR="00EC17DC" w:rsidRPr="00E14C42" w:rsidRDefault="00B125DB"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Административный центр — посёлок Мирный.</w:t>
      </w:r>
    </w:p>
    <w:p w14:paraId="4FA4CBEE" w14:textId="77777777" w:rsidR="00EC17DC" w:rsidRPr="00E14C42" w:rsidRDefault="00B125DB"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Статус и границы сельского поселения установлены Законом Челябинской области от 9 июля 2004 года № 246-ЗО «О статусе и границах Сосновского муниципального района и сельских поселений в его составе»</w:t>
      </w:r>
    </w:p>
    <w:p w14:paraId="00305BCE" w14:textId="2CCF597E" w:rsidR="00E76551" w:rsidRPr="00E14C42" w:rsidRDefault="00E76551"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Поселок Мирный является административным центром Мирненского сельского поселения Сосновского муниципального района Челябинской области. Сосновский му</w:t>
      </w:r>
      <w:r w:rsidR="00072B79" w:rsidRPr="00E14C42">
        <w:rPr>
          <w:rFonts w:ascii="Times New Roman" w:hAnsi="Times New Roman"/>
          <w:sz w:val="28"/>
          <w:szCs w:val="28"/>
          <w:lang w:val="ru-RU"/>
        </w:rPr>
        <w:t>ниципальный район окружает с трех</w:t>
      </w:r>
      <w:r w:rsidRPr="00E14C42">
        <w:rPr>
          <w:rFonts w:ascii="Times New Roman" w:hAnsi="Times New Roman"/>
          <w:sz w:val="28"/>
          <w:szCs w:val="28"/>
          <w:lang w:val="ru-RU"/>
        </w:rPr>
        <w:t xml:space="preserve"> сторон территорию города Челябинска и фактически является пригородной территорией крупного промышленного города, что накладывает значительный отпечаток на его развитие, экономику и инфраструктуру.</w:t>
      </w:r>
    </w:p>
    <w:p w14:paraId="5A3EA85B" w14:textId="77777777" w:rsidR="00E76551" w:rsidRPr="00E14C42" w:rsidRDefault="00E76551"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До настоящего времени территория Сосновского района развивалась по генеральным планам сельских поселений, которые были разработаны различными институтами и организациями в разные годы (с 1974 года до 2015 года). Генеральные планы населенных пунктов были утверждены сроками на 5 — 15 лет, но многое из намеченного ими так и не было претворено в жизнь.</w:t>
      </w:r>
    </w:p>
    <w:p w14:paraId="30CD7F95" w14:textId="77777777" w:rsidR="00E76551" w:rsidRPr="00E14C42" w:rsidRDefault="00E76551"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Проектируемая территория находится в непосредственной близости от областного центра г. Челябинска.</w:t>
      </w:r>
    </w:p>
    <w:p w14:paraId="56A434CB" w14:textId="77777777" w:rsidR="00E76551" w:rsidRPr="00E14C42" w:rsidRDefault="00E76551"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Ближайшие ж/д станции — ст. Есаульская.</w:t>
      </w:r>
    </w:p>
    <w:p w14:paraId="748A3C64" w14:textId="77777777" w:rsidR="00E76551" w:rsidRPr="00E14C42" w:rsidRDefault="00E76551"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Протяженность планируемой территории в направлении с севера на юг составляет 3.1 км, с запада на восток – 2.8 км.</w:t>
      </w:r>
    </w:p>
    <w:p w14:paraId="763BB0B3" w14:textId="77777777" w:rsidR="00E76551" w:rsidRPr="00E14C42" w:rsidRDefault="00E76551"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Рядом с территорией поселка проходит автодорога областного значения, соединяющая г. Челябинск с Челябинской кольцевой автомобильной дорогой (ЧКАД).</w:t>
      </w:r>
    </w:p>
    <w:p w14:paraId="17D4BE5F" w14:textId="77777777" w:rsidR="00E76551" w:rsidRPr="00E14C42" w:rsidRDefault="00955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Климатическая характеристика</w:t>
      </w:r>
      <w:r w:rsidR="00BD4855" w:rsidRPr="00E14C42">
        <w:rPr>
          <w:rFonts w:ascii="Times New Roman" w:hAnsi="Times New Roman"/>
          <w:sz w:val="28"/>
          <w:szCs w:val="28"/>
          <w:lang w:val="ru-RU"/>
        </w:rPr>
        <w:t>.</w:t>
      </w:r>
    </w:p>
    <w:p w14:paraId="57980F9D" w14:textId="77777777" w:rsidR="00E76551" w:rsidRPr="00E14C42" w:rsidRDefault="00E76551"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Весна короткая — 1-1.5 месяца, обычно холодная, с ветрами и поздними заморозками.</w:t>
      </w:r>
    </w:p>
    <w:p w14:paraId="7F9BD059" w14:textId="1111B2D1" w:rsidR="00E76551" w:rsidRPr="00E14C42" w:rsidRDefault="00E76551"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 xml:space="preserve">Лето короткое и жаркое, с малым количеством осадков. Лето длится более 4-х месяцев с начала мая до середины сентября. Средняя температура июля +18°С, с абсолютным максимумом температуры +39°С. Лето характерно солнечно, </w:t>
      </w:r>
      <w:r w:rsidR="00072B79" w:rsidRPr="00E14C42">
        <w:rPr>
          <w:rFonts w:ascii="Times New Roman" w:hAnsi="Times New Roman"/>
          <w:sz w:val="28"/>
          <w:szCs w:val="28"/>
          <w:lang w:val="ru-RU"/>
        </w:rPr>
        <w:t>тёплой</w:t>
      </w:r>
      <w:r w:rsidRPr="00E14C42">
        <w:rPr>
          <w:rFonts w:ascii="Times New Roman" w:hAnsi="Times New Roman"/>
          <w:sz w:val="28"/>
          <w:szCs w:val="28"/>
          <w:lang w:val="ru-RU"/>
        </w:rPr>
        <w:t>, нередко жаркой и сухой погодой, которая чередуется с короткими дождливыми передами. Возможны короткие бездождевые периоды.</w:t>
      </w:r>
    </w:p>
    <w:p w14:paraId="1794F021" w14:textId="77777777" w:rsidR="00E76551" w:rsidRPr="00E14C42" w:rsidRDefault="00E76551"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Осень короткая. Первая половина осени более дождливая, вторая — обычно сухая с ранними заморозками.</w:t>
      </w:r>
    </w:p>
    <w:p w14:paraId="47CCD6F6" w14:textId="77777777" w:rsidR="00E76551" w:rsidRPr="00E14C42" w:rsidRDefault="00E76551"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Территория относится к зоне достаточного увлажнения. В среднем за год выпадает 400 мм</w:t>
      </w:r>
      <w:r w:rsidR="006C0C63" w:rsidRPr="00E14C42">
        <w:rPr>
          <w:rFonts w:ascii="Times New Roman" w:hAnsi="Times New Roman"/>
          <w:sz w:val="28"/>
          <w:szCs w:val="28"/>
          <w:lang w:val="ru-RU"/>
        </w:rPr>
        <w:t>.</w:t>
      </w:r>
      <w:r w:rsidRPr="00E14C42">
        <w:rPr>
          <w:rFonts w:ascii="Times New Roman" w:hAnsi="Times New Roman"/>
          <w:sz w:val="28"/>
          <w:szCs w:val="28"/>
          <w:lang w:val="ru-RU"/>
        </w:rPr>
        <w:t xml:space="preserve"> осадков. Летние осадки значительно превышают зимние и выпадают в виде кратковременных ливней. Дожди нередко сопровождаются грозами. Среднегодовая относительная влажность воздуха составляет 72%.</w:t>
      </w:r>
    </w:p>
    <w:p w14:paraId="185F8552" w14:textId="77777777" w:rsidR="00E76551" w:rsidRPr="00E14C42" w:rsidRDefault="00E76551"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lastRenderedPageBreak/>
        <w:t>В течение всего года, и особенно зимой, преобладают юго-западные ветры и северо-западные ветры (60%). Среднегодовая скорость ветра около 3.5-4.5 м/сек., усиление ветра отмечается весной и осенью. Число дней с ветром более 15 м/сек. в зависимости от защищенности места рельефом колеблется от 15 до 20 дней в год.</w:t>
      </w:r>
    </w:p>
    <w:p w14:paraId="238A481F" w14:textId="77777777" w:rsidR="00E76551" w:rsidRPr="00E14C42" w:rsidRDefault="00E76551"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Суммарная солнечная радиация за год достигает 100 ккал/см² в год. Среднегодовой радиационный баланс 35-36 ккал/см².</w:t>
      </w:r>
    </w:p>
    <w:p w14:paraId="0AFDA2FC" w14:textId="77777777" w:rsidR="00E76551" w:rsidRPr="00E14C42" w:rsidRDefault="00E76551"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Выводы по климатической характеристике:</w:t>
      </w:r>
    </w:p>
    <w:p w14:paraId="3F62493B" w14:textId="77777777" w:rsidR="00E76551" w:rsidRPr="00E14C42" w:rsidRDefault="00E76551"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1.</w:t>
      </w:r>
      <w:r w:rsidRPr="00E14C42">
        <w:rPr>
          <w:rFonts w:ascii="Times New Roman" w:hAnsi="Times New Roman"/>
          <w:sz w:val="28"/>
          <w:szCs w:val="28"/>
          <w:lang w:val="ru-RU"/>
        </w:rPr>
        <w:tab/>
        <w:t>Территория по климатическим условиям благоприятна для строительства и хозяйственного освоения;</w:t>
      </w:r>
    </w:p>
    <w:p w14:paraId="38A0324D" w14:textId="77777777" w:rsidR="00E76551" w:rsidRPr="00E14C42" w:rsidRDefault="00E76551"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2.</w:t>
      </w:r>
      <w:r w:rsidRPr="00E14C42">
        <w:rPr>
          <w:rFonts w:ascii="Times New Roman" w:hAnsi="Times New Roman"/>
          <w:sz w:val="28"/>
          <w:szCs w:val="28"/>
          <w:lang w:val="ru-RU"/>
        </w:rPr>
        <w:tab/>
        <w:t>При строительстве зданий и сооружений нецелесообразно предусматривать ветрозащиту и снегозащиту планировочными методами.</w:t>
      </w:r>
    </w:p>
    <w:p w14:paraId="74B693F4" w14:textId="77777777" w:rsidR="00E76551" w:rsidRPr="00E14C42" w:rsidRDefault="00E76551"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3.</w:t>
      </w:r>
      <w:r w:rsidRPr="00E14C42">
        <w:rPr>
          <w:rFonts w:ascii="Times New Roman" w:hAnsi="Times New Roman"/>
          <w:sz w:val="28"/>
          <w:szCs w:val="28"/>
          <w:lang w:val="ru-RU"/>
        </w:rPr>
        <w:tab/>
        <w:t>По строительно-климатическому районированию территория относится к 1В: расчѐтные температуры для проектирования отопления, вентиляции и теплоснабжения равны -33°С… -35°С. Продолжительность отопительного периода 218 дней. Максимальная глубина промерзания почвы — 180-200 см.</w:t>
      </w:r>
    </w:p>
    <w:p w14:paraId="1B56EBA2" w14:textId="77777777" w:rsidR="00E76551" w:rsidRPr="00E14C42" w:rsidRDefault="00E76551"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4.</w:t>
      </w:r>
      <w:r w:rsidRPr="00E14C42">
        <w:rPr>
          <w:rFonts w:ascii="Times New Roman" w:hAnsi="Times New Roman"/>
          <w:sz w:val="28"/>
          <w:szCs w:val="28"/>
          <w:lang w:val="ru-RU"/>
        </w:rPr>
        <w:tab/>
        <w:t>Территория благоприятная для выращивания растительных культур, предназначенных для средней полосы.</w:t>
      </w:r>
    </w:p>
    <w:p w14:paraId="6D6A3149" w14:textId="77777777" w:rsidR="00E76551" w:rsidRPr="00E14C42" w:rsidRDefault="00955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Рельеф и геологическое строение</w:t>
      </w:r>
      <w:r w:rsidR="00BD4855" w:rsidRPr="00E14C42">
        <w:rPr>
          <w:rFonts w:ascii="Times New Roman" w:hAnsi="Times New Roman"/>
          <w:sz w:val="28"/>
          <w:szCs w:val="28"/>
          <w:lang w:val="ru-RU"/>
        </w:rPr>
        <w:t>.</w:t>
      </w:r>
    </w:p>
    <w:p w14:paraId="1DF1C1EC" w14:textId="77777777" w:rsidR="00E76551" w:rsidRPr="00E14C42" w:rsidRDefault="00E76551"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В геоморфологическом отношении планируемая территория представляет собой полого-волнистую, почти плоскую равнину.</w:t>
      </w:r>
    </w:p>
    <w:p w14:paraId="5EA92CB6" w14:textId="77777777" w:rsidR="00E76551" w:rsidRPr="00E14C42" w:rsidRDefault="00E76551"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В геологическом строении района принимают участие метаморфические, вулканогенные и осадочные отложения палеозоя: известняки, песчаники, мрамор, порфириты, диабазы и т. д. Довольно широкое распространение имеют интрузивные породы – граниты, диориты, габбро.</w:t>
      </w:r>
    </w:p>
    <w:p w14:paraId="1B2521E1" w14:textId="77777777" w:rsidR="00E76551" w:rsidRPr="00E14C42" w:rsidRDefault="00E76551"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Коренные породы почти повсеместно перекрываются четвертичными отложениями, мощность которых редко превышает 10-15 м. На водораздельных пространствах – это делювиальные и элювиально-делювиальные осадки: суглинки, глины, дресва; в долинах рек аллювиальные пески, галечники, супеси, суглинки. Озѐрно- болотные отложения отмечаются в береговых частях озѐр, поймах рек, понижениях в рельефе, где они представлены илами, глинами, торфом, сапропелем, мощностью 0,5-4,0 м.</w:t>
      </w:r>
    </w:p>
    <w:p w14:paraId="7A916D75" w14:textId="77777777" w:rsidR="00E76551" w:rsidRPr="00E14C42" w:rsidRDefault="00E76551"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С коренными породами связаны месторождения строительного камня, строительного известняка, мрамора, каолина, пылевидного кварца, строительного песка; с четвертичными осадками – кирпичных глин и строительного песка.</w:t>
      </w:r>
    </w:p>
    <w:p w14:paraId="38210E9A" w14:textId="77777777" w:rsidR="00E76551" w:rsidRPr="00E14C42" w:rsidRDefault="00955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Инженерно-геологическое районирование и оценка строительных условий</w:t>
      </w:r>
      <w:r w:rsidR="00BD4855" w:rsidRPr="00E14C42">
        <w:rPr>
          <w:rFonts w:ascii="Times New Roman" w:hAnsi="Times New Roman"/>
          <w:sz w:val="28"/>
          <w:szCs w:val="28"/>
          <w:lang w:val="ru-RU"/>
        </w:rPr>
        <w:t>.</w:t>
      </w:r>
    </w:p>
    <w:p w14:paraId="6739EF67" w14:textId="77777777" w:rsidR="00E76551" w:rsidRPr="00E14C42" w:rsidRDefault="00E76551"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 xml:space="preserve">В инженерно-геологическом отношении территория района изучена слабо. Специальные инженерно-геологические работы по району в целом не производились. Физико-механические свойства грунтов определялись лишь </w:t>
      </w:r>
      <w:r w:rsidRPr="00E14C42">
        <w:rPr>
          <w:rFonts w:ascii="Times New Roman" w:hAnsi="Times New Roman"/>
          <w:sz w:val="28"/>
          <w:szCs w:val="28"/>
          <w:lang w:val="ru-RU"/>
        </w:rPr>
        <w:lastRenderedPageBreak/>
        <w:t>на отдельных участках, предназначенных для жилого и промышленного строительства.</w:t>
      </w:r>
    </w:p>
    <w:p w14:paraId="34A22ADE" w14:textId="77777777" w:rsidR="00E76551" w:rsidRPr="00E14C42" w:rsidRDefault="00E76551"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Инженерно-геологические условия рассматриваемой территории определяются геоморфологическими особенностями, литологическим составом пород, слагающих территорию, гидрогеологическими условиями и физико-геологическими процессами, выражающимися в карсте и заболачивании.</w:t>
      </w:r>
    </w:p>
    <w:p w14:paraId="4C53686E" w14:textId="77777777" w:rsidR="00E76551" w:rsidRPr="00E14C42" w:rsidRDefault="00E76551"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Карст отмечается на площади развития карбонатных пород (известняков, мраморов) палеозоя – вблизи ст.Баландино, в районе оз. Киржакуль и др. местах.</w:t>
      </w:r>
    </w:p>
    <w:p w14:paraId="36DA1F60" w14:textId="77777777" w:rsidR="00E76551" w:rsidRPr="00E14C42" w:rsidRDefault="00E76551"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Карст, в основном, древний, т. е. неактивный. Карстовые формы в рельефе выражены в виде блюдцеобразных понижений – воронок, размеры которых невелики – до 4-10 м в диаметре. Борта таких воронок сглажены. Крупные карстовые провалы, воронки единичны. Таким примером в районе может послужить оз. Киржакуль – длиной около 2 км и шириной 500 м. Подземный карст представлен пустотами, кавернами, которые обнаруживаются при бурении скважин. Размеры каверн от нескольких мм до 2-3 см, каверны обычно полностью или частично выполнены продуктами выветривания известняков.</w:t>
      </w:r>
    </w:p>
    <w:p w14:paraId="68F2706D" w14:textId="77777777" w:rsidR="002211F6" w:rsidRPr="00E14C42" w:rsidRDefault="00E76551"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Освоению строительством территорий с возможным развитием карста должны предшествовать специальные изыскания.</w:t>
      </w:r>
    </w:p>
    <w:p w14:paraId="37CFFB89" w14:textId="0A9810A4" w:rsidR="0059595B" w:rsidRPr="00E14C42" w:rsidRDefault="0059595B"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 xml:space="preserve">По данным отдела государственной статистики по </w:t>
      </w:r>
      <w:r w:rsidR="002211F6" w:rsidRPr="00E14C42">
        <w:rPr>
          <w:rFonts w:ascii="Times New Roman" w:hAnsi="Times New Roman"/>
          <w:sz w:val="28"/>
          <w:szCs w:val="28"/>
          <w:lang w:val="ru-RU"/>
        </w:rPr>
        <w:t>Соснов</w:t>
      </w:r>
      <w:r w:rsidRPr="00E14C42">
        <w:rPr>
          <w:rFonts w:ascii="Times New Roman" w:hAnsi="Times New Roman"/>
          <w:sz w:val="28"/>
          <w:szCs w:val="28"/>
          <w:lang w:val="ru-RU"/>
        </w:rPr>
        <w:t xml:space="preserve">скому муниципальному району </w:t>
      </w:r>
      <w:r w:rsidR="00871D5C" w:rsidRPr="00E14C42">
        <w:rPr>
          <w:rFonts w:ascii="Times New Roman" w:hAnsi="Times New Roman"/>
          <w:sz w:val="28"/>
          <w:szCs w:val="28"/>
          <w:lang w:val="ru-RU"/>
        </w:rPr>
        <w:t>Челябин</w:t>
      </w:r>
      <w:r w:rsidRPr="00E14C42">
        <w:rPr>
          <w:rFonts w:ascii="Times New Roman" w:hAnsi="Times New Roman"/>
          <w:sz w:val="28"/>
          <w:szCs w:val="28"/>
          <w:lang w:val="ru-RU"/>
        </w:rPr>
        <w:t xml:space="preserve">ской области численность </w:t>
      </w:r>
      <w:r w:rsidR="00BD4855" w:rsidRPr="00E14C42">
        <w:rPr>
          <w:rFonts w:ascii="Times New Roman" w:hAnsi="Times New Roman"/>
          <w:sz w:val="28"/>
          <w:szCs w:val="28"/>
          <w:lang w:val="ru-RU"/>
        </w:rPr>
        <w:t xml:space="preserve">постоянного населения </w:t>
      </w:r>
      <w:r w:rsidR="00E76551" w:rsidRPr="00E14C42">
        <w:rPr>
          <w:rFonts w:ascii="Times New Roman" w:hAnsi="Times New Roman"/>
          <w:sz w:val="28"/>
          <w:szCs w:val="28"/>
          <w:lang w:val="ru-RU"/>
        </w:rPr>
        <w:t>Мирнен</w:t>
      </w:r>
      <w:r w:rsidRPr="00E14C42">
        <w:rPr>
          <w:rFonts w:ascii="Times New Roman" w:hAnsi="Times New Roman"/>
          <w:sz w:val="28"/>
          <w:szCs w:val="28"/>
          <w:lang w:val="ru-RU"/>
        </w:rPr>
        <w:t>ского</w:t>
      </w:r>
      <w:r w:rsidR="005B6DCA" w:rsidRPr="00E14C42">
        <w:rPr>
          <w:rFonts w:ascii="Times New Roman" w:hAnsi="Times New Roman"/>
          <w:sz w:val="28"/>
          <w:szCs w:val="28"/>
          <w:lang w:val="ru-RU"/>
        </w:rPr>
        <w:t xml:space="preserve"> </w:t>
      </w:r>
      <w:r w:rsidRPr="00E14C42">
        <w:rPr>
          <w:rFonts w:ascii="Times New Roman" w:hAnsi="Times New Roman"/>
          <w:sz w:val="28"/>
          <w:szCs w:val="28"/>
          <w:lang w:val="ru-RU"/>
        </w:rPr>
        <w:t>сельского поселения составила на 01.01.201</w:t>
      </w:r>
      <w:r w:rsidR="00E76551" w:rsidRPr="00E14C42">
        <w:rPr>
          <w:rFonts w:ascii="Times New Roman" w:hAnsi="Times New Roman"/>
          <w:sz w:val="28"/>
          <w:szCs w:val="28"/>
          <w:lang w:val="ru-RU"/>
        </w:rPr>
        <w:t>9</w:t>
      </w:r>
      <w:r w:rsidRPr="00E14C42">
        <w:rPr>
          <w:rFonts w:ascii="Times New Roman" w:hAnsi="Times New Roman"/>
          <w:sz w:val="28"/>
          <w:szCs w:val="28"/>
          <w:lang w:val="ru-RU"/>
        </w:rPr>
        <w:t xml:space="preserve"> – </w:t>
      </w:r>
      <w:r w:rsidR="00E76551" w:rsidRPr="00E14C42">
        <w:rPr>
          <w:rFonts w:ascii="Times New Roman" w:hAnsi="Times New Roman"/>
          <w:sz w:val="28"/>
          <w:szCs w:val="28"/>
          <w:lang w:val="ru-RU"/>
        </w:rPr>
        <w:t xml:space="preserve">3779 </w:t>
      </w:r>
      <w:r w:rsidR="001D6546" w:rsidRPr="00E14C42">
        <w:rPr>
          <w:rFonts w:ascii="Times New Roman" w:hAnsi="Times New Roman"/>
          <w:sz w:val="28"/>
          <w:szCs w:val="28"/>
          <w:lang w:val="ru-RU"/>
        </w:rPr>
        <w:t xml:space="preserve">человек, что на </w:t>
      </w:r>
      <w:r w:rsidR="00E76551" w:rsidRPr="00E14C42">
        <w:rPr>
          <w:rFonts w:ascii="Times New Roman" w:hAnsi="Times New Roman"/>
          <w:sz w:val="28"/>
          <w:szCs w:val="28"/>
          <w:lang w:val="ru-RU"/>
        </w:rPr>
        <w:t>0,42%меньше</w:t>
      </w:r>
      <w:r w:rsidR="00EC17DC" w:rsidRPr="00E14C42">
        <w:rPr>
          <w:rFonts w:ascii="Times New Roman" w:hAnsi="Times New Roman"/>
          <w:sz w:val="28"/>
          <w:szCs w:val="28"/>
          <w:lang w:val="ru-RU"/>
        </w:rPr>
        <w:t>,</w:t>
      </w:r>
      <w:r w:rsidR="001D6546" w:rsidRPr="00E14C42">
        <w:rPr>
          <w:rFonts w:ascii="Times New Roman" w:hAnsi="Times New Roman"/>
          <w:sz w:val="28"/>
          <w:szCs w:val="28"/>
          <w:lang w:val="ru-RU"/>
        </w:rPr>
        <w:t xml:space="preserve"> чем годом ранее. </w:t>
      </w:r>
    </w:p>
    <w:bookmarkEnd w:id="0"/>
    <w:p w14:paraId="0DB5C8D0" w14:textId="77777777" w:rsidR="006C0C63" w:rsidRPr="00E14C42" w:rsidRDefault="006C0C63" w:rsidP="006C0C63">
      <w:pPr>
        <w:spacing w:line="240" w:lineRule="auto"/>
        <w:rPr>
          <w:rFonts w:ascii="Times New Roman" w:eastAsia="Calibri" w:hAnsi="Times New Roman"/>
          <w:sz w:val="28"/>
          <w:szCs w:val="28"/>
          <w:lang w:val="ru-RU"/>
        </w:rPr>
      </w:pPr>
      <w:r w:rsidRPr="00E14C42">
        <w:rPr>
          <w:rFonts w:ascii="Times New Roman" w:eastAsia="Calibri" w:hAnsi="Times New Roman"/>
          <w:sz w:val="28"/>
          <w:szCs w:val="28"/>
          <w:lang w:val="ru-RU"/>
        </w:rPr>
        <w:t>1. Показатели существующего и перспективного спроса на тепловую энергию (мощность) и теплоноситель в установленных границах территории поселения</w:t>
      </w:r>
    </w:p>
    <w:p w14:paraId="11E594D4" w14:textId="77777777" w:rsidR="00201455" w:rsidRPr="00E14C42" w:rsidRDefault="00201455" w:rsidP="004C6C54">
      <w:pPr>
        <w:pStyle w:val="20"/>
        <w:keepNext w:val="0"/>
        <w:widowControl w:val="0"/>
        <w:numPr>
          <w:ilvl w:val="0"/>
          <w:numId w:val="0"/>
        </w:numPr>
        <w:spacing w:before="0" w:after="0" w:line="240" w:lineRule="auto"/>
        <w:ind w:firstLine="709"/>
        <w:jc w:val="both"/>
        <w:textAlignment w:val="baseline"/>
        <w:rPr>
          <w:rFonts w:cs="Times New Roman"/>
          <w:b w:val="0"/>
          <w:lang w:val="ru-RU"/>
        </w:rPr>
      </w:pPr>
      <w:bookmarkStart w:id="1" w:name="_Toc9166486"/>
      <w:r w:rsidRPr="00E14C42">
        <w:rPr>
          <w:rFonts w:cs="Times New Roman"/>
          <w:b w:val="0"/>
          <w:lang w:val="ru-RU"/>
        </w:rPr>
        <w:t>Величина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bookmarkEnd w:id="1"/>
    </w:p>
    <w:p w14:paraId="2F8B4483" w14:textId="77777777" w:rsidR="00BC0BC2" w:rsidRPr="00E14C42" w:rsidRDefault="00BD4855" w:rsidP="00F2726F">
      <w:pPr>
        <w:spacing w:line="240" w:lineRule="auto"/>
        <w:ind w:firstLine="709"/>
        <w:rPr>
          <w:rFonts w:ascii="Times New Roman" w:eastAsia="Calibri" w:hAnsi="Times New Roman"/>
          <w:sz w:val="28"/>
          <w:szCs w:val="28"/>
          <w:lang w:val="ru-RU" w:eastAsia="ru-RU" w:bidi="ar-SA"/>
        </w:rPr>
      </w:pPr>
      <w:r w:rsidRPr="00E14C42">
        <w:rPr>
          <w:rFonts w:ascii="Times New Roman" w:eastAsia="Calibri" w:hAnsi="Times New Roman"/>
          <w:sz w:val="28"/>
          <w:szCs w:val="28"/>
          <w:lang w:val="ru-RU" w:eastAsia="ru-RU" w:bidi="ar-SA"/>
        </w:rPr>
        <w:t>В соответствии с пунктом</w:t>
      </w:r>
      <w:r w:rsidR="00BC0BC2" w:rsidRPr="00E14C42">
        <w:rPr>
          <w:rFonts w:ascii="Times New Roman" w:eastAsia="Calibri" w:hAnsi="Times New Roman"/>
          <w:sz w:val="28"/>
          <w:szCs w:val="28"/>
          <w:lang w:val="ru-RU" w:eastAsia="ru-RU" w:bidi="ar-SA"/>
        </w:rPr>
        <w:t xml:space="preserve"> 2 ч</w:t>
      </w:r>
      <w:r w:rsidRPr="00E14C42">
        <w:rPr>
          <w:rFonts w:ascii="Times New Roman" w:eastAsia="Calibri" w:hAnsi="Times New Roman"/>
          <w:sz w:val="28"/>
          <w:szCs w:val="28"/>
          <w:lang w:val="ru-RU" w:eastAsia="ru-RU" w:bidi="ar-SA"/>
        </w:rPr>
        <w:t>астью</w:t>
      </w:r>
      <w:r w:rsidR="00BC0BC2" w:rsidRPr="00E14C42">
        <w:rPr>
          <w:rFonts w:ascii="Times New Roman" w:eastAsia="Calibri" w:hAnsi="Times New Roman"/>
          <w:sz w:val="28"/>
          <w:szCs w:val="28"/>
          <w:lang w:val="ru-RU" w:eastAsia="ru-RU" w:bidi="ar-SA"/>
        </w:rPr>
        <w:t xml:space="preserve"> 1 ПП РФ от 03.04.2018 №4</w:t>
      </w:r>
      <w:r w:rsidR="00104EE4" w:rsidRPr="00E14C42">
        <w:rPr>
          <w:rFonts w:ascii="Times New Roman" w:eastAsia="Calibri" w:hAnsi="Times New Roman"/>
          <w:sz w:val="28"/>
          <w:szCs w:val="28"/>
          <w:lang w:val="ru-RU" w:eastAsia="ru-RU" w:bidi="ar-SA"/>
        </w:rPr>
        <w:t>05 «О внесении изменений в неко</w:t>
      </w:r>
      <w:r w:rsidR="00BC0BC2" w:rsidRPr="00E14C42">
        <w:rPr>
          <w:rFonts w:ascii="Times New Roman" w:eastAsia="Calibri" w:hAnsi="Times New Roman"/>
          <w:sz w:val="28"/>
          <w:szCs w:val="28"/>
          <w:lang w:val="ru-RU" w:eastAsia="ru-RU" w:bidi="ar-SA"/>
        </w:rPr>
        <w:t>торые акты Правительства Российской Федерации»:</w:t>
      </w:r>
    </w:p>
    <w:p w14:paraId="0CD0119C" w14:textId="77777777" w:rsidR="00BC0BC2" w:rsidRPr="00E14C42" w:rsidRDefault="00BC0BC2" w:rsidP="00F2726F">
      <w:pPr>
        <w:spacing w:line="240" w:lineRule="auto"/>
        <w:ind w:firstLine="709"/>
        <w:rPr>
          <w:rFonts w:ascii="Times New Roman" w:eastAsia="Calibri" w:hAnsi="Times New Roman"/>
          <w:sz w:val="28"/>
          <w:szCs w:val="28"/>
          <w:lang w:val="ru-RU" w:eastAsia="ru-RU" w:bidi="ar-SA"/>
        </w:rPr>
      </w:pPr>
      <w:r w:rsidRPr="00E14C42">
        <w:rPr>
          <w:rFonts w:ascii="Times New Roman" w:eastAsia="Calibri" w:hAnsi="Times New Roman"/>
          <w:sz w:val="28"/>
          <w:szCs w:val="28"/>
          <w:lang w:val="ru-RU" w:eastAsia="ru-RU" w:bidi="ar-SA"/>
        </w:rPr>
        <w:t>«…ж) "элемент территориального деления " - террит</w:t>
      </w:r>
      <w:r w:rsidR="00104EE4" w:rsidRPr="00E14C42">
        <w:rPr>
          <w:rFonts w:ascii="Times New Roman" w:eastAsia="Calibri" w:hAnsi="Times New Roman"/>
          <w:sz w:val="28"/>
          <w:szCs w:val="28"/>
          <w:lang w:val="ru-RU" w:eastAsia="ru-RU" w:bidi="ar-SA"/>
        </w:rPr>
        <w:t>ория поселения, городского окру</w:t>
      </w:r>
      <w:r w:rsidRPr="00E14C42">
        <w:rPr>
          <w:rFonts w:ascii="Times New Roman" w:eastAsia="Calibri" w:hAnsi="Times New Roman"/>
          <w:sz w:val="28"/>
          <w:szCs w:val="28"/>
          <w:lang w:val="ru-RU" w:eastAsia="ru-RU" w:bidi="ar-SA"/>
        </w:rPr>
        <w:t>га или её часть, установленная по границам административно-территориальных единиц;</w:t>
      </w:r>
    </w:p>
    <w:p w14:paraId="2540541B" w14:textId="77777777" w:rsidR="00BC0BC2" w:rsidRPr="00E14C42" w:rsidRDefault="00BC0BC2" w:rsidP="00F2726F">
      <w:pPr>
        <w:spacing w:line="240" w:lineRule="auto"/>
        <w:ind w:firstLine="709"/>
        <w:rPr>
          <w:rFonts w:ascii="Times New Roman" w:eastAsia="Calibri" w:hAnsi="Times New Roman"/>
          <w:sz w:val="28"/>
          <w:szCs w:val="28"/>
          <w:lang w:val="ru-RU" w:eastAsia="ru-RU" w:bidi="ar-SA"/>
        </w:rPr>
      </w:pPr>
      <w:r w:rsidRPr="00E14C42">
        <w:rPr>
          <w:rFonts w:ascii="Times New Roman" w:eastAsia="Calibri" w:hAnsi="Times New Roman"/>
          <w:sz w:val="28"/>
          <w:szCs w:val="28"/>
          <w:lang w:val="ru-RU" w:eastAsia="ru-RU" w:bidi="ar-SA"/>
        </w:rPr>
        <w:t>з) "расчетный элемент территориального деления" -</w:t>
      </w:r>
      <w:r w:rsidR="00D539EF" w:rsidRPr="00E14C42">
        <w:rPr>
          <w:rFonts w:ascii="Times New Roman" w:eastAsia="Calibri" w:hAnsi="Times New Roman"/>
          <w:sz w:val="28"/>
          <w:szCs w:val="28"/>
          <w:lang w:val="ru-RU" w:eastAsia="ru-RU" w:bidi="ar-SA"/>
        </w:rPr>
        <w:t xml:space="preserve"> территория поселения, городско</w:t>
      </w:r>
      <w:r w:rsidRPr="00E14C42">
        <w:rPr>
          <w:rFonts w:ascii="Times New Roman" w:eastAsia="Calibri" w:hAnsi="Times New Roman"/>
          <w:sz w:val="28"/>
          <w:szCs w:val="28"/>
          <w:lang w:val="ru-RU" w:eastAsia="ru-RU" w:bidi="ar-SA"/>
        </w:rPr>
        <w:t>го округа или её часть, принятая для целей разработки схемы теплоснабжения в неи</w:t>
      </w:r>
      <w:r w:rsidR="00D539EF" w:rsidRPr="00E14C42">
        <w:rPr>
          <w:rFonts w:ascii="Times New Roman" w:eastAsia="Calibri" w:hAnsi="Times New Roman"/>
          <w:sz w:val="28"/>
          <w:szCs w:val="28"/>
          <w:lang w:val="ru-RU" w:eastAsia="ru-RU" w:bidi="ar-SA"/>
        </w:rPr>
        <w:t>зменяе</w:t>
      </w:r>
      <w:r w:rsidRPr="00E14C42">
        <w:rPr>
          <w:rFonts w:ascii="Times New Roman" w:eastAsia="Calibri" w:hAnsi="Times New Roman"/>
          <w:sz w:val="28"/>
          <w:szCs w:val="28"/>
          <w:lang w:val="ru-RU" w:eastAsia="ru-RU" w:bidi="ar-SA"/>
        </w:rPr>
        <w:t>мых границах на весь срок действия схемы теплоснабжения…».</w:t>
      </w:r>
    </w:p>
    <w:p w14:paraId="2FE75FC2" w14:textId="77777777" w:rsidR="00E76551" w:rsidRPr="00E14C42" w:rsidRDefault="00E76551" w:rsidP="00F2726F">
      <w:pPr>
        <w:spacing w:line="240" w:lineRule="auto"/>
        <w:ind w:firstLine="709"/>
        <w:rPr>
          <w:rFonts w:ascii="Times New Roman" w:eastAsia="Calibri" w:hAnsi="Times New Roman"/>
          <w:sz w:val="28"/>
          <w:szCs w:val="28"/>
          <w:lang w:val="ru-RU" w:eastAsia="ru-RU" w:bidi="ar-SA"/>
        </w:rPr>
      </w:pPr>
      <w:r w:rsidRPr="00E14C42">
        <w:rPr>
          <w:rFonts w:ascii="Times New Roman" w:eastAsia="Calibri" w:hAnsi="Times New Roman"/>
          <w:sz w:val="28"/>
          <w:szCs w:val="28"/>
          <w:lang w:val="ru-RU" w:eastAsia="ru-RU" w:bidi="ar-SA"/>
        </w:rPr>
        <w:lastRenderedPageBreak/>
        <w:t>По состоянию на текущий год в состав муниципал</w:t>
      </w:r>
      <w:r w:rsidR="00104EE4" w:rsidRPr="00E14C42">
        <w:rPr>
          <w:rFonts w:ascii="Times New Roman" w:eastAsia="Calibri" w:hAnsi="Times New Roman"/>
          <w:sz w:val="28"/>
          <w:szCs w:val="28"/>
          <w:lang w:val="ru-RU" w:eastAsia="ru-RU" w:bidi="ar-SA"/>
        </w:rPr>
        <w:t>ьного образования входит 7 насе</w:t>
      </w:r>
      <w:r w:rsidRPr="00E14C42">
        <w:rPr>
          <w:rFonts w:ascii="Times New Roman" w:eastAsia="Calibri" w:hAnsi="Times New Roman"/>
          <w:sz w:val="28"/>
          <w:szCs w:val="28"/>
          <w:lang w:val="ru-RU" w:eastAsia="ru-RU" w:bidi="ar-SA"/>
        </w:rPr>
        <w:t>ленных пункт</w:t>
      </w:r>
      <w:r w:rsidR="00F8055C" w:rsidRPr="00E14C42">
        <w:rPr>
          <w:rFonts w:ascii="Times New Roman" w:eastAsia="Calibri" w:hAnsi="Times New Roman"/>
          <w:sz w:val="28"/>
          <w:szCs w:val="28"/>
          <w:lang w:val="ru-RU" w:eastAsia="ru-RU" w:bidi="ar-SA"/>
        </w:rPr>
        <w:t>ов</w:t>
      </w:r>
      <w:r w:rsidRPr="00E14C42">
        <w:rPr>
          <w:rFonts w:ascii="Times New Roman" w:eastAsia="Calibri" w:hAnsi="Times New Roman"/>
          <w:sz w:val="28"/>
          <w:szCs w:val="28"/>
          <w:lang w:val="ru-RU" w:eastAsia="ru-RU" w:bidi="ar-SA"/>
        </w:rPr>
        <w:t>, являющимися единицами территориального деления:</w:t>
      </w:r>
    </w:p>
    <w:p w14:paraId="5A51680C" w14:textId="77777777" w:rsidR="00E76551" w:rsidRPr="00E14C42" w:rsidRDefault="00BD4855" w:rsidP="00F2726F">
      <w:pPr>
        <w:spacing w:line="240" w:lineRule="auto"/>
        <w:ind w:firstLine="709"/>
        <w:rPr>
          <w:rFonts w:ascii="Times New Roman" w:eastAsia="Calibri" w:hAnsi="Times New Roman"/>
          <w:sz w:val="28"/>
          <w:szCs w:val="28"/>
          <w:lang w:val="ru-RU" w:eastAsia="ru-RU" w:bidi="ar-SA"/>
        </w:rPr>
      </w:pPr>
      <w:r w:rsidRPr="00E14C42">
        <w:rPr>
          <w:rFonts w:ascii="Times New Roman" w:eastAsia="Calibri" w:hAnsi="Times New Roman"/>
          <w:sz w:val="28"/>
          <w:szCs w:val="28"/>
          <w:lang w:val="ru-RU" w:eastAsia="ru-RU" w:bidi="ar-SA"/>
        </w:rPr>
        <w:t>1.</w:t>
      </w:r>
      <w:r w:rsidRPr="00E14C42">
        <w:rPr>
          <w:rFonts w:ascii="Times New Roman" w:eastAsia="Calibri" w:hAnsi="Times New Roman"/>
          <w:sz w:val="28"/>
          <w:szCs w:val="28"/>
          <w:lang w:val="ru-RU" w:eastAsia="ru-RU" w:bidi="ar-SA"/>
        </w:rPr>
        <w:tab/>
        <w:t>д</w:t>
      </w:r>
      <w:r w:rsidR="00E76551" w:rsidRPr="00E14C42">
        <w:rPr>
          <w:rFonts w:ascii="Times New Roman" w:eastAsia="Calibri" w:hAnsi="Times New Roman"/>
          <w:sz w:val="28"/>
          <w:szCs w:val="28"/>
          <w:lang w:val="ru-RU" w:eastAsia="ru-RU" w:bidi="ar-SA"/>
        </w:rPr>
        <w:t xml:space="preserve">еревня </w:t>
      </w:r>
      <w:r w:rsidR="00E76551" w:rsidRPr="00E14C42">
        <w:rPr>
          <w:rFonts w:ascii="Times New Roman" w:eastAsia="Calibri" w:hAnsi="Times New Roman"/>
          <w:sz w:val="28"/>
          <w:szCs w:val="28"/>
          <w:lang w:val="ru-RU" w:eastAsia="ru-RU" w:bidi="ar-SA"/>
        </w:rPr>
        <w:tab/>
        <w:t>Бухарино</w:t>
      </w:r>
      <w:r w:rsidRPr="00E14C42">
        <w:rPr>
          <w:rFonts w:ascii="Times New Roman" w:eastAsia="Calibri" w:hAnsi="Times New Roman"/>
          <w:sz w:val="28"/>
          <w:szCs w:val="28"/>
          <w:lang w:val="ru-RU" w:eastAsia="ru-RU" w:bidi="ar-SA"/>
        </w:rPr>
        <w:t>;</w:t>
      </w:r>
    </w:p>
    <w:p w14:paraId="001174A5" w14:textId="77777777" w:rsidR="00E76551" w:rsidRPr="00E14C42" w:rsidRDefault="00E76551" w:rsidP="00F2726F">
      <w:pPr>
        <w:spacing w:line="240" w:lineRule="auto"/>
        <w:ind w:firstLine="709"/>
        <w:rPr>
          <w:rFonts w:ascii="Times New Roman" w:eastAsia="Calibri" w:hAnsi="Times New Roman"/>
          <w:sz w:val="28"/>
          <w:szCs w:val="28"/>
          <w:lang w:val="ru-RU" w:eastAsia="ru-RU" w:bidi="ar-SA"/>
        </w:rPr>
      </w:pPr>
      <w:r w:rsidRPr="00E14C42">
        <w:rPr>
          <w:rFonts w:ascii="Times New Roman" w:eastAsia="Calibri" w:hAnsi="Times New Roman"/>
          <w:sz w:val="28"/>
          <w:szCs w:val="28"/>
          <w:lang w:val="ru-RU" w:eastAsia="ru-RU" w:bidi="ar-SA"/>
        </w:rPr>
        <w:t>2.</w:t>
      </w:r>
      <w:r w:rsidRPr="00E14C42">
        <w:rPr>
          <w:rFonts w:ascii="Times New Roman" w:eastAsia="Calibri" w:hAnsi="Times New Roman"/>
          <w:sz w:val="28"/>
          <w:szCs w:val="28"/>
          <w:lang w:val="ru-RU" w:eastAsia="ru-RU" w:bidi="ar-SA"/>
        </w:rPr>
        <w:tab/>
        <w:t>деревня</w:t>
      </w:r>
      <w:r w:rsidRPr="00E14C42">
        <w:rPr>
          <w:rFonts w:ascii="Times New Roman" w:eastAsia="Calibri" w:hAnsi="Times New Roman"/>
          <w:sz w:val="28"/>
          <w:szCs w:val="28"/>
          <w:lang w:val="ru-RU" w:eastAsia="ru-RU" w:bidi="ar-SA"/>
        </w:rPr>
        <w:tab/>
        <w:t xml:space="preserve"> Касарги</w:t>
      </w:r>
      <w:r w:rsidR="00BD4855" w:rsidRPr="00E14C42">
        <w:rPr>
          <w:rFonts w:ascii="Times New Roman" w:eastAsia="Calibri" w:hAnsi="Times New Roman"/>
          <w:sz w:val="28"/>
          <w:szCs w:val="28"/>
          <w:lang w:val="ru-RU" w:eastAsia="ru-RU" w:bidi="ar-SA"/>
        </w:rPr>
        <w:t>;</w:t>
      </w:r>
    </w:p>
    <w:p w14:paraId="38B4A114" w14:textId="77777777" w:rsidR="00E76551" w:rsidRPr="00E14C42" w:rsidRDefault="00E76551" w:rsidP="00F2726F">
      <w:pPr>
        <w:spacing w:line="240" w:lineRule="auto"/>
        <w:ind w:firstLine="709"/>
        <w:rPr>
          <w:rFonts w:ascii="Times New Roman" w:eastAsia="Calibri" w:hAnsi="Times New Roman"/>
          <w:sz w:val="28"/>
          <w:szCs w:val="28"/>
          <w:lang w:val="ru-RU" w:eastAsia="ru-RU" w:bidi="ar-SA"/>
        </w:rPr>
      </w:pPr>
      <w:r w:rsidRPr="00E14C42">
        <w:rPr>
          <w:rFonts w:ascii="Times New Roman" w:eastAsia="Calibri" w:hAnsi="Times New Roman"/>
          <w:sz w:val="28"/>
          <w:szCs w:val="28"/>
          <w:lang w:val="ru-RU" w:eastAsia="ru-RU" w:bidi="ar-SA"/>
        </w:rPr>
        <w:t>3.</w:t>
      </w:r>
      <w:r w:rsidRPr="00E14C42">
        <w:rPr>
          <w:rFonts w:ascii="Times New Roman" w:eastAsia="Calibri" w:hAnsi="Times New Roman"/>
          <w:sz w:val="28"/>
          <w:szCs w:val="28"/>
          <w:lang w:val="ru-RU" w:eastAsia="ru-RU" w:bidi="ar-SA"/>
        </w:rPr>
        <w:tab/>
        <w:t>посёлок</w:t>
      </w:r>
      <w:r w:rsidRPr="00E14C42">
        <w:rPr>
          <w:rFonts w:ascii="Times New Roman" w:eastAsia="Calibri" w:hAnsi="Times New Roman"/>
          <w:sz w:val="28"/>
          <w:szCs w:val="28"/>
          <w:lang w:val="ru-RU" w:eastAsia="ru-RU" w:bidi="ar-SA"/>
        </w:rPr>
        <w:tab/>
        <w:t xml:space="preserve"> Касарги</w:t>
      </w:r>
      <w:r w:rsidR="00BD4855" w:rsidRPr="00E14C42">
        <w:rPr>
          <w:rFonts w:ascii="Times New Roman" w:eastAsia="Calibri" w:hAnsi="Times New Roman"/>
          <w:sz w:val="28"/>
          <w:szCs w:val="28"/>
          <w:lang w:val="ru-RU" w:eastAsia="ru-RU" w:bidi="ar-SA"/>
        </w:rPr>
        <w:t>;</w:t>
      </w:r>
    </w:p>
    <w:p w14:paraId="04944C85" w14:textId="77777777" w:rsidR="00E76551" w:rsidRPr="00E14C42" w:rsidRDefault="00E76551" w:rsidP="00F2726F">
      <w:pPr>
        <w:spacing w:line="240" w:lineRule="auto"/>
        <w:ind w:firstLine="709"/>
        <w:rPr>
          <w:rFonts w:ascii="Times New Roman" w:eastAsia="Calibri" w:hAnsi="Times New Roman"/>
          <w:sz w:val="28"/>
          <w:szCs w:val="28"/>
          <w:lang w:val="ru-RU" w:eastAsia="ru-RU" w:bidi="ar-SA"/>
        </w:rPr>
      </w:pPr>
      <w:r w:rsidRPr="00E14C42">
        <w:rPr>
          <w:rFonts w:ascii="Times New Roman" w:eastAsia="Calibri" w:hAnsi="Times New Roman"/>
          <w:sz w:val="28"/>
          <w:szCs w:val="28"/>
          <w:lang w:val="ru-RU" w:eastAsia="ru-RU" w:bidi="ar-SA"/>
        </w:rPr>
        <w:t>4.</w:t>
      </w:r>
      <w:r w:rsidRPr="00E14C42">
        <w:rPr>
          <w:rFonts w:ascii="Times New Roman" w:eastAsia="Calibri" w:hAnsi="Times New Roman"/>
          <w:sz w:val="28"/>
          <w:szCs w:val="28"/>
          <w:lang w:val="ru-RU" w:eastAsia="ru-RU" w:bidi="ar-SA"/>
        </w:rPr>
        <w:tab/>
        <w:t>посёлок</w:t>
      </w:r>
      <w:r w:rsidRPr="00E14C42">
        <w:rPr>
          <w:rFonts w:ascii="Times New Roman" w:eastAsia="Calibri" w:hAnsi="Times New Roman"/>
          <w:sz w:val="28"/>
          <w:szCs w:val="28"/>
          <w:lang w:val="ru-RU" w:eastAsia="ru-RU" w:bidi="ar-SA"/>
        </w:rPr>
        <w:tab/>
        <w:t xml:space="preserve"> Кисегачинский</w:t>
      </w:r>
      <w:r w:rsidR="00BD4855" w:rsidRPr="00E14C42">
        <w:rPr>
          <w:rFonts w:ascii="Times New Roman" w:eastAsia="Calibri" w:hAnsi="Times New Roman"/>
          <w:sz w:val="28"/>
          <w:szCs w:val="28"/>
          <w:lang w:val="ru-RU" w:eastAsia="ru-RU" w:bidi="ar-SA"/>
        </w:rPr>
        <w:t>;</w:t>
      </w:r>
    </w:p>
    <w:p w14:paraId="484839AC" w14:textId="77777777" w:rsidR="00E76551" w:rsidRPr="00E14C42" w:rsidRDefault="00E76551" w:rsidP="00F2726F">
      <w:pPr>
        <w:spacing w:line="240" w:lineRule="auto"/>
        <w:ind w:firstLine="709"/>
        <w:rPr>
          <w:rFonts w:ascii="Times New Roman" w:eastAsia="Calibri" w:hAnsi="Times New Roman"/>
          <w:sz w:val="28"/>
          <w:szCs w:val="28"/>
          <w:lang w:val="ru-RU" w:eastAsia="ru-RU" w:bidi="ar-SA"/>
        </w:rPr>
      </w:pPr>
      <w:r w:rsidRPr="00E14C42">
        <w:rPr>
          <w:rFonts w:ascii="Times New Roman" w:eastAsia="Calibri" w:hAnsi="Times New Roman"/>
          <w:sz w:val="28"/>
          <w:szCs w:val="28"/>
          <w:lang w:val="ru-RU" w:eastAsia="ru-RU" w:bidi="ar-SA"/>
        </w:rPr>
        <w:t>5.</w:t>
      </w:r>
      <w:r w:rsidRPr="00E14C42">
        <w:rPr>
          <w:rFonts w:ascii="Times New Roman" w:eastAsia="Calibri" w:hAnsi="Times New Roman"/>
          <w:sz w:val="28"/>
          <w:szCs w:val="28"/>
          <w:lang w:val="ru-RU" w:eastAsia="ru-RU" w:bidi="ar-SA"/>
        </w:rPr>
        <w:tab/>
        <w:t>деревня</w:t>
      </w:r>
      <w:r w:rsidRPr="00E14C42">
        <w:rPr>
          <w:rFonts w:ascii="Times New Roman" w:eastAsia="Calibri" w:hAnsi="Times New Roman"/>
          <w:sz w:val="28"/>
          <w:szCs w:val="28"/>
          <w:lang w:val="ru-RU" w:eastAsia="ru-RU" w:bidi="ar-SA"/>
        </w:rPr>
        <w:tab/>
        <w:t xml:space="preserve"> Медиак</w:t>
      </w:r>
      <w:r w:rsidR="00BD4855" w:rsidRPr="00E14C42">
        <w:rPr>
          <w:rFonts w:ascii="Times New Roman" w:eastAsia="Calibri" w:hAnsi="Times New Roman"/>
          <w:sz w:val="28"/>
          <w:szCs w:val="28"/>
          <w:lang w:val="ru-RU" w:eastAsia="ru-RU" w:bidi="ar-SA"/>
        </w:rPr>
        <w:t>;</w:t>
      </w:r>
    </w:p>
    <w:p w14:paraId="15D94D89" w14:textId="77777777" w:rsidR="00E76551" w:rsidRPr="00E14C42" w:rsidRDefault="00E76551" w:rsidP="00F2726F">
      <w:pPr>
        <w:spacing w:line="240" w:lineRule="auto"/>
        <w:ind w:firstLine="709"/>
        <w:rPr>
          <w:rFonts w:ascii="Times New Roman" w:eastAsia="Calibri" w:hAnsi="Times New Roman"/>
          <w:sz w:val="28"/>
          <w:szCs w:val="28"/>
          <w:lang w:val="ru-RU" w:eastAsia="ru-RU" w:bidi="ar-SA"/>
        </w:rPr>
      </w:pPr>
      <w:r w:rsidRPr="00E14C42">
        <w:rPr>
          <w:rFonts w:ascii="Times New Roman" w:eastAsia="Calibri" w:hAnsi="Times New Roman"/>
          <w:sz w:val="28"/>
          <w:szCs w:val="28"/>
          <w:lang w:val="ru-RU" w:eastAsia="ru-RU" w:bidi="ar-SA"/>
        </w:rPr>
        <w:t>6.</w:t>
      </w:r>
      <w:r w:rsidRPr="00E14C42">
        <w:rPr>
          <w:rFonts w:ascii="Times New Roman" w:eastAsia="Calibri" w:hAnsi="Times New Roman"/>
          <w:sz w:val="28"/>
          <w:szCs w:val="28"/>
          <w:lang w:val="ru-RU" w:eastAsia="ru-RU" w:bidi="ar-SA"/>
        </w:rPr>
        <w:tab/>
        <w:t xml:space="preserve">посёлок, административный центр </w:t>
      </w:r>
      <w:r w:rsidRPr="00E14C42">
        <w:rPr>
          <w:rFonts w:ascii="Times New Roman" w:eastAsia="Calibri" w:hAnsi="Times New Roman"/>
          <w:sz w:val="28"/>
          <w:szCs w:val="28"/>
          <w:lang w:val="ru-RU" w:eastAsia="ru-RU" w:bidi="ar-SA"/>
        </w:rPr>
        <w:tab/>
        <w:t>Мирный</w:t>
      </w:r>
      <w:r w:rsidR="00BD4855" w:rsidRPr="00E14C42">
        <w:rPr>
          <w:rFonts w:ascii="Times New Roman" w:eastAsia="Calibri" w:hAnsi="Times New Roman"/>
          <w:sz w:val="28"/>
          <w:szCs w:val="28"/>
          <w:lang w:val="ru-RU" w:eastAsia="ru-RU" w:bidi="ar-SA"/>
        </w:rPr>
        <w:t>;</w:t>
      </w:r>
    </w:p>
    <w:p w14:paraId="4C803046" w14:textId="77777777" w:rsidR="00BC0BC2" w:rsidRPr="00E14C42" w:rsidRDefault="00E76551" w:rsidP="00F2726F">
      <w:pPr>
        <w:spacing w:line="240" w:lineRule="auto"/>
        <w:ind w:firstLine="709"/>
        <w:rPr>
          <w:rFonts w:ascii="Times New Roman" w:eastAsia="Calibri" w:hAnsi="Times New Roman"/>
          <w:sz w:val="28"/>
          <w:szCs w:val="28"/>
          <w:lang w:val="ru-RU" w:eastAsia="ru-RU" w:bidi="ar-SA"/>
        </w:rPr>
      </w:pPr>
      <w:r w:rsidRPr="00E14C42">
        <w:rPr>
          <w:rFonts w:ascii="Times New Roman" w:eastAsia="Calibri" w:hAnsi="Times New Roman"/>
          <w:sz w:val="28"/>
          <w:szCs w:val="28"/>
          <w:lang w:val="ru-RU" w:eastAsia="ru-RU" w:bidi="ar-SA"/>
        </w:rPr>
        <w:t>7.</w:t>
      </w:r>
      <w:r w:rsidRPr="00E14C42">
        <w:rPr>
          <w:rFonts w:ascii="Times New Roman" w:eastAsia="Calibri" w:hAnsi="Times New Roman"/>
          <w:sz w:val="28"/>
          <w:szCs w:val="28"/>
          <w:lang w:val="ru-RU" w:eastAsia="ru-RU" w:bidi="ar-SA"/>
        </w:rPr>
        <w:tab/>
        <w:t>деревня</w:t>
      </w:r>
      <w:r w:rsidRPr="00E14C42">
        <w:rPr>
          <w:rFonts w:ascii="Times New Roman" w:eastAsia="Calibri" w:hAnsi="Times New Roman"/>
          <w:sz w:val="28"/>
          <w:szCs w:val="28"/>
          <w:lang w:val="ru-RU" w:eastAsia="ru-RU" w:bidi="ar-SA"/>
        </w:rPr>
        <w:tab/>
        <w:t xml:space="preserve"> Ужевка</w:t>
      </w:r>
      <w:r w:rsidR="00BD4855" w:rsidRPr="00E14C42">
        <w:rPr>
          <w:rFonts w:ascii="Times New Roman" w:eastAsia="Calibri" w:hAnsi="Times New Roman"/>
          <w:sz w:val="28"/>
          <w:szCs w:val="28"/>
          <w:lang w:val="ru-RU" w:eastAsia="ru-RU" w:bidi="ar-SA"/>
        </w:rPr>
        <w:t>.</w:t>
      </w:r>
    </w:p>
    <w:p w14:paraId="6CC8CD69" w14:textId="77777777" w:rsidR="00BC0BC2" w:rsidRPr="00E14C42" w:rsidRDefault="00BC0BC2" w:rsidP="00F2726F">
      <w:pPr>
        <w:spacing w:line="240" w:lineRule="auto"/>
        <w:ind w:firstLine="709"/>
        <w:rPr>
          <w:rFonts w:ascii="Times New Roman" w:eastAsia="Calibri" w:hAnsi="Times New Roman"/>
          <w:sz w:val="28"/>
          <w:szCs w:val="28"/>
          <w:lang w:val="ru-RU" w:eastAsia="ru-RU" w:bidi="ar-SA"/>
        </w:rPr>
      </w:pPr>
      <w:r w:rsidRPr="00E14C42">
        <w:rPr>
          <w:rFonts w:ascii="Times New Roman" w:eastAsia="Calibri" w:hAnsi="Times New Roman"/>
          <w:sz w:val="28"/>
          <w:szCs w:val="28"/>
          <w:lang w:val="ru-RU" w:eastAsia="ru-RU" w:bidi="ar-SA"/>
        </w:rPr>
        <w:t>Обеспечение населения качественным жильем я</w:t>
      </w:r>
      <w:r w:rsidR="00D539EF" w:rsidRPr="00E14C42">
        <w:rPr>
          <w:rFonts w:ascii="Times New Roman" w:eastAsia="Calibri" w:hAnsi="Times New Roman"/>
          <w:sz w:val="28"/>
          <w:szCs w:val="28"/>
          <w:lang w:val="ru-RU" w:eastAsia="ru-RU" w:bidi="ar-SA"/>
        </w:rPr>
        <w:t>вляется одной из важнейших соци</w:t>
      </w:r>
      <w:r w:rsidRPr="00E14C42">
        <w:rPr>
          <w:rFonts w:ascii="Times New Roman" w:eastAsia="Calibri" w:hAnsi="Times New Roman"/>
          <w:sz w:val="28"/>
          <w:szCs w:val="28"/>
          <w:lang w:val="ru-RU" w:eastAsia="ru-RU" w:bidi="ar-SA"/>
        </w:rPr>
        <w:t>альных задач, стоящих перед муниципалитетом. Капитальное исполнение, полно</w:t>
      </w:r>
      <w:r w:rsidR="00D539EF" w:rsidRPr="00E14C42">
        <w:rPr>
          <w:rFonts w:ascii="Times New Roman" w:eastAsia="Calibri" w:hAnsi="Times New Roman"/>
          <w:sz w:val="28"/>
          <w:szCs w:val="28"/>
          <w:lang w:val="ru-RU" w:eastAsia="ru-RU" w:bidi="ar-SA"/>
        </w:rPr>
        <w:t>е инженер</w:t>
      </w:r>
      <w:r w:rsidRPr="00E14C42">
        <w:rPr>
          <w:rFonts w:ascii="Times New Roman" w:eastAsia="Calibri" w:hAnsi="Times New Roman"/>
          <w:sz w:val="28"/>
          <w:szCs w:val="28"/>
          <w:lang w:val="ru-RU" w:eastAsia="ru-RU" w:bidi="ar-SA"/>
        </w:rPr>
        <w:t>ное обеспеч</w:t>
      </w:r>
      <w:r w:rsidR="00D539EF" w:rsidRPr="00E14C42">
        <w:rPr>
          <w:rFonts w:ascii="Times New Roman" w:eastAsia="Calibri" w:hAnsi="Times New Roman"/>
          <w:sz w:val="28"/>
          <w:szCs w:val="28"/>
          <w:lang w:val="ru-RU" w:eastAsia="ru-RU" w:bidi="ar-SA"/>
        </w:rPr>
        <w:t>е</w:t>
      </w:r>
      <w:r w:rsidRPr="00E14C42">
        <w:rPr>
          <w:rFonts w:ascii="Times New Roman" w:eastAsia="Calibri" w:hAnsi="Times New Roman"/>
          <w:sz w:val="28"/>
          <w:szCs w:val="28"/>
          <w:lang w:val="ru-RU" w:eastAsia="ru-RU" w:bidi="ar-SA"/>
        </w:rPr>
        <w:t>ние, создание предпосылок для эффективно</w:t>
      </w:r>
      <w:r w:rsidR="00D539EF" w:rsidRPr="00E14C42">
        <w:rPr>
          <w:rFonts w:ascii="Times New Roman" w:eastAsia="Calibri" w:hAnsi="Times New Roman"/>
          <w:sz w:val="28"/>
          <w:szCs w:val="28"/>
          <w:lang w:val="ru-RU" w:eastAsia="ru-RU" w:bidi="ar-SA"/>
        </w:rPr>
        <w:t>го развития жилищного строитель</w:t>
      </w:r>
      <w:r w:rsidRPr="00E14C42">
        <w:rPr>
          <w:rFonts w:ascii="Times New Roman" w:eastAsia="Calibri" w:hAnsi="Times New Roman"/>
          <w:sz w:val="28"/>
          <w:szCs w:val="28"/>
          <w:lang w:val="ru-RU" w:eastAsia="ru-RU" w:bidi="ar-SA"/>
        </w:rPr>
        <w:t>ства с использованием собственных ресурсов – это приоритетные цели в жилищной сфере.</w:t>
      </w:r>
    </w:p>
    <w:p w14:paraId="6E7D2922" w14:textId="77777777" w:rsidR="00BC0BC2" w:rsidRPr="00E14C42" w:rsidRDefault="00BC0BC2" w:rsidP="00F2726F">
      <w:pPr>
        <w:spacing w:line="240" w:lineRule="auto"/>
        <w:ind w:firstLine="709"/>
        <w:rPr>
          <w:rFonts w:ascii="Times New Roman" w:eastAsia="Calibri" w:hAnsi="Times New Roman"/>
          <w:sz w:val="28"/>
          <w:szCs w:val="28"/>
          <w:lang w:val="ru-RU" w:eastAsia="ru-RU" w:bidi="ar-SA"/>
        </w:rPr>
      </w:pPr>
      <w:r w:rsidRPr="00E14C42">
        <w:rPr>
          <w:rFonts w:ascii="Times New Roman" w:eastAsia="Calibri" w:hAnsi="Times New Roman"/>
          <w:sz w:val="28"/>
          <w:szCs w:val="28"/>
          <w:lang w:val="ru-RU" w:eastAsia="ru-RU" w:bidi="ar-SA"/>
        </w:rPr>
        <w:t>Муниципальная жилищная политика – совокупнос</w:t>
      </w:r>
      <w:r w:rsidR="00D539EF" w:rsidRPr="00E14C42">
        <w:rPr>
          <w:rFonts w:ascii="Times New Roman" w:eastAsia="Calibri" w:hAnsi="Times New Roman"/>
          <w:sz w:val="28"/>
          <w:szCs w:val="28"/>
          <w:lang w:val="ru-RU" w:eastAsia="ru-RU" w:bidi="ar-SA"/>
        </w:rPr>
        <w:t>ть систематических решений и ме</w:t>
      </w:r>
      <w:r w:rsidRPr="00E14C42">
        <w:rPr>
          <w:rFonts w:ascii="Times New Roman" w:eastAsia="Calibri" w:hAnsi="Times New Roman"/>
          <w:sz w:val="28"/>
          <w:szCs w:val="28"/>
          <w:lang w:val="ru-RU" w:eastAsia="ru-RU" w:bidi="ar-SA"/>
        </w:rPr>
        <w:t>роприятий, направленных на удовлетворение потребностей населения в жилье.</w:t>
      </w:r>
    </w:p>
    <w:p w14:paraId="529FDE15" w14:textId="77777777" w:rsidR="00FF610F" w:rsidRPr="00E14C42" w:rsidRDefault="00FF610F" w:rsidP="00F2726F">
      <w:pPr>
        <w:spacing w:line="240" w:lineRule="auto"/>
        <w:ind w:firstLine="709"/>
        <w:rPr>
          <w:rFonts w:ascii="Times New Roman" w:eastAsia="Calibri" w:hAnsi="Times New Roman"/>
          <w:sz w:val="28"/>
          <w:szCs w:val="28"/>
          <w:lang w:val="ru-RU" w:eastAsia="ru-RU" w:bidi="ar-SA"/>
        </w:rPr>
      </w:pPr>
      <w:r w:rsidRPr="00E14C42">
        <w:rPr>
          <w:rFonts w:ascii="Times New Roman" w:eastAsia="Calibri" w:hAnsi="Times New Roman"/>
          <w:sz w:val="28"/>
          <w:szCs w:val="28"/>
          <w:lang w:val="ru-RU" w:eastAsia="ru-RU" w:bidi="ar-SA"/>
        </w:rPr>
        <w:t>Прогнозы приростов строительных фондов согласно материалам Генерального плана сгруппированные по расчетным элементам территориального деления и по зонам действия источников тепловой энергии с разделением объектов строи</w:t>
      </w:r>
      <w:r w:rsidR="00E76551" w:rsidRPr="00E14C42">
        <w:rPr>
          <w:rFonts w:ascii="Times New Roman" w:eastAsia="Calibri" w:hAnsi="Times New Roman"/>
          <w:sz w:val="28"/>
          <w:szCs w:val="28"/>
          <w:lang w:val="ru-RU" w:eastAsia="ru-RU" w:bidi="ar-SA"/>
        </w:rPr>
        <w:t>тельства приведены в таблицах 1</w:t>
      </w:r>
      <w:r w:rsidRPr="00E14C42">
        <w:rPr>
          <w:rFonts w:ascii="Times New Roman" w:eastAsia="Calibri" w:hAnsi="Times New Roman"/>
          <w:sz w:val="28"/>
          <w:szCs w:val="28"/>
          <w:lang w:val="ru-RU" w:eastAsia="ru-RU" w:bidi="ar-SA"/>
        </w:rPr>
        <w:t xml:space="preserve">. </w:t>
      </w:r>
    </w:p>
    <w:p w14:paraId="5B139D28" w14:textId="39BEE4E0" w:rsidR="00E76551" w:rsidRPr="00E14C42" w:rsidRDefault="00E76551" w:rsidP="00072B79">
      <w:pPr>
        <w:pStyle w:val="afffe"/>
        <w:keepNext/>
        <w:ind w:firstLine="709"/>
        <w:jc w:val="both"/>
        <w:rPr>
          <w:rFonts w:ascii="Times New Roman" w:hAnsi="Times New Roman"/>
          <w:b w:val="0"/>
          <w:color w:val="auto"/>
          <w:sz w:val="28"/>
          <w:szCs w:val="28"/>
          <w:lang w:val="ru-RU" w:eastAsia="ru-RU"/>
        </w:rPr>
      </w:pPr>
      <w:bookmarkStart w:id="2" w:name="_Toc527946771"/>
      <w:r w:rsidRPr="00E14C42">
        <w:rPr>
          <w:rFonts w:ascii="Times New Roman" w:hAnsi="Times New Roman"/>
          <w:b w:val="0"/>
          <w:color w:val="auto"/>
          <w:sz w:val="28"/>
          <w:szCs w:val="28"/>
          <w:lang w:val="ru-RU"/>
        </w:rPr>
        <w:t>Таблица 1 – Прогноз прироста строительных фондов согласно материалам Генерального плана</w:t>
      </w:r>
      <w:bookmarkEnd w:id="2"/>
      <w:r w:rsidRPr="00E14C42">
        <w:rPr>
          <w:rFonts w:ascii="Times New Roman" w:hAnsi="Times New Roman"/>
          <w:b w:val="0"/>
          <w:color w:val="auto"/>
          <w:sz w:val="28"/>
          <w:szCs w:val="28"/>
          <w:lang w:val="ru-RU"/>
        </w:rPr>
        <w:t xml:space="preserve"> п. Мирный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93"/>
        <w:gridCol w:w="3304"/>
        <w:gridCol w:w="1763"/>
        <w:gridCol w:w="2146"/>
        <w:gridCol w:w="1564"/>
      </w:tblGrid>
      <w:tr w:rsidR="00E76551" w:rsidRPr="00E14C42" w14:paraId="74BCE445" w14:textId="77777777" w:rsidTr="0095526F">
        <w:trPr>
          <w:trHeight w:val="20"/>
          <w:tblHeader/>
        </w:trPr>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80F41B" w14:textId="77777777" w:rsidR="00E76551" w:rsidRPr="00E14C42" w:rsidRDefault="00E76551" w:rsidP="008B2486">
            <w:pPr>
              <w:widowControl w:val="0"/>
              <w:autoSpaceDE w:val="0"/>
              <w:autoSpaceDN w:val="0"/>
              <w:spacing w:line="240" w:lineRule="auto"/>
              <w:ind w:firstLine="0"/>
              <w:rPr>
                <w:rFonts w:ascii="Times New Roman" w:hAnsi="Times New Roman"/>
                <w:sz w:val="28"/>
                <w:szCs w:val="28"/>
                <w:lang w:val="ru-RU" w:eastAsia="ru-RU" w:bidi="ru-RU"/>
              </w:rPr>
            </w:pPr>
            <w:r w:rsidRPr="00E14C42">
              <w:rPr>
                <w:rFonts w:ascii="Times New Roman" w:hAnsi="Times New Roman"/>
                <w:sz w:val="28"/>
                <w:szCs w:val="28"/>
                <w:lang w:val="ru-RU" w:eastAsia="ru-RU" w:bidi="ru-RU"/>
              </w:rPr>
              <w:t>№ п/п</w:t>
            </w:r>
          </w:p>
        </w:tc>
        <w:tc>
          <w:tcPr>
            <w:tcW w:w="17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216ADA" w14:textId="77777777" w:rsidR="00E76551" w:rsidRPr="00E14C42" w:rsidRDefault="00E76551" w:rsidP="008B2486">
            <w:pPr>
              <w:widowControl w:val="0"/>
              <w:autoSpaceDE w:val="0"/>
              <w:autoSpaceDN w:val="0"/>
              <w:spacing w:line="240" w:lineRule="auto"/>
              <w:ind w:firstLine="0"/>
              <w:rPr>
                <w:rFonts w:ascii="Times New Roman" w:hAnsi="Times New Roman"/>
                <w:sz w:val="28"/>
                <w:szCs w:val="28"/>
                <w:lang w:val="ru-RU" w:eastAsia="ru-RU" w:bidi="ru-RU"/>
              </w:rPr>
            </w:pPr>
            <w:r w:rsidRPr="00E14C42">
              <w:rPr>
                <w:rFonts w:ascii="Times New Roman" w:hAnsi="Times New Roman"/>
                <w:sz w:val="28"/>
                <w:szCs w:val="28"/>
                <w:lang w:val="ru-RU" w:eastAsia="ru-RU" w:bidi="ru-RU"/>
              </w:rPr>
              <w:t>Показатели</w:t>
            </w:r>
          </w:p>
        </w:tc>
        <w:tc>
          <w:tcPr>
            <w:tcW w:w="9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0D0C20" w14:textId="77777777" w:rsidR="00E76551" w:rsidRPr="00E14C42" w:rsidRDefault="00E76551" w:rsidP="008B2486">
            <w:pPr>
              <w:widowControl w:val="0"/>
              <w:autoSpaceDE w:val="0"/>
              <w:autoSpaceDN w:val="0"/>
              <w:spacing w:line="240" w:lineRule="auto"/>
              <w:ind w:firstLine="0"/>
              <w:rPr>
                <w:rFonts w:ascii="Times New Roman" w:hAnsi="Times New Roman"/>
                <w:sz w:val="28"/>
                <w:szCs w:val="28"/>
                <w:lang w:val="ru-RU" w:eastAsia="ru-RU" w:bidi="ru-RU"/>
              </w:rPr>
            </w:pPr>
            <w:r w:rsidRPr="00E14C42">
              <w:rPr>
                <w:rFonts w:ascii="Times New Roman" w:hAnsi="Times New Roman"/>
                <w:sz w:val="28"/>
                <w:szCs w:val="28"/>
                <w:lang w:val="ru-RU" w:eastAsia="ru-RU" w:bidi="ru-RU"/>
              </w:rPr>
              <w:t xml:space="preserve">Единица </w:t>
            </w:r>
          </w:p>
          <w:p w14:paraId="78972D25" w14:textId="77777777" w:rsidR="00E76551" w:rsidRPr="00E14C42" w:rsidRDefault="00E76551" w:rsidP="008B2486">
            <w:pPr>
              <w:widowControl w:val="0"/>
              <w:autoSpaceDE w:val="0"/>
              <w:autoSpaceDN w:val="0"/>
              <w:spacing w:line="240" w:lineRule="auto"/>
              <w:ind w:firstLine="0"/>
              <w:rPr>
                <w:rFonts w:ascii="Times New Roman" w:hAnsi="Times New Roman"/>
                <w:sz w:val="28"/>
                <w:szCs w:val="28"/>
                <w:lang w:val="ru-RU" w:eastAsia="ru-RU" w:bidi="ru-RU"/>
              </w:rPr>
            </w:pPr>
            <w:r w:rsidRPr="00E14C42">
              <w:rPr>
                <w:rFonts w:ascii="Times New Roman" w:hAnsi="Times New Roman"/>
                <w:sz w:val="28"/>
                <w:szCs w:val="28"/>
                <w:lang w:val="ru-RU" w:eastAsia="ru-RU" w:bidi="ru-RU"/>
              </w:rPr>
              <w:t>измерения</w:t>
            </w:r>
          </w:p>
        </w:tc>
        <w:tc>
          <w:tcPr>
            <w:tcW w:w="11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ABD8A7" w14:textId="77777777" w:rsidR="00E76551" w:rsidRPr="00E14C42" w:rsidRDefault="00E76551" w:rsidP="008B2486">
            <w:pPr>
              <w:widowControl w:val="0"/>
              <w:autoSpaceDE w:val="0"/>
              <w:autoSpaceDN w:val="0"/>
              <w:spacing w:line="240" w:lineRule="auto"/>
              <w:ind w:firstLine="0"/>
              <w:rPr>
                <w:rFonts w:ascii="Times New Roman" w:hAnsi="Times New Roman"/>
                <w:sz w:val="28"/>
                <w:szCs w:val="28"/>
                <w:lang w:val="ru-RU" w:eastAsia="ru-RU" w:bidi="ru-RU"/>
              </w:rPr>
            </w:pPr>
            <w:r w:rsidRPr="00E14C42">
              <w:rPr>
                <w:rFonts w:ascii="Times New Roman" w:hAnsi="Times New Roman"/>
                <w:sz w:val="28"/>
                <w:szCs w:val="28"/>
                <w:lang w:val="ru-RU" w:eastAsia="ru-RU" w:bidi="ru-RU"/>
              </w:rPr>
              <w:t xml:space="preserve">Современное </w:t>
            </w:r>
          </w:p>
          <w:p w14:paraId="0DA37462" w14:textId="77777777" w:rsidR="00E76551" w:rsidRPr="00E14C42" w:rsidRDefault="00E76551" w:rsidP="008B2486">
            <w:pPr>
              <w:widowControl w:val="0"/>
              <w:autoSpaceDE w:val="0"/>
              <w:autoSpaceDN w:val="0"/>
              <w:spacing w:line="240" w:lineRule="auto"/>
              <w:ind w:firstLine="0"/>
              <w:rPr>
                <w:rFonts w:ascii="Times New Roman" w:hAnsi="Times New Roman"/>
                <w:sz w:val="28"/>
                <w:szCs w:val="28"/>
                <w:lang w:val="ru-RU" w:eastAsia="ru-RU" w:bidi="ru-RU"/>
              </w:rPr>
            </w:pPr>
            <w:r w:rsidRPr="00E14C42">
              <w:rPr>
                <w:rFonts w:ascii="Times New Roman" w:hAnsi="Times New Roman"/>
                <w:sz w:val="28"/>
                <w:szCs w:val="28"/>
                <w:lang w:val="ru-RU" w:eastAsia="ru-RU" w:bidi="ru-RU"/>
              </w:rPr>
              <w:t>состояние</w:t>
            </w:r>
          </w:p>
        </w:tc>
        <w:tc>
          <w:tcPr>
            <w:tcW w:w="817" w:type="pct"/>
            <w:tcBorders>
              <w:top w:val="single" w:sz="4" w:space="0" w:color="000000"/>
              <w:left w:val="single" w:sz="4" w:space="0" w:color="000000"/>
              <w:bottom w:val="single" w:sz="4" w:space="0" w:color="000000"/>
              <w:right w:val="single" w:sz="6" w:space="0" w:color="000000"/>
            </w:tcBorders>
            <w:shd w:val="clear" w:color="auto" w:fill="auto"/>
            <w:vAlign w:val="center"/>
            <w:hideMark/>
          </w:tcPr>
          <w:p w14:paraId="52B494CA" w14:textId="77777777" w:rsidR="00E76551" w:rsidRPr="00E14C42" w:rsidRDefault="00E76551" w:rsidP="008B2486">
            <w:pPr>
              <w:widowControl w:val="0"/>
              <w:autoSpaceDE w:val="0"/>
              <w:autoSpaceDN w:val="0"/>
              <w:spacing w:line="240" w:lineRule="auto"/>
              <w:ind w:firstLine="0"/>
              <w:rPr>
                <w:rFonts w:ascii="Times New Roman" w:hAnsi="Times New Roman"/>
                <w:sz w:val="28"/>
                <w:szCs w:val="28"/>
                <w:lang w:val="ru-RU" w:eastAsia="ru-RU" w:bidi="ru-RU"/>
              </w:rPr>
            </w:pPr>
            <w:r w:rsidRPr="00E14C42">
              <w:rPr>
                <w:rFonts w:ascii="Times New Roman" w:hAnsi="Times New Roman"/>
                <w:sz w:val="28"/>
                <w:szCs w:val="28"/>
                <w:lang w:val="ru-RU" w:eastAsia="ru-RU" w:bidi="ru-RU"/>
              </w:rPr>
              <w:t>Расчетный срок</w:t>
            </w:r>
          </w:p>
        </w:tc>
      </w:tr>
      <w:tr w:rsidR="00E76551" w:rsidRPr="00E14C42" w14:paraId="3EA30AFA" w14:textId="77777777" w:rsidTr="0095526F">
        <w:trPr>
          <w:trHeight w:val="20"/>
        </w:trPr>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8E1192" w14:textId="77777777" w:rsidR="00E76551" w:rsidRPr="00E14C42" w:rsidRDefault="00E76551" w:rsidP="008B2486">
            <w:pPr>
              <w:widowControl w:val="0"/>
              <w:autoSpaceDE w:val="0"/>
              <w:autoSpaceDN w:val="0"/>
              <w:spacing w:line="240" w:lineRule="auto"/>
              <w:ind w:firstLine="0"/>
              <w:rPr>
                <w:rFonts w:ascii="Times New Roman" w:hAnsi="Times New Roman"/>
                <w:sz w:val="28"/>
                <w:szCs w:val="28"/>
                <w:lang w:val="ru-RU" w:eastAsia="ru-RU" w:bidi="ru-RU"/>
              </w:rPr>
            </w:pPr>
            <w:r w:rsidRPr="00E14C42">
              <w:rPr>
                <w:rFonts w:ascii="Times New Roman" w:hAnsi="Times New Roman"/>
                <w:sz w:val="28"/>
                <w:szCs w:val="28"/>
                <w:lang w:val="ru-RU" w:eastAsia="ru-RU" w:bidi="ru-RU"/>
              </w:rPr>
              <w:t>1.</w:t>
            </w:r>
          </w:p>
        </w:tc>
        <w:tc>
          <w:tcPr>
            <w:tcW w:w="17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44D419" w14:textId="77777777" w:rsidR="00E76551" w:rsidRPr="00E14C42" w:rsidRDefault="00E76551" w:rsidP="008B2486">
            <w:pPr>
              <w:widowControl w:val="0"/>
              <w:autoSpaceDE w:val="0"/>
              <w:autoSpaceDN w:val="0"/>
              <w:spacing w:line="240" w:lineRule="auto"/>
              <w:ind w:firstLine="0"/>
              <w:rPr>
                <w:rFonts w:ascii="Times New Roman" w:hAnsi="Times New Roman"/>
                <w:sz w:val="28"/>
                <w:szCs w:val="28"/>
                <w:lang w:val="ru-RU" w:eastAsia="ru-RU" w:bidi="ru-RU"/>
              </w:rPr>
            </w:pPr>
            <w:r w:rsidRPr="00E14C42">
              <w:rPr>
                <w:rFonts w:ascii="Times New Roman" w:hAnsi="Times New Roman"/>
                <w:sz w:val="28"/>
                <w:szCs w:val="28"/>
                <w:lang w:val="ru-RU" w:eastAsia="ru-RU" w:bidi="ru-RU"/>
              </w:rPr>
              <w:t>Зоны жилой застройки, из них</w:t>
            </w:r>
          </w:p>
        </w:tc>
        <w:tc>
          <w:tcPr>
            <w:tcW w:w="9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89968D" w14:textId="77777777" w:rsidR="00E76551" w:rsidRPr="00E14C42" w:rsidRDefault="00E76551" w:rsidP="008B2486">
            <w:pPr>
              <w:widowControl w:val="0"/>
              <w:autoSpaceDE w:val="0"/>
              <w:autoSpaceDN w:val="0"/>
              <w:spacing w:line="240" w:lineRule="auto"/>
              <w:ind w:firstLine="0"/>
              <w:rPr>
                <w:rFonts w:ascii="Times New Roman" w:hAnsi="Times New Roman"/>
                <w:sz w:val="28"/>
                <w:szCs w:val="28"/>
                <w:lang w:val="ru-RU" w:eastAsia="ru-RU" w:bidi="ru-RU"/>
              </w:rPr>
            </w:pPr>
            <w:r w:rsidRPr="00E14C42">
              <w:rPr>
                <w:rFonts w:ascii="Times New Roman" w:hAnsi="Times New Roman"/>
                <w:sz w:val="28"/>
                <w:szCs w:val="28"/>
                <w:lang w:val="ru-RU" w:eastAsia="ru-RU" w:bidi="ru-RU"/>
              </w:rPr>
              <w:t>га</w:t>
            </w:r>
          </w:p>
        </w:tc>
        <w:tc>
          <w:tcPr>
            <w:tcW w:w="11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618667" w14:textId="77777777" w:rsidR="00E76551" w:rsidRPr="00E14C42" w:rsidRDefault="00E76551" w:rsidP="008B2486">
            <w:pPr>
              <w:widowControl w:val="0"/>
              <w:autoSpaceDE w:val="0"/>
              <w:autoSpaceDN w:val="0"/>
              <w:spacing w:line="240" w:lineRule="auto"/>
              <w:ind w:firstLine="0"/>
              <w:rPr>
                <w:rFonts w:ascii="Times New Roman" w:hAnsi="Times New Roman"/>
                <w:sz w:val="28"/>
                <w:szCs w:val="28"/>
                <w:lang w:val="ru-RU" w:eastAsia="ru-RU" w:bidi="ru-RU"/>
              </w:rPr>
            </w:pPr>
            <w:r w:rsidRPr="00E14C42">
              <w:rPr>
                <w:rFonts w:ascii="Times New Roman" w:hAnsi="Times New Roman"/>
                <w:sz w:val="28"/>
                <w:szCs w:val="28"/>
                <w:lang w:val="ru-RU" w:eastAsia="ru-RU" w:bidi="ru-RU"/>
              </w:rPr>
              <w:t>150</w:t>
            </w:r>
          </w:p>
        </w:tc>
        <w:tc>
          <w:tcPr>
            <w:tcW w:w="817" w:type="pct"/>
            <w:tcBorders>
              <w:top w:val="single" w:sz="4" w:space="0" w:color="000000"/>
              <w:left w:val="single" w:sz="4" w:space="0" w:color="000000"/>
              <w:bottom w:val="single" w:sz="4" w:space="0" w:color="000000"/>
              <w:right w:val="single" w:sz="6" w:space="0" w:color="000000"/>
            </w:tcBorders>
            <w:shd w:val="clear" w:color="auto" w:fill="auto"/>
            <w:vAlign w:val="center"/>
            <w:hideMark/>
          </w:tcPr>
          <w:p w14:paraId="066DD578" w14:textId="77777777" w:rsidR="00E76551" w:rsidRPr="00E14C42" w:rsidRDefault="00E76551" w:rsidP="008B2486">
            <w:pPr>
              <w:widowControl w:val="0"/>
              <w:autoSpaceDE w:val="0"/>
              <w:autoSpaceDN w:val="0"/>
              <w:spacing w:line="240" w:lineRule="auto"/>
              <w:ind w:firstLine="0"/>
              <w:rPr>
                <w:rFonts w:ascii="Times New Roman" w:hAnsi="Times New Roman"/>
                <w:sz w:val="28"/>
                <w:szCs w:val="28"/>
                <w:lang w:val="ru-RU" w:eastAsia="ru-RU" w:bidi="ru-RU"/>
              </w:rPr>
            </w:pPr>
            <w:r w:rsidRPr="00E14C42">
              <w:rPr>
                <w:rFonts w:ascii="Times New Roman" w:hAnsi="Times New Roman"/>
                <w:sz w:val="28"/>
                <w:szCs w:val="28"/>
                <w:lang w:val="ru-RU" w:eastAsia="ru-RU" w:bidi="ru-RU"/>
              </w:rPr>
              <w:t>165</w:t>
            </w:r>
          </w:p>
        </w:tc>
      </w:tr>
      <w:tr w:rsidR="00E76551" w:rsidRPr="00E14C42" w14:paraId="4A1C1E1C" w14:textId="77777777" w:rsidTr="0095526F">
        <w:trPr>
          <w:trHeight w:val="20"/>
        </w:trPr>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E8DD02" w14:textId="77777777" w:rsidR="00E76551" w:rsidRPr="00E14C42" w:rsidRDefault="00E76551" w:rsidP="008B2486">
            <w:pPr>
              <w:widowControl w:val="0"/>
              <w:autoSpaceDE w:val="0"/>
              <w:autoSpaceDN w:val="0"/>
              <w:spacing w:line="240" w:lineRule="auto"/>
              <w:ind w:firstLine="0"/>
              <w:rPr>
                <w:rFonts w:ascii="Times New Roman" w:hAnsi="Times New Roman"/>
                <w:sz w:val="28"/>
                <w:szCs w:val="28"/>
                <w:lang w:val="ru-RU" w:eastAsia="ru-RU" w:bidi="ru-RU"/>
              </w:rPr>
            </w:pPr>
            <w:r w:rsidRPr="00E14C42">
              <w:rPr>
                <w:rFonts w:ascii="Times New Roman" w:hAnsi="Times New Roman"/>
                <w:sz w:val="28"/>
                <w:szCs w:val="28"/>
                <w:lang w:val="ru-RU" w:eastAsia="ru-RU" w:bidi="ru-RU"/>
              </w:rPr>
              <w:t>1.1</w:t>
            </w:r>
          </w:p>
        </w:tc>
        <w:tc>
          <w:tcPr>
            <w:tcW w:w="17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735470" w14:textId="77777777" w:rsidR="00E76551" w:rsidRPr="00E14C42" w:rsidRDefault="00E76551" w:rsidP="008B2486">
            <w:pPr>
              <w:widowControl w:val="0"/>
              <w:autoSpaceDE w:val="0"/>
              <w:autoSpaceDN w:val="0"/>
              <w:spacing w:line="240" w:lineRule="auto"/>
              <w:ind w:firstLine="0"/>
              <w:rPr>
                <w:rFonts w:ascii="Times New Roman" w:hAnsi="Times New Roman"/>
                <w:sz w:val="28"/>
                <w:szCs w:val="28"/>
                <w:lang w:val="ru-RU" w:eastAsia="ru-RU" w:bidi="ru-RU"/>
              </w:rPr>
            </w:pPr>
            <w:r w:rsidRPr="00E14C42">
              <w:rPr>
                <w:rFonts w:ascii="Times New Roman" w:hAnsi="Times New Roman"/>
                <w:sz w:val="28"/>
                <w:szCs w:val="28"/>
                <w:lang w:val="ru-RU" w:eastAsia="ru-RU" w:bidi="ru-RU"/>
              </w:rPr>
              <w:t>Территории индивидуальной усадебной жилой застройки</w:t>
            </w:r>
          </w:p>
          <w:p w14:paraId="2A7B4E2A" w14:textId="77777777" w:rsidR="00E76551" w:rsidRPr="00E14C42" w:rsidRDefault="00E76551" w:rsidP="008B2486">
            <w:pPr>
              <w:widowControl w:val="0"/>
              <w:autoSpaceDE w:val="0"/>
              <w:autoSpaceDN w:val="0"/>
              <w:spacing w:line="240" w:lineRule="auto"/>
              <w:ind w:firstLine="0"/>
              <w:rPr>
                <w:rFonts w:ascii="Times New Roman" w:hAnsi="Times New Roman"/>
                <w:sz w:val="28"/>
                <w:szCs w:val="28"/>
                <w:lang w:val="ru-RU" w:eastAsia="ru-RU" w:bidi="ru-RU"/>
              </w:rPr>
            </w:pPr>
            <w:r w:rsidRPr="00E14C42">
              <w:rPr>
                <w:rFonts w:ascii="Times New Roman" w:hAnsi="Times New Roman"/>
                <w:sz w:val="28"/>
                <w:szCs w:val="28"/>
                <w:lang w:val="ru-RU" w:eastAsia="ru-RU" w:bidi="ru-RU"/>
              </w:rPr>
              <w:t>(индивидуальный жилищный фонд)</w:t>
            </w:r>
          </w:p>
        </w:tc>
        <w:tc>
          <w:tcPr>
            <w:tcW w:w="9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72764D" w14:textId="77777777" w:rsidR="00E76551" w:rsidRPr="00E14C42" w:rsidRDefault="00E76551" w:rsidP="008B2486">
            <w:pPr>
              <w:widowControl w:val="0"/>
              <w:autoSpaceDE w:val="0"/>
              <w:autoSpaceDN w:val="0"/>
              <w:spacing w:line="240" w:lineRule="auto"/>
              <w:ind w:firstLine="0"/>
              <w:rPr>
                <w:rFonts w:ascii="Times New Roman" w:hAnsi="Times New Roman"/>
                <w:sz w:val="28"/>
                <w:szCs w:val="28"/>
                <w:lang w:val="ru-RU" w:eastAsia="ru-RU" w:bidi="ru-RU"/>
              </w:rPr>
            </w:pPr>
            <w:r w:rsidRPr="00E14C42">
              <w:rPr>
                <w:rFonts w:ascii="Times New Roman" w:hAnsi="Times New Roman"/>
                <w:w w:val="99"/>
                <w:sz w:val="28"/>
                <w:szCs w:val="28"/>
                <w:lang w:val="ru-RU" w:eastAsia="ru-RU" w:bidi="ru-RU"/>
              </w:rPr>
              <w:t>%</w:t>
            </w:r>
          </w:p>
        </w:tc>
        <w:tc>
          <w:tcPr>
            <w:tcW w:w="11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14807" w14:textId="77777777" w:rsidR="00E76551" w:rsidRPr="00E14C42" w:rsidRDefault="00E76551" w:rsidP="008B2486">
            <w:pPr>
              <w:widowControl w:val="0"/>
              <w:autoSpaceDE w:val="0"/>
              <w:autoSpaceDN w:val="0"/>
              <w:spacing w:line="240" w:lineRule="auto"/>
              <w:ind w:firstLine="0"/>
              <w:rPr>
                <w:rFonts w:ascii="Times New Roman" w:hAnsi="Times New Roman"/>
                <w:sz w:val="28"/>
                <w:szCs w:val="28"/>
                <w:lang w:val="ru-RU" w:eastAsia="ru-RU" w:bidi="ru-RU"/>
              </w:rPr>
            </w:pPr>
            <w:r w:rsidRPr="00E14C42">
              <w:rPr>
                <w:rFonts w:ascii="Times New Roman" w:hAnsi="Times New Roman"/>
                <w:sz w:val="28"/>
                <w:szCs w:val="28"/>
                <w:lang w:val="ru-RU" w:eastAsia="ru-RU" w:bidi="ru-RU"/>
              </w:rPr>
              <w:t>60</w:t>
            </w:r>
          </w:p>
        </w:tc>
        <w:tc>
          <w:tcPr>
            <w:tcW w:w="817" w:type="pct"/>
            <w:tcBorders>
              <w:top w:val="single" w:sz="4" w:space="0" w:color="000000"/>
              <w:left w:val="single" w:sz="4" w:space="0" w:color="000000"/>
              <w:bottom w:val="single" w:sz="4" w:space="0" w:color="000000"/>
              <w:right w:val="single" w:sz="6" w:space="0" w:color="000000"/>
            </w:tcBorders>
            <w:shd w:val="clear" w:color="auto" w:fill="auto"/>
            <w:vAlign w:val="center"/>
            <w:hideMark/>
          </w:tcPr>
          <w:p w14:paraId="46A52F80" w14:textId="77777777" w:rsidR="00E76551" w:rsidRPr="00E14C42" w:rsidRDefault="00E76551" w:rsidP="008B2486">
            <w:pPr>
              <w:widowControl w:val="0"/>
              <w:autoSpaceDE w:val="0"/>
              <w:autoSpaceDN w:val="0"/>
              <w:spacing w:line="240" w:lineRule="auto"/>
              <w:ind w:firstLine="0"/>
              <w:rPr>
                <w:rFonts w:ascii="Times New Roman" w:hAnsi="Times New Roman"/>
                <w:sz w:val="28"/>
                <w:szCs w:val="28"/>
                <w:lang w:val="ru-RU" w:eastAsia="ru-RU" w:bidi="ru-RU"/>
              </w:rPr>
            </w:pPr>
            <w:r w:rsidRPr="00E14C42">
              <w:rPr>
                <w:rFonts w:ascii="Times New Roman" w:hAnsi="Times New Roman"/>
                <w:sz w:val="28"/>
                <w:szCs w:val="28"/>
                <w:lang w:val="ru-RU" w:eastAsia="ru-RU" w:bidi="ru-RU"/>
              </w:rPr>
              <w:t>60</w:t>
            </w:r>
          </w:p>
        </w:tc>
      </w:tr>
      <w:tr w:rsidR="00E76551" w:rsidRPr="00E14C42" w14:paraId="0E7242B3" w14:textId="77777777" w:rsidTr="0095526F">
        <w:trPr>
          <w:trHeight w:val="20"/>
        </w:trPr>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BC057E" w14:textId="77777777" w:rsidR="00E76551" w:rsidRPr="00E14C42" w:rsidRDefault="00E76551" w:rsidP="008B2486">
            <w:pPr>
              <w:widowControl w:val="0"/>
              <w:autoSpaceDE w:val="0"/>
              <w:autoSpaceDN w:val="0"/>
              <w:spacing w:line="240" w:lineRule="auto"/>
              <w:ind w:firstLine="0"/>
              <w:rPr>
                <w:rFonts w:ascii="Times New Roman" w:hAnsi="Times New Roman"/>
                <w:sz w:val="28"/>
                <w:szCs w:val="28"/>
                <w:lang w:val="ru-RU" w:eastAsia="ru-RU" w:bidi="ru-RU"/>
              </w:rPr>
            </w:pPr>
            <w:r w:rsidRPr="00E14C42">
              <w:rPr>
                <w:rFonts w:ascii="Times New Roman" w:hAnsi="Times New Roman"/>
                <w:sz w:val="28"/>
                <w:szCs w:val="28"/>
                <w:lang w:val="ru-RU" w:eastAsia="ru-RU" w:bidi="ru-RU"/>
              </w:rPr>
              <w:t>1.2</w:t>
            </w:r>
          </w:p>
        </w:tc>
        <w:tc>
          <w:tcPr>
            <w:tcW w:w="17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2B8D23" w14:textId="77777777" w:rsidR="00E76551" w:rsidRPr="00E14C42" w:rsidRDefault="00E76551" w:rsidP="008B2486">
            <w:pPr>
              <w:widowControl w:val="0"/>
              <w:autoSpaceDE w:val="0"/>
              <w:autoSpaceDN w:val="0"/>
              <w:spacing w:line="240" w:lineRule="auto"/>
              <w:ind w:firstLine="0"/>
              <w:rPr>
                <w:rFonts w:ascii="Times New Roman" w:hAnsi="Times New Roman"/>
                <w:sz w:val="28"/>
                <w:szCs w:val="28"/>
                <w:lang w:val="ru-RU" w:eastAsia="ru-RU" w:bidi="ru-RU"/>
              </w:rPr>
            </w:pPr>
            <w:r w:rsidRPr="00E14C42">
              <w:rPr>
                <w:rFonts w:ascii="Times New Roman" w:hAnsi="Times New Roman"/>
                <w:sz w:val="28"/>
                <w:szCs w:val="28"/>
                <w:lang w:val="ru-RU" w:eastAsia="ru-RU" w:bidi="ru-RU"/>
              </w:rPr>
              <w:t>Территории малоэтажной многоквартирной жилой</w:t>
            </w:r>
          </w:p>
          <w:p w14:paraId="54D253CD" w14:textId="77777777" w:rsidR="00E76551" w:rsidRPr="00E14C42" w:rsidRDefault="00E76551" w:rsidP="008B2486">
            <w:pPr>
              <w:widowControl w:val="0"/>
              <w:autoSpaceDE w:val="0"/>
              <w:autoSpaceDN w:val="0"/>
              <w:spacing w:line="240" w:lineRule="auto"/>
              <w:ind w:firstLine="0"/>
              <w:rPr>
                <w:rFonts w:ascii="Times New Roman" w:hAnsi="Times New Roman"/>
                <w:sz w:val="28"/>
                <w:szCs w:val="28"/>
                <w:lang w:val="ru-RU" w:eastAsia="ru-RU" w:bidi="ru-RU"/>
              </w:rPr>
            </w:pPr>
            <w:r w:rsidRPr="00E14C42">
              <w:rPr>
                <w:rFonts w:ascii="Times New Roman" w:hAnsi="Times New Roman"/>
                <w:sz w:val="28"/>
                <w:szCs w:val="28"/>
                <w:lang w:val="ru-RU" w:eastAsia="ru-RU" w:bidi="ru-RU"/>
              </w:rPr>
              <w:t>застройки (многоквартирные жилые дома)</w:t>
            </w:r>
          </w:p>
        </w:tc>
        <w:tc>
          <w:tcPr>
            <w:tcW w:w="9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E5C261" w14:textId="77777777" w:rsidR="00E76551" w:rsidRPr="00E14C42" w:rsidRDefault="00E76551" w:rsidP="008B2486">
            <w:pPr>
              <w:widowControl w:val="0"/>
              <w:autoSpaceDE w:val="0"/>
              <w:autoSpaceDN w:val="0"/>
              <w:spacing w:line="240" w:lineRule="auto"/>
              <w:ind w:firstLine="0"/>
              <w:rPr>
                <w:rFonts w:ascii="Times New Roman" w:hAnsi="Times New Roman"/>
                <w:sz w:val="28"/>
                <w:szCs w:val="28"/>
                <w:lang w:val="ru-RU" w:eastAsia="ru-RU" w:bidi="ru-RU"/>
              </w:rPr>
            </w:pPr>
            <w:r w:rsidRPr="00E14C42">
              <w:rPr>
                <w:rFonts w:ascii="Times New Roman" w:hAnsi="Times New Roman"/>
                <w:w w:val="99"/>
                <w:sz w:val="28"/>
                <w:szCs w:val="28"/>
                <w:lang w:val="ru-RU" w:eastAsia="ru-RU" w:bidi="ru-RU"/>
              </w:rPr>
              <w:t>%</w:t>
            </w:r>
          </w:p>
        </w:tc>
        <w:tc>
          <w:tcPr>
            <w:tcW w:w="11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5ED416" w14:textId="77777777" w:rsidR="00E76551" w:rsidRPr="00E14C42" w:rsidRDefault="00E76551" w:rsidP="008B2486">
            <w:pPr>
              <w:widowControl w:val="0"/>
              <w:autoSpaceDE w:val="0"/>
              <w:autoSpaceDN w:val="0"/>
              <w:spacing w:line="240" w:lineRule="auto"/>
              <w:ind w:firstLine="0"/>
              <w:rPr>
                <w:rFonts w:ascii="Times New Roman" w:hAnsi="Times New Roman"/>
                <w:sz w:val="28"/>
                <w:szCs w:val="28"/>
                <w:lang w:val="ru-RU" w:eastAsia="ru-RU" w:bidi="ru-RU"/>
              </w:rPr>
            </w:pPr>
            <w:r w:rsidRPr="00E14C42">
              <w:rPr>
                <w:rFonts w:ascii="Times New Roman" w:hAnsi="Times New Roman"/>
                <w:sz w:val="28"/>
                <w:szCs w:val="28"/>
                <w:lang w:val="ru-RU" w:eastAsia="ru-RU" w:bidi="ru-RU"/>
              </w:rPr>
              <w:t>40</w:t>
            </w:r>
          </w:p>
        </w:tc>
        <w:tc>
          <w:tcPr>
            <w:tcW w:w="817" w:type="pct"/>
            <w:tcBorders>
              <w:top w:val="single" w:sz="4" w:space="0" w:color="000000"/>
              <w:left w:val="single" w:sz="4" w:space="0" w:color="000000"/>
              <w:bottom w:val="single" w:sz="4" w:space="0" w:color="000000"/>
              <w:right w:val="single" w:sz="6" w:space="0" w:color="000000"/>
            </w:tcBorders>
            <w:shd w:val="clear" w:color="auto" w:fill="auto"/>
            <w:vAlign w:val="center"/>
            <w:hideMark/>
          </w:tcPr>
          <w:p w14:paraId="10FB2976" w14:textId="77777777" w:rsidR="00E76551" w:rsidRPr="00E14C42" w:rsidRDefault="00E76551" w:rsidP="008B2486">
            <w:pPr>
              <w:widowControl w:val="0"/>
              <w:autoSpaceDE w:val="0"/>
              <w:autoSpaceDN w:val="0"/>
              <w:spacing w:line="240" w:lineRule="auto"/>
              <w:ind w:firstLine="0"/>
              <w:rPr>
                <w:rFonts w:ascii="Times New Roman" w:hAnsi="Times New Roman"/>
                <w:sz w:val="28"/>
                <w:szCs w:val="28"/>
                <w:lang w:val="ru-RU" w:eastAsia="ru-RU" w:bidi="ru-RU"/>
              </w:rPr>
            </w:pPr>
            <w:r w:rsidRPr="00E14C42">
              <w:rPr>
                <w:rFonts w:ascii="Times New Roman" w:hAnsi="Times New Roman"/>
                <w:sz w:val="28"/>
                <w:szCs w:val="28"/>
                <w:lang w:val="ru-RU" w:eastAsia="ru-RU" w:bidi="ru-RU"/>
              </w:rPr>
              <w:t>40</w:t>
            </w:r>
          </w:p>
        </w:tc>
      </w:tr>
      <w:tr w:rsidR="00E76551" w:rsidRPr="00E14C42" w14:paraId="63884E77" w14:textId="77777777" w:rsidTr="0095526F">
        <w:trPr>
          <w:trHeight w:val="20"/>
        </w:trPr>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7594A8" w14:textId="77777777" w:rsidR="00E76551" w:rsidRPr="00E14C42" w:rsidRDefault="00E76551" w:rsidP="008B2486">
            <w:pPr>
              <w:widowControl w:val="0"/>
              <w:autoSpaceDE w:val="0"/>
              <w:autoSpaceDN w:val="0"/>
              <w:spacing w:line="240" w:lineRule="auto"/>
              <w:ind w:firstLine="0"/>
              <w:rPr>
                <w:rFonts w:ascii="Times New Roman" w:hAnsi="Times New Roman"/>
                <w:sz w:val="28"/>
                <w:szCs w:val="28"/>
                <w:lang w:val="ru-RU" w:eastAsia="ru-RU" w:bidi="ru-RU"/>
              </w:rPr>
            </w:pPr>
            <w:r w:rsidRPr="00E14C42">
              <w:rPr>
                <w:rFonts w:ascii="Times New Roman" w:hAnsi="Times New Roman"/>
                <w:sz w:val="28"/>
                <w:szCs w:val="28"/>
                <w:lang w:val="ru-RU" w:eastAsia="ru-RU" w:bidi="ru-RU"/>
              </w:rPr>
              <w:t>1.3.</w:t>
            </w:r>
          </w:p>
        </w:tc>
        <w:tc>
          <w:tcPr>
            <w:tcW w:w="17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D4E3BF" w14:textId="77777777" w:rsidR="00E76551" w:rsidRPr="00E14C42" w:rsidRDefault="00E76551" w:rsidP="008B2486">
            <w:pPr>
              <w:widowControl w:val="0"/>
              <w:autoSpaceDE w:val="0"/>
              <w:autoSpaceDN w:val="0"/>
              <w:spacing w:line="240" w:lineRule="auto"/>
              <w:ind w:firstLine="0"/>
              <w:rPr>
                <w:rFonts w:ascii="Times New Roman" w:hAnsi="Times New Roman"/>
                <w:sz w:val="28"/>
                <w:szCs w:val="28"/>
                <w:lang w:val="ru-RU" w:eastAsia="ru-RU" w:bidi="ru-RU"/>
              </w:rPr>
            </w:pPr>
            <w:r w:rsidRPr="00E14C42">
              <w:rPr>
                <w:rFonts w:ascii="Times New Roman" w:hAnsi="Times New Roman"/>
                <w:sz w:val="28"/>
                <w:szCs w:val="28"/>
                <w:lang w:val="ru-RU" w:eastAsia="ru-RU" w:bidi="ru-RU"/>
              </w:rPr>
              <w:t>Территории среднеэтажной многоквартирной жилой</w:t>
            </w:r>
          </w:p>
          <w:p w14:paraId="0731F3C0" w14:textId="77777777" w:rsidR="00E76551" w:rsidRPr="00E14C42" w:rsidRDefault="00E76551" w:rsidP="008B2486">
            <w:pPr>
              <w:widowControl w:val="0"/>
              <w:autoSpaceDE w:val="0"/>
              <w:autoSpaceDN w:val="0"/>
              <w:spacing w:line="240" w:lineRule="auto"/>
              <w:ind w:firstLine="0"/>
              <w:rPr>
                <w:rFonts w:ascii="Times New Roman" w:hAnsi="Times New Roman"/>
                <w:sz w:val="28"/>
                <w:szCs w:val="28"/>
                <w:lang w:val="ru-RU" w:eastAsia="ru-RU" w:bidi="ru-RU"/>
              </w:rPr>
            </w:pPr>
            <w:r w:rsidRPr="00E14C42">
              <w:rPr>
                <w:rFonts w:ascii="Times New Roman" w:hAnsi="Times New Roman"/>
                <w:sz w:val="28"/>
                <w:szCs w:val="28"/>
                <w:lang w:val="ru-RU" w:eastAsia="ru-RU" w:bidi="ru-RU"/>
              </w:rPr>
              <w:t xml:space="preserve">застройки </w:t>
            </w:r>
            <w:r w:rsidRPr="00E14C42">
              <w:rPr>
                <w:rFonts w:ascii="Times New Roman" w:hAnsi="Times New Roman"/>
                <w:sz w:val="28"/>
                <w:szCs w:val="28"/>
                <w:lang w:val="ru-RU" w:eastAsia="ru-RU" w:bidi="ru-RU"/>
              </w:rPr>
              <w:lastRenderedPageBreak/>
              <w:t>(многоквартирные жилые дома)</w:t>
            </w:r>
          </w:p>
        </w:tc>
        <w:tc>
          <w:tcPr>
            <w:tcW w:w="9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60CCAA" w14:textId="77777777" w:rsidR="00E76551" w:rsidRPr="00E14C42" w:rsidRDefault="00E76551" w:rsidP="008B2486">
            <w:pPr>
              <w:widowControl w:val="0"/>
              <w:autoSpaceDE w:val="0"/>
              <w:autoSpaceDN w:val="0"/>
              <w:spacing w:line="240" w:lineRule="auto"/>
              <w:ind w:firstLine="0"/>
              <w:rPr>
                <w:rFonts w:ascii="Times New Roman" w:hAnsi="Times New Roman"/>
                <w:sz w:val="28"/>
                <w:szCs w:val="28"/>
                <w:lang w:val="ru-RU" w:eastAsia="ru-RU" w:bidi="ru-RU"/>
              </w:rPr>
            </w:pPr>
            <w:r w:rsidRPr="00E14C42">
              <w:rPr>
                <w:rFonts w:ascii="Times New Roman" w:hAnsi="Times New Roman"/>
                <w:w w:val="99"/>
                <w:sz w:val="28"/>
                <w:szCs w:val="28"/>
                <w:lang w:val="ru-RU" w:eastAsia="ru-RU" w:bidi="ru-RU"/>
              </w:rPr>
              <w:lastRenderedPageBreak/>
              <w:t>%</w:t>
            </w:r>
          </w:p>
        </w:tc>
        <w:tc>
          <w:tcPr>
            <w:tcW w:w="11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986D45" w14:textId="77777777" w:rsidR="00E76551" w:rsidRPr="00E14C42" w:rsidRDefault="00E76551" w:rsidP="008B2486">
            <w:pPr>
              <w:widowControl w:val="0"/>
              <w:autoSpaceDE w:val="0"/>
              <w:autoSpaceDN w:val="0"/>
              <w:spacing w:line="240" w:lineRule="auto"/>
              <w:ind w:firstLine="0"/>
              <w:rPr>
                <w:rFonts w:ascii="Times New Roman" w:hAnsi="Times New Roman"/>
                <w:sz w:val="28"/>
                <w:szCs w:val="28"/>
                <w:lang w:val="ru-RU" w:eastAsia="ru-RU" w:bidi="ru-RU"/>
              </w:rPr>
            </w:pPr>
            <w:r w:rsidRPr="00E14C42">
              <w:rPr>
                <w:rFonts w:ascii="Times New Roman" w:hAnsi="Times New Roman"/>
                <w:sz w:val="28"/>
                <w:szCs w:val="28"/>
                <w:lang w:val="ru-RU" w:eastAsia="ru-RU" w:bidi="ru-RU"/>
              </w:rPr>
              <w:t>0</w:t>
            </w:r>
          </w:p>
        </w:tc>
        <w:tc>
          <w:tcPr>
            <w:tcW w:w="817" w:type="pct"/>
            <w:tcBorders>
              <w:top w:val="single" w:sz="4" w:space="0" w:color="000000"/>
              <w:left w:val="single" w:sz="4" w:space="0" w:color="000000"/>
              <w:bottom w:val="single" w:sz="4" w:space="0" w:color="000000"/>
              <w:right w:val="single" w:sz="6" w:space="0" w:color="000000"/>
            </w:tcBorders>
            <w:shd w:val="clear" w:color="auto" w:fill="auto"/>
            <w:vAlign w:val="center"/>
            <w:hideMark/>
          </w:tcPr>
          <w:p w14:paraId="50A4F643" w14:textId="77777777" w:rsidR="00E76551" w:rsidRPr="00E14C42" w:rsidRDefault="00E76551" w:rsidP="008B2486">
            <w:pPr>
              <w:widowControl w:val="0"/>
              <w:autoSpaceDE w:val="0"/>
              <w:autoSpaceDN w:val="0"/>
              <w:spacing w:line="240" w:lineRule="auto"/>
              <w:ind w:firstLine="0"/>
              <w:rPr>
                <w:rFonts w:ascii="Times New Roman" w:hAnsi="Times New Roman"/>
                <w:sz w:val="28"/>
                <w:szCs w:val="28"/>
                <w:lang w:val="ru-RU" w:eastAsia="ru-RU" w:bidi="ru-RU"/>
              </w:rPr>
            </w:pPr>
            <w:r w:rsidRPr="00E14C42">
              <w:rPr>
                <w:rFonts w:ascii="Times New Roman" w:hAnsi="Times New Roman"/>
                <w:sz w:val="28"/>
                <w:szCs w:val="28"/>
                <w:lang w:val="ru-RU" w:eastAsia="ru-RU" w:bidi="ru-RU"/>
              </w:rPr>
              <w:t>0</w:t>
            </w:r>
          </w:p>
        </w:tc>
      </w:tr>
      <w:tr w:rsidR="0031444E" w:rsidRPr="00E14C42" w14:paraId="493C65B1" w14:textId="77777777" w:rsidTr="0095526F">
        <w:trPr>
          <w:trHeight w:val="20"/>
        </w:trPr>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371B2B" w14:textId="77777777" w:rsidR="00E76551" w:rsidRPr="00E14C42" w:rsidRDefault="00E76551" w:rsidP="008B2486">
            <w:pPr>
              <w:widowControl w:val="0"/>
              <w:autoSpaceDE w:val="0"/>
              <w:autoSpaceDN w:val="0"/>
              <w:spacing w:line="240" w:lineRule="auto"/>
              <w:ind w:firstLine="0"/>
              <w:rPr>
                <w:rFonts w:ascii="Times New Roman" w:hAnsi="Times New Roman"/>
                <w:sz w:val="28"/>
                <w:szCs w:val="28"/>
                <w:lang w:val="ru-RU" w:eastAsia="ru-RU" w:bidi="ru-RU"/>
              </w:rPr>
            </w:pPr>
            <w:r w:rsidRPr="00E14C42">
              <w:rPr>
                <w:rFonts w:ascii="Times New Roman" w:hAnsi="Times New Roman"/>
                <w:sz w:val="28"/>
                <w:szCs w:val="28"/>
                <w:lang w:val="ru-RU" w:eastAsia="ru-RU" w:bidi="ru-RU"/>
              </w:rPr>
              <w:t>2.</w:t>
            </w:r>
          </w:p>
        </w:tc>
        <w:tc>
          <w:tcPr>
            <w:tcW w:w="17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1A4F10" w14:textId="77777777" w:rsidR="00E76551" w:rsidRPr="00E14C42" w:rsidRDefault="00E76551" w:rsidP="008B2486">
            <w:pPr>
              <w:widowControl w:val="0"/>
              <w:autoSpaceDE w:val="0"/>
              <w:autoSpaceDN w:val="0"/>
              <w:spacing w:line="240" w:lineRule="auto"/>
              <w:ind w:firstLine="0"/>
              <w:rPr>
                <w:rFonts w:ascii="Times New Roman" w:hAnsi="Times New Roman"/>
                <w:sz w:val="28"/>
                <w:szCs w:val="28"/>
                <w:lang w:val="ru-RU" w:eastAsia="ru-RU" w:bidi="ru-RU"/>
              </w:rPr>
            </w:pPr>
            <w:r w:rsidRPr="00E14C42">
              <w:rPr>
                <w:rFonts w:ascii="Times New Roman" w:hAnsi="Times New Roman"/>
                <w:sz w:val="28"/>
                <w:szCs w:val="28"/>
                <w:lang w:val="ru-RU" w:eastAsia="ru-RU" w:bidi="ru-RU"/>
              </w:rPr>
              <w:t>Жилищный фонд, всего</w:t>
            </w:r>
          </w:p>
        </w:tc>
        <w:tc>
          <w:tcPr>
            <w:tcW w:w="9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57D7D5" w14:textId="77777777" w:rsidR="00E76551" w:rsidRPr="00E14C42" w:rsidRDefault="00E76551" w:rsidP="008B2486">
            <w:pPr>
              <w:widowControl w:val="0"/>
              <w:autoSpaceDE w:val="0"/>
              <w:autoSpaceDN w:val="0"/>
              <w:spacing w:line="240" w:lineRule="auto"/>
              <w:ind w:firstLine="0"/>
              <w:rPr>
                <w:rFonts w:ascii="Times New Roman" w:hAnsi="Times New Roman"/>
                <w:sz w:val="28"/>
                <w:szCs w:val="28"/>
                <w:lang w:val="ru-RU" w:eastAsia="ru-RU" w:bidi="ru-RU"/>
              </w:rPr>
            </w:pPr>
            <w:r w:rsidRPr="00E14C42">
              <w:rPr>
                <w:rFonts w:ascii="Times New Roman" w:hAnsi="Times New Roman"/>
                <w:sz w:val="28"/>
                <w:szCs w:val="28"/>
                <w:lang w:val="ru-RU" w:eastAsia="ru-RU" w:bidi="ru-RU"/>
              </w:rPr>
              <w:t>Тыс. кв. м</w:t>
            </w:r>
          </w:p>
          <w:p w14:paraId="20FFB0A4" w14:textId="77777777" w:rsidR="00E76551" w:rsidRPr="00E14C42" w:rsidRDefault="00E76551" w:rsidP="008B2486">
            <w:pPr>
              <w:widowControl w:val="0"/>
              <w:autoSpaceDE w:val="0"/>
              <w:autoSpaceDN w:val="0"/>
              <w:spacing w:line="240" w:lineRule="auto"/>
              <w:ind w:firstLine="0"/>
              <w:rPr>
                <w:rFonts w:ascii="Times New Roman" w:hAnsi="Times New Roman"/>
                <w:sz w:val="28"/>
                <w:szCs w:val="28"/>
                <w:lang w:val="ru-RU" w:eastAsia="ru-RU" w:bidi="ru-RU"/>
              </w:rPr>
            </w:pPr>
            <w:r w:rsidRPr="00E14C42">
              <w:rPr>
                <w:rFonts w:ascii="Times New Roman" w:hAnsi="Times New Roman"/>
                <w:sz w:val="28"/>
                <w:szCs w:val="28"/>
                <w:lang w:val="ru-RU" w:eastAsia="ru-RU" w:bidi="ru-RU"/>
              </w:rPr>
              <w:t>общей площади квартир</w:t>
            </w:r>
          </w:p>
        </w:tc>
        <w:tc>
          <w:tcPr>
            <w:tcW w:w="11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285685" w14:textId="77777777" w:rsidR="00E76551" w:rsidRPr="00E14C42" w:rsidRDefault="00D738EA" w:rsidP="008B2486">
            <w:pPr>
              <w:widowControl w:val="0"/>
              <w:autoSpaceDE w:val="0"/>
              <w:autoSpaceDN w:val="0"/>
              <w:spacing w:line="240" w:lineRule="auto"/>
              <w:ind w:firstLine="0"/>
              <w:rPr>
                <w:rFonts w:ascii="Times New Roman" w:hAnsi="Times New Roman"/>
                <w:sz w:val="28"/>
                <w:szCs w:val="28"/>
                <w:lang w:val="ru-RU" w:eastAsia="ru-RU" w:bidi="ru-RU"/>
              </w:rPr>
            </w:pPr>
            <w:r w:rsidRPr="00E14C42">
              <w:rPr>
                <w:rFonts w:ascii="Times New Roman" w:hAnsi="Times New Roman"/>
                <w:sz w:val="28"/>
                <w:szCs w:val="28"/>
                <w:lang w:val="ru-RU" w:eastAsia="ru-RU" w:bidi="ru-RU"/>
              </w:rPr>
              <w:t>28</w:t>
            </w:r>
          </w:p>
        </w:tc>
        <w:tc>
          <w:tcPr>
            <w:tcW w:w="817" w:type="pct"/>
            <w:tcBorders>
              <w:top w:val="single" w:sz="4" w:space="0" w:color="000000"/>
              <w:left w:val="single" w:sz="4" w:space="0" w:color="000000"/>
              <w:bottom w:val="single" w:sz="4" w:space="0" w:color="000000"/>
              <w:right w:val="single" w:sz="6" w:space="0" w:color="000000"/>
            </w:tcBorders>
            <w:shd w:val="clear" w:color="auto" w:fill="auto"/>
            <w:vAlign w:val="center"/>
            <w:hideMark/>
          </w:tcPr>
          <w:p w14:paraId="028BD378" w14:textId="77777777" w:rsidR="00E76551" w:rsidRPr="00E14C42" w:rsidRDefault="00D738EA" w:rsidP="008B2486">
            <w:pPr>
              <w:widowControl w:val="0"/>
              <w:autoSpaceDE w:val="0"/>
              <w:autoSpaceDN w:val="0"/>
              <w:spacing w:line="240" w:lineRule="auto"/>
              <w:ind w:firstLine="0"/>
              <w:rPr>
                <w:rFonts w:ascii="Times New Roman" w:hAnsi="Times New Roman"/>
                <w:sz w:val="28"/>
                <w:szCs w:val="28"/>
                <w:lang w:val="ru-RU" w:eastAsia="ru-RU" w:bidi="ru-RU"/>
              </w:rPr>
            </w:pPr>
            <w:r w:rsidRPr="00E14C42">
              <w:rPr>
                <w:rFonts w:ascii="Times New Roman" w:hAnsi="Times New Roman"/>
                <w:sz w:val="28"/>
                <w:szCs w:val="28"/>
                <w:lang w:val="ru-RU" w:eastAsia="ru-RU" w:bidi="ru-RU"/>
              </w:rPr>
              <w:t>38</w:t>
            </w:r>
          </w:p>
        </w:tc>
      </w:tr>
      <w:tr w:rsidR="0031444E" w:rsidRPr="00E14C42" w14:paraId="76263C2C" w14:textId="77777777" w:rsidTr="0095526F">
        <w:trPr>
          <w:trHeight w:val="20"/>
        </w:trPr>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161740" w14:textId="77777777" w:rsidR="00E76551" w:rsidRPr="00E14C42" w:rsidRDefault="00E76551" w:rsidP="008B2486">
            <w:pPr>
              <w:widowControl w:val="0"/>
              <w:autoSpaceDE w:val="0"/>
              <w:autoSpaceDN w:val="0"/>
              <w:spacing w:line="240" w:lineRule="auto"/>
              <w:ind w:firstLine="0"/>
              <w:rPr>
                <w:rFonts w:ascii="Times New Roman" w:hAnsi="Times New Roman"/>
                <w:sz w:val="28"/>
                <w:szCs w:val="28"/>
                <w:lang w:val="ru-RU" w:eastAsia="ru-RU" w:bidi="ru-RU"/>
              </w:rPr>
            </w:pPr>
            <w:r w:rsidRPr="00E14C42">
              <w:rPr>
                <w:rFonts w:ascii="Times New Roman" w:hAnsi="Times New Roman"/>
                <w:sz w:val="28"/>
                <w:szCs w:val="28"/>
                <w:lang w:val="ru-RU" w:eastAsia="ru-RU" w:bidi="ru-RU"/>
              </w:rPr>
              <w:t>2.1</w:t>
            </w:r>
          </w:p>
        </w:tc>
        <w:tc>
          <w:tcPr>
            <w:tcW w:w="17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86C02D" w14:textId="77777777" w:rsidR="00E76551" w:rsidRPr="00E14C42" w:rsidRDefault="00E76551" w:rsidP="008B2486">
            <w:pPr>
              <w:widowControl w:val="0"/>
              <w:autoSpaceDE w:val="0"/>
              <w:autoSpaceDN w:val="0"/>
              <w:spacing w:line="240" w:lineRule="auto"/>
              <w:ind w:firstLine="0"/>
              <w:rPr>
                <w:rFonts w:ascii="Times New Roman" w:hAnsi="Times New Roman"/>
                <w:sz w:val="28"/>
                <w:szCs w:val="28"/>
                <w:lang w:val="ru-RU" w:eastAsia="ru-RU" w:bidi="ru-RU"/>
              </w:rPr>
            </w:pPr>
            <w:r w:rsidRPr="00E14C42">
              <w:rPr>
                <w:rFonts w:ascii="Times New Roman" w:hAnsi="Times New Roman"/>
                <w:sz w:val="28"/>
                <w:szCs w:val="28"/>
                <w:lang w:val="ru-RU" w:eastAsia="ru-RU" w:bidi="ru-RU"/>
              </w:rPr>
              <w:t>Существующий сохраняемый жилищный фонд</w:t>
            </w:r>
          </w:p>
        </w:tc>
        <w:tc>
          <w:tcPr>
            <w:tcW w:w="9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875498" w14:textId="77777777" w:rsidR="00E76551" w:rsidRPr="00E14C42" w:rsidRDefault="00E76551" w:rsidP="008B2486">
            <w:pPr>
              <w:widowControl w:val="0"/>
              <w:autoSpaceDE w:val="0"/>
              <w:autoSpaceDN w:val="0"/>
              <w:spacing w:line="240" w:lineRule="auto"/>
              <w:ind w:firstLine="0"/>
              <w:rPr>
                <w:rFonts w:ascii="Times New Roman" w:hAnsi="Times New Roman"/>
                <w:sz w:val="28"/>
                <w:szCs w:val="28"/>
                <w:lang w:val="ru-RU" w:eastAsia="ru-RU" w:bidi="ru-RU"/>
              </w:rPr>
            </w:pPr>
            <w:r w:rsidRPr="00E14C42">
              <w:rPr>
                <w:rFonts w:ascii="Times New Roman" w:hAnsi="Times New Roman"/>
                <w:sz w:val="28"/>
                <w:szCs w:val="28"/>
                <w:lang w:val="ru-RU" w:eastAsia="ru-RU" w:bidi="ru-RU"/>
              </w:rPr>
              <w:t>Тыс. кв. м</w:t>
            </w:r>
          </w:p>
          <w:p w14:paraId="19C50152" w14:textId="77777777" w:rsidR="00E76551" w:rsidRPr="00E14C42" w:rsidRDefault="00E76551" w:rsidP="008B2486">
            <w:pPr>
              <w:widowControl w:val="0"/>
              <w:autoSpaceDE w:val="0"/>
              <w:autoSpaceDN w:val="0"/>
              <w:spacing w:line="240" w:lineRule="auto"/>
              <w:ind w:firstLine="0"/>
              <w:rPr>
                <w:rFonts w:ascii="Times New Roman" w:hAnsi="Times New Roman"/>
                <w:sz w:val="28"/>
                <w:szCs w:val="28"/>
                <w:lang w:val="ru-RU" w:eastAsia="ru-RU" w:bidi="ru-RU"/>
              </w:rPr>
            </w:pPr>
            <w:r w:rsidRPr="00E14C42">
              <w:rPr>
                <w:rFonts w:ascii="Times New Roman" w:hAnsi="Times New Roman"/>
                <w:sz w:val="28"/>
                <w:szCs w:val="28"/>
                <w:lang w:val="ru-RU" w:eastAsia="ru-RU" w:bidi="ru-RU"/>
              </w:rPr>
              <w:t>общей площади квартир</w:t>
            </w:r>
          </w:p>
        </w:tc>
        <w:tc>
          <w:tcPr>
            <w:tcW w:w="11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D05FCF" w14:textId="77777777" w:rsidR="00E76551" w:rsidRPr="00E14C42" w:rsidRDefault="00D738EA" w:rsidP="008B2486">
            <w:pPr>
              <w:widowControl w:val="0"/>
              <w:autoSpaceDE w:val="0"/>
              <w:autoSpaceDN w:val="0"/>
              <w:spacing w:line="240" w:lineRule="auto"/>
              <w:ind w:firstLine="0"/>
              <w:rPr>
                <w:rFonts w:ascii="Times New Roman" w:hAnsi="Times New Roman"/>
                <w:sz w:val="28"/>
                <w:szCs w:val="28"/>
                <w:lang w:val="ru-RU" w:eastAsia="ru-RU" w:bidi="ru-RU"/>
              </w:rPr>
            </w:pPr>
            <w:r w:rsidRPr="00E14C42">
              <w:rPr>
                <w:rFonts w:ascii="Times New Roman" w:hAnsi="Times New Roman"/>
                <w:sz w:val="28"/>
                <w:szCs w:val="28"/>
                <w:lang w:val="ru-RU" w:eastAsia="ru-RU" w:bidi="ru-RU"/>
              </w:rPr>
              <w:t>28</w:t>
            </w:r>
          </w:p>
        </w:tc>
        <w:tc>
          <w:tcPr>
            <w:tcW w:w="817" w:type="pct"/>
            <w:tcBorders>
              <w:top w:val="single" w:sz="4" w:space="0" w:color="000000"/>
              <w:left w:val="single" w:sz="4" w:space="0" w:color="000000"/>
              <w:bottom w:val="single" w:sz="4" w:space="0" w:color="000000"/>
              <w:right w:val="single" w:sz="6" w:space="0" w:color="000000"/>
            </w:tcBorders>
            <w:shd w:val="clear" w:color="auto" w:fill="auto"/>
            <w:vAlign w:val="center"/>
            <w:hideMark/>
          </w:tcPr>
          <w:p w14:paraId="15F86ACF" w14:textId="77777777" w:rsidR="00E76551" w:rsidRPr="00E14C42" w:rsidRDefault="00E76551" w:rsidP="008B2486">
            <w:pPr>
              <w:widowControl w:val="0"/>
              <w:autoSpaceDE w:val="0"/>
              <w:autoSpaceDN w:val="0"/>
              <w:spacing w:line="240" w:lineRule="auto"/>
              <w:ind w:firstLine="0"/>
              <w:rPr>
                <w:rFonts w:ascii="Times New Roman" w:hAnsi="Times New Roman"/>
                <w:sz w:val="28"/>
                <w:szCs w:val="28"/>
                <w:lang w:val="ru-RU" w:eastAsia="ru-RU" w:bidi="ru-RU"/>
              </w:rPr>
            </w:pPr>
            <w:r w:rsidRPr="00E14C42">
              <w:rPr>
                <w:rFonts w:ascii="Times New Roman" w:hAnsi="Times New Roman"/>
                <w:w w:val="99"/>
                <w:sz w:val="28"/>
                <w:szCs w:val="28"/>
                <w:lang w:val="ru-RU" w:eastAsia="ru-RU" w:bidi="ru-RU"/>
              </w:rPr>
              <w:t>-</w:t>
            </w:r>
          </w:p>
        </w:tc>
      </w:tr>
      <w:tr w:rsidR="00E76551" w:rsidRPr="00E14C42" w14:paraId="50B468DF" w14:textId="77777777" w:rsidTr="0095526F">
        <w:trPr>
          <w:trHeight w:val="20"/>
        </w:trPr>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DF4DEF" w14:textId="77777777" w:rsidR="00E76551" w:rsidRPr="00E14C42" w:rsidRDefault="00E76551" w:rsidP="008B2486">
            <w:pPr>
              <w:widowControl w:val="0"/>
              <w:autoSpaceDE w:val="0"/>
              <w:autoSpaceDN w:val="0"/>
              <w:spacing w:line="240" w:lineRule="auto"/>
              <w:ind w:firstLine="0"/>
              <w:rPr>
                <w:rFonts w:ascii="Times New Roman" w:hAnsi="Times New Roman"/>
                <w:sz w:val="28"/>
                <w:szCs w:val="28"/>
                <w:lang w:val="ru-RU" w:eastAsia="ru-RU" w:bidi="ru-RU"/>
              </w:rPr>
            </w:pPr>
            <w:r w:rsidRPr="00E14C42">
              <w:rPr>
                <w:rFonts w:ascii="Times New Roman" w:hAnsi="Times New Roman"/>
                <w:sz w:val="28"/>
                <w:szCs w:val="28"/>
                <w:lang w:val="ru-RU" w:eastAsia="ru-RU" w:bidi="ru-RU"/>
              </w:rPr>
              <w:t>2.2</w:t>
            </w:r>
          </w:p>
        </w:tc>
        <w:tc>
          <w:tcPr>
            <w:tcW w:w="17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BD9DAC" w14:textId="77777777" w:rsidR="00E76551" w:rsidRPr="00E14C42" w:rsidRDefault="00E76551" w:rsidP="008B2486">
            <w:pPr>
              <w:widowControl w:val="0"/>
              <w:autoSpaceDE w:val="0"/>
              <w:autoSpaceDN w:val="0"/>
              <w:spacing w:line="240" w:lineRule="auto"/>
              <w:ind w:firstLine="0"/>
              <w:rPr>
                <w:rFonts w:ascii="Times New Roman" w:hAnsi="Times New Roman"/>
                <w:sz w:val="28"/>
                <w:szCs w:val="28"/>
                <w:lang w:val="ru-RU" w:eastAsia="ru-RU" w:bidi="ru-RU"/>
              </w:rPr>
            </w:pPr>
            <w:r w:rsidRPr="00E14C42">
              <w:rPr>
                <w:rFonts w:ascii="Times New Roman" w:hAnsi="Times New Roman"/>
                <w:sz w:val="28"/>
                <w:szCs w:val="28"/>
                <w:lang w:val="ru-RU" w:eastAsia="ru-RU" w:bidi="ru-RU"/>
              </w:rPr>
              <w:t>Новое жилищное строительство</w:t>
            </w:r>
          </w:p>
        </w:tc>
        <w:tc>
          <w:tcPr>
            <w:tcW w:w="9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568CC7" w14:textId="77777777" w:rsidR="00E76551" w:rsidRPr="00E14C42" w:rsidRDefault="00E76551" w:rsidP="008B2486">
            <w:pPr>
              <w:widowControl w:val="0"/>
              <w:autoSpaceDE w:val="0"/>
              <w:autoSpaceDN w:val="0"/>
              <w:spacing w:line="240" w:lineRule="auto"/>
              <w:ind w:firstLine="0"/>
              <w:rPr>
                <w:rFonts w:ascii="Times New Roman" w:hAnsi="Times New Roman"/>
                <w:sz w:val="28"/>
                <w:szCs w:val="28"/>
                <w:lang w:val="ru-RU" w:eastAsia="ru-RU" w:bidi="ru-RU"/>
              </w:rPr>
            </w:pPr>
            <w:r w:rsidRPr="00E14C42">
              <w:rPr>
                <w:rFonts w:ascii="Times New Roman" w:hAnsi="Times New Roman"/>
                <w:sz w:val="28"/>
                <w:szCs w:val="28"/>
                <w:lang w:val="ru-RU" w:eastAsia="ru-RU" w:bidi="ru-RU"/>
              </w:rPr>
              <w:t>Тыс. кв. м</w:t>
            </w:r>
          </w:p>
          <w:p w14:paraId="3C637819" w14:textId="77777777" w:rsidR="00E76551" w:rsidRPr="00E14C42" w:rsidRDefault="00E76551" w:rsidP="008B2486">
            <w:pPr>
              <w:widowControl w:val="0"/>
              <w:autoSpaceDE w:val="0"/>
              <w:autoSpaceDN w:val="0"/>
              <w:spacing w:line="240" w:lineRule="auto"/>
              <w:ind w:firstLine="0"/>
              <w:rPr>
                <w:rFonts w:ascii="Times New Roman" w:hAnsi="Times New Roman"/>
                <w:sz w:val="28"/>
                <w:szCs w:val="28"/>
                <w:lang w:val="ru-RU" w:eastAsia="ru-RU" w:bidi="ru-RU"/>
              </w:rPr>
            </w:pPr>
            <w:r w:rsidRPr="00E14C42">
              <w:rPr>
                <w:rFonts w:ascii="Times New Roman" w:hAnsi="Times New Roman"/>
                <w:sz w:val="28"/>
                <w:szCs w:val="28"/>
                <w:lang w:val="ru-RU" w:eastAsia="ru-RU" w:bidi="ru-RU"/>
              </w:rPr>
              <w:t>общей площади квартир</w:t>
            </w:r>
          </w:p>
        </w:tc>
        <w:tc>
          <w:tcPr>
            <w:tcW w:w="11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032DB3" w14:textId="77777777" w:rsidR="00E76551" w:rsidRPr="00E14C42" w:rsidRDefault="00E76551" w:rsidP="008B2486">
            <w:pPr>
              <w:widowControl w:val="0"/>
              <w:autoSpaceDE w:val="0"/>
              <w:autoSpaceDN w:val="0"/>
              <w:spacing w:line="240" w:lineRule="auto"/>
              <w:ind w:firstLine="0"/>
              <w:rPr>
                <w:rFonts w:ascii="Times New Roman" w:hAnsi="Times New Roman"/>
                <w:sz w:val="28"/>
                <w:szCs w:val="28"/>
                <w:lang w:val="ru-RU" w:eastAsia="ru-RU" w:bidi="ru-RU"/>
              </w:rPr>
            </w:pPr>
            <w:r w:rsidRPr="00E14C42">
              <w:rPr>
                <w:rFonts w:ascii="Times New Roman" w:hAnsi="Times New Roman"/>
                <w:w w:val="99"/>
                <w:sz w:val="28"/>
                <w:szCs w:val="28"/>
                <w:lang w:val="ru-RU" w:eastAsia="ru-RU" w:bidi="ru-RU"/>
              </w:rPr>
              <w:t>-</w:t>
            </w:r>
          </w:p>
        </w:tc>
        <w:tc>
          <w:tcPr>
            <w:tcW w:w="817" w:type="pct"/>
            <w:tcBorders>
              <w:top w:val="single" w:sz="4" w:space="0" w:color="000000"/>
              <w:left w:val="single" w:sz="4" w:space="0" w:color="000000"/>
              <w:bottom w:val="single" w:sz="4" w:space="0" w:color="000000"/>
              <w:right w:val="single" w:sz="6" w:space="0" w:color="000000"/>
            </w:tcBorders>
            <w:shd w:val="clear" w:color="auto" w:fill="auto"/>
            <w:vAlign w:val="center"/>
            <w:hideMark/>
          </w:tcPr>
          <w:p w14:paraId="47FD04F8" w14:textId="77777777" w:rsidR="00E76551" w:rsidRPr="00E14C42" w:rsidRDefault="00E76551" w:rsidP="008B2486">
            <w:pPr>
              <w:widowControl w:val="0"/>
              <w:autoSpaceDE w:val="0"/>
              <w:autoSpaceDN w:val="0"/>
              <w:spacing w:line="240" w:lineRule="auto"/>
              <w:ind w:firstLine="0"/>
              <w:rPr>
                <w:rFonts w:ascii="Times New Roman" w:hAnsi="Times New Roman"/>
                <w:sz w:val="28"/>
                <w:szCs w:val="28"/>
                <w:lang w:val="ru-RU" w:eastAsia="ru-RU" w:bidi="ru-RU"/>
              </w:rPr>
            </w:pPr>
            <w:r w:rsidRPr="00E14C42">
              <w:rPr>
                <w:rFonts w:ascii="Times New Roman" w:hAnsi="Times New Roman"/>
                <w:sz w:val="28"/>
                <w:szCs w:val="28"/>
                <w:lang w:val="ru-RU" w:eastAsia="ru-RU" w:bidi="ru-RU"/>
              </w:rPr>
              <w:t>10</w:t>
            </w:r>
          </w:p>
        </w:tc>
      </w:tr>
      <w:tr w:rsidR="00E76551" w:rsidRPr="00E14C42" w14:paraId="507CDBC1" w14:textId="77777777" w:rsidTr="0095526F">
        <w:trPr>
          <w:trHeight w:val="20"/>
        </w:trPr>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28177E" w14:textId="77777777" w:rsidR="00E76551" w:rsidRPr="00E14C42" w:rsidRDefault="00E76551" w:rsidP="008B2486">
            <w:pPr>
              <w:widowControl w:val="0"/>
              <w:autoSpaceDE w:val="0"/>
              <w:autoSpaceDN w:val="0"/>
              <w:spacing w:line="240" w:lineRule="auto"/>
              <w:ind w:firstLine="0"/>
              <w:rPr>
                <w:rFonts w:ascii="Times New Roman" w:hAnsi="Times New Roman"/>
                <w:sz w:val="28"/>
                <w:szCs w:val="28"/>
                <w:lang w:val="ru-RU" w:eastAsia="ru-RU" w:bidi="ru-RU"/>
              </w:rPr>
            </w:pPr>
            <w:r w:rsidRPr="00E14C42">
              <w:rPr>
                <w:rFonts w:ascii="Times New Roman" w:hAnsi="Times New Roman"/>
                <w:sz w:val="28"/>
                <w:szCs w:val="28"/>
                <w:lang w:val="ru-RU" w:eastAsia="ru-RU" w:bidi="ru-RU"/>
              </w:rPr>
              <w:t>3.</w:t>
            </w:r>
          </w:p>
        </w:tc>
        <w:tc>
          <w:tcPr>
            <w:tcW w:w="17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1A0682" w14:textId="77777777" w:rsidR="00E76551" w:rsidRPr="00E14C42" w:rsidRDefault="00E76551" w:rsidP="008B2486">
            <w:pPr>
              <w:widowControl w:val="0"/>
              <w:autoSpaceDE w:val="0"/>
              <w:autoSpaceDN w:val="0"/>
              <w:spacing w:line="240" w:lineRule="auto"/>
              <w:ind w:firstLine="0"/>
              <w:rPr>
                <w:rFonts w:ascii="Times New Roman" w:hAnsi="Times New Roman"/>
                <w:sz w:val="28"/>
                <w:szCs w:val="28"/>
                <w:lang w:val="ru-RU" w:eastAsia="ru-RU" w:bidi="ru-RU"/>
              </w:rPr>
            </w:pPr>
            <w:r w:rsidRPr="00E14C42">
              <w:rPr>
                <w:rFonts w:ascii="Times New Roman" w:hAnsi="Times New Roman"/>
                <w:sz w:val="28"/>
                <w:szCs w:val="28"/>
                <w:lang w:val="ru-RU" w:eastAsia="ru-RU" w:bidi="ru-RU"/>
              </w:rPr>
              <w:t>Общественные здания</w:t>
            </w:r>
          </w:p>
        </w:tc>
        <w:tc>
          <w:tcPr>
            <w:tcW w:w="9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785283" w14:textId="77777777" w:rsidR="00E76551" w:rsidRPr="00E14C42" w:rsidRDefault="00E76551" w:rsidP="008B2486">
            <w:pPr>
              <w:widowControl w:val="0"/>
              <w:autoSpaceDE w:val="0"/>
              <w:autoSpaceDN w:val="0"/>
              <w:spacing w:line="240" w:lineRule="auto"/>
              <w:ind w:firstLine="0"/>
              <w:rPr>
                <w:rFonts w:ascii="Times New Roman" w:hAnsi="Times New Roman"/>
                <w:sz w:val="28"/>
                <w:szCs w:val="28"/>
                <w:lang w:val="ru-RU" w:eastAsia="ru-RU" w:bidi="ru-RU"/>
              </w:rPr>
            </w:pPr>
          </w:p>
        </w:tc>
        <w:tc>
          <w:tcPr>
            <w:tcW w:w="11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0248A7" w14:textId="77777777" w:rsidR="00E76551" w:rsidRPr="00E14C42" w:rsidRDefault="00E76551" w:rsidP="008B2486">
            <w:pPr>
              <w:widowControl w:val="0"/>
              <w:autoSpaceDE w:val="0"/>
              <w:autoSpaceDN w:val="0"/>
              <w:spacing w:line="240" w:lineRule="auto"/>
              <w:ind w:firstLine="0"/>
              <w:rPr>
                <w:rFonts w:ascii="Times New Roman" w:hAnsi="Times New Roman"/>
                <w:sz w:val="28"/>
                <w:szCs w:val="28"/>
                <w:lang w:val="ru-RU" w:eastAsia="ru-RU" w:bidi="ru-RU"/>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AA0488" w14:textId="77777777" w:rsidR="00E76551" w:rsidRPr="00E14C42" w:rsidRDefault="00E76551" w:rsidP="008B2486">
            <w:pPr>
              <w:widowControl w:val="0"/>
              <w:autoSpaceDE w:val="0"/>
              <w:autoSpaceDN w:val="0"/>
              <w:spacing w:line="240" w:lineRule="auto"/>
              <w:ind w:firstLine="0"/>
              <w:rPr>
                <w:rFonts w:ascii="Times New Roman" w:hAnsi="Times New Roman"/>
                <w:sz w:val="28"/>
                <w:szCs w:val="28"/>
                <w:lang w:val="ru-RU" w:eastAsia="ru-RU" w:bidi="ru-RU"/>
              </w:rPr>
            </w:pPr>
          </w:p>
        </w:tc>
      </w:tr>
      <w:tr w:rsidR="00E76551" w:rsidRPr="00E14C42" w14:paraId="4D7F4B41" w14:textId="77777777" w:rsidTr="0095526F">
        <w:trPr>
          <w:trHeight w:val="20"/>
        </w:trPr>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0748D0" w14:textId="77777777" w:rsidR="00E76551" w:rsidRPr="00E14C42" w:rsidRDefault="00E76551" w:rsidP="008B2486">
            <w:pPr>
              <w:widowControl w:val="0"/>
              <w:autoSpaceDE w:val="0"/>
              <w:autoSpaceDN w:val="0"/>
              <w:spacing w:line="240" w:lineRule="auto"/>
              <w:ind w:firstLine="0"/>
              <w:rPr>
                <w:rFonts w:ascii="Times New Roman" w:hAnsi="Times New Roman"/>
                <w:sz w:val="28"/>
                <w:szCs w:val="28"/>
                <w:lang w:val="ru-RU" w:eastAsia="ru-RU" w:bidi="ru-RU"/>
              </w:rPr>
            </w:pPr>
            <w:r w:rsidRPr="00E14C42">
              <w:rPr>
                <w:rFonts w:ascii="Times New Roman" w:hAnsi="Times New Roman"/>
                <w:sz w:val="28"/>
                <w:szCs w:val="28"/>
                <w:lang w:val="ru-RU" w:eastAsia="ru-RU" w:bidi="ru-RU"/>
              </w:rPr>
              <w:t>3.1</w:t>
            </w:r>
          </w:p>
        </w:tc>
        <w:tc>
          <w:tcPr>
            <w:tcW w:w="17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813B43" w14:textId="77777777" w:rsidR="00E76551" w:rsidRPr="00E14C42" w:rsidRDefault="00E76551" w:rsidP="008B2486">
            <w:pPr>
              <w:widowControl w:val="0"/>
              <w:autoSpaceDE w:val="0"/>
              <w:autoSpaceDN w:val="0"/>
              <w:spacing w:line="240" w:lineRule="auto"/>
              <w:ind w:firstLine="0"/>
              <w:rPr>
                <w:rFonts w:ascii="Times New Roman" w:hAnsi="Times New Roman"/>
                <w:sz w:val="28"/>
                <w:szCs w:val="28"/>
                <w:lang w:val="ru-RU" w:eastAsia="ru-RU" w:bidi="ru-RU"/>
              </w:rPr>
            </w:pPr>
            <w:r w:rsidRPr="00E14C42">
              <w:rPr>
                <w:rFonts w:ascii="Times New Roman" w:hAnsi="Times New Roman"/>
                <w:sz w:val="28"/>
                <w:szCs w:val="28"/>
                <w:lang w:val="ru-RU" w:eastAsia="ru-RU" w:bidi="ru-RU"/>
              </w:rPr>
              <w:t>Зоны объектов учебно –</w:t>
            </w:r>
          </w:p>
          <w:p w14:paraId="4BCB622A" w14:textId="77777777" w:rsidR="00E76551" w:rsidRPr="00E14C42" w:rsidRDefault="00E76551" w:rsidP="008B2486">
            <w:pPr>
              <w:widowControl w:val="0"/>
              <w:autoSpaceDE w:val="0"/>
              <w:autoSpaceDN w:val="0"/>
              <w:spacing w:line="240" w:lineRule="auto"/>
              <w:ind w:firstLine="0"/>
              <w:rPr>
                <w:rFonts w:ascii="Times New Roman" w:hAnsi="Times New Roman"/>
                <w:sz w:val="28"/>
                <w:szCs w:val="28"/>
                <w:lang w:val="ru-RU" w:eastAsia="ru-RU" w:bidi="ru-RU"/>
              </w:rPr>
            </w:pPr>
            <w:r w:rsidRPr="00E14C42">
              <w:rPr>
                <w:rFonts w:ascii="Times New Roman" w:hAnsi="Times New Roman"/>
                <w:sz w:val="28"/>
                <w:szCs w:val="28"/>
                <w:lang w:val="ru-RU" w:eastAsia="ru-RU" w:bidi="ru-RU"/>
              </w:rPr>
              <w:t>образовательного назначения</w:t>
            </w:r>
          </w:p>
        </w:tc>
        <w:tc>
          <w:tcPr>
            <w:tcW w:w="9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81C397" w14:textId="77777777" w:rsidR="00E76551" w:rsidRPr="00E14C42" w:rsidRDefault="00E76551" w:rsidP="008B2486">
            <w:pPr>
              <w:widowControl w:val="0"/>
              <w:autoSpaceDE w:val="0"/>
              <w:autoSpaceDN w:val="0"/>
              <w:spacing w:line="240" w:lineRule="auto"/>
              <w:ind w:firstLine="0"/>
              <w:rPr>
                <w:rFonts w:ascii="Times New Roman" w:hAnsi="Times New Roman"/>
                <w:sz w:val="28"/>
                <w:szCs w:val="28"/>
                <w:lang w:val="ru-RU" w:eastAsia="ru-RU" w:bidi="ru-RU"/>
              </w:rPr>
            </w:pPr>
            <w:r w:rsidRPr="00E14C42">
              <w:rPr>
                <w:rFonts w:ascii="Times New Roman" w:hAnsi="Times New Roman"/>
                <w:sz w:val="28"/>
                <w:szCs w:val="28"/>
                <w:lang w:val="ru-RU" w:eastAsia="ru-RU" w:bidi="ru-RU"/>
              </w:rPr>
              <w:t>га</w:t>
            </w:r>
          </w:p>
        </w:tc>
        <w:tc>
          <w:tcPr>
            <w:tcW w:w="11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396BFF" w14:textId="77777777" w:rsidR="00E76551" w:rsidRPr="00E14C42" w:rsidRDefault="00E76551" w:rsidP="008B2486">
            <w:pPr>
              <w:widowControl w:val="0"/>
              <w:autoSpaceDE w:val="0"/>
              <w:autoSpaceDN w:val="0"/>
              <w:spacing w:line="240" w:lineRule="auto"/>
              <w:ind w:firstLine="0"/>
              <w:rPr>
                <w:rFonts w:ascii="Times New Roman" w:hAnsi="Times New Roman"/>
                <w:sz w:val="28"/>
                <w:szCs w:val="28"/>
                <w:lang w:val="ru-RU" w:eastAsia="ru-RU" w:bidi="ru-RU"/>
              </w:rPr>
            </w:pPr>
            <w:r w:rsidRPr="00E14C42">
              <w:rPr>
                <w:rFonts w:ascii="Times New Roman" w:hAnsi="Times New Roman"/>
                <w:sz w:val="28"/>
                <w:szCs w:val="28"/>
                <w:lang w:val="ru-RU" w:eastAsia="ru-RU" w:bidi="ru-RU"/>
              </w:rPr>
              <w:t>5</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F0DDF1" w14:textId="77777777" w:rsidR="00E76551" w:rsidRPr="00E14C42" w:rsidRDefault="00E76551" w:rsidP="008B2486">
            <w:pPr>
              <w:widowControl w:val="0"/>
              <w:autoSpaceDE w:val="0"/>
              <w:autoSpaceDN w:val="0"/>
              <w:spacing w:line="240" w:lineRule="auto"/>
              <w:ind w:firstLine="0"/>
              <w:rPr>
                <w:rFonts w:ascii="Times New Roman" w:hAnsi="Times New Roman"/>
                <w:sz w:val="28"/>
                <w:szCs w:val="28"/>
                <w:lang w:val="ru-RU" w:eastAsia="ru-RU" w:bidi="ru-RU"/>
              </w:rPr>
            </w:pPr>
            <w:r w:rsidRPr="00E14C42">
              <w:rPr>
                <w:rFonts w:ascii="Times New Roman" w:hAnsi="Times New Roman"/>
                <w:sz w:val="28"/>
                <w:szCs w:val="28"/>
                <w:lang w:val="ru-RU" w:eastAsia="ru-RU" w:bidi="ru-RU"/>
              </w:rPr>
              <w:t>5,5</w:t>
            </w:r>
          </w:p>
        </w:tc>
      </w:tr>
      <w:tr w:rsidR="00E76551" w:rsidRPr="00E14C42" w14:paraId="34232355" w14:textId="77777777" w:rsidTr="0095526F">
        <w:trPr>
          <w:trHeight w:val="20"/>
        </w:trPr>
        <w:tc>
          <w:tcPr>
            <w:tcW w:w="41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76DB40" w14:textId="77777777" w:rsidR="00E76551" w:rsidRPr="00E14C42" w:rsidRDefault="00E76551" w:rsidP="008B2486">
            <w:pPr>
              <w:widowControl w:val="0"/>
              <w:autoSpaceDE w:val="0"/>
              <w:autoSpaceDN w:val="0"/>
              <w:spacing w:line="240" w:lineRule="auto"/>
              <w:ind w:firstLine="0"/>
              <w:rPr>
                <w:rFonts w:ascii="Times New Roman" w:hAnsi="Times New Roman"/>
                <w:sz w:val="28"/>
                <w:szCs w:val="28"/>
                <w:lang w:val="ru-RU" w:eastAsia="ru-RU" w:bidi="ru-RU"/>
              </w:rPr>
            </w:pPr>
            <w:r w:rsidRPr="00E14C42">
              <w:rPr>
                <w:rFonts w:ascii="Times New Roman" w:hAnsi="Times New Roman"/>
                <w:sz w:val="28"/>
                <w:szCs w:val="28"/>
                <w:lang w:val="ru-RU" w:eastAsia="ru-RU" w:bidi="ru-RU"/>
              </w:rPr>
              <w:t>3.2</w:t>
            </w:r>
          </w:p>
        </w:tc>
        <w:tc>
          <w:tcPr>
            <w:tcW w:w="17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C5E98A" w14:textId="7439E9E4" w:rsidR="00E76551" w:rsidRPr="00E14C42" w:rsidRDefault="00E76551" w:rsidP="008B2486">
            <w:pPr>
              <w:widowControl w:val="0"/>
              <w:autoSpaceDE w:val="0"/>
              <w:autoSpaceDN w:val="0"/>
              <w:spacing w:line="240" w:lineRule="auto"/>
              <w:ind w:firstLine="0"/>
              <w:rPr>
                <w:rFonts w:ascii="Times New Roman" w:hAnsi="Times New Roman"/>
                <w:sz w:val="28"/>
                <w:szCs w:val="28"/>
                <w:lang w:val="ru-RU" w:eastAsia="ru-RU" w:bidi="ru-RU"/>
              </w:rPr>
            </w:pPr>
            <w:r w:rsidRPr="00E14C42">
              <w:rPr>
                <w:rFonts w:ascii="Times New Roman" w:hAnsi="Times New Roman"/>
                <w:sz w:val="28"/>
                <w:szCs w:val="28"/>
                <w:lang w:val="ru-RU" w:eastAsia="ru-RU" w:bidi="ru-RU"/>
              </w:rPr>
              <w:t>Зоны промышленных, ком</w:t>
            </w:r>
            <w:r w:rsidR="0031444E" w:rsidRPr="00E14C42">
              <w:rPr>
                <w:rFonts w:ascii="Times New Roman" w:hAnsi="Times New Roman"/>
                <w:sz w:val="28"/>
                <w:szCs w:val="28"/>
                <w:lang w:val="ru-RU" w:eastAsia="ru-RU" w:bidi="ru-RU"/>
              </w:rPr>
              <w:t>м</w:t>
            </w:r>
            <w:r w:rsidRPr="00E14C42">
              <w:rPr>
                <w:rFonts w:ascii="Times New Roman" w:hAnsi="Times New Roman"/>
                <w:sz w:val="28"/>
                <w:szCs w:val="28"/>
                <w:lang w:val="ru-RU" w:eastAsia="ru-RU" w:bidi="ru-RU"/>
              </w:rPr>
              <w:t>унально-складских объектов</w:t>
            </w:r>
          </w:p>
          <w:p w14:paraId="649D0AF4" w14:textId="77777777" w:rsidR="00E76551" w:rsidRPr="00E14C42" w:rsidRDefault="00E76551" w:rsidP="008B2486">
            <w:pPr>
              <w:widowControl w:val="0"/>
              <w:autoSpaceDE w:val="0"/>
              <w:autoSpaceDN w:val="0"/>
              <w:spacing w:line="240" w:lineRule="auto"/>
              <w:ind w:firstLine="0"/>
              <w:rPr>
                <w:rFonts w:ascii="Times New Roman" w:hAnsi="Times New Roman"/>
                <w:sz w:val="28"/>
                <w:szCs w:val="28"/>
                <w:lang w:val="ru-RU" w:eastAsia="ru-RU" w:bidi="ru-RU"/>
              </w:rPr>
            </w:pPr>
            <w:r w:rsidRPr="00E14C42">
              <w:rPr>
                <w:rFonts w:ascii="Times New Roman" w:hAnsi="Times New Roman"/>
                <w:sz w:val="28"/>
                <w:szCs w:val="28"/>
                <w:lang w:val="ru-RU" w:eastAsia="ru-RU" w:bidi="ru-RU"/>
              </w:rPr>
              <w:t>инженерной инфраструктуры</w:t>
            </w:r>
          </w:p>
        </w:tc>
        <w:tc>
          <w:tcPr>
            <w:tcW w:w="9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BA18D7" w14:textId="77777777" w:rsidR="00E76551" w:rsidRPr="00E14C42" w:rsidRDefault="00E76551" w:rsidP="008B2486">
            <w:pPr>
              <w:widowControl w:val="0"/>
              <w:autoSpaceDE w:val="0"/>
              <w:autoSpaceDN w:val="0"/>
              <w:spacing w:line="240" w:lineRule="auto"/>
              <w:ind w:firstLine="0"/>
              <w:rPr>
                <w:rFonts w:ascii="Times New Roman" w:hAnsi="Times New Roman"/>
                <w:sz w:val="28"/>
                <w:szCs w:val="28"/>
                <w:lang w:val="ru-RU" w:eastAsia="ru-RU" w:bidi="ru-RU"/>
              </w:rPr>
            </w:pPr>
            <w:r w:rsidRPr="00E14C42">
              <w:rPr>
                <w:rFonts w:ascii="Times New Roman" w:hAnsi="Times New Roman"/>
                <w:sz w:val="28"/>
                <w:szCs w:val="28"/>
                <w:lang w:val="ru-RU" w:eastAsia="ru-RU" w:bidi="ru-RU"/>
              </w:rPr>
              <w:t>га</w:t>
            </w:r>
          </w:p>
        </w:tc>
        <w:tc>
          <w:tcPr>
            <w:tcW w:w="11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57E704" w14:textId="77777777" w:rsidR="00E76551" w:rsidRPr="00E14C42" w:rsidRDefault="00E76551" w:rsidP="008B2486">
            <w:pPr>
              <w:widowControl w:val="0"/>
              <w:autoSpaceDE w:val="0"/>
              <w:autoSpaceDN w:val="0"/>
              <w:spacing w:line="240" w:lineRule="auto"/>
              <w:ind w:firstLine="0"/>
              <w:rPr>
                <w:rFonts w:ascii="Times New Roman" w:hAnsi="Times New Roman"/>
                <w:sz w:val="28"/>
                <w:szCs w:val="28"/>
                <w:lang w:val="ru-RU" w:eastAsia="ru-RU" w:bidi="ru-RU"/>
              </w:rPr>
            </w:pPr>
            <w:r w:rsidRPr="00E14C42">
              <w:rPr>
                <w:rFonts w:ascii="Times New Roman" w:hAnsi="Times New Roman"/>
                <w:sz w:val="28"/>
                <w:szCs w:val="28"/>
                <w:lang w:val="ru-RU" w:eastAsia="ru-RU" w:bidi="ru-RU"/>
              </w:rPr>
              <w:t>11</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46687B" w14:textId="77777777" w:rsidR="00E76551" w:rsidRPr="00E14C42" w:rsidRDefault="00E76551" w:rsidP="008B2486">
            <w:pPr>
              <w:widowControl w:val="0"/>
              <w:autoSpaceDE w:val="0"/>
              <w:autoSpaceDN w:val="0"/>
              <w:spacing w:line="240" w:lineRule="auto"/>
              <w:ind w:firstLine="0"/>
              <w:rPr>
                <w:rFonts w:ascii="Times New Roman" w:hAnsi="Times New Roman"/>
                <w:sz w:val="28"/>
                <w:szCs w:val="28"/>
                <w:lang w:val="ru-RU" w:eastAsia="ru-RU" w:bidi="ru-RU"/>
              </w:rPr>
            </w:pPr>
            <w:r w:rsidRPr="00E14C42">
              <w:rPr>
                <w:rFonts w:ascii="Times New Roman" w:hAnsi="Times New Roman"/>
                <w:sz w:val="28"/>
                <w:szCs w:val="28"/>
                <w:lang w:val="ru-RU" w:eastAsia="ru-RU" w:bidi="ru-RU"/>
              </w:rPr>
              <w:t>12,0</w:t>
            </w:r>
          </w:p>
        </w:tc>
      </w:tr>
    </w:tbl>
    <w:p w14:paraId="39990662" w14:textId="77777777" w:rsidR="00201455" w:rsidRPr="00E14C42" w:rsidRDefault="00201455" w:rsidP="00F2726F">
      <w:pPr>
        <w:pStyle w:val="20"/>
        <w:keepNext w:val="0"/>
        <w:widowControl w:val="0"/>
        <w:numPr>
          <w:ilvl w:val="1"/>
          <w:numId w:val="81"/>
        </w:numPr>
        <w:spacing w:before="0" w:after="0" w:line="240" w:lineRule="auto"/>
        <w:ind w:left="0" w:firstLine="709"/>
        <w:jc w:val="both"/>
        <w:textAlignment w:val="baseline"/>
        <w:rPr>
          <w:rFonts w:cs="Times New Roman"/>
          <w:b w:val="0"/>
          <w:lang w:val="ru-RU"/>
        </w:rPr>
      </w:pPr>
      <w:bookmarkStart w:id="3" w:name="_Toc9166487"/>
      <w:r w:rsidRPr="00E14C42">
        <w:rPr>
          <w:rFonts w:cs="Times New Roman"/>
          <w:b w:val="0"/>
          <w:lang w:val="ru-RU"/>
        </w:rPr>
        <w:t>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bookmarkEnd w:id="3"/>
    </w:p>
    <w:p w14:paraId="3E96B4E5" w14:textId="77777777" w:rsidR="00871D5C" w:rsidRPr="00E14C42" w:rsidRDefault="00871D5C" w:rsidP="00F2726F">
      <w:pPr>
        <w:spacing w:line="240" w:lineRule="auto"/>
        <w:ind w:firstLine="709"/>
        <w:rPr>
          <w:rFonts w:ascii="Times New Roman" w:eastAsia="Calibri" w:hAnsi="Times New Roman"/>
          <w:sz w:val="28"/>
          <w:szCs w:val="28"/>
          <w:lang w:val="ru-RU" w:eastAsia="ru-RU" w:bidi="ar-SA"/>
        </w:rPr>
      </w:pPr>
      <w:r w:rsidRPr="00E14C42">
        <w:rPr>
          <w:rFonts w:ascii="Times New Roman" w:eastAsia="Calibri" w:hAnsi="Times New Roman"/>
          <w:sz w:val="28"/>
          <w:szCs w:val="28"/>
          <w:lang w:val="ru-RU" w:eastAsia="ru-RU" w:bidi="ar-SA"/>
        </w:rPr>
        <w:t>Прогноз прироста тепловых нагрузок потребителей, сгруппированных по зонам действия источников теплово</w:t>
      </w:r>
      <w:r w:rsidR="00E76551" w:rsidRPr="00E14C42">
        <w:rPr>
          <w:rFonts w:ascii="Times New Roman" w:eastAsia="Calibri" w:hAnsi="Times New Roman"/>
          <w:sz w:val="28"/>
          <w:szCs w:val="28"/>
          <w:lang w:val="ru-RU" w:eastAsia="ru-RU" w:bidi="ar-SA"/>
        </w:rPr>
        <w:t>й энергии представлен в таблице</w:t>
      </w:r>
      <w:r w:rsidRPr="00E14C42">
        <w:rPr>
          <w:rFonts w:ascii="Times New Roman" w:eastAsia="Calibri" w:hAnsi="Times New Roman"/>
          <w:sz w:val="28"/>
          <w:szCs w:val="28"/>
          <w:lang w:val="ru-RU" w:eastAsia="ru-RU" w:bidi="ar-SA"/>
        </w:rPr>
        <w:t>.</w:t>
      </w:r>
    </w:p>
    <w:p w14:paraId="36A6801F" w14:textId="77777777" w:rsidR="00F24324" w:rsidRPr="00E14C42" w:rsidRDefault="00F24324" w:rsidP="00F2726F">
      <w:pPr>
        <w:spacing w:line="240" w:lineRule="auto"/>
        <w:ind w:firstLine="709"/>
        <w:rPr>
          <w:rFonts w:ascii="Times New Roman" w:eastAsia="Calibri" w:hAnsi="Times New Roman"/>
          <w:sz w:val="28"/>
          <w:szCs w:val="28"/>
          <w:lang w:val="ru-RU" w:eastAsia="ru-RU" w:bidi="ar-SA"/>
        </w:rPr>
      </w:pPr>
    </w:p>
    <w:p w14:paraId="2C8DF151" w14:textId="77777777" w:rsidR="00F24324" w:rsidRPr="00E14C42" w:rsidRDefault="00F24324" w:rsidP="00F2726F">
      <w:pPr>
        <w:spacing w:line="240" w:lineRule="auto"/>
        <w:ind w:firstLine="709"/>
        <w:rPr>
          <w:rFonts w:ascii="Times New Roman" w:eastAsia="Calibri" w:hAnsi="Times New Roman"/>
          <w:sz w:val="28"/>
          <w:szCs w:val="28"/>
          <w:lang w:val="ru-RU" w:eastAsia="ru-RU" w:bidi="ar-SA"/>
        </w:rPr>
      </w:pPr>
    </w:p>
    <w:p w14:paraId="5C6F71E9" w14:textId="77777777" w:rsidR="00F24324" w:rsidRPr="00E14C42" w:rsidRDefault="00F24324" w:rsidP="00F2726F">
      <w:pPr>
        <w:spacing w:line="240" w:lineRule="auto"/>
        <w:ind w:firstLine="709"/>
        <w:rPr>
          <w:rFonts w:ascii="Times New Roman" w:eastAsia="Calibri" w:hAnsi="Times New Roman"/>
          <w:sz w:val="28"/>
          <w:szCs w:val="28"/>
          <w:lang w:val="ru-RU" w:eastAsia="ru-RU" w:bidi="ar-SA"/>
        </w:rPr>
        <w:sectPr w:rsidR="00F24324" w:rsidRPr="00E14C42" w:rsidSect="00725DEF">
          <w:headerReference w:type="first" r:id="rId16"/>
          <w:footerReference w:type="first" r:id="rId17"/>
          <w:pgSz w:w="11906" w:h="16838" w:code="9"/>
          <w:pgMar w:top="1134" w:right="1134" w:bottom="851" w:left="1418" w:header="851" w:footer="851" w:gutter="0"/>
          <w:cols w:space="708"/>
          <w:docGrid w:linePitch="360"/>
        </w:sectPr>
      </w:pPr>
    </w:p>
    <w:p w14:paraId="3A71EE68" w14:textId="77777777" w:rsidR="00720F9A" w:rsidRPr="00E14C42" w:rsidRDefault="00720F9A" w:rsidP="008B2486">
      <w:pPr>
        <w:keepNext/>
        <w:suppressAutoHyphens/>
        <w:spacing w:line="240" w:lineRule="auto"/>
        <w:ind w:firstLine="709"/>
        <w:rPr>
          <w:rFonts w:ascii="Times New Roman" w:hAnsi="Times New Roman"/>
          <w:bCs/>
          <w:sz w:val="28"/>
          <w:szCs w:val="28"/>
          <w:lang w:val="ru-RU" w:eastAsia="ru-RU" w:bidi="ar-SA"/>
        </w:rPr>
      </w:pPr>
      <w:bookmarkStart w:id="4" w:name="_Toc527946780"/>
      <w:r w:rsidRPr="00E14C42">
        <w:rPr>
          <w:rFonts w:ascii="Times New Roman" w:hAnsi="Times New Roman"/>
          <w:bCs/>
          <w:sz w:val="28"/>
          <w:szCs w:val="28"/>
          <w:lang w:val="ru-RU" w:eastAsia="ru-RU" w:bidi="ar-SA"/>
        </w:rPr>
        <w:lastRenderedPageBreak/>
        <w:t xml:space="preserve">Таблица </w:t>
      </w:r>
      <w:r w:rsidR="00E76551" w:rsidRPr="00E14C42">
        <w:rPr>
          <w:rFonts w:ascii="Times New Roman" w:hAnsi="Times New Roman"/>
          <w:bCs/>
          <w:sz w:val="28"/>
          <w:szCs w:val="28"/>
          <w:lang w:val="ru-RU" w:eastAsia="ru-RU" w:bidi="ar-SA"/>
        </w:rPr>
        <w:t>2</w:t>
      </w:r>
      <w:r w:rsidRPr="00E14C42">
        <w:rPr>
          <w:rFonts w:ascii="Times New Roman" w:hAnsi="Times New Roman"/>
          <w:bCs/>
          <w:sz w:val="28"/>
          <w:szCs w:val="28"/>
          <w:lang w:val="ru-RU" w:eastAsia="ru-RU" w:bidi="ar-SA"/>
        </w:rPr>
        <w:t xml:space="preserve"> – Прогнозы приростов спроса на тепловую мощность для централизованного теплоснабжения с разделением по видам теплопотребления, Гкал/ч</w:t>
      </w:r>
      <w:bookmarkEnd w:id="4"/>
    </w:p>
    <w:tbl>
      <w:tblPr>
        <w:tblW w:w="5230" w:type="pct"/>
        <w:tblInd w:w="-176" w:type="dxa"/>
        <w:tblLayout w:type="fixed"/>
        <w:tblLook w:val="04A0" w:firstRow="1" w:lastRow="0" w:firstColumn="1" w:lastColumn="0" w:noHBand="0" w:noVBand="1"/>
      </w:tblPr>
      <w:tblGrid>
        <w:gridCol w:w="3689"/>
        <w:gridCol w:w="1031"/>
        <w:gridCol w:w="1520"/>
        <w:gridCol w:w="1356"/>
        <w:gridCol w:w="950"/>
        <w:gridCol w:w="1238"/>
        <w:gridCol w:w="1347"/>
        <w:gridCol w:w="1939"/>
        <w:gridCol w:w="2099"/>
      </w:tblGrid>
      <w:tr w:rsidR="008B2486" w:rsidRPr="00D41FD9" w14:paraId="00371F12" w14:textId="77777777" w:rsidTr="008E5F32">
        <w:trPr>
          <w:trHeight w:val="2190"/>
        </w:trPr>
        <w:tc>
          <w:tcPr>
            <w:tcW w:w="121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FD3E1CD" w14:textId="77777777" w:rsidR="00E76551" w:rsidRPr="00E14C42" w:rsidRDefault="00E76551" w:rsidP="008B2486">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Источник централизованного теплоснабжения</w:t>
            </w:r>
          </w:p>
        </w:tc>
        <w:tc>
          <w:tcPr>
            <w:tcW w:w="340" w:type="pct"/>
            <w:tcBorders>
              <w:top w:val="single" w:sz="4" w:space="0" w:color="auto"/>
              <w:left w:val="nil"/>
              <w:bottom w:val="single" w:sz="4" w:space="0" w:color="auto"/>
              <w:right w:val="single" w:sz="4" w:space="0" w:color="auto"/>
            </w:tcBorders>
            <w:shd w:val="clear" w:color="auto" w:fill="FFFFFF"/>
            <w:vAlign w:val="center"/>
            <w:hideMark/>
          </w:tcPr>
          <w:p w14:paraId="3E8A3D08" w14:textId="77777777" w:rsidR="00E76551" w:rsidRPr="00E14C42" w:rsidRDefault="00E76551" w:rsidP="008B2486">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Установленная тепловая мощность, Гкал/ч</w:t>
            </w:r>
          </w:p>
        </w:tc>
        <w:tc>
          <w:tcPr>
            <w:tcW w:w="501" w:type="pct"/>
            <w:tcBorders>
              <w:top w:val="single" w:sz="4" w:space="0" w:color="auto"/>
              <w:left w:val="nil"/>
              <w:bottom w:val="single" w:sz="4" w:space="0" w:color="auto"/>
              <w:right w:val="single" w:sz="4" w:space="0" w:color="auto"/>
            </w:tcBorders>
            <w:shd w:val="clear" w:color="auto" w:fill="FFFFFF"/>
            <w:vAlign w:val="center"/>
            <w:hideMark/>
          </w:tcPr>
          <w:p w14:paraId="5854214A" w14:textId="77777777" w:rsidR="00E76551" w:rsidRPr="00E14C42" w:rsidRDefault="00E76551" w:rsidP="008B2486">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Фактическая располагаемая тепловая мощность источника, Гкал/ч</w:t>
            </w:r>
          </w:p>
        </w:tc>
        <w:tc>
          <w:tcPr>
            <w:tcW w:w="447" w:type="pct"/>
            <w:tcBorders>
              <w:top w:val="single" w:sz="4" w:space="0" w:color="auto"/>
              <w:left w:val="nil"/>
              <w:bottom w:val="single" w:sz="4" w:space="0" w:color="auto"/>
              <w:right w:val="single" w:sz="4" w:space="0" w:color="auto"/>
            </w:tcBorders>
            <w:shd w:val="clear" w:color="auto" w:fill="FFFFFF"/>
            <w:vAlign w:val="center"/>
            <w:hideMark/>
          </w:tcPr>
          <w:p w14:paraId="2E8DF55E" w14:textId="77777777" w:rsidR="00E76551" w:rsidRPr="00E14C42" w:rsidRDefault="00E76551" w:rsidP="008B2486">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Расход тепловой мощности на собственные нужды, Гкал/ч</w:t>
            </w:r>
          </w:p>
        </w:tc>
        <w:tc>
          <w:tcPr>
            <w:tcW w:w="313" w:type="pct"/>
            <w:tcBorders>
              <w:top w:val="single" w:sz="4" w:space="0" w:color="auto"/>
              <w:left w:val="nil"/>
              <w:bottom w:val="single" w:sz="4" w:space="0" w:color="auto"/>
              <w:right w:val="single" w:sz="4" w:space="0" w:color="auto"/>
            </w:tcBorders>
            <w:shd w:val="clear" w:color="auto" w:fill="FFFFFF"/>
            <w:vAlign w:val="center"/>
            <w:hideMark/>
          </w:tcPr>
          <w:p w14:paraId="170AD6B1" w14:textId="77777777" w:rsidR="00E76551" w:rsidRPr="00E14C42" w:rsidRDefault="00E76551" w:rsidP="008B2486">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Тепловая мощность нетто, Гкал/ч</w:t>
            </w:r>
          </w:p>
        </w:tc>
        <w:tc>
          <w:tcPr>
            <w:tcW w:w="408" w:type="pct"/>
            <w:tcBorders>
              <w:top w:val="single" w:sz="4" w:space="0" w:color="auto"/>
              <w:left w:val="nil"/>
              <w:bottom w:val="single" w:sz="4" w:space="0" w:color="auto"/>
              <w:right w:val="single" w:sz="4" w:space="0" w:color="auto"/>
            </w:tcBorders>
            <w:shd w:val="clear" w:color="auto" w:fill="FFFFFF"/>
            <w:vAlign w:val="center"/>
            <w:hideMark/>
          </w:tcPr>
          <w:p w14:paraId="15DAF8FA" w14:textId="77777777" w:rsidR="00E76551" w:rsidRPr="00E14C42" w:rsidRDefault="00E76551" w:rsidP="008B2486">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Потери  мощности в тепловых сетях, Гкал/ч</w:t>
            </w:r>
          </w:p>
        </w:tc>
        <w:tc>
          <w:tcPr>
            <w:tcW w:w="444" w:type="pct"/>
            <w:tcBorders>
              <w:top w:val="single" w:sz="4" w:space="0" w:color="auto"/>
              <w:left w:val="nil"/>
              <w:bottom w:val="single" w:sz="4" w:space="0" w:color="auto"/>
              <w:right w:val="single" w:sz="4" w:space="0" w:color="auto"/>
            </w:tcBorders>
            <w:shd w:val="clear" w:color="auto" w:fill="FFFFFF"/>
            <w:vAlign w:val="center"/>
            <w:hideMark/>
          </w:tcPr>
          <w:p w14:paraId="0C8E5CE6" w14:textId="77777777" w:rsidR="00E76551" w:rsidRPr="00E14C42" w:rsidRDefault="00E76551" w:rsidP="008B2486">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Присоединенная тепловая нагрузка (мощность), Гкал/ч</w:t>
            </w:r>
          </w:p>
        </w:tc>
        <w:tc>
          <w:tcPr>
            <w:tcW w:w="639" w:type="pct"/>
            <w:tcBorders>
              <w:top w:val="single" w:sz="4" w:space="0" w:color="auto"/>
              <w:left w:val="nil"/>
              <w:bottom w:val="single" w:sz="4" w:space="0" w:color="auto"/>
              <w:right w:val="single" w:sz="4" w:space="0" w:color="auto"/>
            </w:tcBorders>
            <w:shd w:val="clear" w:color="auto" w:fill="FFFFFF"/>
            <w:vAlign w:val="center"/>
            <w:hideMark/>
          </w:tcPr>
          <w:p w14:paraId="4C8EA15F" w14:textId="77777777" w:rsidR="00E76551" w:rsidRPr="00E14C42" w:rsidRDefault="00E76551" w:rsidP="008B2486">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Тепловая нагрузка с учетом потерь тепловой энергии при транспортировке, Гкал/час</w:t>
            </w:r>
          </w:p>
        </w:tc>
        <w:tc>
          <w:tcPr>
            <w:tcW w:w="692" w:type="pct"/>
            <w:tcBorders>
              <w:top w:val="single" w:sz="4" w:space="0" w:color="auto"/>
              <w:left w:val="nil"/>
              <w:bottom w:val="single" w:sz="4" w:space="0" w:color="auto"/>
              <w:right w:val="single" w:sz="4" w:space="0" w:color="auto"/>
            </w:tcBorders>
            <w:shd w:val="clear" w:color="auto" w:fill="FFFFFF"/>
            <w:vAlign w:val="center"/>
            <w:hideMark/>
          </w:tcPr>
          <w:p w14:paraId="16D18DBC" w14:textId="77777777" w:rsidR="00E76551" w:rsidRPr="00E14C42" w:rsidRDefault="00E76551" w:rsidP="008B2486">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Дефициты (-) (резервы(+)) тепловой мощности источников тепла, Гкал/ч</w:t>
            </w:r>
          </w:p>
        </w:tc>
      </w:tr>
      <w:tr w:rsidR="00E76551" w:rsidRPr="00E14C42" w14:paraId="3735ED27" w14:textId="77777777" w:rsidTr="008B2486">
        <w:trPr>
          <w:trHeight w:val="20"/>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5DAFAABD" w14:textId="77777777" w:rsidR="00E76551" w:rsidRPr="00E14C42" w:rsidRDefault="00E76551" w:rsidP="008B2486">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2018 год</w:t>
            </w:r>
          </w:p>
        </w:tc>
      </w:tr>
      <w:tr w:rsidR="0031444E" w:rsidRPr="00E14C42" w14:paraId="4EEF8A49" w14:textId="77777777" w:rsidTr="008E5F32">
        <w:trPr>
          <w:trHeight w:val="505"/>
        </w:trPr>
        <w:tc>
          <w:tcPr>
            <w:tcW w:w="1216" w:type="pct"/>
            <w:tcBorders>
              <w:top w:val="single" w:sz="8" w:space="0" w:color="auto"/>
              <w:left w:val="single" w:sz="8" w:space="0" w:color="auto"/>
              <w:bottom w:val="single" w:sz="8" w:space="0" w:color="auto"/>
              <w:right w:val="single" w:sz="8" w:space="0" w:color="auto"/>
            </w:tcBorders>
            <w:vAlign w:val="center"/>
            <w:hideMark/>
          </w:tcPr>
          <w:p w14:paraId="2AD7C6E3" w14:textId="77777777" w:rsidR="00E76551" w:rsidRPr="00E14C42" w:rsidRDefault="00E76551" w:rsidP="008B2486">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Газовая котельная п.Мирный</w:t>
            </w:r>
          </w:p>
        </w:tc>
        <w:tc>
          <w:tcPr>
            <w:tcW w:w="340" w:type="pct"/>
            <w:tcBorders>
              <w:top w:val="single" w:sz="8" w:space="0" w:color="auto"/>
              <w:left w:val="nil"/>
              <w:bottom w:val="single" w:sz="8" w:space="0" w:color="auto"/>
              <w:right w:val="single" w:sz="8" w:space="0" w:color="auto"/>
            </w:tcBorders>
            <w:vAlign w:val="center"/>
          </w:tcPr>
          <w:p w14:paraId="32F5C483" w14:textId="77777777" w:rsidR="00E76551" w:rsidRPr="00E14C42" w:rsidRDefault="008E5F32" w:rsidP="008B2486">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6</w:t>
            </w:r>
          </w:p>
        </w:tc>
        <w:tc>
          <w:tcPr>
            <w:tcW w:w="501" w:type="pct"/>
            <w:tcBorders>
              <w:top w:val="single" w:sz="8" w:space="0" w:color="auto"/>
              <w:left w:val="nil"/>
              <w:bottom w:val="single" w:sz="8" w:space="0" w:color="auto"/>
              <w:right w:val="single" w:sz="8" w:space="0" w:color="auto"/>
            </w:tcBorders>
            <w:vAlign w:val="center"/>
          </w:tcPr>
          <w:p w14:paraId="1980AB76" w14:textId="77777777" w:rsidR="00E76551" w:rsidRPr="00E14C42" w:rsidRDefault="00D738EA" w:rsidP="008B2486">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5,02</w:t>
            </w:r>
          </w:p>
        </w:tc>
        <w:tc>
          <w:tcPr>
            <w:tcW w:w="447" w:type="pct"/>
            <w:tcBorders>
              <w:top w:val="single" w:sz="8" w:space="0" w:color="auto"/>
              <w:left w:val="nil"/>
              <w:bottom w:val="single" w:sz="8" w:space="0" w:color="auto"/>
              <w:right w:val="single" w:sz="8" w:space="0" w:color="auto"/>
            </w:tcBorders>
            <w:vAlign w:val="center"/>
          </w:tcPr>
          <w:p w14:paraId="783E877C" w14:textId="77777777" w:rsidR="00E76551" w:rsidRPr="00E14C42" w:rsidRDefault="00973879" w:rsidP="008B2486">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0,151</w:t>
            </w:r>
          </w:p>
        </w:tc>
        <w:tc>
          <w:tcPr>
            <w:tcW w:w="313" w:type="pct"/>
            <w:tcBorders>
              <w:top w:val="nil"/>
              <w:left w:val="single" w:sz="4" w:space="0" w:color="auto"/>
              <w:bottom w:val="single" w:sz="4" w:space="0" w:color="auto"/>
              <w:right w:val="single" w:sz="4" w:space="0" w:color="auto"/>
            </w:tcBorders>
            <w:vAlign w:val="center"/>
          </w:tcPr>
          <w:p w14:paraId="11E0940A" w14:textId="77777777" w:rsidR="00E76551" w:rsidRPr="00E14C42" w:rsidRDefault="00973879" w:rsidP="008B2486">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4,869</w:t>
            </w:r>
          </w:p>
        </w:tc>
        <w:tc>
          <w:tcPr>
            <w:tcW w:w="408" w:type="pct"/>
            <w:tcBorders>
              <w:top w:val="single" w:sz="8" w:space="0" w:color="000000"/>
              <w:left w:val="single" w:sz="8" w:space="0" w:color="000000"/>
              <w:bottom w:val="single" w:sz="8" w:space="0" w:color="000000"/>
              <w:right w:val="single" w:sz="8" w:space="0" w:color="000000"/>
            </w:tcBorders>
            <w:vAlign w:val="center"/>
          </w:tcPr>
          <w:p w14:paraId="6F9BFE00" w14:textId="77777777" w:rsidR="00E76551" w:rsidRPr="00E14C42" w:rsidRDefault="00973879" w:rsidP="008B2486">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0,322</w:t>
            </w:r>
          </w:p>
        </w:tc>
        <w:tc>
          <w:tcPr>
            <w:tcW w:w="444" w:type="pct"/>
            <w:tcBorders>
              <w:top w:val="nil"/>
              <w:left w:val="nil"/>
              <w:bottom w:val="single" w:sz="8" w:space="0" w:color="auto"/>
              <w:right w:val="single" w:sz="8" w:space="0" w:color="auto"/>
            </w:tcBorders>
            <w:vAlign w:val="center"/>
          </w:tcPr>
          <w:p w14:paraId="4E6C32F2" w14:textId="77777777" w:rsidR="00E76551" w:rsidRPr="00E14C42" w:rsidRDefault="003C2326" w:rsidP="008B2486">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3,238</w:t>
            </w:r>
          </w:p>
        </w:tc>
        <w:tc>
          <w:tcPr>
            <w:tcW w:w="639" w:type="pct"/>
            <w:tcBorders>
              <w:top w:val="nil"/>
              <w:left w:val="single" w:sz="4" w:space="0" w:color="auto"/>
              <w:bottom w:val="single" w:sz="4" w:space="0" w:color="auto"/>
              <w:right w:val="single" w:sz="4" w:space="0" w:color="auto"/>
            </w:tcBorders>
            <w:vAlign w:val="center"/>
          </w:tcPr>
          <w:p w14:paraId="27EB4BF3" w14:textId="77777777" w:rsidR="00E76551" w:rsidRPr="00E14C42" w:rsidRDefault="003C2326" w:rsidP="008B2486">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3,56</w:t>
            </w:r>
          </w:p>
        </w:tc>
        <w:tc>
          <w:tcPr>
            <w:tcW w:w="692" w:type="pct"/>
            <w:tcBorders>
              <w:top w:val="nil"/>
              <w:left w:val="nil"/>
              <w:bottom w:val="single" w:sz="4" w:space="0" w:color="auto"/>
              <w:right w:val="single" w:sz="4" w:space="0" w:color="auto"/>
            </w:tcBorders>
            <w:vAlign w:val="center"/>
          </w:tcPr>
          <w:p w14:paraId="08CD818C" w14:textId="77777777" w:rsidR="00E76551" w:rsidRPr="00E14C42" w:rsidRDefault="003C2326" w:rsidP="008B2486">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1,31</w:t>
            </w:r>
          </w:p>
        </w:tc>
      </w:tr>
      <w:tr w:rsidR="0031444E" w:rsidRPr="00E14C42" w14:paraId="31B3853A" w14:textId="77777777" w:rsidTr="008E5F32">
        <w:trPr>
          <w:trHeight w:val="20"/>
        </w:trPr>
        <w:tc>
          <w:tcPr>
            <w:tcW w:w="1216" w:type="pct"/>
            <w:tcBorders>
              <w:top w:val="nil"/>
              <w:left w:val="single" w:sz="8" w:space="0" w:color="auto"/>
              <w:bottom w:val="single" w:sz="8" w:space="0" w:color="auto"/>
              <w:right w:val="single" w:sz="8" w:space="0" w:color="auto"/>
            </w:tcBorders>
            <w:vAlign w:val="center"/>
            <w:hideMark/>
          </w:tcPr>
          <w:p w14:paraId="5698F5B9" w14:textId="77777777" w:rsidR="00E76551" w:rsidRPr="00E14C42" w:rsidRDefault="00E76551" w:rsidP="008B2486">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Блочная котельная д.Касарги</w:t>
            </w:r>
          </w:p>
        </w:tc>
        <w:tc>
          <w:tcPr>
            <w:tcW w:w="340" w:type="pct"/>
            <w:tcBorders>
              <w:top w:val="nil"/>
              <w:left w:val="nil"/>
              <w:bottom w:val="single" w:sz="8" w:space="0" w:color="auto"/>
              <w:right w:val="single" w:sz="8" w:space="0" w:color="auto"/>
            </w:tcBorders>
            <w:vAlign w:val="center"/>
            <w:hideMark/>
          </w:tcPr>
          <w:p w14:paraId="4517A6EE" w14:textId="77777777" w:rsidR="00E76551" w:rsidRPr="00E14C42" w:rsidRDefault="00E76551" w:rsidP="008B2486">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1</w:t>
            </w:r>
          </w:p>
        </w:tc>
        <w:tc>
          <w:tcPr>
            <w:tcW w:w="501" w:type="pct"/>
            <w:tcBorders>
              <w:top w:val="nil"/>
              <w:left w:val="nil"/>
              <w:bottom w:val="single" w:sz="8" w:space="0" w:color="auto"/>
              <w:right w:val="single" w:sz="8" w:space="0" w:color="auto"/>
            </w:tcBorders>
            <w:vAlign w:val="center"/>
            <w:hideMark/>
          </w:tcPr>
          <w:p w14:paraId="376BC171" w14:textId="77777777" w:rsidR="00E76551" w:rsidRPr="00E14C42" w:rsidRDefault="00E76551" w:rsidP="008B2486">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0,92</w:t>
            </w:r>
          </w:p>
        </w:tc>
        <w:tc>
          <w:tcPr>
            <w:tcW w:w="447" w:type="pct"/>
            <w:tcBorders>
              <w:top w:val="nil"/>
              <w:left w:val="nil"/>
              <w:bottom w:val="single" w:sz="8" w:space="0" w:color="auto"/>
              <w:right w:val="single" w:sz="8" w:space="0" w:color="auto"/>
            </w:tcBorders>
            <w:vAlign w:val="center"/>
            <w:hideMark/>
          </w:tcPr>
          <w:p w14:paraId="3BE8E2BE" w14:textId="77777777" w:rsidR="00E76551" w:rsidRPr="00E14C42" w:rsidRDefault="00E76551" w:rsidP="008B2486">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0,0195</w:t>
            </w:r>
          </w:p>
        </w:tc>
        <w:tc>
          <w:tcPr>
            <w:tcW w:w="313" w:type="pct"/>
            <w:tcBorders>
              <w:top w:val="nil"/>
              <w:left w:val="single" w:sz="4" w:space="0" w:color="auto"/>
              <w:bottom w:val="single" w:sz="4" w:space="0" w:color="auto"/>
              <w:right w:val="single" w:sz="4" w:space="0" w:color="auto"/>
            </w:tcBorders>
            <w:vAlign w:val="center"/>
            <w:hideMark/>
          </w:tcPr>
          <w:p w14:paraId="704F72EE" w14:textId="77777777" w:rsidR="00E76551" w:rsidRPr="00E14C42" w:rsidRDefault="00E76551" w:rsidP="008B2486">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0,90</w:t>
            </w:r>
          </w:p>
        </w:tc>
        <w:tc>
          <w:tcPr>
            <w:tcW w:w="408" w:type="pct"/>
            <w:tcBorders>
              <w:top w:val="nil"/>
              <w:left w:val="single" w:sz="8" w:space="0" w:color="000000"/>
              <w:bottom w:val="single" w:sz="8" w:space="0" w:color="000000"/>
              <w:right w:val="single" w:sz="8" w:space="0" w:color="000000"/>
            </w:tcBorders>
            <w:vAlign w:val="center"/>
            <w:hideMark/>
          </w:tcPr>
          <w:p w14:paraId="32F9017C" w14:textId="77777777" w:rsidR="00E76551" w:rsidRPr="00E14C42" w:rsidRDefault="00E76551" w:rsidP="008B2486">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0,021</w:t>
            </w:r>
          </w:p>
        </w:tc>
        <w:tc>
          <w:tcPr>
            <w:tcW w:w="444" w:type="pct"/>
            <w:tcBorders>
              <w:top w:val="nil"/>
              <w:left w:val="nil"/>
              <w:bottom w:val="single" w:sz="8" w:space="0" w:color="auto"/>
              <w:right w:val="single" w:sz="8" w:space="0" w:color="auto"/>
            </w:tcBorders>
            <w:vAlign w:val="center"/>
            <w:hideMark/>
          </w:tcPr>
          <w:p w14:paraId="15BAB09D" w14:textId="77777777" w:rsidR="00E76551" w:rsidRPr="00E14C42" w:rsidRDefault="00E76551" w:rsidP="008B2486">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0,60</w:t>
            </w:r>
          </w:p>
        </w:tc>
        <w:tc>
          <w:tcPr>
            <w:tcW w:w="639" w:type="pct"/>
            <w:tcBorders>
              <w:top w:val="nil"/>
              <w:left w:val="single" w:sz="4" w:space="0" w:color="auto"/>
              <w:bottom w:val="single" w:sz="4" w:space="0" w:color="auto"/>
              <w:right w:val="single" w:sz="4" w:space="0" w:color="auto"/>
            </w:tcBorders>
            <w:shd w:val="clear" w:color="auto" w:fill="FFFFFF"/>
            <w:vAlign w:val="center"/>
            <w:hideMark/>
          </w:tcPr>
          <w:p w14:paraId="36164436" w14:textId="77777777" w:rsidR="00E76551" w:rsidRPr="00E14C42" w:rsidRDefault="00E76551" w:rsidP="008B2486">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0,62</w:t>
            </w:r>
          </w:p>
        </w:tc>
        <w:tc>
          <w:tcPr>
            <w:tcW w:w="692" w:type="pct"/>
            <w:tcBorders>
              <w:top w:val="nil"/>
              <w:left w:val="nil"/>
              <w:bottom w:val="single" w:sz="4" w:space="0" w:color="auto"/>
              <w:right w:val="single" w:sz="4" w:space="0" w:color="auto"/>
            </w:tcBorders>
            <w:shd w:val="clear" w:color="auto" w:fill="FFFFFF"/>
            <w:vAlign w:val="center"/>
            <w:hideMark/>
          </w:tcPr>
          <w:p w14:paraId="0F43A8E8" w14:textId="77777777" w:rsidR="00E76551" w:rsidRPr="00E14C42" w:rsidRDefault="00E76551" w:rsidP="008B2486">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0,28</w:t>
            </w:r>
          </w:p>
        </w:tc>
      </w:tr>
      <w:tr w:rsidR="0031444E" w:rsidRPr="00E14C42" w14:paraId="6EE84836" w14:textId="77777777" w:rsidTr="008B2486">
        <w:trPr>
          <w:trHeight w:val="20"/>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4F0ADDB5" w14:textId="77777777" w:rsidR="00E76551" w:rsidRPr="00E14C42" w:rsidRDefault="00E76551" w:rsidP="008B2486">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2019-2023 годы</w:t>
            </w:r>
          </w:p>
        </w:tc>
      </w:tr>
      <w:tr w:rsidR="0031444E" w:rsidRPr="00E14C42" w14:paraId="602B1F58" w14:textId="77777777" w:rsidTr="008E5F32">
        <w:trPr>
          <w:trHeight w:val="20"/>
        </w:trPr>
        <w:tc>
          <w:tcPr>
            <w:tcW w:w="1216" w:type="pct"/>
            <w:tcBorders>
              <w:top w:val="single" w:sz="8" w:space="0" w:color="auto"/>
              <w:left w:val="single" w:sz="8" w:space="0" w:color="auto"/>
              <w:bottom w:val="single" w:sz="8" w:space="0" w:color="auto"/>
              <w:right w:val="single" w:sz="8" w:space="0" w:color="auto"/>
            </w:tcBorders>
            <w:noWrap/>
            <w:vAlign w:val="center"/>
            <w:hideMark/>
          </w:tcPr>
          <w:p w14:paraId="60272931" w14:textId="77777777" w:rsidR="003C2326" w:rsidRPr="00E14C42" w:rsidRDefault="003C2326" w:rsidP="008B2486">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Газовая котельная п.Мирный</w:t>
            </w:r>
          </w:p>
        </w:tc>
        <w:tc>
          <w:tcPr>
            <w:tcW w:w="340" w:type="pct"/>
            <w:tcBorders>
              <w:top w:val="single" w:sz="8" w:space="0" w:color="auto"/>
              <w:left w:val="nil"/>
              <w:bottom w:val="single" w:sz="8" w:space="0" w:color="auto"/>
              <w:right w:val="single" w:sz="8" w:space="0" w:color="auto"/>
            </w:tcBorders>
            <w:noWrap/>
            <w:vAlign w:val="center"/>
            <w:hideMark/>
          </w:tcPr>
          <w:p w14:paraId="59641417" w14:textId="77777777" w:rsidR="003C2326" w:rsidRPr="00E14C42" w:rsidRDefault="003C2326" w:rsidP="00C436E5">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8,01</w:t>
            </w:r>
          </w:p>
        </w:tc>
        <w:tc>
          <w:tcPr>
            <w:tcW w:w="501" w:type="pct"/>
            <w:tcBorders>
              <w:top w:val="nil"/>
              <w:left w:val="single" w:sz="4" w:space="0" w:color="auto"/>
              <w:bottom w:val="single" w:sz="4" w:space="0" w:color="auto"/>
              <w:right w:val="single" w:sz="4" w:space="0" w:color="auto"/>
            </w:tcBorders>
            <w:vAlign w:val="center"/>
            <w:hideMark/>
          </w:tcPr>
          <w:p w14:paraId="6F63A7A5" w14:textId="77777777" w:rsidR="003C2326" w:rsidRPr="00E14C42" w:rsidRDefault="003C2326" w:rsidP="00C436E5">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8,01</w:t>
            </w:r>
          </w:p>
        </w:tc>
        <w:tc>
          <w:tcPr>
            <w:tcW w:w="447" w:type="pct"/>
            <w:tcBorders>
              <w:top w:val="nil"/>
              <w:left w:val="nil"/>
              <w:bottom w:val="single" w:sz="4" w:space="0" w:color="auto"/>
              <w:right w:val="single" w:sz="4" w:space="0" w:color="auto"/>
            </w:tcBorders>
            <w:vAlign w:val="center"/>
            <w:hideMark/>
          </w:tcPr>
          <w:p w14:paraId="5D23575B" w14:textId="77777777" w:rsidR="003C2326" w:rsidRPr="00E14C42" w:rsidRDefault="003C2326" w:rsidP="00C436E5">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0,24</w:t>
            </w:r>
          </w:p>
        </w:tc>
        <w:tc>
          <w:tcPr>
            <w:tcW w:w="313" w:type="pct"/>
            <w:tcBorders>
              <w:top w:val="nil"/>
              <w:left w:val="nil"/>
              <w:bottom w:val="single" w:sz="4" w:space="0" w:color="auto"/>
              <w:right w:val="single" w:sz="4" w:space="0" w:color="auto"/>
            </w:tcBorders>
            <w:vAlign w:val="center"/>
            <w:hideMark/>
          </w:tcPr>
          <w:p w14:paraId="2FDB25FC" w14:textId="77777777" w:rsidR="003C2326" w:rsidRPr="00E14C42" w:rsidRDefault="003C2326" w:rsidP="00C436E5">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7,77</w:t>
            </w:r>
          </w:p>
        </w:tc>
        <w:tc>
          <w:tcPr>
            <w:tcW w:w="408" w:type="pct"/>
            <w:tcBorders>
              <w:top w:val="nil"/>
              <w:left w:val="nil"/>
              <w:bottom w:val="single" w:sz="4" w:space="0" w:color="auto"/>
              <w:right w:val="single" w:sz="4" w:space="0" w:color="auto"/>
            </w:tcBorders>
            <w:vAlign w:val="center"/>
            <w:hideMark/>
          </w:tcPr>
          <w:p w14:paraId="054D0BEB" w14:textId="77777777" w:rsidR="003C2326" w:rsidRPr="00E14C42" w:rsidRDefault="003C2326" w:rsidP="00C436E5">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0,322</w:t>
            </w:r>
          </w:p>
        </w:tc>
        <w:tc>
          <w:tcPr>
            <w:tcW w:w="444" w:type="pct"/>
            <w:tcBorders>
              <w:top w:val="nil"/>
              <w:left w:val="nil"/>
              <w:bottom w:val="single" w:sz="8" w:space="0" w:color="auto"/>
              <w:right w:val="single" w:sz="8" w:space="0" w:color="auto"/>
            </w:tcBorders>
            <w:vAlign w:val="center"/>
            <w:hideMark/>
          </w:tcPr>
          <w:p w14:paraId="77CEE1E7" w14:textId="77777777" w:rsidR="003C2326" w:rsidRPr="00E14C42" w:rsidRDefault="003C2326" w:rsidP="00C436E5">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3,238</w:t>
            </w:r>
          </w:p>
        </w:tc>
        <w:tc>
          <w:tcPr>
            <w:tcW w:w="639" w:type="pct"/>
            <w:tcBorders>
              <w:top w:val="nil"/>
              <w:left w:val="single" w:sz="4" w:space="0" w:color="auto"/>
              <w:bottom w:val="single" w:sz="4" w:space="0" w:color="auto"/>
              <w:right w:val="single" w:sz="4" w:space="0" w:color="auto"/>
            </w:tcBorders>
            <w:vAlign w:val="center"/>
            <w:hideMark/>
          </w:tcPr>
          <w:p w14:paraId="56BD4936" w14:textId="77777777" w:rsidR="003C2326" w:rsidRPr="00E14C42" w:rsidRDefault="003C2326" w:rsidP="00C436E5">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3,56</w:t>
            </w:r>
          </w:p>
        </w:tc>
        <w:tc>
          <w:tcPr>
            <w:tcW w:w="692" w:type="pct"/>
            <w:tcBorders>
              <w:top w:val="nil"/>
              <w:left w:val="nil"/>
              <w:bottom w:val="single" w:sz="4" w:space="0" w:color="auto"/>
              <w:right w:val="single" w:sz="4" w:space="0" w:color="auto"/>
            </w:tcBorders>
            <w:vAlign w:val="center"/>
            <w:hideMark/>
          </w:tcPr>
          <w:p w14:paraId="36AE84D8" w14:textId="77777777" w:rsidR="003C2326" w:rsidRPr="00E14C42" w:rsidRDefault="003C2326" w:rsidP="00C436E5">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4,21</w:t>
            </w:r>
          </w:p>
        </w:tc>
      </w:tr>
      <w:tr w:rsidR="0031444E" w:rsidRPr="00E14C42" w14:paraId="12AF4959" w14:textId="77777777" w:rsidTr="008E5F32">
        <w:trPr>
          <w:trHeight w:val="20"/>
        </w:trPr>
        <w:tc>
          <w:tcPr>
            <w:tcW w:w="1216" w:type="pct"/>
            <w:tcBorders>
              <w:top w:val="nil"/>
              <w:left w:val="single" w:sz="8" w:space="0" w:color="auto"/>
              <w:bottom w:val="single" w:sz="8" w:space="0" w:color="auto"/>
              <w:right w:val="single" w:sz="8" w:space="0" w:color="auto"/>
            </w:tcBorders>
            <w:shd w:val="clear" w:color="auto" w:fill="FFFFFF"/>
            <w:noWrap/>
            <w:vAlign w:val="center"/>
            <w:hideMark/>
          </w:tcPr>
          <w:p w14:paraId="715E5ABE" w14:textId="77777777" w:rsidR="00E76551" w:rsidRPr="00E14C42" w:rsidRDefault="00E76551" w:rsidP="008B2486">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Блочная котельная д.Касарги</w:t>
            </w:r>
          </w:p>
        </w:tc>
        <w:tc>
          <w:tcPr>
            <w:tcW w:w="340" w:type="pct"/>
            <w:tcBorders>
              <w:top w:val="nil"/>
              <w:left w:val="nil"/>
              <w:bottom w:val="single" w:sz="8" w:space="0" w:color="auto"/>
              <w:right w:val="single" w:sz="8" w:space="0" w:color="auto"/>
            </w:tcBorders>
            <w:shd w:val="clear" w:color="auto" w:fill="FFFFFF"/>
            <w:noWrap/>
            <w:vAlign w:val="center"/>
            <w:hideMark/>
          </w:tcPr>
          <w:p w14:paraId="4BCC1AD1" w14:textId="77777777" w:rsidR="00E76551" w:rsidRPr="00E14C42" w:rsidRDefault="00E76551" w:rsidP="008B2486">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1</w:t>
            </w:r>
          </w:p>
        </w:tc>
        <w:tc>
          <w:tcPr>
            <w:tcW w:w="501" w:type="pct"/>
            <w:tcBorders>
              <w:top w:val="nil"/>
              <w:left w:val="single" w:sz="4" w:space="0" w:color="auto"/>
              <w:bottom w:val="single" w:sz="4" w:space="0" w:color="auto"/>
              <w:right w:val="single" w:sz="4" w:space="0" w:color="auto"/>
            </w:tcBorders>
            <w:vAlign w:val="center"/>
            <w:hideMark/>
          </w:tcPr>
          <w:p w14:paraId="702D9E10" w14:textId="77777777" w:rsidR="00E76551" w:rsidRPr="00E14C42" w:rsidRDefault="00E76551" w:rsidP="008B2486">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0,92</w:t>
            </w:r>
          </w:p>
        </w:tc>
        <w:tc>
          <w:tcPr>
            <w:tcW w:w="447" w:type="pct"/>
            <w:tcBorders>
              <w:top w:val="nil"/>
              <w:left w:val="nil"/>
              <w:bottom w:val="single" w:sz="4" w:space="0" w:color="auto"/>
              <w:right w:val="single" w:sz="4" w:space="0" w:color="auto"/>
            </w:tcBorders>
            <w:shd w:val="clear" w:color="auto" w:fill="FFFFFF"/>
            <w:vAlign w:val="center"/>
            <w:hideMark/>
          </w:tcPr>
          <w:p w14:paraId="2115B95C" w14:textId="77777777" w:rsidR="00E76551" w:rsidRPr="00E14C42" w:rsidRDefault="00E76551" w:rsidP="008B2486">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0,02</w:t>
            </w:r>
          </w:p>
        </w:tc>
        <w:tc>
          <w:tcPr>
            <w:tcW w:w="313" w:type="pct"/>
            <w:tcBorders>
              <w:top w:val="nil"/>
              <w:left w:val="nil"/>
              <w:bottom w:val="single" w:sz="4" w:space="0" w:color="auto"/>
              <w:right w:val="single" w:sz="4" w:space="0" w:color="auto"/>
            </w:tcBorders>
            <w:shd w:val="clear" w:color="auto" w:fill="FFFFFF"/>
            <w:vAlign w:val="center"/>
            <w:hideMark/>
          </w:tcPr>
          <w:p w14:paraId="5974C77A" w14:textId="77777777" w:rsidR="00E76551" w:rsidRPr="00E14C42" w:rsidRDefault="00E76551" w:rsidP="008B2486">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0,90</w:t>
            </w:r>
          </w:p>
        </w:tc>
        <w:tc>
          <w:tcPr>
            <w:tcW w:w="408" w:type="pct"/>
            <w:tcBorders>
              <w:top w:val="nil"/>
              <w:left w:val="nil"/>
              <w:bottom w:val="single" w:sz="4" w:space="0" w:color="auto"/>
              <w:right w:val="single" w:sz="4" w:space="0" w:color="auto"/>
            </w:tcBorders>
            <w:shd w:val="clear" w:color="auto" w:fill="FFFFFF"/>
            <w:vAlign w:val="center"/>
            <w:hideMark/>
          </w:tcPr>
          <w:p w14:paraId="701570FA" w14:textId="77777777" w:rsidR="00E76551" w:rsidRPr="00E14C42" w:rsidRDefault="00E76551" w:rsidP="008B2486">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0,020</w:t>
            </w:r>
          </w:p>
        </w:tc>
        <w:tc>
          <w:tcPr>
            <w:tcW w:w="444" w:type="pct"/>
            <w:tcBorders>
              <w:top w:val="nil"/>
              <w:left w:val="nil"/>
              <w:bottom w:val="single" w:sz="8" w:space="0" w:color="auto"/>
              <w:right w:val="single" w:sz="8" w:space="0" w:color="auto"/>
            </w:tcBorders>
            <w:vAlign w:val="center"/>
            <w:hideMark/>
          </w:tcPr>
          <w:p w14:paraId="019C28FA" w14:textId="77777777" w:rsidR="00E76551" w:rsidRPr="00E14C42" w:rsidRDefault="00E76551" w:rsidP="008B2486">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0,66</w:t>
            </w:r>
          </w:p>
        </w:tc>
        <w:tc>
          <w:tcPr>
            <w:tcW w:w="639" w:type="pct"/>
            <w:tcBorders>
              <w:top w:val="nil"/>
              <w:left w:val="single" w:sz="4" w:space="0" w:color="auto"/>
              <w:bottom w:val="single" w:sz="4" w:space="0" w:color="auto"/>
              <w:right w:val="single" w:sz="4" w:space="0" w:color="auto"/>
            </w:tcBorders>
            <w:shd w:val="clear" w:color="auto" w:fill="FFFFFF"/>
            <w:vAlign w:val="center"/>
            <w:hideMark/>
          </w:tcPr>
          <w:p w14:paraId="5EDC9F90" w14:textId="77777777" w:rsidR="00E76551" w:rsidRPr="00E14C42" w:rsidRDefault="00E76551" w:rsidP="008B2486">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0,68</w:t>
            </w:r>
          </w:p>
        </w:tc>
        <w:tc>
          <w:tcPr>
            <w:tcW w:w="692" w:type="pct"/>
            <w:tcBorders>
              <w:top w:val="nil"/>
              <w:left w:val="nil"/>
              <w:bottom w:val="single" w:sz="4" w:space="0" w:color="auto"/>
              <w:right w:val="single" w:sz="4" w:space="0" w:color="auto"/>
            </w:tcBorders>
            <w:shd w:val="clear" w:color="auto" w:fill="FFFFFF"/>
            <w:vAlign w:val="center"/>
            <w:hideMark/>
          </w:tcPr>
          <w:p w14:paraId="50E23F9D" w14:textId="77777777" w:rsidR="00E76551" w:rsidRPr="00E14C42" w:rsidRDefault="00E76551" w:rsidP="008B2486">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0,22</w:t>
            </w:r>
          </w:p>
        </w:tc>
      </w:tr>
      <w:tr w:rsidR="0031444E" w:rsidRPr="00E14C42" w14:paraId="5CC169C4" w14:textId="77777777" w:rsidTr="008B2486">
        <w:trPr>
          <w:trHeight w:val="20"/>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699D909B" w14:textId="77777777" w:rsidR="00E76551" w:rsidRPr="00E14C42" w:rsidRDefault="00E76551" w:rsidP="008B2486">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2024-2029 годы</w:t>
            </w:r>
          </w:p>
        </w:tc>
      </w:tr>
      <w:tr w:rsidR="0031444E" w:rsidRPr="00E14C42" w14:paraId="0D0FC73C" w14:textId="77777777" w:rsidTr="008E5F32">
        <w:trPr>
          <w:trHeight w:val="20"/>
        </w:trPr>
        <w:tc>
          <w:tcPr>
            <w:tcW w:w="1216" w:type="pct"/>
            <w:tcBorders>
              <w:top w:val="single" w:sz="8" w:space="0" w:color="auto"/>
              <w:left w:val="single" w:sz="8" w:space="0" w:color="auto"/>
              <w:bottom w:val="single" w:sz="8" w:space="0" w:color="auto"/>
              <w:right w:val="single" w:sz="8" w:space="0" w:color="auto"/>
            </w:tcBorders>
            <w:noWrap/>
            <w:vAlign w:val="center"/>
            <w:hideMark/>
          </w:tcPr>
          <w:p w14:paraId="03036DC8" w14:textId="77777777" w:rsidR="003C2326" w:rsidRPr="00E14C42" w:rsidRDefault="003C2326" w:rsidP="008B2486">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Газовая котельная п.Мирный</w:t>
            </w:r>
          </w:p>
        </w:tc>
        <w:tc>
          <w:tcPr>
            <w:tcW w:w="340" w:type="pct"/>
            <w:tcBorders>
              <w:top w:val="single" w:sz="8" w:space="0" w:color="auto"/>
              <w:left w:val="nil"/>
              <w:bottom w:val="single" w:sz="8" w:space="0" w:color="auto"/>
              <w:right w:val="single" w:sz="8" w:space="0" w:color="auto"/>
            </w:tcBorders>
            <w:shd w:val="clear" w:color="auto" w:fill="FFFFFF"/>
            <w:vAlign w:val="center"/>
            <w:hideMark/>
          </w:tcPr>
          <w:p w14:paraId="35974283" w14:textId="77777777" w:rsidR="003C2326" w:rsidRPr="00E14C42" w:rsidRDefault="003C2326" w:rsidP="00C436E5">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8,01</w:t>
            </w:r>
          </w:p>
        </w:tc>
        <w:tc>
          <w:tcPr>
            <w:tcW w:w="501" w:type="pct"/>
            <w:tcBorders>
              <w:top w:val="nil"/>
              <w:left w:val="single" w:sz="4" w:space="0" w:color="auto"/>
              <w:bottom w:val="single" w:sz="4" w:space="0" w:color="auto"/>
              <w:right w:val="single" w:sz="4" w:space="0" w:color="auto"/>
            </w:tcBorders>
            <w:vAlign w:val="center"/>
            <w:hideMark/>
          </w:tcPr>
          <w:p w14:paraId="06DF5F8E" w14:textId="77777777" w:rsidR="003C2326" w:rsidRPr="00E14C42" w:rsidRDefault="003C2326" w:rsidP="00C436E5">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8,01</w:t>
            </w:r>
          </w:p>
        </w:tc>
        <w:tc>
          <w:tcPr>
            <w:tcW w:w="447" w:type="pct"/>
            <w:tcBorders>
              <w:top w:val="nil"/>
              <w:left w:val="nil"/>
              <w:bottom w:val="single" w:sz="4" w:space="0" w:color="auto"/>
              <w:right w:val="single" w:sz="4" w:space="0" w:color="auto"/>
            </w:tcBorders>
            <w:vAlign w:val="center"/>
            <w:hideMark/>
          </w:tcPr>
          <w:p w14:paraId="42618B66" w14:textId="77777777" w:rsidR="003C2326" w:rsidRPr="00E14C42" w:rsidRDefault="003C2326" w:rsidP="00C436E5">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0,24</w:t>
            </w:r>
          </w:p>
        </w:tc>
        <w:tc>
          <w:tcPr>
            <w:tcW w:w="313" w:type="pct"/>
            <w:tcBorders>
              <w:top w:val="nil"/>
              <w:left w:val="nil"/>
              <w:bottom w:val="single" w:sz="4" w:space="0" w:color="auto"/>
              <w:right w:val="single" w:sz="4" w:space="0" w:color="auto"/>
            </w:tcBorders>
            <w:vAlign w:val="center"/>
            <w:hideMark/>
          </w:tcPr>
          <w:p w14:paraId="332DA677" w14:textId="77777777" w:rsidR="003C2326" w:rsidRPr="00E14C42" w:rsidRDefault="003C2326" w:rsidP="00C436E5">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7,77</w:t>
            </w:r>
          </w:p>
        </w:tc>
        <w:tc>
          <w:tcPr>
            <w:tcW w:w="408" w:type="pct"/>
            <w:tcBorders>
              <w:top w:val="nil"/>
              <w:left w:val="nil"/>
              <w:bottom w:val="single" w:sz="4" w:space="0" w:color="auto"/>
              <w:right w:val="single" w:sz="4" w:space="0" w:color="auto"/>
            </w:tcBorders>
            <w:vAlign w:val="center"/>
            <w:hideMark/>
          </w:tcPr>
          <w:p w14:paraId="7957F7F9" w14:textId="77777777" w:rsidR="003C2326" w:rsidRPr="00E14C42" w:rsidRDefault="003C2326" w:rsidP="00C436E5">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0,322</w:t>
            </w:r>
          </w:p>
        </w:tc>
        <w:tc>
          <w:tcPr>
            <w:tcW w:w="444" w:type="pct"/>
            <w:tcBorders>
              <w:top w:val="nil"/>
              <w:left w:val="nil"/>
              <w:bottom w:val="single" w:sz="8" w:space="0" w:color="auto"/>
              <w:right w:val="single" w:sz="8" w:space="0" w:color="auto"/>
            </w:tcBorders>
            <w:vAlign w:val="center"/>
            <w:hideMark/>
          </w:tcPr>
          <w:p w14:paraId="3ED0F601" w14:textId="77777777" w:rsidR="003C2326" w:rsidRPr="00E14C42" w:rsidRDefault="003C2326" w:rsidP="00C436E5">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3,238</w:t>
            </w:r>
          </w:p>
        </w:tc>
        <w:tc>
          <w:tcPr>
            <w:tcW w:w="639" w:type="pct"/>
            <w:tcBorders>
              <w:top w:val="nil"/>
              <w:left w:val="single" w:sz="4" w:space="0" w:color="auto"/>
              <w:bottom w:val="single" w:sz="4" w:space="0" w:color="auto"/>
              <w:right w:val="single" w:sz="4" w:space="0" w:color="auto"/>
            </w:tcBorders>
            <w:vAlign w:val="center"/>
            <w:hideMark/>
          </w:tcPr>
          <w:p w14:paraId="717A6997" w14:textId="77777777" w:rsidR="003C2326" w:rsidRPr="00E14C42" w:rsidRDefault="003C2326" w:rsidP="00C436E5">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3,56</w:t>
            </w:r>
          </w:p>
        </w:tc>
        <w:tc>
          <w:tcPr>
            <w:tcW w:w="692" w:type="pct"/>
            <w:tcBorders>
              <w:top w:val="nil"/>
              <w:left w:val="nil"/>
              <w:bottom w:val="single" w:sz="4" w:space="0" w:color="auto"/>
              <w:right w:val="single" w:sz="4" w:space="0" w:color="auto"/>
            </w:tcBorders>
            <w:vAlign w:val="center"/>
            <w:hideMark/>
          </w:tcPr>
          <w:p w14:paraId="0031AEE9" w14:textId="77777777" w:rsidR="003C2326" w:rsidRPr="00E14C42" w:rsidRDefault="003C2326" w:rsidP="00C436E5">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4,21</w:t>
            </w:r>
          </w:p>
        </w:tc>
      </w:tr>
      <w:tr w:rsidR="0031444E" w:rsidRPr="00E14C42" w14:paraId="10FF5305" w14:textId="77777777" w:rsidTr="008E5F32">
        <w:trPr>
          <w:trHeight w:val="20"/>
        </w:trPr>
        <w:tc>
          <w:tcPr>
            <w:tcW w:w="1216" w:type="pct"/>
            <w:tcBorders>
              <w:top w:val="nil"/>
              <w:left w:val="single" w:sz="8" w:space="0" w:color="auto"/>
              <w:bottom w:val="single" w:sz="8" w:space="0" w:color="auto"/>
              <w:right w:val="single" w:sz="8" w:space="0" w:color="auto"/>
            </w:tcBorders>
            <w:shd w:val="clear" w:color="auto" w:fill="FFFFFF"/>
            <w:noWrap/>
            <w:vAlign w:val="center"/>
            <w:hideMark/>
          </w:tcPr>
          <w:p w14:paraId="315B112E" w14:textId="77777777" w:rsidR="00E76551" w:rsidRPr="00E14C42" w:rsidRDefault="00E76551" w:rsidP="008B2486">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Блочная котельная д.Касарги</w:t>
            </w:r>
          </w:p>
        </w:tc>
        <w:tc>
          <w:tcPr>
            <w:tcW w:w="340" w:type="pct"/>
            <w:tcBorders>
              <w:top w:val="nil"/>
              <w:left w:val="nil"/>
              <w:bottom w:val="single" w:sz="8" w:space="0" w:color="auto"/>
              <w:right w:val="single" w:sz="8" w:space="0" w:color="auto"/>
            </w:tcBorders>
            <w:shd w:val="clear" w:color="auto" w:fill="FFFFFF"/>
            <w:vAlign w:val="center"/>
            <w:hideMark/>
          </w:tcPr>
          <w:p w14:paraId="0DAEE566" w14:textId="77777777" w:rsidR="00E76551" w:rsidRPr="00E14C42" w:rsidRDefault="00E76551" w:rsidP="008B2486">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1,00</w:t>
            </w:r>
          </w:p>
        </w:tc>
        <w:tc>
          <w:tcPr>
            <w:tcW w:w="501" w:type="pct"/>
            <w:tcBorders>
              <w:top w:val="nil"/>
              <w:left w:val="single" w:sz="4" w:space="0" w:color="auto"/>
              <w:bottom w:val="single" w:sz="4" w:space="0" w:color="auto"/>
              <w:right w:val="single" w:sz="4" w:space="0" w:color="auto"/>
            </w:tcBorders>
            <w:vAlign w:val="center"/>
            <w:hideMark/>
          </w:tcPr>
          <w:p w14:paraId="09A34087" w14:textId="77777777" w:rsidR="00E76551" w:rsidRPr="00E14C42" w:rsidRDefault="00E76551" w:rsidP="008B2486">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0,92</w:t>
            </w:r>
          </w:p>
        </w:tc>
        <w:tc>
          <w:tcPr>
            <w:tcW w:w="447" w:type="pct"/>
            <w:tcBorders>
              <w:top w:val="nil"/>
              <w:left w:val="nil"/>
              <w:bottom w:val="single" w:sz="4" w:space="0" w:color="auto"/>
              <w:right w:val="single" w:sz="4" w:space="0" w:color="auto"/>
            </w:tcBorders>
            <w:shd w:val="clear" w:color="auto" w:fill="FFFFFF"/>
            <w:vAlign w:val="center"/>
            <w:hideMark/>
          </w:tcPr>
          <w:p w14:paraId="56EF3B4B" w14:textId="77777777" w:rsidR="00E76551" w:rsidRPr="00E14C42" w:rsidRDefault="00E76551" w:rsidP="008B2486">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0,02</w:t>
            </w:r>
          </w:p>
        </w:tc>
        <w:tc>
          <w:tcPr>
            <w:tcW w:w="313" w:type="pct"/>
            <w:tcBorders>
              <w:top w:val="nil"/>
              <w:left w:val="nil"/>
              <w:bottom w:val="single" w:sz="4" w:space="0" w:color="auto"/>
              <w:right w:val="single" w:sz="4" w:space="0" w:color="auto"/>
            </w:tcBorders>
            <w:shd w:val="clear" w:color="auto" w:fill="FFFFFF"/>
            <w:vAlign w:val="center"/>
            <w:hideMark/>
          </w:tcPr>
          <w:p w14:paraId="32C28FF0" w14:textId="77777777" w:rsidR="00E76551" w:rsidRPr="00E14C42" w:rsidRDefault="00E76551" w:rsidP="008B2486">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0,90</w:t>
            </w:r>
          </w:p>
        </w:tc>
        <w:tc>
          <w:tcPr>
            <w:tcW w:w="408" w:type="pct"/>
            <w:tcBorders>
              <w:top w:val="nil"/>
              <w:left w:val="nil"/>
              <w:bottom w:val="single" w:sz="4" w:space="0" w:color="auto"/>
              <w:right w:val="single" w:sz="4" w:space="0" w:color="auto"/>
            </w:tcBorders>
            <w:shd w:val="clear" w:color="auto" w:fill="FFFFFF"/>
            <w:vAlign w:val="center"/>
            <w:hideMark/>
          </w:tcPr>
          <w:p w14:paraId="6D18CAB1" w14:textId="77777777" w:rsidR="00E76551" w:rsidRPr="00E14C42" w:rsidRDefault="00E76551" w:rsidP="008B2486">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0,019</w:t>
            </w:r>
          </w:p>
        </w:tc>
        <w:tc>
          <w:tcPr>
            <w:tcW w:w="444" w:type="pct"/>
            <w:tcBorders>
              <w:top w:val="nil"/>
              <w:left w:val="nil"/>
              <w:bottom w:val="single" w:sz="8" w:space="0" w:color="auto"/>
              <w:right w:val="single" w:sz="8" w:space="0" w:color="auto"/>
            </w:tcBorders>
            <w:vAlign w:val="center"/>
            <w:hideMark/>
          </w:tcPr>
          <w:p w14:paraId="6B24E6B4" w14:textId="77777777" w:rsidR="00E76551" w:rsidRPr="00E14C42" w:rsidRDefault="00E76551" w:rsidP="008B2486">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0,69</w:t>
            </w:r>
          </w:p>
        </w:tc>
        <w:tc>
          <w:tcPr>
            <w:tcW w:w="639" w:type="pct"/>
            <w:tcBorders>
              <w:top w:val="nil"/>
              <w:left w:val="single" w:sz="4" w:space="0" w:color="auto"/>
              <w:bottom w:val="single" w:sz="4" w:space="0" w:color="auto"/>
              <w:right w:val="single" w:sz="4" w:space="0" w:color="auto"/>
            </w:tcBorders>
            <w:shd w:val="clear" w:color="auto" w:fill="FFFFFF"/>
            <w:vAlign w:val="center"/>
            <w:hideMark/>
          </w:tcPr>
          <w:p w14:paraId="01B371B8" w14:textId="77777777" w:rsidR="00E76551" w:rsidRPr="00E14C42" w:rsidRDefault="00E76551" w:rsidP="008B2486">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0,71</w:t>
            </w:r>
          </w:p>
        </w:tc>
        <w:tc>
          <w:tcPr>
            <w:tcW w:w="692" w:type="pct"/>
            <w:tcBorders>
              <w:top w:val="nil"/>
              <w:left w:val="nil"/>
              <w:bottom w:val="single" w:sz="4" w:space="0" w:color="auto"/>
              <w:right w:val="single" w:sz="4" w:space="0" w:color="auto"/>
            </w:tcBorders>
            <w:shd w:val="clear" w:color="auto" w:fill="FFFFFF"/>
            <w:vAlign w:val="center"/>
            <w:hideMark/>
          </w:tcPr>
          <w:p w14:paraId="5C1E49BA" w14:textId="77777777" w:rsidR="00E76551" w:rsidRPr="00E14C42" w:rsidRDefault="00E76551" w:rsidP="008B2486">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0,19</w:t>
            </w:r>
          </w:p>
        </w:tc>
      </w:tr>
      <w:tr w:rsidR="0031444E" w:rsidRPr="00E14C42" w14:paraId="35BD4A8C" w14:textId="77777777" w:rsidTr="008B2486">
        <w:trPr>
          <w:trHeight w:val="20"/>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2E20A742" w14:textId="77777777" w:rsidR="00E76551" w:rsidRPr="00E14C42" w:rsidRDefault="00E76551" w:rsidP="008B2486">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2030-2034 годы</w:t>
            </w:r>
          </w:p>
        </w:tc>
      </w:tr>
      <w:tr w:rsidR="0031444E" w:rsidRPr="00E14C42" w14:paraId="77E13513" w14:textId="77777777" w:rsidTr="008E5F32">
        <w:trPr>
          <w:trHeight w:val="20"/>
        </w:trPr>
        <w:tc>
          <w:tcPr>
            <w:tcW w:w="1216" w:type="pct"/>
            <w:tcBorders>
              <w:top w:val="single" w:sz="8" w:space="0" w:color="auto"/>
              <w:left w:val="single" w:sz="8" w:space="0" w:color="auto"/>
              <w:bottom w:val="single" w:sz="8" w:space="0" w:color="auto"/>
              <w:right w:val="single" w:sz="8" w:space="0" w:color="auto"/>
            </w:tcBorders>
            <w:noWrap/>
            <w:vAlign w:val="center"/>
            <w:hideMark/>
          </w:tcPr>
          <w:p w14:paraId="39E19FD9" w14:textId="77777777" w:rsidR="003C2326" w:rsidRPr="00E14C42" w:rsidRDefault="003C2326" w:rsidP="008B2486">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Газовая котельная п.Мирный</w:t>
            </w:r>
          </w:p>
        </w:tc>
        <w:tc>
          <w:tcPr>
            <w:tcW w:w="340" w:type="pct"/>
            <w:tcBorders>
              <w:top w:val="single" w:sz="8" w:space="0" w:color="auto"/>
              <w:left w:val="nil"/>
              <w:bottom w:val="single" w:sz="8" w:space="0" w:color="auto"/>
              <w:right w:val="single" w:sz="8" w:space="0" w:color="auto"/>
            </w:tcBorders>
            <w:shd w:val="clear" w:color="auto" w:fill="FFFFFF"/>
            <w:vAlign w:val="center"/>
            <w:hideMark/>
          </w:tcPr>
          <w:p w14:paraId="1FBE0A25" w14:textId="77777777" w:rsidR="003C2326" w:rsidRPr="00E14C42" w:rsidRDefault="003C2326" w:rsidP="00C436E5">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8,01</w:t>
            </w:r>
          </w:p>
        </w:tc>
        <w:tc>
          <w:tcPr>
            <w:tcW w:w="501" w:type="pct"/>
            <w:tcBorders>
              <w:top w:val="nil"/>
              <w:left w:val="single" w:sz="4" w:space="0" w:color="auto"/>
              <w:bottom w:val="single" w:sz="4" w:space="0" w:color="auto"/>
              <w:right w:val="single" w:sz="4" w:space="0" w:color="auto"/>
            </w:tcBorders>
            <w:vAlign w:val="center"/>
            <w:hideMark/>
          </w:tcPr>
          <w:p w14:paraId="5897FDC3" w14:textId="77777777" w:rsidR="003C2326" w:rsidRPr="00E14C42" w:rsidRDefault="003C2326" w:rsidP="00C436E5">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8,01</w:t>
            </w:r>
          </w:p>
        </w:tc>
        <w:tc>
          <w:tcPr>
            <w:tcW w:w="447" w:type="pct"/>
            <w:tcBorders>
              <w:top w:val="nil"/>
              <w:left w:val="nil"/>
              <w:bottom w:val="single" w:sz="4" w:space="0" w:color="auto"/>
              <w:right w:val="single" w:sz="4" w:space="0" w:color="auto"/>
            </w:tcBorders>
            <w:vAlign w:val="center"/>
            <w:hideMark/>
          </w:tcPr>
          <w:p w14:paraId="59EF1740" w14:textId="77777777" w:rsidR="003C2326" w:rsidRPr="00E14C42" w:rsidRDefault="003C2326" w:rsidP="00C436E5">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0,24</w:t>
            </w:r>
          </w:p>
        </w:tc>
        <w:tc>
          <w:tcPr>
            <w:tcW w:w="313" w:type="pct"/>
            <w:tcBorders>
              <w:top w:val="nil"/>
              <w:left w:val="nil"/>
              <w:bottom w:val="single" w:sz="4" w:space="0" w:color="auto"/>
              <w:right w:val="single" w:sz="4" w:space="0" w:color="auto"/>
            </w:tcBorders>
            <w:vAlign w:val="center"/>
            <w:hideMark/>
          </w:tcPr>
          <w:p w14:paraId="445BE44A" w14:textId="77777777" w:rsidR="003C2326" w:rsidRPr="00E14C42" w:rsidRDefault="003C2326" w:rsidP="00C436E5">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7,77</w:t>
            </w:r>
          </w:p>
        </w:tc>
        <w:tc>
          <w:tcPr>
            <w:tcW w:w="408" w:type="pct"/>
            <w:tcBorders>
              <w:top w:val="nil"/>
              <w:left w:val="nil"/>
              <w:bottom w:val="single" w:sz="4" w:space="0" w:color="auto"/>
              <w:right w:val="single" w:sz="4" w:space="0" w:color="auto"/>
            </w:tcBorders>
            <w:vAlign w:val="center"/>
            <w:hideMark/>
          </w:tcPr>
          <w:p w14:paraId="1451D642" w14:textId="77777777" w:rsidR="003C2326" w:rsidRPr="00E14C42" w:rsidRDefault="003C2326" w:rsidP="00C436E5">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0,322</w:t>
            </w:r>
          </w:p>
        </w:tc>
        <w:tc>
          <w:tcPr>
            <w:tcW w:w="444" w:type="pct"/>
            <w:tcBorders>
              <w:top w:val="nil"/>
              <w:left w:val="nil"/>
              <w:bottom w:val="single" w:sz="8" w:space="0" w:color="auto"/>
              <w:right w:val="single" w:sz="8" w:space="0" w:color="auto"/>
            </w:tcBorders>
            <w:vAlign w:val="center"/>
            <w:hideMark/>
          </w:tcPr>
          <w:p w14:paraId="2295609E" w14:textId="77777777" w:rsidR="003C2326" w:rsidRPr="00E14C42" w:rsidRDefault="003C2326" w:rsidP="00C436E5">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3,238</w:t>
            </w:r>
          </w:p>
        </w:tc>
        <w:tc>
          <w:tcPr>
            <w:tcW w:w="639" w:type="pct"/>
            <w:tcBorders>
              <w:top w:val="nil"/>
              <w:left w:val="single" w:sz="4" w:space="0" w:color="auto"/>
              <w:bottom w:val="single" w:sz="4" w:space="0" w:color="auto"/>
              <w:right w:val="single" w:sz="4" w:space="0" w:color="auto"/>
            </w:tcBorders>
            <w:vAlign w:val="center"/>
            <w:hideMark/>
          </w:tcPr>
          <w:p w14:paraId="57A8618B" w14:textId="77777777" w:rsidR="003C2326" w:rsidRPr="00E14C42" w:rsidRDefault="003C2326" w:rsidP="00C436E5">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3,56</w:t>
            </w:r>
          </w:p>
        </w:tc>
        <w:tc>
          <w:tcPr>
            <w:tcW w:w="692" w:type="pct"/>
            <w:tcBorders>
              <w:top w:val="nil"/>
              <w:left w:val="nil"/>
              <w:bottom w:val="single" w:sz="4" w:space="0" w:color="auto"/>
              <w:right w:val="single" w:sz="4" w:space="0" w:color="auto"/>
            </w:tcBorders>
            <w:vAlign w:val="center"/>
            <w:hideMark/>
          </w:tcPr>
          <w:p w14:paraId="71B2EAA8" w14:textId="77777777" w:rsidR="003C2326" w:rsidRPr="00E14C42" w:rsidRDefault="003C2326" w:rsidP="00C436E5">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4,21</w:t>
            </w:r>
          </w:p>
        </w:tc>
      </w:tr>
      <w:tr w:rsidR="0031444E" w:rsidRPr="00E14C42" w14:paraId="670CAB58" w14:textId="77777777" w:rsidTr="008E5F32">
        <w:trPr>
          <w:trHeight w:val="20"/>
        </w:trPr>
        <w:tc>
          <w:tcPr>
            <w:tcW w:w="1216" w:type="pct"/>
            <w:tcBorders>
              <w:top w:val="nil"/>
              <w:left w:val="single" w:sz="8" w:space="0" w:color="auto"/>
              <w:bottom w:val="single" w:sz="8" w:space="0" w:color="auto"/>
              <w:right w:val="single" w:sz="8" w:space="0" w:color="auto"/>
            </w:tcBorders>
            <w:shd w:val="clear" w:color="auto" w:fill="FFFFFF"/>
            <w:noWrap/>
            <w:vAlign w:val="center"/>
            <w:hideMark/>
          </w:tcPr>
          <w:p w14:paraId="15BE1876" w14:textId="77777777" w:rsidR="00E76551" w:rsidRPr="00E14C42" w:rsidRDefault="00E76551" w:rsidP="008B2486">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Блочная котельная д.Касарги</w:t>
            </w:r>
          </w:p>
        </w:tc>
        <w:tc>
          <w:tcPr>
            <w:tcW w:w="340" w:type="pct"/>
            <w:tcBorders>
              <w:top w:val="nil"/>
              <w:left w:val="nil"/>
              <w:bottom w:val="single" w:sz="8" w:space="0" w:color="auto"/>
              <w:right w:val="single" w:sz="8" w:space="0" w:color="auto"/>
            </w:tcBorders>
            <w:shd w:val="clear" w:color="auto" w:fill="FFFFFF"/>
            <w:vAlign w:val="center"/>
            <w:hideMark/>
          </w:tcPr>
          <w:p w14:paraId="38BD1267" w14:textId="77777777" w:rsidR="00E76551" w:rsidRPr="00E14C42" w:rsidRDefault="00E76551" w:rsidP="008B2486">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1,00</w:t>
            </w:r>
          </w:p>
        </w:tc>
        <w:tc>
          <w:tcPr>
            <w:tcW w:w="501" w:type="pct"/>
            <w:tcBorders>
              <w:top w:val="nil"/>
              <w:left w:val="single" w:sz="4" w:space="0" w:color="auto"/>
              <w:bottom w:val="single" w:sz="4" w:space="0" w:color="auto"/>
              <w:right w:val="single" w:sz="4" w:space="0" w:color="auto"/>
            </w:tcBorders>
            <w:vAlign w:val="center"/>
            <w:hideMark/>
          </w:tcPr>
          <w:p w14:paraId="4877C159" w14:textId="77777777" w:rsidR="00E76551" w:rsidRPr="00E14C42" w:rsidRDefault="00E76551" w:rsidP="008B2486">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0,92</w:t>
            </w:r>
          </w:p>
        </w:tc>
        <w:tc>
          <w:tcPr>
            <w:tcW w:w="447" w:type="pct"/>
            <w:tcBorders>
              <w:top w:val="nil"/>
              <w:left w:val="nil"/>
              <w:bottom w:val="single" w:sz="4" w:space="0" w:color="auto"/>
              <w:right w:val="single" w:sz="4" w:space="0" w:color="auto"/>
            </w:tcBorders>
            <w:shd w:val="clear" w:color="auto" w:fill="FFFFFF"/>
            <w:vAlign w:val="center"/>
            <w:hideMark/>
          </w:tcPr>
          <w:p w14:paraId="35415B8F" w14:textId="77777777" w:rsidR="00E76551" w:rsidRPr="00E14C42" w:rsidRDefault="00E76551" w:rsidP="008B2486">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0,02</w:t>
            </w:r>
          </w:p>
        </w:tc>
        <w:tc>
          <w:tcPr>
            <w:tcW w:w="313" w:type="pct"/>
            <w:tcBorders>
              <w:top w:val="nil"/>
              <w:left w:val="nil"/>
              <w:bottom w:val="single" w:sz="4" w:space="0" w:color="auto"/>
              <w:right w:val="single" w:sz="4" w:space="0" w:color="auto"/>
            </w:tcBorders>
            <w:shd w:val="clear" w:color="auto" w:fill="FFFFFF"/>
            <w:vAlign w:val="center"/>
            <w:hideMark/>
          </w:tcPr>
          <w:p w14:paraId="276249D4" w14:textId="77777777" w:rsidR="00E76551" w:rsidRPr="00E14C42" w:rsidRDefault="00E76551" w:rsidP="008B2486">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0,90</w:t>
            </w:r>
          </w:p>
        </w:tc>
        <w:tc>
          <w:tcPr>
            <w:tcW w:w="408" w:type="pct"/>
            <w:tcBorders>
              <w:top w:val="nil"/>
              <w:left w:val="nil"/>
              <w:bottom w:val="single" w:sz="4" w:space="0" w:color="auto"/>
              <w:right w:val="single" w:sz="4" w:space="0" w:color="auto"/>
            </w:tcBorders>
            <w:shd w:val="clear" w:color="auto" w:fill="FFFFFF"/>
            <w:vAlign w:val="center"/>
            <w:hideMark/>
          </w:tcPr>
          <w:p w14:paraId="00B70B6F" w14:textId="77777777" w:rsidR="00E76551" w:rsidRPr="00E14C42" w:rsidRDefault="00E76551" w:rsidP="008B2486">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0,02</w:t>
            </w:r>
          </w:p>
        </w:tc>
        <w:tc>
          <w:tcPr>
            <w:tcW w:w="444" w:type="pct"/>
            <w:tcBorders>
              <w:top w:val="nil"/>
              <w:left w:val="nil"/>
              <w:bottom w:val="single" w:sz="8" w:space="0" w:color="auto"/>
              <w:right w:val="single" w:sz="8" w:space="0" w:color="auto"/>
            </w:tcBorders>
            <w:vAlign w:val="center"/>
            <w:hideMark/>
          </w:tcPr>
          <w:p w14:paraId="093E4465" w14:textId="77777777" w:rsidR="00E76551" w:rsidRPr="00E14C42" w:rsidRDefault="00E76551" w:rsidP="008B2486">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0,72</w:t>
            </w:r>
          </w:p>
        </w:tc>
        <w:tc>
          <w:tcPr>
            <w:tcW w:w="639" w:type="pct"/>
            <w:tcBorders>
              <w:top w:val="nil"/>
              <w:left w:val="single" w:sz="4" w:space="0" w:color="auto"/>
              <w:bottom w:val="single" w:sz="4" w:space="0" w:color="auto"/>
              <w:right w:val="single" w:sz="4" w:space="0" w:color="auto"/>
            </w:tcBorders>
            <w:shd w:val="clear" w:color="auto" w:fill="FFFFFF"/>
            <w:vAlign w:val="center"/>
            <w:hideMark/>
          </w:tcPr>
          <w:p w14:paraId="34D28A78" w14:textId="77777777" w:rsidR="00E76551" w:rsidRPr="00E14C42" w:rsidRDefault="00E76551" w:rsidP="008B2486">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0,74</w:t>
            </w:r>
          </w:p>
        </w:tc>
        <w:tc>
          <w:tcPr>
            <w:tcW w:w="692" w:type="pct"/>
            <w:tcBorders>
              <w:top w:val="nil"/>
              <w:left w:val="nil"/>
              <w:bottom w:val="single" w:sz="4" w:space="0" w:color="auto"/>
              <w:right w:val="single" w:sz="4" w:space="0" w:color="auto"/>
            </w:tcBorders>
            <w:shd w:val="clear" w:color="auto" w:fill="FFFFFF"/>
            <w:vAlign w:val="center"/>
            <w:hideMark/>
          </w:tcPr>
          <w:p w14:paraId="0C16F048" w14:textId="77777777" w:rsidR="00E76551" w:rsidRPr="00E14C42" w:rsidRDefault="00E76551" w:rsidP="008B2486">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0,16</w:t>
            </w:r>
          </w:p>
        </w:tc>
      </w:tr>
    </w:tbl>
    <w:p w14:paraId="6C164577" w14:textId="46F28C72" w:rsidR="00F24324" w:rsidRPr="00E14C42" w:rsidRDefault="00720F9A" w:rsidP="008B2486">
      <w:pPr>
        <w:spacing w:line="240" w:lineRule="auto"/>
        <w:ind w:firstLine="0"/>
        <w:rPr>
          <w:rFonts w:ascii="Times New Roman" w:eastAsia="Calibri" w:hAnsi="Times New Roman"/>
          <w:sz w:val="28"/>
          <w:szCs w:val="28"/>
          <w:lang w:val="ru-RU" w:eastAsia="ru-RU" w:bidi="ar-SA"/>
        </w:rPr>
      </w:pPr>
      <w:r w:rsidRPr="00E14C42">
        <w:rPr>
          <w:rFonts w:ascii="Times New Roman" w:eastAsia="Calibri" w:hAnsi="Times New Roman"/>
          <w:sz w:val="28"/>
          <w:szCs w:val="28"/>
          <w:lang w:val="ru-RU" w:eastAsia="ru-RU" w:bidi="ar-SA"/>
        </w:rPr>
        <w:t>Анализ приведенных в таблице данных показывает, что наблюдается уменьшение резерва тепловой мощности к расчётному</w:t>
      </w:r>
      <w:r w:rsidR="0031444E" w:rsidRPr="00E14C42">
        <w:rPr>
          <w:rFonts w:ascii="Times New Roman" w:eastAsia="Calibri" w:hAnsi="Times New Roman"/>
          <w:sz w:val="28"/>
          <w:szCs w:val="28"/>
          <w:lang w:val="ru-RU" w:eastAsia="ru-RU" w:bidi="ar-SA"/>
        </w:rPr>
        <w:t xml:space="preserve"> </w:t>
      </w:r>
      <w:r w:rsidRPr="00E14C42">
        <w:rPr>
          <w:rFonts w:ascii="Times New Roman" w:eastAsia="Calibri" w:hAnsi="Times New Roman"/>
          <w:sz w:val="28"/>
          <w:szCs w:val="28"/>
          <w:lang w:val="ru-RU" w:eastAsia="ru-RU" w:bidi="ar-SA"/>
        </w:rPr>
        <w:t>сроку реализации схемы теплоснабжения.</w:t>
      </w:r>
    </w:p>
    <w:p w14:paraId="2D73DD5E" w14:textId="77777777" w:rsidR="00BD4855" w:rsidRPr="00E14C42" w:rsidRDefault="00BD4855" w:rsidP="008B2486">
      <w:pPr>
        <w:spacing w:line="240" w:lineRule="auto"/>
        <w:ind w:firstLine="0"/>
        <w:rPr>
          <w:rFonts w:ascii="Times New Roman" w:eastAsia="Calibri" w:hAnsi="Times New Roman"/>
          <w:sz w:val="28"/>
          <w:szCs w:val="28"/>
          <w:lang w:val="ru-RU" w:eastAsia="ru-RU" w:bidi="ar-SA"/>
        </w:rPr>
        <w:sectPr w:rsidR="00BD4855" w:rsidRPr="00E14C42" w:rsidSect="00AB5A7B">
          <w:pgSz w:w="16838" w:h="11906" w:orient="landscape"/>
          <w:pgMar w:top="851" w:right="1134" w:bottom="851" w:left="1418" w:header="850" w:footer="850" w:gutter="0"/>
          <w:cols w:space="708"/>
          <w:docGrid w:linePitch="360"/>
        </w:sectPr>
      </w:pPr>
    </w:p>
    <w:p w14:paraId="510031CB" w14:textId="77777777" w:rsidR="00201455" w:rsidRPr="00E14C42" w:rsidRDefault="00201455" w:rsidP="00F2726F">
      <w:pPr>
        <w:pStyle w:val="20"/>
        <w:keepNext w:val="0"/>
        <w:widowControl w:val="0"/>
        <w:spacing w:before="0" w:after="0" w:line="240" w:lineRule="auto"/>
        <w:ind w:firstLine="709"/>
        <w:jc w:val="both"/>
        <w:textAlignment w:val="baseline"/>
        <w:rPr>
          <w:rFonts w:cs="Times New Roman"/>
          <w:b w:val="0"/>
          <w:lang w:val="ru-RU"/>
        </w:rPr>
      </w:pPr>
      <w:bookmarkStart w:id="5" w:name="_Toc9166488"/>
      <w:r w:rsidRPr="00E14C42">
        <w:rPr>
          <w:rFonts w:cs="Times New Roman"/>
          <w:b w:val="0"/>
          <w:lang w:val="ru-RU"/>
        </w:rPr>
        <w:lastRenderedPageBreak/>
        <w:t>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bookmarkEnd w:id="5"/>
    </w:p>
    <w:p w14:paraId="2F9CED14" w14:textId="6397F504" w:rsidR="0095526F" w:rsidRPr="00E14C42" w:rsidRDefault="00F24324" w:rsidP="0031444E">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Приростов объемов потребления тепловой энергии и теплоносителя объектами жилья и соцкультбыта, расположенными в производственных зонах, не планируется.</w:t>
      </w:r>
    </w:p>
    <w:p w14:paraId="323FDCD4" w14:textId="77777777" w:rsidR="0036263B" w:rsidRPr="00E14C42" w:rsidRDefault="0036263B" w:rsidP="00F2726F">
      <w:pPr>
        <w:pStyle w:val="20"/>
        <w:spacing w:before="0" w:after="0" w:line="240" w:lineRule="auto"/>
        <w:ind w:firstLine="709"/>
        <w:jc w:val="both"/>
        <w:rPr>
          <w:rFonts w:eastAsia="Calibri" w:cs="Times New Roman"/>
          <w:b w:val="0"/>
          <w:lang w:val="ru-RU" w:bidi="ar-SA"/>
        </w:rPr>
      </w:pPr>
      <w:bookmarkStart w:id="6" w:name="_Toc9166489"/>
      <w:r w:rsidRPr="00E14C42">
        <w:rPr>
          <w:rFonts w:eastAsia="Calibri" w:cs="Times New Roman"/>
          <w:b w:val="0"/>
          <w:lang w:val="ru-RU" w:bidi="ar-SA"/>
        </w:rPr>
        <w:t>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 городскому округу, городу федерального значения</w:t>
      </w:r>
      <w:bookmarkEnd w:id="6"/>
    </w:p>
    <w:p w14:paraId="52CF1A20" w14:textId="77777777" w:rsidR="0036263B" w:rsidRPr="00E14C42" w:rsidRDefault="0036263B" w:rsidP="003F5BCD">
      <w:pPr>
        <w:spacing w:line="240" w:lineRule="auto"/>
        <w:ind w:firstLine="709"/>
        <w:rPr>
          <w:rFonts w:ascii="Times New Roman" w:hAnsi="Times New Roman"/>
          <w:bCs/>
          <w:sz w:val="28"/>
          <w:szCs w:val="28"/>
          <w:lang w:val="ru-RU" w:eastAsia="ru-RU" w:bidi="ar-SA"/>
        </w:rPr>
      </w:pPr>
      <w:r w:rsidRPr="00E14C42">
        <w:rPr>
          <w:rFonts w:ascii="Times New Roman" w:hAnsi="Times New Roman"/>
          <w:bCs/>
          <w:sz w:val="28"/>
          <w:szCs w:val="28"/>
          <w:lang w:val="ru-RU" w:eastAsia="ru-RU" w:bidi="ar-SA"/>
        </w:rPr>
        <w:t>Средневзвешенная плотность тепловой нагрузки - отношение тепловой нагрузки потребителей тепловой энергии к площади территории, на которой располагаются объекты потребления тепловой энергии указанных потребителей, определяемое для каждого расчетного элемента территориального деления, зоны действия каждого источника тепловой энергии, каждой системы теплоснабжения и в целом по поселению, городскому округу, городу федерального значения в соответствии с методическими указаниями по разра</w:t>
      </w:r>
      <w:r w:rsidR="003F5BCD" w:rsidRPr="00E14C42">
        <w:rPr>
          <w:rFonts w:ascii="Times New Roman" w:hAnsi="Times New Roman"/>
          <w:bCs/>
          <w:sz w:val="28"/>
          <w:szCs w:val="28"/>
          <w:lang w:val="ru-RU" w:eastAsia="ru-RU" w:bidi="ar-SA"/>
        </w:rPr>
        <w:t>ботке схем теплоснабжения.</w:t>
      </w:r>
    </w:p>
    <w:p w14:paraId="5F62E6F2" w14:textId="77777777" w:rsidR="0036263B" w:rsidRPr="00E14C42" w:rsidRDefault="0036263B" w:rsidP="00F2726F">
      <w:pPr>
        <w:spacing w:line="240" w:lineRule="auto"/>
        <w:ind w:firstLine="709"/>
        <w:rPr>
          <w:rFonts w:ascii="Times New Roman" w:hAnsi="Times New Roman"/>
          <w:bCs/>
          <w:sz w:val="28"/>
          <w:szCs w:val="28"/>
          <w:lang w:val="ru-RU" w:eastAsia="ru-RU" w:bidi="ar-SA"/>
        </w:rPr>
      </w:pPr>
      <w:r w:rsidRPr="00E14C42">
        <w:rPr>
          <w:rFonts w:ascii="Times New Roman" w:hAnsi="Times New Roman"/>
          <w:bCs/>
          <w:sz w:val="28"/>
          <w:szCs w:val="28"/>
          <w:lang w:val="ru-RU" w:eastAsia="ru-RU" w:bidi="ar-SA"/>
        </w:rPr>
        <w:t>Таблица 3 – Средневзвешенная плотность тепловой нагрузки, Гкал/ч</w:t>
      </w:r>
    </w:p>
    <w:tbl>
      <w:tblPr>
        <w:tblW w:w="5000" w:type="pct"/>
        <w:tblLook w:val="04A0" w:firstRow="1" w:lastRow="0" w:firstColumn="1" w:lastColumn="0" w:noHBand="0" w:noVBand="1"/>
      </w:tblPr>
      <w:tblGrid>
        <w:gridCol w:w="2320"/>
        <w:gridCol w:w="2262"/>
        <w:gridCol w:w="2186"/>
        <w:gridCol w:w="2802"/>
      </w:tblGrid>
      <w:tr w:rsidR="009F19A5" w:rsidRPr="00D41FD9" w14:paraId="48D767FE" w14:textId="77777777" w:rsidTr="003F5BCD">
        <w:trPr>
          <w:trHeight w:val="20"/>
        </w:trPr>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42B2A5" w14:textId="77777777" w:rsidR="009F19A5" w:rsidRPr="00E14C42" w:rsidRDefault="009F19A5" w:rsidP="008B2486">
            <w:pPr>
              <w:pStyle w:val="1fffb"/>
              <w:jc w:val="both"/>
              <w:rPr>
                <w:sz w:val="28"/>
                <w:szCs w:val="28"/>
                <w:lang w:val="ru-RU" w:eastAsia="ru-RU"/>
              </w:rPr>
            </w:pPr>
            <w:r w:rsidRPr="00E14C42">
              <w:rPr>
                <w:sz w:val="28"/>
                <w:szCs w:val="28"/>
                <w:lang w:val="ru-RU" w:eastAsia="ru-RU"/>
              </w:rPr>
              <w:t>Источник энер</w:t>
            </w:r>
            <w:r w:rsidR="008B2486" w:rsidRPr="00E14C42">
              <w:rPr>
                <w:sz w:val="28"/>
                <w:szCs w:val="28"/>
                <w:lang w:val="ru-RU" w:eastAsia="ru-RU"/>
              </w:rPr>
              <w:t>г</w:t>
            </w:r>
            <w:r w:rsidRPr="00E14C42">
              <w:rPr>
                <w:sz w:val="28"/>
                <w:szCs w:val="28"/>
                <w:lang w:val="ru-RU" w:eastAsia="ru-RU"/>
              </w:rPr>
              <w:t>ии</w:t>
            </w:r>
          </w:p>
        </w:tc>
        <w:tc>
          <w:tcPr>
            <w:tcW w:w="1182" w:type="pct"/>
            <w:tcBorders>
              <w:top w:val="single" w:sz="4" w:space="0" w:color="auto"/>
              <w:left w:val="nil"/>
              <w:bottom w:val="single" w:sz="4" w:space="0" w:color="auto"/>
              <w:right w:val="single" w:sz="4" w:space="0" w:color="auto"/>
            </w:tcBorders>
            <w:shd w:val="clear" w:color="auto" w:fill="auto"/>
            <w:vAlign w:val="center"/>
            <w:hideMark/>
          </w:tcPr>
          <w:p w14:paraId="49CC50E3" w14:textId="77777777" w:rsidR="009F19A5" w:rsidRPr="00E14C42" w:rsidRDefault="009F19A5" w:rsidP="008B2486">
            <w:pPr>
              <w:pStyle w:val="1fffb"/>
              <w:jc w:val="both"/>
              <w:rPr>
                <w:sz w:val="28"/>
                <w:szCs w:val="28"/>
                <w:lang w:val="ru-RU" w:eastAsia="ru-RU"/>
              </w:rPr>
            </w:pPr>
            <w:r w:rsidRPr="00E14C42">
              <w:rPr>
                <w:sz w:val="28"/>
                <w:szCs w:val="28"/>
                <w:lang w:val="ru-RU" w:eastAsia="ru-RU"/>
              </w:rPr>
              <w:t>Площадь, км</w:t>
            </w:r>
            <w:r w:rsidRPr="00E14C42">
              <w:rPr>
                <w:sz w:val="28"/>
                <w:szCs w:val="28"/>
                <w:vertAlign w:val="superscript"/>
                <w:lang w:val="ru-RU" w:eastAsia="ru-RU"/>
              </w:rPr>
              <w:t>2</w:t>
            </w:r>
          </w:p>
        </w:tc>
        <w:tc>
          <w:tcPr>
            <w:tcW w:w="1142" w:type="pct"/>
            <w:tcBorders>
              <w:top w:val="single" w:sz="4" w:space="0" w:color="auto"/>
              <w:left w:val="nil"/>
              <w:bottom w:val="single" w:sz="4" w:space="0" w:color="auto"/>
              <w:right w:val="single" w:sz="4" w:space="0" w:color="auto"/>
            </w:tcBorders>
            <w:shd w:val="clear" w:color="auto" w:fill="auto"/>
            <w:vAlign w:val="center"/>
            <w:hideMark/>
          </w:tcPr>
          <w:p w14:paraId="3E47F280" w14:textId="77777777" w:rsidR="009F19A5" w:rsidRPr="00E14C42" w:rsidRDefault="009F19A5" w:rsidP="008B2486">
            <w:pPr>
              <w:pStyle w:val="1fffb"/>
              <w:jc w:val="both"/>
              <w:rPr>
                <w:sz w:val="28"/>
                <w:szCs w:val="28"/>
                <w:lang w:val="ru-RU" w:eastAsia="ru-RU"/>
              </w:rPr>
            </w:pPr>
            <w:r w:rsidRPr="00E14C42">
              <w:rPr>
                <w:sz w:val="28"/>
                <w:szCs w:val="28"/>
                <w:lang w:val="ru-RU" w:eastAsia="ru-RU"/>
              </w:rPr>
              <w:t>Нагрузка, Гкал/ч</w:t>
            </w:r>
          </w:p>
        </w:tc>
        <w:tc>
          <w:tcPr>
            <w:tcW w:w="1464" w:type="pct"/>
            <w:tcBorders>
              <w:top w:val="single" w:sz="4" w:space="0" w:color="auto"/>
              <w:left w:val="nil"/>
              <w:bottom w:val="single" w:sz="4" w:space="0" w:color="auto"/>
              <w:right w:val="single" w:sz="4" w:space="0" w:color="auto"/>
            </w:tcBorders>
            <w:shd w:val="clear" w:color="auto" w:fill="auto"/>
            <w:vAlign w:val="center"/>
            <w:hideMark/>
          </w:tcPr>
          <w:p w14:paraId="692EF0C3" w14:textId="77777777" w:rsidR="009F19A5" w:rsidRPr="00E14C42" w:rsidRDefault="009F19A5" w:rsidP="008B2486">
            <w:pPr>
              <w:pStyle w:val="1fffb"/>
              <w:jc w:val="both"/>
              <w:rPr>
                <w:sz w:val="28"/>
                <w:szCs w:val="28"/>
                <w:lang w:val="ru-RU" w:eastAsia="ru-RU"/>
              </w:rPr>
            </w:pPr>
            <w:r w:rsidRPr="00E14C42">
              <w:rPr>
                <w:sz w:val="28"/>
                <w:szCs w:val="28"/>
                <w:lang w:val="ru-RU" w:eastAsia="ru-RU"/>
              </w:rPr>
              <w:t>П, Гкал/ч*км.кв.</w:t>
            </w:r>
          </w:p>
        </w:tc>
      </w:tr>
      <w:tr w:rsidR="009F19A5" w:rsidRPr="00E14C42" w14:paraId="38CE9F93" w14:textId="77777777" w:rsidTr="00973879">
        <w:trPr>
          <w:trHeight w:val="20"/>
        </w:trPr>
        <w:tc>
          <w:tcPr>
            <w:tcW w:w="1212" w:type="pct"/>
            <w:tcBorders>
              <w:top w:val="nil"/>
              <w:left w:val="single" w:sz="4" w:space="0" w:color="auto"/>
              <w:bottom w:val="single" w:sz="4" w:space="0" w:color="auto"/>
              <w:right w:val="single" w:sz="4" w:space="0" w:color="auto"/>
            </w:tcBorders>
            <w:shd w:val="clear" w:color="000000" w:fill="FFFFFF"/>
            <w:vAlign w:val="center"/>
            <w:hideMark/>
          </w:tcPr>
          <w:p w14:paraId="0ABD5E7B" w14:textId="77777777" w:rsidR="009F19A5" w:rsidRPr="00E14C42" w:rsidRDefault="009F19A5" w:rsidP="008B2486">
            <w:pPr>
              <w:pStyle w:val="1fffb"/>
              <w:jc w:val="both"/>
              <w:rPr>
                <w:sz w:val="28"/>
                <w:szCs w:val="28"/>
                <w:lang w:val="ru-RU" w:eastAsia="ru-RU"/>
              </w:rPr>
            </w:pPr>
            <w:r w:rsidRPr="00E14C42">
              <w:rPr>
                <w:sz w:val="28"/>
                <w:szCs w:val="28"/>
                <w:lang w:val="ru-RU" w:eastAsia="ru-RU"/>
              </w:rPr>
              <w:t>Газовая котельная п.Мирный</w:t>
            </w:r>
          </w:p>
        </w:tc>
        <w:tc>
          <w:tcPr>
            <w:tcW w:w="1182" w:type="pct"/>
            <w:tcBorders>
              <w:top w:val="nil"/>
              <w:left w:val="nil"/>
              <w:bottom w:val="single" w:sz="4" w:space="0" w:color="auto"/>
              <w:right w:val="single" w:sz="4" w:space="0" w:color="auto"/>
            </w:tcBorders>
            <w:shd w:val="clear" w:color="000000" w:fill="FFFFFF"/>
            <w:vAlign w:val="center"/>
            <w:hideMark/>
          </w:tcPr>
          <w:p w14:paraId="1DDE5B0B" w14:textId="77777777" w:rsidR="009F19A5" w:rsidRPr="00E14C42" w:rsidRDefault="009F19A5" w:rsidP="008B2486">
            <w:pPr>
              <w:pStyle w:val="1fffb"/>
              <w:jc w:val="both"/>
              <w:rPr>
                <w:sz w:val="28"/>
                <w:szCs w:val="28"/>
                <w:lang w:val="ru-RU" w:eastAsia="ru-RU"/>
              </w:rPr>
            </w:pPr>
            <w:r w:rsidRPr="00E14C42">
              <w:rPr>
                <w:sz w:val="28"/>
                <w:szCs w:val="28"/>
                <w:lang w:val="ru-RU" w:eastAsia="ru-RU"/>
              </w:rPr>
              <w:t>0,58</w:t>
            </w:r>
          </w:p>
        </w:tc>
        <w:tc>
          <w:tcPr>
            <w:tcW w:w="1142" w:type="pct"/>
            <w:tcBorders>
              <w:top w:val="nil"/>
              <w:left w:val="nil"/>
              <w:bottom w:val="single" w:sz="4" w:space="0" w:color="auto"/>
              <w:right w:val="single" w:sz="4" w:space="0" w:color="auto"/>
            </w:tcBorders>
            <w:shd w:val="clear" w:color="000000" w:fill="FFFFFF"/>
            <w:vAlign w:val="center"/>
          </w:tcPr>
          <w:p w14:paraId="76577DF9" w14:textId="77777777" w:rsidR="009F19A5" w:rsidRPr="00E14C42" w:rsidRDefault="00F90CB1" w:rsidP="008B2486">
            <w:pPr>
              <w:pStyle w:val="1fffb"/>
              <w:jc w:val="both"/>
              <w:rPr>
                <w:sz w:val="28"/>
                <w:szCs w:val="28"/>
                <w:lang w:val="ru-RU" w:eastAsia="ru-RU"/>
              </w:rPr>
            </w:pPr>
            <w:r w:rsidRPr="00E14C42">
              <w:rPr>
                <w:sz w:val="28"/>
                <w:szCs w:val="28"/>
                <w:lang w:val="ru-RU" w:eastAsia="ru-RU"/>
              </w:rPr>
              <w:t>3,56</w:t>
            </w:r>
          </w:p>
        </w:tc>
        <w:tc>
          <w:tcPr>
            <w:tcW w:w="1464" w:type="pct"/>
            <w:tcBorders>
              <w:top w:val="nil"/>
              <w:left w:val="nil"/>
              <w:bottom w:val="single" w:sz="4" w:space="0" w:color="auto"/>
              <w:right w:val="single" w:sz="4" w:space="0" w:color="auto"/>
            </w:tcBorders>
            <w:shd w:val="clear" w:color="auto" w:fill="auto"/>
            <w:vAlign w:val="center"/>
          </w:tcPr>
          <w:p w14:paraId="1588B684" w14:textId="77777777" w:rsidR="009F19A5" w:rsidRPr="00E14C42" w:rsidRDefault="00F90CB1" w:rsidP="008B2486">
            <w:pPr>
              <w:pStyle w:val="1fffb"/>
              <w:jc w:val="both"/>
              <w:rPr>
                <w:sz w:val="28"/>
                <w:szCs w:val="28"/>
                <w:lang w:val="ru-RU" w:eastAsia="ru-RU"/>
              </w:rPr>
            </w:pPr>
            <w:r w:rsidRPr="00E14C42">
              <w:rPr>
                <w:sz w:val="28"/>
                <w:szCs w:val="28"/>
                <w:lang w:val="ru-RU" w:eastAsia="ru-RU"/>
              </w:rPr>
              <w:t>6,14</w:t>
            </w:r>
          </w:p>
        </w:tc>
      </w:tr>
      <w:tr w:rsidR="009F19A5" w:rsidRPr="00E14C42" w14:paraId="14D2362C" w14:textId="77777777" w:rsidTr="009F19A5">
        <w:trPr>
          <w:trHeight w:val="20"/>
        </w:trPr>
        <w:tc>
          <w:tcPr>
            <w:tcW w:w="1212" w:type="pct"/>
            <w:tcBorders>
              <w:top w:val="nil"/>
              <w:left w:val="single" w:sz="4" w:space="0" w:color="auto"/>
              <w:bottom w:val="single" w:sz="4" w:space="0" w:color="auto"/>
              <w:right w:val="single" w:sz="4" w:space="0" w:color="auto"/>
            </w:tcBorders>
            <w:shd w:val="clear" w:color="000000" w:fill="FFFFFF"/>
            <w:vAlign w:val="center"/>
            <w:hideMark/>
          </w:tcPr>
          <w:p w14:paraId="69CC9807" w14:textId="77777777" w:rsidR="009F19A5" w:rsidRPr="00E14C42" w:rsidRDefault="009F19A5" w:rsidP="008B2486">
            <w:pPr>
              <w:pStyle w:val="1fffb"/>
              <w:jc w:val="both"/>
              <w:rPr>
                <w:sz w:val="28"/>
                <w:szCs w:val="28"/>
                <w:lang w:val="ru-RU" w:eastAsia="ru-RU"/>
              </w:rPr>
            </w:pPr>
            <w:r w:rsidRPr="00E14C42">
              <w:rPr>
                <w:sz w:val="28"/>
                <w:szCs w:val="28"/>
                <w:lang w:val="ru-RU" w:eastAsia="ru-RU"/>
              </w:rPr>
              <w:t>Блочная котельная д.Касарги</w:t>
            </w:r>
          </w:p>
        </w:tc>
        <w:tc>
          <w:tcPr>
            <w:tcW w:w="1182" w:type="pct"/>
            <w:tcBorders>
              <w:top w:val="nil"/>
              <w:left w:val="nil"/>
              <w:bottom w:val="single" w:sz="4" w:space="0" w:color="auto"/>
              <w:right w:val="single" w:sz="4" w:space="0" w:color="auto"/>
            </w:tcBorders>
            <w:shd w:val="clear" w:color="000000" w:fill="FFFFFF"/>
            <w:vAlign w:val="center"/>
            <w:hideMark/>
          </w:tcPr>
          <w:p w14:paraId="68F12546" w14:textId="77777777" w:rsidR="009F19A5" w:rsidRPr="00E14C42" w:rsidRDefault="009F19A5" w:rsidP="008B2486">
            <w:pPr>
              <w:pStyle w:val="1fffb"/>
              <w:jc w:val="both"/>
              <w:rPr>
                <w:sz w:val="28"/>
                <w:szCs w:val="28"/>
                <w:lang w:val="ru-RU" w:eastAsia="ru-RU"/>
              </w:rPr>
            </w:pPr>
            <w:r w:rsidRPr="00E14C42">
              <w:rPr>
                <w:sz w:val="28"/>
                <w:szCs w:val="28"/>
                <w:lang w:val="ru-RU" w:eastAsia="ru-RU"/>
              </w:rPr>
              <w:t>0,23</w:t>
            </w:r>
          </w:p>
        </w:tc>
        <w:tc>
          <w:tcPr>
            <w:tcW w:w="1142" w:type="pct"/>
            <w:tcBorders>
              <w:top w:val="nil"/>
              <w:left w:val="nil"/>
              <w:bottom w:val="single" w:sz="4" w:space="0" w:color="auto"/>
              <w:right w:val="single" w:sz="4" w:space="0" w:color="auto"/>
            </w:tcBorders>
            <w:shd w:val="clear" w:color="000000" w:fill="FFFFFF"/>
            <w:vAlign w:val="center"/>
            <w:hideMark/>
          </w:tcPr>
          <w:p w14:paraId="062FDB61" w14:textId="77777777" w:rsidR="009F19A5" w:rsidRPr="00E14C42" w:rsidRDefault="009F19A5" w:rsidP="008B2486">
            <w:pPr>
              <w:pStyle w:val="1fffb"/>
              <w:jc w:val="both"/>
              <w:rPr>
                <w:sz w:val="28"/>
                <w:szCs w:val="28"/>
                <w:lang w:val="ru-RU" w:eastAsia="ru-RU"/>
              </w:rPr>
            </w:pPr>
            <w:r w:rsidRPr="00E14C42">
              <w:rPr>
                <w:sz w:val="28"/>
                <w:szCs w:val="28"/>
                <w:lang w:val="ru-RU" w:eastAsia="ru-RU"/>
              </w:rPr>
              <w:t>0,60</w:t>
            </w:r>
          </w:p>
        </w:tc>
        <w:tc>
          <w:tcPr>
            <w:tcW w:w="1464" w:type="pct"/>
            <w:tcBorders>
              <w:top w:val="nil"/>
              <w:left w:val="nil"/>
              <w:bottom w:val="single" w:sz="4" w:space="0" w:color="auto"/>
              <w:right w:val="single" w:sz="4" w:space="0" w:color="auto"/>
            </w:tcBorders>
            <w:shd w:val="clear" w:color="auto" w:fill="auto"/>
            <w:vAlign w:val="center"/>
            <w:hideMark/>
          </w:tcPr>
          <w:p w14:paraId="74FFCFC2" w14:textId="77777777" w:rsidR="009F19A5" w:rsidRPr="00E14C42" w:rsidRDefault="009F19A5" w:rsidP="008B2486">
            <w:pPr>
              <w:pStyle w:val="1fffb"/>
              <w:jc w:val="both"/>
              <w:rPr>
                <w:sz w:val="28"/>
                <w:szCs w:val="28"/>
                <w:lang w:val="ru-RU" w:eastAsia="ru-RU"/>
              </w:rPr>
            </w:pPr>
            <w:r w:rsidRPr="00E14C42">
              <w:rPr>
                <w:sz w:val="28"/>
                <w:szCs w:val="28"/>
                <w:lang w:val="ru-RU" w:eastAsia="ru-RU"/>
              </w:rPr>
              <w:t>2,56</w:t>
            </w:r>
          </w:p>
        </w:tc>
      </w:tr>
    </w:tbl>
    <w:p w14:paraId="24411920" w14:textId="40C82062" w:rsidR="0095526F" w:rsidRPr="00E14C42" w:rsidRDefault="0031444E" w:rsidP="0031444E">
      <w:pPr>
        <w:pStyle w:val="19"/>
        <w:spacing w:before="0" w:after="0" w:line="240" w:lineRule="auto"/>
        <w:ind w:left="0" w:firstLine="709"/>
        <w:contextualSpacing w:val="0"/>
        <w:jc w:val="both"/>
        <w:rPr>
          <w:b w:val="0"/>
          <w:smallCaps w:val="0"/>
          <w:lang w:val="ru-RU"/>
        </w:rPr>
      </w:pPr>
      <w:bookmarkStart w:id="7" w:name="_Toc9166490"/>
      <w:r w:rsidRPr="00E14C42">
        <w:rPr>
          <w:b w:val="0"/>
          <w:smallCaps w:val="0"/>
          <w:lang w:val="ru-RU"/>
        </w:rPr>
        <w:t>С</w:t>
      </w:r>
      <w:r w:rsidR="00717AED" w:rsidRPr="00E14C42">
        <w:rPr>
          <w:b w:val="0"/>
          <w:smallCaps w:val="0"/>
          <w:lang w:val="ru-RU"/>
        </w:rPr>
        <w:t>уществующие и перспективные балансы тепловой мощности источников тепловой энергии и тепловой нагрузки потребителей</w:t>
      </w:r>
      <w:bookmarkEnd w:id="7"/>
    </w:p>
    <w:p w14:paraId="706DAE06" w14:textId="77777777" w:rsidR="00201455" w:rsidRPr="00E14C42" w:rsidRDefault="00201455" w:rsidP="0031444E">
      <w:pPr>
        <w:pStyle w:val="20"/>
        <w:keepNext w:val="0"/>
        <w:widowControl w:val="0"/>
        <w:spacing w:before="0" w:after="0" w:line="240" w:lineRule="auto"/>
        <w:ind w:firstLine="709"/>
        <w:jc w:val="both"/>
        <w:textAlignment w:val="baseline"/>
        <w:rPr>
          <w:rFonts w:cs="Times New Roman"/>
          <w:b w:val="0"/>
          <w:lang w:val="ru-RU"/>
        </w:rPr>
      </w:pPr>
      <w:bookmarkStart w:id="8" w:name="_Toc9166491"/>
      <w:r w:rsidRPr="00E14C42">
        <w:rPr>
          <w:rFonts w:cs="Times New Roman"/>
          <w:b w:val="0"/>
          <w:lang w:val="ru-RU"/>
        </w:rPr>
        <w:t>Описание существующих и перспективных зон действия систем теплоснабжения и источников тепловой энергии</w:t>
      </w:r>
      <w:bookmarkEnd w:id="8"/>
    </w:p>
    <w:p w14:paraId="6297D643" w14:textId="4BF4FB6D" w:rsidR="0095526F" w:rsidRPr="00E14C42" w:rsidRDefault="0036263B" w:rsidP="0031444E">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Теплоснабжение потребителей с.п. Мирненское осуществляется как централизованными источниками тепловой энергии, так и индивидуальными. К централизов</w:t>
      </w:r>
      <w:r w:rsidR="009F19A5" w:rsidRPr="00E14C42">
        <w:rPr>
          <w:rFonts w:ascii="Times New Roman" w:eastAsia="Calibri" w:hAnsi="Times New Roman"/>
          <w:sz w:val="28"/>
          <w:szCs w:val="28"/>
          <w:lang w:val="ru-RU" w:bidi="ar-SA"/>
        </w:rPr>
        <w:t>анным источ</w:t>
      </w:r>
      <w:r w:rsidRPr="00E14C42">
        <w:rPr>
          <w:rFonts w:ascii="Times New Roman" w:eastAsia="Calibri" w:hAnsi="Times New Roman"/>
          <w:sz w:val="28"/>
          <w:szCs w:val="28"/>
          <w:lang w:val="ru-RU" w:bidi="ar-SA"/>
        </w:rPr>
        <w:t>никам относятся котельные, находящиеся в собственности Администрация Мирненского сельского поселения и КУИиЗО Сосновского муниципального района, переданные ООО «</w:t>
      </w:r>
      <w:r w:rsidR="00F8055C" w:rsidRPr="00E14C42">
        <w:rPr>
          <w:rFonts w:ascii="Times New Roman" w:eastAsia="Calibri" w:hAnsi="Times New Roman"/>
          <w:sz w:val="28"/>
          <w:szCs w:val="28"/>
          <w:lang w:val="ru-RU" w:bidi="ar-SA"/>
        </w:rPr>
        <w:t>ВЕЛЛ-КОМ</w:t>
      </w:r>
      <w:r w:rsidRPr="00E14C42">
        <w:rPr>
          <w:rFonts w:ascii="Times New Roman" w:eastAsia="Calibri" w:hAnsi="Times New Roman"/>
          <w:sz w:val="28"/>
          <w:szCs w:val="28"/>
          <w:lang w:val="ru-RU" w:bidi="ar-SA"/>
        </w:rPr>
        <w:t>» по договору аренды</w:t>
      </w:r>
      <w:r w:rsidR="0031444E" w:rsidRPr="00E14C42">
        <w:rPr>
          <w:rFonts w:ascii="Times New Roman" w:eastAsia="Calibri" w:hAnsi="Times New Roman"/>
          <w:sz w:val="28"/>
          <w:szCs w:val="28"/>
          <w:lang w:val="ru-RU" w:bidi="ar-SA"/>
        </w:rPr>
        <w:t>.</w:t>
      </w:r>
    </w:p>
    <w:p w14:paraId="4BD5A51A" w14:textId="77777777" w:rsidR="0026237B" w:rsidRPr="00E14C42" w:rsidRDefault="0026237B" w:rsidP="0026237B">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В концессии у ООО «ВЕЛЛ-КОМ» находится 1 котельная:</w:t>
      </w:r>
    </w:p>
    <w:p w14:paraId="5E2BC15E" w14:textId="77777777" w:rsidR="0026237B" w:rsidRPr="00E14C42" w:rsidRDefault="0026237B" w:rsidP="0026237B">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xml:space="preserve"> Газовая котельная п.Мирный;</w:t>
      </w:r>
    </w:p>
    <w:p w14:paraId="4FA614B4" w14:textId="77777777" w:rsidR="0026237B" w:rsidRPr="00E14C42" w:rsidRDefault="0026237B" w:rsidP="0026237B">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Блочная котельная д.Касарги находится в аренде</w:t>
      </w:r>
    </w:p>
    <w:p w14:paraId="6E94D0A5" w14:textId="77777777" w:rsidR="0026237B" w:rsidRPr="00E14C42" w:rsidRDefault="0026237B" w:rsidP="0026237B">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Установленная мощность котельных составляет 7 Гкал/ч.</w:t>
      </w:r>
    </w:p>
    <w:p w14:paraId="28836ED4" w14:textId="7EE9E8CC" w:rsidR="0036263B" w:rsidRPr="00E14C42" w:rsidRDefault="0036263B" w:rsidP="0026237B">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xml:space="preserve">Обеспечение тепловыми ресурсами существующих потребителей осуществляется в полном объёме в соответствии с законодательством Российской Федерации. </w:t>
      </w:r>
    </w:p>
    <w:p w14:paraId="553F71DD" w14:textId="77777777" w:rsidR="0095526F" w:rsidRPr="00E14C42" w:rsidRDefault="0095526F" w:rsidP="00F2726F">
      <w:pPr>
        <w:spacing w:line="240" w:lineRule="auto"/>
        <w:ind w:firstLine="709"/>
        <w:rPr>
          <w:rFonts w:ascii="Times New Roman" w:eastAsia="Calibri" w:hAnsi="Times New Roman"/>
          <w:sz w:val="28"/>
          <w:szCs w:val="28"/>
          <w:lang w:val="ru-RU" w:bidi="ar-SA"/>
        </w:rPr>
      </w:pPr>
    </w:p>
    <w:p w14:paraId="7E00039F" w14:textId="77777777" w:rsidR="0036263B" w:rsidRPr="00E14C42" w:rsidRDefault="0036263B" w:rsidP="00F2726F">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lastRenderedPageBreak/>
        <w:t>Газовая котельная п.Мирный предназначена для теплоснабжения зданий МКД п.Мирный, Администрация Мирненского поселения, МОУ «Мирненская СОШ», МДОУ «Детский сад № 12», Амбулатория п.Мирный, Мирненский ДК, прочие организации п. Мирный.</w:t>
      </w:r>
    </w:p>
    <w:p w14:paraId="6197F0E2" w14:textId="77777777" w:rsidR="0036263B" w:rsidRPr="00E14C42" w:rsidRDefault="0036263B" w:rsidP="00F2726F">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Блочная котельная д.Касарги предназначена для</w:t>
      </w:r>
      <w:r w:rsidR="00104EE4" w:rsidRPr="00E14C42">
        <w:rPr>
          <w:rFonts w:ascii="Times New Roman" w:eastAsia="Calibri" w:hAnsi="Times New Roman"/>
          <w:sz w:val="28"/>
          <w:szCs w:val="28"/>
          <w:lang w:val="ru-RU" w:bidi="ar-SA"/>
        </w:rPr>
        <w:t xml:space="preserve"> теплоснабжения зданий, МОУ «Ка</w:t>
      </w:r>
      <w:r w:rsidRPr="00E14C42">
        <w:rPr>
          <w:rFonts w:ascii="Times New Roman" w:eastAsia="Calibri" w:hAnsi="Times New Roman"/>
          <w:sz w:val="28"/>
          <w:szCs w:val="28"/>
          <w:lang w:val="ru-RU" w:bidi="ar-SA"/>
        </w:rPr>
        <w:t>саргинская СОШ» расположенных в д.Касарги.</w:t>
      </w:r>
    </w:p>
    <w:p w14:paraId="1D00ED56" w14:textId="77777777" w:rsidR="00871D5C" w:rsidRPr="00E14C42" w:rsidRDefault="0036263B" w:rsidP="00F2726F">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Теплоснабжение территории сельского поселения, не попадающей в зоны действия котельных, осуществляется от индивидуальных источников.</w:t>
      </w:r>
    </w:p>
    <w:p w14:paraId="479DD0E9" w14:textId="77777777" w:rsidR="00871D5C" w:rsidRPr="00E14C42" w:rsidRDefault="00871D5C" w:rsidP="00F2726F">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Присоединение системы теплопотребления здания осуществляется по зависимой схеме. Приготовление горячей воды осуществляется централизованно в котельной с использованием пластинчатого теплообменника. В качестве отопительных приборов в начальной школе-саду установлены чугунные радиаторы.</w:t>
      </w:r>
    </w:p>
    <w:p w14:paraId="0C645E3A" w14:textId="77777777" w:rsidR="008B2486" w:rsidRPr="00E14C42" w:rsidRDefault="00871D5C" w:rsidP="008B2486">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Обеспечение тепловыми ресурсами существующих потребителей осуществляется в полном объёме в соответствии с законодательством Российской Федерации.</w:t>
      </w:r>
      <w:bookmarkStart w:id="9" w:name="_Toc527706853"/>
    </w:p>
    <w:p w14:paraId="17403406" w14:textId="4CAFD287" w:rsidR="00720F9A" w:rsidRPr="00E14C42" w:rsidRDefault="00720F9A" w:rsidP="0095526F">
      <w:pPr>
        <w:spacing w:line="240" w:lineRule="auto"/>
        <w:ind w:firstLine="709"/>
        <w:rPr>
          <w:rFonts w:ascii="Times New Roman" w:hAnsi="Times New Roman"/>
          <w:bCs/>
          <w:sz w:val="28"/>
          <w:szCs w:val="28"/>
          <w:lang w:val="ru-RU" w:eastAsia="ru-RU" w:bidi="ar-SA"/>
        </w:rPr>
      </w:pPr>
      <w:r w:rsidRPr="00E14C42">
        <w:rPr>
          <w:rFonts w:ascii="Times New Roman" w:hAnsi="Times New Roman"/>
          <w:bCs/>
          <w:sz w:val="28"/>
          <w:szCs w:val="28"/>
          <w:lang w:val="ru-RU" w:eastAsia="ru-RU" w:bidi="ar-SA"/>
        </w:rPr>
        <w:t xml:space="preserve">Таблица </w:t>
      </w:r>
      <w:r w:rsidR="009F19A5" w:rsidRPr="00E14C42">
        <w:rPr>
          <w:rFonts w:ascii="Times New Roman" w:hAnsi="Times New Roman"/>
          <w:bCs/>
          <w:sz w:val="28"/>
          <w:szCs w:val="28"/>
          <w:lang w:val="ru-RU" w:eastAsia="ru-RU" w:bidi="ar-SA"/>
        </w:rPr>
        <w:t>4</w:t>
      </w:r>
      <w:r w:rsidRPr="00E14C42">
        <w:rPr>
          <w:rFonts w:ascii="Times New Roman" w:hAnsi="Times New Roman"/>
          <w:bCs/>
          <w:sz w:val="28"/>
          <w:szCs w:val="28"/>
          <w:lang w:val="ru-RU" w:eastAsia="ru-RU" w:bidi="ar-SA"/>
        </w:rPr>
        <w:t xml:space="preserve"> - Сводный перечень зон деятельности (эксплуатационной </w:t>
      </w:r>
      <w:r w:rsidR="003F5BCD" w:rsidRPr="00E14C42">
        <w:rPr>
          <w:rFonts w:ascii="Times New Roman" w:hAnsi="Times New Roman"/>
          <w:bCs/>
          <w:sz w:val="28"/>
          <w:szCs w:val="28"/>
          <w:lang w:val="ru-RU" w:eastAsia="ru-RU" w:bidi="ar-SA"/>
        </w:rPr>
        <w:t>ответственности) теплоснабжающих и теплосетевых организаций</w:t>
      </w:r>
      <w:bookmarkEnd w:id="9"/>
    </w:p>
    <w:p w14:paraId="102C5585" w14:textId="77777777" w:rsidR="002D00F7" w:rsidRPr="00E14C42" w:rsidRDefault="002D00F7" w:rsidP="0095526F">
      <w:pPr>
        <w:spacing w:line="240" w:lineRule="auto"/>
        <w:ind w:firstLine="709"/>
        <w:rPr>
          <w:rFonts w:ascii="Times New Roman" w:hAnsi="Times New Roman"/>
          <w:bCs/>
          <w:sz w:val="28"/>
          <w:szCs w:val="28"/>
          <w:lang w:val="ru-RU" w:eastAsia="ru-RU" w:bidi="ar-SA"/>
        </w:rPr>
      </w:pPr>
    </w:p>
    <w:tbl>
      <w:tblPr>
        <w:tblpPr w:leftFromText="180" w:rightFromText="180" w:vertAnchor="text" w:horzAnchor="margin" w:tblpX="-318" w:tblpY="-2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01"/>
        <w:gridCol w:w="1984"/>
        <w:gridCol w:w="1135"/>
        <w:gridCol w:w="992"/>
        <w:gridCol w:w="992"/>
        <w:gridCol w:w="1134"/>
        <w:gridCol w:w="1559"/>
      </w:tblGrid>
      <w:tr w:rsidR="002D00F7" w:rsidRPr="00D41FD9" w14:paraId="636756C2" w14:textId="77777777" w:rsidTr="00AB6BC0">
        <w:trPr>
          <w:tblHeader/>
        </w:trPr>
        <w:tc>
          <w:tcPr>
            <w:tcW w:w="817" w:type="dxa"/>
            <w:shd w:val="clear" w:color="auto" w:fill="auto"/>
            <w:vAlign w:val="center"/>
          </w:tcPr>
          <w:p w14:paraId="15187C63" w14:textId="335E8476" w:rsidR="003F5BCD" w:rsidRPr="00E14C42" w:rsidRDefault="002D00F7" w:rsidP="00AB6BC0">
            <w:pPr>
              <w:keepNext/>
              <w:keepLine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Наименование</w:t>
            </w:r>
            <w:r w:rsidR="003F5BCD" w:rsidRPr="00E14C42">
              <w:rPr>
                <w:rFonts w:ascii="Times New Roman" w:hAnsi="Times New Roman"/>
                <w:bCs/>
                <w:sz w:val="27"/>
                <w:szCs w:val="27"/>
                <w:lang w:val="ru-RU" w:eastAsia="ru-RU" w:bidi="ar-SA"/>
              </w:rPr>
              <w:t>котельной</w:t>
            </w:r>
          </w:p>
        </w:tc>
        <w:tc>
          <w:tcPr>
            <w:tcW w:w="1701" w:type="dxa"/>
            <w:shd w:val="clear" w:color="auto" w:fill="auto"/>
            <w:tcMar>
              <w:left w:w="28" w:type="dxa"/>
              <w:right w:w="28" w:type="dxa"/>
            </w:tcMar>
            <w:vAlign w:val="center"/>
            <w:hideMark/>
          </w:tcPr>
          <w:p w14:paraId="67689567" w14:textId="77777777" w:rsidR="003F5BCD" w:rsidRPr="00E14C42" w:rsidRDefault="003F5BCD" w:rsidP="00AB6BC0">
            <w:pPr>
              <w:keepNext/>
              <w:keepLine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Адрес объекта</w:t>
            </w:r>
          </w:p>
        </w:tc>
        <w:tc>
          <w:tcPr>
            <w:tcW w:w="1984" w:type="dxa"/>
            <w:shd w:val="clear" w:color="auto" w:fill="auto"/>
            <w:tcMar>
              <w:left w:w="28" w:type="dxa"/>
              <w:right w:w="28" w:type="dxa"/>
            </w:tcMar>
            <w:vAlign w:val="center"/>
            <w:hideMark/>
          </w:tcPr>
          <w:p w14:paraId="323871CA" w14:textId="77777777" w:rsidR="003F5BCD" w:rsidRPr="00E14C42" w:rsidRDefault="003F5BCD" w:rsidP="00AB6BC0">
            <w:pPr>
              <w:keepNext/>
              <w:keepLine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Наименование объекта (потребителя)</w:t>
            </w:r>
          </w:p>
        </w:tc>
        <w:tc>
          <w:tcPr>
            <w:tcW w:w="1135" w:type="dxa"/>
            <w:shd w:val="clear" w:color="auto" w:fill="auto"/>
            <w:vAlign w:val="center"/>
          </w:tcPr>
          <w:p w14:paraId="3A721A9D" w14:textId="77777777" w:rsidR="003F5BCD" w:rsidRPr="00E14C42" w:rsidRDefault="003F5BCD" w:rsidP="00AB6BC0">
            <w:pPr>
              <w:keepNext/>
              <w:keepLine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Объем, м</w:t>
            </w:r>
            <w:r w:rsidRPr="00E14C42">
              <w:rPr>
                <w:rFonts w:ascii="Times New Roman" w:hAnsi="Times New Roman"/>
                <w:bCs/>
                <w:sz w:val="27"/>
                <w:szCs w:val="27"/>
                <w:vertAlign w:val="superscript"/>
                <w:lang w:val="ru-RU" w:eastAsia="ru-RU" w:bidi="ar-SA"/>
              </w:rPr>
              <w:t>3</w:t>
            </w:r>
          </w:p>
        </w:tc>
        <w:tc>
          <w:tcPr>
            <w:tcW w:w="992" w:type="dxa"/>
            <w:shd w:val="clear" w:color="auto" w:fill="auto"/>
            <w:vAlign w:val="center"/>
          </w:tcPr>
          <w:p w14:paraId="4673D6C5" w14:textId="77777777" w:rsidR="003F5BCD" w:rsidRPr="00E14C42" w:rsidRDefault="003F5BCD" w:rsidP="00AB6BC0">
            <w:pPr>
              <w:keepNext/>
              <w:keepLine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Площадь, м</w:t>
            </w:r>
            <w:r w:rsidRPr="00E14C42">
              <w:rPr>
                <w:rFonts w:ascii="Times New Roman" w:hAnsi="Times New Roman"/>
                <w:bCs/>
                <w:sz w:val="27"/>
                <w:szCs w:val="27"/>
                <w:vertAlign w:val="superscript"/>
                <w:lang w:val="ru-RU" w:eastAsia="ru-RU" w:bidi="ar-SA"/>
              </w:rPr>
              <w:t>2</w:t>
            </w:r>
          </w:p>
        </w:tc>
        <w:tc>
          <w:tcPr>
            <w:tcW w:w="992" w:type="dxa"/>
            <w:shd w:val="clear" w:color="auto" w:fill="auto"/>
            <w:tcMar>
              <w:left w:w="28" w:type="dxa"/>
              <w:right w:w="28" w:type="dxa"/>
            </w:tcMar>
            <w:vAlign w:val="center"/>
            <w:hideMark/>
          </w:tcPr>
          <w:p w14:paraId="65032652" w14:textId="172F0C22" w:rsidR="003F5BCD" w:rsidRPr="00E14C42" w:rsidRDefault="003F5BCD" w:rsidP="00AB6BC0">
            <w:pPr>
              <w:keepNext/>
              <w:keepLine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Расч</w:t>
            </w:r>
            <w:r w:rsidR="002D00F7" w:rsidRPr="00E14C42">
              <w:rPr>
                <w:rFonts w:ascii="Times New Roman" w:hAnsi="Times New Roman"/>
                <w:bCs/>
                <w:sz w:val="27"/>
                <w:szCs w:val="27"/>
                <w:lang w:val="ru-RU" w:eastAsia="ru-RU" w:bidi="ar-SA"/>
              </w:rPr>
              <w:t>етнаянагрузкана отопление,</w:t>
            </w:r>
            <w:r w:rsidRPr="00E14C42">
              <w:rPr>
                <w:rFonts w:ascii="Times New Roman" w:hAnsi="Times New Roman"/>
                <w:bCs/>
                <w:sz w:val="27"/>
                <w:szCs w:val="27"/>
                <w:lang w:val="ru-RU" w:eastAsia="ru-RU" w:bidi="ar-SA"/>
              </w:rPr>
              <w:t>Гкал/ч</w:t>
            </w:r>
          </w:p>
        </w:tc>
        <w:tc>
          <w:tcPr>
            <w:tcW w:w="1134" w:type="dxa"/>
            <w:shd w:val="clear" w:color="auto" w:fill="auto"/>
            <w:vAlign w:val="center"/>
          </w:tcPr>
          <w:p w14:paraId="44E20110" w14:textId="5BA682EB" w:rsidR="003F5BCD" w:rsidRPr="00E14C42" w:rsidRDefault="002D00F7" w:rsidP="00AB6BC0">
            <w:pPr>
              <w:keepNext/>
              <w:keepLine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Длина трассы откотельной до потребителя,</w:t>
            </w:r>
            <w:r w:rsidR="003F5BCD" w:rsidRPr="00E14C42">
              <w:rPr>
                <w:rFonts w:ascii="Times New Roman" w:hAnsi="Times New Roman"/>
                <w:bCs/>
                <w:sz w:val="27"/>
                <w:szCs w:val="27"/>
                <w:lang w:val="ru-RU" w:eastAsia="ru-RU" w:bidi="ar-SA"/>
              </w:rPr>
              <w:t>м</w:t>
            </w:r>
          </w:p>
        </w:tc>
        <w:tc>
          <w:tcPr>
            <w:tcW w:w="1559" w:type="dxa"/>
            <w:shd w:val="clear" w:color="auto" w:fill="auto"/>
            <w:vAlign w:val="center"/>
          </w:tcPr>
          <w:p w14:paraId="2D4FA485" w14:textId="77777777" w:rsidR="003F5BCD" w:rsidRPr="00E14C42" w:rsidRDefault="003F5BCD" w:rsidP="00AB6BC0">
            <w:pPr>
              <w:keepNext/>
              <w:keepLine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Потребление тепловой энергии за 2017 год, Гкал</w:t>
            </w:r>
          </w:p>
        </w:tc>
      </w:tr>
      <w:tr w:rsidR="002D00F7" w:rsidRPr="00E14C42" w14:paraId="02D84939" w14:textId="77777777" w:rsidTr="00AB6BC0">
        <w:tc>
          <w:tcPr>
            <w:tcW w:w="817" w:type="dxa"/>
            <w:vMerge w:val="restart"/>
            <w:textDirection w:val="btLr"/>
            <w:vAlign w:val="center"/>
          </w:tcPr>
          <w:p w14:paraId="0E784585" w14:textId="77777777" w:rsidR="003F5BCD" w:rsidRPr="00E14C42" w:rsidRDefault="003F5BCD" w:rsidP="00AB6BC0">
            <w:pPr>
              <w:keepNext/>
              <w:keepLines/>
              <w:spacing w:line="240" w:lineRule="auto"/>
              <w:ind w:firstLine="0"/>
              <w:jc w:val="center"/>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Котельная п.Мирный</w:t>
            </w:r>
          </w:p>
        </w:tc>
        <w:tc>
          <w:tcPr>
            <w:tcW w:w="1701" w:type="dxa"/>
            <w:shd w:val="clear" w:color="auto" w:fill="auto"/>
            <w:tcMar>
              <w:left w:w="28" w:type="dxa"/>
              <w:right w:w="28" w:type="dxa"/>
            </w:tcMar>
            <w:vAlign w:val="center"/>
          </w:tcPr>
          <w:p w14:paraId="370FA827" w14:textId="77777777" w:rsidR="003F5BCD" w:rsidRPr="00E14C42" w:rsidRDefault="003F5BCD" w:rsidP="00AB6BC0">
            <w:pPr>
              <w:keepNext/>
              <w:keepLine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ул. Школьная 10</w:t>
            </w:r>
          </w:p>
        </w:tc>
        <w:tc>
          <w:tcPr>
            <w:tcW w:w="1984" w:type="dxa"/>
            <w:shd w:val="clear" w:color="auto" w:fill="auto"/>
            <w:tcMar>
              <w:left w:w="28" w:type="dxa"/>
              <w:right w:w="28" w:type="dxa"/>
            </w:tcMar>
            <w:vAlign w:val="center"/>
          </w:tcPr>
          <w:p w14:paraId="6EB2B9C8" w14:textId="77777777" w:rsidR="003F5BCD" w:rsidRPr="00E14C42" w:rsidRDefault="003F5BCD" w:rsidP="00AB6BC0">
            <w:pPr>
              <w:keepNext/>
              <w:keepLine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МДОУ «Детский сад №12»</w:t>
            </w:r>
          </w:p>
        </w:tc>
        <w:tc>
          <w:tcPr>
            <w:tcW w:w="1135" w:type="dxa"/>
            <w:vAlign w:val="center"/>
          </w:tcPr>
          <w:p w14:paraId="598E10C9" w14:textId="77777777" w:rsidR="003F5BCD" w:rsidRPr="00E14C42" w:rsidRDefault="003F5BCD" w:rsidP="00AB6BC0">
            <w:pPr>
              <w:keepNext/>
              <w:keepLine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9792</w:t>
            </w:r>
          </w:p>
        </w:tc>
        <w:tc>
          <w:tcPr>
            <w:tcW w:w="992" w:type="dxa"/>
            <w:vAlign w:val="center"/>
          </w:tcPr>
          <w:p w14:paraId="3A26D4D9" w14:textId="77777777" w:rsidR="003F5BCD" w:rsidRPr="00E14C42" w:rsidRDefault="003F5BCD" w:rsidP="00AB6BC0">
            <w:pPr>
              <w:keepNext/>
              <w:keepLine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3429,9</w:t>
            </w:r>
          </w:p>
        </w:tc>
        <w:tc>
          <w:tcPr>
            <w:tcW w:w="992" w:type="dxa"/>
            <w:shd w:val="clear" w:color="auto" w:fill="auto"/>
            <w:tcMar>
              <w:left w:w="28" w:type="dxa"/>
              <w:right w:w="28" w:type="dxa"/>
            </w:tcMar>
            <w:vAlign w:val="center"/>
          </w:tcPr>
          <w:p w14:paraId="7EC05CE6" w14:textId="77777777" w:rsidR="003F5BCD" w:rsidRPr="00E14C42" w:rsidRDefault="003F5BCD" w:rsidP="00AB6BC0">
            <w:pPr>
              <w:keepNext/>
              <w:keepLine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0,20814</w:t>
            </w:r>
          </w:p>
        </w:tc>
        <w:tc>
          <w:tcPr>
            <w:tcW w:w="1134" w:type="dxa"/>
            <w:shd w:val="clear" w:color="auto" w:fill="auto"/>
            <w:vAlign w:val="center"/>
          </w:tcPr>
          <w:p w14:paraId="34B8DC1E" w14:textId="77777777" w:rsidR="003F5BCD" w:rsidRPr="00E14C42" w:rsidRDefault="003F5BCD" w:rsidP="00AB6BC0">
            <w:pPr>
              <w:keepNext/>
              <w:keepLine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390</w:t>
            </w:r>
          </w:p>
        </w:tc>
        <w:tc>
          <w:tcPr>
            <w:tcW w:w="1559" w:type="dxa"/>
            <w:vAlign w:val="center"/>
          </w:tcPr>
          <w:p w14:paraId="32E1286A" w14:textId="77777777" w:rsidR="003F5BCD" w:rsidRPr="00E14C42" w:rsidRDefault="003F5BCD" w:rsidP="00AB6BC0">
            <w:pPr>
              <w:keepNext/>
              <w:keepLine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528,93</w:t>
            </w:r>
          </w:p>
        </w:tc>
      </w:tr>
      <w:tr w:rsidR="002D00F7" w:rsidRPr="00E14C42" w14:paraId="20D75059" w14:textId="77777777" w:rsidTr="00AB6BC0">
        <w:trPr>
          <w:trHeight w:val="274"/>
        </w:trPr>
        <w:tc>
          <w:tcPr>
            <w:tcW w:w="817" w:type="dxa"/>
            <w:vMerge/>
            <w:vAlign w:val="center"/>
          </w:tcPr>
          <w:p w14:paraId="3E7DB399" w14:textId="77777777" w:rsidR="003F5BCD" w:rsidRPr="00E14C42" w:rsidRDefault="003F5BCD" w:rsidP="00AB6BC0">
            <w:pPr>
              <w:keepNext/>
              <w:keepLines/>
              <w:spacing w:line="240" w:lineRule="auto"/>
              <w:ind w:firstLine="0"/>
              <w:rPr>
                <w:rFonts w:ascii="Times New Roman" w:hAnsi="Times New Roman"/>
                <w:bCs/>
                <w:sz w:val="27"/>
                <w:szCs w:val="27"/>
                <w:lang w:val="ru-RU" w:eastAsia="ru-RU" w:bidi="ar-SA"/>
              </w:rPr>
            </w:pPr>
          </w:p>
        </w:tc>
        <w:tc>
          <w:tcPr>
            <w:tcW w:w="1701" w:type="dxa"/>
            <w:shd w:val="clear" w:color="auto" w:fill="auto"/>
            <w:tcMar>
              <w:left w:w="28" w:type="dxa"/>
              <w:right w:w="28" w:type="dxa"/>
            </w:tcMar>
            <w:vAlign w:val="center"/>
          </w:tcPr>
          <w:p w14:paraId="775FCEA5" w14:textId="77777777" w:rsidR="003F5BCD" w:rsidRPr="00E14C42" w:rsidRDefault="003F5BCD" w:rsidP="00AB6BC0">
            <w:pPr>
              <w:keepNext/>
              <w:keepLine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ул. Школьная 6а</w:t>
            </w:r>
          </w:p>
        </w:tc>
        <w:tc>
          <w:tcPr>
            <w:tcW w:w="1984" w:type="dxa"/>
            <w:shd w:val="clear" w:color="auto" w:fill="auto"/>
            <w:tcMar>
              <w:left w:w="28" w:type="dxa"/>
              <w:right w:w="28" w:type="dxa"/>
            </w:tcMar>
            <w:vAlign w:val="center"/>
          </w:tcPr>
          <w:p w14:paraId="31878D86" w14:textId="77777777" w:rsidR="003F5BCD" w:rsidRPr="00E14C42" w:rsidRDefault="003F5BCD" w:rsidP="00AB6BC0">
            <w:pPr>
              <w:keepNext/>
              <w:keepLine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МБУЗ «Сосновская ЦРБ»</w:t>
            </w:r>
          </w:p>
        </w:tc>
        <w:tc>
          <w:tcPr>
            <w:tcW w:w="1135" w:type="dxa"/>
            <w:vAlign w:val="center"/>
          </w:tcPr>
          <w:p w14:paraId="384D11A4" w14:textId="77777777" w:rsidR="003F5BCD" w:rsidRPr="00E14C42" w:rsidRDefault="003F5BCD" w:rsidP="00AB6BC0">
            <w:pPr>
              <w:keepNext/>
              <w:keepLine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1430</w:t>
            </w:r>
          </w:p>
        </w:tc>
        <w:tc>
          <w:tcPr>
            <w:tcW w:w="992" w:type="dxa"/>
            <w:vAlign w:val="center"/>
          </w:tcPr>
          <w:p w14:paraId="7FAA90BF" w14:textId="77777777" w:rsidR="003F5BCD" w:rsidRPr="00E14C42" w:rsidRDefault="003F5BCD" w:rsidP="00AB6BC0">
            <w:pPr>
              <w:keepNext/>
              <w:keepLine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437,8</w:t>
            </w:r>
          </w:p>
        </w:tc>
        <w:tc>
          <w:tcPr>
            <w:tcW w:w="992" w:type="dxa"/>
            <w:shd w:val="clear" w:color="auto" w:fill="auto"/>
            <w:tcMar>
              <w:left w:w="28" w:type="dxa"/>
              <w:right w:w="28" w:type="dxa"/>
            </w:tcMar>
            <w:vAlign w:val="center"/>
          </w:tcPr>
          <w:p w14:paraId="4D7FFD3A" w14:textId="77777777" w:rsidR="003F5BCD" w:rsidRPr="00E14C42" w:rsidRDefault="003F5BCD" w:rsidP="00AB6BC0">
            <w:pPr>
              <w:keepNext/>
              <w:keepLine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0,0328</w:t>
            </w:r>
          </w:p>
        </w:tc>
        <w:tc>
          <w:tcPr>
            <w:tcW w:w="1134" w:type="dxa"/>
            <w:shd w:val="clear" w:color="auto" w:fill="auto"/>
            <w:vAlign w:val="center"/>
          </w:tcPr>
          <w:p w14:paraId="42226E11" w14:textId="77777777" w:rsidR="003F5BCD" w:rsidRPr="00E14C42" w:rsidRDefault="003F5BCD" w:rsidP="00AB6BC0">
            <w:pPr>
              <w:keepNext/>
              <w:keepLine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410</w:t>
            </w:r>
          </w:p>
        </w:tc>
        <w:tc>
          <w:tcPr>
            <w:tcW w:w="1559" w:type="dxa"/>
            <w:vAlign w:val="center"/>
          </w:tcPr>
          <w:p w14:paraId="3DE54D67" w14:textId="77777777" w:rsidR="003F5BCD" w:rsidRPr="00E14C42" w:rsidRDefault="003F5BCD" w:rsidP="00AB6BC0">
            <w:pPr>
              <w:keepNext/>
              <w:keepLine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86</w:t>
            </w:r>
          </w:p>
        </w:tc>
      </w:tr>
      <w:tr w:rsidR="002D00F7" w:rsidRPr="00E14C42" w14:paraId="51D6C4DE" w14:textId="77777777" w:rsidTr="00AB6BC0">
        <w:tc>
          <w:tcPr>
            <w:tcW w:w="817" w:type="dxa"/>
            <w:vMerge/>
            <w:vAlign w:val="center"/>
          </w:tcPr>
          <w:p w14:paraId="7F321755" w14:textId="77777777" w:rsidR="003F5BCD" w:rsidRPr="00E14C42" w:rsidRDefault="003F5BCD" w:rsidP="00AB6BC0">
            <w:pPr>
              <w:keepNext/>
              <w:keepLines/>
              <w:spacing w:line="240" w:lineRule="auto"/>
              <w:ind w:firstLine="0"/>
              <w:rPr>
                <w:rFonts w:ascii="Times New Roman" w:hAnsi="Times New Roman"/>
                <w:bCs/>
                <w:sz w:val="27"/>
                <w:szCs w:val="27"/>
                <w:lang w:val="ru-RU" w:eastAsia="ru-RU" w:bidi="ar-SA"/>
              </w:rPr>
            </w:pPr>
          </w:p>
        </w:tc>
        <w:tc>
          <w:tcPr>
            <w:tcW w:w="1701" w:type="dxa"/>
            <w:shd w:val="clear" w:color="auto" w:fill="auto"/>
            <w:tcMar>
              <w:left w:w="28" w:type="dxa"/>
              <w:right w:w="28" w:type="dxa"/>
            </w:tcMar>
            <w:vAlign w:val="center"/>
          </w:tcPr>
          <w:p w14:paraId="3FB61024" w14:textId="77777777" w:rsidR="003F5BCD" w:rsidRPr="00E14C42" w:rsidRDefault="003F5BCD" w:rsidP="00AB6BC0">
            <w:pPr>
              <w:keepNext/>
              <w:keepLine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ул. Школьная 6</w:t>
            </w:r>
          </w:p>
        </w:tc>
        <w:tc>
          <w:tcPr>
            <w:tcW w:w="1984" w:type="dxa"/>
            <w:shd w:val="clear" w:color="auto" w:fill="auto"/>
            <w:tcMar>
              <w:left w:w="28" w:type="dxa"/>
              <w:right w:w="28" w:type="dxa"/>
            </w:tcMar>
            <w:vAlign w:val="center"/>
          </w:tcPr>
          <w:p w14:paraId="4695FD16" w14:textId="77777777" w:rsidR="003F5BCD" w:rsidRPr="00E14C42" w:rsidRDefault="003F5BCD" w:rsidP="00AB6BC0">
            <w:pPr>
              <w:keepNext/>
              <w:keepLine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МОУ «Мирненская СОШ»</w:t>
            </w:r>
          </w:p>
        </w:tc>
        <w:tc>
          <w:tcPr>
            <w:tcW w:w="1135" w:type="dxa"/>
            <w:vAlign w:val="center"/>
          </w:tcPr>
          <w:p w14:paraId="031AFDD4" w14:textId="77777777" w:rsidR="003F5BCD" w:rsidRPr="00E14C42" w:rsidRDefault="003F5BCD" w:rsidP="00AB6BC0">
            <w:pPr>
              <w:keepNext/>
              <w:keepLine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10444</w:t>
            </w:r>
          </w:p>
        </w:tc>
        <w:tc>
          <w:tcPr>
            <w:tcW w:w="992" w:type="dxa"/>
            <w:vAlign w:val="center"/>
          </w:tcPr>
          <w:p w14:paraId="3D885068" w14:textId="77777777" w:rsidR="003F5BCD" w:rsidRPr="00E14C42" w:rsidRDefault="003F5BCD" w:rsidP="00AB6BC0">
            <w:pPr>
              <w:keepNext/>
              <w:keepLine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3151,1</w:t>
            </w:r>
          </w:p>
        </w:tc>
        <w:tc>
          <w:tcPr>
            <w:tcW w:w="992" w:type="dxa"/>
            <w:shd w:val="clear" w:color="auto" w:fill="auto"/>
            <w:tcMar>
              <w:left w:w="28" w:type="dxa"/>
              <w:right w:w="28" w:type="dxa"/>
            </w:tcMar>
            <w:vAlign w:val="center"/>
          </w:tcPr>
          <w:p w14:paraId="31818DEF" w14:textId="77777777" w:rsidR="003F5BCD" w:rsidRPr="00E14C42" w:rsidRDefault="003F5BCD" w:rsidP="00AB6BC0">
            <w:pPr>
              <w:keepNext/>
              <w:keepLine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0,1725</w:t>
            </w:r>
          </w:p>
        </w:tc>
        <w:tc>
          <w:tcPr>
            <w:tcW w:w="1134" w:type="dxa"/>
            <w:shd w:val="clear" w:color="auto" w:fill="auto"/>
            <w:vAlign w:val="center"/>
          </w:tcPr>
          <w:p w14:paraId="522EE6BC" w14:textId="77777777" w:rsidR="003F5BCD" w:rsidRPr="00E14C42" w:rsidRDefault="003F5BCD" w:rsidP="00AB6BC0">
            <w:pPr>
              <w:keepNext/>
              <w:keepLine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390</w:t>
            </w:r>
          </w:p>
        </w:tc>
        <w:tc>
          <w:tcPr>
            <w:tcW w:w="1559" w:type="dxa"/>
            <w:vAlign w:val="center"/>
          </w:tcPr>
          <w:p w14:paraId="6C569D20" w14:textId="77777777" w:rsidR="003F5BCD" w:rsidRPr="00E14C42" w:rsidRDefault="003F5BCD" w:rsidP="00AB6BC0">
            <w:pPr>
              <w:keepNext/>
              <w:keepLine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422,51</w:t>
            </w:r>
          </w:p>
        </w:tc>
      </w:tr>
      <w:tr w:rsidR="002D00F7" w:rsidRPr="00E14C42" w14:paraId="0556CA87" w14:textId="77777777" w:rsidTr="00AB6BC0">
        <w:tc>
          <w:tcPr>
            <w:tcW w:w="817" w:type="dxa"/>
            <w:vMerge/>
            <w:vAlign w:val="center"/>
          </w:tcPr>
          <w:p w14:paraId="374B5662" w14:textId="77777777" w:rsidR="003F5BCD" w:rsidRPr="00E14C42" w:rsidRDefault="003F5BCD" w:rsidP="00AB6BC0">
            <w:pPr>
              <w:keepNext/>
              <w:keepLines/>
              <w:spacing w:line="240" w:lineRule="auto"/>
              <w:ind w:firstLine="0"/>
              <w:rPr>
                <w:rFonts w:ascii="Times New Roman" w:hAnsi="Times New Roman"/>
                <w:bCs/>
                <w:sz w:val="27"/>
                <w:szCs w:val="27"/>
                <w:lang w:val="ru-RU" w:eastAsia="ru-RU" w:bidi="ar-SA"/>
              </w:rPr>
            </w:pPr>
          </w:p>
        </w:tc>
        <w:tc>
          <w:tcPr>
            <w:tcW w:w="1701" w:type="dxa"/>
            <w:shd w:val="clear" w:color="auto" w:fill="auto"/>
            <w:tcMar>
              <w:left w:w="28" w:type="dxa"/>
              <w:right w:w="28" w:type="dxa"/>
            </w:tcMar>
            <w:vAlign w:val="center"/>
          </w:tcPr>
          <w:p w14:paraId="603DD05B" w14:textId="77777777" w:rsidR="003F5BCD" w:rsidRPr="00E14C42" w:rsidRDefault="003F5BCD" w:rsidP="00AB6BC0">
            <w:pPr>
              <w:keepNext/>
              <w:keepLine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ул.Ленина 17а</w:t>
            </w:r>
          </w:p>
        </w:tc>
        <w:tc>
          <w:tcPr>
            <w:tcW w:w="1984" w:type="dxa"/>
            <w:shd w:val="clear" w:color="auto" w:fill="auto"/>
            <w:tcMar>
              <w:left w:w="28" w:type="dxa"/>
              <w:right w:w="28" w:type="dxa"/>
            </w:tcMar>
            <w:vAlign w:val="center"/>
          </w:tcPr>
          <w:p w14:paraId="3E6F1C55" w14:textId="77777777" w:rsidR="003F5BCD" w:rsidRPr="00E14C42" w:rsidRDefault="003F5BCD" w:rsidP="00AB6BC0">
            <w:pPr>
              <w:keepNext/>
              <w:keepLine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МБУК «Мирненский ДК»</w:t>
            </w:r>
          </w:p>
        </w:tc>
        <w:tc>
          <w:tcPr>
            <w:tcW w:w="1135" w:type="dxa"/>
            <w:vAlign w:val="center"/>
          </w:tcPr>
          <w:p w14:paraId="479ECA96" w14:textId="77777777" w:rsidR="003F5BCD" w:rsidRPr="00E14C42" w:rsidRDefault="003F5BCD" w:rsidP="00AB6BC0">
            <w:pPr>
              <w:keepNext/>
              <w:keepLine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8164</w:t>
            </w:r>
          </w:p>
        </w:tc>
        <w:tc>
          <w:tcPr>
            <w:tcW w:w="992" w:type="dxa"/>
            <w:vAlign w:val="center"/>
          </w:tcPr>
          <w:p w14:paraId="31CEB0F0" w14:textId="77777777" w:rsidR="003F5BCD" w:rsidRPr="00E14C42" w:rsidRDefault="003F5BCD" w:rsidP="00AB6BC0">
            <w:pPr>
              <w:keepNext/>
              <w:keepLine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2267,8</w:t>
            </w:r>
          </w:p>
        </w:tc>
        <w:tc>
          <w:tcPr>
            <w:tcW w:w="992" w:type="dxa"/>
            <w:shd w:val="clear" w:color="auto" w:fill="auto"/>
            <w:tcMar>
              <w:left w:w="28" w:type="dxa"/>
              <w:right w:w="28" w:type="dxa"/>
            </w:tcMar>
            <w:vAlign w:val="center"/>
          </w:tcPr>
          <w:p w14:paraId="6166B5DC" w14:textId="77777777" w:rsidR="003F5BCD" w:rsidRPr="00E14C42" w:rsidRDefault="00973879" w:rsidP="00AB6BC0">
            <w:pPr>
              <w:keepNext/>
              <w:keepLine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0,135</w:t>
            </w:r>
          </w:p>
        </w:tc>
        <w:tc>
          <w:tcPr>
            <w:tcW w:w="1134" w:type="dxa"/>
            <w:shd w:val="clear" w:color="auto" w:fill="auto"/>
            <w:vAlign w:val="center"/>
          </w:tcPr>
          <w:p w14:paraId="3C5BAE7C" w14:textId="77777777" w:rsidR="003F5BCD" w:rsidRPr="00E14C42" w:rsidRDefault="003F5BCD" w:rsidP="00AB6BC0">
            <w:pPr>
              <w:keepNext/>
              <w:keepLine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290</w:t>
            </w:r>
          </w:p>
        </w:tc>
        <w:tc>
          <w:tcPr>
            <w:tcW w:w="1559" w:type="dxa"/>
            <w:vAlign w:val="center"/>
          </w:tcPr>
          <w:p w14:paraId="2441A4AA" w14:textId="77777777" w:rsidR="003F5BCD" w:rsidRPr="00E14C42" w:rsidRDefault="003F5BCD" w:rsidP="00AB6BC0">
            <w:pPr>
              <w:keepNext/>
              <w:keepLine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330,16</w:t>
            </w:r>
          </w:p>
        </w:tc>
      </w:tr>
      <w:tr w:rsidR="002D00F7" w:rsidRPr="00E14C42" w14:paraId="3FA26A48" w14:textId="77777777" w:rsidTr="00AB6BC0">
        <w:tc>
          <w:tcPr>
            <w:tcW w:w="817" w:type="dxa"/>
            <w:vMerge/>
            <w:vAlign w:val="center"/>
          </w:tcPr>
          <w:p w14:paraId="6DA45C6E" w14:textId="77777777" w:rsidR="003F5BCD" w:rsidRPr="00E14C42" w:rsidRDefault="003F5BCD" w:rsidP="00AB6BC0">
            <w:pPr>
              <w:keepNext/>
              <w:keepLines/>
              <w:spacing w:line="240" w:lineRule="auto"/>
              <w:ind w:firstLine="0"/>
              <w:rPr>
                <w:rFonts w:ascii="Times New Roman" w:hAnsi="Times New Roman"/>
                <w:bCs/>
                <w:sz w:val="27"/>
                <w:szCs w:val="27"/>
                <w:lang w:val="ru-RU" w:eastAsia="ru-RU" w:bidi="ar-SA"/>
              </w:rPr>
            </w:pPr>
          </w:p>
        </w:tc>
        <w:tc>
          <w:tcPr>
            <w:tcW w:w="1701" w:type="dxa"/>
            <w:shd w:val="clear" w:color="auto" w:fill="auto"/>
            <w:tcMar>
              <w:left w:w="28" w:type="dxa"/>
              <w:right w:w="28" w:type="dxa"/>
            </w:tcMar>
            <w:vAlign w:val="center"/>
          </w:tcPr>
          <w:p w14:paraId="557ADB6D" w14:textId="77777777" w:rsidR="003F5BCD" w:rsidRPr="00E14C42" w:rsidRDefault="003F5BCD" w:rsidP="00AB6BC0">
            <w:pPr>
              <w:keepNext/>
              <w:keepLine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ул. Ленина 12</w:t>
            </w:r>
          </w:p>
        </w:tc>
        <w:tc>
          <w:tcPr>
            <w:tcW w:w="1984" w:type="dxa"/>
            <w:shd w:val="clear" w:color="auto" w:fill="auto"/>
            <w:tcMar>
              <w:left w:w="28" w:type="dxa"/>
              <w:right w:w="28" w:type="dxa"/>
            </w:tcMar>
            <w:vAlign w:val="center"/>
          </w:tcPr>
          <w:p w14:paraId="6540BAFD" w14:textId="77777777" w:rsidR="003F5BCD" w:rsidRPr="00E14C42" w:rsidRDefault="003F5BCD" w:rsidP="00AB6BC0">
            <w:pPr>
              <w:keepNext/>
              <w:keepLine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Администрация</w:t>
            </w:r>
          </w:p>
        </w:tc>
        <w:tc>
          <w:tcPr>
            <w:tcW w:w="1135" w:type="dxa"/>
            <w:vAlign w:val="center"/>
          </w:tcPr>
          <w:p w14:paraId="7F52664E" w14:textId="77777777" w:rsidR="003F5BCD" w:rsidRPr="00E14C42" w:rsidRDefault="003F5BCD" w:rsidP="00AB6BC0">
            <w:pPr>
              <w:keepNext/>
              <w:keepLine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279</w:t>
            </w:r>
          </w:p>
        </w:tc>
        <w:tc>
          <w:tcPr>
            <w:tcW w:w="992" w:type="dxa"/>
            <w:vAlign w:val="center"/>
          </w:tcPr>
          <w:p w14:paraId="172BBBD8" w14:textId="77777777" w:rsidR="003F5BCD" w:rsidRPr="00E14C42" w:rsidRDefault="003F5BCD" w:rsidP="00AB6BC0">
            <w:pPr>
              <w:keepNext/>
              <w:keepLine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1213</w:t>
            </w:r>
          </w:p>
        </w:tc>
        <w:tc>
          <w:tcPr>
            <w:tcW w:w="992" w:type="dxa"/>
            <w:shd w:val="clear" w:color="auto" w:fill="auto"/>
            <w:tcMar>
              <w:left w:w="28" w:type="dxa"/>
              <w:right w:w="28" w:type="dxa"/>
            </w:tcMar>
            <w:vAlign w:val="center"/>
          </w:tcPr>
          <w:p w14:paraId="03D20A8A" w14:textId="77777777" w:rsidR="003F5BCD" w:rsidRPr="00E14C42" w:rsidRDefault="00973879" w:rsidP="00AB6BC0">
            <w:pPr>
              <w:keepNext/>
              <w:keepLine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0,006</w:t>
            </w:r>
          </w:p>
        </w:tc>
        <w:tc>
          <w:tcPr>
            <w:tcW w:w="1134" w:type="dxa"/>
            <w:shd w:val="clear" w:color="auto" w:fill="auto"/>
            <w:vAlign w:val="center"/>
          </w:tcPr>
          <w:p w14:paraId="2BEB0509" w14:textId="77777777" w:rsidR="003F5BCD" w:rsidRPr="00E14C42" w:rsidRDefault="003F5BCD" w:rsidP="00AB6BC0">
            <w:pPr>
              <w:keepNext/>
              <w:keepLine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280</w:t>
            </w:r>
          </w:p>
        </w:tc>
        <w:tc>
          <w:tcPr>
            <w:tcW w:w="1559" w:type="dxa"/>
            <w:vAlign w:val="center"/>
          </w:tcPr>
          <w:p w14:paraId="722CE6E2" w14:textId="77777777" w:rsidR="003F5BCD" w:rsidRPr="00E14C42" w:rsidRDefault="003F5BCD" w:rsidP="00AB6BC0">
            <w:pPr>
              <w:keepNext/>
              <w:keepLine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62,64</w:t>
            </w:r>
          </w:p>
        </w:tc>
      </w:tr>
      <w:tr w:rsidR="002D00F7" w:rsidRPr="00E14C42" w14:paraId="2866F5ED" w14:textId="77777777" w:rsidTr="00AB6BC0">
        <w:tc>
          <w:tcPr>
            <w:tcW w:w="817" w:type="dxa"/>
            <w:vMerge/>
            <w:vAlign w:val="center"/>
          </w:tcPr>
          <w:p w14:paraId="54D42180" w14:textId="77777777" w:rsidR="003F5BCD" w:rsidRPr="00E14C42" w:rsidRDefault="003F5BCD" w:rsidP="00AB6BC0">
            <w:pPr>
              <w:keepNext/>
              <w:keepLines/>
              <w:spacing w:line="240" w:lineRule="auto"/>
              <w:ind w:firstLine="0"/>
              <w:rPr>
                <w:rFonts w:ascii="Times New Roman" w:hAnsi="Times New Roman"/>
                <w:bCs/>
                <w:sz w:val="27"/>
                <w:szCs w:val="27"/>
                <w:lang w:val="ru-RU" w:eastAsia="ru-RU" w:bidi="ar-SA"/>
              </w:rPr>
            </w:pPr>
          </w:p>
        </w:tc>
        <w:tc>
          <w:tcPr>
            <w:tcW w:w="1701" w:type="dxa"/>
            <w:shd w:val="clear" w:color="auto" w:fill="auto"/>
            <w:tcMar>
              <w:left w:w="28" w:type="dxa"/>
              <w:right w:w="28" w:type="dxa"/>
            </w:tcMar>
            <w:vAlign w:val="center"/>
          </w:tcPr>
          <w:p w14:paraId="69160111" w14:textId="77777777" w:rsidR="003F5BCD" w:rsidRPr="00E14C42" w:rsidRDefault="003F5BCD" w:rsidP="00AB6BC0">
            <w:pPr>
              <w:keepNext/>
              <w:keepLine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Ленина, Школьная</w:t>
            </w:r>
          </w:p>
        </w:tc>
        <w:tc>
          <w:tcPr>
            <w:tcW w:w="1984" w:type="dxa"/>
            <w:shd w:val="clear" w:color="auto" w:fill="auto"/>
            <w:tcMar>
              <w:left w:w="28" w:type="dxa"/>
              <w:right w:w="28" w:type="dxa"/>
            </w:tcMar>
            <w:vAlign w:val="center"/>
          </w:tcPr>
          <w:p w14:paraId="0C33D3A7" w14:textId="77777777" w:rsidR="003F5BCD" w:rsidRPr="00E14C42" w:rsidRDefault="003F5BCD" w:rsidP="00AB6BC0">
            <w:pPr>
              <w:keepNext/>
              <w:keepLine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МКД (32 шт)</w:t>
            </w:r>
          </w:p>
        </w:tc>
        <w:tc>
          <w:tcPr>
            <w:tcW w:w="1135" w:type="dxa"/>
            <w:vAlign w:val="center"/>
          </w:tcPr>
          <w:p w14:paraId="3B4B656A" w14:textId="77777777" w:rsidR="003F5BCD" w:rsidRPr="00E14C42" w:rsidRDefault="00B30CF3" w:rsidP="00AB6BC0">
            <w:pPr>
              <w:keepNext/>
              <w:keepLine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83543,9</w:t>
            </w:r>
          </w:p>
        </w:tc>
        <w:tc>
          <w:tcPr>
            <w:tcW w:w="992" w:type="dxa"/>
            <w:vAlign w:val="center"/>
          </w:tcPr>
          <w:p w14:paraId="567E72BE" w14:textId="77777777" w:rsidR="003F5BCD" w:rsidRPr="00E14C42" w:rsidRDefault="003F5BCD" w:rsidP="00AB6BC0">
            <w:pPr>
              <w:keepNext/>
              <w:keepLine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25072</w:t>
            </w:r>
          </w:p>
        </w:tc>
        <w:tc>
          <w:tcPr>
            <w:tcW w:w="992" w:type="dxa"/>
            <w:shd w:val="clear" w:color="auto" w:fill="auto"/>
            <w:tcMar>
              <w:left w:w="28" w:type="dxa"/>
              <w:right w:w="28" w:type="dxa"/>
            </w:tcMar>
            <w:vAlign w:val="center"/>
          </w:tcPr>
          <w:p w14:paraId="4C04B7B1" w14:textId="77777777" w:rsidR="003F5BCD" w:rsidRPr="00E14C42" w:rsidRDefault="00B30CF3" w:rsidP="00AB6BC0">
            <w:pPr>
              <w:keepNext/>
              <w:keepLine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1,851</w:t>
            </w:r>
          </w:p>
        </w:tc>
        <w:tc>
          <w:tcPr>
            <w:tcW w:w="1134" w:type="dxa"/>
            <w:shd w:val="clear" w:color="auto" w:fill="auto"/>
            <w:vAlign w:val="center"/>
          </w:tcPr>
          <w:p w14:paraId="6C07E4E1" w14:textId="77777777" w:rsidR="003F5BCD" w:rsidRPr="00E14C42" w:rsidRDefault="003F5BCD" w:rsidP="00AB6BC0">
            <w:pPr>
              <w:keepNext/>
              <w:keepLines/>
              <w:spacing w:line="240" w:lineRule="auto"/>
              <w:ind w:firstLine="0"/>
              <w:rPr>
                <w:rFonts w:ascii="Times New Roman" w:hAnsi="Times New Roman"/>
                <w:bCs/>
                <w:sz w:val="27"/>
                <w:szCs w:val="27"/>
                <w:lang w:val="ru-RU" w:eastAsia="ru-RU" w:bidi="ar-SA"/>
              </w:rPr>
            </w:pPr>
          </w:p>
        </w:tc>
        <w:tc>
          <w:tcPr>
            <w:tcW w:w="1559" w:type="dxa"/>
            <w:vAlign w:val="center"/>
          </w:tcPr>
          <w:p w14:paraId="05E474F1" w14:textId="77777777" w:rsidR="003F5BCD" w:rsidRPr="00E14C42" w:rsidRDefault="003F5BCD" w:rsidP="00AB6BC0">
            <w:pPr>
              <w:keepNext/>
              <w:keepLine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8636</w:t>
            </w:r>
          </w:p>
        </w:tc>
      </w:tr>
      <w:tr w:rsidR="002D00F7" w:rsidRPr="00E14C42" w14:paraId="4569DEB0" w14:textId="77777777" w:rsidTr="00AB6BC0">
        <w:tc>
          <w:tcPr>
            <w:tcW w:w="817" w:type="dxa"/>
            <w:vMerge/>
            <w:vAlign w:val="center"/>
          </w:tcPr>
          <w:p w14:paraId="10F55DAB" w14:textId="77777777" w:rsidR="003F5BCD" w:rsidRPr="00E14C42" w:rsidRDefault="003F5BCD" w:rsidP="00AB6BC0">
            <w:pPr>
              <w:keepNext/>
              <w:keepLines/>
              <w:spacing w:line="240" w:lineRule="auto"/>
              <w:ind w:firstLine="0"/>
              <w:rPr>
                <w:rFonts w:ascii="Times New Roman" w:hAnsi="Times New Roman"/>
                <w:bCs/>
                <w:sz w:val="27"/>
                <w:szCs w:val="27"/>
                <w:lang w:val="ru-RU" w:eastAsia="ru-RU" w:bidi="ar-SA"/>
              </w:rPr>
            </w:pPr>
          </w:p>
        </w:tc>
        <w:tc>
          <w:tcPr>
            <w:tcW w:w="1701" w:type="dxa"/>
            <w:shd w:val="clear" w:color="auto" w:fill="auto"/>
            <w:tcMar>
              <w:left w:w="28" w:type="dxa"/>
              <w:right w:w="28" w:type="dxa"/>
            </w:tcMar>
            <w:vAlign w:val="center"/>
          </w:tcPr>
          <w:p w14:paraId="3017110F" w14:textId="77777777" w:rsidR="003F5BCD" w:rsidRPr="00E14C42" w:rsidRDefault="003F5BCD" w:rsidP="00AB6BC0">
            <w:pPr>
              <w:keepNext/>
              <w:keepLine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Прочие орг.</w:t>
            </w:r>
          </w:p>
        </w:tc>
        <w:tc>
          <w:tcPr>
            <w:tcW w:w="1984" w:type="dxa"/>
            <w:shd w:val="clear" w:color="auto" w:fill="auto"/>
            <w:tcMar>
              <w:left w:w="28" w:type="dxa"/>
              <w:right w:w="28" w:type="dxa"/>
            </w:tcMar>
            <w:vAlign w:val="center"/>
          </w:tcPr>
          <w:p w14:paraId="7FF63F2B" w14:textId="224BF066" w:rsidR="003F5BCD" w:rsidRPr="00E14C42" w:rsidRDefault="003F5BCD" w:rsidP="00AB6BC0">
            <w:pPr>
              <w:keepNext/>
              <w:keepLine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 xml:space="preserve">ИП «Гертман», </w:t>
            </w:r>
          </w:p>
          <w:p w14:paraId="24E242D8" w14:textId="1EE2D063" w:rsidR="003F5BCD" w:rsidRPr="00E14C42" w:rsidRDefault="002D00F7" w:rsidP="00AB6BC0">
            <w:pPr>
              <w:keepNext/>
              <w:keepLine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 xml:space="preserve"> ИП «Тистова», </w:t>
            </w:r>
            <w:r w:rsidR="003F5BCD" w:rsidRPr="00E14C42">
              <w:rPr>
                <w:rFonts w:ascii="Times New Roman" w:hAnsi="Times New Roman"/>
                <w:bCs/>
                <w:sz w:val="27"/>
                <w:szCs w:val="27"/>
                <w:lang w:val="ru-RU" w:eastAsia="ru-RU" w:bidi="ar-SA"/>
              </w:rPr>
              <w:t>ПЗ «Россия»,  ЧП «Першин», Есаульское ПО</w:t>
            </w:r>
          </w:p>
        </w:tc>
        <w:tc>
          <w:tcPr>
            <w:tcW w:w="1135" w:type="dxa"/>
            <w:vAlign w:val="center"/>
          </w:tcPr>
          <w:p w14:paraId="172B1371" w14:textId="77777777" w:rsidR="003F5BCD" w:rsidRPr="00E14C42" w:rsidRDefault="00B30CF3" w:rsidP="00AB6BC0">
            <w:pPr>
              <w:keepNext/>
              <w:keepLine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2451,6</w:t>
            </w:r>
          </w:p>
        </w:tc>
        <w:tc>
          <w:tcPr>
            <w:tcW w:w="992" w:type="dxa"/>
            <w:vAlign w:val="center"/>
          </w:tcPr>
          <w:p w14:paraId="6A9587A7" w14:textId="77777777" w:rsidR="003F5BCD" w:rsidRPr="00E14C42" w:rsidRDefault="003F5BCD" w:rsidP="00AB6BC0">
            <w:pPr>
              <w:keepNext/>
              <w:keepLines/>
              <w:spacing w:line="240" w:lineRule="auto"/>
              <w:ind w:firstLine="0"/>
              <w:rPr>
                <w:rFonts w:ascii="Times New Roman" w:hAnsi="Times New Roman"/>
                <w:bCs/>
                <w:sz w:val="27"/>
                <w:szCs w:val="27"/>
                <w:lang w:val="ru-RU" w:eastAsia="ru-RU" w:bidi="ar-SA"/>
              </w:rPr>
            </w:pPr>
          </w:p>
        </w:tc>
        <w:tc>
          <w:tcPr>
            <w:tcW w:w="992" w:type="dxa"/>
            <w:shd w:val="clear" w:color="auto" w:fill="auto"/>
            <w:tcMar>
              <w:left w:w="28" w:type="dxa"/>
              <w:right w:w="28" w:type="dxa"/>
            </w:tcMar>
            <w:vAlign w:val="center"/>
          </w:tcPr>
          <w:p w14:paraId="0581F4F4" w14:textId="77777777" w:rsidR="003F5BCD" w:rsidRPr="00E14C42" w:rsidRDefault="00B30CF3" w:rsidP="00AB6BC0">
            <w:pPr>
              <w:keepNext/>
              <w:keepLine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0,046</w:t>
            </w:r>
          </w:p>
        </w:tc>
        <w:tc>
          <w:tcPr>
            <w:tcW w:w="1134" w:type="dxa"/>
            <w:shd w:val="clear" w:color="auto" w:fill="auto"/>
            <w:vAlign w:val="center"/>
          </w:tcPr>
          <w:p w14:paraId="659EDB9A" w14:textId="77777777" w:rsidR="003F5BCD" w:rsidRPr="00E14C42" w:rsidRDefault="003F5BCD" w:rsidP="00AB6BC0">
            <w:pPr>
              <w:keepNext/>
              <w:keepLines/>
              <w:spacing w:line="240" w:lineRule="auto"/>
              <w:ind w:firstLine="0"/>
              <w:rPr>
                <w:rFonts w:ascii="Times New Roman" w:hAnsi="Times New Roman"/>
                <w:bCs/>
                <w:sz w:val="27"/>
                <w:szCs w:val="27"/>
                <w:lang w:val="ru-RU" w:eastAsia="ru-RU" w:bidi="ar-SA"/>
              </w:rPr>
            </w:pPr>
          </w:p>
        </w:tc>
        <w:tc>
          <w:tcPr>
            <w:tcW w:w="1559" w:type="dxa"/>
            <w:vAlign w:val="center"/>
          </w:tcPr>
          <w:p w14:paraId="1A5B8E2C" w14:textId="77777777" w:rsidR="003F5BCD" w:rsidRPr="00E14C42" w:rsidRDefault="003F5BCD" w:rsidP="00AB6BC0">
            <w:pPr>
              <w:keepNext/>
              <w:keepLine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256</w:t>
            </w:r>
          </w:p>
        </w:tc>
      </w:tr>
      <w:tr w:rsidR="002D00F7" w:rsidRPr="00E14C42" w14:paraId="0108DCF5" w14:textId="77777777" w:rsidTr="00AB6BC0">
        <w:trPr>
          <w:cantSplit/>
          <w:trHeight w:val="1145"/>
        </w:trPr>
        <w:tc>
          <w:tcPr>
            <w:tcW w:w="817" w:type="dxa"/>
            <w:textDirection w:val="btLr"/>
            <w:vAlign w:val="center"/>
          </w:tcPr>
          <w:p w14:paraId="0990E254" w14:textId="77777777" w:rsidR="003F5BCD" w:rsidRPr="00E14C42" w:rsidRDefault="003F5BCD" w:rsidP="00AB6BC0">
            <w:pPr>
              <w:keepNext/>
              <w:keepLine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lastRenderedPageBreak/>
              <w:t>Котельная Касарги</w:t>
            </w:r>
          </w:p>
        </w:tc>
        <w:tc>
          <w:tcPr>
            <w:tcW w:w="1701" w:type="dxa"/>
            <w:shd w:val="clear" w:color="auto" w:fill="auto"/>
            <w:tcMar>
              <w:left w:w="28" w:type="dxa"/>
              <w:right w:w="28" w:type="dxa"/>
            </w:tcMar>
            <w:vAlign w:val="center"/>
          </w:tcPr>
          <w:p w14:paraId="16476292" w14:textId="77777777" w:rsidR="003F5BCD" w:rsidRPr="00E14C42" w:rsidRDefault="003F5BCD" w:rsidP="00AB6BC0">
            <w:pPr>
              <w:keepNext/>
              <w:keepLine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ул.Школьная 6</w:t>
            </w:r>
          </w:p>
          <w:p w14:paraId="69FCB961" w14:textId="11385EF1" w:rsidR="003F5BCD" w:rsidRPr="00E14C42" w:rsidRDefault="003F5BCD" w:rsidP="00AB6BC0">
            <w:pPr>
              <w:keepNext/>
              <w:keepLine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ул. Российская 2</w:t>
            </w:r>
          </w:p>
        </w:tc>
        <w:tc>
          <w:tcPr>
            <w:tcW w:w="1984" w:type="dxa"/>
            <w:shd w:val="clear" w:color="auto" w:fill="auto"/>
            <w:tcMar>
              <w:left w:w="28" w:type="dxa"/>
              <w:right w:w="28" w:type="dxa"/>
            </w:tcMar>
            <w:vAlign w:val="center"/>
          </w:tcPr>
          <w:p w14:paraId="1F60ABB6" w14:textId="77777777" w:rsidR="003F5BCD" w:rsidRPr="00E14C42" w:rsidRDefault="003F5BCD" w:rsidP="00AB6BC0">
            <w:pPr>
              <w:keepNext/>
              <w:keepLine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МОУ «Касаргинская СОШ»</w:t>
            </w:r>
          </w:p>
        </w:tc>
        <w:tc>
          <w:tcPr>
            <w:tcW w:w="1135" w:type="dxa"/>
            <w:vAlign w:val="center"/>
          </w:tcPr>
          <w:p w14:paraId="5AA8270E" w14:textId="77777777" w:rsidR="003F5BCD" w:rsidRPr="00E14C42" w:rsidRDefault="003F5BCD" w:rsidP="00AB6BC0">
            <w:pPr>
              <w:keepNext/>
              <w:keepLines/>
              <w:spacing w:line="240" w:lineRule="auto"/>
              <w:ind w:firstLine="0"/>
              <w:rPr>
                <w:rFonts w:ascii="Times New Roman" w:hAnsi="Times New Roman"/>
                <w:bCs/>
                <w:sz w:val="27"/>
                <w:szCs w:val="27"/>
                <w:lang w:val="ru-RU" w:eastAsia="ru-RU" w:bidi="ar-SA"/>
              </w:rPr>
            </w:pPr>
          </w:p>
          <w:p w14:paraId="7FEF17ED" w14:textId="77777777" w:rsidR="003F5BCD" w:rsidRPr="00E14C42" w:rsidRDefault="003F5BCD" w:rsidP="00AB6BC0">
            <w:pPr>
              <w:keepNext/>
              <w:keepLine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8943</w:t>
            </w:r>
          </w:p>
          <w:p w14:paraId="1275E91E" w14:textId="77777777" w:rsidR="003F5BCD" w:rsidRPr="00E14C42" w:rsidRDefault="003F5BCD" w:rsidP="00AB6BC0">
            <w:pPr>
              <w:keepNext/>
              <w:keepLine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8271</w:t>
            </w:r>
          </w:p>
        </w:tc>
        <w:tc>
          <w:tcPr>
            <w:tcW w:w="992" w:type="dxa"/>
            <w:vAlign w:val="center"/>
          </w:tcPr>
          <w:p w14:paraId="507CEDDA" w14:textId="77777777" w:rsidR="003F5BCD" w:rsidRPr="00E14C42" w:rsidRDefault="003F5BCD" w:rsidP="00AB6BC0">
            <w:pPr>
              <w:keepNext/>
              <w:keepLine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2908,2</w:t>
            </w:r>
          </w:p>
          <w:p w14:paraId="63BDA8BF" w14:textId="77777777" w:rsidR="003F5BCD" w:rsidRPr="00E14C42" w:rsidRDefault="003F5BCD" w:rsidP="00AB6BC0">
            <w:pPr>
              <w:keepNext/>
              <w:keepLine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2753,5</w:t>
            </w:r>
          </w:p>
        </w:tc>
        <w:tc>
          <w:tcPr>
            <w:tcW w:w="992" w:type="dxa"/>
            <w:shd w:val="clear" w:color="auto" w:fill="auto"/>
            <w:tcMar>
              <w:left w:w="28" w:type="dxa"/>
              <w:right w:w="28" w:type="dxa"/>
            </w:tcMar>
            <w:vAlign w:val="center"/>
          </w:tcPr>
          <w:p w14:paraId="7DFF9E72" w14:textId="77777777" w:rsidR="003F5BCD" w:rsidRPr="00E14C42" w:rsidRDefault="003F5BCD" w:rsidP="00AB6BC0">
            <w:pPr>
              <w:keepNext/>
              <w:keepLine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0,15334</w:t>
            </w:r>
          </w:p>
          <w:p w14:paraId="526E6D4E" w14:textId="77777777" w:rsidR="003F5BCD" w:rsidRPr="00E14C42" w:rsidRDefault="003F5BCD" w:rsidP="00AB6BC0">
            <w:pPr>
              <w:keepNext/>
              <w:keepLine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0,13423</w:t>
            </w:r>
          </w:p>
        </w:tc>
        <w:tc>
          <w:tcPr>
            <w:tcW w:w="1134" w:type="dxa"/>
            <w:shd w:val="clear" w:color="auto" w:fill="auto"/>
            <w:vAlign w:val="center"/>
          </w:tcPr>
          <w:p w14:paraId="716426C5" w14:textId="77777777" w:rsidR="003F5BCD" w:rsidRPr="00E14C42" w:rsidRDefault="003F5BCD" w:rsidP="00AB6BC0">
            <w:pPr>
              <w:keepNext/>
              <w:keepLine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273</w:t>
            </w:r>
          </w:p>
          <w:p w14:paraId="2A3040D0" w14:textId="77777777" w:rsidR="003F5BCD" w:rsidRPr="00E14C42" w:rsidRDefault="003F5BCD" w:rsidP="00AB6BC0">
            <w:pPr>
              <w:keepNext/>
              <w:keepLine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210</w:t>
            </w:r>
          </w:p>
        </w:tc>
        <w:tc>
          <w:tcPr>
            <w:tcW w:w="1559" w:type="dxa"/>
            <w:vAlign w:val="center"/>
          </w:tcPr>
          <w:p w14:paraId="18333F1C" w14:textId="77777777" w:rsidR="003F5BCD" w:rsidRPr="00E14C42" w:rsidRDefault="003F5BCD" w:rsidP="00AB6BC0">
            <w:pPr>
              <w:keepNext/>
              <w:keepLine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705,97</w:t>
            </w:r>
          </w:p>
        </w:tc>
      </w:tr>
    </w:tbl>
    <w:p w14:paraId="5040BD94" w14:textId="77777777" w:rsidR="00201455" w:rsidRPr="00E14C42" w:rsidRDefault="00201455" w:rsidP="00F2726F">
      <w:pPr>
        <w:pStyle w:val="20"/>
        <w:keepNext w:val="0"/>
        <w:widowControl w:val="0"/>
        <w:spacing w:before="0" w:after="0" w:line="240" w:lineRule="auto"/>
        <w:ind w:firstLine="709"/>
        <w:jc w:val="both"/>
        <w:textAlignment w:val="baseline"/>
        <w:rPr>
          <w:rFonts w:cs="Times New Roman"/>
          <w:b w:val="0"/>
          <w:lang w:val="ru-RU"/>
        </w:rPr>
      </w:pPr>
      <w:bookmarkStart w:id="10" w:name="_Toc9166492"/>
      <w:r w:rsidRPr="00E14C42">
        <w:rPr>
          <w:rFonts w:cs="Times New Roman"/>
          <w:b w:val="0"/>
          <w:lang w:val="ru-RU"/>
        </w:rPr>
        <w:t>Описание существующих и перспективных зон действия индивидуальных источников тепловой энергии</w:t>
      </w:r>
      <w:bookmarkEnd w:id="10"/>
    </w:p>
    <w:p w14:paraId="7EF6B16E" w14:textId="3A7D0D51" w:rsidR="006967EE" w:rsidRPr="00E14C42" w:rsidRDefault="002D00F7" w:rsidP="00F2726F">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В частном</w:t>
      </w:r>
      <w:r w:rsidR="00871D5C" w:rsidRPr="00E14C42">
        <w:rPr>
          <w:rFonts w:ascii="Times New Roman" w:eastAsia="Calibri" w:hAnsi="Times New Roman"/>
          <w:sz w:val="28"/>
          <w:szCs w:val="28"/>
          <w:lang w:val="ru-RU" w:bidi="ar-SA"/>
        </w:rPr>
        <w:t xml:space="preserve"> населенных пунктах </w:t>
      </w:r>
      <w:r w:rsidRPr="00E14C42">
        <w:rPr>
          <w:rFonts w:ascii="Times New Roman" w:eastAsia="Calibri" w:hAnsi="Times New Roman"/>
          <w:sz w:val="28"/>
          <w:szCs w:val="28"/>
          <w:lang w:val="ru-RU" w:bidi="ar-SA"/>
        </w:rPr>
        <w:t>Мирненского сельского</w:t>
      </w:r>
      <w:r w:rsidR="00871D5C" w:rsidRPr="00E14C42">
        <w:rPr>
          <w:rFonts w:ascii="Times New Roman" w:eastAsia="Calibri" w:hAnsi="Times New Roman"/>
          <w:sz w:val="28"/>
          <w:szCs w:val="28"/>
          <w:lang w:val="ru-RU" w:bidi="ar-SA"/>
        </w:rPr>
        <w:t xml:space="preserve"> поселения характерна децентрализованная схема теплоснабжения на базе индивидуальных систем отопления.</w:t>
      </w:r>
    </w:p>
    <w:p w14:paraId="3286D97D" w14:textId="77777777" w:rsidR="00201455" w:rsidRPr="00E14C42" w:rsidRDefault="00201455" w:rsidP="00F2726F">
      <w:pPr>
        <w:pStyle w:val="20"/>
        <w:keepNext w:val="0"/>
        <w:widowControl w:val="0"/>
        <w:spacing w:before="0" w:after="0" w:line="240" w:lineRule="auto"/>
        <w:ind w:firstLine="709"/>
        <w:jc w:val="both"/>
        <w:textAlignment w:val="baseline"/>
        <w:rPr>
          <w:rFonts w:cs="Times New Roman"/>
          <w:b w:val="0"/>
          <w:lang w:val="ru-RU"/>
        </w:rPr>
      </w:pPr>
      <w:bookmarkStart w:id="11" w:name="_Toc9166493"/>
      <w:r w:rsidRPr="00E14C42">
        <w:rPr>
          <w:rFonts w:cs="Times New Roman"/>
          <w:b w:val="0"/>
          <w:lang w:val="ru-RU"/>
        </w:rPr>
        <w:t>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bookmarkEnd w:id="11"/>
    </w:p>
    <w:p w14:paraId="45951880" w14:textId="4852506A" w:rsidR="00720F9A" w:rsidRPr="00E14C42" w:rsidRDefault="00720F9A" w:rsidP="002D00F7">
      <w:pPr>
        <w:pStyle w:val="afffe"/>
        <w:keepNext/>
        <w:ind w:firstLine="709"/>
        <w:jc w:val="both"/>
        <w:rPr>
          <w:rFonts w:ascii="Times New Roman" w:hAnsi="Times New Roman"/>
          <w:b w:val="0"/>
          <w:color w:val="auto"/>
          <w:sz w:val="28"/>
          <w:szCs w:val="28"/>
          <w:lang w:val="ru-RU"/>
        </w:rPr>
      </w:pPr>
      <w:r w:rsidRPr="00E14C42">
        <w:rPr>
          <w:rFonts w:ascii="Times New Roman" w:hAnsi="Times New Roman"/>
          <w:b w:val="0"/>
          <w:color w:val="auto"/>
          <w:sz w:val="28"/>
          <w:szCs w:val="28"/>
          <w:lang w:val="ru-RU"/>
        </w:rPr>
        <w:t xml:space="preserve">Таблица </w:t>
      </w:r>
      <w:r w:rsidR="009F19A5" w:rsidRPr="00E14C42">
        <w:rPr>
          <w:rFonts w:ascii="Times New Roman" w:hAnsi="Times New Roman"/>
          <w:b w:val="0"/>
          <w:color w:val="auto"/>
          <w:sz w:val="28"/>
          <w:szCs w:val="28"/>
          <w:lang w:val="ru-RU"/>
        </w:rPr>
        <w:t>5</w:t>
      </w:r>
      <w:r w:rsidRPr="00E14C42">
        <w:rPr>
          <w:rFonts w:ascii="Times New Roman" w:hAnsi="Times New Roman"/>
          <w:b w:val="0"/>
          <w:color w:val="auto"/>
          <w:sz w:val="28"/>
          <w:szCs w:val="28"/>
          <w:lang w:val="ru-RU"/>
        </w:rPr>
        <w:t xml:space="preserve"> – Прогнозы приростов спроса на тепловую мощность для централизованного теплоснабжения с разделением по видам теплопотребления, Гкал/ч</w:t>
      </w:r>
    </w:p>
    <w:tbl>
      <w:tblPr>
        <w:tblW w:w="5000" w:type="pct"/>
        <w:tblLook w:val="04A0" w:firstRow="1" w:lastRow="0" w:firstColumn="1" w:lastColumn="0" w:noHBand="0" w:noVBand="1"/>
      </w:tblPr>
      <w:tblGrid>
        <w:gridCol w:w="1827"/>
        <w:gridCol w:w="1047"/>
        <w:gridCol w:w="1015"/>
        <w:gridCol w:w="916"/>
        <w:gridCol w:w="766"/>
        <w:gridCol w:w="777"/>
        <w:gridCol w:w="1136"/>
        <w:gridCol w:w="1184"/>
        <w:gridCol w:w="902"/>
      </w:tblGrid>
      <w:tr w:rsidR="0036263B" w:rsidRPr="00D41FD9" w14:paraId="121E20D7" w14:textId="77777777" w:rsidTr="00B30CF3">
        <w:trPr>
          <w:trHeight w:val="20"/>
          <w:tblHeader/>
        </w:trPr>
        <w:tc>
          <w:tcPr>
            <w:tcW w:w="9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D9CAAF" w14:textId="77777777" w:rsidR="0036263B" w:rsidRPr="00E14C42" w:rsidRDefault="0036263B"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Источник централизованного теплоснабжения</w:t>
            </w:r>
          </w:p>
        </w:tc>
        <w:tc>
          <w:tcPr>
            <w:tcW w:w="547" w:type="pct"/>
            <w:tcBorders>
              <w:top w:val="single" w:sz="4" w:space="0" w:color="auto"/>
              <w:left w:val="nil"/>
              <w:bottom w:val="single" w:sz="4" w:space="0" w:color="auto"/>
              <w:right w:val="single" w:sz="4" w:space="0" w:color="auto"/>
            </w:tcBorders>
            <w:shd w:val="clear" w:color="auto" w:fill="auto"/>
            <w:vAlign w:val="center"/>
            <w:hideMark/>
          </w:tcPr>
          <w:p w14:paraId="5541496E" w14:textId="77777777" w:rsidR="0036263B" w:rsidRPr="00E14C42" w:rsidRDefault="0036263B"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Установленная тепловая мощность, Гкал/ч</w:t>
            </w:r>
          </w:p>
        </w:tc>
        <w:tc>
          <w:tcPr>
            <w:tcW w:w="530" w:type="pct"/>
            <w:tcBorders>
              <w:top w:val="single" w:sz="4" w:space="0" w:color="auto"/>
              <w:left w:val="nil"/>
              <w:bottom w:val="single" w:sz="4" w:space="0" w:color="auto"/>
              <w:right w:val="single" w:sz="4" w:space="0" w:color="auto"/>
            </w:tcBorders>
            <w:shd w:val="clear" w:color="auto" w:fill="auto"/>
            <w:vAlign w:val="center"/>
            <w:hideMark/>
          </w:tcPr>
          <w:p w14:paraId="44AAE118" w14:textId="77777777" w:rsidR="0036263B" w:rsidRPr="00E14C42" w:rsidRDefault="0036263B"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Фактическая располагаемая тепловая мощность источника, Гкал/ч</w:t>
            </w:r>
          </w:p>
        </w:tc>
        <w:tc>
          <w:tcPr>
            <w:tcW w:w="479" w:type="pct"/>
            <w:tcBorders>
              <w:top w:val="single" w:sz="4" w:space="0" w:color="auto"/>
              <w:left w:val="nil"/>
              <w:bottom w:val="single" w:sz="4" w:space="0" w:color="auto"/>
              <w:right w:val="single" w:sz="4" w:space="0" w:color="auto"/>
            </w:tcBorders>
            <w:shd w:val="clear" w:color="auto" w:fill="auto"/>
            <w:vAlign w:val="center"/>
            <w:hideMark/>
          </w:tcPr>
          <w:p w14:paraId="6A8A3147" w14:textId="77777777" w:rsidR="0036263B" w:rsidRPr="00E14C42" w:rsidRDefault="0036263B"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Расход тепловой мощности на собственные нужды, Гкал/ч</w:t>
            </w:r>
          </w:p>
        </w:tc>
        <w:tc>
          <w:tcPr>
            <w:tcW w:w="400" w:type="pct"/>
            <w:tcBorders>
              <w:top w:val="single" w:sz="4" w:space="0" w:color="auto"/>
              <w:left w:val="nil"/>
              <w:bottom w:val="single" w:sz="4" w:space="0" w:color="auto"/>
              <w:right w:val="single" w:sz="4" w:space="0" w:color="auto"/>
            </w:tcBorders>
            <w:shd w:val="clear" w:color="auto" w:fill="auto"/>
            <w:vAlign w:val="center"/>
            <w:hideMark/>
          </w:tcPr>
          <w:p w14:paraId="52916FA5" w14:textId="77777777" w:rsidR="0036263B" w:rsidRPr="00E14C42" w:rsidRDefault="0036263B"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Тепловая мощность нетто, Гкал/ч</w:t>
            </w:r>
          </w:p>
        </w:tc>
        <w:tc>
          <w:tcPr>
            <w:tcW w:w="406" w:type="pct"/>
            <w:tcBorders>
              <w:top w:val="single" w:sz="4" w:space="0" w:color="auto"/>
              <w:left w:val="nil"/>
              <w:bottom w:val="single" w:sz="4" w:space="0" w:color="auto"/>
              <w:right w:val="single" w:sz="4" w:space="0" w:color="auto"/>
            </w:tcBorders>
            <w:shd w:val="clear" w:color="auto" w:fill="auto"/>
            <w:vAlign w:val="center"/>
            <w:hideMark/>
          </w:tcPr>
          <w:p w14:paraId="3074FAA3" w14:textId="77777777" w:rsidR="0036263B" w:rsidRPr="00E14C42" w:rsidRDefault="0036263B"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Потери  мощности в тепловых сетях, Гкал/ч</w:t>
            </w:r>
          </w:p>
        </w:tc>
        <w:tc>
          <w:tcPr>
            <w:tcW w:w="594" w:type="pct"/>
            <w:tcBorders>
              <w:top w:val="single" w:sz="4" w:space="0" w:color="auto"/>
              <w:left w:val="nil"/>
              <w:bottom w:val="single" w:sz="4" w:space="0" w:color="auto"/>
              <w:right w:val="single" w:sz="4" w:space="0" w:color="auto"/>
            </w:tcBorders>
            <w:shd w:val="clear" w:color="auto" w:fill="auto"/>
            <w:vAlign w:val="center"/>
            <w:hideMark/>
          </w:tcPr>
          <w:p w14:paraId="12C0160F" w14:textId="77777777" w:rsidR="0036263B" w:rsidRPr="00E14C42" w:rsidRDefault="0036263B"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Присоединенная тепловая нагрузка (мощность), Гкал/ч</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6E1B04EE" w14:textId="77777777" w:rsidR="0036263B" w:rsidRPr="00E14C42" w:rsidRDefault="0036263B"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Тепловая нагрузка с учетом потерь тепловой энергии при транспортировке, Гкал/час</w:t>
            </w:r>
          </w:p>
        </w:tc>
        <w:tc>
          <w:tcPr>
            <w:tcW w:w="471" w:type="pct"/>
            <w:tcBorders>
              <w:top w:val="single" w:sz="4" w:space="0" w:color="auto"/>
              <w:left w:val="nil"/>
              <w:bottom w:val="single" w:sz="4" w:space="0" w:color="auto"/>
              <w:right w:val="single" w:sz="4" w:space="0" w:color="auto"/>
            </w:tcBorders>
            <w:shd w:val="clear" w:color="auto" w:fill="auto"/>
            <w:vAlign w:val="center"/>
            <w:hideMark/>
          </w:tcPr>
          <w:p w14:paraId="1D99033E" w14:textId="77777777" w:rsidR="0036263B" w:rsidRPr="00E14C42" w:rsidRDefault="0036263B"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Дефициты (-) (резервы(+)) тепловой мощности источников тепла, Гкал/ч</w:t>
            </w:r>
          </w:p>
        </w:tc>
      </w:tr>
      <w:tr w:rsidR="0036263B" w:rsidRPr="00E14C42" w14:paraId="7F696498" w14:textId="77777777" w:rsidTr="0036263B">
        <w:trPr>
          <w:trHeight w:val="20"/>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28DE9E3D" w14:textId="77777777" w:rsidR="0036263B" w:rsidRPr="00E14C42" w:rsidRDefault="0036263B"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2018 год</w:t>
            </w:r>
          </w:p>
        </w:tc>
      </w:tr>
      <w:tr w:rsidR="00F90CB1" w:rsidRPr="00E14C42" w14:paraId="766A32C2" w14:textId="77777777" w:rsidTr="00B30CF3">
        <w:trPr>
          <w:trHeight w:val="20"/>
        </w:trPr>
        <w:tc>
          <w:tcPr>
            <w:tcW w:w="955" w:type="pct"/>
            <w:tcBorders>
              <w:top w:val="single" w:sz="8" w:space="0" w:color="auto"/>
              <w:left w:val="single" w:sz="8" w:space="0" w:color="auto"/>
              <w:bottom w:val="single" w:sz="8" w:space="0" w:color="auto"/>
              <w:right w:val="single" w:sz="8" w:space="0" w:color="auto"/>
            </w:tcBorders>
            <w:vAlign w:val="center"/>
            <w:hideMark/>
          </w:tcPr>
          <w:p w14:paraId="094524A4" w14:textId="77777777" w:rsidR="00F90CB1" w:rsidRPr="00E14C42" w:rsidRDefault="00F90CB1"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Газовая котельная п.Мирный</w:t>
            </w:r>
          </w:p>
        </w:tc>
        <w:tc>
          <w:tcPr>
            <w:tcW w:w="547" w:type="pct"/>
            <w:tcBorders>
              <w:top w:val="single" w:sz="8" w:space="0" w:color="auto"/>
              <w:left w:val="nil"/>
              <w:bottom w:val="single" w:sz="8" w:space="0" w:color="auto"/>
              <w:right w:val="single" w:sz="8" w:space="0" w:color="auto"/>
            </w:tcBorders>
            <w:vAlign w:val="center"/>
            <w:hideMark/>
          </w:tcPr>
          <w:p w14:paraId="3C9B6026" w14:textId="77777777" w:rsidR="00F90CB1" w:rsidRPr="00E14C42" w:rsidRDefault="00F90CB1" w:rsidP="00C436E5">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6,0</w:t>
            </w:r>
          </w:p>
        </w:tc>
        <w:tc>
          <w:tcPr>
            <w:tcW w:w="530" w:type="pct"/>
            <w:tcBorders>
              <w:top w:val="single" w:sz="8" w:space="0" w:color="auto"/>
              <w:left w:val="nil"/>
              <w:bottom w:val="single" w:sz="8" w:space="0" w:color="auto"/>
              <w:right w:val="single" w:sz="8" w:space="0" w:color="auto"/>
            </w:tcBorders>
            <w:vAlign w:val="center"/>
            <w:hideMark/>
          </w:tcPr>
          <w:p w14:paraId="2FC470F7" w14:textId="77777777" w:rsidR="00F90CB1" w:rsidRPr="00E14C42" w:rsidRDefault="00F90CB1" w:rsidP="00C436E5">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5,02</w:t>
            </w:r>
          </w:p>
        </w:tc>
        <w:tc>
          <w:tcPr>
            <w:tcW w:w="479" w:type="pct"/>
            <w:tcBorders>
              <w:top w:val="single" w:sz="8" w:space="0" w:color="auto"/>
              <w:left w:val="nil"/>
              <w:bottom w:val="single" w:sz="8" w:space="0" w:color="auto"/>
              <w:right w:val="single" w:sz="8" w:space="0" w:color="auto"/>
            </w:tcBorders>
            <w:vAlign w:val="center"/>
            <w:hideMark/>
          </w:tcPr>
          <w:p w14:paraId="1E2E816F" w14:textId="77777777" w:rsidR="00F90CB1" w:rsidRPr="00E14C42" w:rsidRDefault="00F90CB1" w:rsidP="00C436E5">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0,151</w:t>
            </w:r>
          </w:p>
        </w:tc>
        <w:tc>
          <w:tcPr>
            <w:tcW w:w="400" w:type="pct"/>
            <w:tcBorders>
              <w:top w:val="nil"/>
              <w:left w:val="single" w:sz="4" w:space="0" w:color="auto"/>
              <w:bottom w:val="single" w:sz="4" w:space="0" w:color="auto"/>
              <w:right w:val="single" w:sz="4" w:space="0" w:color="auto"/>
            </w:tcBorders>
            <w:vAlign w:val="center"/>
            <w:hideMark/>
          </w:tcPr>
          <w:p w14:paraId="792840A9" w14:textId="77777777" w:rsidR="00F90CB1" w:rsidRPr="00E14C42" w:rsidRDefault="00F90CB1" w:rsidP="00C436E5">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4,87</w:t>
            </w:r>
          </w:p>
        </w:tc>
        <w:tc>
          <w:tcPr>
            <w:tcW w:w="406" w:type="pct"/>
            <w:tcBorders>
              <w:top w:val="single" w:sz="8" w:space="0" w:color="000000"/>
              <w:left w:val="single" w:sz="8" w:space="0" w:color="000000"/>
              <w:bottom w:val="single" w:sz="8" w:space="0" w:color="000000"/>
              <w:right w:val="single" w:sz="8" w:space="0" w:color="000000"/>
            </w:tcBorders>
            <w:vAlign w:val="center"/>
            <w:hideMark/>
          </w:tcPr>
          <w:p w14:paraId="18457C39" w14:textId="77777777" w:rsidR="00F90CB1" w:rsidRPr="00E14C42" w:rsidRDefault="00F90CB1" w:rsidP="00C436E5">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0,322</w:t>
            </w:r>
          </w:p>
        </w:tc>
        <w:tc>
          <w:tcPr>
            <w:tcW w:w="594" w:type="pct"/>
            <w:tcBorders>
              <w:top w:val="nil"/>
              <w:left w:val="nil"/>
              <w:bottom w:val="single" w:sz="8" w:space="0" w:color="auto"/>
              <w:right w:val="single" w:sz="8" w:space="0" w:color="auto"/>
            </w:tcBorders>
            <w:vAlign w:val="center"/>
            <w:hideMark/>
          </w:tcPr>
          <w:p w14:paraId="3CBB4EAE" w14:textId="77777777" w:rsidR="00F90CB1" w:rsidRPr="00E14C42" w:rsidRDefault="00F90CB1" w:rsidP="00C436E5">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3,238</w:t>
            </w:r>
          </w:p>
        </w:tc>
        <w:tc>
          <w:tcPr>
            <w:tcW w:w="619" w:type="pct"/>
            <w:tcBorders>
              <w:top w:val="nil"/>
              <w:left w:val="single" w:sz="4" w:space="0" w:color="auto"/>
              <w:bottom w:val="single" w:sz="4" w:space="0" w:color="auto"/>
              <w:right w:val="single" w:sz="4" w:space="0" w:color="auto"/>
            </w:tcBorders>
            <w:vAlign w:val="center"/>
            <w:hideMark/>
          </w:tcPr>
          <w:p w14:paraId="78C636FC" w14:textId="77777777" w:rsidR="00F90CB1" w:rsidRPr="00E14C42" w:rsidRDefault="00F90CB1" w:rsidP="00C436E5">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3,56</w:t>
            </w:r>
          </w:p>
        </w:tc>
        <w:tc>
          <w:tcPr>
            <w:tcW w:w="471" w:type="pct"/>
            <w:tcBorders>
              <w:top w:val="nil"/>
              <w:left w:val="nil"/>
              <w:bottom w:val="single" w:sz="4" w:space="0" w:color="auto"/>
              <w:right w:val="single" w:sz="4" w:space="0" w:color="auto"/>
            </w:tcBorders>
            <w:vAlign w:val="center"/>
            <w:hideMark/>
          </w:tcPr>
          <w:p w14:paraId="67385037" w14:textId="77777777" w:rsidR="00F90CB1" w:rsidRPr="00E14C42" w:rsidRDefault="00F90CB1" w:rsidP="00C436E5">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1,31</w:t>
            </w:r>
          </w:p>
        </w:tc>
      </w:tr>
      <w:tr w:rsidR="0036263B" w:rsidRPr="00E14C42" w14:paraId="4FF2B8DE" w14:textId="77777777" w:rsidTr="00B30CF3">
        <w:trPr>
          <w:trHeight w:val="20"/>
        </w:trPr>
        <w:tc>
          <w:tcPr>
            <w:tcW w:w="955" w:type="pct"/>
            <w:tcBorders>
              <w:top w:val="nil"/>
              <w:left w:val="single" w:sz="8" w:space="0" w:color="auto"/>
              <w:bottom w:val="single" w:sz="8" w:space="0" w:color="auto"/>
              <w:right w:val="single" w:sz="8" w:space="0" w:color="auto"/>
            </w:tcBorders>
            <w:vAlign w:val="center"/>
            <w:hideMark/>
          </w:tcPr>
          <w:p w14:paraId="632A2214" w14:textId="77777777" w:rsidR="0036263B" w:rsidRPr="00E14C42" w:rsidRDefault="0036263B"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Блочная котельная д.Касарги</w:t>
            </w:r>
          </w:p>
        </w:tc>
        <w:tc>
          <w:tcPr>
            <w:tcW w:w="547" w:type="pct"/>
            <w:tcBorders>
              <w:top w:val="nil"/>
              <w:left w:val="nil"/>
              <w:bottom w:val="single" w:sz="8" w:space="0" w:color="auto"/>
              <w:right w:val="single" w:sz="8" w:space="0" w:color="auto"/>
            </w:tcBorders>
            <w:vAlign w:val="center"/>
            <w:hideMark/>
          </w:tcPr>
          <w:p w14:paraId="626A3ECB" w14:textId="77777777" w:rsidR="0036263B" w:rsidRPr="00E14C42" w:rsidRDefault="0036263B"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1</w:t>
            </w:r>
          </w:p>
        </w:tc>
        <w:tc>
          <w:tcPr>
            <w:tcW w:w="530" w:type="pct"/>
            <w:tcBorders>
              <w:top w:val="nil"/>
              <w:left w:val="nil"/>
              <w:bottom w:val="single" w:sz="8" w:space="0" w:color="auto"/>
              <w:right w:val="single" w:sz="8" w:space="0" w:color="auto"/>
            </w:tcBorders>
            <w:vAlign w:val="center"/>
            <w:hideMark/>
          </w:tcPr>
          <w:p w14:paraId="20F7D04F" w14:textId="77777777" w:rsidR="0036263B" w:rsidRPr="00E14C42" w:rsidRDefault="0036263B"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0,92</w:t>
            </w:r>
          </w:p>
        </w:tc>
        <w:tc>
          <w:tcPr>
            <w:tcW w:w="479" w:type="pct"/>
            <w:tcBorders>
              <w:top w:val="nil"/>
              <w:left w:val="nil"/>
              <w:bottom w:val="single" w:sz="8" w:space="0" w:color="auto"/>
              <w:right w:val="single" w:sz="8" w:space="0" w:color="auto"/>
            </w:tcBorders>
            <w:vAlign w:val="center"/>
            <w:hideMark/>
          </w:tcPr>
          <w:p w14:paraId="5DFF2304" w14:textId="77777777" w:rsidR="0036263B" w:rsidRPr="00E14C42" w:rsidRDefault="0036263B"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0,0195</w:t>
            </w:r>
          </w:p>
        </w:tc>
        <w:tc>
          <w:tcPr>
            <w:tcW w:w="400" w:type="pct"/>
            <w:tcBorders>
              <w:top w:val="nil"/>
              <w:left w:val="single" w:sz="4" w:space="0" w:color="auto"/>
              <w:bottom w:val="single" w:sz="4" w:space="0" w:color="auto"/>
              <w:right w:val="single" w:sz="4" w:space="0" w:color="auto"/>
            </w:tcBorders>
            <w:vAlign w:val="center"/>
            <w:hideMark/>
          </w:tcPr>
          <w:p w14:paraId="1FEF32C3" w14:textId="77777777" w:rsidR="0036263B" w:rsidRPr="00E14C42" w:rsidRDefault="0036263B"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0,90</w:t>
            </w:r>
          </w:p>
        </w:tc>
        <w:tc>
          <w:tcPr>
            <w:tcW w:w="406" w:type="pct"/>
            <w:tcBorders>
              <w:top w:val="nil"/>
              <w:left w:val="single" w:sz="8" w:space="0" w:color="000000"/>
              <w:bottom w:val="single" w:sz="8" w:space="0" w:color="000000"/>
              <w:right w:val="single" w:sz="8" w:space="0" w:color="000000"/>
            </w:tcBorders>
            <w:vAlign w:val="center"/>
            <w:hideMark/>
          </w:tcPr>
          <w:p w14:paraId="367B224E" w14:textId="77777777" w:rsidR="0036263B" w:rsidRPr="00E14C42" w:rsidRDefault="0036263B"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0,021</w:t>
            </w:r>
          </w:p>
        </w:tc>
        <w:tc>
          <w:tcPr>
            <w:tcW w:w="594" w:type="pct"/>
            <w:tcBorders>
              <w:top w:val="nil"/>
              <w:left w:val="nil"/>
              <w:bottom w:val="single" w:sz="8" w:space="0" w:color="auto"/>
              <w:right w:val="single" w:sz="8" w:space="0" w:color="auto"/>
            </w:tcBorders>
            <w:vAlign w:val="center"/>
            <w:hideMark/>
          </w:tcPr>
          <w:p w14:paraId="2CDFDE68" w14:textId="77777777" w:rsidR="0036263B" w:rsidRPr="00E14C42" w:rsidRDefault="0036263B"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0,60</w:t>
            </w:r>
          </w:p>
        </w:tc>
        <w:tc>
          <w:tcPr>
            <w:tcW w:w="619" w:type="pct"/>
            <w:tcBorders>
              <w:top w:val="nil"/>
              <w:left w:val="single" w:sz="4" w:space="0" w:color="auto"/>
              <w:bottom w:val="single" w:sz="4" w:space="0" w:color="auto"/>
              <w:right w:val="single" w:sz="4" w:space="0" w:color="auto"/>
            </w:tcBorders>
            <w:shd w:val="clear" w:color="auto" w:fill="FFFFFF"/>
            <w:vAlign w:val="center"/>
            <w:hideMark/>
          </w:tcPr>
          <w:p w14:paraId="23640DFB" w14:textId="77777777" w:rsidR="0036263B" w:rsidRPr="00E14C42" w:rsidRDefault="0036263B"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0,62</w:t>
            </w:r>
          </w:p>
        </w:tc>
        <w:tc>
          <w:tcPr>
            <w:tcW w:w="471" w:type="pct"/>
            <w:tcBorders>
              <w:top w:val="nil"/>
              <w:left w:val="nil"/>
              <w:bottom w:val="single" w:sz="4" w:space="0" w:color="auto"/>
              <w:right w:val="single" w:sz="4" w:space="0" w:color="auto"/>
            </w:tcBorders>
            <w:shd w:val="clear" w:color="auto" w:fill="FFFFFF"/>
            <w:vAlign w:val="center"/>
            <w:hideMark/>
          </w:tcPr>
          <w:p w14:paraId="507913A0" w14:textId="77777777" w:rsidR="0036263B" w:rsidRPr="00E14C42" w:rsidRDefault="0036263B"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0,28</w:t>
            </w:r>
          </w:p>
        </w:tc>
      </w:tr>
      <w:tr w:rsidR="0036263B" w:rsidRPr="00E14C42" w14:paraId="11071EDF" w14:textId="77777777" w:rsidTr="0036263B">
        <w:trPr>
          <w:trHeight w:val="20"/>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2DAAEB06" w14:textId="77777777" w:rsidR="0036263B" w:rsidRPr="00E14C42" w:rsidRDefault="0036263B"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2019-2023 годы</w:t>
            </w:r>
          </w:p>
        </w:tc>
      </w:tr>
      <w:tr w:rsidR="0036263B" w:rsidRPr="00E14C42" w14:paraId="3D745728" w14:textId="77777777" w:rsidTr="00B30CF3">
        <w:trPr>
          <w:trHeight w:val="20"/>
        </w:trPr>
        <w:tc>
          <w:tcPr>
            <w:tcW w:w="955" w:type="pct"/>
            <w:tcBorders>
              <w:top w:val="single" w:sz="8" w:space="0" w:color="auto"/>
              <w:left w:val="single" w:sz="8" w:space="0" w:color="auto"/>
              <w:bottom w:val="single" w:sz="8" w:space="0" w:color="auto"/>
              <w:right w:val="single" w:sz="8" w:space="0" w:color="auto"/>
            </w:tcBorders>
            <w:noWrap/>
            <w:vAlign w:val="center"/>
            <w:hideMark/>
          </w:tcPr>
          <w:p w14:paraId="593814BF" w14:textId="77777777" w:rsidR="0036263B" w:rsidRPr="00E14C42" w:rsidRDefault="0036263B"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lastRenderedPageBreak/>
              <w:t>Газовая котельная п.Мирный</w:t>
            </w:r>
          </w:p>
        </w:tc>
        <w:tc>
          <w:tcPr>
            <w:tcW w:w="547" w:type="pct"/>
            <w:tcBorders>
              <w:top w:val="single" w:sz="8" w:space="0" w:color="auto"/>
              <w:left w:val="nil"/>
              <w:bottom w:val="single" w:sz="8" w:space="0" w:color="auto"/>
              <w:right w:val="single" w:sz="8" w:space="0" w:color="auto"/>
            </w:tcBorders>
            <w:noWrap/>
            <w:vAlign w:val="center"/>
            <w:hideMark/>
          </w:tcPr>
          <w:p w14:paraId="5780C504" w14:textId="77777777" w:rsidR="0036263B" w:rsidRPr="00E14C42" w:rsidRDefault="00B30CF3"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8,01</w:t>
            </w:r>
          </w:p>
        </w:tc>
        <w:tc>
          <w:tcPr>
            <w:tcW w:w="530" w:type="pct"/>
            <w:tcBorders>
              <w:top w:val="nil"/>
              <w:left w:val="single" w:sz="4" w:space="0" w:color="auto"/>
              <w:bottom w:val="single" w:sz="4" w:space="0" w:color="auto"/>
              <w:right w:val="single" w:sz="4" w:space="0" w:color="auto"/>
            </w:tcBorders>
            <w:vAlign w:val="center"/>
            <w:hideMark/>
          </w:tcPr>
          <w:p w14:paraId="02131E4C" w14:textId="77777777" w:rsidR="0036263B" w:rsidRPr="00E14C42" w:rsidRDefault="00B30CF3"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8,01</w:t>
            </w:r>
          </w:p>
        </w:tc>
        <w:tc>
          <w:tcPr>
            <w:tcW w:w="479" w:type="pct"/>
            <w:tcBorders>
              <w:top w:val="nil"/>
              <w:left w:val="nil"/>
              <w:bottom w:val="single" w:sz="4" w:space="0" w:color="auto"/>
              <w:right w:val="single" w:sz="4" w:space="0" w:color="auto"/>
            </w:tcBorders>
            <w:vAlign w:val="center"/>
            <w:hideMark/>
          </w:tcPr>
          <w:p w14:paraId="327DF60B" w14:textId="77777777" w:rsidR="0036263B" w:rsidRPr="00E14C42" w:rsidRDefault="00B30CF3"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0,24</w:t>
            </w:r>
          </w:p>
        </w:tc>
        <w:tc>
          <w:tcPr>
            <w:tcW w:w="400" w:type="pct"/>
            <w:tcBorders>
              <w:top w:val="nil"/>
              <w:left w:val="nil"/>
              <w:bottom w:val="single" w:sz="4" w:space="0" w:color="auto"/>
              <w:right w:val="single" w:sz="4" w:space="0" w:color="auto"/>
            </w:tcBorders>
            <w:vAlign w:val="center"/>
            <w:hideMark/>
          </w:tcPr>
          <w:p w14:paraId="2554D2D3" w14:textId="77777777" w:rsidR="0036263B" w:rsidRPr="00E14C42" w:rsidRDefault="00B30CF3"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7,77</w:t>
            </w:r>
          </w:p>
        </w:tc>
        <w:tc>
          <w:tcPr>
            <w:tcW w:w="406" w:type="pct"/>
            <w:tcBorders>
              <w:top w:val="nil"/>
              <w:left w:val="nil"/>
              <w:bottom w:val="single" w:sz="4" w:space="0" w:color="auto"/>
              <w:right w:val="single" w:sz="4" w:space="0" w:color="auto"/>
            </w:tcBorders>
            <w:vAlign w:val="center"/>
            <w:hideMark/>
          </w:tcPr>
          <w:p w14:paraId="4228B66E" w14:textId="77777777" w:rsidR="0036263B" w:rsidRPr="00E14C42" w:rsidRDefault="00B30CF3"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0,322</w:t>
            </w:r>
          </w:p>
        </w:tc>
        <w:tc>
          <w:tcPr>
            <w:tcW w:w="594" w:type="pct"/>
            <w:tcBorders>
              <w:top w:val="nil"/>
              <w:left w:val="nil"/>
              <w:bottom w:val="single" w:sz="8" w:space="0" w:color="auto"/>
              <w:right w:val="single" w:sz="8" w:space="0" w:color="auto"/>
            </w:tcBorders>
            <w:vAlign w:val="center"/>
            <w:hideMark/>
          </w:tcPr>
          <w:p w14:paraId="2EEB6245" w14:textId="77777777" w:rsidR="0036263B" w:rsidRPr="00E14C42" w:rsidRDefault="00F90CB1"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3,238</w:t>
            </w:r>
          </w:p>
        </w:tc>
        <w:tc>
          <w:tcPr>
            <w:tcW w:w="619" w:type="pct"/>
            <w:tcBorders>
              <w:top w:val="nil"/>
              <w:left w:val="single" w:sz="4" w:space="0" w:color="auto"/>
              <w:bottom w:val="single" w:sz="4" w:space="0" w:color="auto"/>
              <w:right w:val="single" w:sz="4" w:space="0" w:color="auto"/>
            </w:tcBorders>
            <w:vAlign w:val="center"/>
            <w:hideMark/>
          </w:tcPr>
          <w:p w14:paraId="1725AF69" w14:textId="77777777" w:rsidR="0036263B" w:rsidRPr="00E14C42" w:rsidRDefault="008050C2"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2,743</w:t>
            </w:r>
          </w:p>
        </w:tc>
        <w:tc>
          <w:tcPr>
            <w:tcW w:w="471" w:type="pct"/>
            <w:tcBorders>
              <w:top w:val="nil"/>
              <w:left w:val="nil"/>
              <w:bottom w:val="single" w:sz="4" w:space="0" w:color="auto"/>
              <w:right w:val="single" w:sz="4" w:space="0" w:color="auto"/>
            </w:tcBorders>
            <w:vAlign w:val="center"/>
            <w:hideMark/>
          </w:tcPr>
          <w:p w14:paraId="1BC7076B" w14:textId="77777777" w:rsidR="0036263B" w:rsidRPr="00E14C42" w:rsidRDefault="00F90CB1"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5,</w:t>
            </w:r>
            <w:r w:rsidR="008050C2" w:rsidRPr="00E14C42">
              <w:rPr>
                <w:rFonts w:ascii="Times New Roman" w:hAnsi="Times New Roman"/>
                <w:sz w:val="28"/>
                <w:szCs w:val="28"/>
                <w:lang w:val="ru-RU" w:eastAsia="ru-RU" w:bidi="ar-SA"/>
              </w:rPr>
              <w:t>27</w:t>
            </w:r>
          </w:p>
        </w:tc>
      </w:tr>
      <w:tr w:rsidR="0036263B" w:rsidRPr="00E14C42" w14:paraId="42D93D01" w14:textId="77777777" w:rsidTr="00B30CF3">
        <w:trPr>
          <w:trHeight w:val="20"/>
        </w:trPr>
        <w:tc>
          <w:tcPr>
            <w:tcW w:w="955" w:type="pct"/>
            <w:tcBorders>
              <w:top w:val="nil"/>
              <w:left w:val="single" w:sz="8" w:space="0" w:color="auto"/>
              <w:bottom w:val="single" w:sz="8" w:space="0" w:color="auto"/>
              <w:right w:val="single" w:sz="8" w:space="0" w:color="auto"/>
            </w:tcBorders>
            <w:shd w:val="clear" w:color="auto" w:fill="FFFFFF"/>
            <w:noWrap/>
            <w:vAlign w:val="center"/>
            <w:hideMark/>
          </w:tcPr>
          <w:p w14:paraId="334077B8" w14:textId="77777777" w:rsidR="0036263B" w:rsidRPr="00E14C42" w:rsidRDefault="0036263B"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Блочная котельная д.Касарги</w:t>
            </w:r>
          </w:p>
        </w:tc>
        <w:tc>
          <w:tcPr>
            <w:tcW w:w="547" w:type="pct"/>
            <w:tcBorders>
              <w:top w:val="nil"/>
              <w:left w:val="nil"/>
              <w:bottom w:val="single" w:sz="8" w:space="0" w:color="auto"/>
              <w:right w:val="single" w:sz="8" w:space="0" w:color="auto"/>
            </w:tcBorders>
            <w:shd w:val="clear" w:color="auto" w:fill="FFFFFF"/>
            <w:noWrap/>
            <w:vAlign w:val="center"/>
            <w:hideMark/>
          </w:tcPr>
          <w:p w14:paraId="4B3D8DAF" w14:textId="77777777" w:rsidR="0036263B" w:rsidRPr="00E14C42" w:rsidRDefault="0036263B"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1</w:t>
            </w:r>
          </w:p>
        </w:tc>
        <w:tc>
          <w:tcPr>
            <w:tcW w:w="530" w:type="pct"/>
            <w:tcBorders>
              <w:top w:val="nil"/>
              <w:left w:val="single" w:sz="4" w:space="0" w:color="auto"/>
              <w:bottom w:val="single" w:sz="4" w:space="0" w:color="auto"/>
              <w:right w:val="single" w:sz="4" w:space="0" w:color="auto"/>
            </w:tcBorders>
            <w:vAlign w:val="center"/>
            <w:hideMark/>
          </w:tcPr>
          <w:p w14:paraId="13714320" w14:textId="77777777" w:rsidR="0036263B" w:rsidRPr="00E14C42" w:rsidRDefault="0036263B"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0,92</w:t>
            </w:r>
          </w:p>
        </w:tc>
        <w:tc>
          <w:tcPr>
            <w:tcW w:w="479" w:type="pct"/>
            <w:tcBorders>
              <w:top w:val="nil"/>
              <w:left w:val="nil"/>
              <w:bottom w:val="single" w:sz="4" w:space="0" w:color="auto"/>
              <w:right w:val="single" w:sz="4" w:space="0" w:color="auto"/>
            </w:tcBorders>
            <w:shd w:val="clear" w:color="auto" w:fill="FFFFFF"/>
            <w:vAlign w:val="center"/>
            <w:hideMark/>
          </w:tcPr>
          <w:p w14:paraId="7B28E036" w14:textId="77777777" w:rsidR="0036263B" w:rsidRPr="00E14C42" w:rsidRDefault="0036263B"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0,02</w:t>
            </w:r>
          </w:p>
        </w:tc>
        <w:tc>
          <w:tcPr>
            <w:tcW w:w="400" w:type="pct"/>
            <w:tcBorders>
              <w:top w:val="nil"/>
              <w:left w:val="nil"/>
              <w:bottom w:val="single" w:sz="4" w:space="0" w:color="auto"/>
              <w:right w:val="single" w:sz="4" w:space="0" w:color="auto"/>
            </w:tcBorders>
            <w:shd w:val="clear" w:color="auto" w:fill="FFFFFF"/>
            <w:vAlign w:val="center"/>
            <w:hideMark/>
          </w:tcPr>
          <w:p w14:paraId="6A2E83A8" w14:textId="77777777" w:rsidR="0036263B" w:rsidRPr="00E14C42" w:rsidRDefault="0036263B"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0,90</w:t>
            </w:r>
          </w:p>
        </w:tc>
        <w:tc>
          <w:tcPr>
            <w:tcW w:w="406" w:type="pct"/>
            <w:tcBorders>
              <w:top w:val="nil"/>
              <w:left w:val="nil"/>
              <w:bottom w:val="single" w:sz="4" w:space="0" w:color="auto"/>
              <w:right w:val="single" w:sz="4" w:space="0" w:color="auto"/>
            </w:tcBorders>
            <w:shd w:val="clear" w:color="auto" w:fill="FFFFFF"/>
            <w:vAlign w:val="center"/>
            <w:hideMark/>
          </w:tcPr>
          <w:p w14:paraId="157DB09B" w14:textId="77777777" w:rsidR="0036263B" w:rsidRPr="00E14C42" w:rsidRDefault="0036263B"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0,020</w:t>
            </w:r>
          </w:p>
        </w:tc>
        <w:tc>
          <w:tcPr>
            <w:tcW w:w="594" w:type="pct"/>
            <w:tcBorders>
              <w:top w:val="nil"/>
              <w:left w:val="nil"/>
              <w:bottom w:val="single" w:sz="8" w:space="0" w:color="auto"/>
              <w:right w:val="single" w:sz="8" w:space="0" w:color="auto"/>
            </w:tcBorders>
            <w:vAlign w:val="center"/>
            <w:hideMark/>
          </w:tcPr>
          <w:p w14:paraId="11ECE55B" w14:textId="77777777" w:rsidR="0036263B" w:rsidRPr="00E14C42" w:rsidRDefault="0036263B"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0,66</w:t>
            </w:r>
          </w:p>
        </w:tc>
        <w:tc>
          <w:tcPr>
            <w:tcW w:w="619" w:type="pct"/>
            <w:tcBorders>
              <w:top w:val="nil"/>
              <w:left w:val="single" w:sz="4" w:space="0" w:color="auto"/>
              <w:bottom w:val="single" w:sz="4" w:space="0" w:color="auto"/>
              <w:right w:val="single" w:sz="4" w:space="0" w:color="auto"/>
            </w:tcBorders>
            <w:shd w:val="clear" w:color="auto" w:fill="FFFFFF"/>
            <w:vAlign w:val="center"/>
            <w:hideMark/>
          </w:tcPr>
          <w:p w14:paraId="48278CA1" w14:textId="77777777" w:rsidR="0036263B" w:rsidRPr="00E14C42" w:rsidRDefault="0036263B"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0,68</w:t>
            </w:r>
          </w:p>
        </w:tc>
        <w:tc>
          <w:tcPr>
            <w:tcW w:w="471" w:type="pct"/>
            <w:tcBorders>
              <w:top w:val="nil"/>
              <w:left w:val="nil"/>
              <w:bottom w:val="single" w:sz="4" w:space="0" w:color="auto"/>
              <w:right w:val="single" w:sz="4" w:space="0" w:color="auto"/>
            </w:tcBorders>
            <w:shd w:val="clear" w:color="auto" w:fill="FFFFFF"/>
            <w:vAlign w:val="center"/>
            <w:hideMark/>
          </w:tcPr>
          <w:p w14:paraId="304ADBA6" w14:textId="77777777" w:rsidR="0036263B" w:rsidRPr="00E14C42" w:rsidRDefault="0036263B"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0,22</w:t>
            </w:r>
          </w:p>
        </w:tc>
      </w:tr>
      <w:tr w:rsidR="0036263B" w:rsidRPr="00E14C42" w14:paraId="407B49A3" w14:textId="77777777" w:rsidTr="0036263B">
        <w:trPr>
          <w:trHeight w:val="20"/>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23063711" w14:textId="77777777" w:rsidR="0036263B" w:rsidRPr="00E14C42" w:rsidRDefault="0036263B"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2024-2029 годы</w:t>
            </w:r>
          </w:p>
        </w:tc>
      </w:tr>
      <w:tr w:rsidR="008050C2" w:rsidRPr="00E14C42" w14:paraId="1C206790" w14:textId="77777777" w:rsidTr="00B30CF3">
        <w:trPr>
          <w:trHeight w:val="20"/>
        </w:trPr>
        <w:tc>
          <w:tcPr>
            <w:tcW w:w="955" w:type="pct"/>
            <w:tcBorders>
              <w:top w:val="single" w:sz="8" w:space="0" w:color="auto"/>
              <w:left w:val="single" w:sz="8" w:space="0" w:color="auto"/>
              <w:bottom w:val="single" w:sz="8" w:space="0" w:color="auto"/>
              <w:right w:val="single" w:sz="8" w:space="0" w:color="auto"/>
            </w:tcBorders>
            <w:noWrap/>
            <w:vAlign w:val="center"/>
            <w:hideMark/>
          </w:tcPr>
          <w:p w14:paraId="54C4D079" w14:textId="77777777" w:rsidR="008050C2" w:rsidRPr="00E14C42" w:rsidRDefault="008050C2"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Газовая котельная п.Мирный</w:t>
            </w:r>
          </w:p>
        </w:tc>
        <w:tc>
          <w:tcPr>
            <w:tcW w:w="547" w:type="pct"/>
            <w:tcBorders>
              <w:top w:val="single" w:sz="8" w:space="0" w:color="auto"/>
              <w:left w:val="nil"/>
              <w:bottom w:val="single" w:sz="8" w:space="0" w:color="auto"/>
              <w:right w:val="single" w:sz="8" w:space="0" w:color="auto"/>
            </w:tcBorders>
            <w:shd w:val="clear" w:color="auto" w:fill="FFFFFF"/>
            <w:vAlign w:val="center"/>
            <w:hideMark/>
          </w:tcPr>
          <w:p w14:paraId="1D7E9F21" w14:textId="77777777" w:rsidR="008050C2" w:rsidRPr="00E14C42" w:rsidRDefault="008050C2" w:rsidP="00C436E5">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8,01</w:t>
            </w:r>
          </w:p>
        </w:tc>
        <w:tc>
          <w:tcPr>
            <w:tcW w:w="530" w:type="pct"/>
            <w:tcBorders>
              <w:top w:val="nil"/>
              <w:left w:val="single" w:sz="4" w:space="0" w:color="auto"/>
              <w:bottom w:val="single" w:sz="4" w:space="0" w:color="auto"/>
              <w:right w:val="single" w:sz="4" w:space="0" w:color="auto"/>
            </w:tcBorders>
            <w:vAlign w:val="center"/>
            <w:hideMark/>
          </w:tcPr>
          <w:p w14:paraId="1DAB816B" w14:textId="77777777" w:rsidR="008050C2" w:rsidRPr="00E14C42" w:rsidRDefault="008050C2" w:rsidP="00C436E5">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8,01</w:t>
            </w:r>
          </w:p>
        </w:tc>
        <w:tc>
          <w:tcPr>
            <w:tcW w:w="479" w:type="pct"/>
            <w:tcBorders>
              <w:top w:val="nil"/>
              <w:left w:val="nil"/>
              <w:bottom w:val="single" w:sz="4" w:space="0" w:color="auto"/>
              <w:right w:val="single" w:sz="4" w:space="0" w:color="auto"/>
            </w:tcBorders>
            <w:vAlign w:val="center"/>
            <w:hideMark/>
          </w:tcPr>
          <w:p w14:paraId="5790A3D6" w14:textId="77777777" w:rsidR="008050C2" w:rsidRPr="00E14C42" w:rsidRDefault="008050C2" w:rsidP="00C436E5">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0,24</w:t>
            </w:r>
          </w:p>
        </w:tc>
        <w:tc>
          <w:tcPr>
            <w:tcW w:w="400" w:type="pct"/>
            <w:tcBorders>
              <w:top w:val="nil"/>
              <w:left w:val="nil"/>
              <w:bottom w:val="single" w:sz="4" w:space="0" w:color="auto"/>
              <w:right w:val="single" w:sz="4" w:space="0" w:color="auto"/>
            </w:tcBorders>
            <w:vAlign w:val="center"/>
            <w:hideMark/>
          </w:tcPr>
          <w:p w14:paraId="62EA2AE5" w14:textId="77777777" w:rsidR="008050C2" w:rsidRPr="00E14C42" w:rsidRDefault="008050C2" w:rsidP="00C436E5">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7,77</w:t>
            </w:r>
          </w:p>
        </w:tc>
        <w:tc>
          <w:tcPr>
            <w:tcW w:w="406" w:type="pct"/>
            <w:tcBorders>
              <w:top w:val="nil"/>
              <w:left w:val="nil"/>
              <w:bottom w:val="single" w:sz="4" w:space="0" w:color="auto"/>
              <w:right w:val="single" w:sz="4" w:space="0" w:color="auto"/>
            </w:tcBorders>
            <w:vAlign w:val="center"/>
            <w:hideMark/>
          </w:tcPr>
          <w:p w14:paraId="4C7C9172" w14:textId="77777777" w:rsidR="008050C2" w:rsidRPr="00E14C42" w:rsidRDefault="008050C2" w:rsidP="00C436E5">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0,321</w:t>
            </w:r>
          </w:p>
        </w:tc>
        <w:tc>
          <w:tcPr>
            <w:tcW w:w="594" w:type="pct"/>
            <w:tcBorders>
              <w:top w:val="nil"/>
              <w:left w:val="nil"/>
              <w:bottom w:val="single" w:sz="8" w:space="0" w:color="auto"/>
              <w:right w:val="single" w:sz="8" w:space="0" w:color="auto"/>
            </w:tcBorders>
            <w:vAlign w:val="center"/>
            <w:hideMark/>
          </w:tcPr>
          <w:p w14:paraId="61E49EB9" w14:textId="77777777" w:rsidR="008050C2" w:rsidRPr="00E14C42" w:rsidRDefault="00F90CB1" w:rsidP="00C436E5">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3,238</w:t>
            </w:r>
          </w:p>
        </w:tc>
        <w:tc>
          <w:tcPr>
            <w:tcW w:w="619" w:type="pct"/>
            <w:tcBorders>
              <w:top w:val="nil"/>
              <w:left w:val="single" w:sz="4" w:space="0" w:color="auto"/>
              <w:bottom w:val="single" w:sz="4" w:space="0" w:color="auto"/>
              <w:right w:val="single" w:sz="4" w:space="0" w:color="auto"/>
            </w:tcBorders>
            <w:vAlign w:val="center"/>
            <w:hideMark/>
          </w:tcPr>
          <w:p w14:paraId="1AAA1705" w14:textId="77777777" w:rsidR="008050C2" w:rsidRPr="00E14C42" w:rsidRDefault="008050C2" w:rsidP="00C436E5">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2,742</w:t>
            </w:r>
          </w:p>
        </w:tc>
        <w:tc>
          <w:tcPr>
            <w:tcW w:w="471" w:type="pct"/>
            <w:tcBorders>
              <w:top w:val="nil"/>
              <w:left w:val="nil"/>
              <w:bottom w:val="single" w:sz="4" w:space="0" w:color="auto"/>
              <w:right w:val="single" w:sz="4" w:space="0" w:color="auto"/>
            </w:tcBorders>
            <w:vAlign w:val="center"/>
            <w:hideMark/>
          </w:tcPr>
          <w:p w14:paraId="0A41DF4E" w14:textId="77777777" w:rsidR="008050C2" w:rsidRPr="00E14C42" w:rsidRDefault="00F90CB1" w:rsidP="00C436E5">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5,</w:t>
            </w:r>
            <w:r w:rsidR="008050C2" w:rsidRPr="00E14C42">
              <w:rPr>
                <w:rFonts w:ascii="Times New Roman" w:hAnsi="Times New Roman"/>
                <w:sz w:val="28"/>
                <w:szCs w:val="28"/>
                <w:lang w:val="ru-RU" w:eastAsia="ru-RU" w:bidi="ar-SA"/>
              </w:rPr>
              <w:t>28</w:t>
            </w:r>
          </w:p>
        </w:tc>
      </w:tr>
      <w:tr w:rsidR="0036263B" w:rsidRPr="00E14C42" w14:paraId="612FE085" w14:textId="77777777" w:rsidTr="00B30CF3">
        <w:trPr>
          <w:trHeight w:val="20"/>
        </w:trPr>
        <w:tc>
          <w:tcPr>
            <w:tcW w:w="955" w:type="pct"/>
            <w:tcBorders>
              <w:top w:val="nil"/>
              <w:left w:val="single" w:sz="8" w:space="0" w:color="auto"/>
              <w:bottom w:val="single" w:sz="8" w:space="0" w:color="auto"/>
              <w:right w:val="single" w:sz="8" w:space="0" w:color="auto"/>
            </w:tcBorders>
            <w:shd w:val="clear" w:color="auto" w:fill="FFFFFF"/>
            <w:noWrap/>
            <w:vAlign w:val="center"/>
            <w:hideMark/>
          </w:tcPr>
          <w:p w14:paraId="2231C9F1" w14:textId="77777777" w:rsidR="0036263B" w:rsidRPr="00E14C42" w:rsidRDefault="0036263B"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Блочная котельная д.Касарги</w:t>
            </w:r>
          </w:p>
        </w:tc>
        <w:tc>
          <w:tcPr>
            <w:tcW w:w="547" w:type="pct"/>
            <w:tcBorders>
              <w:top w:val="nil"/>
              <w:left w:val="nil"/>
              <w:bottom w:val="single" w:sz="8" w:space="0" w:color="auto"/>
              <w:right w:val="single" w:sz="8" w:space="0" w:color="auto"/>
            </w:tcBorders>
            <w:shd w:val="clear" w:color="auto" w:fill="FFFFFF"/>
            <w:vAlign w:val="center"/>
            <w:hideMark/>
          </w:tcPr>
          <w:p w14:paraId="6B1CF917" w14:textId="77777777" w:rsidR="0036263B" w:rsidRPr="00E14C42" w:rsidRDefault="0036263B"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1,00</w:t>
            </w:r>
          </w:p>
        </w:tc>
        <w:tc>
          <w:tcPr>
            <w:tcW w:w="530" w:type="pct"/>
            <w:tcBorders>
              <w:top w:val="nil"/>
              <w:left w:val="single" w:sz="4" w:space="0" w:color="auto"/>
              <w:bottom w:val="single" w:sz="4" w:space="0" w:color="auto"/>
              <w:right w:val="single" w:sz="4" w:space="0" w:color="auto"/>
            </w:tcBorders>
            <w:vAlign w:val="center"/>
            <w:hideMark/>
          </w:tcPr>
          <w:p w14:paraId="518CDFB1" w14:textId="77777777" w:rsidR="0036263B" w:rsidRPr="00E14C42" w:rsidRDefault="0036263B"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0,92</w:t>
            </w:r>
          </w:p>
        </w:tc>
        <w:tc>
          <w:tcPr>
            <w:tcW w:w="479" w:type="pct"/>
            <w:tcBorders>
              <w:top w:val="nil"/>
              <w:left w:val="nil"/>
              <w:bottom w:val="single" w:sz="4" w:space="0" w:color="auto"/>
              <w:right w:val="single" w:sz="4" w:space="0" w:color="auto"/>
            </w:tcBorders>
            <w:shd w:val="clear" w:color="auto" w:fill="FFFFFF"/>
            <w:vAlign w:val="center"/>
            <w:hideMark/>
          </w:tcPr>
          <w:p w14:paraId="246E585A" w14:textId="77777777" w:rsidR="0036263B" w:rsidRPr="00E14C42" w:rsidRDefault="0036263B"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0,02</w:t>
            </w:r>
          </w:p>
        </w:tc>
        <w:tc>
          <w:tcPr>
            <w:tcW w:w="400" w:type="pct"/>
            <w:tcBorders>
              <w:top w:val="nil"/>
              <w:left w:val="nil"/>
              <w:bottom w:val="single" w:sz="4" w:space="0" w:color="auto"/>
              <w:right w:val="single" w:sz="4" w:space="0" w:color="auto"/>
            </w:tcBorders>
            <w:shd w:val="clear" w:color="auto" w:fill="FFFFFF"/>
            <w:vAlign w:val="center"/>
            <w:hideMark/>
          </w:tcPr>
          <w:p w14:paraId="38404060" w14:textId="77777777" w:rsidR="0036263B" w:rsidRPr="00E14C42" w:rsidRDefault="0036263B"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0,90</w:t>
            </w:r>
          </w:p>
        </w:tc>
        <w:tc>
          <w:tcPr>
            <w:tcW w:w="406" w:type="pct"/>
            <w:tcBorders>
              <w:top w:val="nil"/>
              <w:left w:val="nil"/>
              <w:bottom w:val="single" w:sz="4" w:space="0" w:color="auto"/>
              <w:right w:val="single" w:sz="4" w:space="0" w:color="auto"/>
            </w:tcBorders>
            <w:shd w:val="clear" w:color="auto" w:fill="FFFFFF"/>
            <w:vAlign w:val="center"/>
            <w:hideMark/>
          </w:tcPr>
          <w:p w14:paraId="13F267E3" w14:textId="77777777" w:rsidR="0036263B" w:rsidRPr="00E14C42" w:rsidRDefault="0036263B"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0,019</w:t>
            </w:r>
          </w:p>
        </w:tc>
        <w:tc>
          <w:tcPr>
            <w:tcW w:w="594" w:type="pct"/>
            <w:tcBorders>
              <w:top w:val="nil"/>
              <w:left w:val="nil"/>
              <w:bottom w:val="single" w:sz="8" w:space="0" w:color="auto"/>
              <w:right w:val="single" w:sz="8" w:space="0" w:color="auto"/>
            </w:tcBorders>
            <w:vAlign w:val="center"/>
            <w:hideMark/>
          </w:tcPr>
          <w:p w14:paraId="55882E1B" w14:textId="77777777" w:rsidR="0036263B" w:rsidRPr="00E14C42" w:rsidRDefault="0036263B"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0,69</w:t>
            </w:r>
          </w:p>
        </w:tc>
        <w:tc>
          <w:tcPr>
            <w:tcW w:w="619" w:type="pct"/>
            <w:tcBorders>
              <w:top w:val="nil"/>
              <w:left w:val="single" w:sz="4" w:space="0" w:color="auto"/>
              <w:bottom w:val="single" w:sz="4" w:space="0" w:color="auto"/>
              <w:right w:val="single" w:sz="4" w:space="0" w:color="auto"/>
            </w:tcBorders>
            <w:shd w:val="clear" w:color="auto" w:fill="FFFFFF"/>
            <w:vAlign w:val="center"/>
            <w:hideMark/>
          </w:tcPr>
          <w:p w14:paraId="645D95F4" w14:textId="77777777" w:rsidR="0036263B" w:rsidRPr="00E14C42" w:rsidRDefault="0036263B"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0,71</w:t>
            </w:r>
          </w:p>
        </w:tc>
        <w:tc>
          <w:tcPr>
            <w:tcW w:w="471" w:type="pct"/>
            <w:tcBorders>
              <w:top w:val="nil"/>
              <w:left w:val="nil"/>
              <w:bottom w:val="single" w:sz="4" w:space="0" w:color="auto"/>
              <w:right w:val="single" w:sz="4" w:space="0" w:color="auto"/>
            </w:tcBorders>
            <w:shd w:val="clear" w:color="auto" w:fill="FFFFFF"/>
            <w:vAlign w:val="center"/>
            <w:hideMark/>
          </w:tcPr>
          <w:p w14:paraId="754E8ACD" w14:textId="77777777" w:rsidR="0036263B" w:rsidRPr="00E14C42" w:rsidRDefault="0036263B"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0,19</w:t>
            </w:r>
          </w:p>
        </w:tc>
      </w:tr>
      <w:tr w:rsidR="0036263B" w:rsidRPr="00E14C42" w14:paraId="1A631B0D" w14:textId="77777777" w:rsidTr="0036263B">
        <w:trPr>
          <w:trHeight w:val="20"/>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04C52683" w14:textId="77777777" w:rsidR="0036263B" w:rsidRPr="00E14C42" w:rsidRDefault="0036263B"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2030-2034 годы</w:t>
            </w:r>
          </w:p>
        </w:tc>
      </w:tr>
      <w:tr w:rsidR="008050C2" w:rsidRPr="00E14C42" w14:paraId="66D5FC4C" w14:textId="77777777" w:rsidTr="00B30CF3">
        <w:trPr>
          <w:trHeight w:val="20"/>
        </w:trPr>
        <w:tc>
          <w:tcPr>
            <w:tcW w:w="955" w:type="pct"/>
            <w:tcBorders>
              <w:top w:val="single" w:sz="8" w:space="0" w:color="auto"/>
              <w:left w:val="single" w:sz="8" w:space="0" w:color="auto"/>
              <w:bottom w:val="single" w:sz="8" w:space="0" w:color="auto"/>
              <w:right w:val="single" w:sz="8" w:space="0" w:color="auto"/>
            </w:tcBorders>
            <w:noWrap/>
            <w:vAlign w:val="center"/>
            <w:hideMark/>
          </w:tcPr>
          <w:p w14:paraId="671182AF" w14:textId="77777777" w:rsidR="008050C2" w:rsidRPr="00E14C42" w:rsidRDefault="008050C2"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Газовая котельная п.Мирный</w:t>
            </w:r>
          </w:p>
        </w:tc>
        <w:tc>
          <w:tcPr>
            <w:tcW w:w="547" w:type="pct"/>
            <w:tcBorders>
              <w:top w:val="single" w:sz="8" w:space="0" w:color="auto"/>
              <w:left w:val="nil"/>
              <w:bottom w:val="single" w:sz="8" w:space="0" w:color="auto"/>
              <w:right w:val="single" w:sz="8" w:space="0" w:color="auto"/>
            </w:tcBorders>
            <w:shd w:val="clear" w:color="auto" w:fill="FFFFFF"/>
            <w:vAlign w:val="center"/>
            <w:hideMark/>
          </w:tcPr>
          <w:p w14:paraId="25CF5FEC" w14:textId="77777777" w:rsidR="008050C2" w:rsidRPr="00E14C42" w:rsidRDefault="008050C2" w:rsidP="00C436E5">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8,01</w:t>
            </w:r>
          </w:p>
        </w:tc>
        <w:tc>
          <w:tcPr>
            <w:tcW w:w="530" w:type="pct"/>
            <w:tcBorders>
              <w:top w:val="nil"/>
              <w:left w:val="single" w:sz="4" w:space="0" w:color="auto"/>
              <w:bottom w:val="single" w:sz="4" w:space="0" w:color="auto"/>
              <w:right w:val="single" w:sz="4" w:space="0" w:color="auto"/>
            </w:tcBorders>
            <w:vAlign w:val="center"/>
            <w:hideMark/>
          </w:tcPr>
          <w:p w14:paraId="1F9FAD3D" w14:textId="77777777" w:rsidR="008050C2" w:rsidRPr="00E14C42" w:rsidRDefault="008050C2" w:rsidP="00C436E5">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8,01</w:t>
            </w:r>
          </w:p>
        </w:tc>
        <w:tc>
          <w:tcPr>
            <w:tcW w:w="479" w:type="pct"/>
            <w:tcBorders>
              <w:top w:val="nil"/>
              <w:left w:val="nil"/>
              <w:bottom w:val="single" w:sz="4" w:space="0" w:color="auto"/>
              <w:right w:val="single" w:sz="4" w:space="0" w:color="auto"/>
            </w:tcBorders>
            <w:vAlign w:val="center"/>
            <w:hideMark/>
          </w:tcPr>
          <w:p w14:paraId="4BC5C218" w14:textId="77777777" w:rsidR="008050C2" w:rsidRPr="00E14C42" w:rsidRDefault="008050C2" w:rsidP="00C436E5">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0,24</w:t>
            </w:r>
          </w:p>
        </w:tc>
        <w:tc>
          <w:tcPr>
            <w:tcW w:w="400" w:type="pct"/>
            <w:tcBorders>
              <w:top w:val="nil"/>
              <w:left w:val="nil"/>
              <w:bottom w:val="single" w:sz="4" w:space="0" w:color="auto"/>
              <w:right w:val="single" w:sz="4" w:space="0" w:color="auto"/>
            </w:tcBorders>
            <w:vAlign w:val="center"/>
            <w:hideMark/>
          </w:tcPr>
          <w:p w14:paraId="7CB3F0C0" w14:textId="77777777" w:rsidR="008050C2" w:rsidRPr="00E14C42" w:rsidRDefault="008050C2" w:rsidP="00C436E5">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7,77</w:t>
            </w:r>
          </w:p>
        </w:tc>
        <w:tc>
          <w:tcPr>
            <w:tcW w:w="406" w:type="pct"/>
            <w:tcBorders>
              <w:top w:val="nil"/>
              <w:left w:val="nil"/>
              <w:bottom w:val="single" w:sz="4" w:space="0" w:color="auto"/>
              <w:right w:val="single" w:sz="4" w:space="0" w:color="auto"/>
            </w:tcBorders>
            <w:vAlign w:val="center"/>
            <w:hideMark/>
          </w:tcPr>
          <w:p w14:paraId="1E27F462" w14:textId="77777777" w:rsidR="008050C2" w:rsidRPr="00E14C42" w:rsidRDefault="008050C2" w:rsidP="00C436E5">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0,321</w:t>
            </w:r>
          </w:p>
        </w:tc>
        <w:tc>
          <w:tcPr>
            <w:tcW w:w="594" w:type="pct"/>
            <w:tcBorders>
              <w:top w:val="nil"/>
              <w:left w:val="nil"/>
              <w:bottom w:val="single" w:sz="8" w:space="0" w:color="auto"/>
              <w:right w:val="single" w:sz="8" w:space="0" w:color="auto"/>
            </w:tcBorders>
            <w:vAlign w:val="center"/>
            <w:hideMark/>
          </w:tcPr>
          <w:p w14:paraId="7DD7062D" w14:textId="77777777" w:rsidR="008050C2" w:rsidRPr="00E14C42" w:rsidRDefault="00F90CB1" w:rsidP="00C436E5">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3,238</w:t>
            </w:r>
          </w:p>
        </w:tc>
        <w:tc>
          <w:tcPr>
            <w:tcW w:w="619" w:type="pct"/>
            <w:tcBorders>
              <w:top w:val="nil"/>
              <w:left w:val="single" w:sz="4" w:space="0" w:color="auto"/>
              <w:bottom w:val="single" w:sz="4" w:space="0" w:color="auto"/>
              <w:right w:val="single" w:sz="4" w:space="0" w:color="auto"/>
            </w:tcBorders>
            <w:vAlign w:val="center"/>
            <w:hideMark/>
          </w:tcPr>
          <w:p w14:paraId="3D14DD7D" w14:textId="77777777" w:rsidR="008050C2" w:rsidRPr="00E14C42" w:rsidRDefault="008050C2" w:rsidP="00C436E5">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2,742</w:t>
            </w:r>
          </w:p>
        </w:tc>
        <w:tc>
          <w:tcPr>
            <w:tcW w:w="471" w:type="pct"/>
            <w:tcBorders>
              <w:top w:val="nil"/>
              <w:left w:val="nil"/>
              <w:bottom w:val="single" w:sz="4" w:space="0" w:color="auto"/>
              <w:right w:val="single" w:sz="4" w:space="0" w:color="auto"/>
            </w:tcBorders>
            <w:vAlign w:val="center"/>
            <w:hideMark/>
          </w:tcPr>
          <w:p w14:paraId="6481E909" w14:textId="77777777" w:rsidR="008050C2" w:rsidRPr="00E14C42" w:rsidRDefault="00F90CB1" w:rsidP="00C436E5">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5,</w:t>
            </w:r>
            <w:r w:rsidR="008050C2" w:rsidRPr="00E14C42">
              <w:rPr>
                <w:rFonts w:ascii="Times New Roman" w:hAnsi="Times New Roman"/>
                <w:sz w:val="28"/>
                <w:szCs w:val="28"/>
                <w:lang w:val="ru-RU" w:eastAsia="ru-RU" w:bidi="ar-SA"/>
              </w:rPr>
              <w:t>28</w:t>
            </w:r>
          </w:p>
        </w:tc>
      </w:tr>
      <w:tr w:rsidR="0036263B" w:rsidRPr="00E14C42" w14:paraId="51023007" w14:textId="77777777" w:rsidTr="00B30CF3">
        <w:trPr>
          <w:trHeight w:val="20"/>
        </w:trPr>
        <w:tc>
          <w:tcPr>
            <w:tcW w:w="955" w:type="pct"/>
            <w:tcBorders>
              <w:top w:val="nil"/>
              <w:left w:val="single" w:sz="8" w:space="0" w:color="auto"/>
              <w:bottom w:val="single" w:sz="8" w:space="0" w:color="auto"/>
              <w:right w:val="single" w:sz="8" w:space="0" w:color="auto"/>
            </w:tcBorders>
            <w:shd w:val="clear" w:color="auto" w:fill="FFFFFF"/>
            <w:noWrap/>
            <w:vAlign w:val="center"/>
            <w:hideMark/>
          </w:tcPr>
          <w:p w14:paraId="3A3CDD61" w14:textId="77777777" w:rsidR="0036263B" w:rsidRPr="00E14C42" w:rsidRDefault="0036263B"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Блочная котельная д.Касарги</w:t>
            </w:r>
          </w:p>
        </w:tc>
        <w:tc>
          <w:tcPr>
            <w:tcW w:w="547" w:type="pct"/>
            <w:tcBorders>
              <w:top w:val="nil"/>
              <w:left w:val="nil"/>
              <w:bottom w:val="single" w:sz="8" w:space="0" w:color="auto"/>
              <w:right w:val="single" w:sz="8" w:space="0" w:color="auto"/>
            </w:tcBorders>
            <w:shd w:val="clear" w:color="auto" w:fill="FFFFFF"/>
            <w:vAlign w:val="center"/>
            <w:hideMark/>
          </w:tcPr>
          <w:p w14:paraId="4C05B00C" w14:textId="77777777" w:rsidR="0036263B" w:rsidRPr="00E14C42" w:rsidRDefault="0036263B"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1,00</w:t>
            </w:r>
          </w:p>
        </w:tc>
        <w:tc>
          <w:tcPr>
            <w:tcW w:w="530" w:type="pct"/>
            <w:tcBorders>
              <w:top w:val="nil"/>
              <w:left w:val="single" w:sz="4" w:space="0" w:color="auto"/>
              <w:bottom w:val="single" w:sz="4" w:space="0" w:color="auto"/>
              <w:right w:val="single" w:sz="4" w:space="0" w:color="auto"/>
            </w:tcBorders>
            <w:vAlign w:val="center"/>
            <w:hideMark/>
          </w:tcPr>
          <w:p w14:paraId="113FA616" w14:textId="77777777" w:rsidR="0036263B" w:rsidRPr="00E14C42" w:rsidRDefault="0036263B"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0,92</w:t>
            </w:r>
          </w:p>
        </w:tc>
        <w:tc>
          <w:tcPr>
            <w:tcW w:w="479" w:type="pct"/>
            <w:tcBorders>
              <w:top w:val="nil"/>
              <w:left w:val="nil"/>
              <w:bottom w:val="single" w:sz="4" w:space="0" w:color="auto"/>
              <w:right w:val="single" w:sz="4" w:space="0" w:color="auto"/>
            </w:tcBorders>
            <w:shd w:val="clear" w:color="auto" w:fill="FFFFFF"/>
            <w:vAlign w:val="center"/>
            <w:hideMark/>
          </w:tcPr>
          <w:p w14:paraId="51D358C8" w14:textId="77777777" w:rsidR="0036263B" w:rsidRPr="00E14C42" w:rsidRDefault="0036263B"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0,02</w:t>
            </w:r>
          </w:p>
        </w:tc>
        <w:tc>
          <w:tcPr>
            <w:tcW w:w="400" w:type="pct"/>
            <w:tcBorders>
              <w:top w:val="nil"/>
              <w:left w:val="nil"/>
              <w:bottom w:val="single" w:sz="4" w:space="0" w:color="auto"/>
              <w:right w:val="single" w:sz="4" w:space="0" w:color="auto"/>
            </w:tcBorders>
            <w:shd w:val="clear" w:color="auto" w:fill="FFFFFF"/>
            <w:vAlign w:val="center"/>
            <w:hideMark/>
          </w:tcPr>
          <w:p w14:paraId="3401D2BD" w14:textId="77777777" w:rsidR="0036263B" w:rsidRPr="00E14C42" w:rsidRDefault="0036263B"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0,90</w:t>
            </w:r>
          </w:p>
        </w:tc>
        <w:tc>
          <w:tcPr>
            <w:tcW w:w="406" w:type="pct"/>
            <w:tcBorders>
              <w:top w:val="nil"/>
              <w:left w:val="nil"/>
              <w:bottom w:val="single" w:sz="4" w:space="0" w:color="auto"/>
              <w:right w:val="single" w:sz="4" w:space="0" w:color="auto"/>
            </w:tcBorders>
            <w:shd w:val="clear" w:color="auto" w:fill="FFFFFF"/>
            <w:vAlign w:val="center"/>
            <w:hideMark/>
          </w:tcPr>
          <w:p w14:paraId="44FE6D95" w14:textId="77777777" w:rsidR="0036263B" w:rsidRPr="00E14C42" w:rsidRDefault="0036263B"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0,02</w:t>
            </w:r>
          </w:p>
        </w:tc>
        <w:tc>
          <w:tcPr>
            <w:tcW w:w="594" w:type="pct"/>
            <w:tcBorders>
              <w:top w:val="nil"/>
              <w:left w:val="nil"/>
              <w:bottom w:val="single" w:sz="8" w:space="0" w:color="auto"/>
              <w:right w:val="single" w:sz="8" w:space="0" w:color="auto"/>
            </w:tcBorders>
            <w:vAlign w:val="center"/>
            <w:hideMark/>
          </w:tcPr>
          <w:p w14:paraId="6FBECD8F" w14:textId="77777777" w:rsidR="0036263B" w:rsidRPr="00E14C42" w:rsidRDefault="0036263B"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0,72</w:t>
            </w:r>
          </w:p>
        </w:tc>
        <w:tc>
          <w:tcPr>
            <w:tcW w:w="619" w:type="pct"/>
            <w:tcBorders>
              <w:top w:val="nil"/>
              <w:left w:val="single" w:sz="4" w:space="0" w:color="auto"/>
              <w:bottom w:val="single" w:sz="4" w:space="0" w:color="auto"/>
              <w:right w:val="single" w:sz="4" w:space="0" w:color="auto"/>
            </w:tcBorders>
            <w:shd w:val="clear" w:color="auto" w:fill="FFFFFF"/>
            <w:vAlign w:val="center"/>
            <w:hideMark/>
          </w:tcPr>
          <w:p w14:paraId="05E0DE64" w14:textId="77777777" w:rsidR="0036263B" w:rsidRPr="00E14C42" w:rsidRDefault="0036263B"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0,74</w:t>
            </w:r>
          </w:p>
        </w:tc>
        <w:tc>
          <w:tcPr>
            <w:tcW w:w="471" w:type="pct"/>
            <w:tcBorders>
              <w:top w:val="nil"/>
              <w:left w:val="nil"/>
              <w:bottom w:val="single" w:sz="4" w:space="0" w:color="auto"/>
              <w:right w:val="single" w:sz="4" w:space="0" w:color="auto"/>
            </w:tcBorders>
            <w:shd w:val="clear" w:color="auto" w:fill="FFFFFF"/>
            <w:vAlign w:val="center"/>
            <w:hideMark/>
          </w:tcPr>
          <w:p w14:paraId="1EC04420" w14:textId="77777777" w:rsidR="0036263B" w:rsidRPr="00E14C42" w:rsidRDefault="0036263B"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0,16</w:t>
            </w:r>
          </w:p>
        </w:tc>
      </w:tr>
    </w:tbl>
    <w:p w14:paraId="0967E8C6" w14:textId="77777777" w:rsidR="00201455" w:rsidRPr="00E14C42" w:rsidRDefault="00201455" w:rsidP="00F2726F">
      <w:pPr>
        <w:pStyle w:val="20"/>
        <w:keepNext w:val="0"/>
        <w:widowControl w:val="0"/>
        <w:spacing w:before="0" w:after="0" w:line="240" w:lineRule="auto"/>
        <w:ind w:firstLine="709"/>
        <w:jc w:val="both"/>
        <w:textAlignment w:val="baseline"/>
        <w:rPr>
          <w:rFonts w:cs="Times New Roman"/>
          <w:b w:val="0"/>
          <w:lang w:val="ru-RU"/>
        </w:rPr>
      </w:pPr>
      <w:bookmarkStart w:id="12" w:name="_Toc9166494"/>
      <w:r w:rsidRPr="00E14C42">
        <w:rPr>
          <w:rFonts w:cs="Times New Roman"/>
          <w:b w:val="0"/>
          <w:lang w:val="ru-RU"/>
        </w:rPr>
        <w:t>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bookmarkEnd w:id="12"/>
    </w:p>
    <w:p w14:paraId="7259B2CB" w14:textId="6FFC39DF" w:rsidR="00201455" w:rsidRPr="00E14C42" w:rsidRDefault="00720F9A" w:rsidP="00F2726F">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lastRenderedPageBreak/>
        <w:t>Зоны действия источников тепловой энергии расположен</w:t>
      </w:r>
      <w:r w:rsidR="0036263B" w:rsidRPr="00E14C42">
        <w:rPr>
          <w:rFonts w:ascii="Times New Roman" w:eastAsia="Calibri" w:hAnsi="Times New Roman"/>
          <w:sz w:val="28"/>
          <w:szCs w:val="28"/>
          <w:lang w:val="ru-RU" w:bidi="ar-SA"/>
        </w:rPr>
        <w:t>ные</w:t>
      </w:r>
      <w:r w:rsidRPr="00E14C42">
        <w:rPr>
          <w:rFonts w:ascii="Times New Roman" w:eastAsia="Calibri" w:hAnsi="Times New Roman"/>
          <w:sz w:val="28"/>
          <w:szCs w:val="28"/>
          <w:lang w:val="ru-RU" w:bidi="ar-SA"/>
        </w:rPr>
        <w:t xml:space="preserve"> в границах </w:t>
      </w:r>
      <w:r w:rsidR="005E6096" w:rsidRPr="00E14C42">
        <w:rPr>
          <w:rFonts w:ascii="Times New Roman" w:eastAsia="Calibri" w:hAnsi="Times New Roman"/>
          <w:sz w:val="28"/>
          <w:szCs w:val="28"/>
          <w:lang w:val="ru-RU" w:bidi="ar-SA"/>
        </w:rPr>
        <w:t>двух</w:t>
      </w:r>
      <w:r w:rsidR="002D00F7" w:rsidRPr="00E14C42">
        <w:rPr>
          <w:rFonts w:ascii="Times New Roman" w:eastAsia="Calibri" w:hAnsi="Times New Roman"/>
          <w:sz w:val="28"/>
          <w:szCs w:val="28"/>
          <w:lang w:val="ru-RU" w:bidi="ar-SA"/>
        </w:rPr>
        <w:t xml:space="preserve"> </w:t>
      </w:r>
      <w:r w:rsidR="005E6096" w:rsidRPr="00E14C42">
        <w:rPr>
          <w:rFonts w:ascii="Times New Roman" w:eastAsia="Calibri" w:hAnsi="Times New Roman"/>
          <w:sz w:val="28"/>
          <w:szCs w:val="28"/>
          <w:lang w:val="ru-RU" w:bidi="ar-SA"/>
        </w:rPr>
        <w:t>населенных пунктов</w:t>
      </w:r>
      <w:r w:rsidR="0036263B" w:rsidRPr="00E14C42">
        <w:rPr>
          <w:rFonts w:ascii="Times New Roman" w:eastAsia="Calibri" w:hAnsi="Times New Roman"/>
          <w:sz w:val="28"/>
          <w:szCs w:val="28"/>
          <w:lang w:val="ru-RU" w:bidi="ar-SA"/>
        </w:rPr>
        <w:t xml:space="preserve"> отсутствуют</w:t>
      </w:r>
      <w:r w:rsidRPr="00E14C42">
        <w:rPr>
          <w:rFonts w:ascii="Times New Roman" w:eastAsia="Calibri" w:hAnsi="Times New Roman"/>
          <w:sz w:val="28"/>
          <w:szCs w:val="28"/>
          <w:lang w:val="ru-RU" w:bidi="ar-SA"/>
        </w:rPr>
        <w:t>.</w:t>
      </w:r>
    </w:p>
    <w:p w14:paraId="762CFECB" w14:textId="77777777" w:rsidR="00201455" w:rsidRPr="00E14C42" w:rsidRDefault="00201455" w:rsidP="00F2726F">
      <w:pPr>
        <w:pStyle w:val="20"/>
        <w:spacing w:before="0" w:after="0" w:line="240" w:lineRule="auto"/>
        <w:ind w:firstLine="709"/>
        <w:jc w:val="both"/>
        <w:rPr>
          <w:rFonts w:cs="Times New Roman"/>
          <w:b w:val="0"/>
          <w:lang w:val="ru-RU"/>
        </w:rPr>
      </w:pPr>
      <w:bookmarkStart w:id="13" w:name="_Toc9166495"/>
      <w:r w:rsidRPr="00E14C42">
        <w:rPr>
          <w:rFonts w:cs="Times New Roman"/>
          <w:b w:val="0"/>
          <w:lang w:val="ru-RU"/>
        </w:rPr>
        <w:t xml:space="preserve">Радиус </w:t>
      </w:r>
      <w:r w:rsidR="009F19A5" w:rsidRPr="00E14C42">
        <w:rPr>
          <w:rFonts w:cs="Times New Roman"/>
          <w:b w:val="0"/>
          <w:lang w:val="ru-RU"/>
        </w:rPr>
        <w:t>эффективного теплоснабжения, определяемый в соответствии с методическими указаниями по разработке схем теплоснабжения</w:t>
      </w:r>
      <w:bookmarkEnd w:id="13"/>
    </w:p>
    <w:p w14:paraId="3737A510" w14:textId="77777777" w:rsidR="001D6546" w:rsidRPr="00E14C42" w:rsidRDefault="001D6546" w:rsidP="00F2726F">
      <w:pPr>
        <w:spacing w:line="240" w:lineRule="auto"/>
        <w:ind w:firstLine="709"/>
        <w:rPr>
          <w:rFonts w:ascii="Times New Roman" w:eastAsia="MS Mincho" w:hAnsi="Times New Roman"/>
          <w:sz w:val="28"/>
          <w:szCs w:val="28"/>
          <w:lang w:val="ru-RU"/>
        </w:rPr>
      </w:pPr>
      <w:r w:rsidRPr="00E14C42">
        <w:rPr>
          <w:rFonts w:ascii="Times New Roman" w:eastAsia="MS Mincho" w:hAnsi="Times New Roman"/>
          <w:sz w:val="28"/>
          <w:szCs w:val="28"/>
          <w:lang w:val="ru-RU"/>
        </w:rPr>
        <w:t>Согласно ФЗ №190 от 27.07.2010 г.,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14:paraId="6CC41F44" w14:textId="77777777" w:rsidR="001D6546" w:rsidRPr="00E14C42" w:rsidRDefault="001D6546" w:rsidP="00F2726F">
      <w:pPr>
        <w:spacing w:line="240" w:lineRule="auto"/>
        <w:ind w:firstLine="709"/>
        <w:rPr>
          <w:rFonts w:ascii="Times New Roman" w:eastAsia="MS Mincho" w:hAnsi="Times New Roman"/>
          <w:sz w:val="28"/>
          <w:szCs w:val="28"/>
          <w:lang w:val="ru-RU"/>
        </w:rPr>
      </w:pPr>
      <w:r w:rsidRPr="00E14C42">
        <w:rPr>
          <w:rFonts w:ascii="Times New Roman" w:eastAsia="MS Mincho" w:hAnsi="Times New Roman"/>
          <w:sz w:val="28"/>
          <w:szCs w:val="28"/>
          <w:lang w:val="ru-RU"/>
        </w:rPr>
        <w:t>Основными критериями оценки целесообразности подключения новых потребителей в зоне действия системы централизованного теплоснабжения являются:</w:t>
      </w:r>
    </w:p>
    <w:p w14:paraId="3AF06658" w14:textId="77777777" w:rsidR="001D6546" w:rsidRPr="00E14C42" w:rsidRDefault="001D6546" w:rsidP="00F2726F">
      <w:pPr>
        <w:pStyle w:val="affff6"/>
        <w:numPr>
          <w:ilvl w:val="0"/>
          <w:numId w:val="83"/>
        </w:numPr>
        <w:spacing w:line="240" w:lineRule="auto"/>
        <w:ind w:left="0" w:firstLine="709"/>
        <w:rPr>
          <w:rFonts w:ascii="Times New Roman" w:eastAsia="MS Mincho" w:hAnsi="Times New Roman"/>
          <w:sz w:val="28"/>
          <w:szCs w:val="28"/>
          <w:lang w:val="ru-RU"/>
        </w:rPr>
      </w:pPr>
      <w:r w:rsidRPr="00E14C42">
        <w:rPr>
          <w:rFonts w:ascii="Times New Roman" w:eastAsia="MS Mincho" w:hAnsi="Times New Roman"/>
          <w:sz w:val="28"/>
          <w:szCs w:val="28"/>
          <w:lang w:val="ru-RU"/>
        </w:rPr>
        <w:t>затраты на строительство новых участков тепловой сети и реконструкция существующих;</w:t>
      </w:r>
    </w:p>
    <w:p w14:paraId="33931483" w14:textId="77777777" w:rsidR="001D6546" w:rsidRPr="00E14C42" w:rsidRDefault="001D6546" w:rsidP="00F2726F">
      <w:pPr>
        <w:pStyle w:val="affff6"/>
        <w:numPr>
          <w:ilvl w:val="0"/>
          <w:numId w:val="83"/>
        </w:numPr>
        <w:spacing w:line="240" w:lineRule="auto"/>
        <w:ind w:left="0" w:firstLine="709"/>
        <w:rPr>
          <w:rFonts w:ascii="Times New Roman" w:eastAsia="MS Mincho" w:hAnsi="Times New Roman"/>
          <w:sz w:val="28"/>
          <w:szCs w:val="28"/>
          <w:lang w:val="ru-RU"/>
        </w:rPr>
      </w:pPr>
      <w:r w:rsidRPr="00E14C42">
        <w:rPr>
          <w:rFonts w:ascii="Times New Roman" w:eastAsia="MS Mincho" w:hAnsi="Times New Roman"/>
          <w:sz w:val="28"/>
          <w:szCs w:val="28"/>
          <w:lang w:val="ru-RU"/>
        </w:rPr>
        <w:t>пропускная способность существующих магистральных тепловых сетей;</w:t>
      </w:r>
    </w:p>
    <w:p w14:paraId="2C86B790" w14:textId="77777777" w:rsidR="001D6546" w:rsidRPr="00E14C42" w:rsidRDefault="001D6546" w:rsidP="00F2726F">
      <w:pPr>
        <w:pStyle w:val="affff6"/>
        <w:numPr>
          <w:ilvl w:val="0"/>
          <w:numId w:val="83"/>
        </w:numPr>
        <w:spacing w:line="240" w:lineRule="auto"/>
        <w:ind w:left="0" w:firstLine="709"/>
        <w:rPr>
          <w:rFonts w:ascii="Times New Roman" w:eastAsia="MS Mincho" w:hAnsi="Times New Roman"/>
          <w:sz w:val="28"/>
          <w:szCs w:val="28"/>
          <w:lang w:val="ru-RU"/>
        </w:rPr>
      </w:pPr>
      <w:r w:rsidRPr="00E14C42">
        <w:rPr>
          <w:rFonts w:ascii="Times New Roman" w:eastAsia="MS Mincho" w:hAnsi="Times New Roman"/>
          <w:sz w:val="28"/>
          <w:szCs w:val="28"/>
          <w:lang w:val="ru-RU"/>
        </w:rPr>
        <w:t>затраты на перекачку теплоносителя в тепловых сетях;</w:t>
      </w:r>
    </w:p>
    <w:p w14:paraId="473CDE36" w14:textId="77777777" w:rsidR="001D6546" w:rsidRPr="00E14C42" w:rsidRDefault="001D6546" w:rsidP="00F2726F">
      <w:pPr>
        <w:pStyle w:val="affff6"/>
        <w:numPr>
          <w:ilvl w:val="0"/>
          <w:numId w:val="83"/>
        </w:numPr>
        <w:spacing w:line="240" w:lineRule="auto"/>
        <w:ind w:left="0" w:firstLine="709"/>
        <w:rPr>
          <w:rFonts w:ascii="Times New Roman" w:eastAsia="MS Mincho" w:hAnsi="Times New Roman"/>
          <w:sz w:val="28"/>
          <w:szCs w:val="28"/>
          <w:lang w:val="ru-RU"/>
        </w:rPr>
      </w:pPr>
      <w:r w:rsidRPr="00E14C42">
        <w:rPr>
          <w:rFonts w:ascii="Times New Roman" w:eastAsia="MS Mincho" w:hAnsi="Times New Roman"/>
          <w:sz w:val="28"/>
          <w:szCs w:val="28"/>
          <w:lang w:val="ru-RU"/>
        </w:rPr>
        <w:t>потери тепловой энергии в тепловых сетях при ее передаче;</w:t>
      </w:r>
    </w:p>
    <w:p w14:paraId="0525A1BA" w14:textId="77777777" w:rsidR="001D6546" w:rsidRPr="00E14C42" w:rsidRDefault="001D6546" w:rsidP="00F2726F">
      <w:pPr>
        <w:pStyle w:val="affff6"/>
        <w:numPr>
          <w:ilvl w:val="0"/>
          <w:numId w:val="83"/>
        </w:numPr>
        <w:spacing w:line="240" w:lineRule="auto"/>
        <w:ind w:left="0" w:firstLine="709"/>
        <w:rPr>
          <w:rFonts w:ascii="Times New Roman" w:eastAsia="MS Mincho" w:hAnsi="Times New Roman"/>
          <w:sz w:val="28"/>
          <w:szCs w:val="28"/>
        </w:rPr>
      </w:pPr>
      <w:r w:rsidRPr="00E14C42">
        <w:rPr>
          <w:rFonts w:ascii="Times New Roman" w:eastAsia="MS Mincho" w:hAnsi="Times New Roman"/>
          <w:sz w:val="28"/>
          <w:szCs w:val="28"/>
        </w:rPr>
        <w:t>надежность системы теплоснабжения.</w:t>
      </w:r>
    </w:p>
    <w:p w14:paraId="0FBA0376" w14:textId="77777777" w:rsidR="001D6546" w:rsidRPr="00E14C42" w:rsidRDefault="001D6546" w:rsidP="00F2726F">
      <w:pPr>
        <w:spacing w:line="240" w:lineRule="auto"/>
        <w:ind w:firstLine="709"/>
        <w:rPr>
          <w:rFonts w:ascii="Times New Roman" w:eastAsia="MS Mincho" w:hAnsi="Times New Roman"/>
          <w:sz w:val="28"/>
          <w:szCs w:val="28"/>
          <w:lang w:val="ru-RU"/>
        </w:rPr>
      </w:pPr>
      <w:r w:rsidRPr="00E14C42">
        <w:rPr>
          <w:rFonts w:ascii="Times New Roman" w:eastAsia="MS Mincho" w:hAnsi="Times New Roman"/>
          <w:sz w:val="28"/>
          <w:szCs w:val="28"/>
          <w:lang w:val="ru-RU"/>
        </w:rPr>
        <w:t>Комплексная оценка вышеперечисленных факторов, определяет величину эффективного радиуса теплоснабжения.</w:t>
      </w:r>
    </w:p>
    <w:p w14:paraId="6E2383C1" w14:textId="77777777" w:rsidR="001D6546" w:rsidRPr="00E14C42" w:rsidRDefault="001D6546" w:rsidP="00F2726F">
      <w:pPr>
        <w:spacing w:line="240" w:lineRule="auto"/>
        <w:ind w:firstLine="709"/>
        <w:rPr>
          <w:rFonts w:ascii="Times New Roman" w:eastAsia="MS Mincho" w:hAnsi="Times New Roman"/>
          <w:sz w:val="28"/>
          <w:szCs w:val="28"/>
          <w:lang w:val="ru-RU"/>
        </w:rPr>
      </w:pPr>
      <w:r w:rsidRPr="00E14C42">
        <w:rPr>
          <w:rFonts w:ascii="Times New Roman" w:eastAsia="MS Mincho" w:hAnsi="Times New Roman"/>
          <w:sz w:val="28"/>
          <w:szCs w:val="28"/>
          <w:lang w:val="ru-RU"/>
        </w:rPr>
        <w:t>В настоящее время, методика определения радиуса эффективного теплоснабжения не утверждена федеральными органами исполнительной власти в сфере теплоснабжения.</w:t>
      </w:r>
    </w:p>
    <w:p w14:paraId="638284AA" w14:textId="77777777" w:rsidR="001D6546" w:rsidRPr="00E14C42" w:rsidRDefault="001D6546" w:rsidP="00F2726F">
      <w:pPr>
        <w:spacing w:line="240" w:lineRule="auto"/>
        <w:ind w:firstLine="709"/>
        <w:rPr>
          <w:rFonts w:ascii="Times New Roman" w:eastAsia="MS Mincho" w:hAnsi="Times New Roman"/>
          <w:sz w:val="28"/>
          <w:szCs w:val="28"/>
          <w:lang w:val="ru-RU"/>
        </w:rPr>
      </w:pPr>
      <w:r w:rsidRPr="00E14C42">
        <w:rPr>
          <w:rFonts w:ascii="Times New Roman" w:eastAsia="MS Mincho" w:hAnsi="Times New Roman"/>
          <w:sz w:val="28"/>
          <w:szCs w:val="28"/>
          <w:lang w:val="ru-RU"/>
        </w:rPr>
        <w:t>Для расчета радиусов теплоснабжения использованы характеристики объектов теплоснабжения, а также информация о технико-экономических показателях теплоснабжающих и теплосетевых организаций.</w:t>
      </w:r>
    </w:p>
    <w:p w14:paraId="212849D9" w14:textId="77777777" w:rsidR="001D6546" w:rsidRPr="00E14C42" w:rsidRDefault="001D6546" w:rsidP="00F2726F">
      <w:pPr>
        <w:spacing w:line="240" w:lineRule="auto"/>
        <w:ind w:firstLine="709"/>
        <w:rPr>
          <w:rFonts w:ascii="Times New Roman" w:eastAsia="MS Mincho" w:hAnsi="Times New Roman"/>
          <w:sz w:val="28"/>
          <w:szCs w:val="28"/>
        </w:rPr>
      </w:pPr>
      <w:r w:rsidRPr="00E14C42">
        <w:rPr>
          <w:rFonts w:ascii="Times New Roman" w:eastAsia="MS Mincho" w:hAnsi="Times New Roman"/>
          <w:sz w:val="28"/>
          <w:szCs w:val="28"/>
          <w:lang w:val="ru-RU"/>
        </w:rPr>
        <w:t xml:space="preserve">В качестве центра построения радиуса эффективного теплоснабжения, необходимо рассмотрены источники централизованного теплоснабжения потребителей. </w:t>
      </w:r>
      <w:r w:rsidRPr="00E14C42">
        <w:rPr>
          <w:rFonts w:ascii="Times New Roman" w:eastAsia="MS Mincho" w:hAnsi="Times New Roman"/>
          <w:sz w:val="28"/>
          <w:szCs w:val="28"/>
        </w:rPr>
        <w:t>Расчету не подлежат следующие категории источников тепловой энергии:</w:t>
      </w:r>
    </w:p>
    <w:p w14:paraId="21A5C660" w14:textId="77777777" w:rsidR="001D6546" w:rsidRPr="00E14C42" w:rsidRDefault="001D6546" w:rsidP="00F2726F">
      <w:pPr>
        <w:pStyle w:val="affff6"/>
        <w:numPr>
          <w:ilvl w:val="0"/>
          <w:numId w:val="84"/>
        </w:numPr>
        <w:spacing w:line="240" w:lineRule="auto"/>
        <w:ind w:left="0" w:firstLine="709"/>
        <w:rPr>
          <w:rFonts w:ascii="Times New Roman" w:eastAsia="MS Mincho" w:hAnsi="Times New Roman"/>
          <w:sz w:val="28"/>
          <w:szCs w:val="28"/>
        </w:rPr>
      </w:pPr>
      <w:r w:rsidRPr="00E14C42">
        <w:rPr>
          <w:rFonts w:ascii="Times New Roman" w:eastAsia="MS Mincho" w:hAnsi="Times New Roman"/>
          <w:sz w:val="28"/>
          <w:szCs w:val="28"/>
        </w:rPr>
        <w:t>Котельные, осуществляющие теплоснабжение 1 потребителя;</w:t>
      </w:r>
    </w:p>
    <w:p w14:paraId="6FB821B8" w14:textId="77777777" w:rsidR="001D6546" w:rsidRPr="00E14C42" w:rsidRDefault="001D6546" w:rsidP="00F2726F">
      <w:pPr>
        <w:pStyle w:val="affff6"/>
        <w:numPr>
          <w:ilvl w:val="0"/>
          <w:numId w:val="84"/>
        </w:numPr>
        <w:spacing w:line="240" w:lineRule="auto"/>
        <w:ind w:left="0" w:firstLine="709"/>
        <w:rPr>
          <w:rFonts w:ascii="Times New Roman" w:eastAsia="MS Mincho" w:hAnsi="Times New Roman"/>
          <w:sz w:val="28"/>
          <w:szCs w:val="28"/>
          <w:lang w:val="ru-RU"/>
        </w:rPr>
      </w:pPr>
      <w:r w:rsidRPr="00E14C42">
        <w:rPr>
          <w:rFonts w:ascii="Times New Roman" w:eastAsia="MS Mincho" w:hAnsi="Times New Roman"/>
          <w:sz w:val="28"/>
          <w:szCs w:val="28"/>
          <w:lang w:val="ru-RU"/>
        </w:rPr>
        <w:t>Котельные, вырабатывающие тепловую энергию исключительно для собственного потребления;</w:t>
      </w:r>
    </w:p>
    <w:p w14:paraId="05F28FAD" w14:textId="77777777" w:rsidR="001D6546" w:rsidRPr="00E14C42" w:rsidRDefault="001D6546" w:rsidP="00F2726F">
      <w:pPr>
        <w:pStyle w:val="affff6"/>
        <w:numPr>
          <w:ilvl w:val="0"/>
          <w:numId w:val="84"/>
        </w:numPr>
        <w:spacing w:line="240" w:lineRule="auto"/>
        <w:ind w:left="0" w:firstLine="709"/>
        <w:rPr>
          <w:rFonts w:ascii="Times New Roman" w:eastAsia="MS Mincho" w:hAnsi="Times New Roman"/>
          <w:sz w:val="28"/>
          <w:szCs w:val="28"/>
          <w:lang w:val="ru-RU"/>
        </w:rPr>
      </w:pPr>
      <w:r w:rsidRPr="00E14C42">
        <w:rPr>
          <w:rFonts w:ascii="Times New Roman" w:eastAsia="MS Mincho" w:hAnsi="Times New Roman"/>
          <w:sz w:val="28"/>
          <w:szCs w:val="28"/>
          <w:lang w:val="ru-RU"/>
        </w:rPr>
        <w:t>Ведомственные котельные, не имеющие наружных тепловых сетей.</w:t>
      </w:r>
    </w:p>
    <w:p w14:paraId="457E8ED4" w14:textId="77777777" w:rsidR="001D6546" w:rsidRPr="00E14C42" w:rsidRDefault="001D6546" w:rsidP="00F2726F">
      <w:pPr>
        <w:spacing w:line="240" w:lineRule="auto"/>
        <w:ind w:firstLine="709"/>
        <w:rPr>
          <w:rFonts w:ascii="Times New Roman" w:eastAsia="MS Mincho" w:hAnsi="Times New Roman"/>
          <w:sz w:val="28"/>
          <w:szCs w:val="28"/>
          <w:lang w:val="ru-RU"/>
        </w:rPr>
      </w:pPr>
      <w:r w:rsidRPr="00E14C42">
        <w:rPr>
          <w:rFonts w:ascii="Times New Roman" w:eastAsia="MS Mincho" w:hAnsi="Times New Roman"/>
          <w:sz w:val="28"/>
          <w:szCs w:val="28"/>
          <w:lang w:val="ru-RU"/>
        </w:rPr>
        <w:t xml:space="preserve">Радиус эффективного теплоснабжения представляет собой расстояние, при котором увеличение доходов равно по величине возрастанию затрат. Современных утверждённых методик определения радиуса эффективного теплоснабжения не имеется, поэтому в основу расчета были положено соотношение, представленное еще в «Нормах по проектированию тепловых сетей», изданных в 1938 году и адаптированное к современным условиям в </w:t>
      </w:r>
      <w:r w:rsidRPr="00E14C42">
        <w:rPr>
          <w:rFonts w:ascii="Times New Roman" w:eastAsia="MS Mincho" w:hAnsi="Times New Roman"/>
          <w:sz w:val="28"/>
          <w:szCs w:val="28"/>
          <w:lang w:val="ru-RU"/>
        </w:rPr>
        <w:lastRenderedPageBreak/>
        <w:t>соответствие с изменившейся структурой себестоимости производства и транспорта тепловой энергии.</w:t>
      </w:r>
    </w:p>
    <w:p w14:paraId="233A3096" w14:textId="77777777" w:rsidR="001D6546" w:rsidRPr="00E14C42" w:rsidRDefault="001D6546" w:rsidP="00F2726F">
      <w:pPr>
        <w:spacing w:line="240" w:lineRule="auto"/>
        <w:ind w:firstLine="709"/>
        <w:rPr>
          <w:rFonts w:ascii="Times New Roman" w:eastAsia="MS Mincho" w:hAnsi="Times New Roman"/>
          <w:sz w:val="28"/>
          <w:szCs w:val="28"/>
          <w:lang w:val="ru-RU"/>
        </w:rPr>
      </w:pPr>
      <w:r w:rsidRPr="00E14C42">
        <w:rPr>
          <w:rFonts w:ascii="Times New Roman" w:eastAsia="MS Mincho" w:hAnsi="Times New Roman"/>
          <w:sz w:val="28"/>
          <w:szCs w:val="28"/>
          <w:lang w:val="ru-RU"/>
        </w:rPr>
        <w:t>Связь между удельными затратами на производство и транспорт тепловой энергии с радиусом теплоснабжения осуществляется с помощью следующей полуэмпирической зависимости:</w:t>
      </w:r>
    </w:p>
    <w:p w14:paraId="0A66AE9B" w14:textId="77777777" w:rsidR="001D6546" w:rsidRPr="00E14C42" w:rsidRDefault="001D6546" w:rsidP="00F2726F">
      <w:pPr>
        <w:spacing w:line="240" w:lineRule="auto"/>
        <w:ind w:firstLine="709"/>
        <w:rPr>
          <w:rFonts w:ascii="Times New Roman" w:eastAsia="MS Mincho" w:hAnsi="Times New Roman"/>
          <w:sz w:val="28"/>
          <w:szCs w:val="28"/>
        </w:rPr>
      </w:pPr>
      <w:r w:rsidRPr="00E14C42">
        <w:rPr>
          <w:rFonts w:ascii="Times New Roman" w:eastAsia="MS Mincho" w:hAnsi="Times New Roman"/>
          <w:sz w:val="28"/>
          <w:szCs w:val="28"/>
        </w:rPr>
        <w:object w:dxaOrig="3660" w:dyaOrig="660" w14:anchorId="3D98C982">
          <v:shape id="_x0000_i1026" type="#_x0000_t75" style="width:180.75pt;height:36pt" o:ole="">
            <v:imagedata r:id="rId18" o:title=""/>
          </v:shape>
          <o:OLEObject Type="Embed" ProgID="Equation.3" ShapeID="_x0000_i1026" DrawAspect="Content" ObjectID="_1712563640" r:id="rId19"/>
        </w:object>
      </w:r>
    </w:p>
    <w:p w14:paraId="2045280F" w14:textId="77777777" w:rsidR="001D6546" w:rsidRPr="00E14C42" w:rsidRDefault="001D6546" w:rsidP="00F2726F">
      <w:pPr>
        <w:spacing w:line="240" w:lineRule="auto"/>
        <w:ind w:firstLine="709"/>
        <w:rPr>
          <w:rFonts w:ascii="Times New Roman" w:eastAsia="MS Mincho" w:hAnsi="Times New Roman"/>
          <w:sz w:val="28"/>
          <w:szCs w:val="28"/>
          <w:lang w:val="ru-RU"/>
        </w:rPr>
      </w:pPr>
      <w:r w:rsidRPr="00E14C42">
        <w:rPr>
          <w:rFonts w:ascii="Times New Roman" w:eastAsia="MS Mincho" w:hAnsi="Times New Roman"/>
          <w:sz w:val="28"/>
          <w:szCs w:val="28"/>
          <w:lang w:val="ru-RU"/>
        </w:rPr>
        <w:t>Где:</w:t>
      </w:r>
    </w:p>
    <w:p w14:paraId="181E8053" w14:textId="77777777" w:rsidR="001D6546" w:rsidRPr="00E14C42" w:rsidRDefault="001D6546" w:rsidP="00F2726F">
      <w:pPr>
        <w:spacing w:line="240" w:lineRule="auto"/>
        <w:ind w:firstLine="709"/>
        <w:rPr>
          <w:rFonts w:ascii="Times New Roman" w:eastAsia="MS Mincho" w:hAnsi="Times New Roman"/>
          <w:sz w:val="28"/>
          <w:szCs w:val="28"/>
          <w:lang w:val="ru-RU"/>
        </w:rPr>
      </w:pPr>
      <w:r w:rsidRPr="00E14C42">
        <w:rPr>
          <w:rFonts w:ascii="Times New Roman" w:eastAsia="MS Mincho" w:hAnsi="Times New Roman"/>
          <w:sz w:val="28"/>
          <w:szCs w:val="28"/>
        </w:rPr>
        <w:t>R</w:t>
      </w:r>
      <w:r w:rsidRPr="00E14C42">
        <w:rPr>
          <w:rFonts w:ascii="Times New Roman" w:eastAsia="MS Mincho" w:hAnsi="Times New Roman"/>
          <w:sz w:val="28"/>
          <w:szCs w:val="28"/>
          <w:lang w:val="ru-RU"/>
        </w:rPr>
        <w:t xml:space="preserve"> - радиус действия тепловой сети (длина главной тепловой магистрали самого протяженного вывода от источника), км;</w:t>
      </w:r>
    </w:p>
    <w:p w14:paraId="652D9E75" w14:textId="77777777" w:rsidR="001D6546" w:rsidRPr="00E14C42" w:rsidRDefault="001D6546" w:rsidP="00F2726F">
      <w:pPr>
        <w:spacing w:line="240" w:lineRule="auto"/>
        <w:ind w:firstLine="709"/>
        <w:rPr>
          <w:rFonts w:ascii="Times New Roman" w:eastAsia="MS Mincho" w:hAnsi="Times New Roman"/>
          <w:sz w:val="28"/>
          <w:szCs w:val="28"/>
          <w:lang w:val="ru-RU"/>
        </w:rPr>
      </w:pPr>
      <w:r w:rsidRPr="00E14C42">
        <w:rPr>
          <w:rFonts w:ascii="Times New Roman" w:eastAsia="MS Mincho" w:hAnsi="Times New Roman"/>
          <w:sz w:val="28"/>
          <w:szCs w:val="28"/>
        </w:rPr>
        <w:t>H</w:t>
      </w:r>
      <w:r w:rsidRPr="00E14C42">
        <w:rPr>
          <w:rFonts w:ascii="Times New Roman" w:eastAsia="MS Mincho" w:hAnsi="Times New Roman"/>
          <w:sz w:val="28"/>
          <w:szCs w:val="28"/>
          <w:lang w:val="ru-RU"/>
        </w:rPr>
        <w:t xml:space="preserve"> - потеря напора на трение при транспорте теплоносителя по тепловой магистрали, м.вод.ст.;</w:t>
      </w:r>
    </w:p>
    <w:p w14:paraId="2224D216" w14:textId="77777777" w:rsidR="001D6546" w:rsidRPr="00E14C42" w:rsidRDefault="001D6546" w:rsidP="00F2726F">
      <w:pPr>
        <w:spacing w:line="240" w:lineRule="auto"/>
        <w:ind w:firstLine="709"/>
        <w:rPr>
          <w:rFonts w:ascii="Times New Roman" w:eastAsia="MS Mincho" w:hAnsi="Times New Roman"/>
          <w:sz w:val="28"/>
          <w:szCs w:val="28"/>
          <w:lang w:val="ru-RU"/>
        </w:rPr>
      </w:pPr>
      <w:r w:rsidRPr="00E14C42">
        <w:rPr>
          <w:rFonts w:ascii="Times New Roman" w:eastAsia="MS Mincho" w:hAnsi="Times New Roman"/>
          <w:sz w:val="28"/>
          <w:szCs w:val="28"/>
        </w:rPr>
        <w:t>b</w:t>
      </w:r>
      <w:r w:rsidRPr="00E14C42">
        <w:rPr>
          <w:rFonts w:ascii="Times New Roman" w:eastAsia="MS Mincho" w:hAnsi="Times New Roman"/>
          <w:sz w:val="28"/>
          <w:szCs w:val="28"/>
          <w:lang w:val="ru-RU"/>
        </w:rPr>
        <w:t xml:space="preserve"> - эмпирический коэффициент удельных затрат в единицу тепловой мощности котельной, руб./Гкал/ч;</w:t>
      </w:r>
    </w:p>
    <w:p w14:paraId="799C58D3" w14:textId="77777777" w:rsidR="001D6546" w:rsidRPr="00E14C42" w:rsidRDefault="001D6546" w:rsidP="00F2726F">
      <w:pPr>
        <w:spacing w:line="240" w:lineRule="auto"/>
        <w:ind w:firstLine="709"/>
        <w:rPr>
          <w:rFonts w:ascii="Times New Roman" w:eastAsia="MS Mincho" w:hAnsi="Times New Roman"/>
          <w:sz w:val="28"/>
          <w:szCs w:val="28"/>
          <w:lang w:val="ru-RU"/>
        </w:rPr>
      </w:pPr>
      <w:r w:rsidRPr="00E14C42">
        <w:rPr>
          <w:rFonts w:ascii="Times New Roman" w:eastAsia="MS Mincho" w:hAnsi="Times New Roman"/>
          <w:sz w:val="28"/>
          <w:szCs w:val="28"/>
        </w:rPr>
        <w:t>s</w:t>
      </w:r>
      <w:r w:rsidRPr="00E14C42">
        <w:rPr>
          <w:rFonts w:ascii="Times New Roman" w:eastAsia="MS Mincho" w:hAnsi="Times New Roman"/>
          <w:sz w:val="28"/>
          <w:szCs w:val="28"/>
          <w:lang w:val="ru-RU"/>
        </w:rPr>
        <w:t xml:space="preserve"> - удельная стоимость материальной характеристики тепловой сети, руб./м</w:t>
      </w:r>
      <w:r w:rsidRPr="00E14C42">
        <w:rPr>
          <w:rFonts w:ascii="Times New Roman" w:eastAsia="MS Mincho" w:hAnsi="Times New Roman"/>
          <w:sz w:val="28"/>
          <w:szCs w:val="28"/>
          <w:vertAlign w:val="superscript"/>
          <w:lang w:val="ru-RU"/>
        </w:rPr>
        <w:t>2</w:t>
      </w:r>
      <w:r w:rsidRPr="00E14C42">
        <w:rPr>
          <w:rFonts w:ascii="Times New Roman" w:eastAsia="MS Mincho" w:hAnsi="Times New Roman"/>
          <w:sz w:val="28"/>
          <w:szCs w:val="28"/>
          <w:lang w:val="ru-RU"/>
        </w:rPr>
        <w:t>;</w:t>
      </w:r>
    </w:p>
    <w:p w14:paraId="7E0897C0" w14:textId="77777777" w:rsidR="001D6546" w:rsidRPr="00E14C42" w:rsidRDefault="001D6546" w:rsidP="00F2726F">
      <w:pPr>
        <w:spacing w:line="240" w:lineRule="auto"/>
        <w:ind w:firstLine="709"/>
        <w:rPr>
          <w:rFonts w:ascii="Times New Roman" w:eastAsia="MS Mincho" w:hAnsi="Times New Roman"/>
          <w:sz w:val="28"/>
          <w:szCs w:val="28"/>
          <w:lang w:val="ru-RU"/>
        </w:rPr>
      </w:pPr>
      <w:r w:rsidRPr="00E14C42">
        <w:rPr>
          <w:rFonts w:ascii="Times New Roman" w:eastAsia="MS Mincho" w:hAnsi="Times New Roman"/>
          <w:sz w:val="28"/>
          <w:szCs w:val="28"/>
        </w:rPr>
        <w:t>B</w:t>
      </w:r>
      <w:r w:rsidRPr="00E14C42">
        <w:rPr>
          <w:rFonts w:ascii="Times New Roman" w:eastAsia="MS Mincho" w:hAnsi="Times New Roman"/>
          <w:sz w:val="28"/>
          <w:szCs w:val="28"/>
          <w:lang w:val="ru-RU"/>
        </w:rPr>
        <w:t xml:space="preserve"> - среднее число абонентов на единицу площади зоны действия источника теплоснабжения, 1/км²;</w:t>
      </w:r>
    </w:p>
    <w:p w14:paraId="2AB29FC1" w14:textId="77777777" w:rsidR="001D6546" w:rsidRPr="00E14C42" w:rsidRDefault="001D6546" w:rsidP="00F2726F">
      <w:pPr>
        <w:spacing w:line="240" w:lineRule="auto"/>
        <w:ind w:firstLine="709"/>
        <w:rPr>
          <w:rFonts w:ascii="Times New Roman" w:eastAsia="MS Mincho" w:hAnsi="Times New Roman"/>
          <w:sz w:val="28"/>
          <w:szCs w:val="28"/>
          <w:lang w:val="ru-RU"/>
        </w:rPr>
      </w:pPr>
      <w:r w:rsidRPr="00E14C42">
        <w:rPr>
          <w:rFonts w:ascii="Times New Roman" w:eastAsia="MS Mincho" w:hAnsi="Times New Roman"/>
          <w:sz w:val="28"/>
          <w:szCs w:val="28"/>
          <w:lang w:val="ru-RU"/>
        </w:rPr>
        <w:t>П - теплоплотность района, Гкал/ч</w:t>
      </w:r>
      <w:r w:rsidRPr="00E14C42">
        <w:rPr>
          <w:rFonts w:ascii="Times New Roman" w:eastAsia="MS Mincho" w:hAnsi="Times New Roman"/>
          <w:sz w:val="28"/>
          <w:szCs w:val="28"/>
        </w:rPr>
        <w:sym w:font="Symbol" w:char="F0B4"/>
      </w:r>
      <w:r w:rsidRPr="00E14C42">
        <w:rPr>
          <w:rFonts w:ascii="Times New Roman" w:eastAsia="MS Mincho" w:hAnsi="Times New Roman"/>
          <w:sz w:val="28"/>
          <w:szCs w:val="28"/>
          <w:lang w:val="ru-RU"/>
        </w:rPr>
        <w:t>км²;</w:t>
      </w:r>
    </w:p>
    <w:p w14:paraId="21A78475" w14:textId="77777777" w:rsidR="001D6546" w:rsidRPr="00E14C42" w:rsidRDefault="001D6546" w:rsidP="00F2726F">
      <w:pPr>
        <w:spacing w:line="240" w:lineRule="auto"/>
        <w:ind w:firstLine="709"/>
        <w:rPr>
          <w:rFonts w:ascii="Times New Roman" w:eastAsia="MS Mincho" w:hAnsi="Times New Roman"/>
          <w:sz w:val="28"/>
          <w:szCs w:val="28"/>
          <w:lang w:val="ru-RU"/>
        </w:rPr>
      </w:pPr>
      <w:r w:rsidRPr="00E14C42">
        <w:rPr>
          <w:rFonts w:ascii="Times New Roman" w:eastAsia="MS Mincho" w:hAnsi="Times New Roman"/>
          <w:sz w:val="28"/>
          <w:szCs w:val="28"/>
        </w:rPr>
        <w:t>Δτ</w:t>
      </w:r>
      <w:r w:rsidRPr="00E14C42">
        <w:rPr>
          <w:rFonts w:ascii="Times New Roman" w:eastAsia="MS Mincho" w:hAnsi="Times New Roman"/>
          <w:sz w:val="28"/>
          <w:szCs w:val="28"/>
          <w:lang w:val="ru-RU"/>
        </w:rPr>
        <w:t xml:space="preserve"> - расчетный перепад температур теплоносителя в тепловой сети, °С;</w:t>
      </w:r>
    </w:p>
    <w:p w14:paraId="32915213" w14:textId="77777777" w:rsidR="001D6546" w:rsidRPr="00E14C42" w:rsidRDefault="001D6546" w:rsidP="00F2726F">
      <w:pPr>
        <w:spacing w:line="240" w:lineRule="auto"/>
        <w:ind w:firstLine="709"/>
        <w:rPr>
          <w:rFonts w:ascii="Times New Roman" w:eastAsia="MS Mincho" w:hAnsi="Times New Roman"/>
          <w:sz w:val="28"/>
          <w:szCs w:val="28"/>
          <w:lang w:val="ru-RU"/>
        </w:rPr>
      </w:pPr>
      <w:r w:rsidRPr="00E14C42">
        <w:rPr>
          <w:rFonts w:ascii="Times New Roman" w:eastAsia="MS Mincho" w:hAnsi="Times New Roman"/>
          <w:sz w:val="28"/>
          <w:szCs w:val="28"/>
        </w:rPr>
        <w:t>φ</w:t>
      </w:r>
      <w:r w:rsidRPr="00E14C42">
        <w:rPr>
          <w:rFonts w:ascii="Times New Roman" w:eastAsia="MS Mincho" w:hAnsi="Times New Roman"/>
          <w:sz w:val="28"/>
          <w:szCs w:val="28"/>
          <w:lang w:val="ru-RU"/>
        </w:rPr>
        <w:t xml:space="preserve"> - поправочный коэффициент, принимаемый равным 1,3 для ТЭЦ; 1-  для котельных.</w:t>
      </w:r>
    </w:p>
    <w:p w14:paraId="0C066704" w14:textId="77777777" w:rsidR="001D6546" w:rsidRPr="00E14C42" w:rsidRDefault="001D6546" w:rsidP="00F2726F">
      <w:pPr>
        <w:spacing w:line="240" w:lineRule="auto"/>
        <w:ind w:firstLine="709"/>
        <w:rPr>
          <w:rFonts w:ascii="Times New Roman" w:eastAsia="MS Mincho" w:hAnsi="Times New Roman"/>
          <w:sz w:val="28"/>
          <w:szCs w:val="28"/>
          <w:lang w:val="ru-RU"/>
        </w:rPr>
      </w:pPr>
      <w:r w:rsidRPr="00E14C42">
        <w:rPr>
          <w:rFonts w:ascii="Times New Roman" w:eastAsia="MS Mincho" w:hAnsi="Times New Roman"/>
          <w:sz w:val="28"/>
          <w:szCs w:val="28"/>
          <w:lang w:val="ru-RU"/>
        </w:rPr>
        <w:t xml:space="preserve">Дифференцируя полученное соотношение по параметру </w:t>
      </w:r>
      <w:r w:rsidRPr="00E14C42">
        <w:rPr>
          <w:rFonts w:ascii="Times New Roman" w:eastAsia="MS Mincho" w:hAnsi="Times New Roman"/>
          <w:sz w:val="28"/>
          <w:szCs w:val="28"/>
        </w:rPr>
        <w:t>R</w:t>
      </w:r>
      <w:r w:rsidRPr="00E14C42">
        <w:rPr>
          <w:rFonts w:ascii="Times New Roman" w:eastAsia="MS Mincho" w:hAnsi="Times New Roman"/>
          <w:sz w:val="28"/>
          <w:szCs w:val="28"/>
          <w:lang w:val="ru-RU"/>
        </w:rPr>
        <w:t xml:space="preserve"> и приравнивая к нулю производную, можно получить формулу для определения эффективного радиуса теплоснабжения в виде:</w:t>
      </w:r>
    </w:p>
    <w:p w14:paraId="6CAABC33" w14:textId="77777777" w:rsidR="001D6546" w:rsidRPr="00E14C42" w:rsidRDefault="001D6546" w:rsidP="00F2726F">
      <w:pPr>
        <w:spacing w:line="240" w:lineRule="auto"/>
        <w:ind w:firstLine="709"/>
        <w:rPr>
          <w:rFonts w:ascii="Times New Roman" w:eastAsia="MS Mincho" w:hAnsi="Times New Roman"/>
          <w:sz w:val="28"/>
          <w:szCs w:val="28"/>
          <w:lang w:val="ru-RU"/>
        </w:rPr>
      </w:pPr>
      <w:r w:rsidRPr="00E14C42">
        <w:rPr>
          <w:rFonts w:ascii="Times New Roman" w:eastAsia="MS Mincho" w:hAnsi="Times New Roman"/>
          <w:sz w:val="28"/>
          <w:szCs w:val="28"/>
        </w:rPr>
        <w:object w:dxaOrig="3360" w:dyaOrig="740" w14:anchorId="29775366">
          <v:shape id="_x0000_i1027" type="#_x0000_t75" style="width:168pt;height:36pt" o:ole="">
            <v:imagedata r:id="rId20" o:title=""/>
          </v:shape>
          <o:OLEObject Type="Embed" ProgID="Equation.3" ShapeID="_x0000_i1027" DrawAspect="Content" ObjectID="_1712563641" r:id="rId21"/>
        </w:object>
      </w:r>
      <w:r w:rsidRPr="00E14C42">
        <w:rPr>
          <w:rFonts w:ascii="Times New Roman" w:eastAsia="MS Mincho" w:hAnsi="Times New Roman"/>
          <w:sz w:val="28"/>
          <w:szCs w:val="28"/>
          <w:lang w:val="ru-RU"/>
        </w:rPr>
        <w:t xml:space="preserve"> .</w:t>
      </w:r>
    </w:p>
    <w:p w14:paraId="6D02CFC2" w14:textId="77777777" w:rsidR="001D6546" w:rsidRPr="00E14C42" w:rsidRDefault="001D6546" w:rsidP="00F2726F">
      <w:pPr>
        <w:spacing w:line="240" w:lineRule="auto"/>
        <w:ind w:firstLine="709"/>
        <w:rPr>
          <w:rFonts w:ascii="Times New Roman" w:eastAsia="MS Mincho" w:hAnsi="Times New Roman"/>
          <w:sz w:val="28"/>
          <w:szCs w:val="28"/>
          <w:lang w:val="ru-RU"/>
        </w:rPr>
      </w:pPr>
      <w:r w:rsidRPr="00E14C42">
        <w:rPr>
          <w:rFonts w:ascii="Times New Roman" w:eastAsia="MS Mincho" w:hAnsi="Times New Roman"/>
          <w:sz w:val="28"/>
          <w:szCs w:val="28"/>
          <w:lang w:val="ru-RU"/>
        </w:rPr>
        <w:t xml:space="preserve">Результаты расчета эффективного радиуса теплоснабжения для о источников теплоснабжения </w:t>
      </w:r>
      <w:r w:rsidR="00141E9C" w:rsidRPr="00E14C42">
        <w:rPr>
          <w:rFonts w:ascii="Times New Roman" w:eastAsia="MS Mincho" w:hAnsi="Times New Roman"/>
          <w:sz w:val="28"/>
          <w:szCs w:val="28"/>
          <w:lang w:val="ru-RU"/>
        </w:rPr>
        <w:t>МО «</w:t>
      </w:r>
      <w:r w:rsidR="00113771" w:rsidRPr="00E14C42">
        <w:rPr>
          <w:rFonts w:ascii="Times New Roman" w:eastAsia="MS Mincho" w:hAnsi="Times New Roman"/>
          <w:sz w:val="28"/>
          <w:szCs w:val="28"/>
          <w:lang w:val="ru-RU"/>
        </w:rPr>
        <w:t>Мирнен</w:t>
      </w:r>
      <w:r w:rsidR="002211F6" w:rsidRPr="00E14C42">
        <w:rPr>
          <w:rFonts w:ascii="Times New Roman" w:eastAsia="MS Mincho" w:hAnsi="Times New Roman"/>
          <w:sz w:val="28"/>
          <w:szCs w:val="28"/>
          <w:lang w:val="ru-RU"/>
        </w:rPr>
        <w:t>ское сельское поселение</w:t>
      </w:r>
      <w:r w:rsidR="00141E9C" w:rsidRPr="00E14C42">
        <w:rPr>
          <w:rFonts w:ascii="Times New Roman" w:eastAsia="MS Mincho" w:hAnsi="Times New Roman"/>
          <w:sz w:val="28"/>
          <w:szCs w:val="28"/>
          <w:lang w:val="ru-RU"/>
        </w:rPr>
        <w:t>»</w:t>
      </w:r>
      <w:r w:rsidRPr="00E14C42">
        <w:rPr>
          <w:rFonts w:ascii="Times New Roman" w:eastAsia="MS Mincho" w:hAnsi="Times New Roman"/>
          <w:sz w:val="28"/>
          <w:szCs w:val="28"/>
          <w:lang w:val="ru-RU"/>
        </w:rPr>
        <w:t xml:space="preserve"> приводятся в таблиц</w:t>
      </w:r>
      <w:r w:rsidR="00156737" w:rsidRPr="00E14C42">
        <w:rPr>
          <w:rFonts w:ascii="Times New Roman" w:eastAsia="MS Mincho" w:hAnsi="Times New Roman"/>
          <w:sz w:val="28"/>
          <w:szCs w:val="28"/>
          <w:lang w:val="ru-RU"/>
        </w:rPr>
        <w:t>е</w:t>
      </w:r>
      <w:r w:rsidRPr="00E14C42">
        <w:rPr>
          <w:rFonts w:ascii="Times New Roman" w:eastAsia="MS Mincho" w:hAnsi="Times New Roman"/>
          <w:sz w:val="28"/>
          <w:szCs w:val="28"/>
          <w:lang w:val="ru-RU"/>
        </w:rPr>
        <w:t>.</w:t>
      </w:r>
    </w:p>
    <w:p w14:paraId="1FE94096" w14:textId="77777777" w:rsidR="00201455" w:rsidRPr="00E14C42" w:rsidRDefault="001D6546" w:rsidP="00F2726F">
      <w:pPr>
        <w:spacing w:line="240" w:lineRule="auto"/>
        <w:ind w:firstLine="709"/>
        <w:rPr>
          <w:rFonts w:ascii="Times New Roman" w:eastAsia="Calibri" w:hAnsi="Times New Roman"/>
          <w:sz w:val="28"/>
          <w:szCs w:val="28"/>
          <w:lang w:val="ru-RU" w:bidi="ar-SA"/>
        </w:rPr>
      </w:pPr>
      <w:r w:rsidRPr="00E14C42">
        <w:rPr>
          <w:rFonts w:ascii="Times New Roman" w:eastAsia="MS Mincho" w:hAnsi="Times New Roman"/>
          <w:sz w:val="28"/>
          <w:szCs w:val="28"/>
          <w:lang w:val="ru-RU"/>
        </w:rPr>
        <w:t>Необходимо подчеркнуть, рассмотренный общий подход уместен для получения только самых укрупнённых и приближенных оценок, в основном – для условий нового строительства не только потребителей, но и самих источников теплоснабжения. Для принятия конкретных решений по подключению удалённых потребителей к уже имеющимся источникам целесообразно выполнять конкретные технико-экономические расчёты</w:t>
      </w:r>
    </w:p>
    <w:p w14:paraId="348E77CC" w14:textId="77777777" w:rsidR="00720F9A" w:rsidRPr="00E14C42" w:rsidRDefault="00720F9A" w:rsidP="00F2726F">
      <w:pPr>
        <w:keepNext/>
        <w:spacing w:line="240" w:lineRule="auto"/>
        <w:ind w:firstLine="709"/>
        <w:rPr>
          <w:rFonts w:ascii="Times New Roman" w:eastAsia="Calibri" w:hAnsi="Times New Roman"/>
          <w:bCs/>
          <w:sz w:val="28"/>
          <w:szCs w:val="28"/>
          <w:lang w:val="ru-RU" w:bidi="ar-SA"/>
        </w:rPr>
      </w:pPr>
      <w:bookmarkStart w:id="14" w:name="_Toc527946783"/>
      <w:r w:rsidRPr="00E14C42">
        <w:rPr>
          <w:rFonts w:ascii="Times New Roman" w:eastAsia="Calibri" w:hAnsi="Times New Roman"/>
          <w:bCs/>
          <w:sz w:val="28"/>
          <w:szCs w:val="28"/>
          <w:lang w:val="ru-RU" w:bidi="ar-SA"/>
        </w:rPr>
        <w:t>Таблица 6 – Эффективный радиус теплоснабжения источников</w:t>
      </w:r>
      <w:bookmarkEnd w:id="14"/>
    </w:p>
    <w:tbl>
      <w:tblPr>
        <w:tblW w:w="5000" w:type="pct"/>
        <w:tblLook w:val="04A0" w:firstRow="1" w:lastRow="0" w:firstColumn="1" w:lastColumn="0" w:noHBand="0" w:noVBand="1"/>
      </w:tblPr>
      <w:tblGrid>
        <w:gridCol w:w="2654"/>
        <w:gridCol w:w="1027"/>
        <w:gridCol w:w="1027"/>
        <w:gridCol w:w="1361"/>
        <w:gridCol w:w="1071"/>
        <w:gridCol w:w="960"/>
        <w:gridCol w:w="683"/>
        <w:gridCol w:w="787"/>
      </w:tblGrid>
      <w:tr w:rsidR="009F19A5" w:rsidRPr="00E14C42" w14:paraId="1B5A8ECE" w14:textId="77777777" w:rsidTr="003F5BCD">
        <w:trPr>
          <w:trHeight w:val="20"/>
          <w:tblHeader/>
        </w:trPr>
        <w:tc>
          <w:tcPr>
            <w:tcW w:w="15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96A41A" w14:textId="77777777" w:rsidR="009F19A5" w:rsidRPr="00E14C42" w:rsidRDefault="009F19A5" w:rsidP="002D00F7">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Источник энерии</w:t>
            </w:r>
          </w:p>
        </w:tc>
        <w:tc>
          <w:tcPr>
            <w:tcW w:w="509" w:type="pct"/>
            <w:tcBorders>
              <w:top w:val="single" w:sz="4" w:space="0" w:color="auto"/>
              <w:left w:val="nil"/>
              <w:bottom w:val="single" w:sz="4" w:space="0" w:color="auto"/>
              <w:right w:val="single" w:sz="4" w:space="0" w:color="auto"/>
            </w:tcBorders>
            <w:shd w:val="clear" w:color="auto" w:fill="auto"/>
            <w:vAlign w:val="center"/>
            <w:hideMark/>
          </w:tcPr>
          <w:p w14:paraId="26224EDE" w14:textId="77777777" w:rsidR="009F19A5" w:rsidRPr="00E14C42" w:rsidRDefault="009F19A5" w:rsidP="002D00F7">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Площадь, км</w:t>
            </w:r>
            <w:r w:rsidRPr="00E14C42">
              <w:rPr>
                <w:rFonts w:ascii="Times New Roman" w:hAnsi="Times New Roman"/>
                <w:sz w:val="28"/>
                <w:szCs w:val="28"/>
                <w:vertAlign w:val="superscript"/>
                <w:lang w:val="ru-RU" w:eastAsia="ru-RU" w:bidi="ar-SA"/>
              </w:rPr>
              <w:t>2</w:t>
            </w:r>
          </w:p>
        </w:tc>
        <w:tc>
          <w:tcPr>
            <w:tcW w:w="509" w:type="pct"/>
            <w:tcBorders>
              <w:top w:val="single" w:sz="4" w:space="0" w:color="auto"/>
              <w:left w:val="nil"/>
              <w:bottom w:val="single" w:sz="4" w:space="0" w:color="auto"/>
              <w:right w:val="single" w:sz="4" w:space="0" w:color="auto"/>
            </w:tcBorders>
            <w:shd w:val="clear" w:color="auto" w:fill="auto"/>
            <w:vAlign w:val="center"/>
            <w:hideMark/>
          </w:tcPr>
          <w:p w14:paraId="0D3850D3" w14:textId="77777777" w:rsidR="009F19A5" w:rsidRPr="00E14C42" w:rsidRDefault="009F19A5" w:rsidP="002D00F7">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Нагрузка, Гкал/ч</w:t>
            </w:r>
          </w:p>
        </w:tc>
        <w:tc>
          <w:tcPr>
            <w:tcW w:w="673" w:type="pct"/>
            <w:tcBorders>
              <w:top w:val="single" w:sz="4" w:space="0" w:color="auto"/>
              <w:left w:val="nil"/>
              <w:bottom w:val="single" w:sz="4" w:space="0" w:color="auto"/>
              <w:right w:val="single" w:sz="4" w:space="0" w:color="auto"/>
            </w:tcBorders>
            <w:shd w:val="clear" w:color="auto" w:fill="auto"/>
            <w:vAlign w:val="center"/>
            <w:hideMark/>
          </w:tcPr>
          <w:p w14:paraId="44816EA4" w14:textId="77777777" w:rsidR="009F19A5" w:rsidRPr="00E14C42" w:rsidRDefault="009F19A5" w:rsidP="002D00F7">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П, Гкал/ч*км.кв.</w:t>
            </w:r>
          </w:p>
        </w:tc>
        <w:tc>
          <w:tcPr>
            <w:tcW w:w="531" w:type="pct"/>
            <w:tcBorders>
              <w:top w:val="single" w:sz="4" w:space="0" w:color="auto"/>
              <w:left w:val="nil"/>
              <w:bottom w:val="single" w:sz="4" w:space="0" w:color="auto"/>
              <w:right w:val="single" w:sz="4" w:space="0" w:color="auto"/>
            </w:tcBorders>
            <w:shd w:val="clear" w:color="auto" w:fill="auto"/>
            <w:vAlign w:val="center"/>
            <w:hideMark/>
          </w:tcPr>
          <w:p w14:paraId="347E6810" w14:textId="77777777" w:rsidR="009F19A5" w:rsidRPr="00E14C42" w:rsidRDefault="009F19A5" w:rsidP="002D00F7">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Кол-во абонентов</w:t>
            </w:r>
          </w:p>
        </w:tc>
        <w:tc>
          <w:tcPr>
            <w:tcW w:w="476" w:type="pct"/>
            <w:tcBorders>
              <w:top w:val="single" w:sz="4" w:space="0" w:color="auto"/>
              <w:left w:val="nil"/>
              <w:bottom w:val="single" w:sz="4" w:space="0" w:color="auto"/>
              <w:right w:val="single" w:sz="4" w:space="0" w:color="auto"/>
            </w:tcBorders>
            <w:shd w:val="clear" w:color="auto" w:fill="auto"/>
            <w:vAlign w:val="center"/>
            <w:hideMark/>
          </w:tcPr>
          <w:p w14:paraId="706B0986" w14:textId="77777777" w:rsidR="009F19A5" w:rsidRPr="00E14C42" w:rsidRDefault="009F19A5" w:rsidP="002D00F7">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В, аб./кв.км</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5559401B" w14:textId="77777777" w:rsidR="009F19A5" w:rsidRPr="00E14C42" w:rsidRDefault="009F19A5" w:rsidP="002D00F7">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Rопт, км</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5BFD3156" w14:textId="77777777" w:rsidR="009F19A5" w:rsidRPr="00E14C42" w:rsidRDefault="009F19A5" w:rsidP="002D00F7">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Rмакс, км</w:t>
            </w:r>
          </w:p>
        </w:tc>
      </w:tr>
      <w:tr w:rsidR="009F19A5" w:rsidRPr="00E14C42" w14:paraId="4A0E8AE1" w14:textId="77777777" w:rsidTr="009F19A5">
        <w:trPr>
          <w:trHeight w:val="20"/>
        </w:trPr>
        <w:tc>
          <w:tcPr>
            <w:tcW w:w="1568" w:type="pct"/>
            <w:tcBorders>
              <w:top w:val="nil"/>
              <w:left w:val="single" w:sz="4" w:space="0" w:color="auto"/>
              <w:bottom w:val="single" w:sz="4" w:space="0" w:color="auto"/>
              <w:right w:val="single" w:sz="4" w:space="0" w:color="auto"/>
            </w:tcBorders>
            <w:shd w:val="clear" w:color="auto" w:fill="FFFFFF"/>
            <w:vAlign w:val="center"/>
            <w:hideMark/>
          </w:tcPr>
          <w:p w14:paraId="7C253126" w14:textId="77777777" w:rsidR="009F19A5" w:rsidRPr="00E14C42" w:rsidRDefault="009F19A5" w:rsidP="002D00F7">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Газовая котельная п.Мирный</w:t>
            </w:r>
          </w:p>
        </w:tc>
        <w:tc>
          <w:tcPr>
            <w:tcW w:w="509" w:type="pct"/>
            <w:tcBorders>
              <w:top w:val="nil"/>
              <w:left w:val="nil"/>
              <w:bottom w:val="single" w:sz="4" w:space="0" w:color="auto"/>
              <w:right w:val="single" w:sz="4" w:space="0" w:color="auto"/>
            </w:tcBorders>
            <w:vAlign w:val="center"/>
            <w:hideMark/>
          </w:tcPr>
          <w:p w14:paraId="39DB8779" w14:textId="77777777" w:rsidR="009F19A5" w:rsidRPr="00E14C42" w:rsidRDefault="009F19A5" w:rsidP="002D00F7">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0,58</w:t>
            </w:r>
          </w:p>
        </w:tc>
        <w:tc>
          <w:tcPr>
            <w:tcW w:w="509" w:type="pct"/>
            <w:tcBorders>
              <w:top w:val="nil"/>
              <w:left w:val="nil"/>
              <w:bottom w:val="single" w:sz="4" w:space="0" w:color="auto"/>
              <w:right w:val="single" w:sz="4" w:space="0" w:color="auto"/>
            </w:tcBorders>
            <w:vAlign w:val="center"/>
            <w:hideMark/>
          </w:tcPr>
          <w:p w14:paraId="35E912C9" w14:textId="77777777" w:rsidR="009F19A5" w:rsidRPr="00E14C42" w:rsidRDefault="00C93FB4" w:rsidP="002D00F7">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3,238</w:t>
            </w:r>
          </w:p>
        </w:tc>
        <w:tc>
          <w:tcPr>
            <w:tcW w:w="673" w:type="pct"/>
            <w:tcBorders>
              <w:top w:val="nil"/>
              <w:left w:val="nil"/>
              <w:bottom w:val="single" w:sz="4" w:space="0" w:color="auto"/>
              <w:right w:val="single" w:sz="4" w:space="0" w:color="auto"/>
            </w:tcBorders>
            <w:vAlign w:val="center"/>
            <w:hideMark/>
          </w:tcPr>
          <w:p w14:paraId="49827D17" w14:textId="77777777" w:rsidR="009F19A5" w:rsidRPr="00E14C42" w:rsidRDefault="00C93FB4" w:rsidP="002D00F7">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5,58</w:t>
            </w:r>
          </w:p>
        </w:tc>
        <w:tc>
          <w:tcPr>
            <w:tcW w:w="531" w:type="pct"/>
            <w:tcBorders>
              <w:top w:val="nil"/>
              <w:left w:val="nil"/>
              <w:bottom w:val="single" w:sz="4" w:space="0" w:color="auto"/>
              <w:right w:val="single" w:sz="4" w:space="0" w:color="auto"/>
            </w:tcBorders>
            <w:vAlign w:val="center"/>
            <w:hideMark/>
          </w:tcPr>
          <w:p w14:paraId="2E05AD8E" w14:textId="77777777" w:rsidR="009F19A5" w:rsidRPr="00E14C42" w:rsidRDefault="009F19A5" w:rsidP="002D00F7">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42</w:t>
            </w:r>
          </w:p>
        </w:tc>
        <w:tc>
          <w:tcPr>
            <w:tcW w:w="476" w:type="pct"/>
            <w:tcBorders>
              <w:top w:val="nil"/>
              <w:left w:val="nil"/>
              <w:bottom w:val="single" w:sz="4" w:space="0" w:color="auto"/>
              <w:right w:val="single" w:sz="4" w:space="0" w:color="auto"/>
            </w:tcBorders>
            <w:vAlign w:val="center"/>
            <w:hideMark/>
          </w:tcPr>
          <w:p w14:paraId="2ADFDE07" w14:textId="77777777" w:rsidR="009F19A5" w:rsidRPr="00E14C42" w:rsidRDefault="009F19A5" w:rsidP="002D00F7">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72,11</w:t>
            </w:r>
          </w:p>
        </w:tc>
        <w:tc>
          <w:tcPr>
            <w:tcW w:w="341" w:type="pct"/>
            <w:tcBorders>
              <w:top w:val="nil"/>
              <w:left w:val="nil"/>
              <w:bottom w:val="single" w:sz="4" w:space="0" w:color="auto"/>
              <w:right w:val="single" w:sz="4" w:space="0" w:color="auto"/>
            </w:tcBorders>
            <w:vAlign w:val="center"/>
            <w:hideMark/>
          </w:tcPr>
          <w:p w14:paraId="69558A48" w14:textId="77777777" w:rsidR="009F19A5" w:rsidRPr="00E14C42" w:rsidRDefault="009F19A5" w:rsidP="002D00F7">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0,64</w:t>
            </w:r>
          </w:p>
        </w:tc>
        <w:tc>
          <w:tcPr>
            <w:tcW w:w="392" w:type="pct"/>
            <w:tcBorders>
              <w:top w:val="nil"/>
              <w:left w:val="nil"/>
              <w:bottom w:val="single" w:sz="4" w:space="0" w:color="auto"/>
              <w:right w:val="single" w:sz="4" w:space="0" w:color="auto"/>
            </w:tcBorders>
            <w:vAlign w:val="center"/>
            <w:hideMark/>
          </w:tcPr>
          <w:p w14:paraId="11A6E0E6" w14:textId="77777777" w:rsidR="009F19A5" w:rsidRPr="00E14C42" w:rsidRDefault="009F19A5" w:rsidP="002D00F7">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0,72</w:t>
            </w:r>
          </w:p>
        </w:tc>
      </w:tr>
      <w:tr w:rsidR="009F19A5" w:rsidRPr="00E14C42" w14:paraId="39655EA2" w14:textId="77777777" w:rsidTr="009F19A5">
        <w:trPr>
          <w:trHeight w:val="20"/>
        </w:trPr>
        <w:tc>
          <w:tcPr>
            <w:tcW w:w="1568" w:type="pct"/>
            <w:tcBorders>
              <w:top w:val="nil"/>
              <w:left w:val="single" w:sz="4" w:space="0" w:color="auto"/>
              <w:bottom w:val="single" w:sz="4" w:space="0" w:color="auto"/>
              <w:right w:val="single" w:sz="4" w:space="0" w:color="auto"/>
            </w:tcBorders>
            <w:noWrap/>
            <w:vAlign w:val="center"/>
            <w:hideMark/>
          </w:tcPr>
          <w:p w14:paraId="2AF2C3D7" w14:textId="77777777" w:rsidR="009F19A5" w:rsidRPr="00E14C42" w:rsidRDefault="009F19A5" w:rsidP="002D00F7">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Блочная котельная д.Касарги</w:t>
            </w:r>
          </w:p>
        </w:tc>
        <w:tc>
          <w:tcPr>
            <w:tcW w:w="509" w:type="pct"/>
            <w:tcBorders>
              <w:top w:val="nil"/>
              <w:left w:val="nil"/>
              <w:bottom w:val="single" w:sz="4" w:space="0" w:color="auto"/>
              <w:right w:val="single" w:sz="4" w:space="0" w:color="auto"/>
            </w:tcBorders>
            <w:vAlign w:val="center"/>
            <w:hideMark/>
          </w:tcPr>
          <w:p w14:paraId="3E4FCA60" w14:textId="77777777" w:rsidR="009F19A5" w:rsidRPr="00E14C42" w:rsidRDefault="009F19A5" w:rsidP="002D00F7">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0,23</w:t>
            </w:r>
          </w:p>
        </w:tc>
        <w:tc>
          <w:tcPr>
            <w:tcW w:w="509" w:type="pct"/>
            <w:tcBorders>
              <w:top w:val="nil"/>
              <w:left w:val="nil"/>
              <w:bottom w:val="single" w:sz="4" w:space="0" w:color="auto"/>
              <w:right w:val="single" w:sz="4" w:space="0" w:color="auto"/>
            </w:tcBorders>
            <w:vAlign w:val="center"/>
            <w:hideMark/>
          </w:tcPr>
          <w:p w14:paraId="1613925B" w14:textId="77777777" w:rsidR="009F19A5" w:rsidRPr="00E14C42" w:rsidRDefault="009F19A5" w:rsidP="002D00F7">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0,60</w:t>
            </w:r>
          </w:p>
        </w:tc>
        <w:tc>
          <w:tcPr>
            <w:tcW w:w="673" w:type="pct"/>
            <w:tcBorders>
              <w:top w:val="nil"/>
              <w:left w:val="nil"/>
              <w:bottom w:val="single" w:sz="4" w:space="0" w:color="auto"/>
              <w:right w:val="single" w:sz="4" w:space="0" w:color="auto"/>
            </w:tcBorders>
            <w:vAlign w:val="center"/>
            <w:hideMark/>
          </w:tcPr>
          <w:p w14:paraId="07E2597F" w14:textId="77777777" w:rsidR="009F19A5" w:rsidRPr="00E14C42" w:rsidRDefault="009F19A5" w:rsidP="002D00F7">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2,56</w:t>
            </w:r>
          </w:p>
        </w:tc>
        <w:tc>
          <w:tcPr>
            <w:tcW w:w="531" w:type="pct"/>
            <w:tcBorders>
              <w:top w:val="nil"/>
              <w:left w:val="nil"/>
              <w:bottom w:val="single" w:sz="4" w:space="0" w:color="auto"/>
              <w:right w:val="single" w:sz="4" w:space="0" w:color="auto"/>
            </w:tcBorders>
            <w:noWrap/>
            <w:vAlign w:val="bottom"/>
            <w:hideMark/>
          </w:tcPr>
          <w:p w14:paraId="1190059A" w14:textId="77777777" w:rsidR="009F19A5" w:rsidRPr="00E14C42" w:rsidRDefault="009F19A5" w:rsidP="002D00F7">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2</w:t>
            </w:r>
          </w:p>
        </w:tc>
        <w:tc>
          <w:tcPr>
            <w:tcW w:w="476" w:type="pct"/>
            <w:tcBorders>
              <w:top w:val="nil"/>
              <w:left w:val="nil"/>
              <w:bottom w:val="single" w:sz="4" w:space="0" w:color="auto"/>
              <w:right w:val="single" w:sz="4" w:space="0" w:color="auto"/>
            </w:tcBorders>
            <w:vAlign w:val="center"/>
            <w:hideMark/>
          </w:tcPr>
          <w:p w14:paraId="5D339BB7" w14:textId="77777777" w:rsidR="009F19A5" w:rsidRPr="00E14C42" w:rsidRDefault="009F19A5" w:rsidP="002D00F7">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8,52</w:t>
            </w:r>
          </w:p>
        </w:tc>
        <w:tc>
          <w:tcPr>
            <w:tcW w:w="341" w:type="pct"/>
            <w:tcBorders>
              <w:top w:val="nil"/>
              <w:left w:val="nil"/>
              <w:bottom w:val="single" w:sz="4" w:space="0" w:color="auto"/>
              <w:right w:val="single" w:sz="4" w:space="0" w:color="auto"/>
            </w:tcBorders>
            <w:vAlign w:val="center"/>
            <w:hideMark/>
          </w:tcPr>
          <w:p w14:paraId="1FE9B338" w14:textId="77777777" w:rsidR="009F19A5" w:rsidRPr="00E14C42" w:rsidRDefault="009F19A5" w:rsidP="002D00F7">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0,26</w:t>
            </w:r>
          </w:p>
        </w:tc>
        <w:tc>
          <w:tcPr>
            <w:tcW w:w="392" w:type="pct"/>
            <w:tcBorders>
              <w:top w:val="nil"/>
              <w:left w:val="nil"/>
              <w:bottom w:val="single" w:sz="4" w:space="0" w:color="auto"/>
              <w:right w:val="single" w:sz="4" w:space="0" w:color="auto"/>
            </w:tcBorders>
            <w:vAlign w:val="center"/>
            <w:hideMark/>
          </w:tcPr>
          <w:p w14:paraId="638D28DC" w14:textId="77777777" w:rsidR="009F19A5" w:rsidRPr="00E14C42" w:rsidRDefault="009F19A5" w:rsidP="002D00F7">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0,29</w:t>
            </w:r>
          </w:p>
        </w:tc>
      </w:tr>
    </w:tbl>
    <w:p w14:paraId="010AE0E0" w14:textId="735A1D1A" w:rsidR="00201455" w:rsidRPr="00E14C42" w:rsidRDefault="00201455" w:rsidP="00F2726F">
      <w:pPr>
        <w:pStyle w:val="19"/>
        <w:spacing w:before="0" w:after="0" w:line="240" w:lineRule="auto"/>
        <w:ind w:left="0" w:firstLine="709"/>
        <w:contextualSpacing w:val="0"/>
        <w:jc w:val="both"/>
        <w:rPr>
          <w:b w:val="0"/>
          <w:smallCaps w:val="0"/>
          <w:szCs w:val="28"/>
          <w:lang w:val="ru-RU"/>
        </w:rPr>
      </w:pPr>
      <w:bookmarkStart w:id="15" w:name="_Toc9166496"/>
      <w:r w:rsidRPr="00E14C42">
        <w:rPr>
          <w:b w:val="0"/>
          <w:smallCaps w:val="0"/>
          <w:szCs w:val="28"/>
          <w:lang w:val="ru-RU"/>
        </w:rPr>
        <w:t>Существующие и перспективные балансы теплоносителя</w:t>
      </w:r>
      <w:bookmarkEnd w:id="15"/>
      <w:r w:rsidR="002D00F7" w:rsidRPr="00E14C42">
        <w:rPr>
          <w:b w:val="0"/>
          <w:smallCaps w:val="0"/>
          <w:szCs w:val="28"/>
          <w:lang w:val="ru-RU"/>
        </w:rPr>
        <w:t>.</w:t>
      </w:r>
    </w:p>
    <w:p w14:paraId="53E6C661" w14:textId="77777777" w:rsidR="00201455" w:rsidRPr="00E14C42" w:rsidRDefault="00201455" w:rsidP="00F2726F">
      <w:pPr>
        <w:pStyle w:val="20"/>
        <w:keepNext w:val="0"/>
        <w:widowControl w:val="0"/>
        <w:spacing w:before="0" w:after="0" w:line="240" w:lineRule="auto"/>
        <w:ind w:firstLine="709"/>
        <w:jc w:val="both"/>
        <w:textAlignment w:val="baseline"/>
        <w:rPr>
          <w:rFonts w:cs="Times New Roman"/>
          <w:b w:val="0"/>
          <w:lang w:val="ru-RU"/>
        </w:rPr>
      </w:pPr>
      <w:bookmarkStart w:id="16" w:name="_Toc9166497"/>
      <w:r w:rsidRPr="00E14C42">
        <w:rPr>
          <w:rFonts w:cs="Times New Roman"/>
          <w:b w:val="0"/>
          <w:lang w:val="ru-RU"/>
        </w:rPr>
        <w:lastRenderedPageBreak/>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bookmarkEnd w:id="16"/>
    </w:p>
    <w:p w14:paraId="57556498" w14:textId="77777777" w:rsidR="006354AE" w:rsidRPr="00E14C42" w:rsidRDefault="006354AE"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В МО «</w:t>
      </w:r>
      <w:r w:rsidR="00113771" w:rsidRPr="00E14C42">
        <w:rPr>
          <w:rFonts w:ascii="Times New Roman" w:hAnsi="Times New Roman"/>
          <w:sz w:val="28"/>
          <w:szCs w:val="28"/>
          <w:lang w:val="ru-RU"/>
        </w:rPr>
        <w:t>Мирнен</w:t>
      </w:r>
      <w:r w:rsidR="002211F6" w:rsidRPr="00E14C42">
        <w:rPr>
          <w:rFonts w:ascii="Times New Roman" w:hAnsi="Times New Roman"/>
          <w:sz w:val="28"/>
          <w:szCs w:val="28"/>
          <w:lang w:val="ru-RU"/>
        </w:rPr>
        <w:t>ское сельское поселение</w:t>
      </w:r>
      <w:r w:rsidRPr="00E14C42">
        <w:rPr>
          <w:rFonts w:ascii="Times New Roman" w:hAnsi="Times New Roman"/>
          <w:sz w:val="28"/>
          <w:szCs w:val="28"/>
          <w:lang w:val="ru-RU"/>
        </w:rPr>
        <w:t xml:space="preserve">» в качестве теплоносителя для передачи тепловой энергии от источников до потребителей используется горячая вода. Качество используемой воды должно обеспечивать работу оборудования системы теплоснабжения без превышающих допустимые нормы отложений накипи и шлама, без коррозионных повреждений, поэтому исходную воду необходимо подвергать обработке в водоподготовительных установках. </w:t>
      </w:r>
    </w:p>
    <w:p w14:paraId="02010C37" w14:textId="77777777" w:rsidR="006354AE" w:rsidRPr="00E14C42" w:rsidRDefault="006354AE"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Установки водоподготовки предназначены для восполнение утечек (потерь) теплоносителя.</w:t>
      </w:r>
    </w:p>
    <w:p w14:paraId="7D3E4A28" w14:textId="77777777" w:rsidR="006354AE" w:rsidRPr="00E14C42" w:rsidRDefault="006354AE"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В соответствии с требованиями 8 и 9 статьи 29 главы 7 Федеральный закон от 27.07.2010 N 190-ФЗ (ред. от 07.05.2013) «О теплоснабжении» до 2025 года необходимо отказаться от использования теплоносителя из системы теплоснабжения на цели горячего водоснабжения. В соответствии с требованиями Федерального закона от 07.12.2011 № 417- «О внесении изменений в отдельные законодательные акты Российской Федерации в связи с принятием Федерального закона «О водоснабжении и водоотведении» все потребители в зоне действия закрытой системы теплоснабжения должны быть переведены на закрытую схему присоединения системы ГВС.</w:t>
      </w:r>
    </w:p>
    <w:p w14:paraId="59AFD8DE" w14:textId="77777777" w:rsidR="006354AE" w:rsidRPr="00E14C42" w:rsidRDefault="006354AE"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 xml:space="preserve">Присоединение (подключение) всех потребителей во вновь создаваемых зонах теплоснабжения будет осуществляться по независимой схеме присоединения систем отопления потребителей и закрытой схеме присоединения систем горячего водоснабжения через индивидуальные тепловые пункты. </w:t>
      </w:r>
    </w:p>
    <w:p w14:paraId="4A1FA2A0" w14:textId="77777777" w:rsidR="006354AE" w:rsidRPr="00E14C42" w:rsidRDefault="006354AE"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Тепловые узлы существующих потребителей должны быть реконструированы с установкой теплообменного оборудования для создания закрытого контура водоснабжения. При невозможности выполнения реконструкции предполагается отказаться от централизованного горячего водоснабжения и использовать индивидуальные электрические водонагреватели.</w:t>
      </w:r>
    </w:p>
    <w:p w14:paraId="3AAEB622" w14:textId="77777777" w:rsidR="006354AE" w:rsidRPr="00E14C42" w:rsidRDefault="006354AE"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При составлении перспективных балансов теплоносителя затраты теплоносителя на горячее водоснабжение путем открытого водоразбора не учитывались.</w:t>
      </w:r>
    </w:p>
    <w:p w14:paraId="5B8E004E" w14:textId="77777777" w:rsidR="006354AE" w:rsidRPr="00E14C42" w:rsidRDefault="006354AE"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Балансы производительности водоподготовительных установок и максимального потребления теплоносителя теплопотребляющими установками приведены в таблице.</w:t>
      </w:r>
    </w:p>
    <w:p w14:paraId="71AE94E3" w14:textId="77777777" w:rsidR="006354AE" w:rsidRPr="00E14C42" w:rsidRDefault="006354AE" w:rsidP="00F2726F">
      <w:pPr>
        <w:keepNext/>
        <w:spacing w:line="240" w:lineRule="auto"/>
        <w:ind w:firstLine="709"/>
        <w:rPr>
          <w:rFonts w:ascii="Times New Roman" w:eastAsia="Calibri" w:hAnsi="Times New Roman"/>
          <w:bCs/>
          <w:sz w:val="28"/>
          <w:szCs w:val="28"/>
          <w:lang w:val="ru-RU" w:bidi="ar-SA"/>
        </w:rPr>
      </w:pPr>
      <w:r w:rsidRPr="00E14C42">
        <w:rPr>
          <w:rFonts w:ascii="Times New Roman" w:eastAsia="Calibri" w:hAnsi="Times New Roman"/>
          <w:bCs/>
          <w:sz w:val="28"/>
          <w:szCs w:val="28"/>
          <w:lang w:val="ru-RU" w:bidi="ar-SA"/>
        </w:rPr>
        <w:t>Таблица 7 – Баланс теплоносителя МО «</w:t>
      </w:r>
      <w:r w:rsidR="00113771" w:rsidRPr="00E14C42">
        <w:rPr>
          <w:rFonts w:ascii="Times New Roman" w:eastAsia="Calibri" w:hAnsi="Times New Roman"/>
          <w:bCs/>
          <w:sz w:val="28"/>
          <w:szCs w:val="28"/>
          <w:lang w:val="ru-RU" w:bidi="ar-SA"/>
        </w:rPr>
        <w:t>Мирнен</w:t>
      </w:r>
      <w:r w:rsidR="002211F6" w:rsidRPr="00E14C42">
        <w:rPr>
          <w:rFonts w:ascii="Times New Roman" w:eastAsia="Calibri" w:hAnsi="Times New Roman"/>
          <w:bCs/>
          <w:sz w:val="28"/>
          <w:szCs w:val="28"/>
          <w:lang w:val="ru-RU" w:bidi="ar-SA"/>
        </w:rPr>
        <w:t>ское сельское поселение</w:t>
      </w:r>
      <w:r w:rsidRPr="00E14C42">
        <w:rPr>
          <w:rFonts w:ascii="Times New Roman" w:eastAsia="Calibri" w:hAnsi="Times New Roman"/>
          <w:bCs/>
          <w:sz w:val="28"/>
          <w:szCs w:val="28"/>
          <w:lang w:val="ru-RU" w:bidi="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2312"/>
        <w:gridCol w:w="986"/>
        <w:gridCol w:w="1037"/>
        <w:gridCol w:w="1266"/>
        <w:gridCol w:w="1266"/>
      </w:tblGrid>
      <w:tr w:rsidR="009F19A5" w:rsidRPr="00E14C42" w14:paraId="0B8D4103" w14:textId="77777777" w:rsidTr="005C43DC">
        <w:trPr>
          <w:trHeight w:val="20"/>
        </w:trPr>
        <w:tc>
          <w:tcPr>
            <w:tcW w:w="1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92BF86" w14:textId="77777777" w:rsidR="009F19A5" w:rsidRPr="00E14C42" w:rsidRDefault="009F19A5"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Показатель</w:t>
            </w:r>
          </w:p>
        </w:tc>
        <w:tc>
          <w:tcPr>
            <w:tcW w:w="12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CA69A6" w14:textId="77777777" w:rsidR="009F19A5" w:rsidRPr="00E14C42" w:rsidRDefault="009F19A5"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Источник тепловой энергии</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43C358" w14:textId="77777777" w:rsidR="009F19A5" w:rsidRPr="00E14C42" w:rsidRDefault="009F19A5"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2018 год</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A9F017" w14:textId="77777777" w:rsidR="009F19A5" w:rsidRPr="00E14C42" w:rsidRDefault="009F19A5"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2019-2024 годы</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6C9C7E" w14:textId="77777777" w:rsidR="009F19A5" w:rsidRPr="00E14C42" w:rsidRDefault="009F19A5"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2025-2029 годы</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BC441A" w14:textId="77777777" w:rsidR="009F19A5" w:rsidRPr="00E14C42" w:rsidRDefault="009F19A5"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2030-2034 годы</w:t>
            </w:r>
          </w:p>
        </w:tc>
      </w:tr>
      <w:tr w:rsidR="009F19A5" w:rsidRPr="00E14C42" w14:paraId="11A10D25" w14:textId="77777777" w:rsidTr="005C43DC">
        <w:trPr>
          <w:trHeight w:val="20"/>
        </w:trPr>
        <w:tc>
          <w:tcPr>
            <w:tcW w:w="1412" w:type="pct"/>
            <w:vMerge w:val="restart"/>
            <w:tcBorders>
              <w:top w:val="single" w:sz="4" w:space="0" w:color="auto"/>
              <w:left w:val="single" w:sz="4" w:space="0" w:color="auto"/>
              <w:bottom w:val="single" w:sz="4" w:space="0" w:color="auto"/>
              <w:right w:val="single" w:sz="4" w:space="0" w:color="auto"/>
            </w:tcBorders>
            <w:vAlign w:val="center"/>
            <w:hideMark/>
          </w:tcPr>
          <w:p w14:paraId="4503BFF9" w14:textId="77777777" w:rsidR="009F19A5" w:rsidRPr="00E14C42" w:rsidRDefault="009F19A5"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 xml:space="preserve">Тепловая нагрузка с учетом потерь тепловой энергии </w:t>
            </w:r>
            <w:r w:rsidRPr="00E14C42">
              <w:rPr>
                <w:rFonts w:ascii="Times New Roman" w:hAnsi="Times New Roman"/>
                <w:sz w:val="28"/>
                <w:szCs w:val="28"/>
                <w:lang w:val="ru-RU" w:eastAsia="ru-RU" w:bidi="ar-SA"/>
              </w:rPr>
              <w:lastRenderedPageBreak/>
              <w:t>при транспортировке, Гкал/час</w:t>
            </w:r>
          </w:p>
        </w:tc>
        <w:tc>
          <w:tcPr>
            <w:tcW w:w="1208" w:type="pct"/>
            <w:tcBorders>
              <w:top w:val="single" w:sz="4" w:space="0" w:color="auto"/>
              <w:left w:val="single" w:sz="4" w:space="0" w:color="auto"/>
              <w:bottom w:val="single" w:sz="4" w:space="0" w:color="auto"/>
              <w:right w:val="single" w:sz="4" w:space="0" w:color="auto"/>
            </w:tcBorders>
            <w:vAlign w:val="center"/>
            <w:hideMark/>
          </w:tcPr>
          <w:p w14:paraId="3BE8808D" w14:textId="77777777" w:rsidR="009F19A5" w:rsidRPr="00E14C42" w:rsidRDefault="009F19A5"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lastRenderedPageBreak/>
              <w:t>Газовая котельная п.Мирный</w:t>
            </w:r>
          </w:p>
        </w:tc>
        <w:tc>
          <w:tcPr>
            <w:tcW w:w="515" w:type="pct"/>
            <w:tcBorders>
              <w:top w:val="single" w:sz="4" w:space="0" w:color="auto"/>
              <w:left w:val="single" w:sz="4" w:space="0" w:color="auto"/>
              <w:bottom w:val="single" w:sz="4" w:space="0" w:color="auto"/>
              <w:right w:val="single" w:sz="4" w:space="0" w:color="auto"/>
            </w:tcBorders>
            <w:vAlign w:val="center"/>
            <w:hideMark/>
          </w:tcPr>
          <w:p w14:paraId="61986841" w14:textId="77777777" w:rsidR="009F19A5" w:rsidRPr="00E14C42" w:rsidRDefault="00AE1C8E"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2,743</w:t>
            </w:r>
          </w:p>
        </w:tc>
        <w:tc>
          <w:tcPr>
            <w:tcW w:w="542" w:type="pct"/>
            <w:tcBorders>
              <w:top w:val="single" w:sz="4" w:space="0" w:color="auto"/>
              <w:left w:val="single" w:sz="4" w:space="0" w:color="auto"/>
              <w:bottom w:val="single" w:sz="4" w:space="0" w:color="auto"/>
              <w:right w:val="single" w:sz="4" w:space="0" w:color="auto"/>
            </w:tcBorders>
            <w:vAlign w:val="center"/>
            <w:hideMark/>
          </w:tcPr>
          <w:p w14:paraId="2EE466F2" w14:textId="77777777" w:rsidR="009F19A5" w:rsidRPr="00E14C42" w:rsidRDefault="00AE1C8E"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2,743</w:t>
            </w:r>
          </w:p>
        </w:tc>
        <w:tc>
          <w:tcPr>
            <w:tcW w:w="661" w:type="pct"/>
            <w:tcBorders>
              <w:top w:val="single" w:sz="4" w:space="0" w:color="auto"/>
              <w:left w:val="single" w:sz="4" w:space="0" w:color="auto"/>
              <w:bottom w:val="single" w:sz="4" w:space="0" w:color="auto"/>
              <w:right w:val="single" w:sz="4" w:space="0" w:color="auto"/>
            </w:tcBorders>
            <w:vAlign w:val="center"/>
            <w:hideMark/>
          </w:tcPr>
          <w:p w14:paraId="0B4E29E2" w14:textId="77777777" w:rsidR="009F19A5" w:rsidRPr="00E14C42" w:rsidRDefault="00AE1C8E"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2,742</w:t>
            </w:r>
          </w:p>
        </w:tc>
        <w:tc>
          <w:tcPr>
            <w:tcW w:w="661" w:type="pct"/>
            <w:tcBorders>
              <w:top w:val="single" w:sz="4" w:space="0" w:color="auto"/>
              <w:left w:val="single" w:sz="4" w:space="0" w:color="auto"/>
              <w:bottom w:val="single" w:sz="4" w:space="0" w:color="auto"/>
              <w:right w:val="single" w:sz="4" w:space="0" w:color="auto"/>
            </w:tcBorders>
            <w:vAlign w:val="center"/>
            <w:hideMark/>
          </w:tcPr>
          <w:p w14:paraId="50A98004" w14:textId="77777777" w:rsidR="009F19A5" w:rsidRPr="00E14C42" w:rsidRDefault="009F19A5"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5,29</w:t>
            </w:r>
          </w:p>
        </w:tc>
      </w:tr>
      <w:tr w:rsidR="009F19A5" w:rsidRPr="00E14C42" w14:paraId="47D85207" w14:textId="77777777" w:rsidTr="005C43D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82094C" w14:textId="77777777" w:rsidR="009F19A5" w:rsidRPr="00E14C42" w:rsidRDefault="009F19A5" w:rsidP="003F5BCD">
            <w:pPr>
              <w:spacing w:line="240" w:lineRule="auto"/>
              <w:ind w:firstLine="0"/>
              <w:rPr>
                <w:rFonts w:ascii="Times New Roman" w:hAnsi="Times New Roman"/>
                <w:sz w:val="28"/>
                <w:szCs w:val="28"/>
                <w:lang w:val="ru-RU" w:eastAsia="ru-RU" w:bidi="ar-SA"/>
              </w:rPr>
            </w:pPr>
          </w:p>
        </w:tc>
        <w:tc>
          <w:tcPr>
            <w:tcW w:w="1208" w:type="pct"/>
            <w:tcBorders>
              <w:top w:val="single" w:sz="4" w:space="0" w:color="auto"/>
              <w:left w:val="single" w:sz="4" w:space="0" w:color="auto"/>
              <w:bottom w:val="single" w:sz="4" w:space="0" w:color="auto"/>
              <w:right w:val="single" w:sz="4" w:space="0" w:color="auto"/>
            </w:tcBorders>
            <w:vAlign w:val="center"/>
            <w:hideMark/>
          </w:tcPr>
          <w:p w14:paraId="19ABA60B" w14:textId="77777777" w:rsidR="009F19A5" w:rsidRPr="00E14C42" w:rsidRDefault="009F19A5"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Блочная котельная д.Касарги</w:t>
            </w:r>
          </w:p>
        </w:tc>
        <w:tc>
          <w:tcPr>
            <w:tcW w:w="515" w:type="pct"/>
            <w:tcBorders>
              <w:top w:val="single" w:sz="4" w:space="0" w:color="auto"/>
              <w:left w:val="single" w:sz="4" w:space="0" w:color="auto"/>
              <w:bottom w:val="single" w:sz="4" w:space="0" w:color="auto"/>
              <w:right w:val="single" w:sz="4" w:space="0" w:color="auto"/>
            </w:tcBorders>
            <w:vAlign w:val="center"/>
            <w:hideMark/>
          </w:tcPr>
          <w:p w14:paraId="690DAA04" w14:textId="77777777" w:rsidR="009F19A5" w:rsidRPr="00E14C42" w:rsidRDefault="009F19A5"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0,62</w:t>
            </w:r>
          </w:p>
        </w:tc>
        <w:tc>
          <w:tcPr>
            <w:tcW w:w="542" w:type="pct"/>
            <w:tcBorders>
              <w:top w:val="single" w:sz="4" w:space="0" w:color="auto"/>
              <w:left w:val="single" w:sz="4" w:space="0" w:color="auto"/>
              <w:bottom w:val="single" w:sz="4" w:space="0" w:color="auto"/>
              <w:right w:val="single" w:sz="4" w:space="0" w:color="auto"/>
            </w:tcBorders>
            <w:vAlign w:val="center"/>
            <w:hideMark/>
          </w:tcPr>
          <w:p w14:paraId="4C405A3B" w14:textId="77777777" w:rsidR="009F19A5" w:rsidRPr="00E14C42" w:rsidRDefault="009F19A5"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0,68</w:t>
            </w:r>
          </w:p>
        </w:tc>
        <w:tc>
          <w:tcPr>
            <w:tcW w:w="661" w:type="pct"/>
            <w:tcBorders>
              <w:top w:val="single" w:sz="4" w:space="0" w:color="auto"/>
              <w:left w:val="single" w:sz="4" w:space="0" w:color="auto"/>
              <w:bottom w:val="single" w:sz="4" w:space="0" w:color="auto"/>
              <w:right w:val="single" w:sz="4" w:space="0" w:color="auto"/>
            </w:tcBorders>
            <w:vAlign w:val="center"/>
            <w:hideMark/>
          </w:tcPr>
          <w:p w14:paraId="5BD27029" w14:textId="77777777" w:rsidR="009F19A5" w:rsidRPr="00E14C42" w:rsidRDefault="009F19A5"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0,71</w:t>
            </w:r>
          </w:p>
        </w:tc>
        <w:tc>
          <w:tcPr>
            <w:tcW w:w="661" w:type="pct"/>
            <w:tcBorders>
              <w:top w:val="single" w:sz="4" w:space="0" w:color="auto"/>
              <w:left w:val="single" w:sz="4" w:space="0" w:color="auto"/>
              <w:bottom w:val="single" w:sz="4" w:space="0" w:color="auto"/>
              <w:right w:val="single" w:sz="4" w:space="0" w:color="auto"/>
            </w:tcBorders>
            <w:vAlign w:val="center"/>
            <w:hideMark/>
          </w:tcPr>
          <w:p w14:paraId="3325AFDC" w14:textId="77777777" w:rsidR="009F19A5" w:rsidRPr="00E14C42" w:rsidRDefault="009F19A5"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0,74</w:t>
            </w:r>
          </w:p>
        </w:tc>
      </w:tr>
      <w:tr w:rsidR="009F19A5" w:rsidRPr="00E14C42" w14:paraId="54F9BFA0" w14:textId="77777777" w:rsidTr="005C43DC">
        <w:trPr>
          <w:trHeight w:val="20"/>
        </w:trPr>
        <w:tc>
          <w:tcPr>
            <w:tcW w:w="1412" w:type="pct"/>
            <w:vMerge w:val="restart"/>
            <w:tcBorders>
              <w:top w:val="single" w:sz="4" w:space="0" w:color="auto"/>
              <w:left w:val="single" w:sz="4" w:space="0" w:color="auto"/>
              <w:bottom w:val="single" w:sz="4" w:space="0" w:color="auto"/>
              <w:right w:val="single" w:sz="4" w:space="0" w:color="auto"/>
            </w:tcBorders>
            <w:vAlign w:val="center"/>
            <w:hideMark/>
          </w:tcPr>
          <w:p w14:paraId="50CFBED8" w14:textId="77777777" w:rsidR="009F19A5" w:rsidRPr="00E14C42" w:rsidRDefault="009F19A5"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Объем теплоносителя в системе теплоснабжения, м.куб.</w:t>
            </w:r>
          </w:p>
        </w:tc>
        <w:tc>
          <w:tcPr>
            <w:tcW w:w="1208" w:type="pct"/>
            <w:tcBorders>
              <w:top w:val="single" w:sz="4" w:space="0" w:color="auto"/>
              <w:left w:val="single" w:sz="4" w:space="0" w:color="auto"/>
              <w:bottom w:val="single" w:sz="4" w:space="0" w:color="auto"/>
              <w:right w:val="single" w:sz="4" w:space="0" w:color="auto"/>
            </w:tcBorders>
            <w:vAlign w:val="center"/>
            <w:hideMark/>
          </w:tcPr>
          <w:p w14:paraId="4CD93850" w14:textId="77777777" w:rsidR="009F19A5" w:rsidRPr="00E14C42" w:rsidRDefault="009F19A5"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Газовая котельная п.Мирный</w:t>
            </w:r>
          </w:p>
        </w:tc>
        <w:tc>
          <w:tcPr>
            <w:tcW w:w="515" w:type="pct"/>
            <w:tcBorders>
              <w:top w:val="single" w:sz="4" w:space="0" w:color="auto"/>
              <w:left w:val="single" w:sz="4" w:space="0" w:color="auto"/>
              <w:bottom w:val="single" w:sz="4" w:space="0" w:color="auto"/>
              <w:right w:val="single" w:sz="4" w:space="0" w:color="auto"/>
            </w:tcBorders>
            <w:vAlign w:val="center"/>
          </w:tcPr>
          <w:p w14:paraId="445238B8" w14:textId="77777777" w:rsidR="009F19A5" w:rsidRPr="00E14C42" w:rsidRDefault="005C43DC"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122,4</w:t>
            </w:r>
          </w:p>
        </w:tc>
        <w:tc>
          <w:tcPr>
            <w:tcW w:w="542" w:type="pct"/>
            <w:tcBorders>
              <w:top w:val="single" w:sz="4" w:space="0" w:color="auto"/>
              <w:left w:val="single" w:sz="4" w:space="0" w:color="auto"/>
              <w:bottom w:val="single" w:sz="4" w:space="0" w:color="auto"/>
              <w:right w:val="single" w:sz="4" w:space="0" w:color="auto"/>
            </w:tcBorders>
            <w:noWrap/>
            <w:vAlign w:val="center"/>
          </w:tcPr>
          <w:p w14:paraId="2156B4A6" w14:textId="77777777" w:rsidR="009F19A5" w:rsidRPr="00E14C42" w:rsidRDefault="005C43DC"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122,4</w:t>
            </w:r>
          </w:p>
        </w:tc>
        <w:tc>
          <w:tcPr>
            <w:tcW w:w="661" w:type="pct"/>
            <w:tcBorders>
              <w:top w:val="single" w:sz="4" w:space="0" w:color="auto"/>
              <w:left w:val="single" w:sz="4" w:space="0" w:color="auto"/>
              <w:bottom w:val="single" w:sz="4" w:space="0" w:color="auto"/>
              <w:right w:val="single" w:sz="4" w:space="0" w:color="auto"/>
            </w:tcBorders>
            <w:noWrap/>
            <w:vAlign w:val="center"/>
            <w:hideMark/>
          </w:tcPr>
          <w:p w14:paraId="165D1AED" w14:textId="77777777" w:rsidR="009F19A5" w:rsidRPr="00E14C42" w:rsidRDefault="009F19A5"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1692,107</w:t>
            </w:r>
          </w:p>
        </w:tc>
        <w:tc>
          <w:tcPr>
            <w:tcW w:w="661" w:type="pct"/>
            <w:tcBorders>
              <w:top w:val="single" w:sz="4" w:space="0" w:color="auto"/>
              <w:left w:val="single" w:sz="4" w:space="0" w:color="auto"/>
              <w:bottom w:val="single" w:sz="4" w:space="0" w:color="auto"/>
              <w:right w:val="single" w:sz="4" w:space="0" w:color="auto"/>
            </w:tcBorders>
            <w:noWrap/>
            <w:vAlign w:val="center"/>
            <w:hideMark/>
          </w:tcPr>
          <w:p w14:paraId="0CDEA8AD" w14:textId="77777777" w:rsidR="009F19A5" w:rsidRPr="00E14C42" w:rsidRDefault="009F19A5"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1752,464</w:t>
            </w:r>
          </w:p>
        </w:tc>
      </w:tr>
      <w:tr w:rsidR="009F19A5" w:rsidRPr="00E14C42" w14:paraId="01EA8C2D" w14:textId="77777777" w:rsidTr="005C43D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39419B" w14:textId="77777777" w:rsidR="009F19A5" w:rsidRPr="00E14C42" w:rsidRDefault="009F19A5" w:rsidP="003F5BCD">
            <w:pPr>
              <w:spacing w:line="240" w:lineRule="auto"/>
              <w:ind w:firstLine="0"/>
              <w:rPr>
                <w:rFonts w:ascii="Times New Roman" w:hAnsi="Times New Roman"/>
                <w:sz w:val="28"/>
                <w:szCs w:val="28"/>
                <w:lang w:val="ru-RU" w:eastAsia="ru-RU" w:bidi="ar-SA"/>
              </w:rPr>
            </w:pPr>
          </w:p>
        </w:tc>
        <w:tc>
          <w:tcPr>
            <w:tcW w:w="1208" w:type="pct"/>
            <w:tcBorders>
              <w:top w:val="single" w:sz="4" w:space="0" w:color="auto"/>
              <w:left w:val="single" w:sz="4" w:space="0" w:color="auto"/>
              <w:bottom w:val="single" w:sz="4" w:space="0" w:color="auto"/>
              <w:right w:val="single" w:sz="4" w:space="0" w:color="auto"/>
            </w:tcBorders>
            <w:vAlign w:val="center"/>
            <w:hideMark/>
          </w:tcPr>
          <w:p w14:paraId="0B96A10B" w14:textId="77777777" w:rsidR="009F19A5" w:rsidRPr="00E14C42" w:rsidRDefault="009F19A5"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Блочная котельная д.Касарги</w:t>
            </w:r>
          </w:p>
        </w:tc>
        <w:tc>
          <w:tcPr>
            <w:tcW w:w="515" w:type="pct"/>
            <w:tcBorders>
              <w:top w:val="single" w:sz="4" w:space="0" w:color="auto"/>
              <w:left w:val="single" w:sz="4" w:space="0" w:color="auto"/>
              <w:bottom w:val="single" w:sz="4" w:space="0" w:color="auto"/>
              <w:right w:val="single" w:sz="4" w:space="0" w:color="auto"/>
            </w:tcBorders>
            <w:vAlign w:val="center"/>
            <w:hideMark/>
          </w:tcPr>
          <w:p w14:paraId="2CACCC48" w14:textId="77777777" w:rsidR="009F19A5" w:rsidRPr="00E14C42" w:rsidRDefault="009F19A5"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101,00</w:t>
            </w:r>
          </w:p>
        </w:tc>
        <w:tc>
          <w:tcPr>
            <w:tcW w:w="542" w:type="pct"/>
            <w:tcBorders>
              <w:top w:val="single" w:sz="4" w:space="0" w:color="auto"/>
              <w:left w:val="single" w:sz="4" w:space="0" w:color="auto"/>
              <w:bottom w:val="single" w:sz="4" w:space="0" w:color="auto"/>
              <w:right w:val="single" w:sz="4" w:space="0" w:color="auto"/>
            </w:tcBorders>
            <w:noWrap/>
            <w:vAlign w:val="center"/>
            <w:hideMark/>
          </w:tcPr>
          <w:p w14:paraId="7C25C337" w14:textId="77777777" w:rsidR="009F19A5" w:rsidRPr="00E14C42" w:rsidRDefault="009F19A5"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110,62</w:t>
            </w:r>
          </w:p>
        </w:tc>
        <w:tc>
          <w:tcPr>
            <w:tcW w:w="661" w:type="pct"/>
            <w:tcBorders>
              <w:top w:val="single" w:sz="4" w:space="0" w:color="auto"/>
              <w:left w:val="single" w:sz="4" w:space="0" w:color="auto"/>
              <w:bottom w:val="single" w:sz="4" w:space="0" w:color="auto"/>
              <w:right w:val="single" w:sz="4" w:space="0" w:color="auto"/>
            </w:tcBorders>
            <w:noWrap/>
            <w:vAlign w:val="center"/>
            <w:hideMark/>
          </w:tcPr>
          <w:p w14:paraId="4FBF05BF" w14:textId="77777777" w:rsidR="009F19A5" w:rsidRPr="00E14C42" w:rsidRDefault="009F19A5"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115,37</w:t>
            </w:r>
          </w:p>
        </w:tc>
        <w:tc>
          <w:tcPr>
            <w:tcW w:w="661" w:type="pct"/>
            <w:tcBorders>
              <w:top w:val="single" w:sz="4" w:space="0" w:color="auto"/>
              <w:left w:val="single" w:sz="4" w:space="0" w:color="auto"/>
              <w:bottom w:val="single" w:sz="4" w:space="0" w:color="auto"/>
              <w:right w:val="single" w:sz="4" w:space="0" w:color="auto"/>
            </w:tcBorders>
            <w:noWrap/>
            <w:vAlign w:val="center"/>
            <w:hideMark/>
          </w:tcPr>
          <w:p w14:paraId="6E4C5876" w14:textId="77777777" w:rsidR="009F19A5" w:rsidRPr="00E14C42" w:rsidRDefault="009F19A5"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120,19</w:t>
            </w:r>
          </w:p>
        </w:tc>
      </w:tr>
      <w:tr w:rsidR="005C43DC" w:rsidRPr="00E14C42" w14:paraId="06AAF684" w14:textId="77777777" w:rsidTr="005C43DC">
        <w:trPr>
          <w:trHeight w:val="20"/>
        </w:trPr>
        <w:tc>
          <w:tcPr>
            <w:tcW w:w="1412" w:type="pct"/>
            <w:vMerge w:val="restart"/>
            <w:tcBorders>
              <w:top w:val="single" w:sz="4" w:space="0" w:color="auto"/>
              <w:left w:val="single" w:sz="4" w:space="0" w:color="auto"/>
              <w:bottom w:val="single" w:sz="4" w:space="0" w:color="auto"/>
              <w:right w:val="single" w:sz="4" w:space="0" w:color="auto"/>
            </w:tcBorders>
            <w:vAlign w:val="center"/>
            <w:hideMark/>
          </w:tcPr>
          <w:p w14:paraId="1E103DA4" w14:textId="77777777" w:rsidR="005C43DC" w:rsidRPr="00E14C42" w:rsidRDefault="005C43DC"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Нормируемая утечка теплоносителя, м.куб./год</w:t>
            </w:r>
          </w:p>
        </w:tc>
        <w:tc>
          <w:tcPr>
            <w:tcW w:w="1208" w:type="pct"/>
            <w:tcBorders>
              <w:top w:val="single" w:sz="4" w:space="0" w:color="auto"/>
              <w:left w:val="single" w:sz="4" w:space="0" w:color="auto"/>
              <w:bottom w:val="single" w:sz="4" w:space="0" w:color="auto"/>
              <w:right w:val="single" w:sz="4" w:space="0" w:color="auto"/>
            </w:tcBorders>
            <w:vAlign w:val="center"/>
            <w:hideMark/>
          </w:tcPr>
          <w:p w14:paraId="70198542" w14:textId="77777777" w:rsidR="005C43DC" w:rsidRPr="00E14C42" w:rsidRDefault="005C43DC"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Газовая котельная п.Мирный</w:t>
            </w:r>
          </w:p>
        </w:tc>
        <w:tc>
          <w:tcPr>
            <w:tcW w:w="515" w:type="pct"/>
            <w:tcBorders>
              <w:top w:val="single" w:sz="4" w:space="0" w:color="auto"/>
              <w:left w:val="single" w:sz="4" w:space="0" w:color="auto"/>
              <w:bottom w:val="single" w:sz="4" w:space="0" w:color="auto"/>
              <w:right w:val="single" w:sz="4" w:space="0" w:color="auto"/>
            </w:tcBorders>
            <w:noWrap/>
          </w:tcPr>
          <w:p w14:paraId="1E1A2D2A" w14:textId="77777777" w:rsidR="005C43DC" w:rsidRPr="00E14C42" w:rsidRDefault="005C43DC" w:rsidP="005C43DC">
            <w:pPr>
              <w:ind w:firstLine="0"/>
            </w:pPr>
            <w:r w:rsidRPr="00E14C42">
              <w:rPr>
                <w:lang w:val="ru-RU"/>
              </w:rPr>
              <w:t>1</w:t>
            </w:r>
            <w:r w:rsidRPr="00E14C42">
              <w:t>599,6</w:t>
            </w:r>
          </w:p>
        </w:tc>
        <w:tc>
          <w:tcPr>
            <w:tcW w:w="542" w:type="pct"/>
            <w:tcBorders>
              <w:top w:val="single" w:sz="4" w:space="0" w:color="auto"/>
              <w:left w:val="single" w:sz="4" w:space="0" w:color="auto"/>
              <w:bottom w:val="single" w:sz="4" w:space="0" w:color="auto"/>
              <w:right w:val="single" w:sz="4" w:space="0" w:color="auto"/>
            </w:tcBorders>
            <w:noWrap/>
          </w:tcPr>
          <w:p w14:paraId="6D436538" w14:textId="77777777" w:rsidR="005C43DC" w:rsidRPr="00E14C42" w:rsidRDefault="005C43DC" w:rsidP="005C43DC">
            <w:pPr>
              <w:ind w:firstLine="0"/>
            </w:pPr>
            <w:r w:rsidRPr="00E14C42">
              <w:t>1599,6</w:t>
            </w:r>
          </w:p>
        </w:tc>
        <w:tc>
          <w:tcPr>
            <w:tcW w:w="661" w:type="pct"/>
            <w:tcBorders>
              <w:top w:val="single" w:sz="4" w:space="0" w:color="auto"/>
              <w:left w:val="single" w:sz="4" w:space="0" w:color="auto"/>
              <w:bottom w:val="single" w:sz="4" w:space="0" w:color="auto"/>
              <w:right w:val="single" w:sz="4" w:space="0" w:color="auto"/>
            </w:tcBorders>
            <w:noWrap/>
            <w:vAlign w:val="center"/>
            <w:hideMark/>
          </w:tcPr>
          <w:p w14:paraId="4D8F01B1" w14:textId="77777777" w:rsidR="005C43DC" w:rsidRPr="00E14C42" w:rsidRDefault="005C43DC"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4,230</w:t>
            </w:r>
          </w:p>
        </w:tc>
        <w:tc>
          <w:tcPr>
            <w:tcW w:w="661" w:type="pct"/>
            <w:tcBorders>
              <w:top w:val="single" w:sz="4" w:space="0" w:color="auto"/>
              <w:left w:val="single" w:sz="4" w:space="0" w:color="auto"/>
              <w:bottom w:val="single" w:sz="4" w:space="0" w:color="auto"/>
              <w:right w:val="single" w:sz="4" w:space="0" w:color="auto"/>
            </w:tcBorders>
            <w:noWrap/>
            <w:vAlign w:val="center"/>
            <w:hideMark/>
          </w:tcPr>
          <w:p w14:paraId="0240AFF5" w14:textId="77777777" w:rsidR="005C43DC" w:rsidRPr="00E14C42" w:rsidRDefault="005C43DC"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4,381</w:t>
            </w:r>
          </w:p>
        </w:tc>
      </w:tr>
      <w:tr w:rsidR="009F19A5" w:rsidRPr="00E14C42" w14:paraId="5D173ECC" w14:textId="77777777" w:rsidTr="005C43D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BFD562" w14:textId="77777777" w:rsidR="009F19A5" w:rsidRPr="00E14C42" w:rsidRDefault="009F19A5" w:rsidP="003F5BCD">
            <w:pPr>
              <w:spacing w:line="240" w:lineRule="auto"/>
              <w:ind w:firstLine="0"/>
              <w:rPr>
                <w:rFonts w:ascii="Times New Roman" w:hAnsi="Times New Roman"/>
                <w:sz w:val="28"/>
                <w:szCs w:val="28"/>
                <w:lang w:val="ru-RU" w:eastAsia="ru-RU" w:bidi="ar-SA"/>
              </w:rPr>
            </w:pPr>
          </w:p>
        </w:tc>
        <w:tc>
          <w:tcPr>
            <w:tcW w:w="1208" w:type="pct"/>
            <w:tcBorders>
              <w:top w:val="single" w:sz="4" w:space="0" w:color="auto"/>
              <w:left w:val="single" w:sz="4" w:space="0" w:color="auto"/>
              <w:bottom w:val="single" w:sz="4" w:space="0" w:color="auto"/>
              <w:right w:val="single" w:sz="4" w:space="0" w:color="auto"/>
            </w:tcBorders>
            <w:vAlign w:val="center"/>
            <w:hideMark/>
          </w:tcPr>
          <w:p w14:paraId="456A009C" w14:textId="77777777" w:rsidR="009F19A5" w:rsidRPr="00E14C42" w:rsidRDefault="009F19A5"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Блочная котельная д.Касарги</w:t>
            </w:r>
          </w:p>
        </w:tc>
        <w:tc>
          <w:tcPr>
            <w:tcW w:w="515" w:type="pct"/>
            <w:tcBorders>
              <w:top w:val="single" w:sz="4" w:space="0" w:color="auto"/>
              <w:left w:val="single" w:sz="4" w:space="0" w:color="auto"/>
              <w:bottom w:val="single" w:sz="4" w:space="0" w:color="auto"/>
              <w:right w:val="single" w:sz="4" w:space="0" w:color="auto"/>
            </w:tcBorders>
            <w:noWrap/>
            <w:vAlign w:val="center"/>
            <w:hideMark/>
          </w:tcPr>
          <w:p w14:paraId="0EA6406F" w14:textId="77777777" w:rsidR="009F19A5" w:rsidRPr="00E14C42" w:rsidRDefault="009F19A5"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0,253</w:t>
            </w:r>
          </w:p>
        </w:tc>
        <w:tc>
          <w:tcPr>
            <w:tcW w:w="542" w:type="pct"/>
            <w:tcBorders>
              <w:top w:val="single" w:sz="4" w:space="0" w:color="auto"/>
              <w:left w:val="single" w:sz="4" w:space="0" w:color="auto"/>
              <w:bottom w:val="single" w:sz="4" w:space="0" w:color="auto"/>
              <w:right w:val="single" w:sz="4" w:space="0" w:color="auto"/>
            </w:tcBorders>
            <w:noWrap/>
            <w:vAlign w:val="center"/>
            <w:hideMark/>
          </w:tcPr>
          <w:p w14:paraId="1B029B0C" w14:textId="77777777" w:rsidR="009F19A5" w:rsidRPr="00E14C42" w:rsidRDefault="009F19A5"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0,277</w:t>
            </w:r>
          </w:p>
        </w:tc>
        <w:tc>
          <w:tcPr>
            <w:tcW w:w="661" w:type="pct"/>
            <w:tcBorders>
              <w:top w:val="single" w:sz="4" w:space="0" w:color="auto"/>
              <w:left w:val="single" w:sz="4" w:space="0" w:color="auto"/>
              <w:bottom w:val="single" w:sz="4" w:space="0" w:color="auto"/>
              <w:right w:val="single" w:sz="4" w:space="0" w:color="auto"/>
            </w:tcBorders>
            <w:noWrap/>
            <w:vAlign w:val="center"/>
            <w:hideMark/>
          </w:tcPr>
          <w:p w14:paraId="4E02E217" w14:textId="77777777" w:rsidR="009F19A5" w:rsidRPr="00E14C42" w:rsidRDefault="009F19A5"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0,288</w:t>
            </w:r>
          </w:p>
        </w:tc>
        <w:tc>
          <w:tcPr>
            <w:tcW w:w="661" w:type="pct"/>
            <w:tcBorders>
              <w:top w:val="single" w:sz="4" w:space="0" w:color="auto"/>
              <w:left w:val="single" w:sz="4" w:space="0" w:color="auto"/>
              <w:bottom w:val="single" w:sz="4" w:space="0" w:color="auto"/>
              <w:right w:val="single" w:sz="4" w:space="0" w:color="auto"/>
            </w:tcBorders>
            <w:noWrap/>
            <w:vAlign w:val="center"/>
            <w:hideMark/>
          </w:tcPr>
          <w:p w14:paraId="5FA8782D" w14:textId="77777777" w:rsidR="009F19A5" w:rsidRPr="00E14C42" w:rsidRDefault="009F19A5"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0,300</w:t>
            </w:r>
          </w:p>
        </w:tc>
      </w:tr>
      <w:tr w:rsidR="009F19A5" w:rsidRPr="00E14C42" w14:paraId="1CF2F98E" w14:textId="77777777" w:rsidTr="005C43DC">
        <w:trPr>
          <w:trHeight w:val="20"/>
        </w:trPr>
        <w:tc>
          <w:tcPr>
            <w:tcW w:w="1412" w:type="pct"/>
            <w:vMerge w:val="restart"/>
            <w:tcBorders>
              <w:top w:val="single" w:sz="4" w:space="0" w:color="auto"/>
              <w:left w:val="single" w:sz="4" w:space="0" w:color="auto"/>
              <w:bottom w:val="single" w:sz="4" w:space="0" w:color="auto"/>
              <w:right w:val="single" w:sz="4" w:space="0" w:color="auto"/>
            </w:tcBorders>
            <w:vAlign w:val="center"/>
            <w:hideMark/>
          </w:tcPr>
          <w:p w14:paraId="5FD0F9E4" w14:textId="77777777" w:rsidR="009F19A5" w:rsidRPr="00E14C42" w:rsidRDefault="009F19A5"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Производительность установки водоподготовки, м.куб./час</w:t>
            </w:r>
          </w:p>
        </w:tc>
        <w:tc>
          <w:tcPr>
            <w:tcW w:w="1208" w:type="pct"/>
            <w:tcBorders>
              <w:top w:val="single" w:sz="4" w:space="0" w:color="auto"/>
              <w:left w:val="single" w:sz="4" w:space="0" w:color="auto"/>
              <w:bottom w:val="single" w:sz="4" w:space="0" w:color="auto"/>
              <w:right w:val="single" w:sz="4" w:space="0" w:color="auto"/>
            </w:tcBorders>
            <w:vAlign w:val="center"/>
            <w:hideMark/>
          </w:tcPr>
          <w:p w14:paraId="6F0F7B3D" w14:textId="77777777" w:rsidR="009F19A5" w:rsidRPr="00E14C42" w:rsidRDefault="009F19A5"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Газовая котельная п.Мирный</w:t>
            </w:r>
          </w:p>
        </w:tc>
        <w:tc>
          <w:tcPr>
            <w:tcW w:w="515" w:type="pct"/>
            <w:tcBorders>
              <w:top w:val="single" w:sz="4" w:space="0" w:color="auto"/>
              <w:left w:val="single" w:sz="4" w:space="0" w:color="auto"/>
              <w:bottom w:val="single" w:sz="4" w:space="0" w:color="auto"/>
              <w:right w:val="single" w:sz="4" w:space="0" w:color="auto"/>
            </w:tcBorders>
            <w:noWrap/>
            <w:vAlign w:val="center"/>
            <w:hideMark/>
          </w:tcPr>
          <w:p w14:paraId="3FF7C414" w14:textId="77777777" w:rsidR="009F19A5" w:rsidRPr="00E14C42" w:rsidRDefault="009F19A5"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8,30</w:t>
            </w:r>
          </w:p>
        </w:tc>
        <w:tc>
          <w:tcPr>
            <w:tcW w:w="542" w:type="pct"/>
            <w:tcBorders>
              <w:top w:val="single" w:sz="4" w:space="0" w:color="auto"/>
              <w:left w:val="single" w:sz="4" w:space="0" w:color="auto"/>
              <w:bottom w:val="single" w:sz="4" w:space="0" w:color="auto"/>
              <w:right w:val="single" w:sz="4" w:space="0" w:color="auto"/>
            </w:tcBorders>
            <w:noWrap/>
            <w:vAlign w:val="center"/>
            <w:hideMark/>
          </w:tcPr>
          <w:p w14:paraId="1F2A02EB" w14:textId="77777777" w:rsidR="009F19A5" w:rsidRPr="00E14C42" w:rsidRDefault="005C43DC"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15,00</w:t>
            </w:r>
          </w:p>
        </w:tc>
        <w:tc>
          <w:tcPr>
            <w:tcW w:w="661" w:type="pct"/>
            <w:tcBorders>
              <w:top w:val="single" w:sz="4" w:space="0" w:color="auto"/>
              <w:left w:val="single" w:sz="4" w:space="0" w:color="auto"/>
              <w:bottom w:val="single" w:sz="4" w:space="0" w:color="auto"/>
              <w:right w:val="single" w:sz="4" w:space="0" w:color="auto"/>
            </w:tcBorders>
            <w:noWrap/>
            <w:vAlign w:val="center"/>
            <w:hideMark/>
          </w:tcPr>
          <w:p w14:paraId="29BEA812" w14:textId="77777777" w:rsidR="009F19A5" w:rsidRPr="00E14C42" w:rsidRDefault="009F19A5"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9,31</w:t>
            </w:r>
          </w:p>
        </w:tc>
        <w:tc>
          <w:tcPr>
            <w:tcW w:w="661" w:type="pct"/>
            <w:tcBorders>
              <w:top w:val="single" w:sz="4" w:space="0" w:color="auto"/>
              <w:left w:val="single" w:sz="4" w:space="0" w:color="auto"/>
              <w:bottom w:val="single" w:sz="4" w:space="0" w:color="auto"/>
              <w:right w:val="single" w:sz="4" w:space="0" w:color="auto"/>
            </w:tcBorders>
            <w:noWrap/>
            <w:vAlign w:val="center"/>
            <w:hideMark/>
          </w:tcPr>
          <w:p w14:paraId="124284F2" w14:textId="77777777" w:rsidR="009F19A5" w:rsidRPr="00E14C42" w:rsidRDefault="009F19A5"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9,64</w:t>
            </w:r>
          </w:p>
        </w:tc>
      </w:tr>
      <w:tr w:rsidR="009F19A5" w:rsidRPr="00E14C42" w14:paraId="51140313" w14:textId="77777777" w:rsidTr="005C43D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5C748F" w14:textId="77777777" w:rsidR="009F19A5" w:rsidRPr="00E14C42" w:rsidRDefault="009F19A5" w:rsidP="003F5BCD">
            <w:pPr>
              <w:spacing w:line="240" w:lineRule="auto"/>
              <w:ind w:firstLine="0"/>
              <w:rPr>
                <w:rFonts w:ascii="Times New Roman" w:hAnsi="Times New Roman"/>
                <w:sz w:val="28"/>
                <w:szCs w:val="28"/>
                <w:lang w:val="ru-RU" w:eastAsia="ru-RU" w:bidi="ar-SA"/>
              </w:rPr>
            </w:pPr>
          </w:p>
        </w:tc>
        <w:tc>
          <w:tcPr>
            <w:tcW w:w="1208" w:type="pct"/>
            <w:tcBorders>
              <w:top w:val="single" w:sz="4" w:space="0" w:color="auto"/>
              <w:left w:val="single" w:sz="4" w:space="0" w:color="auto"/>
              <w:bottom w:val="single" w:sz="4" w:space="0" w:color="auto"/>
              <w:right w:val="single" w:sz="4" w:space="0" w:color="auto"/>
            </w:tcBorders>
            <w:vAlign w:val="center"/>
            <w:hideMark/>
          </w:tcPr>
          <w:p w14:paraId="65F05FB9" w14:textId="77777777" w:rsidR="009F19A5" w:rsidRPr="00E14C42" w:rsidRDefault="009F19A5"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Блочная котельная д.Касарги</w:t>
            </w:r>
          </w:p>
        </w:tc>
        <w:tc>
          <w:tcPr>
            <w:tcW w:w="515" w:type="pct"/>
            <w:tcBorders>
              <w:top w:val="single" w:sz="4" w:space="0" w:color="auto"/>
              <w:left w:val="single" w:sz="4" w:space="0" w:color="auto"/>
              <w:bottom w:val="single" w:sz="4" w:space="0" w:color="auto"/>
              <w:right w:val="single" w:sz="4" w:space="0" w:color="auto"/>
            </w:tcBorders>
            <w:noWrap/>
            <w:vAlign w:val="center"/>
            <w:hideMark/>
          </w:tcPr>
          <w:p w14:paraId="51952AE0" w14:textId="77777777" w:rsidR="009F19A5" w:rsidRPr="00E14C42" w:rsidRDefault="009F19A5"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0,56</w:t>
            </w:r>
          </w:p>
        </w:tc>
        <w:tc>
          <w:tcPr>
            <w:tcW w:w="542" w:type="pct"/>
            <w:tcBorders>
              <w:top w:val="single" w:sz="4" w:space="0" w:color="auto"/>
              <w:left w:val="single" w:sz="4" w:space="0" w:color="auto"/>
              <w:bottom w:val="single" w:sz="4" w:space="0" w:color="auto"/>
              <w:right w:val="single" w:sz="4" w:space="0" w:color="auto"/>
            </w:tcBorders>
            <w:noWrap/>
            <w:vAlign w:val="center"/>
            <w:hideMark/>
          </w:tcPr>
          <w:p w14:paraId="629AB814" w14:textId="77777777" w:rsidR="009F19A5" w:rsidRPr="00E14C42" w:rsidRDefault="009F19A5"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0,61</w:t>
            </w:r>
          </w:p>
        </w:tc>
        <w:tc>
          <w:tcPr>
            <w:tcW w:w="661" w:type="pct"/>
            <w:tcBorders>
              <w:top w:val="single" w:sz="4" w:space="0" w:color="auto"/>
              <w:left w:val="single" w:sz="4" w:space="0" w:color="auto"/>
              <w:bottom w:val="single" w:sz="4" w:space="0" w:color="auto"/>
              <w:right w:val="single" w:sz="4" w:space="0" w:color="auto"/>
            </w:tcBorders>
            <w:noWrap/>
            <w:vAlign w:val="center"/>
            <w:hideMark/>
          </w:tcPr>
          <w:p w14:paraId="6494B5E6" w14:textId="77777777" w:rsidR="009F19A5" w:rsidRPr="00E14C42" w:rsidRDefault="009F19A5"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0,63</w:t>
            </w:r>
          </w:p>
        </w:tc>
        <w:tc>
          <w:tcPr>
            <w:tcW w:w="661" w:type="pct"/>
            <w:tcBorders>
              <w:top w:val="single" w:sz="4" w:space="0" w:color="auto"/>
              <w:left w:val="single" w:sz="4" w:space="0" w:color="auto"/>
              <w:bottom w:val="single" w:sz="4" w:space="0" w:color="auto"/>
              <w:right w:val="single" w:sz="4" w:space="0" w:color="auto"/>
            </w:tcBorders>
            <w:noWrap/>
            <w:vAlign w:val="center"/>
            <w:hideMark/>
          </w:tcPr>
          <w:p w14:paraId="38132234" w14:textId="77777777" w:rsidR="009F19A5" w:rsidRPr="00E14C42" w:rsidRDefault="009F19A5"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0,66</w:t>
            </w:r>
          </w:p>
        </w:tc>
      </w:tr>
    </w:tbl>
    <w:p w14:paraId="72109A5B" w14:textId="77777777" w:rsidR="00201455" w:rsidRPr="00E14C42" w:rsidRDefault="00201455" w:rsidP="00F2726F">
      <w:pPr>
        <w:pStyle w:val="20"/>
        <w:keepNext w:val="0"/>
        <w:widowControl w:val="0"/>
        <w:spacing w:before="0" w:after="0" w:line="240" w:lineRule="auto"/>
        <w:ind w:firstLine="709"/>
        <w:jc w:val="both"/>
        <w:textAlignment w:val="baseline"/>
        <w:rPr>
          <w:rFonts w:cs="Times New Roman"/>
          <w:b w:val="0"/>
          <w:lang w:val="ru-RU"/>
        </w:rPr>
      </w:pPr>
      <w:bookmarkStart w:id="17" w:name="_Toc9166498"/>
      <w:r w:rsidRPr="00E14C42">
        <w:rPr>
          <w:rFonts w:cs="Times New Roman"/>
          <w:b w:val="0"/>
          <w:lang w:val="ru-RU"/>
        </w:rPr>
        <w:t>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17"/>
    </w:p>
    <w:p w14:paraId="1A754DEC" w14:textId="77777777" w:rsidR="003F5BCD" w:rsidRPr="00E14C42" w:rsidRDefault="006354AE" w:rsidP="003F5BCD">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В соответствии со СП 41-02-2003 «Тепловые сети» (п. 6.17) аварийная подпитка в количестве 2% от объема воды в тепловых сетях и пр</w:t>
      </w:r>
      <w:r w:rsidR="00104EE4" w:rsidRPr="00E14C42">
        <w:rPr>
          <w:rFonts w:ascii="Times New Roman" w:eastAsia="Calibri" w:hAnsi="Times New Roman"/>
          <w:sz w:val="28"/>
          <w:szCs w:val="28"/>
          <w:lang w:val="ru-RU" w:bidi="ar-SA"/>
        </w:rPr>
        <w:t>исоединенным к ним системам теп</w:t>
      </w:r>
      <w:r w:rsidRPr="00E14C42">
        <w:rPr>
          <w:rFonts w:ascii="Times New Roman" w:eastAsia="Calibri" w:hAnsi="Times New Roman"/>
          <w:sz w:val="28"/>
          <w:szCs w:val="28"/>
          <w:lang w:val="ru-RU" w:bidi="ar-SA"/>
        </w:rPr>
        <w:t>лопотребления осуществляется химически не обработанной и недеаэрированной водой.</w:t>
      </w:r>
      <w:bookmarkStart w:id="18" w:name="_Toc527706883"/>
    </w:p>
    <w:p w14:paraId="213B0472" w14:textId="77777777" w:rsidR="006354AE" w:rsidRPr="00E14C42" w:rsidRDefault="006354AE" w:rsidP="00F2726F">
      <w:pPr>
        <w:keepNext/>
        <w:spacing w:line="240" w:lineRule="auto"/>
        <w:ind w:firstLine="709"/>
        <w:rPr>
          <w:rFonts w:ascii="Times New Roman" w:eastAsia="Calibri" w:hAnsi="Times New Roman"/>
          <w:bCs/>
          <w:sz w:val="28"/>
          <w:szCs w:val="28"/>
          <w:lang w:val="ru-RU" w:bidi="ar-SA"/>
        </w:rPr>
      </w:pPr>
      <w:r w:rsidRPr="00E14C42">
        <w:rPr>
          <w:rFonts w:ascii="Times New Roman" w:eastAsia="Calibri" w:hAnsi="Times New Roman"/>
          <w:bCs/>
          <w:sz w:val="28"/>
          <w:szCs w:val="28"/>
          <w:lang w:val="ru-RU" w:bidi="ar-SA"/>
        </w:rPr>
        <w:t>Таблица 8 – Объем теплоносителя необходимый для подпитки сети в аварийном режиме</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2481"/>
        <w:gridCol w:w="1168"/>
        <w:gridCol w:w="1168"/>
        <w:gridCol w:w="1169"/>
        <w:gridCol w:w="1166"/>
      </w:tblGrid>
      <w:tr w:rsidR="009F19A5" w:rsidRPr="00E14C42" w14:paraId="19BAF18C" w14:textId="77777777" w:rsidTr="001C0FA9">
        <w:trPr>
          <w:trHeight w:val="20"/>
          <w:tblHeader/>
        </w:trPr>
        <w:tc>
          <w:tcPr>
            <w:tcW w:w="1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264C3F" w14:textId="77777777" w:rsidR="009F19A5" w:rsidRPr="00E14C42" w:rsidRDefault="009F19A5"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Показатель</w:t>
            </w:r>
          </w:p>
        </w:tc>
        <w:tc>
          <w:tcPr>
            <w:tcW w:w="12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480DFE" w14:textId="77777777" w:rsidR="009F19A5" w:rsidRPr="00E14C42" w:rsidRDefault="009F19A5"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Источник тепловой энергии</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4D7B8D" w14:textId="77777777" w:rsidR="009F19A5" w:rsidRPr="00E14C42" w:rsidRDefault="009F19A5"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2018 год</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89A57D" w14:textId="77777777" w:rsidR="009F19A5" w:rsidRPr="00E14C42" w:rsidRDefault="009F19A5"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2019-2024 годы</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9EA160" w14:textId="77777777" w:rsidR="009F19A5" w:rsidRPr="00E14C42" w:rsidRDefault="009F19A5"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2025-2029 годы</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A1A81C" w14:textId="77777777" w:rsidR="009F19A5" w:rsidRPr="00E14C42" w:rsidRDefault="009F19A5"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2030-2034 годы</w:t>
            </w:r>
          </w:p>
        </w:tc>
      </w:tr>
      <w:tr w:rsidR="001C0FA9" w:rsidRPr="00E14C42" w14:paraId="4DCB0606" w14:textId="77777777" w:rsidTr="001C0FA9">
        <w:trPr>
          <w:trHeight w:val="20"/>
        </w:trPr>
        <w:tc>
          <w:tcPr>
            <w:tcW w:w="12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D14441" w14:textId="77777777" w:rsidR="001C0FA9" w:rsidRPr="00E14C42" w:rsidRDefault="001C0FA9"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Объем теплоносителя в системе теплоснабжения, м.куб.</w:t>
            </w:r>
          </w:p>
        </w:tc>
        <w:tc>
          <w:tcPr>
            <w:tcW w:w="12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343485" w14:textId="77777777" w:rsidR="001C0FA9" w:rsidRPr="00E14C42" w:rsidRDefault="001C0FA9"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Газовая котельная п.Мирный</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CFDA63" w14:textId="77777777" w:rsidR="001C0FA9" w:rsidRPr="00E14C42" w:rsidRDefault="001C0FA9" w:rsidP="00C436E5">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122,4</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F9DC69" w14:textId="77777777" w:rsidR="001C0FA9" w:rsidRPr="00E14C42" w:rsidRDefault="001C0FA9" w:rsidP="00C436E5">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122,4</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8976D1" w14:textId="77777777" w:rsidR="001C0FA9" w:rsidRPr="00E14C42" w:rsidRDefault="001C0FA9"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1692,11</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A0257D" w14:textId="77777777" w:rsidR="001C0FA9" w:rsidRPr="00E14C42" w:rsidRDefault="001C0FA9"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1752,46</w:t>
            </w:r>
          </w:p>
        </w:tc>
      </w:tr>
      <w:tr w:rsidR="009F19A5" w:rsidRPr="00E14C42" w14:paraId="608AF950" w14:textId="77777777" w:rsidTr="001C0FA9">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B2F750" w14:textId="77777777" w:rsidR="009F19A5" w:rsidRPr="00E14C42" w:rsidRDefault="009F19A5" w:rsidP="003F5BCD">
            <w:pPr>
              <w:spacing w:line="240" w:lineRule="auto"/>
              <w:ind w:firstLine="0"/>
              <w:rPr>
                <w:rFonts w:ascii="Times New Roman" w:hAnsi="Times New Roman"/>
                <w:sz w:val="28"/>
                <w:szCs w:val="28"/>
                <w:lang w:val="ru-RU" w:eastAsia="ru-RU" w:bidi="ar-SA"/>
              </w:rPr>
            </w:pPr>
          </w:p>
        </w:tc>
        <w:tc>
          <w:tcPr>
            <w:tcW w:w="12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C67773" w14:textId="77777777" w:rsidR="009F19A5" w:rsidRPr="00E14C42" w:rsidRDefault="009F19A5"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Блочная котельная д.Касарги</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E16A3F" w14:textId="77777777" w:rsidR="009F19A5" w:rsidRPr="00E14C42" w:rsidRDefault="009F19A5"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101,00</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B5AE75" w14:textId="77777777" w:rsidR="009F19A5" w:rsidRPr="00E14C42" w:rsidRDefault="009F19A5"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110,62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F2817E" w14:textId="77777777" w:rsidR="009F19A5" w:rsidRPr="00E14C42" w:rsidRDefault="009F19A5"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115,37</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5E8116" w14:textId="77777777" w:rsidR="009F19A5" w:rsidRPr="00E14C42" w:rsidRDefault="009F19A5"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120,19</w:t>
            </w:r>
          </w:p>
        </w:tc>
      </w:tr>
      <w:tr w:rsidR="009F19A5" w:rsidRPr="00E14C42" w14:paraId="7962D303" w14:textId="77777777" w:rsidTr="001C0FA9">
        <w:trPr>
          <w:trHeight w:val="20"/>
        </w:trPr>
        <w:tc>
          <w:tcPr>
            <w:tcW w:w="12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8B6779" w14:textId="77777777" w:rsidR="009F19A5" w:rsidRPr="00E14C42" w:rsidRDefault="009F19A5"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Аварийная подпитка химически не обработанной и недеаэрированной воды, м.куб./час</w:t>
            </w:r>
          </w:p>
        </w:tc>
        <w:tc>
          <w:tcPr>
            <w:tcW w:w="12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0D7EFF" w14:textId="77777777" w:rsidR="009F19A5" w:rsidRPr="00E14C42" w:rsidRDefault="009F19A5"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Газовая котельная п.Мирный</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CDE803" w14:textId="77777777" w:rsidR="009F19A5" w:rsidRPr="00E14C42" w:rsidRDefault="009F19A5"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30,18</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4A79BB" w14:textId="77777777" w:rsidR="009F19A5" w:rsidRPr="00E14C42" w:rsidRDefault="009F19A5"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32,69</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2CCF14" w14:textId="77777777" w:rsidR="009F19A5" w:rsidRPr="00E14C42" w:rsidRDefault="009F19A5"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33,84</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11226F" w14:textId="77777777" w:rsidR="009F19A5" w:rsidRPr="00E14C42" w:rsidRDefault="009F19A5"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35,05</w:t>
            </w:r>
          </w:p>
        </w:tc>
      </w:tr>
      <w:tr w:rsidR="009F19A5" w:rsidRPr="00E14C42" w14:paraId="4D905615" w14:textId="77777777" w:rsidTr="001C0FA9">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46205C" w14:textId="77777777" w:rsidR="009F19A5" w:rsidRPr="00E14C42" w:rsidRDefault="009F19A5" w:rsidP="003F5BCD">
            <w:pPr>
              <w:spacing w:line="240" w:lineRule="auto"/>
              <w:ind w:firstLine="0"/>
              <w:rPr>
                <w:rFonts w:ascii="Times New Roman" w:hAnsi="Times New Roman"/>
                <w:sz w:val="28"/>
                <w:szCs w:val="28"/>
                <w:lang w:val="ru-RU" w:eastAsia="ru-RU" w:bidi="ar-SA"/>
              </w:rPr>
            </w:pPr>
          </w:p>
        </w:tc>
        <w:tc>
          <w:tcPr>
            <w:tcW w:w="12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545672" w14:textId="77777777" w:rsidR="009F19A5" w:rsidRPr="00E14C42" w:rsidRDefault="009F19A5"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Блочная котельная д.Касарги</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8511E7" w14:textId="77777777" w:rsidR="009F19A5" w:rsidRPr="00E14C42" w:rsidRDefault="009F19A5"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2,02</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0CB77E" w14:textId="77777777" w:rsidR="009F19A5" w:rsidRPr="00E14C42" w:rsidRDefault="009F19A5"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2,21</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E817D2" w14:textId="77777777" w:rsidR="009F19A5" w:rsidRPr="00E14C42" w:rsidRDefault="009F19A5"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2,31</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E68BDC" w14:textId="77777777" w:rsidR="009F19A5" w:rsidRPr="00E14C42" w:rsidRDefault="009F19A5" w:rsidP="003F5BC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2,40</w:t>
            </w:r>
          </w:p>
        </w:tc>
      </w:tr>
    </w:tbl>
    <w:p w14:paraId="6DC84B37" w14:textId="633B6C42" w:rsidR="00201455" w:rsidRPr="00E14C42" w:rsidRDefault="00201455" w:rsidP="00F2726F">
      <w:pPr>
        <w:pStyle w:val="19"/>
        <w:spacing w:before="0" w:after="0" w:line="240" w:lineRule="auto"/>
        <w:ind w:left="0" w:firstLine="709"/>
        <w:contextualSpacing w:val="0"/>
        <w:jc w:val="both"/>
        <w:rPr>
          <w:b w:val="0"/>
          <w:smallCaps w:val="0"/>
          <w:szCs w:val="28"/>
          <w:lang w:val="ru-RU"/>
        </w:rPr>
      </w:pPr>
      <w:bookmarkStart w:id="19" w:name="_Toc9166499"/>
      <w:r w:rsidRPr="00E14C42">
        <w:rPr>
          <w:b w:val="0"/>
          <w:smallCaps w:val="0"/>
          <w:szCs w:val="28"/>
          <w:lang w:val="ru-RU"/>
        </w:rPr>
        <w:lastRenderedPageBreak/>
        <w:t>Основные положения мастер-плана развития систем теплоснабжения поселения</w:t>
      </w:r>
      <w:bookmarkEnd w:id="19"/>
      <w:r w:rsidR="002D00F7" w:rsidRPr="00E14C42">
        <w:rPr>
          <w:b w:val="0"/>
          <w:smallCaps w:val="0"/>
          <w:szCs w:val="28"/>
          <w:lang w:val="ru-RU"/>
        </w:rPr>
        <w:t>.</w:t>
      </w:r>
    </w:p>
    <w:p w14:paraId="1C206E2C" w14:textId="77777777" w:rsidR="00201455" w:rsidRPr="00E14C42" w:rsidRDefault="00201455" w:rsidP="00F2726F">
      <w:pPr>
        <w:pStyle w:val="20"/>
        <w:keepNext w:val="0"/>
        <w:widowControl w:val="0"/>
        <w:spacing w:before="0" w:after="0" w:line="240" w:lineRule="auto"/>
        <w:ind w:firstLine="709"/>
        <w:jc w:val="both"/>
        <w:textAlignment w:val="baseline"/>
        <w:rPr>
          <w:rFonts w:cs="Times New Roman"/>
          <w:b w:val="0"/>
          <w:lang w:val="ru-RU"/>
        </w:rPr>
      </w:pPr>
      <w:bookmarkStart w:id="20" w:name="_Toc9166500"/>
      <w:r w:rsidRPr="00E14C42">
        <w:rPr>
          <w:rFonts w:cs="Times New Roman"/>
          <w:b w:val="0"/>
          <w:lang w:val="ru-RU"/>
        </w:rPr>
        <w:t>Описание сценариев развития теплоснабжения поселения</w:t>
      </w:r>
      <w:bookmarkEnd w:id="20"/>
    </w:p>
    <w:p w14:paraId="232F5BC3" w14:textId="77777777" w:rsidR="00754F83" w:rsidRPr="00E14C42" w:rsidRDefault="00754F83" w:rsidP="00F2726F">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Развитие системы теплоснабжения осуществляется в соответствии с ФЗ № 210-ФЗ «Об основах регулирования тарифов организаций коммунального комплекса», методических рекомендаций по разработке программ комплексного развития систем коммунальной инфраструктуры муниципальных образований, утверждённых Министерством регионального развития РФ от 06 мая 2011 года № 204, ФЗ РФ от 23 ноября 2009 г. № 261 - 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6AE01025" w14:textId="77777777" w:rsidR="00754F83" w:rsidRPr="00E14C42" w:rsidRDefault="00754F83" w:rsidP="00F2726F">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Развитие системы теплоснабжения должно осуществляться в соответствии с потребностями промышленного, жилищного строительства, в целях повышения качества услуг и улучшения экологии поселения.</w:t>
      </w:r>
    </w:p>
    <w:p w14:paraId="30D84025" w14:textId="77777777" w:rsidR="00754F83" w:rsidRPr="00E14C42" w:rsidRDefault="00754F83" w:rsidP="00F2726F">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В границах планируемой территории генеральным планом предлагается сохране</w:t>
      </w:r>
      <w:r w:rsidR="00104EE4" w:rsidRPr="00E14C42">
        <w:rPr>
          <w:rFonts w:ascii="Times New Roman" w:eastAsia="Calibri" w:hAnsi="Times New Roman"/>
          <w:sz w:val="28"/>
          <w:szCs w:val="28"/>
          <w:lang w:val="ru-RU" w:bidi="ar-SA"/>
        </w:rPr>
        <w:t>ние за</w:t>
      </w:r>
      <w:r w:rsidRPr="00E14C42">
        <w:rPr>
          <w:rFonts w:ascii="Times New Roman" w:eastAsia="Calibri" w:hAnsi="Times New Roman"/>
          <w:sz w:val="28"/>
          <w:szCs w:val="28"/>
          <w:lang w:val="ru-RU" w:bidi="ar-SA"/>
        </w:rPr>
        <w:t>стройки индивидуальными жилыми домами с расчетными размерами приусадебных участков не менее 0,06 га и застройки малоэтажными многоквартирными жилыми домами (до 3 этажей).</w:t>
      </w:r>
    </w:p>
    <w:p w14:paraId="7321AA13" w14:textId="77777777" w:rsidR="00754F83" w:rsidRPr="00E14C42" w:rsidRDefault="00754F83" w:rsidP="00F2726F">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Теплоснабжение планируемых к строительству индивидуальных жилы</w:t>
      </w:r>
      <w:r w:rsidR="005E6096" w:rsidRPr="00E14C42">
        <w:rPr>
          <w:rFonts w:ascii="Times New Roman" w:eastAsia="Calibri" w:hAnsi="Times New Roman"/>
          <w:sz w:val="28"/>
          <w:szCs w:val="28"/>
          <w:lang w:val="ru-RU" w:bidi="ar-SA"/>
        </w:rPr>
        <w:t>х домов предусмат</w:t>
      </w:r>
      <w:r w:rsidRPr="00E14C42">
        <w:rPr>
          <w:rFonts w:ascii="Times New Roman" w:eastAsia="Calibri" w:hAnsi="Times New Roman"/>
          <w:sz w:val="28"/>
          <w:szCs w:val="28"/>
          <w:lang w:val="ru-RU" w:bidi="ar-SA"/>
        </w:rPr>
        <w:t>ривается осуществить от индивидуальных источников тепловой энергии, объекты культурно-бытового назначения от имеющиеся имеющихся источников теплоснабжения.</w:t>
      </w:r>
    </w:p>
    <w:p w14:paraId="6D86848C" w14:textId="77777777" w:rsidR="00754F83" w:rsidRPr="00E14C42" w:rsidRDefault="00754F83" w:rsidP="00F2726F">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В дальнейшем к сетям централизованного теплоснабж</w:t>
      </w:r>
      <w:r w:rsidR="00D539EF" w:rsidRPr="00E14C42">
        <w:rPr>
          <w:rFonts w:ascii="Times New Roman" w:eastAsia="Calibri" w:hAnsi="Times New Roman"/>
          <w:sz w:val="28"/>
          <w:szCs w:val="28"/>
          <w:lang w:val="ru-RU" w:bidi="ar-SA"/>
        </w:rPr>
        <w:t>ения возможно подключение потре</w:t>
      </w:r>
      <w:r w:rsidRPr="00E14C42">
        <w:rPr>
          <w:rFonts w:ascii="Times New Roman" w:eastAsia="Calibri" w:hAnsi="Times New Roman"/>
          <w:sz w:val="28"/>
          <w:szCs w:val="28"/>
          <w:lang w:val="ru-RU" w:bidi="ar-SA"/>
        </w:rPr>
        <w:t>бителей с индивидуальными источниками тепловой энергии, которые в отопительный период имеют недостаток в тепловой энергии.</w:t>
      </w:r>
    </w:p>
    <w:p w14:paraId="5C97F38E" w14:textId="77777777" w:rsidR="00754F83" w:rsidRPr="00E14C42" w:rsidRDefault="00754F83" w:rsidP="00F2726F">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Теплоснабжение объектов производственно-экономического комплекса будет осу</w:t>
      </w:r>
      <w:r w:rsidR="00D539EF" w:rsidRPr="00E14C42">
        <w:rPr>
          <w:rFonts w:ascii="Times New Roman" w:eastAsia="Calibri" w:hAnsi="Times New Roman"/>
          <w:sz w:val="28"/>
          <w:szCs w:val="28"/>
          <w:lang w:val="ru-RU" w:bidi="ar-SA"/>
        </w:rPr>
        <w:t>ществ</w:t>
      </w:r>
      <w:r w:rsidRPr="00E14C42">
        <w:rPr>
          <w:rFonts w:ascii="Times New Roman" w:eastAsia="Calibri" w:hAnsi="Times New Roman"/>
          <w:sz w:val="28"/>
          <w:szCs w:val="28"/>
          <w:lang w:val="ru-RU" w:bidi="ar-SA"/>
        </w:rPr>
        <w:t>ляться, в основном, от собственных существующих источников тепла, а также при необходимости от вновь возводимых, развитие которых определяется самим предприятием.</w:t>
      </w:r>
    </w:p>
    <w:p w14:paraId="4C6782CD" w14:textId="77777777" w:rsidR="00754F83" w:rsidRPr="00E14C42" w:rsidRDefault="00754F83" w:rsidP="00F2726F">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Необходимым условием энергосберегающей политики является замена устаревше</w:t>
      </w:r>
      <w:r w:rsidR="005E6096" w:rsidRPr="00E14C42">
        <w:rPr>
          <w:rFonts w:ascii="Times New Roman" w:eastAsia="Calibri" w:hAnsi="Times New Roman"/>
          <w:sz w:val="28"/>
          <w:szCs w:val="28"/>
          <w:lang w:val="ru-RU" w:bidi="ar-SA"/>
        </w:rPr>
        <w:t>го энер</w:t>
      </w:r>
      <w:r w:rsidRPr="00E14C42">
        <w:rPr>
          <w:rFonts w:ascii="Times New Roman" w:eastAsia="Calibri" w:hAnsi="Times New Roman"/>
          <w:sz w:val="28"/>
          <w:szCs w:val="28"/>
          <w:lang w:val="ru-RU" w:bidi="ar-SA"/>
        </w:rPr>
        <w:t xml:space="preserve">гетического оборудования и таким образом сокращение потерь энергии. </w:t>
      </w:r>
    </w:p>
    <w:p w14:paraId="3A11C1BF" w14:textId="77777777" w:rsidR="00754F83" w:rsidRPr="00E14C42" w:rsidRDefault="00754F83" w:rsidP="00F2726F">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При строительстве жилья необходимо применять тепло</w:t>
      </w:r>
      <w:r w:rsidR="00D539EF" w:rsidRPr="00E14C42">
        <w:rPr>
          <w:rFonts w:ascii="Times New Roman" w:eastAsia="Calibri" w:hAnsi="Times New Roman"/>
          <w:sz w:val="28"/>
          <w:szCs w:val="28"/>
          <w:lang w:val="ru-RU" w:bidi="ar-SA"/>
        </w:rPr>
        <w:t>сберегающие технологии и матери</w:t>
      </w:r>
      <w:r w:rsidRPr="00E14C42">
        <w:rPr>
          <w:rFonts w:ascii="Times New Roman" w:eastAsia="Calibri" w:hAnsi="Times New Roman"/>
          <w:sz w:val="28"/>
          <w:szCs w:val="28"/>
          <w:lang w:val="ru-RU" w:bidi="ar-SA"/>
        </w:rPr>
        <w:t>алы. Необходимо внедрять приборы учета расхода теплоэнергии потребителями и регулирование подачи тепла. Замену изношенных и строительство новых теплотрасс следует вести с при</w:t>
      </w:r>
      <w:r w:rsidR="00D539EF" w:rsidRPr="00E14C42">
        <w:rPr>
          <w:rFonts w:ascii="Times New Roman" w:eastAsia="Calibri" w:hAnsi="Times New Roman"/>
          <w:sz w:val="28"/>
          <w:szCs w:val="28"/>
          <w:lang w:val="ru-RU" w:bidi="ar-SA"/>
        </w:rPr>
        <w:t>менени</w:t>
      </w:r>
      <w:r w:rsidRPr="00E14C42">
        <w:rPr>
          <w:rFonts w:ascii="Times New Roman" w:eastAsia="Calibri" w:hAnsi="Times New Roman"/>
          <w:sz w:val="28"/>
          <w:szCs w:val="28"/>
          <w:lang w:val="ru-RU" w:bidi="ar-SA"/>
        </w:rPr>
        <w:t>ем ППУ изоляции. Для поддержания установленного температурного графика работы сетей на котельной необходимо внедрять автоматическое регулирование отпуска тепловой энергии. Для выявления мест и причин сверхнормативного потребления энергоресурсов, определения фактического состояния тепловых сетей необходимо проводить обходы теплосетей.</w:t>
      </w:r>
    </w:p>
    <w:p w14:paraId="56429CF8" w14:textId="77777777" w:rsidR="00754F83" w:rsidRPr="00E14C42" w:rsidRDefault="00754F83" w:rsidP="00F2726F">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xml:space="preserve">Перевод котельных на местные виды топлива позволит </w:t>
      </w:r>
      <w:r w:rsidR="00104EE4" w:rsidRPr="00E14C42">
        <w:rPr>
          <w:rFonts w:ascii="Times New Roman" w:eastAsia="Calibri" w:hAnsi="Times New Roman"/>
          <w:sz w:val="28"/>
          <w:szCs w:val="28"/>
          <w:lang w:val="ru-RU" w:bidi="ar-SA"/>
        </w:rPr>
        <w:t>уйти от дорого привозного топли</w:t>
      </w:r>
      <w:r w:rsidRPr="00E14C42">
        <w:rPr>
          <w:rFonts w:ascii="Times New Roman" w:eastAsia="Calibri" w:hAnsi="Times New Roman"/>
          <w:sz w:val="28"/>
          <w:szCs w:val="28"/>
          <w:lang w:val="ru-RU" w:bidi="ar-SA"/>
        </w:rPr>
        <w:t xml:space="preserve">ва, а так как отходов от переработки древесины не будет недостаточно, будет увеличен объем заготовки, а значит созданы новые </w:t>
      </w:r>
      <w:r w:rsidRPr="00E14C42">
        <w:rPr>
          <w:rFonts w:ascii="Times New Roman" w:eastAsia="Calibri" w:hAnsi="Times New Roman"/>
          <w:sz w:val="28"/>
          <w:szCs w:val="28"/>
          <w:lang w:val="ru-RU" w:bidi="ar-SA"/>
        </w:rPr>
        <w:lastRenderedPageBreak/>
        <w:t>рабочие места, в сторону значительного уменьшения пойдут показатели выбросов СО2, стоимость Гкал, а соответственно и плата за потребленную тепловую энергию значительно снизятся. Экономия средств на производство тепловой энергии приведены в таблице.</w:t>
      </w:r>
    </w:p>
    <w:p w14:paraId="350C8C93" w14:textId="77777777" w:rsidR="00754F83" w:rsidRPr="00E14C42" w:rsidRDefault="00754F83" w:rsidP="00F2726F">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Проектом предусмотрено:</w:t>
      </w:r>
    </w:p>
    <w:p w14:paraId="3D79ACFB" w14:textId="77777777" w:rsidR="00754F83" w:rsidRPr="00E14C42" w:rsidRDefault="00754F83" w:rsidP="00F2726F">
      <w:pPr>
        <w:numPr>
          <w:ilvl w:val="0"/>
          <w:numId w:val="85"/>
        </w:numPr>
        <w:spacing w:line="240" w:lineRule="auto"/>
        <w:ind w:left="0"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внедрение системы учета получаемого тепла потребителями;</w:t>
      </w:r>
    </w:p>
    <w:p w14:paraId="7FEE0141" w14:textId="77777777" w:rsidR="00754F83" w:rsidRPr="00E14C42" w:rsidRDefault="00754F83" w:rsidP="00F2726F">
      <w:pPr>
        <w:numPr>
          <w:ilvl w:val="0"/>
          <w:numId w:val="85"/>
        </w:numPr>
        <w:spacing w:line="240" w:lineRule="auto"/>
        <w:ind w:left="0"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обеспечение жилых зон застройки от автономных источников тепла (АИТ), рабо</w:t>
      </w:r>
      <w:r w:rsidR="00104EE4" w:rsidRPr="00E14C42">
        <w:rPr>
          <w:rFonts w:ascii="Times New Roman" w:eastAsia="Calibri" w:hAnsi="Times New Roman"/>
          <w:sz w:val="28"/>
          <w:szCs w:val="28"/>
          <w:lang w:val="ru-RU" w:bidi="ar-SA"/>
        </w:rPr>
        <w:t>таю</w:t>
      </w:r>
      <w:r w:rsidRPr="00E14C42">
        <w:rPr>
          <w:rFonts w:ascii="Times New Roman" w:eastAsia="Calibri" w:hAnsi="Times New Roman"/>
          <w:sz w:val="28"/>
          <w:szCs w:val="28"/>
          <w:lang w:val="ru-RU" w:bidi="ar-SA"/>
        </w:rPr>
        <w:t>щих на электрической энергии, дровах или каменном угле. Для АИТ предлагаются аппараты комбинированные, обеспечивающие потребности отопительного и горячего водоснабжения. Предлагаются индивидуальные двухконтурные (бытовые) котлы мощностью 9-25 кВт по основному контуру, горячее водоснабжение по второму контуру с дополнительной мощностью 6-12 кВт.</w:t>
      </w:r>
    </w:p>
    <w:p w14:paraId="68B32647" w14:textId="77777777" w:rsidR="00754F83" w:rsidRPr="00E14C42" w:rsidRDefault="00754F83" w:rsidP="00F2726F">
      <w:pPr>
        <w:numPr>
          <w:ilvl w:val="0"/>
          <w:numId w:val="85"/>
        </w:numPr>
        <w:spacing w:line="240" w:lineRule="auto"/>
        <w:ind w:left="0"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обеспечение жилого фонда станциями</w:t>
      </w:r>
      <w:r w:rsidR="005E6096" w:rsidRPr="00E14C42">
        <w:rPr>
          <w:rFonts w:ascii="Times New Roman" w:eastAsia="Calibri" w:hAnsi="Times New Roman"/>
          <w:sz w:val="28"/>
          <w:szCs w:val="28"/>
          <w:lang w:val="ru-RU" w:bidi="ar-SA"/>
        </w:rPr>
        <w:t xml:space="preserve"> автоматического регулирования</w:t>
      </w:r>
      <w:r w:rsidRPr="00E14C42">
        <w:rPr>
          <w:rFonts w:ascii="Times New Roman" w:eastAsia="Calibri" w:hAnsi="Times New Roman"/>
          <w:sz w:val="28"/>
          <w:szCs w:val="28"/>
          <w:lang w:val="ru-RU" w:bidi="ar-SA"/>
        </w:rPr>
        <w:t>;</w:t>
      </w:r>
    </w:p>
    <w:p w14:paraId="3BD061D0" w14:textId="77777777" w:rsidR="00754F83" w:rsidRPr="00E14C42" w:rsidRDefault="00754F83" w:rsidP="00F2726F">
      <w:pPr>
        <w:numPr>
          <w:ilvl w:val="0"/>
          <w:numId w:val="85"/>
        </w:numPr>
        <w:spacing w:line="240" w:lineRule="auto"/>
        <w:ind w:left="0"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оснащение систем теплоснабжения, особенно приемников теплоэнергии, средствами коммерческого учета и регулирования;</w:t>
      </w:r>
    </w:p>
    <w:p w14:paraId="4445313E" w14:textId="77777777" w:rsidR="00201455" w:rsidRPr="00E14C42" w:rsidRDefault="00754F83" w:rsidP="00F2726F">
      <w:pPr>
        <w:numPr>
          <w:ilvl w:val="0"/>
          <w:numId w:val="85"/>
        </w:numPr>
        <w:spacing w:line="240" w:lineRule="auto"/>
        <w:ind w:left="0"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усиление теплоизоляции ограждающих конструкций зданий с проведением мал</w:t>
      </w:r>
      <w:r w:rsidR="00D539EF" w:rsidRPr="00E14C42">
        <w:rPr>
          <w:rFonts w:ascii="Times New Roman" w:eastAsia="Calibri" w:hAnsi="Times New Roman"/>
          <w:sz w:val="28"/>
          <w:szCs w:val="28"/>
          <w:lang w:val="ru-RU" w:bidi="ar-SA"/>
        </w:rPr>
        <w:t>озатрат</w:t>
      </w:r>
      <w:r w:rsidRPr="00E14C42">
        <w:rPr>
          <w:rFonts w:ascii="Times New Roman" w:eastAsia="Calibri" w:hAnsi="Times New Roman"/>
          <w:sz w:val="28"/>
          <w:szCs w:val="28"/>
          <w:lang w:val="ru-RU" w:bidi="ar-SA"/>
        </w:rPr>
        <w:t>ных мероприятий.</w:t>
      </w:r>
    </w:p>
    <w:p w14:paraId="7B1801C8" w14:textId="77777777" w:rsidR="00201455" w:rsidRPr="00E14C42" w:rsidRDefault="00754F83" w:rsidP="00F2726F">
      <w:pPr>
        <w:pStyle w:val="20"/>
        <w:keepNext w:val="0"/>
        <w:widowControl w:val="0"/>
        <w:spacing w:before="0" w:after="0" w:line="240" w:lineRule="auto"/>
        <w:ind w:firstLine="709"/>
        <w:jc w:val="both"/>
        <w:textAlignment w:val="baseline"/>
        <w:rPr>
          <w:rFonts w:cs="Times New Roman"/>
          <w:b w:val="0"/>
          <w:lang w:val="ru-RU"/>
        </w:rPr>
      </w:pPr>
      <w:bookmarkStart w:id="21" w:name="_Toc9166501"/>
      <w:r w:rsidRPr="00E14C42">
        <w:rPr>
          <w:rFonts w:cs="Times New Roman"/>
          <w:b w:val="0"/>
          <w:lang w:val="ru-RU"/>
        </w:rPr>
        <w:t>О</w:t>
      </w:r>
      <w:r w:rsidR="00201455" w:rsidRPr="00E14C42">
        <w:rPr>
          <w:rFonts w:cs="Times New Roman"/>
          <w:b w:val="0"/>
          <w:lang w:val="ru-RU"/>
        </w:rPr>
        <w:t>боснование выбора приоритетного сценария развития теплоснабжения поселения</w:t>
      </w:r>
      <w:bookmarkEnd w:id="21"/>
    </w:p>
    <w:p w14:paraId="6309412D" w14:textId="77777777" w:rsidR="00201455" w:rsidRPr="00E14C42" w:rsidRDefault="00754F83" w:rsidP="00F2726F">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В схеме теплоснабжения рассматривается единственный сценарий развития теплоснабжения поселения.</w:t>
      </w:r>
    </w:p>
    <w:p w14:paraId="73C918A7" w14:textId="0511A43F" w:rsidR="00201455" w:rsidRPr="00E14C42" w:rsidRDefault="00201455" w:rsidP="00F2726F">
      <w:pPr>
        <w:pStyle w:val="19"/>
        <w:spacing w:before="0" w:after="0" w:line="240" w:lineRule="auto"/>
        <w:ind w:left="0" w:firstLine="709"/>
        <w:jc w:val="both"/>
        <w:rPr>
          <w:b w:val="0"/>
          <w:smallCaps w:val="0"/>
          <w:szCs w:val="28"/>
          <w:lang w:val="ru-RU"/>
        </w:rPr>
      </w:pPr>
      <w:bookmarkStart w:id="22" w:name="_Toc9166502"/>
      <w:r w:rsidRPr="00E14C42">
        <w:rPr>
          <w:b w:val="0"/>
          <w:smallCaps w:val="0"/>
          <w:szCs w:val="28"/>
          <w:lang w:val="ru-RU"/>
        </w:rPr>
        <w:t xml:space="preserve">Предложения </w:t>
      </w:r>
      <w:r w:rsidR="009F19A5" w:rsidRPr="00E14C42">
        <w:rPr>
          <w:b w:val="0"/>
          <w:smallCaps w:val="0"/>
          <w:szCs w:val="28"/>
          <w:lang w:val="ru-RU"/>
        </w:rPr>
        <w:t>по строительству, реконструкции, техническому перевооружению и (или) модернизации источников тепловой энергии</w:t>
      </w:r>
      <w:bookmarkEnd w:id="22"/>
      <w:r w:rsidR="002D00F7" w:rsidRPr="00E14C42">
        <w:rPr>
          <w:b w:val="0"/>
          <w:smallCaps w:val="0"/>
          <w:szCs w:val="28"/>
          <w:lang w:val="ru-RU"/>
        </w:rPr>
        <w:t>.</w:t>
      </w:r>
    </w:p>
    <w:p w14:paraId="04C3BAFA" w14:textId="77777777" w:rsidR="00201455" w:rsidRPr="00E14C42" w:rsidRDefault="00201455" w:rsidP="00F2726F">
      <w:pPr>
        <w:pStyle w:val="20"/>
        <w:spacing w:before="0" w:after="0" w:line="240" w:lineRule="auto"/>
        <w:ind w:firstLine="709"/>
        <w:jc w:val="both"/>
        <w:rPr>
          <w:rFonts w:cs="Times New Roman"/>
          <w:b w:val="0"/>
          <w:lang w:val="ru-RU"/>
        </w:rPr>
      </w:pPr>
      <w:bookmarkStart w:id="23" w:name="_Toc9166503"/>
      <w:r w:rsidRPr="00E14C42">
        <w:rPr>
          <w:rFonts w:cs="Times New Roman"/>
          <w:b w:val="0"/>
          <w:lang w:val="ru-RU"/>
        </w:rPr>
        <w:t xml:space="preserve">Предложения </w:t>
      </w:r>
      <w:r w:rsidR="00BE1B24" w:rsidRPr="00E14C42">
        <w:rPr>
          <w:rFonts w:cs="Times New Roman"/>
          <w:b w:val="0"/>
          <w:lang w:val="ru-RU"/>
        </w:rPr>
        <w:t>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(в ценовых зонах теплоснабжения - обоснованная расчетами ценовых (тарифных) последствий для потребителей, если реализацию товаров в сфере теплоснабжения с использованием такого источника тепловой энергии планируется осуществлять по регулируемым ценам (тарифам), и (или) обоснованная анализом индикаторов развития системы теплоснабжения поселения, городского округа, города федерального значения, если реализация товаров в сфере теплоснабжения с использованием такого источника тепловой энергии будет осуществляться по ценам, определяемым по соглашению сторон договора поставки тепловой энергии (мощности) и (или) теплоносителя) и радиуса эффективного теплоснабжения</w:t>
      </w:r>
      <w:bookmarkEnd w:id="23"/>
    </w:p>
    <w:p w14:paraId="74866A84" w14:textId="567DF373" w:rsidR="00104EE4" w:rsidRPr="00E14C42" w:rsidRDefault="00754F83" w:rsidP="002D00F7">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ab/>
        <w:t>Предложения по строительству источников тепловой энергии отсутствуют.</w:t>
      </w:r>
    </w:p>
    <w:p w14:paraId="63B14D4D" w14:textId="77777777" w:rsidR="00F530EE" w:rsidRPr="00E14C42" w:rsidRDefault="00F530EE" w:rsidP="00F2726F">
      <w:pPr>
        <w:pStyle w:val="20"/>
        <w:keepNext w:val="0"/>
        <w:widowControl w:val="0"/>
        <w:spacing w:before="0" w:after="0" w:line="240" w:lineRule="auto"/>
        <w:ind w:firstLine="709"/>
        <w:jc w:val="both"/>
        <w:textAlignment w:val="baseline"/>
        <w:rPr>
          <w:rFonts w:cs="Times New Roman"/>
          <w:b w:val="0"/>
          <w:lang w:val="ru-RU"/>
        </w:rPr>
      </w:pPr>
      <w:bookmarkStart w:id="24" w:name="_Toc9166504"/>
      <w:r w:rsidRPr="00E14C42">
        <w:rPr>
          <w:rFonts w:cs="Times New Roman"/>
          <w:b w:val="0"/>
          <w:lang w:val="ru-RU"/>
        </w:rPr>
        <w:t xml:space="preserve">Предложения по реконструкции источников тепловой энергии, </w:t>
      </w:r>
      <w:r w:rsidRPr="00E14C42">
        <w:rPr>
          <w:rFonts w:cs="Times New Roman"/>
          <w:b w:val="0"/>
          <w:lang w:val="ru-RU"/>
        </w:rPr>
        <w:lastRenderedPageBreak/>
        <w:t>обеспечивающих перспективную тепловую нагрузку в существующих и расширяемых зонах действия источников тепловой энергии</w:t>
      </w:r>
      <w:bookmarkEnd w:id="24"/>
    </w:p>
    <w:p w14:paraId="332F8D8F" w14:textId="77777777" w:rsidR="00537475" w:rsidRPr="00E14C42" w:rsidRDefault="00537475"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Реконструкция котельных с увеличением зоны их действия путем включения в нее зоны действия, существующих источников тепловой энергии не предусматривается.</w:t>
      </w:r>
    </w:p>
    <w:p w14:paraId="0B97970F" w14:textId="77777777" w:rsidR="00F530EE" w:rsidRPr="00E14C42" w:rsidRDefault="00F530EE" w:rsidP="00F2726F">
      <w:pPr>
        <w:pStyle w:val="20"/>
        <w:spacing w:before="0" w:after="0" w:line="240" w:lineRule="auto"/>
        <w:ind w:firstLine="709"/>
        <w:jc w:val="both"/>
        <w:rPr>
          <w:rFonts w:cs="Times New Roman"/>
          <w:b w:val="0"/>
          <w:lang w:val="ru-RU"/>
        </w:rPr>
      </w:pPr>
      <w:bookmarkStart w:id="25" w:name="_Toc9166505"/>
      <w:r w:rsidRPr="00E14C42">
        <w:rPr>
          <w:rFonts w:cs="Times New Roman"/>
          <w:b w:val="0"/>
          <w:lang w:val="ru-RU"/>
        </w:rPr>
        <w:t xml:space="preserve">Предложения </w:t>
      </w:r>
      <w:r w:rsidR="00BE1B24" w:rsidRPr="00E14C42">
        <w:rPr>
          <w:rFonts w:cs="Times New Roman"/>
          <w:b w:val="0"/>
          <w:lang w:val="ru-RU"/>
        </w:rPr>
        <w:t>по техническому перевооружению и (или) модернизации источников тепловой энергии с целью повышения эффективности работы систем теплоснабжения</w:t>
      </w:r>
      <w:bookmarkEnd w:id="25"/>
    </w:p>
    <w:p w14:paraId="518ACD7A" w14:textId="77777777" w:rsidR="00BE1B24" w:rsidRPr="00E14C42" w:rsidRDefault="00BE1B24" w:rsidP="00F2726F">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Мероприятия по строительству, реконструкц</w:t>
      </w:r>
      <w:r w:rsidR="00104EE4" w:rsidRPr="00E14C42">
        <w:rPr>
          <w:rFonts w:ascii="Times New Roman" w:eastAsia="Calibri" w:hAnsi="Times New Roman"/>
          <w:sz w:val="28"/>
          <w:szCs w:val="28"/>
          <w:lang w:val="ru-RU" w:bidi="ar-SA"/>
        </w:rPr>
        <w:t>ии или техническому перевооруже</w:t>
      </w:r>
      <w:r w:rsidRPr="00E14C42">
        <w:rPr>
          <w:rFonts w:ascii="Times New Roman" w:eastAsia="Calibri" w:hAnsi="Times New Roman"/>
          <w:sz w:val="28"/>
          <w:szCs w:val="28"/>
          <w:lang w:val="ru-RU" w:bidi="ar-SA"/>
        </w:rPr>
        <w:t>нию источников тепловой энергии на территории МО «Мирненское сельское поселение»:</w:t>
      </w:r>
    </w:p>
    <w:p w14:paraId="54F98F8B" w14:textId="77777777" w:rsidR="00BE1B24" w:rsidRPr="00E14C42" w:rsidRDefault="00BE1B24" w:rsidP="00F2726F">
      <w:pPr>
        <w:numPr>
          <w:ilvl w:val="0"/>
          <w:numId w:val="86"/>
        </w:numPr>
        <w:spacing w:line="240" w:lineRule="auto"/>
        <w:ind w:left="0"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Реконструкция зданий котельных, модернизация оборудования</w:t>
      </w:r>
    </w:p>
    <w:p w14:paraId="0504B99E" w14:textId="77777777" w:rsidR="00BE1B24" w:rsidRPr="00E14C42" w:rsidRDefault="00BE1B24" w:rsidP="00F2726F">
      <w:pPr>
        <w:numPr>
          <w:ilvl w:val="0"/>
          <w:numId w:val="86"/>
        </w:numPr>
        <w:spacing w:line="240" w:lineRule="auto"/>
        <w:ind w:left="0"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Замена сетевых насосов</w:t>
      </w:r>
    </w:p>
    <w:p w14:paraId="21518804" w14:textId="77777777" w:rsidR="00BE1B24" w:rsidRPr="00E14C42" w:rsidRDefault="00BE1B24" w:rsidP="00F2726F">
      <w:pPr>
        <w:numPr>
          <w:ilvl w:val="0"/>
          <w:numId w:val="86"/>
        </w:numPr>
        <w:spacing w:line="240" w:lineRule="auto"/>
        <w:ind w:left="0"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Проект реконструкции котельной</w:t>
      </w:r>
    </w:p>
    <w:p w14:paraId="4FDBBBF9" w14:textId="77777777" w:rsidR="00BE1B24" w:rsidRPr="00E14C42" w:rsidRDefault="00BE1B24" w:rsidP="00F2726F">
      <w:pPr>
        <w:numPr>
          <w:ilvl w:val="0"/>
          <w:numId w:val="86"/>
        </w:numPr>
        <w:spacing w:line="240" w:lineRule="auto"/>
        <w:ind w:left="0"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Пусконаладочные работы в котельной</w:t>
      </w:r>
    </w:p>
    <w:p w14:paraId="3BC713FA" w14:textId="77777777" w:rsidR="00F530EE" w:rsidRPr="00E14C42" w:rsidRDefault="00F530EE" w:rsidP="00F2726F">
      <w:pPr>
        <w:pStyle w:val="20"/>
        <w:keepNext w:val="0"/>
        <w:widowControl w:val="0"/>
        <w:spacing w:before="0" w:after="0" w:line="240" w:lineRule="auto"/>
        <w:ind w:firstLine="709"/>
        <w:jc w:val="both"/>
        <w:textAlignment w:val="baseline"/>
        <w:rPr>
          <w:rFonts w:cs="Times New Roman"/>
          <w:b w:val="0"/>
          <w:lang w:val="ru-RU"/>
        </w:rPr>
      </w:pPr>
      <w:bookmarkStart w:id="26" w:name="_Toc9166506"/>
      <w:r w:rsidRPr="00E14C42">
        <w:rPr>
          <w:rFonts w:cs="Times New Roman"/>
          <w:b w:val="0"/>
          <w:lang w:val="ru-RU"/>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bookmarkEnd w:id="26"/>
    </w:p>
    <w:p w14:paraId="09012750" w14:textId="77777777" w:rsidR="00F530EE" w:rsidRPr="00E14C42" w:rsidRDefault="00537475" w:rsidP="00F2726F">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xml:space="preserve">Совместная работа котельных не предусматривается.  </w:t>
      </w:r>
    </w:p>
    <w:p w14:paraId="21F1CE8C" w14:textId="77777777" w:rsidR="00F530EE" w:rsidRPr="00E14C42" w:rsidRDefault="00F530EE" w:rsidP="00F2726F">
      <w:pPr>
        <w:pStyle w:val="20"/>
        <w:keepNext w:val="0"/>
        <w:widowControl w:val="0"/>
        <w:spacing w:before="0" w:after="0" w:line="240" w:lineRule="auto"/>
        <w:ind w:firstLine="709"/>
        <w:jc w:val="both"/>
        <w:textAlignment w:val="baseline"/>
        <w:rPr>
          <w:rFonts w:cs="Times New Roman"/>
          <w:b w:val="0"/>
          <w:lang w:val="ru-RU"/>
        </w:rPr>
      </w:pPr>
      <w:bookmarkStart w:id="27" w:name="_Toc9166507"/>
      <w:r w:rsidRPr="00E14C42">
        <w:rPr>
          <w:rFonts w:cs="Times New Roman"/>
          <w:b w:val="0"/>
          <w:lang w:val="ru-RU"/>
        </w:rPr>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27"/>
    </w:p>
    <w:p w14:paraId="588CF5B3" w14:textId="77777777" w:rsidR="00537475" w:rsidRPr="00E14C42" w:rsidRDefault="00754F83" w:rsidP="00F2726F">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Вывод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w:t>
      </w:r>
      <w:r w:rsidR="008364C6" w:rsidRPr="00E14C42">
        <w:rPr>
          <w:rFonts w:ascii="Times New Roman" w:eastAsia="Calibri" w:hAnsi="Times New Roman"/>
          <w:sz w:val="28"/>
          <w:szCs w:val="28"/>
          <w:lang w:val="ru-RU" w:bidi="ar-SA"/>
        </w:rPr>
        <w:t xml:space="preserve"> не предусмотрен.</w:t>
      </w:r>
    </w:p>
    <w:p w14:paraId="41421193" w14:textId="77777777" w:rsidR="00F530EE" w:rsidRPr="00E14C42" w:rsidRDefault="00F530EE" w:rsidP="00F2726F">
      <w:pPr>
        <w:pStyle w:val="20"/>
        <w:keepNext w:val="0"/>
        <w:widowControl w:val="0"/>
        <w:spacing w:before="0" w:after="0" w:line="240" w:lineRule="auto"/>
        <w:ind w:firstLine="709"/>
        <w:jc w:val="both"/>
        <w:textAlignment w:val="baseline"/>
        <w:rPr>
          <w:rFonts w:cs="Times New Roman"/>
          <w:b w:val="0"/>
          <w:lang w:val="ru-RU"/>
        </w:rPr>
      </w:pPr>
      <w:bookmarkStart w:id="28" w:name="_Toc9166508"/>
      <w:r w:rsidRPr="00E14C42">
        <w:rPr>
          <w:rFonts w:cs="Times New Roman"/>
          <w:b w:val="0"/>
          <w:lang w:val="ru-RU"/>
        </w:rPr>
        <w:t>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bookmarkEnd w:id="28"/>
    </w:p>
    <w:p w14:paraId="58321F92" w14:textId="77777777" w:rsidR="00537475" w:rsidRPr="00E14C42" w:rsidRDefault="00BE1B24"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Базовым и актуализированным проектом Схем</w:t>
      </w:r>
      <w:r w:rsidR="00104EE4" w:rsidRPr="00E14C42">
        <w:rPr>
          <w:rFonts w:ascii="Times New Roman" w:hAnsi="Times New Roman"/>
          <w:sz w:val="28"/>
          <w:szCs w:val="28"/>
          <w:lang w:val="ru-RU"/>
        </w:rPr>
        <w:t>ы теплоснабжения, размещение ис</w:t>
      </w:r>
      <w:r w:rsidRPr="00E14C42">
        <w:rPr>
          <w:rFonts w:ascii="Times New Roman" w:hAnsi="Times New Roman"/>
          <w:sz w:val="28"/>
          <w:szCs w:val="28"/>
          <w:lang w:val="ru-RU"/>
        </w:rPr>
        <w:t>точников комбинированной выработки на территории</w:t>
      </w:r>
      <w:r w:rsidR="00104EE4" w:rsidRPr="00E14C42">
        <w:rPr>
          <w:rFonts w:ascii="Times New Roman" w:hAnsi="Times New Roman"/>
          <w:sz w:val="28"/>
          <w:szCs w:val="28"/>
          <w:lang w:val="ru-RU"/>
        </w:rPr>
        <w:t xml:space="preserve"> МО «Мирненское сельское поселе</w:t>
      </w:r>
      <w:r w:rsidRPr="00E14C42">
        <w:rPr>
          <w:rFonts w:ascii="Times New Roman" w:hAnsi="Times New Roman"/>
          <w:sz w:val="28"/>
          <w:szCs w:val="28"/>
          <w:lang w:val="ru-RU"/>
        </w:rPr>
        <w:t>ние» не предусматривается.</w:t>
      </w:r>
      <w:r w:rsidR="00537475" w:rsidRPr="00E14C42">
        <w:rPr>
          <w:rFonts w:ascii="Times New Roman" w:hAnsi="Times New Roman"/>
          <w:sz w:val="28"/>
          <w:szCs w:val="28"/>
          <w:lang w:val="ru-RU"/>
        </w:rPr>
        <w:t>.</w:t>
      </w:r>
    </w:p>
    <w:p w14:paraId="02A21003" w14:textId="77777777" w:rsidR="00F530EE" w:rsidRPr="00E14C42" w:rsidRDefault="00F530EE" w:rsidP="00F2726F">
      <w:pPr>
        <w:pStyle w:val="20"/>
        <w:keepNext w:val="0"/>
        <w:widowControl w:val="0"/>
        <w:spacing w:before="0" w:after="0" w:line="240" w:lineRule="auto"/>
        <w:ind w:firstLine="709"/>
        <w:jc w:val="both"/>
        <w:textAlignment w:val="baseline"/>
        <w:rPr>
          <w:rFonts w:cs="Times New Roman"/>
          <w:b w:val="0"/>
          <w:lang w:val="ru-RU"/>
        </w:rPr>
      </w:pPr>
      <w:bookmarkStart w:id="29" w:name="_Toc9166509"/>
      <w:r w:rsidRPr="00E14C42">
        <w:rPr>
          <w:rFonts w:cs="Times New Roman"/>
          <w:b w:val="0"/>
          <w:lang w:val="ru-RU"/>
        </w:rPr>
        <w:t>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bookmarkEnd w:id="29"/>
    </w:p>
    <w:p w14:paraId="0BFD4EF0" w14:textId="77777777" w:rsidR="00537475" w:rsidRPr="00E14C42" w:rsidRDefault="00537475"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Не предусматривается, так как отсутствует источник тепловой энергии с комбинированной выработкой тепловой и электрической энергии.</w:t>
      </w:r>
    </w:p>
    <w:p w14:paraId="527737B7" w14:textId="77777777" w:rsidR="00F530EE" w:rsidRPr="00E14C42" w:rsidRDefault="00F530EE" w:rsidP="00F2726F">
      <w:pPr>
        <w:pStyle w:val="20"/>
        <w:keepNext w:val="0"/>
        <w:widowControl w:val="0"/>
        <w:spacing w:before="0" w:after="0" w:line="240" w:lineRule="auto"/>
        <w:ind w:firstLine="709"/>
        <w:jc w:val="both"/>
        <w:textAlignment w:val="baseline"/>
        <w:rPr>
          <w:rFonts w:cs="Times New Roman"/>
          <w:b w:val="0"/>
          <w:lang w:val="ru-RU"/>
        </w:rPr>
      </w:pPr>
      <w:bookmarkStart w:id="30" w:name="_Toc9166510"/>
      <w:r w:rsidRPr="00E14C42">
        <w:rPr>
          <w:rFonts w:cs="Times New Roman"/>
          <w:b w:val="0"/>
          <w:lang w:val="ru-RU"/>
        </w:rPr>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bookmarkEnd w:id="30"/>
    </w:p>
    <w:p w14:paraId="42A148BD" w14:textId="77777777" w:rsidR="008364C6" w:rsidRPr="00E14C42" w:rsidRDefault="008364C6" w:rsidP="00F2726F">
      <w:pPr>
        <w:spacing w:line="240" w:lineRule="auto"/>
        <w:ind w:firstLine="709"/>
        <w:rPr>
          <w:rFonts w:ascii="Times New Roman" w:hAnsi="Times New Roman"/>
          <w:kern w:val="28"/>
          <w:sz w:val="28"/>
          <w:szCs w:val="28"/>
          <w:lang w:val="ru-RU"/>
        </w:rPr>
      </w:pPr>
      <w:r w:rsidRPr="00E14C42">
        <w:rPr>
          <w:rFonts w:ascii="Times New Roman" w:hAnsi="Times New Roman"/>
          <w:kern w:val="28"/>
          <w:sz w:val="28"/>
          <w:szCs w:val="28"/>
          <w:lang w:val="ru-RU"/>
        </w:rPr>
        <w:t xml:space="preserve">Для котельных принято качественно-количественное регулирование отпуска тепловой энергии в сетевой воде по температурному графику </w:t>
      </w:r>
      <w:r w:rsidR="00BE1B24" w:rsidRPr="00E14C42">
        <w:rPr>
          <w:rFonts w:ascii="Times New Roman" w:hAnsi="Times New Roman"/>
          <w:kern w:val="28"/>
          <w:sz w:val="28"/>
          <w:szCs w:val="28"/>
          <w:lang w:val="ru-RU"/>
        </w:rPr>
        <w:t>9</w:t>
      </w:r>
      <w:r w:rsidRPr="00E14C42">
        <w:rPr>
          <w:rFonts w:ascii="Times New Roman" w:hAnsi="Times New Roman"/>
          <w:kern w:val="28"/>
          <w:sz w:val="28"/>
          <w:szCs w:val="28"/>
          <w:lang w:val="ru-RU"/>
        </w:rPr>
        <w:t>5-</w:t>
      </w:r>
      <w:r w:rsidR="006A6ED4" w:rsidRPr="00E14C42">
        <w:rPr>
          <w:rFonts w:ascii="Times New Roman" w:hAnsi="Times New Roman"/>
          <w:kern w:val="28"/>
          <w:sz w:val="28"/>
          <w:szCs w:val="28"/>
          <w:lang w:val="ru-RU"/>
        </w:rPr>
        <w:t>7</w:t>
      </w:r>
      <w:r w:rsidRPr="00E14C42">
        <w:rPr>
          <w:rFonts w:ascii="Times New Roman" w:hAnsi="Times New Roman"/>
          <w:kern w:val="28"/>
          <w:sz w:val="28"/>
          <w:szCs w:val="28"/>
          <w:lang w:val="ru-RU"/>
        </w:rPr>
        <w:t xml:space="preserve">0 ºС. </w:t>
      </w:r>
    </w:p>
    <w:p w14:paraId="40704BA8" w14:textId="77777777" w:rsidR="008364C6" w:rsidRPr="00E14C42" w:rsidRDefault="008364C6" w:rsidP="00F2726F">
      <w:pPr>
        <w:spacing w:line="240" w:lineRule="auto"/>
        <w:ind w:firstLine="709"/>
        <w:rPr>
          <w:rFonts w:ascii="Times New Roman" w:hAnsi="Times New Roman"/>
          <w:kern w:val="28"/>
          <w:sz w:val="28"/>
          <w:szCs w:val="28"/>
          <w:lang w:val="ru-RU"/>
        </w:rPr>
      </w:pPr>
      <w:r w:rsidRPr="00E14C42">
        <w:rPr>
          <w:rFonts w:ascii="Times New Roman" w:hAnsi="Times New Roman"/>
          <w:kern w:val="28"/>
          <w:sz w:val="28"/>
          <w:szCs w:val="28"/>
          <w:lang w:val="ru-RU"/>
        </w:rPr>
        <w:lastRenderedPageBreak/>
        <w:t>Выбор температурного графика обусловлен отсутствием центральных тепловых пунктов, наличием только отопительной нагрузки, непосредственным (без смешения) присоединением абонентов к тепловым сетям.</w:t>
      </w:r>
    </w:p>
    <w:p w14:paraId="2F13536F" w14:textId="77777777" w:rsidR="00537475" w:rsidRPr="00E14C42" w:rsidRDefault="008364C6" w:rsidP="00F2726F">
      <w:pPr>
        <w:spacing w:line="240" w:lineRule="auto"/>
        <w:ind w:firstLine="709"/>
        <w:rPr>
          <w:rFonts w:ascii="Times New Roman" w:hAnsi="Times New Roman"/>
          <w:kern w:val="28"/>
          <w:sz w:val="28"/>
          <w:szCs w:val="28"/>
          <w:lang w:val="ru-RU"/>
        </w:rPr>
      </w:pPr>
      <w:r w:rsidRPr="00E14C42">
        <w:rPr>
          <w:rFonts w:ascii="Times New Roman" w:hAnsi="Times New Roman"/>
          <w:kern w:val="28"/>
          <w:sz w:val="28"/>
          <w:szCs w:val="28"/>
          <w:lang w:val="ru-RU"/>
        </w:rPr>
        <w:t>В таблице представлен температурный график для котельных МО «</w:t>
      </w:r>
      <w:r w:rsidR="00113771" w:rsidRPr="00E14C42">
        <w:rPr>
          <w:rFonts w:ascii="Times New Roman" w:hAnsi="Times New Roman"/>
          <w:kern w:val="28"/>
          <w:sz w:val="28"/>
          <w:szCs w:val="28"/>
          <w:lang w:val="ru-RU"/>
        </w:rPr>
        <w:t>Мирнен</w:t>
      </w:r>
      <w:r w:rsidR="002211F6" w:rsidRPr="00E14C42">
        <w:rPr>
          <w:rFonts w:ascii="Times New Roman" w:hAnsi="Times New Roman"/>
          <w:kern w:val="28"/>
          <w:sz w:val="28"/>
          <w:szCs w:val="28"/>
          <w:lang w:val="ru-RU"/>
        </w:rPr>
        <w:t>ское сельское поселение</w:t>
      </w:r>
      <w:r w:rsidRPr="00E14C42">
        <w:rPr>
          <w:rFonts w:ascii="Times New Roman" w:hAnsi="Times New Roman"/>
          <w:kern w:val="28"/>
          <w:sz w:val="28"/>
          <w:szCs w:val="28"/>
          <w:lang w:val="ru-RU"/>
        </w:rPr>
        <w:t>».</w:t>
      </w:r>
    </w:p>
    <w:p w14:paraId="7AB5EA2C" w14:textId="236F0967" w:rsidR="008364C6" w:rsidRPr="00E14C42" w:rsidRDefault="008364C6" w:rsidP="00F2726F">
      <w:pPr>
        <w:keepNext/>
        <w:spacing w:line="240" w:lineRule="auto"/>
        <w:ind w:firstLine="709"/>
        <w:rPr>
          <w:rFonts w:ascii="Times New Roman" w:eastAsia="Calibri" w:hAnsi="Times New Roman"/>
          <w:bCs/>
          <w:sz w:val="28"/>
          <w:szCs w:val="28"/>
          <w:lang w:val="ru-RU" w:bidi="ar-SA"/>
        </w:rPr>
      </w:pPr>
      <w:bookmarkStart w:id="31" w:name="_Toc527706860"/>
      <w:r w:rsidRPr="00E14C42">
        <w:rPr>
          <w:rFonts w:ascii="Times New Roman" w:eastAsia="Calibri" w:hAnsi="Times New Roman"/>
          <w:bCs/>
          <w:sz w:val="28"/>
          <w:szCs w:val="28"/>
          <w:lang w:val="ru-RU" w:bidi="ar-SA"/>
        </w:rPr>
        <w:t xml:space="preserve">Таблица </w:t>
      </w:r>
      <w:r w:rsidR="0005134D" w:rsidRPr="00E14C42">
        <w:rPr>
          <w:rFonts w:ascii="Times New Roman" w:eastAsia="Calibri" w:hAnsi="Times New Roman"/>
          <w:bCs/>
          <w:sz w:val="28"/>
          <w:szCs w:val="28"/>
          <w:lang w:val="ru-RU" w:bidi="ar-SA"/>
        </w:rPr>
        <w:fldChar w:fldCharType="begin"/>
      </w:r>
      <w:r w:rsidRPr="00E14C42">
        <w:rPr>
          <w:rFonts w:ascii="Times New Roman" w:eastAsia="Calibri" w:hAnsi="Times New Roman"/>
          <w:bCs/>
          <w:sz w:val="28"/>
          <w:szCs w:val="28"/>
          <w:lang w:val="ru-RU" w:bidi="ar-SA"/>
        </w:rPr>
        <w:instrText xml:space="preserve"> SEQ Таблица \* ARABIC </w:instrText>
      </w:r>
      <w:r w:rsidR="0005134D" w:rsidRPr="00E14C42">
        <w:rPr>
          <w:rFonts w:ascii="Times New Roman" w:eastAsia="Calibri" w:hAnsi="Times New Roman"/>
          <w:bCs/>
          <w:sz w:val="28"/>
          <w:szCs w:val="28"/>
          <w:lang w:val="ru-RU" w:bidi="ar-SA"/>
        </w:rPr>
        <w:fldChar w:fldCharType="separate"/>
      </w:r>
      <w:r w:rsidR="008764EC">
        <w:rPr>
          <w:rFonts w:ascii="Times New Roman" w:eastAsia="Calibri" w:hAnsi="Times New Roman"/>
          <w:bCs/>
          <w:noProof/>
          <w:sz w:val="28"/>
          <w:szCs w:val="28"/>
          <w:lang w:val="ru-RU" w:bidi="ar-SA"/>
        </w:rPr>
        <w:t>1</w:t>
      </w:r>
      <w:r w:rsidR="0005134D" w:rsidRPr="00E14C42">
        <w:rPr>
          <w:rFonts w:ascii="Times New Roman" w:eastAsia="Calibri" w:hAnsi="Times New Roman"/>
          <w:bCs/>
          <w:sz w:val="28"/>
          <w:szCs w:val="28"/>
          <w:lang w:val="ru-RU" w:bidi="ar-SA"/>
        </w:rPr>
        <w:fldChar w:fldCharType="end"/>
      </w:r>
      <w:r w:rsidRPr="00E14C42">
        <w:rPr>
          <w:rFonts w:ascii="Times New Roman" w:eastAsia="Calibri" w:hAnsi="Times New Roman"/>
          <w:bCs/>
          <w:sz w:val="28"/>
          <w:szCs w:val="28"/>
          <w:lang w:val="ru-RU" w:bidi="ar-SA"/>
        </w:rPr>
        <w:t xml:space="preserve"> – Температурный график котельных </w:t>
      </w:r>
      <w:bookmarkEnd w:id="31"/>
      <w:r w:rsidRPr="00E14C42">
        <w:rPr>
          <w:rFonts w:ascii="Times New Roman" w:eastAsia="Calibri" w:hAnsi="Times New Roman"/>
          <w:bCs/>
          <w:sz w:val="28"/>
          <w:szCs w:val="28"/>
          <w:lang w:val="ru-RU" w:bidi="ar-SA"/>
        </w:rPr>
        <w:t>МО «</w:t>
      </w:r>
      <w:r w:rsidR="00113771" w:rsidRPr="00E14C42">
        <w:rPr>
          <w:rFonts w:ascii="Times New Roman" w:eastAsia="Calibri" w:hAnsi="Times New Roman"/>
          <w:bCs/>
          <w:sz w:val="28"/>
          <w:szCs w:val="28"/>
          <w:lang w:val="ru-RU" w:bidi="ar-SA"/>
        </w:rPr>
        <w:t>Мирнен</w:t>
      </w:r>
      <w:r w:rsidR="002211F6" w:rsidRPr="00E14C42">
        <w:rPr>
          <w:rFonts w:ascii="Times New Roman" w:eastAsia="Calibri" w:hAnsi="Times New Roman"/>
          <w:bCs/>
          <w:sz w:val="28"/>
          <w:szCs w:val="28"/>
          <w:lang w:val="ru-RU" w:bidi="ar-SA"/>
        </w:rPr>
        <w:t>ское сельское поселение</w:t>
      </w:r>
      <w:r w:rsidRPr="00E14C42">
        <w:rPr>
          <w:rFonts w:ascii="Times New Roman" w:eastAsia="Calibri" w:hAnsi="Times New Roman"/>
          <w:bCs/>
          <w:sz w:val="28"/>
          <w:szCs w:val="28"/>
          <w:lang w:val="ru-RU" w:bidi="ar-SA"/>
        </w:rPr>
        <w:t>».</w:t>
      </w:r>
    </w:p>
    <w:tbl>
      <w:tblPr>
        <w:tblW w:w="5000" w:type="pct"/>
        <w:tblLayout w:type="fixed"/>
        <w:tblLook w:val="00A0" w:firstRow="1" w:lastRow="0" w:firstColumn="1" w:lastColumn="0" w:noHBand="0" w:noVBand="0"/>
      </w:tblPr>
      <w:tblGrid>
        <w:gridCol w:w="3126"/>
        <w:gridCol w:w="3125"/>
        <w:gridCol w:w="3123"/>
      </w:tblGrid>
      <w:tr w:rsidR="00BE1B24" w:rsidRPr="00D41FD9" w14:paraId="64F64CFB" w14:textId="77777777" w:rsidTr="003F5BCD">
        <w:trPr>
          <w:trHeight w:val="146"/>
          <w:tblHeader/>
        </w:trPr>
        <w:tc>
          <w:tcPr>
            <w:tcW w:w="1667" w:type="pct"/>
            <w:tcBorders>
              <w:top w:val="single" w:sz="8" w:space="0" w:color="auto"/>
              <w:left w:val="single" w:sz="8" w:space="0" w:color="auto"/>
              <w:bottom w:val="single" w:sz="8" w:space="0" w:color="000000"/>
              <w:right w:val="nil"/>
            </w:tcBorders>
            <w:shd w:val="clear" w:color="auto" w:fill="auto"/>
            <w:tcMar>
              <w:left w:w="0" w:type="dxa"/>
              <w:right w:w="0" w:type="dxa"/>
            </w:tcMar>
            <w:vAlign w:val="center"/>
          </w:tcPr>
          <w:p w14:paraId="2FE585A8" w14:textId="77777777" w:rsidR="00BE1B24" w:rsidRPr="00E14C42" w:rsidRDefault="00BE1B24" w:rsidP="002D00F7">
            <w:pPr>
              <w:spacing w:line="240" w:lineRule="auto"/>
              <w:ind w:firstLine="0"/>
              <w:rPr>
                <w:rFonts w:ascii="Times New Roman" w:hAnsi="Times New Roman"/>
                <w:bCs/>
                <w:sz w:val="28"/>
                <w:szCs w:val="28"/>
                <w:lang w:val="ru-RU" w:eastAsia="ru-RU" w:bidi="ar-SA"/>
              </w:rPr>
            </w:pPr>
            <w:r w:rsidRPr="00E14C42">
              <w:rPr>
                <w:rFonts w:ascii="Times New Roman" w:hAnsi="Times New Roman"/>
                <w:sz w:val="28"/>
                <w:szCs w:val="28"/>
                <w:lang w:val="ru-RU" w:eastAsia="ru-RU" w:bidi="ar-SA"/>
              </w:rPr>
              <w:t xml:space="preserve">Температура наружного воздуха </w:t>
            </w:r>
            <w:r w:rsidRPr="00E14C42">
              <w:rPr>
                <w:rFonts w:ascii="Times New Roman" w:hAnsi="Times New Roman"/>
                <w:sz w:val="28"/>
                <w:szCs w:val="28"/>
                <w:lang w:eastAsia="ru-RU" w:bidi="ar-SA"/>
              </w:rPr>
              <w:t>t</w:t>
            </w:r>
            <w:r w:rsidRPr="00E14C42">
              <w:rPr>
                <w:rFonts w:ascii="Times New Roman" w:hAnsi="Times New Roman"/>
                <w:sz w:val="28"/>
                <w:szCs w:val="28"/>
                <w:lang w:val="ru-RU" w:eastAsia="ru-RU" w:bidi="ar-SA"/>
              </w:rPr>
              <w:t>,</w:t>
            </w:r>
            <w:r w:rsidRPr="00E14C42">
              <w:rPr>
                <w:rFonts w:ascii="Times New Roman" w:hAnsi="Times New Roman"/>
                <w:sz w:val="28"/>
                <w:szCs w:val="28"/>
                <w:vertAlign w:val="superscript"/>
                <w:lang w:val="ru-RU" w:eastAsia="ru-RU" w:bidi="ar-SA"/>
              </w:rPr>
              <w:t>0</w:t>
            </w:r>
            <w:r w:rsidRPr="00E14C42">
              <w:rPr>
                <w:rFonts w:ascii="Times New Roman" w:hAnsi="Times New Roman"/>
                <w:sz w:val="28"/>
                <w:szCs w:val="28"/>
                <w:lang w:eastAsia="ru-RU" w:bidi="ar-SA"/>
              </w:rPr>
              <w:t>C</w:t>
            </w:r>
          </w:p>
        </w:tc>
        <w:tc>
          <w:tcPr>
            <w:tcW w:w="1667" w:type="pct"/>
            <w:tcBorders>
              <w:top w:val="single" w:sz="8" w:space="0" w:color="auto"/>
              <w:left w:val="single" w:sz="8" w:space="0" w:color="auto"/>
              <w:bottom w:val="single" w:sz="8" w:space="0" w:color="000000"/>
              <w:right w:val="single" w:sz="4" w:space="0" w:color="auto"/>
            </w:tcBorders>
            <w:shd w:val="clear" w:color="auto" w:fill="auto"/>
            <w:tcMar>
              <w:left w:w="0" w:type="dxa"/>
              <w:right w:w="0" w:type="dxa"/>
            </w:tcMar>
            <w:vAlign w:val="center"/>
          </w:tcPr>
          <w:p w14:paraId="1345589F" w14:textId="77777777" w:rsidR="00BE1B24" w:rsidRPr="00E14C42" w:rsidRDefault="00BE1B24" w:rsidP="002D00F7">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 xml:space="preserve">Температура воды в подающем трубопроводе </w:t>
            </w:r>
          </w:p>
          <w:p w14:paraId="66659663" w14:textId="77777777" w:rsidR="00BE1B24" w:rsidRPr="00E14C42" w:rsidRDefault="00BE1B24" w:rsidP="002D00F7">
            <w:pPr>
              <w:spacing w:line="240" w:lineRule="auto"/>
              <w:ind w:firstLine="0"/>
              <w:rPr>
                <w:rFonts w:ascii="Times New Roman" w:hAnsi="Times New Roman"/>
                <w:bCs/>
                <w:sz w:val="28"/>
                <w:szCs w:val="28"/>
                <w:lang w:val="ru-RU" w:eastAsia="ru-RU" w:bidi="ar-SA"/>
              </w:rPr>
            </w:pPr>
            <w:r w:rsidRPr="00E14C42">
              <w:rPr>
                <w:rFonts w:ascii="Times New Roman" w:hAnsi="Times New Roman"/>
                <w:sz w:val="28"/>
                <w:szCs w:val="28"/>
                <w:lang w:eastAsia="ru-RU" w:bidi="ar-SA"/>
              </w:rPr>
              <w:t>t</w:t>
            </w:r>
            <w:r w:rsidRPr="00E14C42">
              <w:rPr>
                <w:rFonts w:ascii="Times New Roman" w:hAnsi="Times New Roman"/>
                <w:sz w:val="28"/>
                <w:szCs w:val="28"/>
                <w:lang w:val="ru-RU" w:eastAsia="ru-RU" w:bidi="ar-SA"/>
              </w:rPr>
              <w:t xml:space="preserve"> п,</w:t>
            </w:r>
            <w:r w:rsidRPr="00E14C42">
              <w:rPr>
                <w:rFonts w:ascii="Times New Roman" w:hAnsi="Times New Roman"/>
                <w:sz w:val="28"/>
                <w:szCs w:val="28"/>
                <w:vertAlign w:val="superscript"/>
                <w:lang w:val="ru-RU" w:eastAsia="ru-RU" w:bidi="ar-SA"/>
              </w:rPr>
              <w:t>0</w:t>
            </w:r>
            <w:r w:rsidRPr="00E14C42">
              <w:rPr>
                <w:rFonts w:ascii="Times New Roman" w:hAnsi="Times New Roman"/>
                <w:sz w:val="28"/>
                <w:szCs w:val="28"/>
                <w:lang w:eastAsia="ru-RU" w:bidi="ar-SA"/>
              </w:rPr>
              <w:t>C</w:t>
            </w:r>
          </w:p>
        </w:tc>
        <w:tc>
          <w:tcPr>
            <w:tcW w:w="1666" w:type="pct"/>
            <w:tcBorders>
              <w:top w:val="single" w:sz="8" w:space="0" w:color="auto"/>
              <w:left w:val="single" w:sz="4" w:space="0" w:color="auto"/>
              <w:bottom w:val="single" w:sz="8" w:space="0" w:color="000000"/>
              <w:right w:val="single" w:sz="8" w:space="0" w:color="auto"/>
            </w:tcBorders>
            <w:shd w:val="clear" w:color="auto" w:fill="auto"/>
            <w:tcMar>
              <w:left w:w="0" w:type="dxa"/>
              <w:right w:w="0" w:type="dxa"/>
            </w:tcMar>
            <w:vAlign w:val="center"/>
          </w:tcPr>
          <w:p w14:paraId="624750DE" w14:textId="77777777" w:rsidR="00BE1B24" w:rsidRPr="00E14C42" w:rsidRDefault="00BE1B24" w:rsidP="002D00F7">
            <w:pPr>
              <w:spacing w:line="240" w:lineRule="auto"/>
              <w:ind w:firstLine="0"/>
              <w:rPr>
                <w:rFonts w:ascii="Times New Roman" w:hAnsi="Times New Roman"/>
                <w:bCs/>
                <w:sz w:val="28"/>
                <w:szCs w:val="28"/>
                <w:lang w:val="ru-RU" w:eastAsia="ru-RU" w:bidi="ar-SA"/>
              </w:rPr>
            </w:pPr>
            <w:r w:rsidRPr="00E14C42">
              <w:rPr>
                <w:rFonts w:ascii="Times New Roman" w:hAnsi="Times New Roman"/>
                <w:sz w:val="28"/>
                <w:szCs w:val="28"/>
                <w:lang w:val="ru-RU" w:eastAsia="ru-RU" w:bidi="ar-SA"/>
              </w:rPr>
              <w:t xml:space="preserve">Температура воды в обратном трубопроводе </w:t>
            </w:r>
            <w:r w:rsidRPr="00E14C42">
              <w:rPr>
                <w:rFonts w:ascii="Times New Roman" w:hAnsi="Times New Roman"/>
                <w:sz w:val="28"/>
                <w:szCs w:val="28"/>
                <w:lang w:eastAsia="ru-RU" w:bidi="ar-SA"/>
              </w:rPr>
              <w:t>t</w:t>
            </w:r>
            <w:r w:rsidRPr="00E14C42">
              <w:rPr>
                <w:rFonts w:ascii="Times New Roman" w:hAnsi="Times New Roman"/>
                <w:sz w:val="28"/>
                <w:szCs w:val="28"/>
                <w:lang w:val="ru-RU" w:eastAsia="ru-RU" w:bidi="ar-SA"/>
              </w:rPr>
              <w:t xml:space="preserve"> ,</w:t>
            </w:r>
            <w:r w:rsidRPr="00E14C42">
              <w:rPr>
                <w:rFonts w:ascii="Times New Roman" w:hAnsi="Times New Roman"/>
                <w:sz w:val="28"/>
                <w:szCs w:val="28"/>
                <w:vertAlign w:val="superscript"/>
                <w:lang w:val="ru-RU" w:eastAsia="ru-RU" w:bidi="ar-SA"/>
              </w:rPr>
              <w:t>0</w:t>
            </w:r>
            <w:r w:rsidRPr="00E14C42">
              <w:rPr>
                <w:rFonts w:ascii="Times New Roman" w:hAnsi="Times New Roman"/>
                <w:sz w:val="28"/>
                <w:szCs w:val="28"/>
                <w:lang w:eastAsia="ru-RU" w:bidi="ar-SA"/>
              </w:rPr>
              <w:t>C</w:t>
            </w:r>
          </w:p>
        </w:tc>
      </w:tr>
      <w:tr w:rsidR="00BE1B24" w:rsidRPr="00E14C42" w14:paraId="69DAF4ED" w14:textId="77777777" w:rsidTr="00BE1B24">
        <w:trPr>
          <w:trHeight w:val="146"/>
        </w:trPr>
        <w:tc>
          <w:tcPr>
            <w:tcW w:w="1667" w:type="pct"/>
            <w:tcBorders>
              <w:top w:val="nil"/>
              <w:left w:val="single" w:sz="8" w:space="0" w:color="auto"/>
              <w:bottom w:val="single" w:sz="4" w:space="0" w:color="auto"/>
              <w:right w:val="nil"/>
            </w:tcBorders>
            <w:noWrap/>
            <w:tcMar>
              <w:left w:w="0" w:type="dxa"/>
              <w:right w:w="0" w:type="dxa"/>
            </w:tcMar>
            <w:vAlign w:val="bottom"/>
          </w:tcPr>
          <w:p w14:paraId="57F42E72"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8</w:t>
            </w:r>
          </w:p>
        </w:tc>
        <w:tc>
          <w:tcPr>
            <w:tcW w:w="1667" w:type="pct"/>
            <w:tcBorders>
              <w:top w:val="nil"/>
              <w:left w:val="single" w:sz="8" w:space="0" w:color="auto"/>
              <w:bottom w:val="single" w:sz="4" w:space="0" w:color="auto"/>
              <w:right w:val="single" w:sz="4" w:space="0" w:color="auto"/>
            </w:tcBorders>
            <w:shd w:val="clear" w:color="auto" w:fill="auto"/>
            <w:noWrap/>
            <w:tcMar>
              <w:left w:w="0" w:type="dxa"/>
              <w:right w:w="0" w:type="dxa"/>
            </w:tcMar>
            <w:vAlign w:val="bottom"/>
          </w:tcPr>
          <w:p w14:paraId="4DA6AF85"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44</w:t>
            </w:r>
          </w:p>
        </w:tc>
        <w:tc>
          <w:tcPr>
            <w:tcW w:w="1666" w:type="pct"/>
            <w:tcBorders>
              <w:top w:val="nil"/>
              <w:left w:val="nil"/>
              <w:bottom w:val="single" w:sz="4" w:space="0" w:color="auto"/>
              <w:right w:val="single" w:sz="8" w:space="0" w:color="auto"/>
            </w:tcBorders>
            <w:shd w:val="clear" w:color="auto" w:fill="auto"/>
            <w:noWrap/>
            <w:tcMar>
              <w:left w:w="0" w:type="dxa"/>
              <w:right w:w="0" w:type="dxa"/>
            </w:tcMar>
            <w:vAlign w:val="bottom"/>
          </w:tcPr>
          <w:p w14:paraId="0EA84E92"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36</w:t>
            </w:r>
          </w:p>
        </w:tc>
      </w:tr>
      <w:tr w:rsidR="00BE1B24" w:rsidRPr="00E14C42" w14:paraId="2C3DD0D5" w14:textId="77777777" w:rsidTr="00BE1B24">
        <w:trPr>
          <w:trHeight w:val="243"/>
        </w:trPr>
        <w:tc>
          <w:tcPr>
            <w:tcW w:w="1667" w:type="pct"/>
            <w:tcBorders>
              <w:top w:val="nil"/>
              <w:left w:val="single" w:sz="8" w:space="0" w:color="auto"/>
              <w:bottom w:val="single" w:sz="4" w:space="0" w:color="auto"/>
              <w:right w:val="nil"/>
            </w:tcBorders>
            <w:noWrap/>
            <w:tcMar>
              <w:left w:w="0" w:type="dxa"/>
              <w:right w:w="0" w:type="dxa"/>
            </w:tcMar>
            <w:vAlign w:val="bottom"/>
          </w:tcPr>
          <w:p w14:paraId="0FF329A7"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7</w:t>
            </w:r>
          </w:p>
        </w:tc>
        <w:tc>
          <w:tcPr>
            <w:tcW w:w="1667" w:type="pct"/>
            <w:tcBorders>
              <w:top w:val="nil"/>
              <w:left w:val="single" w:sz="8" w:space="0" w:color="auto"/>
              <w:bottom w:val="single" w:sz="4" w:space="0" w:color="auto"/>
              <w:right w:val="single" w:sz="4" w:space="0" w:color="auto"/>
            </w:tcBorders>
            <w:shd w:val="clear" w:color="auto" w:fill="auto"/>
            <w:noWrap/>
            <w:tcMar>
              <w:left w:w="0" w:type="dxa"/>
              <w:right w:w="0" w:type="dxa"/>
            </w:tcMar>
            <w:vAlign w:val="bottom"/>
          </w:tcPr>
          <w:p w14:paraId="7E91A150"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45</w:t>
            </w:r>
          </w:p>
        </w:tc>
        <w:tc>
          <w:tcPr>
            <w:tcW w:w="1666" w:type="pct"/>
            <w:tcBorders>
              <w:top w:val="nil"/>
              <w:left w:val="nil"/>
              <w:bottom w:val="single" w:sz="4" w:space="0" w:color="auto"/>
              <w:right w:val="single" w:sz="8" w:space="0" w:color="auto"/>
            </w:tcBorders>
            <w:shd w:val="clear" w:color="auto" w:fill="auto"/>
            <w:noWrap/>
            <w:tcMar>
              <w:left w:w="0" w:type="dxa"/>
              <w:right w:w="0" w:type="dxa"/>
            </w:tcMar>
            <w:vAlign w:val="bottom"/>
          </w:tcPr>
          <w:p w14:paraId="33E67C5D"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37</w:t>
            </w:r>
          </w:p>
        </w:tc>
      </w:tr>
      <w:tr w:rsidR="00BE1B24" w:rsidRPr="00E14C42" w14:paraId="7B8D3EB4" w14:textId="77777777" w:rsidTr="00BE1B24">
        <w:trPr>
          <w:trHeight w:val="228"/>
        </w:trPr>
        <w:tc>
          <w:tcPr>
            <w:tcW w:w="1667" w:type="pct"/>
            <w:tcBorders>
              <w:top w:val="nil"/>
              <w:left w:val="single" w:sz="8" w:space="0" w:color="auto"/>
              <w:bottom w:val="single" w:sz="4" w:space="0" w:color="auto"/>
              <w:right w:val="nil"/>
            </w:tcBorders>
            <w:noWrap/>
            <w:tcMar>
              <w:left w:w="0" w:type="dxa"/>
              <w:right w:w="0" w:type="dxa"/>
            </w:tcMar>
            <w:vAlign w:val="bottom"/>
          </w:tcPr>
          <w:p w14:paraId="5A813513"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6</w:t>
            </w:r>
          </w:p>
        </w:tc>
        <w:tc>
          <w:tcPr>
            <w:tcW w:w="1667" w:type="pct"/>
            <w:tcBorders>
              <w:top w:val="nil"/>
              <w:left w:val="single" w:sz="8" w:space="0" w:color="auto"/>
              <w:bottom w:val="single" w:sz="4" w:space="0" w:color="auto"/>
              <w:right w:val="single" w:sz="4" w:space="0" w:color="auto"/>
            </w:tcBorders>
            <w:shd w:val="clear" w:color="auto" w:fill="auto"/>
            <w:noWrap/>
            <w:tcMar>
              <w:left w:w="0" w:type="dxa"/>
              <w:right w:w="0" w:type="dxa"/>
            </w:tcMar>
            <w:vAlign w:val="bottom"/>
          </w:tcPr>
          <w:p w14:paraId="29DDEE80"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47</w:t>
            </w:r>
          </w:p>
        </w:tc>
        <w:tc>
          <w:tcPr>
            <w:tcW w:w="1666" w:type="pct"/>
            <w:tcBorders>
              <w:top w:val="nil"/>
              <w:left w:val="nil"/>
              <w:bottom w:val="single" w:sz="4" w:space="0" w:color="auto"/>
              <w:right w:val="single" w:sz="8" w:space="0" w:color="auto"/>
            </w:tcBorders>
            <w:shd w:val="clear" w:color="auto" w:fill="auto"/>
            <w:noWrap/>
            <w:tcMar>
              <w:left w:w="0" w:type="dxa"/>
              <w:right w:w="0" w:type="dxa"/>
            </w:tcMar>
            <w:vAlign w:val="bottom"/>
          </w:tcPr>
          <w:p w14:paraId="42135AC0"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38</w:t>
            </w:r>
          </w:p>
        </w:tc>
      </w:tr>
      <w:tr w:rsidR="00BE1B24" w:rsidRPr="00E14C42" w14:paraId="57235EB7" w14:textId="77777777" w:rsidTr="00BE1B24">
        <w:trPr>
          <w:trHeight w:val="228"/>
        </w:trPr>
        <w:tc>
          <w:tcPr>
            <w:tcW w:w="1667" w:type="pct"/>
            <w:tcBorders>
              <w:top w:val="nil"/>
              <w:left w:val="single" w:sz="8" w:space="0" w:color="auto"/>
              <w:bottom w:val="single" w:sz="4" w:space="0" w:color="auto"/>
              <w:right w:val="nil"/>
            </w:tcBorders>
            <w:noWrap/>
            <w:tcMar>
              <w:left w:w="0" w:type="dxa"/>
              <w:right w:w="0" w:type="dxa"/>
            </w:tcMar>
            <w:vAlign w:val="bottom"/>
          </w:tcPr>
          <w:p w14:paraId="74AB801D"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5</w:t>
            </w:r>
          </w:p>
        </w:tc>
        <w:tc>
          <w:tcPr>
            <w:tcW w:w="1667" w:type="pct"/>
            <w:tcBorders>
              <w:top w:val="nil"/>
              <w:left w:val="single" w:sz="8" w:space="0" w:color="auto"/>
              <w:bottom w:val="single" w:sz="4" w:space="0" w:color="auto"/>
              <w:right w:val="single" w:sz="4" w:space="0" w:color="auto"/>
            </w:tcBorders>
            <w:shd w:val="clear" w:color="auto" w:fill="auto"/>
            <w:noWrap/>
            <w:tcMar>
              <w:left w:w="0" w:type="dxa"/>
              <w:right w:w="0" w:type="dxa"/>
            </w:tcMar>
            <w:vAlign w:val="bottom"/>
          </w:tcPr>
          <w:p w14:paraId="725EDB22"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48</w:t>
            </w:r>
          </w:p>
        </w:tc>
        <w:tc>
          <w:tcPr>
            <w:tcW w:w="1666" w:type="pct"/>
            <w:tcBorders>
              <w:top w:val="nil"/>
              <w:left w:val="nil"/>
              <w:bottom w:val="single" w:sz="4" w:space="0" w:color="auto"/>
              <w:right w:val="single" w:sz="8" w:space="0" w:color="auto"/>
            </w:tcBorders>
            <w:shd w:val="clear" w:color="auto" w:fill="auto"/>
            <w:noWrap/>
            <w:tcMar>
              <w:left w:w="0" w:type="dxa"/>
              <w:right w:w="0" w:type="dxa"/>
            </w:tcMar>
            <w:vAlign w:val="bottom"/>
          </w:tcPr>
          <w:p w14:paraId="3C099845"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39</w:t>
            </w:r>
          </w:p>
        </w:tc>
      </w:tr>
      <w:tr w:rsidR="00BE1B24" w:rsidRPr="00E14C42" w14:paraId="4EFFF8EC" w14:textId="77777777" w:rsidTr="00BE1B24">
        <w:trPr>
          <w:trHeight w:val="228"/>
        </w:trPr>
        <w:tc>
          <w:tcPr>
            <w:tcW w:w="1667" w:type="pct"/>
            <w:tcBorders>
              <w:top w:val="single" w:sz="4" w:space="0" w:color="auto"/>
              <w:left w:val="single" w:sz="4" w:space="0" w:color="auto"/>
              <w:bottom w:val="single" w:sz="4" w:space="0" w:color="auto"/>
              <w:right w:val="single" w:sz="4" w:space="0" w:color="auto"/>
            </w:tcBorders>
            <w:noWrap/>
            <w:tcMar>
              <w:left w:w="0" w:type="dxa"/>
              <w:right w:w="0" w:type="dxa"/>
            </w:tcMar>
            <w:vAlign w:val="bottom"/>
          </w:tcPr>
          <w:p w14:paraId="02F56F8C"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14:paraId="1CC4F1E7"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50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14:paraId="4A80EC8F"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40</w:t>
            </w:r>
          </w:p>
        </w:tc>
      </w:tr>
      <w:tr w:rsidR="00BE1B24" w:rsidRPr="00E14C42" w14:paraId="2E03B01C" w14:textId="77777777" w:rsidTr="00BE1B24">
        <w:trPr>
          <w:trHeight w:val="228"/>
        </w:trPr>
        <w:tc>
          <w:tcPr>
            <w:tcW w:w="1667" w:type="pct"/>
            <w:tcBorders>
              <w:top w:val="single" w:sz="4" w:space="0" w:color="auto"/>
              <w:left w:val="single" w:sz="4" w:space="0" w:color="auto"/>
              <w:bottom w:val="single" w:sz="4" w:space="0" w:color="auto"/>
              <w:right w:val="single" w:sz="4" w:space="0" w:color="auto"/>
            </w:tcBorders>
            <w:noWrap/>
            <w:tcMar>
              <w:left w:w="0" w:type="dxa"/>
              <w:right w:w="0" w:type="dxa"/>
            </w:tcMar>
            <w:vAlign w:val="bottom"/>
          </w:tcPr>
          <w:p w14:paraId="4CFD60CE"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14:paraId="2F77AE55"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52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14:paraId="1D67B126"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41</w:t>
            </w:r>
          </w:p>
        </w:tc>
      </w:tr>
      <w:tr w:rsidR="00BE1B24" w:rsidRPr="00E14C42" w14:paraId="1ADB6DC8" w14:textId="77777777" w:rsidTr="00BE1B24">
        <w:trPr>
          <w:trHeight w:val="228"/>
        </w:trPr>
        <w:tc>
          <w:tcPr>
            <w:tcW w:w="1667" w:type="pct"/>
            <w:tcBorders>
              <w:top w:val="single" w:sz="4" w:space="0" w:color="auto"/>
              <w:left w:val="single" w:sz="4" w:space="0" w:color="auto"/>
              <w:bottom w:val="single" w:sz="4" w:space="0" w:color="auto"/>
              <w:right w:val="single" w:sz="4" w:space="0" w:color="auto"/>
            </w:tcBorders>
            <w:noWrap/>
            <w:tcMar>
              <w:left w:w="0" w:type="dxa"/>
              <w:right w:w="0" w:type="dxa"/>
            </w:tcMar>
            <w:vAlign w:val="bottom"/>
          </w:tcPr>
          <w:p w14:paraId="5E87E994"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14:paraId="1F18B094"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53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14:paraId="113AE121"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42</w:t>
            </w:r>
          </w:p>
        </w:tc>
      </w:tr>
      <w:tr w:rsidR="00BE1B24" w:rsidRPr="00E14C42" w14:paraId="6D4C9B91" w14:textId="77777777" w:rsidTr="00BE1B24">
        <w:trPr>
          <w:trHeight w:val="228"/>
        </w:trPr>
        <w:tc>
          <w:tcPr>
            <w:tcW w:w="1667" w:type="pct"/>
            <w:tcBorders>
              <w:top w:val="single" w:sz="4" w:space="0" w:color="auto"/>
              <w:left w:val="single" w:sz="4" w:space="0" w:color="auto"/>
              <w:bottom w:val="single" w:sz="4" w:space="0" w:color="auto"/>
              <w:right w:val="single" w:sz="4" w:space="0" w:color="auto"/>
            </w:tcBorders>
            <w:noWrap/>
            <w:tcMar>
              <w:left w:w="0" w:type="dxa"/>
              <w:right w:w="0" w:type="dxa"/>
            </w:tcMar>
            <w:vAlign w:val="bottom"/>
          </w:tcPr>
          <w:p w14:paraId="6F0F4D5F"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14:paraId="39182CCC"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54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14:paraId="6F7B6E8A"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42</w:t>
            </w:r>
          </w:p>
        </w:tc>
      </w:tr>
      <w:tr w:rsidR="00BE1B24" w:rsidRPr="00E14C42" w14:paraId="6521AF08" w14:textId="77777777" w:rsidTr="00BE1B24">
        <w:trPr>
          <w:trHeight w:val="228"/>
        </w:trPr>
        <w:tc>
          <w:tcPr>
            <w:tcW w:w="1667" w:type="pct"/>
            <w:tcBorders>
              <w:top w:val="single" w:sz="4" w:space="0" w:color="auto"/>
              <w:left w:val="single" w:sz="4" w:space="0" w:color="auto"/>
              <w:bottom w:val="single" w:sz="4" w:space="0" w:color="auto"/>
              <w:right w:val="single" w:sz="4" w:space="0" w:color="auto"/>
            </w:tcBorders>
            <w:noWrap/>
            <w:tcMar>
              <w:left w:w="0" w:type="dxa"/>
              <w:right w:w="0" w:type="dxa"/>
            </w:tcMar>
            <w:vAlign w:val="bottom"/>
          </w:tcPr>
          <w:p w14:paraId="2EF8F832"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14:paraId="20566D02"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55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14:paraId="2EA0AD36"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42,5</w:t>
            </w:r>
          </w:p>
        </w:tc>
      </w:tr>
      <w:tr w:rsidR="00BE1B24" w:rsidRPr="00E14C42" w14:paraId="508BC22A" w14:textId="77777777" w:rsidTr="00BE1B24">
        <w:trPr>
          <w:trHeight w:val="228"/>
        </w:trPr>
        <w:tc>
          <w:tcPr>
            <w:tcW w:w="1667" w:type="pct"/>
            <w:tcBorders>
              <w:top w:val="single" w:sz="4" w:space="0" w:color="auto"/>
              <w:left w:val="single" w:sz="4" w:space="0" w:color="auto"/>
              <w:bottom w:val="single" w:sz="4" w:space="0" w:color="auto"/>
              <w:right w:val="single" w:sz="4" w:space="0" w:color="auto"/>
            </w:tcBorders>
            <w:noWrap/>
            <w:tcMar>
              <w:left w:w="0" w:type="dxa"/>
              <w:right w:w="0" w:type="dxa"/>
            </w:tcMar>
            <w:vAlign w:val="bottom"/>
          </w:tcPr>
          <w:p w14:paraId="5844AB82"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14:paraId="5D747FC1"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56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14:paraId="5955EDAC"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43</w:t>
            </w:r>
          </w:p>
        </w:tc>
      </w:tr>
      <w:tr w:rsidR="00BE1B24" w:rsidRPr="00E14C42" w14:paraId="43FA4627" w14:textId="77777777" w:rsidTr="00BE1B24">
        <w:trPr>
          <w:trHeight w:val="228"/>
        </w:trPr>
        <w:tc>
          <w:tcPr>
            <w:tcW w:w="1667" w:type="pct"/>
            <w:tcBorders>
              <w:top w:val="single" w:sz="4" w:space="0" w:color="auto"/>
              <w:left w:val="single" w:sz="4" w:space="0" w:color="auto"/>
              <w:bottom w:val="single" w:sz="4" w:space="0" w:color="auto"/>
              <w:right w:val="single" w:sz="4" w:space="0" w:color="auto"/>
            </w:tcBorders>
            <w:noWrap/>
            <w:tcMar>
              <w:left w:w="0" w:type="dxa"/>
              <w:right w:w="0" w:type="dxa"/>
            </w:tcMar>
            <w:vAlign w:val="bottom"/>
          </w:tcPr>
          <w:p w14:paraId="1CA4A791"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14:paraId="73BD2523"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57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14:paraId="3A46AA26"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44</w:t>
            </w:r>
          </w:p>
        </w:tc>
      </w:tr>
      <w:tr w:rsidR="00BE1B24" w:rsidRPr="00E14C42" w14:paraId="3D39D460" w14:textId="77777777" w:rsidTr="00BE1B24">
        <w:trPr>
          <w:trHeight w:val="228"/>
        </w:trPr>
        <w:tc>
          <w:tcPr>
            <w:tcW w:w="1667" w:type="pct"/>
            <w:tcBorders>
              <w:top w:val="single" w:sz="4" w:space="0" w:color="auto"/>
              <w:left w:val="single" w:sz="4" w:space="0" w:color="auto"/>
              <w:bottom w:val="single" w:sz="4" w:space="0" w:color="auto"/>
              <w:right w:val="single" w:sz="4" w:space="0" w:color="auto"/>
            </w:tcBorders>
            <w:noWrap/>
            <w:tcMar>
              <w:left w:w="0" w:type="dxa"/>
              <w:right w:w="0" w:type="dxa"/>
            </w:tcMar>
            <w:vAlign w:val="bottom"/>
          </w:tcPr>
          <w:p w14:paraId="7362118B"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14:paraId="1447F75C"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58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14:paraId="27E9539F"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45</w:t>
            </w:r>
          </w:p>
        </w:tc>
      </w:tr>
      <w:tr w:rsidR="00BE1B24" w:rsidRPr="00E14C42" w14:paraId="1D781023" w14:textId="77777777" w:rsidTr="00BE1B24">
        <w:trPr>
          <w:trHeight w:val="228"/>
        </w:trPr>
        <w:tc>
          <w:tcPr>
            <w:tcW w:w="1667" w:type="pct"/>
            <w:tcBorders>
              <w:top w:val="single" w:sz="4" w:space="0" w:color="auto"/>
              <w:left w:val="single" w:sz="4" w:space="0" w:color="auto"/>
              <w:bottom w:val="single" w:sz="4" w:space="0" w:color="auto"/>
              <w:right w:val="single" w:sz="4" w:space="0" w:color="auto"/>
            </w:tcBorders>
            <w:noWrap/>
            <w:tcMar>
              <w:left w:w="0" w:type="dxa"/>
              <w:right w:w="0" w:type="dxa"/>
            </w:tcMar>
            <w:vAlign w:val="bottom"/>
          </w:tcPr>
          <w:p w14:paraId="6E954A01"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14:paraId="7044EE1D"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59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14:paraId="1F6FC227"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46</w:t>
            </w:r>
          </w:p>
        </w:tc>
      </w:tr>
      <w:tr w:rsidR="00BE1B24" w:rsidRPr="00E14C42" w14:paraId="18AC1511" w14:textId="77777777" w:rsidTr="00BE1B24">
        <w:trPr>
          <w:trHeight w:val="228"/>
        </w:trPr>
        <w:tc>
          <w:tcPr>
            <w:tcW w:w="1667" w:type="pct"/>
            <w:tcBorders>
              <w:top w:val="single" w:sz="4" w:space="0" w:color="auto"/>
              <w:left w:val="single" w:sz="4" w:space="0" w:color="auto"/>
              <w:bottom w:val="single" w:sz="4" w:space="0" w:color="auto"/>
              <w:right w:val="single" w:sz="4" w:space="0" w:color="auto"/>
            </w:tcBorders>
            <w:noWrap/>
            <w:tcMar>
              <w:left w:w="0" w:type="dxa"/>
              <w:right w:w="0" w:type="dxa"/>
            </w:tcMar>
            <w:vAlign w:val="bottom"/>
          </w:tcPr>
          <w:p w14:paraId="220FCA83"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14:paraId="52D8B51E"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61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14:paraId="5EA91C35"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46,5</w:t>
            </w:r>
          </w:p>
        </w:tc>
      </w:tr>
      <w:tr w:rsidR="00BE1B24" w:rsidRPr="00E14C42" w14:paraId="7F7434E3" w14:textId="77777777" w:rsidTr="00BE1B24">
        <w:trPr>
          <w:trHeight w:val="228"/>
        </w:trPr>
        <w:tc>
          <w:tcPr>
            <w:tcW w:w="1667" w:type="pct"/>
            <w:tcBorders>
              <w:top w:val="single" w:sz="4" w:space="0" w:color="auto"/>
              <w:left w:val="single" w:sz="4" w:space="0" w:color="auto"/>
              <w:bottom w:val="single" w:sz="4" w:space="0" w:color="auto"/>
              <w:right w:val="single" w:sz="4" w:space="0" w:color="auto"/>
            </w:tcBorders>
            <w:noWrap/>
            <w:tcMar>
              <w:left w:w="0" w:type="dxa"/>
              <w:right w:w="0" w:type="dxa"/>
            </w:tcMar>
            <w:vAlign w:val="bottom"/>
          </w:tcPr>
          <w:p w14:paraId="1CB0F1AA"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14:paraId="4B33BAFC"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62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14:paraId="1A99202E"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47</w:t>
            </w:r>
          </w:p>
        </w:tc>
      </w:tr>
      <w:tr w:rsidR="00BE1B24" w:rsidRPr="00E14C42" w14:paraId="47B94D6E" w14:textId="77777777" w:rsidTr="00BE1B24">
        <w:trPr>
          <w:trHeight w:val="228"/>
        </w:trPr>
        <w:tc>
          <w:tcPr>
            <w:tcW w:w="1667" w:type="pct"/>
            <w:tcBorders>
              <w:top w:val="single" w:sz="4" w:space="0" w:color="auto"/>
              <w:left w:val="single" w:sz="4" w:space="0" w:color="auto"/>
              <w:bottom w:val="single" w:sz="4" w:space="0" w:color="auto"/>
              <w:right w:val="single" w:sz="4" w:space="0" w:color="auto"/>
            </w:tcBorders>
            <w:noWrap/>
            <w:tcMar>
              <w:left w:w="0" w:type="dxa"/>
              <w:right w:w="0" w:type="dxa"/>
            </w:tcMar>
            <w:vAlign w:val="bottom"/>
          </w:tcPr>
          <w:p w14:paraId="281DE0CD"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14:paraId="1D45E786"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63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14:paraId="1DCFCB5C"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48</w:t>
            </w:r>
          </w:p>
        </w:tc>
      </w:tr>
      <w:tr w:rsidR="00BE1B24" w:rsidRPr="00E14C42" w14:paraId="446C9BD1" w14:textId="77777777" w:rsidTr="00BE1B24">
        <w:trPr>
          <w:trHeight w:val="228"/>
        </w:trPr>
        <w:tc>
          <w:tcPr>
            <w:tcW w:w="1667" w:type="pct"/>
            <w:tcBorders>
              <w:top w:val="single" w:sz="4" w:space="0" w:color="auto"/>
              <w:left w:val="single" w:sz="4" w:space="0" w:color="auto"/>
              <w:bottom w:val="single" w:sz="4" w:space="0" w:color="auto"/>
              <w:right w:val="single" w:sz="4" w:space="0" w:color="auto"/>
            </w:tcBorders>
            <w:noWrap/>
            <w:tcMar>
              <w:left w:w="0" w:type="dxa"/>
              <w:right w:w="0" w:type="dxa"/>
            </w:tcMar>
            <w:vAlign w:val="bottom"/>
          </w:tcPr>
          <w:p w14:paraId="2ADC59F7"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14:paraId="62742CE0"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64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14:paraId="1DEA668B"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48,5</w:t>
            </w:r>
          </w:p>
        </w:tc>
      </w:tr>
      <w:tr w:rsidR="00BE1B24" w:rsidRPr="00E14C42" w14:paraId="45F38CC4" w14:textId="77777777" w:rsidTr="00BE1B24">
        <w:trPr>
          <w:trHeight w:val="228"/>
        </w:trPr>
        <w:tc>
          <w:tcPr>
            <w:tcW w:w="1667" w:type="pct"/>
            <w:tcBorders>
              <w:top w:val="single" w:sz="4" w:space="0" w:color="auto"/>
              <w:left w:val="single" w:sz="4" w:space="0" w:color="auto"/>
              <w:bottom w:val="single" w:sz="4" w:space="0" w:color="auto"/>
              <w:right w:val="single" w:sz="4" w:space="0" w:color="auto"/>
            </w:tcBorders>
            <w:noWrap/>
            <w:tcMar>
              <w:left w:w="0" w:type="dxa"/>
              <w:right w:w="0" w:type="dxa"/>
            </w:tcMar>
            <w:vAlign w:val="bottom"/>
          </w:tcPr>
          <w:p w14:paraId="15A2790B"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14:paraId="150A65DA"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66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14:paraId="4AF22147"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49</w:t>
            </w:r>
          </w:p>
        </w:tc>
      </w:tr>
      <w:tr w:rsidR="00BE1B24" w:rsidRPr="00E14C42" w14:paraId="4BBE3267" w14:textId="77777777" w:rsidTr="00BE1B24">
        <w:trPr>
          <w:trHeight w:val="228"/>
        </w:trPr>
        <w:tc>
          <w:tcPr>
            <w:tcW w:w="1667" w:type="pct"/>
            <w:tcBorders>
              <w:top w:val="single" w:sz="4" w:space="0" w:color="auto"/>
              <w:left w:val="single" w:sz="4" w:space="0" w:color="auto"/>
              <w:bottom w:val="single" w:sz="4" w:space="0" w:color="auto"/>
              <w:right w:val="single" w:sz="4" w:space="0" w:color="auto"/>
            </w:tcBorders>
            <w:noWrap/>
            <w:tcMar>
              <w:left w:w="0" w:type="dxa"/>
              <w:right w:w="0" w:type="dxa"/>
            </w:tcMar>
            <w:vAlign w:val="bottom"/>
          </w:tcPr>
          <w:p w14:paraId="2B6C0B3A"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-10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14:paraId="6AF7899B"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67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14:paraId="356701D6"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50</w:t>
            </w:r>
          </w:p>
        </w:tc>
      </w:tr>
      <w:tr w:rsidR="00BE1B24" w:rsidRPr="00E14C42" w14:paraId="31087E1F" w14:textId="77777777" w:rsidTr="00BE1B24">
        <w:trPr>
          <w:trHeight w:val="228"/>
        </w:trPr>
        <w:tc>
          <w:tcPr>
            <w:tcW w:w="1667" w:type="pct"/>
            <w:tcBorders>
              <w:top w:val="single" w:sz="4" w:space="0" w:color="auto"/>
              <w:left w:val="single" w:sz="4" w:space="0" w:color="auto"/>
              <w:bottom w:val="single" w:sz="4" w:space="0" w:color="auto"/>
              <w:right w:val="single" w:sz="4" w:space="0" w:color="auto"/>
            </w:tcBorders>
            <w:noWrap/>
            <w:tcMar>
              <w:left w:w="0" w:type="dxa"/>
              <w:right w:w="0" w:type="dxa"/>
            </w:tcMar>
            <w:vAlign w:val="bottom"/>
          </w:tcPr>
          <w:p w14:paraId="5AA07414"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-11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14:paraId="58921B3A"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68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14:paraId="782B527D"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51</w:t>
            </w:r>
          </w:p>
        </w:tc>
      </w:tr>
      <w:tr w:rsidR="00BE1B24" w:rsidRPr="00E14C42" w14:paraId="3CA3BE2D" w14:textId="77777777" w:rsidTr="00BE1B24">
        <w:trPr>
          <w:trHeight w:val="228"/>
        </w:trPr>
        <w:tc>
          <w:tcPr>
            <w:tcW w:w="1667" w:type="pct"/>
            <w:tcBorders>
              <w:top w:val="single" w:sz="4" w:space="0" w:color="auto"/>
              <w:left w:val="single" w:sz="4" w:space="0" w:color="auto"/>
              <w:bottom w:val="single" w:sz="4" w:space="0" w:color="auto"/>
              <w:right w:val="single" w:sz="4" w:space="0" w:color="auto"/>
            </w:tcBorders>
            <w:noWrap/>
            <w:tcMar>
              <w:left w:w="0" w:type="dxa"/>
              <w:right w:w="0" w:type="dxa"/>
            </w:tcMar>
            <w:vAlign w:val="bottom"/>
          </w:tcPr>
          <w:p w14:paraId="2DDB36B7"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-12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14:paraId="4DCEE0F2"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69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14:paraId="14989549"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52</w:t>
            </w:r>
          </w:p>
        </w:tc>
      </w:tr>
      <w:tr w:rsidR="00BE1B24" w:rsidRPr="00E14C42" w14:paraId="3283ED0C" w14:textId="77777777" w:rsidTr="00BE1B24">
        <w:trPr>
          <w:trHeight w:val="228"/>
        </w:trPr>
        <w:tc>
          <w:tcPr>
            <w:tcW w:w="1667" w:type="pct"/>
            <w:tcBorders>
              <w:top w:val="single" w:sz="4" w:space="0" w:color="auto"/>
              <w:left w:val="single" w:sz="4" w:space="0" w:color="auto"/>
              <w:bottom w:val="single" w:sz="4" w:space="0" w:color="auto"/>
              <w:right w:val="single" w:sz="4" w:space="0" w:color="auto"/>
            </w:tcBorders>
            <w:noWrap/>
            <w:tcMar>
              <w:left w:w="0" w:type="dxa"/>
              <w:right w:w="0" w:type="dxa"/>
            </w:tcMar>
            <w:vAlign w:val="bottom"/>
          </w:tcPr>
          <w:p w14:paraId="70C3A813"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-13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14:paraId="1D13D80A"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70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14:paraId="1D53CA48"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53</w:t>
            </w:r>
          </w:p>
        </w:tc>
      </w:tr>
      <w:tr w:rsidR="00BE1B24" w:rsidRPr="00E14C42" w14:paraId="04AEA716" w14:textId="77777777" w:rsidTr="00BE1B24">
        <w:trPr>
          <w:trHeight w:val="228"/>
        </w:trPr>
        <w:tc>
          <w:tcPr>
            <w:tcW w:w="1667" w:type="pct"/>
            <w:tcBorders>
              <w:top w:val="single" w:sz="4" w:space="0" w:color="auto"/>
              <w:left w:val="single" w:sz="4" w:space="0" w:color="auto"/>
              <w:bottom w:val="single" w:sz="4" w:space="0" w:color="auto"/>
              <w:right w:val="single" w:sz="4" w:space="0" w:color="auto"/>
            </w:tcBorders>
            <w:noWrap/>
            <w:tcMar>
              <w:left w:w="0" w:type="dxa"/>
              <w:right w:w="0" w:type="dxa"/>
            </w:tcMar>
            <w:vAlign w:val="bottom"/>
          </w:tcPr>
          <w:p w14:paraId="0A29A461"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-14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14:paraId="7A93C77F"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71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14:paraId="12593E10"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54</w:t>
            </w:r>
          </w:p>
        </w:tc>
      </w:tr>
      <w:tr w:rsidR="00BE1B24" w:rsidRPr="00E14C42" w14:paraId="64929E7C" w14:textId="77777777" w:rsidTr="00BE1B24">
        <w:trPr>
          <w:trHeight w:val="228"/>
        </w:trPr>
        <w:tc>
          <w:tcPr>
            <w:tcW w:w="1667" w:type="pct"/>
            <w:tcBorders>
              <w:top w:val="single" w:sz="4" w:space="0" w:color="auto"/>
              <w:left w:val="single" w:sz="4" w:space="0" w:color="auto"/>
              <w:bottom w:val="single" w:sz="4" w:space="0" w:color="auto"/>
              <w:right w:val="single" w:sz="4" w:space="0" w:color="auto"/>
            </w:tcBorders>
            <w:noWrap/>
            <w:tcMar>
              <w:left w:w="0" w:type="dxa"/>
              <w:right w:w="0" w:type="dxa"/>
            </w:tcMar>
            <w:vAlign w:val="bottom"/>
          </w:tcPr>
          <w:p w14:paraId="3B4C9E1B"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-15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14:paraId="055A449C"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72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14:paraId="7306BD21"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54,5</w:t>
            </w:r>
          </w:p>
        </w:tc>
      </w:tr>
      <w:tr w:rsidR="00BE1B24" w:rsidRPr="00E14C42" w14:paraId="76070D23" w14:textId="77777777" w:rsidTr="00BE1B24">
        <w:trPr>
          <w:trHeight w:val="228"/>
        </w:trPr>
        <w:tc>
          <w:tcPr>
            <w:tcW w:w="1667" w:type="pct"/>
            <w:tcBorders>
              <w:top w:val="single" w:sz="4" w:space="0" w:color="auto"/>
              <w:left w:val="single" w:sz="4" w:space="0" w:color="auto"/>
              <w:bottom w:val="single" w:sz="4" w:space="0" w:color="auto"/>
              <w:right w:val="single" w:sz="4" w:space="0" w:color="auto"/>
            </w:tcBorders>
            <w:noWrap/>
            <w:tcMar>
              <w:left w:w="0" w:type="dxa"/>
              <w:right w:w="0" w:type="dxa"/>
            </w:tcMar>
            <w:vAlign w:val="bottom"/>
          </w:tcPr>
          <w:p w14:paraId="67D6F2DB"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-16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14:paraId="3C2FA668"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74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14:paraId="0B0FBE60"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55</w:t>
            </w:r>
          </w:p>
        </w:tc>
      </w:tr>
      <w:tr w:rsidR="00BE1B24" w:rsidRPr="00E14C42" w14:paraId="2D864C29" w14:textId="77777777" w:rsidTr="00BE1B24">
        <w:trPr>
          <w:trHeight w:val="228"/>
        </w:trPr>
        <w:tc>
          <w:tcPr>
            <w:tcW w:w="1667" w:type="pct"/>
            <w:tcBorders>
              <w:top w:val="single" w:sz="4" w:space="0" w:color="auto"/>
              <w:left w:val="single" w:sz="4" w:space="0" w:color="auto"/>
              <w:bottom w:val="single" w:sz="4" w:space="0" w:color="auto"/>
              <w:right w:val="single" w:sz="4" w:space="0" w:color="auto"/>
            </w:tcBorders>
            <w:noWrap/>
            <w:tcMar>
              <w:left w:w="0" w:type="dxa"/>
              <w:right w:w="0" w:type="dxa"/>
            </w:tcMar>
            <w:vAlign w:val="bottom"/>
          </w:tcPr>
          <w:p w14:paraId="078FF4A0"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-17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14:paraId="38A849CF"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75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14:paraId="2B246012"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56</w:t>
            </w:r>
          </w:p>
        </w:tc>
      </w:tr>
      <w:tr w:rsidR="00BE1B24" w:rsidRPr="00E14C42" w14:paraId="13241039" w14:textId="77777777" w:rsidTr="00BE1B24">
        <w:trPr>
          <w:trHeight w:val="228"/>
        </w:trPr>
        <w:tc>
          <w:tcPr>
            <w:tcW w:w="1667" w:type="pct"/>
            <w:tcBorders>
              <w:top w:val="single" w:sz="4" w:space="0" w:color="auto"/>
              <w:left w:val="single" w:sz="4" w:space="0" w:color="auto"/>
              <w:bottom w:val="single" w:sz="4" w:space="0" w:color="auto"/>
              <w:right w:val="single" w:sz="4" w:space="0" w:color="auto"/>
            </w:tcBorders>
            <w:noWrap/>
            <w:tcMar>
              <w:left w:w="0" w:type="dxa"/>
              <w:right w:w="0" w:type="dxa"/>
            </w:tcMar>
            <w:vAlign w:val="bottom"/>
          </w:tcPr>
          <w:p w14:paraId="14248E86"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-18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14:paraId="597C650C"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77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14:paraId="143D6A4F"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57</w:t>
            </w:r>
          </w:p>
        </w:tc>
      </w:tr>
      <w:tr w:rsidR="00BE1B24" w:rsidRPr="00E14C42" w14:paraId="7BB5C85C" w14:textId="77777777" w:rsidTr="00BE1B24">
        <w:trPr>
          <w:trHeight w:val="228"/>
        </w:trPr>
        <w:tc>
          <w:tcPr>
            <w:tcW w:w="1667" w:type="pct"/>
            <w:tcBorders>
              <w:top w:val="single" w:sz="4" w:space="0" w:color="auto"/>
              <w:left w:val="single" w:sz="4" w:space="0" w:color="auto"/>
              <w:bottom w:val="single" w:sz="4" w:space="0" w:color="auto"/>
              <w:right w:val="single" w:sz="4" w:space="0" w:color="auto"/>
            </w:tcBorders>
            <w:noWrap/>
            <w:tcMar>
              <w:left w:w="0" w:type="dxa"/>
              <w:right w:w="0" w:type="dxa"/>
            </w:tcMar>
            <w:vAlign w:val="bottom"/>
          </w:tcPr>
          <w:p w14:paraId="698F2509"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-19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14:paraId="338CAB4E"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78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14:paraId="36948B6E"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57,5</w:t>
            </w:r>
          </w:p>
        </w:tc>
      </w:tr>
      <w:tr w:rsidR="00BE1B24" w:rsidRPr="00E14C42" w14:paraId="3439DDF5" w14:textId="77777777" w:rsidTr="00BE1B24">
        <w:trPr>
          <w:trHeight w:val="228"/>
        </w:trPr>
        <w:tc>
          <w:tcPr>
            <w:tcW w:w="1667" w:type="pct"/>
            <w:tcBorders>
              <w:top w:val="single" w:sz="4" w:space="0" w:color="auto"/>
              <w:left w:val="single" w:sz="4" w:space="0" w:color="auto"/>
              <w:bottom w:val="single" w:sz="4" w:space="0" w:color="auto"/>
              <w:right w:val="single" w:sz="4" w:space="0" w:color="auto"/>
            </w:tcBorders>
            <w:noWrap/>
            <w:tcMar>
              <w:left w:w="0" w:type="dxa"/>
              <w:right w:w="0" w:type="dxa"/>
            </w:tcMar>
            <w:vAlign w:val="bottom"/>
          </w:tcPr>
          <w:p w14:paraId="07D4639E"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-20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14:paraId="79FE50FA"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79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14:paraId="2C7589F2"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58</w:t>
            </w:r>
          </w:p>
        </w:tc>
      </w:tr>
      <w:tr w:rsidR="00BE1B24" w:rsidRPr="00E14C42" w14:paraId="363C3DA6" w14:textId="77777777" w:rsidTr="00BE1B24">
        <w:trPr>
          <w:trHeight w:val="228"/>
        </w:trPr>
        <w:tc>
          <w:tcPr>
            <w:tcW w:w="1667" w:type="pct"/>
            <w:tcBorders>
              <w:top w:val="single" w:sz="4" w:space="0" w:color="auto"/>
              <w:left w:val="single" w:sz="4" w:space="0" w:color="auto"/>
              <w:bottom w:val="single" w:sz="4" w:space="0" w:color="auto"/>
              <w:right w:val="single" w:sz="4" w:space="0" w:color="auto"/>
            </w:tcBorders>
            <w:noWrap/>
            <w:tcMar>
              <w:left w:w="0" w:type="dxa"/>
              <w:right w:w="0" w:type="dxa"/>
            </w:tcMar>
            <w:vAlign w:val="bottom"/>
          </w:tcPr>
          <w:p w14:paraId="2B04E010"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-21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14:paraId="75149A67"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80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14:paraId="32746465"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59</w:t>
            </w:r>
          </w:p>
        </w:tc>
      </w:tr>
      <w:tr w:rsidR="00BE1B24" w:rsidRPr="00E14C42" w14:paraId="3AA4C4BE" w14:textId="77777777" w:rsidTr="00BE1B24">
        <w:trPr>
          <w:trHeight w:val="228"/>
        </w:trPr>
        <w:tc>
          <w:tcPr>
            <w:tcW w:w="1667" w:type="pct"/>
            <w:tcBorders>
              <w:top w:val="single" w:sz="4" w:space="0" w:color="auto"/>
              <w:left w:val="single" w:sz="4" w:space="0" w:color="auto"/>
              <w:bottom w:val="single" w:sz="4" w:space="0" w:color="auto"/>
              <w:right w:val="single" w:sz="4" w:space="0" w:color="auto"/>
            </w:tcBorders>
            <w:noWrap/>
            <w:tcMar>
              <w:left w:w="0" w:type="dxa"/>
              <w:right w:w="0" w:type="dxa"/>
            </w:tcMar>
            <w:vAlign w:val="bottom"/>
          </w:tcPr>
          <w:p w14:paraId="4015E3AB"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-22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14:paraId="22CBF336"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81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14:paraId="053E1B2A"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60</w:t>
            </w:r>
          </w:p>
        </w:tc>
      </w:tr>
      <w:tr w:rsidR="00BE1B24" w:rsidRPr="00E14C42" w14:paraId="69C1F4E7" w14:textId="77777777" w:rsidTr="00BE1B24">
        <w:trPr>
          <w:trHeight w:val="228"/>
        </w:trPr>
        <w:tc>
          <w:tcPr>
            <w:tcW w:w="1667" w:type="pct"/>
            <w:tcBorders>
              <w:top w:val="single" w:sz="4" w:space="0" w:color="auto"/>
              <w:left w:val="single" w:sz="4" w:space="0" w:color="auto"/>
              <w:bottom w:val="single" w:sz="4" w:space="0" w:color="auto"/>
              <w:right w:val="single" w:sz="4" w:space="0" w:color="auto"/>
            </w:tcBorders>
            <w:noWrap/>
            <w:tcMar>
              <w:left w:w="0" w:type="dxa"/>
              <w:right w:w="0" w:type="dxa"/>
            </w:tcMar>
            <w:vAlign w:val="bottom"/>
          </w:tcPr>
          <w:p w14:paraId="5E1C867C"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-23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14:paraId="07603E9B"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82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14:paraId="124E87F1"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61</w:t>
            </w:r>
          </w:p>
        </w:tc>
      </w:tr>
      <w:tr w:rsidR="00BE1B24" w:rsidRPr="00E14C42" w14:paraId="3C170FEB" w14:textId="77777777" w:rsidTr="00BE1B24">
        <w:trPr>
          <w:trHeight w:val="228"/>
        </w:trPr>
        <w:tc>
          <w:tcPr>
            <w:tcW w:w="1667" w:type="pct"/>
            <w:tcBorders>
              <w:top w:val="single" w:sz="4" w:space="0" w:color="auto"/>
              <w:left w:val="single" w:sz="4" w:space="0" w:color="auto"/>
              <w:bottom w:val="single" w:sz="4" w:space="0" w:color="auto"/>
              <w:right w:val="single" w:sz="4" w:space="0" w:color="auto"/>
            </w:tcBorders>
            <w:noWrap/>
            <w:tcMar>
              <w:left w:w="0" w:type="dxa"/>
              <w:right w:w="0" w:type="dxa"/>
            </w:tcMar>
            <w:vAlign w:val="bottom"/>
          </w:tcPr>
          <w:p w14:paraId="50DD1F47"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-24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14:paraId="4E05CD12"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83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14:paraId="4F99030E"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62</w:t>
            </w:r>
          </w:p>
        </w:tc>
      </w:tr>
      <w:tr w:rsidR="00BE1B24" w:rsidRPr="00E14C42" w14:paraId="728511B4" w14:textId="77777777" w:rsidTr="00BE1B24">
        <w:trPr>
          <w:trHeight w:val="228"/>
        </w:trPr>
        <w:tc>
          <w:tcPr>
            <w:tcW w:w="1667" w:type="pct"/>
            <w:tcBorders>
              <w:top w:val="single" w:sz="4" w:space="0" w:color="auto"/>
              <w:left w:val="single" w:sz="4" w:space="0" w:color="auto"/>
              <w:bottom w:val="single" w:sz="4" w:space="0" w:color="auto"/>
              <w:right w:val="single" w:sz="4" w:space="0" w:color="auto"/>
            </w:tcBorders>
            <w:noWrap/>
            <w:tcMar>
              <w:left w:w="0" w:type="dxa"/>
              <w:right w:w="0" w:type="dxa"/>
            </w:tcMar>
            <w:vAlign w:val="bottom"/>
          </w:tcPr>
          <w:p w14:paraId="5BCA906C"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-25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14:paraId="05136836"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85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14:paraId="5491A573"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62,5</w:t>
            </w:r>
          </w:p>
        </w:tc>
      </w:tr>
      <w:tr w:rsidR="00BE1B24" w:rsidRPr="00E14C42" w14:paraId="48E47DF4" w14:textId="77777777" w:rsidTr="00BE1B24">
        <w:trPr>
          <w:trHeight w:val="228"/>
        </w:trPr>
        <w:tc>
          <w:tcPr>
            <w:tcW w:w="1667" w:type="pct"/>
            <w:tcBorders>
              <w:top w:val="single" w:sz="4" w:space="0" w:color="auto"/>
              <w:left w:val="single" w:sz="4" w:space="0" w:color="auto"/>
              <w:bottom w:val="single" w:sz="4" w:space="0" w:color="auto"/>
              <w:right w:val="single" w:sz="4" w:space="0" w:color="auto"/>
            </w:tcBorders>
            <w:noWrap/>
            <w:tcMar>
              <w:left w:w="0" w:type="dxa"/>
              <w:right w:w="0" w:type="dxa"/>
            </w:tcMar>
            <w:vAlign w:val="bottom"/>
          </w:tcPr>
          <w:p w14:paraId="760519ED"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lastRenderedPageBreak/>
              <w:t>-26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14:paraId="3CC09CE6"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86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14:paraId="444FEA83"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63</w:t>
            </w:r>
          </w:p>
        </w:tc>
      </w:tr>
      <w:tr w:rsidR="00BE1B24" w:rsidRPr="00E14C42" w14:paraId="747BE695" w14:textId="77777777" w:rsidTr="00BE1B24">
        <w:trPr>
          <w:trHeight w:val="228"/>
        </w:trPr>
        <w:tc>
          <w:tcPr>
            <w:tcW w:w="1667" w:type="pct"/>
            <w:tcBorders>
              <w:top w:val="single" w:sz="4" w:space="0" w:color="auto"/>
              <w:left w:val="single" w:sz="4" w:space="0" w:color="auto"/>
              <w:bottom w:val="single" w:sz="4" w:space="0" w:color="auto"/>
              <w:right w:val="single" w:sz="4" w:space="0" w:color="auto"/>
            </w:tcBorders>
            <w:noWrap/>
            <w:tcMar>
              <w:left w:w="0" w:type="dxa"/>
              <w:right w:w="0" w:type="dxa"/>
            </w:tcMar>
            <w:vAlign w:val="bottom"/>
          </w:tcPr>
          <w:p w14:paraId="00C0D5BB"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-27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14:paraId="00D4237B"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87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14:paraId="6561D02B"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64</w:t>
            </w:r>
          </w:p>
        </w:tc>
      </w:tr>
      <w:tr w:rsidR="00BE1B24" w:rsidRPr="00E14C42" w14:paraId="4A7AAFF6" w14:textId="77777777" w:rsidTr="00BE1B24">
        <w:trPr>
          <w:trHeight w:val="228"/>
        </w:trPr>
        <w:tc>
          <w:tcPr>
            <w:tcW w:w="1667" w:type="pct"/>
            <w:tcBorders>
              <w:top w:val="single" w:sz="4" w:space="0" w:color="auto"/>
              <w:left w:val="single" w:sz="4" w:space="0" w:color="auto"/>
              <w:bottom w:val="single" w:sz="4" w:space="0" w:color="auto"/>
              <w:right w:val="single" w:sz="4" w:space="0" w:color="auto"/>
            </w:tcBorders>
            <w:noWrap/>
            <w:tcMar>
              <w:left w:w="0" w:type="dxa"/>
              <w:right w:w="0" w:type="dxa"/>
            </w:tcMar>
            <w:vAlign w:val="bottom"/>
          </w:tcPr>
          <w:p w14:paraId="5049D55E"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-28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14:paraId="3B8B5F13"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88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14:paraId="6CCB3344"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65</w:t>
            </w:r>
          </w:p>
        </w:tc>
      </w:tr>
      <w:tr w:rsidR="00BE1B24" w:rsidRPr="00E14C42" w14:paraId="4435EE45" w14:textId="77777777" w:rsidTr="00BE1B24">
        <w:trPr>
          <w:trHeight w:val="228"/>
        </w:trPr>
        <w:tc>
          <w:tcPr>
            <w:tcW w:w="1667" w:type="pct"/>
            <w:tcBorders>
              <w:top w:val="single" w:sz="4" w:space="0" w:color="auto"/>
              <w:left w:val="single" w:sz="4" w:space="0" w:color="auto"/>
              <w:bottom w:val="single" w:sz="4" w:space="0" w:color="auto"/>
              <w:right w:val="single" w:sz="4" w:space="0" w:color="auto"/>
            </w:tcBorders>
            <w:noWrap/>
            <w:tcMar>
              <w:left w:w="0" w:type="dxa"/>
              <w:right w:w="0" w:type="dxa"/>
            </w:tcMar>
            <w:vAlign w:val="bottom"/>
          </w:tcPr>
          <w:p w14:paraId="5FBD5EBC"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-29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14:paraId="7EE8417D"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89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14:paraId="2F254788"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66</w:t>
            </w:r>
          </w:p>
        </w:tc>
      </w:tr>
      <w:tr w:rsidR="00BE1B24" w:rsidRPr="00E14C42" w14:paraId="13458B0E" w14:textId="77777777" w:rsidTr="00BE1B24">
        <w:trPr>
          <w:trHeight w:val="228"/>
        </w:trPr>
        <w:tc>
          <w:tcPr>
            <w:tcW w:w="1667" w:type="pct"/>
            <w:tcBorders>
              <w:top w:val="single" w:sz="4" w:space="0" w:color="auto"/>
              <w:left w:val="single" w:sz="4" w:space="0" w:color="auto"/>
              <w:bottom w:val="single" w:sz="4" w:space="0" w:color="auto"/>
              <w:right w:val="single" w:sz="4" w:space="0" w:color="auto"/>
            </w:tcBorders>
            <w:noWrap/>
            <w:tcMar>
              <w:left w:w="0" w:type="dxa"/>
              <w:right w:w="0" w:type="dxa"/>
            </w:tcMar>
            <w:vAlign w:val="bottom"/>
          </w:tcPr>
          <w:p w14:paraId="640299F1"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-30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14:paraId="52D89A53"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90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14:paraId="5AA551F2"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67</w:t>
            </w:r>
          </w:p>
        </w:tc>
      </w:tr>
      <w:tr w:rsidR="00BE1B24" w:rsidRPr="00E14C42" w14:paraId="42147A9C" w14:textId="77777777" w:rsidTr="00BE1B24">
        <w:trPr>
          <w:trHeight w:val="228"/>
        </w:trPr>
        <w:tc>
          <w:tcPr>
            <w:tcW w:w="1667" w:type="pct"/>
            <w:tcBorders>
              <w:top w:val="single" w:sz="4" w:space="0" w:color="auto"/>
              <w:left w:val="single" w:sz="4" w:space="0" w:color="auto"/>
              <w:bottom w:val="single" w:sz="4" w:space="0" w:color="auto"/>
              <w:right w:val="single" w:sz="4" w:space="0" w:color="auto"/>
            </w:tcBorders>
            <w:noWrap/>
            <w:tcMar>
              <w:left w:w="0" w:type="dxa"/>
              <w:right w:w="0" w:type="dxa"/>
            </w:tcMar>
            <w:vAlign w:val="bottom"/>
          </w:tcPr>
          <w:p w14:paraId="6DF45F44"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-31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14:paraId="52F7A2F9"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92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14:paraId="0133FA43"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67,5</w:t>
            </w:r>
          </w:p>
        </w:tc>
      </w:tr>
      <w:tr w:rsidR="00BE1B24" w:rsidRPr="00E14C42" w14:paraId="67E2032C" w14:textId="77777777" w:rsidTr="00BE1B24">
        <w:trPr>
          <w:trHeight w:val="228"/>
        </w:trPr>
        <w:tc>
          <w:tcPr>
            <w:tcW w:w="1667" w:type="pct"/>
            <w:tcBorders>
              <w:top w:val="single" w:sz="4" w:space="0" w:color="auto"/>
              <w:left w:val="single" w:sz="4" w:space="0" w:color="auto"/>
              <w:bottom w:val="single" w:sz="4" w:space="0" w:color="auto"/>
              <w:right w:val="single" w:sz="4" w:space="0" w:color="auto"/>
            </w:tcBorders>
            <w:noWrap/>
            <w:tcMar>
              <w:left w:w="0" w:type="dxa"/>
              <w:right w:w="0" w:type="dxa"/>
            </w:tcMar>
            <w:vAlign w:val="bottom"/>
          </w:tcPr>
          <w:p w14:paraId="26B09B33"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-32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14:paraId="603EC160"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93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14:paraId="628D7583"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68</w:t>
            </w:r>
          </w:p>
        </w:tc>
      </w:tr>
      <w:tr w:rsidR="00BE1B24" w:rsidRPr="00E14C42" w14:paraId="45AF5DDD" w14:textId="77777777" w:rsidTr="00BE1B24">
        <w:trPr>
          <w:trHeight w:val="228"/>
        </w:trPr>
        <w:tc>
          <w:tcPr>
            <w:tcW w:w="1667" w:type="pct"/>
            <w:tcBorders>
              <w:top w:val="single" w:sz="4" w:space="0" w:color="auto"/>
              <w:left w:val="single" w:sz="4" w:space="0" w:color="auto"/>
              <w:bottom w:val="single" w:sz="4" w:space="0" w:color="auto"/>
              <w:right w:val="single" w:sz="4" w:space="0" w:color="auto"/>
            </w:tcBorders>
            <w:noWrap/>
            <w:tcMar>
              <w:left w:w="0" w:type="dxa"/>
              <w:right w:w="0" w:type="dxa"/>
            </w:tcMar>
            <w:vAlign w:val="bottom"/>
          </w:tcPr>
          <w:p w14:paraId="64A08DFE"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-33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14:paraId="7E742F66"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94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14:paraId="4A4B4BFF"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69</w:t>
            </w:r>
          </w:p>
        </w:tc>
      </w:tr>
      <w:tr w:rsidR="00BE1B24" w:rsidRPr="00E14C42" w14:paraId="2252AE05" w14:textId="77777777" w:rsidTr="00BE1B24">
        <w:trPr>
          <w:trHeight w:val="243"/>
        </w:trPr>
        <w:tc>
          <w:tcPr>
            <w:tcW w:w="1667" w:type="pct"/>
            <w:tcBorders>
              <w:top w:val="single" w:sz="4" w:space="0" w:color="auto"/>
              <w:left w:val="single" w:sz="4" w:space="0" w:color="auto"/>
              <w:bottom w:val="single" w:sz="4" w:space="0" w:color="auto"/>
              <w:right w:val="single" w:sz="4" w:space="0" w:color="auto"/>
            </w:tcBorders>
            <w:noWrap/>
            <w:tcMar>
              <w:left w:w="0" w:type="dxa"/>
              <w:right w:w="0" w:type="dxa"/>
            </w:tcMar>
            <w:vAlign w:val="bottom"/>
          </w:tcPr>
          <w:p w14:paraId="73B0B429"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-34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14:paraId="5CFC70AB"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95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14:paraId="5B7B3FFD" w14:textId="77777777" w:rsidR="00BE1B24" w:rsidRPr="00E14C42" w:rsidRDefault="00BE1B24" w:rsidP="008764EC">
            <w:pPr>
              <w:spacing w:line="240" w:lineRule="auto"/>
              <w:ind w:firstLine="0"/>
              <w:jc w:val="center"/>
              <w:rPr>
                <w:rFonts w:ascii="Times New Roman" w:hAnsi="Times New Roman"/>
                <w:sz w:val="28"/>
                <w:szCs w:val="28"/>
                <w:lang w:val="ru-RU" w:eastAsia="ru-RU" w:bidi="ar-SA"/>
              </w:rPr>
            </w:pPr>
            <w:r w:rsidRPr="00E14C42">
              <w:rPr>
                <w:rFonts w:ascii="Times New Roman" w:hAnsi="Times New Roman"/>
                <w:sz w:val="28"/>
                <w:szCs w:val="28"/>
                <w:lang w:val="ru-RU" w:eastAsia="ru-RU" w:bidi="ar-SA"/>
              </w:rPr>
              <w:t>70</w:t>
            </w:r>
          </w:p>
        </w:tc>
      </w:tr>
    </w:tbl>
    <w:p w14:paraId="3FC35905" w14:textId="77777777" w:rsidR="00F530EE" w:rsidRPr="00E14C42" w:rsidRDefault="00F530EE" w:rsidP="00F2726F">
      <w:pPr>
        <w:pStyle w:val="20"/>
        <w:keepNext w:val="0"/>
        <w:widowControl w:val="0"/>
        <w:spacing w:before="0" w:after="0" w:line="240" w:lineRule="auto"/>
        <w:ind w:firstLine="709"/>
        <w:jc w:val="both"/>
        <w:textAlignment w:val="baseline"/>
        <w:rPr>
          <w:rFonts w:cs="Times New Roman"/>
          <w:b w:val="0"/>
          <w:lang w:val="ru-RU"/>
        </w:rPr>
      </w:pPr>
      <w:bookmarkStart w:id="32" w:name="_Toc9166511"/>
      <w:r w:rsidRPr="00E14C42">
        <w:rPr>
          <w:rFonts w:cs="Times New Roman"/>
          <w:b w:val="0"/>
          <w:lang w:val="ru-RU"/>
        </w:rPr>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bookmarkEnd w:id="32"/>
    </w:p>
    <w:p w14:paraId="443AE105" w14:textId="77777777" w:rsidR="00F530EE" w:rsidRPr="00E14C42" w:rsidRDefault="008364C6" w:rsidP="00F2726F">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xml:space="preserve">Предложения по </w:t>
      </w:r>
      <w:r w:rsidR="00BE1B24" w:rsidRPr="00E14C42">
        <w:rPr>
          <w:rFonts w:ascii="Times New Roman" w:eastAsia="Calibri" w:hAnsi="Times New Roman"/>
          <w:sz w:val="28"/>
          <w:szCs w:val="28"/>
          <w:lang w:val="ru-RU" w:bidi="ar-SA"/>
        </w:rPr>
        <w:t xml:space="preserve">изменению </w:t>
      </w:r>
      <w:r w:rsidRPr="00E14C42">
        <w:rPr>
          <w:rFonts w:ascii="Times New Roman" w:eastAsia="Calibri" w:hAnsi="Times New Roman"/>
          <w:sz w:val="28"/>
          <w:szCs w:val="28"/>
          <w:lang w:val="ru-RU" w:bidi="ar-SA"/>
        </w:rPr>
        <w:t>перспективной установленной тепловой мощности отсутствуют. Мощности существующих источников теплоснабжения достаточно для обеспечения теплоснабжением существующих и перспективных потребителей.</w:t>
      </w:r>
    </w:p>
    <w:p w14:paraId="5B94AEAE" w14:textId="77777777" w:rsidR="00F530EE" w:rsidRPr="00E14C42" w:rsidRDefault="00F530EE" w:rsidP="00F2726F">
      <w:pPr>
        <w:pStyle w:val="20"/>
        <w:keepNext w:val="0"/>
        <w:widowControl w:val="0"/>
        <w:spacing w:before="0" w:after="0" w:line="240" w:lineRule="auto"/>
        <w:ind w:firstLine="709"/>
        <w:jc w:val="both"/>
        <w:textAlignment w:val="baseline"/>
        <w:rPr>
          <w:rFonts w:cs="Times New Roman"/>
          <w:b w:val="0"/>
          <w:lang w:val="ru-RU"/>
        </w:rPr>
      </w:pPr>
      <w:bookmarkStart w:id="33" w:name="_Toc9166512"/>
      <w:r w:rsidRPr="00E14C42">
        <w:rPr>
          <w:rFonts w:cs="Times New Roman"/>
          <w:b w:val="0"/>
          <w:lang w:val="ru-RU"/>
        </w:rPr>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33"/>
    </w:p>
    <w:p w14:paraId="71FE1FFA" w14:textId="77777777" w:rsidR="00F530EE" w:rsidRPr="00E14C42" w:rsidRDefault="008364C6" w:rsidP="00F2726F">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 отсутствуют.</w:t>
      </w:r>
    </w:p>
    <w:p w14:paraId="34AAB5A4" w14:textId="77777777" w:rsidR="00F530EE" w:rsidRPr="00E14C42" w:rsidRDefault="00F530EE" w:rsidP="00F2726F">
      <w:pPr>
        <w:pStyle w:val="19"/>
        <w:spacing w:before="0" w:after="0" w:line="240" w:lineRule="auto"/>
        <w:ind w:left="0" w:firstLine="709"/>
        <w:jc w:val="both"/>
        <w:rPr>
          <w:b w:val="0"/>
          <w:smallCaps w:val="0"/>
          <w:szCs w:val="28"/>
          <w:lang w:val="ru-RU"/>
        </w:rPr>
      </w:pPr>
      <w:bookmarkStart w:id="34" w:name="_Toc9166513"/>
      <w:r w:rsidRPr="00E14C42">
        <w:rPr>
          <w:b w:val="0"/>
          <w:smallCaps w:val="0"/>
          <w:szCs w:val="28"/>
          <w:lang w:val="ru-RU"/>
        </w:rPr>
        <w:t xml:space="preserve">Предложения </w:t>
      </w:r>
      <w:r w:rsidR="00BE1B24" w:rsidRPr="00E14C42">
        <w:rPr>
          <w:b w:val="0"/>
          <w:smallCaps w:val="0"/>
          <w:szCs w:val="28"/>
          <w:lang w:val="ru-RU"/>
        </w:rPr>
        <w:t>по строительству, реконструкции и (или) модернизации тепловых сетей</w:t>
      </w:r>
      <w:bookmarkEnd w:id="34"/>
    </w:p>
    <w:p w14:paraId="14071A6A" w14:textId="77777777" w:rsidR="00F530EE" w:rsidRPr="00E14C42" w:rsidRDefault="00F530EE" w:rsidP="00F2726F">
      <w:pPr>
        <w:pStyle w:val="20"/>
        <w:spacing w:before="0" w:after="0" w:line="240" w:lineRule="auto"/>
        <w:ind w:firstLine="709"/>
        <w:jc w:val="both"/>
        <w:rPr>
          <w:rFonts w:cs="Times New Roman"/>
          <w:b w:val="0"/>
          <w:lang w:val="ru-RU"/>
        </w:rPr>
      </w:pPr>
      <w:bookmarkStart w:id="35" w:name="_Toc9166514"/>
      <w:r w:rsidRPr="00E14C42">
        <w:rPr>
          <w:rFonts w:cs="Times New Roman"/>
          <w:b w:val="0"/>
          <w:lang w:val="ru-RU"/>
        </w:rPr>
        <w:t xml:space="preserve">Предложения </w:t>
      </w:r>
      <w:r w:rsidR="00BE1B24" w:rsidRPr="00E14C42">
        <w:rPr>
          <w:rFonts w:cs="Times New Roman"/>
          <w:b w:val="0"/>
          <w:lang w:val="ru-RU"/>
        </w:rPr>
        <w:t>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35"/>
    </w:p>
    <w:p w14:paraId="6F8D1312" w14:textId="77777777" w:rsidR="00F530EE" w:rsidRPr="00E14C42" w:rsidRDefault="00BE1B24" w:rsidP="00F2726F">
      <w:pPr>
        <w:spacing w:line="240" w:lineRule="auto"/>
        <w:ind w:firstLine="709"/>
        <w:rPr>
          <w:rFonts w:ascii="Times New Roman" w:eastAsia="Calibri" w:hAnsi="Times New Roman"/>
          <w:sz w:val="28"/>
          <w:szCs w:val="28"/>
          <w:lang w:val="ru-RU" w:bidi="ar-SA"/>
        </w:rPr>
      </w:pPr>
      <w:r w:rsidRPr="00E14C42">
        <w:rPr>
          <w:rFonts w:ascii="Times New Roman" w:eastAsia="MS Mincho" w:hAnsi="Times New Roman"/>
          <w:sz w:val="28"/>
          <w:szCs w:val="28"/>
          <w:lang w:val="ru-RU"/>
        </w:rPr>
        <w:t>Перераспределение тепловой нагрузки из зон с дефицитом тепловой мощности в зоны с избытком тепловой мощности не требуется. Зоны с дефицитом тепловой мощности отсутствуют.</w:t>
      </w:r>
    </w:p>
    <w:p w14:paraId="12218D15" w14:textId="77777777" w:rsidR="00F530EE" w:rsidRPr="00E14C42" w:rsidRDefault="00F530EE" w:rsidP="00F2726F">
      <w:pPr>
        <w:pStyle w:val="20"/>
        <w:spacing w:before="0" w:after="0" w:line="240" w:lineRule="auto"/>
        <w:ind w:firstLine="709"/>
        <w:jc w:val="both"/>
        <w:rPr>
          <w:rFonts w:eastAsia="Calibri" w:cs="Times New Roman"/>
          <w:b w:val="0"/>
          <w:lang w:val="ru-RU" w:bidi="ar-SA"/>
        </w:rPr>
      </w:pPr>
      <w:bookmarkStart w:id="36" w:name="_Toc9166515"/>
      <w:r w:rsidRPr="00E14C42">
        <w:rPr>
          <w:rFonts w:cs="Times New Roman"/>
          <w:b w:val="0"/>
          <w:lang w:val="ru-RU"/>
        </w:rPr>
        <w:t xml:space="preserve">Предложения </w:t>
      </w:r>
      <w:r w:rsidR="00BE1B24" w:rsidRPr="00E14C42">
        <w:rPr>
          <w:rFonts w:cs="Times New Roman"/>
          <w:b w:val="0"/>
          <w:lang w:val="ru-RU"/>
        </w:rPr>
        <w:t>по строительству, реконструкции и (или) модернизации тепловых сетей для обеспечения перспективных приростов тепловой нагрузки в осваиваемых районах поселения, городского округа, города федерального значения под жилищную, комплексную или производственную застройку</w:t>
      </w:r>
      <w:bookmarkEnd w:id="36"/>
    </w:p>
    <w:p w14:paraId="2C2E15B4" w14:textId="77777777" w:rsidR="008364C6" w:rsidRPr="00E14C42" w:rsidRDefault="00BE1B24" w:rsidP="00F2726F">
      <w:pPr>
        <w:spacing w:line="240" w:lineRule="auto"/>
        <w:ind w:firstLine="709"/>
        <w:rPr>
          <w:rFonts w:ascii="Times New Roman" w:eastAsia="MS Mincho" w:hAnsi="Times New Roman"/>
          <w:sz w:val="28"/>
          <w:szCs w:val="28"/>
          <w:lang w:val="ru-RU"/>
        </w:rPr>
      </w:pPr>
      <w:r w:rsidRPr="00E14C42">
        <w:rPr>
          <w:rFonts w:ascii="Times New Roman" w:eastAsia="MS Mincho" w:hAnsi="Times New Roman"/>
          <w:sz w:val="28"/>
          <w:szCs w:val="28"/>
          <w:lang w:val="ru-RU"/>
        </w:rPr>
        <w:t>Согласно данным администрации на территор</w:t>
      </w:r>
      <w:r w:rsidR="00104EE4" w:rsidRPr="00E14C42">
        <w:rPr>
          <w:rFonts w:ascii="Times New Roman" w:eastAsia="MS Mincho" w:hAnsi="Times New Roman"/>
          <w:sz w:val="28"/>
          <w:szCs w:val="28"/>
          <w:lang w:val="ru-RU"/>
        </w:rPr>
        <w:t>ии МО «Мирненское сельское посе</w:t>
      </w:r>
      <w:r w:rsidRPr="00E14C42">
        <w:rPr>
          <w:rFonts w:ascii="Times New Roman" w:eastAsia="MS Mincho" w:hAnsi="Times New Roman"/>
          <w:sz w:val="28"/>
          <w:szCs w:val="28"/>
          <w:lang w:val="ru-RU"/>
        </w:rPr>
        <w:t>ление» строительство тепловых сетей для обеспечения перспективных приростов тепл</w:t>
      </w:r>
      <w:r w:rsidR="00104EE4" w:rsidRPr="00E14C42">
        <w:rPr>
          <w:rFonts w:ascii="Times New Roman" w:eastAsia="MS Mincho" w:hAnsi="Times New Roman"/>
          <w:sz w:val="28"/>
          <w:szCs w:val="28"/>
          <w:lang w:val="ru-RU"/>
        </w:rPr>
        <w:t>о</w:t>
      </w:r>
      <w:r w:rsidRPr="00E14C42">
        <w:rPr>
          <w:rFonts w:ascii="Times New Roman" w:eastAsia="MS Mincho" w:hAnsi="Times New Roman"/>
          <w:sz w:val="28"/>
          <w:szCs w:val="28"/>
          <w:lang w:val="ru-RU"/>
        </w:rPr>
        <w:t>вой нагрузки не предусматривается.</w:t>
      </w:r>
    </w:p>
    <w:p w14:paraId="3FB78DD3" w14:textId="77777777" w:rsidR="00F530EE" w:rsidRPr="00E14C42" w:rsidRDefault="00F530EE" w:rsidP="00F2726F">
      <w:pPr>
        <w:pStyle w:val="20"/>
        <w:spacing w:before="0" w:after="0" w:line="240" w:lineRule="auto"/>
        <w:ind w:firstLine="709"/>
        <w:jc w:val="both"/>
        <w:rPr>
          <w:rFonts w:cs="Times New Roman"/>
          <w:b w:val="0"/>
          <w:lang w:val="ru-RU"/>
        </w:rPr>
      </w:pPr>
      <w:bookmarkStart w:id="37" w:name="_Toc9166516"/>
      <w:r w:rsidRPr="00E14C42">
        <w:rPr>
          <w:rFonts w:cs="Times New Roman"/>
          <w:b w:val="0"/>
          <w:lang w:val="ru-RU"/>
        </w:rPr>
        <w:lastRenderedPageBreak/>
        <w:t xml:space="preserve">Предложения </w:t>
      </w:r>
      <w:r w:rsidR="00BE1B24" w:rsidRPr="00E14C42">
        <w:rPr>
          <w:rFonts w:cs="Times New Roman"/>
          <w:b w:val="0"/>
          <w:lang w:val="ru-RU"/>
        </w:rPr>
        <w:t>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37"/>
    </w:p>
    <w:p w14:paraId="52453553" w14:textId="77777777" w:rsidR="00537475" w:rsidRPr="00E14C42" w:rsidRDefault="00537475" w:rsidP="00F2726F">
      <w:pPr>
        <w:spacing w:line="240" w:lineRule="auto"/>
        <w:ind w:firstLine="709"/>
        <w:rPr>
          <w:rFonts w:ascii="Times New Roman" w:eastAsia="MS Mincho" w:hAnsi="Times New Roman"/>
          <w:sz w:val="28"/>
          <w:szCs w:val="28"/>
          <w:lang w:val="ru-RU"/>
        </w:rPr>
      </w:pPr>
      <w:r w:rsidRPr="00E14C42">
        <w:rPr>
          <w:rFonts w:ascii="Times New Roman" w:eastAsia="MS Mincho" w:hAnsi="Times New Roman"/>
          <w:sz w:val="28"/>
          <w:szCs w:val="28"/>
          <w:lang w:val="ru-RU"/>
        </w:rPr>
        <w:t>Строительство</w:t>
      </w:r>
      <w:r w:rsidR="00BE1B24" w:rsidRPr="00E14C42">
        <w:rPr>
          <w:rFonts w:ascii="Times New Roman" w:eastAsia="MS Mincho" w:hAnsi="Times New Roman"/>
          <w:sz w:val="28"/>
          <w:szCs w:val="28"/>
          <w:lang w:val="ru-RU"/>
        </w:rPr>
        <w:t>, реконструкция и (или) модернизация</w:t>
      </w:r>
      <w:r w:rsidRPr="00E14C42">
        <w:rPr>
          <w:rFonts w:ascii="Times New Roman" w:eastAsia="MS Mincho" w:hAnsi="Times New Roman"/>
          <w:sz w:val="28"/>
          <w:szCs w:val="28"/>
          <w:lang w:val="ru-RU"/>
        </w:rPr>
        <w:t xml:space="preserve"> тепловых сетей, для обеспечения возможности поставок тепловой энергии потребителям от различных источников тепловой энергии при сохранении надежности теплоснабжения не требуется.</w:t>
      </w:r>
    </w:p>
    <w:p w14:paraId="6E40147F" w14:textId="77777777" w:rsidR="00F530EE" w:rsidRPr="00E14C42" w:rsidRDefault="00F530EE" w:rsidP="00F2726F">
      <w:pPr>
        <w:pStyle w:val="20"/>
        <w:spacing w:before="0" w:after="0" w:line="240" w:lineRule="auto"/>
        <w:ind w:firstLine="709"/>
        <w:jc w:val="both"/>
        <w:rPr>
          <w:rFonts w:eastAsia="Calibri" w:cs="Times New Roman"/>
          <w:b w:val="0"/>
          <w:lang w:val="ru-RU" w:bidi="ar-SA"/>
        </w:rPr>
      </w:pPr>
      <w:bookmarkStart w:id="38" w:name="_Toc9166517"/>
      <w:r w:rsidRPr="00E14C42">
        <w:rPr>
          <w:rFonts w:cs="Times New Roman"/>
          <w:b w:val="0"/>
          <w:lang w:val="ru-RU"/>
        </w:rPr>
        <w:t xml:space="preserve">Предложения </w:t>
      </w:r>
      <w:r w:rsidR="00BE1B24" w:rsidRPr="00E14C42">
        <w:rPr>
          <w:rFonts w:cs="Times New Roman"/>
          <w:b w:val="0"/>
          <w:lang w:val="ru-RU"/>
        </w:rPr>
        <w:t>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38"/>
    </w:p>
    <w:p w14:paraId="2B5F424D" w14:textId="77777777" w:rsidR="00537475" w:rsidRPr="00E14C42" w:rsidRDefault="00537475" w:rsidP="00F2726F">
      <w:pPr>
        <w:spacing w:line="240" w:lineRule="auto"/>
        <w:ind w:firstLine="709"/>
        <w:rPr>
          <w:rFonts w:ascii="Times New Roman" w:eastAsia="MS Mincho" w:hAnsi="Times New Roman"/>
          <w:sz w:val="28"/>
          <w:szCs w:val="28"/>
          <w:lang w:val="ru-RU"/>
        </w:rPr>
      </w:pPr>
      <w:r w:rsidRPr="00E14C42">
        <w:rPr>
          <w:rFonts w:ascii="Times New Roman" w:eastAsia="MS Mincho" w:hAnsi="Times New Roman"/>
          <w:sz w:val="28"/>
          <w:szCs w:val="28"/>
          <w:lang w:val="ru-RU"/>
        </w:rPr>
        <w:t xml:space="preserve">Строительство и реконструкция </w:t>
      </w:r>
      <w:r w:rsidR="00BE1B24" w:rsidRPr="00E14C42">
        <w:rPr>
          <w:rFonts w:ascii="Times New Roman" w:eastAsia="MS Mincho" w:hAnsi="Times New Roman"/>
          <w:sz w:val="28"/>
          <w:szCs w:val="28"/>
          <w:lang w:val="ru-RU"/>
        </w:rPr>
        <w:t xml:space="preserve">и (или) модернизации </w:t>
      </w:r>
      <w:r w:rsidRPr="00E14C42">
        <w:rPr>
          <w:rFonts w:ascii="Times New Roman" w:eastAsia="MS Mincho" w:hAnsi="Times New Roman"/>
          <w:sz w:val="28"/>
          <w:szCs w:val="28"/>
          <w:lang w:val="ru-RU"/>
        </w:rPr>
        <w:t>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не требуется</w:t>
      </w:r>
    </w:p>
    <w:p w14:paraId="2E142AB5" w14:textId="77777777" w:rsidR="00F530EE" w:rsidRPr="00E14C42" w:rsidRDefault="00F530EE" w:rsidP="003F5BCD">
      <w:pPr>
        <w:pStyle w:val="20"/>
        <w:spacing w:before="0" w:after="0" w:line="240" w:lineRule="auto"/>
        <w:ind w:firstLine="709"/>
        <w:jc w:val="both"/>
        <w:rPr>
          <w:rFonts w:cs="Times New Roman"/>
          <w:b w:val="0"/>
          <w:lang w:val="ru-RU"/>
        </w:rPr>
      </w:pPr>
      <w:bookmarkStart w:id="39" w:name="_Toc9166518"/>
      <w:r w:rsidRPr="00E14C42">
        <w:rPr>
          <w:rFonts w:cs="Times New Roman"/>
          <w:b w:val="0"/>
          <w:lang w:val="ru-RU"/>
        </w:rPr>
        <w:t xml:space="preserve">Предложения </w:t>
      </w:r>
      <w:r w:rsidR="00BE1B24" w:rsidRPr="00E14C42">
        <w:rPr>
          <w:rFonts w:cs="Times New Roman"/>
          <w:b w:val="0"/>
          <w:lang w:val="ru-RU"/>
        </w:rPr>
        <w:t>по строительству, реконструкции и (или) модернизации тепловых сетей для обеспечения нормативной надежности теплоснабжения потребителей</w:t>
      </w:r>
      <w:bookmarkEnd w:id="39"/>
    </w:p>
    <w:p w14:paraId="56B72005" w14:textId="77777777" w:rsidR="00537475" w:rsidRPr="00E14C42" w:rsidRDefault="00537475" w:rsidP="00F2726F">
      <w:pPr>
        <w:spacing w:line="240" w:lineRule="auto"/>
        <w:ind w:firstLine="709"/>
        <w:rPr>
          <w:rFonts w:ascii="Times New Roman" w:eastAsia="MS Mincho" w:hAnsi="Times New Roman"/>
          <w:sz w:val="28"/>
          <w:szCs w:val="28"/>
          <w:lang w:val="ru-RU"/>
        </w:rPr>
      </w:pPr>
      <w:r w:rsidRPr="00E14C42">
        <w:rPr>
          <w:rFonts w:ascii="Times New Roman" w:eastAsia="MS Mincho" w:hAnsi="Times New Roman"/>
          <w:sz w:val="28"/>
          <w:szCs w:val="28"/>
          <w:lang w:val="ru-RU"/>
        </w:rPr>
        <w:t xml:space="preserve">Для обеспечения надежной работы системы теплоснабжения в поселке </w:t>
      </w:r>
      <w:r w:rsidR="00B24930" w:rsidRPr="00E14C42">
        <w:rPr>
          <w:rFonts w:ascii="Times New Roman" w:eastAsia="MS Mincho" w:hAnsi="Times New Roman"/>
          <w:sz w:val="28"/>
          <w:szCs w:val="28"/>
          <w:lang w:val="ru-RU"/>
        </w:rPr>
        <w:t xml:space="preserve">Мирный </w:t>
      </w:r>
      <w:r w:rsidRPr="00E14C42">
        <w:rPr>
          <w:rFonts w:ascii="Times New Roman" w:eastAsia="MS Mincho" w:hAnsi="Times New Roman"/>
          <w:sz w:val="28"/>
          <w:szCs w:val="28"/>
          <w:lang w:val="ru-RU"/>
        </w:rPr>
        <w:t xml:space="preserve">требуется перекладка </w:t>
      </w:r>
      <w:r w:rsidR="006A6ED4" w:rsidRPr="00E14C42">
        <w:rPr>
          <w:rFonts w:ascii="Times New Roman" w:eastAsia="MS Mincho" w:hAnsi="Times New Roman"/>
          <w:sz w:val="28"/>
          <w:szCs w:val="28"/>
          <w:lang w:val="ru-RU"/>
        </w:rPr>
        <w:t xml:space="preserve">части </w:t>
      </w:r>
      <w:r w:rsidRPr="00E14C42">
        <w:rPr>
          <w:rFonts w:ascii="Times New Roman" w:eastAsia="MS Mincho" w:hAnsi="Times New Roman"/>
          <w:sz w:val="28"/>
          <w:szCs w:val="28"/>
          <w:lang w:val="ru-RU"/>
        </w:rPr>
        <w:t>существую</w:t>
      </w:r>
      <w:r w:rsidR="008364C6" w:rsidRPr="00E14C42">
        <w:rPr>
          <w:rFonts w:ascii="Times New Roman" w:eastAsia="MS Mincho" w:hAnsi="Times New Roman"/>
          <w:sz w:val="28"/>
          <w:szCs w:val="28"/>
          <w:lang w:val="ru-RU"/>
        </w:rPr>
        <w:t>щих магистральных трубопроводов</w:t>
      </w:r>
      <w:r w:rsidRPr="00E14C42">
        <w:rPr>
          <w:rFonts w:ascii="Times New Roman" w:eastAsia="MS Mincho" w:hAnsi="Times New Roman"/>
          <w:sz w:val="28"/>
          <w:szCs w:val="28"/>
          <w:lang w:val="ru-RU"/>
        </w:rPr>
        <w:t>. Поэтому необходима разработка проекта на прокладку новых систем.</w:t>
      </w:r>
    </w:p>
    <w:p w14:paraId="4E1BE93B" w14:textId="5AC81263" w:rsidR="00F530EE" w:rsidRPr="00E14C42" w:rsidRDefault="00F530EE" w:rsidP="002D00F7">
      <w:pPr>
        <w:pStyle w:val="19"/>
        <w:spacing w:before="0" w:after="0" w:line="240" w:lineRule="auto"/>
        <w:ind w:left="0" w:firstLine="709"/>
        <w:contextualSpacing w:val="0"/>
        <w:jc w:val="both"/>
        <w:rPr>
          <w:b w:val="0"/>
          <w:smallCaps w:val="0"/>
          <w:szCs w:val="28"/>
          <w:lang w:val="ru-RU"/>
        </w:rPr>
      </w:pPr>
      <w:bookmarkStart w:id="40" w:name="_Toc9166519"/>
      <w:r w:rsidRPr="00E14C42">
        <w:rPr>
          <w:b w:val="0"/>
          <w:smallCaps w:val="0"/>
          <w:szCs w:val="28"/>
          <w:lang w:val="ru-RU"/>
        </w:rPr>
        <w:t>Предложения по переводу открытых систем теплоснабжения (горячего водоснабжения) в закрытые системы горячего водоснабжения</w:t>
      </w:r>
      <w:bookmarkEnd w:id="40"/>
      <w:r w:rsidR="002D00F7" w:rsidRPr="00E14C42">
        <w:rPr>
          <w:b w:val="0"/>
          <w:smallCaps w:val="0"/>
          <w:szCs w:val="28"/>
          <w:lang w:val="ru-RU"/>
        </w:rPr>
        <w:t>.</w:t>
      </w:r>
    </w:p>
    <w:p w14:paraId="1FCF682F" w14:textId="77777777" w:rsidR="00F530EE" w:rsidRPr="00E14C42" w:rsidRDefault="00F530EE" w:rsidP="003F5BCD">
      <w:pPr>
        <w:pStyle w:val="20"/>
        <w:keepNext w:val="0"/>
        <w:widowControl w:val="0"/>
        <w:spacing w:before="0" w:after="0" w:line="240" w:lineRule="auto"/>
        <w:ind w:firstLine="709"/>
        <w:jc w:val="both"/>
        <w:textAlignment w:val="baseline"/>
        <w:rPr>
          <w:rFonts w:cs="Times New Roman"/>
          <w:b w:val="0"/>
          <w:lang w:val="ru-RU"/>
        </w:rPr>
      </w:pPr>
      <w:bookmarkStart w:id="41" w:name="_Toc9166520"/>
      <w:r w:rsidRPr="00E14C42">
        <w:rPr>
          <w:rFonts w:cs="Times New Roman"/>
          <w:b w:val="0"/>
          <w:lang w:val="ru-RU"/>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bookmarkEnd w:id="41"/>
    </w:p>
    <w:p w14:paraId="72DC8E31" w14:textId="0313EB69" w:rsidR="00537475" w:rsidRPr="00E14C42" w:rsidRDefault="001C7FAB"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Переход на закрытую схему ГВС будет осуществляться посредством пе</w:t>
      </w:r>
      <w:r w:rsidR="0026237B" w:rsidRPr="00E14C42">
        <w:rPr>
          <w:rFonts w:ascii="Times New Roman" w:hAnsi="Times New Roman"/>
          <w:sz w:val="28"/>
          <w:szCs w:val="28"/>
          <w:lang w:val="ru-RU"/>
        </w:rPr>
        <w:t>рекладки тепловых сетей в дву</w:t>
      </w:r>
      <w:r w:rsidRPr="00E14C42">
        <w:rPr>
          <w:rFonts w:ascii="Times New Roman" w:hAnsi="Times New Roman"/>
          <w:sz w:val="28"/>
          <w:szCs w:val="28"/>
          <w:lang w:val="ru-RU"/>
        </w:rPr>
        <w:t>хтрубном исполнении.</w:t>
      </w:r>
    </w:p>
    <w:p w14:paraId="68917B6D" w14:textId="77777777" w:rsidR="00F530EE" w:rsidRPr="00E14C42" w:rsidRDefault="00F530EE" w:rsidP="00F2726F">
      <w:pPr>
        <w:pStyle w:val="20"/>
        <w:keepNext w:val="0"/>
        <w:widowControl w:val="0"/>
        <w:spacing w:before="0" w:after="0" w:line="240" w:lineRule="auto"/>
        <w:ind w:firstLine="709"/>
        <w:jc w:val="both"/>
        <w:textAlignment w:val="baseline"/>
        <w:rPr>
          <w:rFonts w:cs="Times New Roman"/>
          <w:b w:val="0"/>
          <w:lang w:val="ru-RU"/>
        </w:rPr>
      </w:pPr>
      <w:bookmarkStart w:id="42" w:name="_Toc9166521"/>
      <w:r w:rsidRPr="00E14C42">
        <w:rPr>
          <w:rFonts w:cs="Times New Roman"/>
          <w:b w:val="0"/>
          <w:lang w:val="ru-RU"/>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bookmarkEnd w:id="42"/>
    </w:p>
    <w:p w14:paraId="3038F90A" w14:textId="1BD6B310" w:rsidR="00F530EE" w:rsidRPr="00E14C42" w:rsidRDefault="001C7FAB" w:rsidP="00F2726F">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Переход на закрытую схему ГВС будет осуществляться посредством пе</w:t>
      </w:r>
      <w:r w:rsidR="0026237B" w:rsidRPr="00E14C42">
        <w:rPr>
          <w:rFonts w:ascii="Times New Roman" w:eastAsia="Calibri" w:hAnsi="Times New Roman"/>
          <w:sz w:val="28"/>
          <w:szCs w:val="28"/>
          <w:lang w:val="ru-RU" w:bidi="ar-SA"/>
        </w:rPr>
        <w:t>рекладки тепловых сетей в дву</w:t>
      </w:r>
      <w:r w:rsidRPr="00E14C42">
        <w:rPr>
          <w:rFonts w:ascii="Times New Roman" w:eastAsia="Calibri" w:hAnsi="Times New Roman"/>
          <w:sz w:val="28"/>
          <w:szCs w:val="28"/>
          <w:lang w:val="ru-RU" w:bidi="ar-SA"/>
        </w:rPr>
        <w:t>хтрубном исполнении.</w:t>
      </w:r>
    </w:p>
    <w:p w14:paraId="3FE8B9FF" w14:textId="77777777" w:rsidR="00F530EE" w:rsidRPr="00E14C42" w:rsidRDefault="00F530EE" w:rsidP="003F5BCD">
      <w:pPr>
        <w:pStyle w:val="19"/>
        <w:spacing w:before="0" w:after="0" w:line="240" w:lineRule="auto"/>
        <w:ind w:left="0" w:firstLine="709"/>
        <w:contextualSpacing w:val="0"/>
        <w:jc w:val="both"/>
        <w:rPr>
          <w:b w:val="0"/>
          <w:smallCaps w:val="0"/>
          <w:szCs w:val="28"/>
        </w:rPr>
      </w:pPr>
      <w:bookmarkStart w:id="43" w:name="_Toc9166522"/>
      <w:r w:rsidRPr="00E14C42">
        <w:rPr>
          <w:b w:val="0"/>
          <w:smallCaps w:val="0"/>
          <w:szCs w:val="28"/>
        </w:rPr>
        <w:t>Перспективные топливные балансы</w:t>
      </w:r>
      <w:bookmarkEnd w:id="43"/>
    </w:p>
    <w:p w14:paraId="5E344BC5" w14:textId="77777777" w:rsidR="00F530EE" w:rsidRPr="00E14C42" w:rsidRDefault="00F530EE" w:rsidP="00F2726F">
      <w:pPr>
        <w:pStyle w:val="20"/>
        <w:keepNext w:val="0"/>
        <w:widowControl w:val="0"/>
        <w:spacing w:before="0" w:after="0" w:line="240" w:lineRule="auto"/>
        <w:ind w:firstLine="709"/>
        <w:jc w:val="both"/>
        <w:textAlignment w:val="baseline"/>
        <w:rPr>
          <w:rFonts w:cs="Times New Roman"/>
          <w:b w:val="0"/>
          <w:lang w:val="ru-RU"/>
        </w:rPr>
      </w:pPr>
      <w:bookmarkStart w:id="44" w:name="_Toc9166523"/>
      <w:r w:rsidRPr="00E14C42">
        <w:rPr>
          <w:rFonts w:cs="Times New Roman"/>
          <w:b w:val="0"/>
          <w:lang w:val="ru-RU"/>
        </w:rPr>
        <w:t>Перспективные топливные балансы для каждого источника тепловой энергии по видам основного, резервного и аварийного топлива на каждом этапе</w:t>
      </w:r>
      <w:bookmarkEnd w:id="44"/>
    </w:p>
    <w:p w14:paraId="174BA022" w14:textId="77777777" w:rsidR="008364C6" w:rsidRPr="00E14C42" w:rsidRDefault="008364C6" w:rsidP="00F2726F">
      <w:pPr>
        <w:suppressAutoHyphens/>
        <w:autoSpaceDE w:val="0"/>
        <w:autoSpaceDN w:val="0"/>
        <w:adjustRightInd w:val="0"/>
        <w:spacing w:line="240" w:lineRule="auto"/>
        <w:ind w:firstLine="709"/>
        <w:rPr>
          <w:rFonts w:ascii="Times New Roman" w:hAnsi="Times New Roman"/>
          <w:sz w:val="28"/>
          <w:szCs w:val="28"/>
          <w:lang w:val="ru-RU"/>
        </w:rPr>
      </w:pPr>
      <w:r w:rsidRPr="00E14C42">
        <w:rPr>
          <w:rFonts w:ascii="Times New Roman" w:hAnsi="Times New Roman"/>
          <w:bCs/>
          <w:sz w:val="28"/>
          <w:szCs w:val="28"/>
          <w:lang w:val="ru-RU"/>
        </w:rPr>
        <w:lastRenderedPageBreak/>
        <w:t xml:space="preserve">Перспективные </w:t>
      </w:r>
      <w:r w:rsidRPr="00E14C42">
        <w:rPr>
          <w:rFonts w:ascii="Times New Roman" w:hAnsi="Times New Roman"/>
          <w:sz w:val="28"/>
          <w:szCs w:val="28"/>
          <w:lang w:val="ru-RU"/>
        </w:rPr>
        <w:t>тепловые и топливные балансы для всех источников централизованного теплоснабжения на расчетный период реализации схемы теплоснабжения приведены в таблице 9.</w:t>
      </w:r>
    </w:p>
    <w:p w14:paraId="4B4AEA7A" w14:textId="77777777" w:rsidR="003F5BCD" w:rsidRPr="00E14C42" w:rsidRDefault="003F5BCD" w:rsidP="00F2726F">
      <w:pPr>
        <w:suppressAutoHyphens/>
        <w:autoSpaceDE w:val="0"/>
        <w:autoSpaceDN w:val="0"/>
        <w:adjustRightInd w:val="0"/>
        <w:spacing w:line="240" w:lineRule="auto"/>
        <w:ind w:firstLine="709"/>
        <w:rPr>
          <w:rFonts w:ascii="Times New Roman" w:hAnsi="Times New Roman"/>
          <w:sz w:val="28"/>
          <w:szCs w:val="28"/>
          <w:lang w:val="ru-RU"/>
        </w:rPr>
      </w:pPr>
    </w:p>
    <w:p w14:paraId="14123805" w14:textId="77777777" w:rsidR="006A6ED4" w:rsidRPr="00E14C42" w:rsidRDefault="006A6ED4" w:rsidP="00F2726F">
      <w:pPr>
        <w:keepNext/>
        <w:suppressAutoHyphens/>
        <w:spacing w:line="240" w:lineRule="auto"/>
        <w:ind w:firstLine="709"/>
        <w:rPr>
          <w:rFonts w:ascii="Times New Roman" w:hAnsi="Times New Roman"/>
          <w:bCs/>
          <w:sz w:val="28"/>
          <w:szCs w:val="28"/>
          <w:lang w:val="ru-RU"/>
        </w:rPr>
        <w:sectPr w:rsidR="006A6ED4" w:rsidRPr="00E14C42" w:rsidSect="00AB5A7B">
          <w:footerReference w:type="first" r:id="rId22"/>
          <w:pgSz w:w="11906" w:h="16838"/>
          <w:pgMar w:top="851" w:right="1134" w:bottom="851" w:left="1418" w:header="680" w:footer="284" w:gutter="0"/>
          <w:cols w:space="708"/>
          <w:docGrid w:linePitch="360"/>
        </w:sectPr>
      </w:pPr>
    </w:p>
    <w:p w14:paraId="19FBC84C" w14:textId="77777777" w:rsidR="006A6ED4" w:rsidRPr="00E14C42" w:rsidRDefault="008364C6" w:rsidP="003F5BCD">
      <w:pPr>
        <w:keepNext/>
        <w:suppressAutoHyphens/>
        <w:spacing w:line="240" w:lineRule="auto"/>
        <w:ind w:firstLine="709"/>
        <w:rPr>
          <w:rFonts w:ascii="Times New Roman" w:hAnsi="Times New Roman"/>
          <w:bCs/>
          <w:sz w:val="28"/>
          <w:szCs w:val="28"/>
          <w:lang w:val="ru-RU"/>
        </w:rPr>
      </w:pPr>
      <w:r w:rsidRPr="00E14C42">
        <w:rPr>
          <w:rFonts w:ascii="Times New Roman" w:hAnsi="Times New Roman"/>
          <w:bCs/>
          <w:sz w:val="28"/>
          <w:szCs w:val="28"/>
          <w:lang w:val="ru-RU"/>
        </w:rPr>
        <w:lastRenderedPageBreak/>
        <w:t xml:space="preserve">Таблица 9 – Существующие и </w:t>
      </w:r>
      <w:r w:rsidR="003F5BCD" w:rsidRPr="00E14C42">
        <w:rPr>
          <w:rFonts w:ascii="Times New Roman" w:hAnsi="Times New Roman"/>
          <w:bCs/>
          <w:sz w:val="28"/>
          <w:szCs w:val="28"/>
          <w:lang w:val="ru-RU"/>
        </w:rPr>
        <w:t>перспективные топливные балансы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2515"/>
        <w:gridCol w:w="1865"/>
        <w:gridCol w:w="1850"/>
        <w:gridCol w:w="2251"/>
        <w:gridCol w:w="1479"/>
        <w:gridCol w:w="1859"/>
      </w:tblGrid>
      <w:tr w:rsidR="00C93FB4" w:rsidRPr="00D41FD9" w14:paraId="74E241A8" w14:textId="77777777" w:rsidTr="003F5BCD">
        <w:trPr>
          <w:trHeight w:val="1702"/>
          <w:tblHeader/>
        </w:trPr>
        <w:tc>
          <w:tcPr>
            <w:tcW w:w="9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3FD317" w14:textId="77777777" w:rsidR="001C7FAB" w:rsidRPr="00E14C42" w:rsidRDefault="001C7FAB" w:rsidP="003F5BCD">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Наименование котельной</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91FE23" w14:textId="77777777" w:rsidR="001C7FAB" w:rsidRPr="00E14C42" w:rsidRDefault="001C7FAB" w:rsidP="003F5BCD">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Тепловая нагрузка с учетом потерь при транспортировке и СН, Гкал/час</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CF4408" w14:textId="77777777" w:rsidR="001C7FAB" w:rsidRPr="00E14C42" w:rsidRDefault="001C7FAB" w:rsidP="003F5BCD">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Объем производства тепловой энергии в год, Гкал</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71AD0A" w14:textId="77777777" w:rsidR="001C7FAB" w:rsidRPr="00E14C42" w:rsidRDefault="001C7FAB" w:rsidP="003F5BCD">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Основное топливо</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083313" w14:textId="77777777" w:rsidR="001C7FAB" w:rsidRPr="00E14C42" w:rsidRDefault="001C7FAB" w:rsidP="003F5BCD">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Фактический удельный расход удельного топлива, кг.у.т./Гкал</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9C1C97" w14:textId="77777777" w:rsidR="001C7FAB" w:rsidRPr="00E14C42" w:rsidRDefault="001C7FAB" w:rsidP="003F5BCD">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Годовой расход основного топлива, т.у.т.</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01D201" w14:textId="77777777" w:rsidR="001C7FAB" w:rsidRPr="00E14C42" w:rsidRDefault="001C7FAB" w:rsidP="003F5BCD">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Годовой расход натурального топлива,  м3</w:t>
            </w:r>
          </w:p>
        </w:tc>
      </w:tr>
      <w:tr w:rsidR="00C93FB4" w:rsidRPr="00E14C42" w14:paraId="2AEEA8EA" w14:textId="77777777" w:rsidTr="003F5BCD">
        <w:trPr>
          <w:trHeight w:val="20"/>
        </w:trPr>
        <w:tc>
          <w:tcPr>
            <w:tcW w:w="9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FDCD4F" w14:textId="77777777" w:rsidR="001C7FAB" w:rsidRPr="00E14C42" w:rsidRDefault="001C7FAB" w:rsidP="003F5BCD">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Газовая котельная п.Мирный</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BA0C2A" w14:textId="77777777" w:rsidR="001C7FAB" w:rsidRPr="00E14C42" w:rsidRDefault="00C93FB4" w:rsidP="003F5BCD">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3,56</w:t>
            </w: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19781" w14:textId="77777777" w:rsidR="001C7FAB" w:rsidRPr="00E14C42" w:rsidRDefault="00C93FB4" w:rsidP="003F5BCD">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9140,5</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CDE73C" w14:textId="77777777" w:rsidR="001C7FAB" w:rsidRPr="00E14C42" w:rsidRDefault="001C7FAB" w:rsidP="003F5BCD">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Природный газ</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CCB8E" w14:textId="77777777" w:rsidR="001C7FAB" w:rsidRPr="00E14C42" w:rsidRDefault="00E134EC" w:rsidP="003F5BCD">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156,39</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9C97E" w14:textId="77777777" w:rsidR="001C7FAB" w:rsidRPr="00E14C42" w:rsidRDefault="00C93FB4" w:rsidP="003F5BCD">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1429,48</w:t>
            </w:r>
          </w:p>
        </w:tc>
        <w:tc>
          <w:tcPr>
            <w:tcW w:w="6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3EED8" w14:textId="77777777" w:rsidR="001C7FAB" w:rsidRPr="00E14C42" w:rsidRDefault="00C93FB4" w:rsidP="003F5BCD">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1239,79</w:t>
            </w:r>
          </w:p>
        </w:tc>
      </w:tr>
      <w:tr w:rsidR="00C93FB4" w:rsidRPr="00E14C42" w14:paraId="218F6AAB" w14:textId="77777777" w:rsidTr="003F5BCD">
        <w:trPr>
          <w:trHeight w:val="20"/>
        </w:trPr>
        <w:tc>
          <w:tcPr>
            <w:tcW w:w="9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D2E7AF" w14:textId="77777777" w:rsidR="001C7FAB" w:rsidRPr="00E14C42" w:rsidRDefault="001C7FAB" w:rsidP="003F5BCD">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Блочная котельная д.Касарги</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0EF3C6" w14:textId="77777777" w:rsidR="001C7FAB" w:rsidRPr="00E14C42" w:rsidRDefault="001C7FAB" w:rsidP="003F5BCD">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0,64</w:t>
            </w: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ACC8C" w14:textId="77777777" w:rsidR="001C7FAB" w:rsidRPr="00E14C42" w:rsidRDefault="001C7FAB" w:rsidP="003F5BCD">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718,14</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75D3A1" w14:textId="77777777" w:rsidR="001C7FAB" w:rsidRPr="00E14C42" w:rsidRDefault="001C7FAB" w:rsidP="003F5BCD">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Природный газ</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486E1" w14:textId="77777777" w:rsidR="001C7FAB" w:rsidRPr="00E14C42" w:rsidRDefault="001C7FAB" w:rsidP="003F5BCD">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92</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732D7" w14:textId="77777777" w:rsidR="001C7FAB" w:rsidRPr="00E14C42" w:rsidRDefault="001C7FAB" w:rsidP="003F5BCD">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143,3</w:t>
            </w:r>
          </w:p>
        </w:tc>
        <w:tc>
          <w:tcPr>
            <w:tcW w:w="6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6386C" w14:textId="77777777" w:rsidR="001C7FAB" w:rsidRPr="00E14C42" w:rsidRDefault="001C7FAB" w:rsidP="003F5BCD">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125,7</w:t>
            </w:r>
          </w:p>
        </w:tc>
      </w:tr>
      <w:tr w:rsidR="00C93FB4" w:rsidRPr="00E14C42" w14:paraId="1AB99348" w14:textId="77777777" w:rsidTr="003F5BCD">
        <w:trPr>
          <w:trHeight w:val="20"/>
        </w:trPr>
        <w:tc>
          <w:tcPr>
            <w:tcW w:w="9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FBD706" w14:textId="77777777" w:rsidR="001C7FAB" w:rsidRPr="00E14C42" w:rsidRDefault="001C7FAB" w:rsidP="003F5BCD">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Итого</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74BDCB" w14:textId="77777777" w:rsidR="001C7FAB" w:rsidRPr="00E14C42" w:rsidRDefault="001C7FAB" w:rsidP="003F5BCD">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5,31</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A212EE" w14:textId="77777777" w:rsidR="001C7FAB" w:rsidRPr="00E14C42" w:rsidRDefault="001C7FAB" w:rsidP="003F5BCD">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12683,64</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BCE370" w14:textId="77777777" w:rsidR="001C7FAB" w:rsidRPr="00E14C42" w:rsidRDefault="001C7FAB" w:rsidP="003F5BCD">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Природный газ</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6E3B9F" w14:textId="77777777" w:rsidR="001C7FAB" w:rsidRPr="00E14C42" w:rsidRDefault="001C7FAB" w:rsidP="003F5BCD">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 </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F20706" w14:textId="77777777" w:rsidR="001C7FAB" w:rsidRPr="00E14C42" w:rsidRDefault="001C7FAB" w:rsidP="003F5BCD">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2375,30</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0436DC" w14:textId="77777777" w:rsidR="001C7FAB" w:rsidRPr="00E14C42" w:rsidRDefault="001C7FAB" w:rsidP="003F5BCD">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2083,70</w:t>
            </w:r>
          </w:p>
        </w:tc>
      </w:tr>
      <w:tr w:rsidR="001C7FAB" w:rsidRPr="00E14C42" w14:paraId="18D03407" w14:textId="77777777" w:rsidTr="003F5BCD">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C53E049" w14:textId="77777777" w:rsidR="001C7FAB" w:rsidRPr="00E14C42" w:rsidRDefault="001C7FAB" w:rsidP="003F5BCD">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2019-2023 годы</w:t>
            </w:r>
          </w:p>
        </w:tc>
      </w:tr>
      <w:tr w:rsidR="00C93FB4" w:rsidRPr="00E14C42" w14:paraId="581FAB93" w14:textId="77777777" w:rsidTr="00C436E5">
        <w:trPr>
          <w:trHeight w:val="20"/>
        </w:trPr>
        <w:tc>
          <w:tcPr>
            <w:tcW w:w="9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68AC6A" w14:textId="77777777" w:rsidR="00C93FB4" w:rsidRPr="00E14C42" w:rsidRDefault="00C93FB4" w:rsidP="003F5BCD">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Газовая котельная п.Мирный</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AB1700" w14:textId="77777777" w:rsidR="00C93FB4" w:rsidRPr="00E14C42" w:rsidRDefault="00C93FB4" w:rsidP="00C436E5">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3,56</w:t>
            </w: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E598E" w14:textId="77777777" w:rsidR="00C93FB4" w:rsidRPr="00E14C42" w:rsidRDefault="00C93FB4" w:rsidP="00C436E5">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9140,5</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DE6E7C" w14:textId="77777777" w:rsidR="00C93FB4" w:rsidRPr="00E14C42" w:rsidRDefault="00C93FB4" w:rsidP="003F5BCD">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Природный газ</w:t>
            </w:r>
          </w:p>
        </w:tc>
        <w:tc>
          <w:tcPr>
            <w:tcW w:w="77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74152FA" w14:textId="77777777" w:rsidR="00C93FB4" w:rsidRPr="00E14C42" w:rsidRDefault="00C93FB4" w:rsidP="00C436E5">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156,39</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9290D" w14:textId="77777777" w:rsidR="00C93FB4" w:rsidRPr="00E14C42" w:rsidRDefault="00C93FB4" w:rsidP="00C436E5">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1429,48</w:t>
            </w:r>
          </w:p>
        </w:tc>
        <w:tc>
          <w:tcPr>
            <w:tcW w:w="6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87E3C" w14:textId="77777777" w:rsidR="00C93FB4" w:rsidRPr="00E14C42" w:rsidRDefault="00C93FB4" w:rsidP="00C436E5">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1239,79</w:t>
            </w:r>
          </w:p>
        </w:tc>
      </w:tr>
      <w:tr w:rsidR="00C93FB4" w:rsidRPr="00E14C42" w14:paraId="223D6D58" w14:textId="77777777" w:rsidTr="003F5BCD">
        <w:trPr>
          <w:trHeight w:val="20"/>
        </w:trPr>
        <w:tc>
          <w:tcPr>
            <w:tcW w:w="9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05FD78" w14:textId="77777777" w:rsidR="001C7FAB" w:rsidRPr="00E14C42" w:rsidRDefault="001C7FAB" w:rsidP="003F5BCD">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Блочная котельная д.Касарги</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D9C0FB" w14:textId="77777777" w:rsidR="001C7FAB" w:rsidRPr="00E14C42" w:rsidRDefault="001C7FAB" w:rsidP="003F5BCD">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0,70</w:t>
            </w: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D359A" w14:textId="77777777" w:rsidR="001C7FAB" w:rsidRPr="00E14C42" w:rsidRDefault="001C7FAB" w:rsidP="003F5BCD">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812,2</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8E154F" w14:textId="77777777" w:rsidR="001C7FAB" w:rsidRPr="00E14C42" w:rsidRDefault="001C7FAB" w:rsidP="003F5BCD">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Природный газ</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D452AB" w14:textId="77777777" w:rsidR="001C7FAB" w:rsidRPr="00E14C42" w:rsidRDefault="001C7FAB" w:rsidP="003F5BCD">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92</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40ADE" w14:textId="77777777" w:rsidR="001C7FAB" w:rsidRPr="00E14C42" w:rsidRDefault="001C7FAB" w:rsidP="003F5BCD">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141,7</w:t>
            </w:r>
          </w:p>
        </w:tc>
        <w:tc>
          <w:tcPr>
            <w:tcW w:w="6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1A896" w14:textId="77777777" w:rsidR="001C7FAB" w:rsidRPr="00E14C42" w:rsidRDefault="001C7FAB" w:rsidP="003F5BCD">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124,3</w:t>
            </w:r>
          </w:p>
        </w:tc>
      </w:tr>
      <w:tr w:rsidR="00C93FB4" w:rsidRPr="00E14C42" w14:paraId="420EF265" w14:textId="77777777" w:rsidTr="003F5BCD">
        <w:trPr>
          <w:trHeight w:val="20"/>
        </w:trPr>
        <w:tc>
          <w:tcPr>
            <w:tcW w:w="9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987D32" w14:textId="77777777" w:rsidR="001C7FAB" w:rsidRPr="00E14C42" w:rsidRDefault="001C7FAB" w:rsidP="003F5BCD">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Итого</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07B1CB" w14:textId="77777777" w:rsidR="001C7FAB" w:rsidRPr="00E14C42" w:rsidRDefault="001C7FAB" w:rsidP="003F5BCD">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5,74</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3C8F49" w14:textId="77777777" w:rsidR="001C7FAB" w:rsidRPr="00E14C42" w:rsidRDefault="001C7FAB" w:rsidP="003F5BCD">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12348,20</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51DBDB" w14:textId="77777777" w:rsidR="001C7FAB" w:rsidRPr="00E14C42" w:rsidRDefault="001C7FAB" w:rsidP="003F5BCD">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Природный газ</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6C2F9C" w14:textId="77777777" w:rsidR="001C7FAB" w:rsidRPr="00E14C42" w:rsidRDefault="001C7FAB" w:rsidP="003F5BCD">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 </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6B3F5A" w14:textId="77777777" w:rsidR="001C7FAB" w:rsidRPr="00E14C42" w:rsidRDefault="001C7FAB" w:rsidP="003F5BCD">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1960,70</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6A24B4" w14:textId="77777777" w:rsidR="001C7FAB" w:rsidRPr="00E14C42" w:rsidRDefault="001C7FAB" w:rsidP="003F5BCD">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1720,30</w:t>
            </w:r>
          </w:p>
        </w:tc>
      </w:tr>
      <w:tr w:rsidR="001C7FAB" w:rsidRPr="00E14C42" w14:paraId="0F3F4AE9" w14:textId="77777777" w:rsidTr="003F5BCD">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275E0D6" w14:textId="77777777" w:rsidR="001C7FAB" w:rsidRPr="00E14C42" w:rsidRDefault="001C7FAB" w:rsidP="003F5BCD">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2024-2029 годы</w:t>
            </w:r>
          </w:p>
        </w:tc>
      </w:tr>
      <w:tr w:rsidR="00C93FB4" w:rsidRPr="00E14C42" w14:paraId="69C8C851" w14:textId="77777777" w:rsidTr="00C436E5">
        <w:trPr>
          <w:trHeight w:val="20"/>
        </w:trPr>
        <w:tc>
          <w:tcPr>
            <w:tcW w:w="9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2985F8" w14:textId="77777777" w:rsidR="00C93FB4" w:rsidRPr="00E14C42" w:rsidRDefault="00C93FB4" w:rsidP="003F5BCD">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Газовая котельная п.Мирный</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052CD8" w14:textId="77777777" w:rsidR="00C93FB4" w:rsidRPr="00E14C42" w:rsidRDefault="00C93FB4" w:rsidP="00C436E5">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3,56</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964BB0" w14:textId="77777777" w:rsidR="00C93FB4" w:rsidRPr="00E14C42" w:rsidRDefault="00C93FB4" w:rsidP="00C436E5">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9140,5</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E2641A" w14:textId="77777777" w:rsidR="00C93FB4" w:rsidRPr="00E14C42" w:rsidRDefault="00C93FB4" w:rsidP="003F5BCD">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Природный газ</w:t>
            </w:r>
          </w:p>
        </w:tc>
        <w:tc>
          <w:tcPr>
            <w:tcW w:w="77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F26DFA9" w14:textId="77777777" w:rsidR="00C93FB4" w:rsidRPr="00E14C42" w:rsidRDefault="00C93FB4" w:rsidP="00C436E5">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156,39</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F224C" w14:textId="77777777" w:rsidR="00C93FB4" w:rsidRPr="00E14C42" w:rsidRDefault="00C93FB4" w:rsidP="00C436E5">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1429,48</w:t>
            </w:r>
          </w:p>
        </w:tc>
        <w:tc>
          <w:tcPr>
            <w:tcW w:w="6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39786" w14:textId="77777777" w:rsidR="00C93FB4" w:rsidRPr="00E14C42" w:rsidRDefault="00C93FB4" w:rsidP="00C436E5">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1239,79</w:t>
            </w:r>
          </w:p>
        </w:tc>
      </w:tr>
      <w:tr w:rsidR="00C93FB4" w:rsidRPr="00E14C42" w14:paraId="03CB3C2E" w14:textId="77777777" w:rsidTr="003F5BCD">
        <w:trPr>
          <w:trHeight w:val="20"/>
        </w:trPr>
        <w:tc>
          <w:tcPr>
            <w:tcW w:w="9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B9C70E" w14:textId="77777777" w:rsidR="001C7FAB" w:rsidRPr="00E14C42" w:rsidRDefault="001C7FAB" w:rsidP="003F5BCD">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Блочная котельная д.Касарги</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16590D" w14:textId="77777777" w:rsidR="001C7FAB" w:rsidRPr="00E14C42" w:rsidRDefault="001C7FAB" w:rsidP="003F5BCD">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0,71</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630FF4" w14:textId="77777777" w:rsidR="001C7FAB" w:rsidRPr="00E14C42" w:rsidRDefault="001C7FAB" w:rsidP="003F5BCD">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824,68</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67E160" w14:textId="77777777" w:rsidR="001C7FAB" w:rsidRPr="00E14C42" w:rsidRDefault="001C7FAB" w:rsidP="003F5BCD">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Природный газ</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3E02A1" w14:textId="77777777" w:rsidR="001C7FAB" w:rsidRPr="00E14C42" w:rsidRDefault="001C7FAB" w:rsidP="003F5BCD">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92</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7C3C4" w14:textId="77777777" w:rsidR="001C7FAB" w:rsidRPr="00E14C42" w:rsidRDefault="001C7FAB" w:rsidP="003F5BCD">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143,9</w:t>
            </w:r>
          </w:p>
        </w:tc>
        <w:tc>
          <w:tcPr>
            <w:tcW w:w="6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DF19F" w14:textId="77777777" w:rsidR="001C7FAB" w:rsidRPr="00E14C42" w:rsidRDefault="001C7FAB" w:rsidP="003F5BCD">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126,21</w:t>
            </w:r>
          </w:p>
        </w:tc>
      </w:tr>
      <w:tr w:rsidR="00C93FB4" w:rsidRPr="00E14C42" w14:paraId="4F7B28D9" w14:textId="77777777" w:rsidTr="003F5BCD">
        <w:trPr>
          <w:trHeight w:val="20"/>
        </w:trPr>
        <w:tc>
          <w:tcPr>
            <w:tcW w:w="9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D054E7" w14:textId="77777777" w:rsidR="001C7FAB" w:rsidRPr="00E14C42" w:rsidRDefault="001C7FAB" w:rsidP="003F5BCD">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Итого</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55F17E" w14:textId="77777777" w:rsidR="001C7FAB" w:rsidRPr="00E14C42" w:rsidRDefault="001C7FAB" w:rsidP="003F5BCD">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5,82</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1E44DD" w14:textId="77777777" w:rsidR="001C7FAB" w:rsidRPr="00E14C42" w:rsidRDefault="001C7FAB" w:rsidP="003F5BCD">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12505,44</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44C72D" w14:textId="77777777" w:rsidR="001C7FAB" w:rsidRPr="00E14C42" w:rsidRDefault="001C7FAB" w:rsidP="003F5BCD">
            <w:pPr>
              <w:spacing w:line="240" w:lineRule="auto"/>
              <w:ind w:firstLine="0"/>
              <w:rPr>
                <w:rFonts w:ascii="Times New Roman" w:hAnsi="Times New Roman"/>
                <w:sz w:val="27"/>
                <w:szCs w:val="27"/>
                <w:lang w:val="ru-RU" w:eastAsia="ru-RU" w:bidi="ar-SA"/>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99CA9B" w14:textId="77777777" w:rsidR="001C7FAB" w:rsidRPr="00E14C42" w:rsidRDefault="001C7FAB" w:rsidP="003F5BCD">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 </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FEA487" w14:textId="77777777" w:rsidR="001C7FAB" w:rsidRPr="00E14C42" w:rsidRDefault="001C7FAB" w:rsidP="003F5BCD">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1985,70</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FAB192" w14:textId="77777777" w:rsidR="001C7FAB" w:rsidRPr="00E14C42" w:rsidRDefault="001C7FAB" w:rsidP="003F5BCD">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1742,24</w:t>
            </w:r>
          </w:p>
        </w:tc>
      </w:tr>
      <w:tr w:rsidR="001C7FAB" w:rsidRPr="00E14C42" w14:paraId="6126B94B" w14:textId="77777777" w:rsidTr="003F5BCD">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2DADB95" w14:textId="77777777" w:rsidR="001C7FAB" w:rsidRPr="00E14C42" w:rsidRDefault="001C7FAB" w:rsidP="003F5BCD">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2030-2034 годы</w:t>
            </w:r>
          </w:p>
        </w:tc>
      </w:tr>
      <w:tr w:rsidR="00C93FB4" w:rsidRPr="00E14C42" w14:paraId="4DE9B7AB" w14:textId="77777777" w:rsidTr="003F5BCD">
        <w:trPr>
          <w:trHeight w:val="20"/>
        </w:trPr>
        <w:tc>
          <w:tcPr>
            <w:tcW w:w="9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9F6E1B" w14:textId="77777777" w:rsidR="001C7FAB" w:rsidRPr="00E14C42" w:rsidRDefault="001C7FAB" w:rsidP="003F5BCD">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Газовая котельная п.Мирный</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4FBEF3" w14:textId="77777777" w:rsidR="001C7FAB" w:rsidRPr="00E14C42" w:rsidRDefault="001C7FAB" w:rsidP="003F5BCD">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5,29</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5D5282" w14:textId="77777777" w:rsidR="001C7FAB" w:rsidRPr="00E14C42" w:rsidRDefault="001C7FAB" w:rsidP="003F5BCD">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12097,41</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33242A" w14:textId="77777777" w:rsidR="001C7FAB" w:rsidRPr="00E14C42" w:rsidRDefault="001C7FAB" w:rsidP="003F5BCD">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Природный газ</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FF180E" w14:textId="77777777" w:rsidR="001C7FAB" w:rsidRPr="00E14C42" w:rsidRDefault="001C7FAB" w:rsidP="003F5BCD">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156</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A9EC9" w14:textId="77777777" w:rsidR="001C7FAB" w:rsidRPr="00E14C42" w:rsidRDefault="001C7FAB" w:rsidP="003F5BCD">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1908</w:t>
            </w:r>
          </w:p>
        </w:tc>
        <w:tc>
          <w:tcPr>
            <w:tcW w:w="6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A6CB9" w14:textId="77777777" w:rsidR="001C7FAB" w:rsidRPr="00E14C42" w:rsidRDefault="001C7FAB" w:rsidP="003F5BCD">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1673,67</w:t>
            </w:r>
          </w:p>
        </w:tc>
      </w:tr>
      <w:tr w:rsidR="00C93FB4" w:rsidRPr="00E14C42" w14:paraId="72BC0A0C" w14:textId="77777777" w:rsidTr="003F5BCD">
        <w:trPr>
          <w:trHeight w:val="20"/>
        </w:trPr>
        <w:tc>
          <w:tcPr>
            <w:tcW w:w="9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37F962" w14:textId="77777777" w:rsidR="001C7FAB" w:rsidRPr="00E14C42" w:rsidRDefault="001C7FAB" w:rsidP="003F5BCD">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Блочная котельная д.Касарги</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66EB68" w14:textId="77777777" w:rsidR="001C7FAB" w:rsidRPr="00E14C42" w:rsidRDefault="001C7FAB" w:rsidP="003F5BCD">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0,74</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61E792" w14:textId="77777777" w:rsidR="001C7FAB" w:rsidRPr="00E14C42" w:rsidRDefault="001C7FAB" w:rsidP="003F5BCD">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859,11</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FDB05E" w14:textId="77777777" w:rsidR="001C7FAB" w:rsidRPr="00E14C42" w:rsidRDefault="001C7FAB" w:rsidP="003F5BCD">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Природный газ</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63E84E" w14:textId="77777777" w:rsidR="001C7FAB" w:rsidRPr="00E14C42" w:rsidRDefault="001C7FAB" w:rsidP="003F5BCD">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92</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3D03A" w14:textId="77777777" w:rsidR="001C7FAB" w:rsidRPr="00E14C42" w:rsidRDefault="001C7FAB" w:rsidP="003F5BCD">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149,9</w:t>
            </w:r>
          </w:p>
        </w:tc>
        <w:tc>
          <w:tcPr>
            <w:tcW w:w="6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81D61" w14:textId="77777777" w:rsidR="001C7FAB" w:rsidRPr="00E14C42" w:rsidRDefault="001C7FAB" w:rsidP="003F5BCD">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131,48</w:t>
            </w:r>
          </w:p>
        </w:tc>
      </w:tr>
      <w:tr w:rsidR="00C93FB4" w:rsidRPr="00E14C42" w14:paraId="38F15B2E" w14:textId="77777777" w:rsidTr="003F5BCD">
        <w:trPr>
          <w:trHeight w:val="20"/>
        </w:trPr>
        <w:tc>
          <w:tcPr>
            <w:tcW w:w="9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DA5935" w14:textId="77777777" w:rsidR="001C7FAB" w:rsidRPr="00E14C42" w:rsidRDefault="001C7FAB" w:rsidP="003F5BCD">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Итого</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9D20FD" w14:textId="77777777" w:rsidR="001C7FAB" w:rsidRPr="00E14C42" w:rsidRDefault="001C7FAB" w:rsidP="003F5BCD">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6,03</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0788D8" w14:textId="77777777" w:rsidR="001C7FAB" w:rsidRPr="00E14C42" w:rsidRDefault="001C7FAB" w:rsidP="003F5BCD">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12956,52</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196E8F" w14:textId="77777777" w:rsidR="001C7FAB" w:rsidRPr="00E14C42" w:rsidRDefault="001C7FAB" w:rsidP="003F5BCD">
            <w:pPr>
              <w:spacing w:line="240" w:lineRule="auto"/>
              <w:ind w:firstLine="0"/>
              <w:rPr>
                <w:rFonts w:ascii="Times New Roman" w:hAnsi="Times New Roman"/>
                <w:sz w:val="27"/>
                <w:szCs w:val="27"/>
                <w:lang w:val="ru-RU" w:eastAsia="ru-RU" w:bidi="ar-SA"/>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B31E3E" w14:textId="77777777" w:rsidR="001C7FAB" w:rsidRPr="00E14C42" w:rsidRDefault="001C7FAB" w:rsidP="003F5BCD">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 </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9C1680" w14:textId="77777777" w:rsidR="001C7FAB" w:rsidRPr="00E14C42" w:rsidRDefault="001C7FAB" w:rsidP="003F5BCD">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2057,41</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180E81" w14:textId="77777777" w:rsidR="001C7FAB" w:rsidRPr="00E14C42" w:rsidRDefault="001C7FAB" w:rsidP="003F5BCD">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1805,15</w:t>
            </w:r>
          </w:p>
        </w:tc>
      </w:tr>
    </w:tbl>
    <w:p w14:paraId="1E43D844" w14:textId="77777777" w:rsidR="001C7FAB" w:rsidRPr="00E14C42" w:rsidRDefault="001C7FAB" w:rsidP="00F2726F">
      <w:pPr>
        <w:spacing w:line="240" w:lineRule="auto"/>
        <w:ind w:firstLine="709"/>
        <w:rPr>
          <w:rFonts w:ascii="Times New Roman" w:eastAsia="Calibri" w:hAnsi="Times New Roman"/>
          <w:sz w:val="28"/>
          <w:szCs w:val="28"/>
          <w:lang w:val="ru-RU" w:bidi="ar-SA"/>
        </w:rPr>
        <w:sectPr w:rsidR="001C7FAB" w:rsidRPr="00E14C42" w:rsidSect="00AB5A7B">
          <w:pgSz w:w="16838" w:h="11906" w:orient="landscape"/>
          <w:pgMar w:top="851" w:right="1134" w:bottom="851" w:left="1418" w:header="680" w:footer="284" w:gutter="0"/>
          <w:cols w:space="708"/>
          <w:docGrid w:linePitch="360"/>
        </w:sectPr>
      </w:pPr>
    </w:p>
    <w:p w14:paraId="2BCC7967" w14:textId="77777777" w:rsidR="00F530EE" w:rsidRPr="00E14C42" w:rsidRDefault="00F530EE" w:rsidP="00F2726F">
      <w:pPr>
        <w:pStyle w:val="20"/>
        <w:keepNext w:val="0"/>
        <w:widowControl w:val="0"/>
        <w:spacing w:before="0" w:after="0" w:line="240" w:lineRule="auto"/>
        <w:ind w:firstLine="709"/>
        <w:jc w:val="both"/>
        <w:textAlignment w:val="baseline"/>
        <w:rPr>
          <w:rFonts w:cs="Times New Roman"/>
          <w:b w:val="0"/>
          <w:lang w:val="ru-RU"/>
        </w:rPr>
      </w:pPr>
      <w:bookmarkStart w:id="45" w:name="_Toc9166524"/>
      <w:r w:rsidRPr="00E14C42">
        <w:rPr>
          <w:rFonts w:cs="Times New Roman"/>
          <w:b w:val="0"/>
          <w:lang w:val="ru-RU"/>
        </w:rPr>
        <w:lastRenderedPageBreak/>
        <w:t>Потребляемые источником тепловой энергии виды топлива, включая местные виды топлива, а также используемые возобновляемые источники энергии</w:t>
      </w:r>
      <w:bookmarkEnd w:id="45"/>
    </w:p>
    <w:p w14:paraId="5E5A2FF2" w14:textId="77777777" w:rsidR="00F530EE" w:rsidRPr="00E14C42" w:rsidRDefault="008364C6" w:rsidP="00F2726F">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xml:space="preserve">Основным видом топлива для всех источников тепловой энергии является </w:t>
      </w:r>
      <w:r w:rsidR="006A6ED4" w:rsidRPr="00E14C42">
        <w:rPr>
          <w:rFonts w:ascii="Times New Roman" w:eastAsia="Calibri" w:hAnsi="Times New Roman"/>
          <w:sz w:val="28"/>
          <w:szCs w:val="28"/>
          <w:lang w:val="ru-RU" w:bidi="ar-SA"/>
        </w:rPr>
        <w:t>природный газ</w:t>
      </w:r>
      <w:r w:rsidRPr="00E14C42">
        <w:rPr>
          <w:rFonts w:ascii="Times New Roman" w:eastAsia="Calibri" w:hAnsi="Times New Roman"/>
          <w:sz w:val="28"/>
          <w:szCs w:val="28"/>
          <w:lang w:val="ru-RU" w:bidi="ar-SA"/>
        </w:rPr>
        <w:t xml:space="preserve">. </w:t>
      </w:r>
    </w:p>
    <w:p w14:paraId="44EE345A" w14:textId="77777777" w:rsidR="001C7FAB" w:rsidRPr="00E14C42" w:rsidRDefault="001C7FAB" w:rsidP="00F2726F">
      <w:pPr>
        <w:pStyle w:val="20"/>
        <w:spacing w:before="0" w:after="0" w:line="240" w:lineRule="auto"/>
        <w:ind w:firstLine="709"/>
        <w:jc w:val="both"/>
        <w:rPr>
          <w:rFonts w:eastAsia="Calibri" w:cs="Times New Roman"/>
          <w:b w:val="0"/>
          <w:lang w:val="ru-RU" w:bidi="ar-SA"/>
        </w:rPr>
      </w:pPr>
      <w:bookmarkStart w:id="46" w:name="_Toc9166525"/>
      <w:r w:rsidRPr="00E14C42">
        <w:rPr>
          <w:rFonts w:eastAsia="Calibri" w:cs="Times New Roman"/>
          <w:b w:val="0"/>
          <w:lang w:val="ru-RU" w:bidi="ar-SA"/>
        </w:rPr>
        <w:t>Виды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bookmarkEnd w:id="46"/>
    </w:p>
    <w:p w14:paraId="015B2795" w14:textId="77777777" w:rsidR="001C7FAB" w:rsidRPr="00E14C42" w:rsidRDefault="001C7FAB" w:rsidP="00F2726F">
      <w:pPr>
        <w:spacing w:line="240" w:lineRule="auto"/>
        <w:ind w:firstLine="709"/>
        <w:rPr>
          <w:rFonts w:ascii="Times New Roman" w:hAnsi="Times New Roman"/>
          <w:sz w:val="28"/>
          <w:szCs w:val="28"/>
          <w:lang w:val="ru-RU" w:eastAsia="ru-RU"/>
        </w:rPr>
      </w:pPr>
      <w:r w:rsidRPr="00E14C42">
        <w:rPr>
          <w:rFonts w:ascii="Times New Roman" w:hAnsi="Times New Roman"/>
          <w:sz w:val="28"/>
          <w:szCs w:val="28"/>
          <w:lang w:val="ru-RU" w:eastAsia="ru-RU"/>
        </w:rPr>
        <w:t>Основным видом используемого топлива является природный газ.</w:t>
      </w:r>
    </w:p>
    <w:p w14:paraId="210A2C2A" w14:textId="77777777" w:rsidR="001C7FAB" w:rsidRPr="00E14C42" w:rsidRDefault="001C7FAB" w:rsidP="00F2726F">
      <w:pPr>
        <w:spacing w:line="240" w:lineRule="auto"/>
        <w:ind w:firstLine="709"/>
        <w:rPr>
          <w:rFonts w:ascii="Times New Roman" w:hAnsi="Times New Roman"/>
          <w:sz w:val="28"/>
          <w:szCs w:val="28"/>
          <w:lang w:val="ru-RU" w:eastAsia="ru-RU"/>
        </w:rPr>
      </w:pPr>
      <w:r w:rsidRPr="00E14C42">
        <w:rPr>
          <w:rFonts w:ascii="Times New Roman" w:hAnsi="Times New Roman"/>
          <w:sz w:val="28"/>
          <w:szCs w:val="28"/>
          <w:lang w:val="ru-RU" w:eastAsia="ru-RU"/>
        </w:rPr>
        <w:t>Таблица 10  - Характеристика топлив, используемых на источниках теплоснабжения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2822"/>
        <w:gridCol w:w="2165"/>
        <w:gridCol w:w="2165"/>
        <w:gridCol w:w="2565"/>
      </w:tblGrid>
      <w:tr w:rsidR="001C7FAB" w:rsidRPr="00E14C42" w14:paraId="421420B9" w14:textId="77777777" w:rsidTr="00A235FD">
        <w:trPr>
          <w:trHeight w:val="20"/>
        </w:trPr>
        <w:tc>
          <w:tcPr>
            <w:tcW w:w="15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4D011B" w14:textId="77777777" w:rsidR="001C7FAB" w:rsidRPr="00E14C42" w:rsidRDefault="001C7FAB" w:rsidP="00A235FD">
            <w:pPr>
              <w:autoSpaceDE w:val="0"/>
              <w:autoSpaceDN w:val="0"/>
              <w:adjustRightInd w:val="0"/>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Показатели</w:t>
            </w:r>
          </w:p>
        </w:tc>
        <w:tc>
          <w:tcPr>
            <w:tcW w:w="198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30307B" w14:textId="77777777" w:rsidR="001C7FAB" w:rsidRPr="00E14C42" w:rsidRDefault="001C7FAB" w:rsidP="00A235FD">
            <w:pPr>
              <w:autoSpaceDE w:val="0"/>
              <w:autoSpaceDN w:val="0"/>
              <w:adjustRightInd w:val="0"/>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Основное топливо</w:t>
            </w:r>
          </w:p>
        </w:tc>
        <w:tc>
          <w:tcPr>
            <w:tcW w:w="14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C09B56" w14:textId="77777777" w:rsidR="001C7FAB" w:rsidRPr="00E14C42" w:rsidRDefault="001C7FAB" w:rsidP="00A235FD">
            <w:pPr>
              <w:autoSpaceDE w:val="0"/>
              <w:autoSpaceDN w:val="0"/>
              <w:adjustRightInd w:val="0"/>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Резервное топливо</w:t>
            </w:r>
          </w:p>
        </w:tc>
      </w:tr>
      <w:tr w:rsidR="001C7FAB" w:rsidRPr="00E14C42" w14:paraId="3B6DFCDB" w14:textId="77777777" w:rsidTr="00A235FD">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383FB6" w14:textId="77777777" w:rsidR="001C7FAB" w:rsidRPr="00E14C42" w:rsidRDefault="001C7FAB" w:rsidP="00A235FD">
            <w:pPr>
              <w:spacing w:line="240" w:lineRule="auto"/>
              <w:ind w:firstLine="0"/>
              <w:rPr>
                <w:rFonts w:ascii="Times New Roman" w:hAnsi="Times New Roman"/>
                <w:sz w:val="28"/>
                <w:szCs w:val="28"/>
                <w:lang w:val="ru-RU" w:eastAsia="ru-RU" w:bidi="ar-SA"/>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F0EF2D" w14:textId="77777777" w:rsidR="001C7FAB" w:rsidRPr="00E14C42" w:rsidRDefault="001C7FAB" w:rsidP="00A235FD">
            <w:pPr>
              <w:autoSpaceDE w:val="0"/>
              <w:autoSpaceDN w:val="0"/>
              <w:adjustRightInd w:val="0"/>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проектное</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1464D1" w14:textId="77777777" w:rsidR="001C7FAB" w:rsidRPr="00E14C42" w:rsidRDefault="001C7FAB" w:rsidP="00A235FD">
            <w:pPr>
              <w:autoSpaceDE w:val="0"/>
              <w:autoSpaceDN w:val="0"/>
              <w:adjustRightInd w:val="0"/>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фактическое</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6C8D1B" w14:textId="77777777" w:rsidR="001C7FAB" w:rsidRPr="00E14C42" w:rsidRDefault="001C7FAB" w:rsidP="00A235FD">
            <w:pPr>
              <w:spacing w:line="240" w:lineRule="auto"/>
              <w:ind w:firstLine="0"/>
              <w:rPr>
                <w:rFonts w:ascii="Times New Roman" w:hAnsi="Times New Roman"/>
                <w:sz w:val="28"/>
                <w:szCs w:val="28"/>
                <w:lang w:val="ru-RU" w:eastAsia="ru-RU" w:bidi="ar-SA"/>
              </w:rPr>
            </w:pPr>
          </w:p>
        </w:tc>
      </w:tr>
      <w:tr w:rsidR="001C7FAB" w:rsidRPr="00E14C42" w14:paraId="21B89E86" w14:textId="77777777" w:rsidTr="00A235FD">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58A324E" w14:textId="77777777" w:rsidR="001C7FAB" w:rsidRPr="00E14C42" w:rsidRDefault="001C7FAB" w:rsidP="00A235FD">
            <w:pPr>
              <w:autoSpaceDE w:val="0"/>
              <w:autoSpaceDN w:val="0"/>
              <w:adjustRightInd w:val="0"/>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Наименование источника теплоснабжения</w:t>
            </w:r>
          </w:p>
        </w:tc>
      </w:tr>
      <w:tr w:rsidR="001C7FAB" w:rsidRPr="00E14C42" w14:paraId="61D32693" w14:textId="77777777" w:rsidTr="001C7FAB">
        <w:trPr>
          <w:trHeight w:val="20"/>
        </w:trPr>
        <w:tc>
          <w:tcPr>
            <w:tcW w:w="1575" w:type="pct"/>
            <w:tcBorders>
              <w:top w:val="single" w:sz="4" w:space="0" w:color="auto"/>
              <w:left w:val="single" w:sz="4" w:space="0" w:color="auto"/>
              <w:bottom w:val="single" w:sz="4" w:space="0" w:color="auto"/>
              <w:right w:val="single" w:sz="4" w:space="0" w:color="auto"/>
            </w:tcBorders>
            <w:vAlign w:val="center"/>
            <w:hideMark/>
          </w:tcPr>
          <w:p w14:paraId="42A63965" w14:textId="77777777" w:rsidR="001C7FAB" w:rsidRPr="00E14C42" w:rsidRDefault="001C7FAB" w:rsidP="00A235FD">
            <w:pPr>
              <w:autoSpaceDE w:val="0"/>
              <w:autoSpaceDN w:val="0"/>
              <w:adjustRightInd w:val="0"/>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Вид топлива</w:t>
            </w:r>
          </w:p>
        </w:tc>
        <w:tc>
          <w:tcPr>
            <w:tcW w:w="1037" w:type="pct"/>
            <w:tcBorders>
              <w:top w:val="single" w:sz="4" w:space="0" w:color="auto"/>
              <w:left w:val="single" w:sz="4" w:space="0" w:color="auto"/>
              <w:bottom w:val="single" w:sz="4" w:space="0" w:color="auto"/>
              <w:right w:val="single" w:sz="4" w:space="0" w:color="auto"/>
            </w:tcBorders>
            <w:vAlign w:val="center"/>
            <w:hideMark/>
          </w:tcPr>
          <w:p w14:paraId="7DF4B2CD" w14:textId="77777777" w:rsidR="001C7FAB" w:rsidRPr="00E14C42" w:rsidRDefault="001C7FAB" w:rsidP="00A235FD">
            <w:pPr>
              <w:autoSpaceDE w:val="0"/>
              <w:autoSpaceDN w:val="0"/>
              <w:adjustRightInd w:val="0"/>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Природный газ</w:t>
            </w:r>
          </w:p>
        </w:tc>
        <w:tc>
          <w:tcPr>
            <w:tcW w:w="945" w:type="pct"/>
            <w:tcBorders>
              <w:top w:val="single" w:sz="4" w:space="0" w:color="auto"/>
              <w:left w:val="single" w:sz="4" w:space="0" w:color="auto"/>
              <w:bottom w:val="single" w:sz="4" w:space="0" w:color="auto"/>
              <w:right w:val="single" w:sz="4" w:space="0" w:color="auto"/>
            </w:tcBorders>
            <w:vAlign w:val="center"/>
            <w:hideMark/>
          </w:tcPr>
          <w:p w14:paraId="2F7C5DE2" w14:textId="77777777" w:rsidR="001C7FAB" w:rsidRPr="00E14C42" w:rsidRDefault="001C7FAB" w:rsidP="00A235FD">
            <w:pPr>
              <w:autoSpaceDE w:val="0"/>
              <w:autoSpaceDN w:val="0"/>
              <w:adjustRightInd w:val="0"/>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Природный газ</w:t>
            </w:r>
          </w:p>
        </w:tc>
        <w:tc>
          <w:tcPr>
            <w:tcW w:w="1443" w:type="pct"/>
            <w:tcBorders>
              <w:top w:val="single" w:sz="4" w:space="0" w:color="auto"/>
              <w:left w:val="single" w:sz="4" w:space="0" w:color="auto"/>
              <w:bottom w:val="single" w:sz="4" w:space="0" w:color="auto"/>
              <w:right w:val="single" w:sz="4" w:space="0" w:color="auto"/>
            </w:tcBorders>
            <w:vAlign w:val="center"/>
            <w:hideMark/>
          </w:tcPr>
          <w:p w14:paraId="512A60DF" w14:textId="77777777" w:rsidR="001C7FAB" w:rsidRPr="00E14C42" w:rsidRDefault="001C7FAB" w:rsidP="00A235FD">
            <w:pPr>
              <w:autoSpaceDE w:val="0"/>
              <w:autoSpaceDN w:val="0"/>
              <w:adjustRightInd w:val="0"/>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Природный газ, диз.топл.</w:t>
            </w:r>
          </w:p>
        </w:tc>
      </w:tr>
      <w:tr w:rsidR="001C7FAB" w:rsidRPr="00E14C42" w14:paraId="64412DAC" w14:textId="77777777" w:rsidTr="001C7FAB">
        <w:trPr>
          <w:trHeight w:val="20"/>
        </w:trPr>
        <w:tc>
          <w:tcPr>
            <w:tcW w:w="1575" w:type="pct"/>
            <w:tcBorders>
              <w:top w:val="single" w:sz="4" w:space="0" w:color="auto"/>
              <w:left w:val="single" w:sz="4" w:space="0" w:color="auto"/>
              <w:bottom w:val="single" w:sz="4" w:space="0" w:color="auto"/>
              <w:right w:val="single" w:sz="4" w:space="0" w:color="auto"/>
            </w:tcBorders>
            <w:vAlign w:val="center"/>
            <w:hideMark/>
          </w:tcPr>
          <w:p w14:paraId="7C7BADE4" w14:textId="77777777" w:rsidR="001C7FAB" w:rsidRPr="00E14C42" w:rsidRDefault="001C7FAB" w:rsidP="00A235FD">
            <w:pPr>
              <w:autoSpaceDE w:val="0"/>
              <w:autoSpaceDN w:val="0"/>
              <w:adjustRightInd w:val="0"/>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Марка топлива</w:t>
            </w:r>
          </w:p>
        </w:tc>
        <w:tc>
          <w:tcPr>
            <w:tcW w:w="1037" w:type="pct"/>
            <w:tcBorders>
              <w:top w:val="single" w:sz="4" w:space="0" w:color="auto"/>
              <w:left w:val="single" w:sz="4" w:space="0" w:color="auto"/>
              <w:bottom w:val="single" w:sz="4" w:space="0" w:color="auto"/>
              <w:right w:val="single" w:sz="4" w:space="0" w:color="auto"/>
            </w:tcBorders>
            <w:vAlign w:val="center"/>
          </w:tcPr>
          <w:p w14:paraId="2FCAF186" w14:textId="77777777" w:rsidR="001C7FAB" w:rsidRPr="00E14C42" w:rsidRDefault="001C7FAB" w:rsidP="00A235FD">
            <w:pPr>
              <w:autoSpaceDE w:val="0"/>
              <w:autoSpaceDN w:val="0"/>
              <w:adjustRightInd w:val="0"/>
              <w:spacing w:line="240" w:lineRule="auto"/>
              <w:ind w:firstLine="0"/>
              <w:rPr>
                <w:rFonts w:ascii="Times New Roman" w:hAnsi="Times New Roman"/>
                <w:sz w:val="28"/>
                <w:szCs w:val="28"/>
                <w:lang w:val="ru-RU" w:eastAsia="ru-RU" w:bidi="ar-SA"/>
              </w:rPr>
            </w:pPr>
          </w:p>
        </w:tc>
        <w:tc>
          <w:tcPr>
            <w:tcW w:w="945" w:type="pct"/>
            <w:tcBorders>
              <w:top w:val="single" w:sz="4" w:space="0" w:color="auto"/>
              <w:left w:val="single" w:sz="4" w:space="0" w:color="auto"/>
              <w:bottom w:val="single" w:sz="4" w:space="0" w:color="auto"/>
              <w:right w:val="single" w:sz="4" w:space="0" w:color="auto"/>
            </w:tcBorders>
            <w:vAlign w:val="center"/>
          </w:tcPr>
          <w:p w14:paraId="17A07886" w14:textId="77777777" w:rsidR="001C7FAB" w:rsidRPr="00E14C42" w:rsidRDefault="001C7FAB" w:rsidP="00A235FD">
            <w:pPr>
              <w:autoSpaceDE w:val="0"/>
              <w:autoSpaceDN w:val="0"/>
              <w:adjustRightInd w:val="0"/>
              <w:spacing w:line="240" w:lineRule="auto"/>
              <w:ind w:firstLine="0"/>
              <w:rPr>
                <w:rFonts w:ascii="Times New Roman" w:hAnsi="Times New Roman"/>
                <w:sz w:val="28"/>
                <w:szCs w:val="28"/>
                <w:lang w:val="ru-RU" w:eastAsia="ru-RU" w:bidi="ar-SA"/>
              </w:rPr>
            </w:pPr>
          </w:p>
        </w:tc>
        <w:tc>
          <w:tcPr>
            <w:tcW w:w="1443" w:type="pct"/>
            <w:tcBorders>
              <w:top w:val="single" w:sz="4" w:space="0" w:color="auto"/>
              <w:left w:val="single" w:sz="4" w:space="0" w:color="auto"/>
              <w:bottom w:val="single" w:sz="4" w:space="0" w:color="auto"/>
              <w:right w:val="single" w:sz="4" w:space="0" w:color="auto"/>
            </w:tcBorders>
            <w:vAlign w:val="center"/>
          </w:tcPr>
          <w:p w14:paraId="023C742A" w14:textId="77777777" w:rsidR="001C7FAB" w:rsidRPr="00E14C42" w:rsidRDefault="001C7FAB" w:rsidP="00A235FD">
            <w:pPr>
              <w:autoSpaceDE w:val="0"/>
              <w:autoSpaceDN w:val="0"/>
              <w:adjustRightInd w:val="0"/>
              <w:spacing w:line="240" w:lineRule="auto"/>
              <w:ind w:firstLine="0"/>
              <w:rPr>
                <w:rFonts w:ascii="Times New Roman" w:hAnsi="Times New Roman"/>
                <w:sz w:val="28"/>
                <w:szCs w:val="28"/>
                <w:lang w:val="ru-RU" w:eastAsia="ru-RU" w:bidi="ar-SA"/>
              </w:rPr>
            </w:pPr>
          </w:p>
        </w:tc>
      </w:tr>
      <w:tr w:rsidR="001C7FAB" w:rsidRPr="00E14C42" w14:paraId="19C983A5" w14:textId="77777777" w:rsidTr="00EC2B3D">
        <w:trPr>
          <w:trHeight w:val="20"/>
        </w:trPr>
        <w:tc>
          <w:tcPr>
            <w:tcW w:w="1575" w:type="pct"/>
            <w:tcBorders>
              <w:top w:val="single" w:sz="4" w:space="0" w:color="auto"/>
              <w:left w:val="single" w:sz="4" w:space="0" w:color="auto"/>
              <w:bottom w:val="single" w:sz="4" w:space="0" w:color="auto"/>
              <w:right w:val="single" w:sz="4" w:space="0" w:color="auto"/>
            </w:tcBorders>
            <w:vAlign w:val="center"/>
            <w:hideMark/>
          </w:tcPr>
          <w:p w14:paraId="33820517" w14:textId="77777777" w:rsidR="001C7FAB" w:rsidRPr="00E14C42" w:rsidRDefault="001C7FAB" w:rsidP="00A235FD">
            <w:pPr>
              <w:autoSpaceDE w:val="0"/>
              <w:autoSpaceDN w:val="0"/>
              <w:adjustRightInd w:val="0"/>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Калорийность топлива</w:t>
            </w:r>
          </w:p>
        </w:tc>
        <w:tc>
          <w:tcPr>
            <w:tcW w:w="1037" w:type="pct"/>
            <w:tcBorders>
              <w:top w:val="single" w:sz="4" w:space="0" w:color="auto"/>
              <w:left w:val="single" w:sz="4" w:space="0" w:color="auto"/>
              <w:bottom w:val="single" w:sz="4" w:space="0" w:color="auto"/>
              <w:right w:val="single" w:sz="4" w:space="0" w:color="auto"/>
            </w:tcBorders>
            <w:vAlign w:val="center"/>
            <w:hideMark/>
          </w:tcPr>
          <w:p w14:paraId="1E0A1987" w14:textId="77777777" w:rsidR="001C7FAB" w:rsidRPr="00E14C42" w:rsidRDefault="001C7FAB" w:rsidP="00A235FD">
            <w:pPr>
              <w:autoSpaceDE w:val="0"/>
              <w:autoSpaceDN w:val="0"/>
              <w:adjustRightInd w:val="0"/>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8000</w:t>
            </w:r>
          </w:p>
        </w:tc>
        <w:tc>
          <w:tcPr>
            <w:tcW w:w="945" w:type="pct"/>
            <w:tcBorders>
              <w:top w:val="single" w:sz="4" w:space="0" w:color="auto"/>
              <w:left w:val="single" w:sz="4" w:space="0" w:color="auto"/>
              <w:bottom w:val="single" w:sz="4" w:space="0" w:color="auto"/>
              <w:right w:val="single" w:sz="4" w:space="0" w:color="auto"/>
            </w:tcBorders>
            <w:vAlign w:val="center"/>
            <w:hideMark/>
          </w:tcPr>
          <w:p w14:paraId="0481FF2D" w14:textId="77777777" w:rsidR="001C7FAB" w:rsidRPr="00E14C42" w:rsidRDefault="001C7FAB" w:rsidP="00A235F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8000</w:t>
            </w:r>
          </w:p>
        </w:tc>
        <w:tc>
          <w:tcPr>
            <w:tcW w:w="1443" w:type="pct"/>
            <w:tcBorders>
              <w:top w:val="single" w:sz="4" w:space="0" w:color="auto"/>
              <w:left w:val="single" w:sz="4" w:space="0" w:color="auto"/>
              <w:bottom w:val="single" w:sz="4" w:space="0" w:color="auto"/>
              <w:right w:val="single" w:sz="4" w:space="0" w:color="auto"/>
            </w:tcBorders>
            <w:vAlign w:val="center"/>
            <w:hideMark/>
          </w:tcPr>
          <w:p w14:paraId="0A271E7E" w14:textId="77777777" w:rsidR="001C7FAB" w:rsidRPr="00E14C42" w:rsidRDefault="001C7FAB" w:rsidP="00A235F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8000</w:t>
            </w:r>
          </w:p>
        </w:tc>
      </w:tr>
      <w:tr w:rsidR="001C7FAB" w:rsidRPr="00E14C42" w14:paraId="65A354C6" w14:textId="77777777" w:rsidTr="00EC2B3D">
        <w:trPr>
          <w:trHeight w:val="20"/>
        </w:trPr>
        <w:tc>
          <w:tcPr>
            <w:tcW w:w="1575" w:type="pct"/>
            <w:tcBorders>
              <w:top w:val="single" w:sz="4" w:space="0" w:color="auto"/>
              <w:left w:val="single" w:sz="4" w:space="0" w:color="auto"/>
              <w:bottom w:val="single" w:sz="4" w:space="0" w:color="auto"/>
              <w:right w:val="single" w:sz="4" w:space="0" w:color="auto"/>
            </w:tcBorders>
            <w:vAlign w:val="center"/>
            <w:hideMark/>
          </w:tcPr>
          <w:p w14:paraId="62CC096F" w14:textId="77777777" w:rsidR="001C7FAB" w:rsidRPr="00E14C42" w:rsidRDefault="001C7FAB" w:rsidP="00A235FD">
            <w:pPr>
              <w:autoSpaceDE w:val="0"/>
              <w:autoSpaceDN w:val="0"/>
              <w:adjustRightInd w:val="0"/>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Расход топлива нормативный / фактический</w:t>
            </w:r>
          </w:p>
        </w:tc>
        <w:tc>
          <w:tcPr>
            <w:tcW w:w="1037" w:type="pct"/>
            <w:tcBorders>
              <w:top w:val="single" w:sz="4" w:space="0" w:color="auto"/>
              <w:left w:val="single" w:sz="4" w:space="0" w:color="auto"/>
              <w:bottom w:val="single" w:sz="4" w:space="0" w:color="auto"/>
              <w:right w:val="single" w:sz="4" w:space="0" w:color="auto"/>
            </w:tcBorders>
            <w:vAlign w:val="center"/>
            <w:hideMark/>
          </w:tcPr>
          <w:p w14:paraId="4892E5E1" w14:textId="77777777" w:rsidR="001C7FAB" w:rsidRPr="00E14C42" w:rsidRDefault="001C7FAB" w:rsidP="00A235FD">
            <w:pPr>
              <w:autoSpaceDE w:val="0"/>
              <w:autoSpaceDN w:val="0"/>
              <w:adjustRightInd w:val="0"/>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1962</w:t>
            </w:r>
          </w:p>
        </w:tc>
        <w:tc>
          <w:tcPr>
            <w:tcW w:w="945" w:type="pct"/>
            <w:tcBorders>
              <w:top w:val="single" w:sz="4" w:space="0" w:color="auto"/>
              <w:left w:val="single" w:sz="4" w:space="0" w:color="auto"/>
              <w:bottom w:val="single" w:sz="4" w:space="0" w:color="auto"/>
              <w:right w:val="single" w:sz="4" w:space="0" w:color="auto"/>
            </w:tcBorders>
            <w:vAlign w:val="center"/>
            <w:hideMark/>
          </w:tcPr>
          <w:p w14:paraId="4689BA8F" w14:textId="77777777" w:rsidR="001C7FAB" w:rsidRPr="00E14C42" w:rsidRDefault="001C7FAB" w:rsidP="00A235FD">
            <w:pPr>
              <w:autoSpaceDE w:val="0"/>
              <w:autoSpaceDN w:val="0"/>
              <w:adjustRightInd w:val="0"/>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680</w:t>
            </w:r>
          </w:p>
        </w:tc>
        <w:tc>
          <w:tcPr>
            <w:tcW w:w="1443" w:type="pct"/>
            <w:tcBorders>
              <w:top w:val="single" w:sz="4" w:space="0" w:color="auto"/>
              <w:left w:val="single" w:sz="4" w:space="0" w:color="auto"/>
              <w:bottom w:val="single" w:sz="4" w:space="0" w:color="auto"/>
              <w:right w:val="single" w:sz="4" w:space="0" w:color="auto"/>
            </w:tcBorders>
            <w:vAlign w:val="center"/>
          </w:tcPr>
          <w:p w14:paraId="2CC6E747" w14:textId="77777777" w:rsidR="001C7FAB" w:rsidRPr="00E14C42" w:rsidRDefault="001C7FAB" w:rsidP="00A235FD">
            <w:pPr>
              <w:autoSpaceDE w:val="0"/>
              <w:autoSpaceDN w:val="0"/>
              <w:adjustRightInd w:val="0"/>
              <w:spacing w:line="240" w:lineRule="auto"/>
              <w:ind w:firstLine="0"/>
              <w:rPr>
                <w:rFonts w:ascii="Times New Roman" w:hAnsi="Times New Roman"/>
                <w:sz w:val="28"/>
                <w:szCs w:val="28"/>
                <w:lang w:val="ru-RU" w:eastAsia="ru-RU" w:bidi="ar-SA"/>
              </w:rPr>
            </w:pPr>
          </w:p>
        </w:tc>
      </w:tr>
      <w:tr w:rsidR="001C7FAB" w:rsidRPr="00E14C42" w14:paraId="44BB88C6" w14:textId="77777777" w:rsidTr="00EC2B3D">
        <w:trPr>
          <w:trHeight w:val="20"/>
        </w:trPr>
        <w:tc>
          <w:tcPr>
            <w:tcW w:w="1575" w:type="pct"/>
            <w:tcBorders>
              <w:top w:val="single" w:sz="4" w:space="0" w:color="auto"/>
              <w:left w:val="single" w:sz="4" w:space="0" w:color="auto"/>
              <w:bottom w:val="single" w:sz="4" w:space="0" w:color="auto"/>
              <w:right w:val="single" w:sz="4" w:space="0" w:color="auto"/>
            </w:tcBorders>
            <w:vAlign w:val="center"/>
            <w:hideMark/>
          </w:tcPr>
          <w:p w14:paraId="45F822CB" w14:textId="77777777" w:rsidR="001C7FAB" w:rsidRPr="00E14C42" w:rsidRDefault="001C7FAB" w:rsidP="00A235FD">
            <w:pPr>
              <w:autoSpaceDE w:val="0"/>
              <w:autoSpaceDN w:val="0"/>
              <w:adjustRightInd w:val="0"/>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Поставщик топлива</w:t>
            </w:r>
          </w:p>
        </w:tc>
        <w:tc>
          <w:tcPr>
            <w:tcW w:w="1037" w:type="pct"/>
            <w:tcBorders>
              <w:top w:val="single" w:sz="4" w:space="0" w:color="auto"/>
              <w:left w:val="single" w:sz="4" w:space="0" w:color="auto"/>
              <w:bottom w:val="single" w:sz="4" w:space="0" w:color="auto"/>
              <w:right w:val="single" w:sz="4" w:space="0" w:color="auto"/>
            </w:tcBorders>
            <w:vAlign w:val="center"/>
            <w:hideMark/>
          </w:tcPr>
          <w:p w14:paraId="5B5BB10B" w14:textId="77777777" w:rsidR="001C7FAB" w:rsidRPr="00E14C42" w:rsidRDefault="001C7FAB" w:rsidP="00A235FD">
            <w:pPr>
              <w:autoSpaceDE w:val="0"/>
              <w:autoSpaceDN w:val="0"/>
              <w:adjustRightInd w:val="0"/>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ООО «НОВАТЭК»</w:t>
            </w:r>
          </w:p>
        </w:tc>
        <w:tc>
          <w:tcPr>
            <w:tcW w:w="945" w:type="pct"/>
            <w:tcBorders>
              <w:top w:val="single" w:sz="4" w:space="0" w:color="auto"/>
              <w:left w:val="single" w:sz="4" w:space="0" w:color="auto"/>
              <w:bottom w:val="single" w:sz="4" w:space="0" w:color="auto"/>
              <w:right w:val="single" w:sz="4" w:space="0" w:color="auto"/>
            </w:tcBorders>
            <w:vAlign w:val="center"/>
            <w:hideMark/>
          </w:tcPr>
          <w:p w14:paraId="67A3D107" w14:textId="77777777" w:rsidR="001C7FAB" w:rsidRPr="00E14C42" w:rsidRDefault="001C7FAB" w:rsidP="00A235F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ООО «НОВАТЭК»</w:t>
            </w:r>
          </w:p>
        </w:tc>
        <w:tc>
          <w:tcPr>
            <w:tcW w:w="1443" w:type="pct"/>
            <w:tcBorders>
              <w:top w:val="single" w:sz="4" w:space="0" w:color="auto"/>
              <w:left w:val="single" w:sz="4" w:space="0" w:color="auto"/>
              <w:bottom w:val="single" w:sz="4" w:space="0" w:color="auto"/>
              <w:right w:val="single" w:sz="4" w:space="0" w:color="auto"/>
            </w:tcBorders>
            <w:vAlign w:val="center"/>
            <w:hideMark/>
          </w:tcPr>
          <w:p w14:paraId="1296F82D" w14:textId="77777777" w:rsidR="001C7FAB" w:rsidRPr="00E14C42" w:rsidRDefault="001C7FAB" w:rsidP="00A235F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ООО «НОВАТЭК»</w:t>
            </w:r>
          </w:p>
        </w:tc>
      </w:tr>
      <w:tr w:rsidR="001C7FAB" w:rsidRPr="00E14C42" w14:paraId="459B7A13" w14:textId="77777777" w:rsidTr="00EC2B3D">
        <w:trPr>
          <w:trHeight w:val="20"/>
        </w:trPr>
        <w:tc>
          <w:tcPr>
            <w:tcW w:w="1575" w:type="pct"/>
            <w:tcBorders>
              <w:top w:val="single" w:sz="4" w:space="0" w:color="auto"/>
              <w:left w:val="single" w:sz="4" w:space="0" w:color="auto"/>
              <w:bottom w:val="single" w:sz="4" w:space="0" w:color="auto"/>
              <w:right w:val="single" w:sz="4" w:space="0" w:color="auto"/>
            </w:tcBorders>
            <w:vAlign w:val="center"/>
            <w:hideMark/>
          </w:tcPr>
          <w:p w14:paraId="697AF722" w14:textId="77777777" w:rsidR="001C7FAB" w:rsidRPr="00E14C42" w:rsidRDefault="001C7FAB" w:rsidP="00A235FD">
            <w:pPr>
              <w:autoSpaceDE w:val="0"/>
              <w:autoSpaceDN w:val="0"/>
              <w:adjustRightInd w:val="0"/>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Способ доставки на котельную</w:t>
            </w:r>
          </w:p>
        </w:tc>
        <w:tc>
          <w:tcPr>
            <w:tcW w:w="1037" w:type="pct"/>
            <w:tcBorders>
              <w:top w:val="single" w:sz="4" w:space="0" w:color="auto"/>
              <w:left w:val="single" w:sz="4" w:space="0" w:color="auto"/>
              <w:bottom w:val="single" w:sz="4" w:space="0" w:color="auto"/>
              <w:right w:val="single" w:sz="4" w:space="0" w:color="auto"/>
            </w:tcBorders>
            <w:vAlign w:val="center"/>
            <w:hideMark/>
          </w:tcPr>
          <w:p w14:paraId="2D67C013" w14:textId="77777777" w:rsidR="001C7FAB" w:rsidRPr="00E14C42" w:rsidRDefault="001C7FAB" w:rsidP="00A235FD">
            <w:pPr>
              <w:autoSpaceDE w:val="0"/>
              <w:autoSpaceDN w:val="0"/>
              <w:adjustRightInd w:val="0"/>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Транспортировка по газопроводу</w:t>
            </w:r>
          </w:p>
        </w:tc>
        <w:tc>
          <w:tcPr>
            <w:tcW w:w="945" w:type="pct"/>
            <w:tcBorders>
              <w:top w:val="single" w:sz="4" w:space="0" w:color="auto"/>
              <w:left w:val="single" w:sz="4" w:space="0" w:color="auto"/>
              <w:bottom w:val="single" w:sz="4" w:space="0" w:color="auto"/>
              <w:right w:val="single" w:sz="4" w:space="0" w:color="auto"/>
            </w:tcBorders>
            <w:vAlign w:val="center"/>
            <w:hideMark/>
          </w:tcPr>
          <w:p w14:paraId="004061E3" w14:textId="77777777" w:rsidR="001C7FAB" w:rsidRPr="00E14C42" w:rsidRDefault="001C7FAB" w:rsidP="00A235F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Транспортировка по газопроводу</w:t>
            </w:r>
          </w:p>
        </w:tc>
        <w:tc>
          <w:tcPr>
            <w:tcW w:w="1443" w:type="pct"/>
            <w:tcBorders>
              <w:top w:val="single" w:sz="4" w:space="0" w:color="auto"/>
              <w:left w:val="single" w:sz="4" w:space="0" w:color="auto"/>
              <w:bottom w:val="single" w:sz="4" w:space="0" w:color="auto"/>
              <w:right w:val="single" w:sz="4" w:space="0" w:color="auto"/>
            </w:tcBorders>
            <w:vAlign w:val="center"/>
            <w:hideMark/>
          </w:tcPr>
          <w:p w14:paraId="40F7F1CB" w14:textId="77777777" w:rsidR="001C7FAB" w:rsidRPr="00E14C42" w:rsidRDefault="001C7FAB" w:rsidP="00A235F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Транспортировка</w:t>
            </w:r>
          </w:p>
          <w:p w14:paraId="0303D8A9" w14:textId="77777777" w:rsidR="001C7FAB" w:rsidRPr="00E14C42" w:rsidRDefault="001C7FAB" w:rsidP="00A235F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по газопроводу</w:t>
            </w:r>
          </w:p>
        </w:tc>
      </w:tr>
      <w:tr w:rsidR="001C7FAB" w:rsidRPr="00E14C42" w14:paraId="3501A1B1" w14:textId="77777777" w:rsidTr="00EC2B3D">
        <w:trPr>
          <w:trHeight w:val="20"/>
        </w:trPr>
        <w:tc>
          <w:tcPr>
            <w:tcW w:w="1575" w:type="pct"/>
            <w:tcBorders>
              <w:top w:val="single" w:sz="4" w:space="0" w:color="auto"/>
              <w:left w:val="single" w:sz="4" w:space="0" w:color="auto"/>
              <w:bottom w:val="single" w:sz="4" w:space="0" w:color="auto"/>
              <w:right w:val="single" w:sz="4" w:space="0" w:color="auto"/>
            </w:tcBorders>
            <w:vAlign w:val="center"/>
            <w:hideMark/>
          </w:tcPr>
          <w:p w14:paraId="78A70AF6" w14:textId="77777777" w:rsidR="001C7FAB" w:rsidRPr="00E14C42" w:rsidRDefault="001C7FAB" w:rsidP="00A235FD">
            <w:pPr>
              <w:autoSpaceDE w:val="0"/>
              <w:autoSpaceDN w:val="0"/>
              <w:adjustRightInd w:val="0"/>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Откуда осуществляется поставка</w:t>
            </w:r>
          </w:p>
        </w:tc>
        <w:tc>
          <w:tcPr>
            <w:tcW w:w="1037" w:type="pct"/>
            <w:tcBorders>
              <w:top w:val="single" w:sz="4" w:space="0" w:color="auto"/>
              <w:left w:val="single" w:sz="4" w:space="0" w:color="auto"/>
              <w:bottom w:val="single" w:sz="4" w:space="0" w:color="auto"/>
              <w:right w:val="single" w:sz="4" w:space="0" w:color="auto"/>
            </w:tcBorders>
            <w:vAlign w:val="center"/>
          </w:tcPr>
          <w:p w14:paraId="3B5C6AF7" w14:textId="77777777" w:rsidR="001C7FAB" w:rsidRPr="00E14C42" w:rsidRDefault="001C7FAB" w:rsidP="00A235FD">
            <w:pPr>
              <w:autoSpaceDE w:val="0"/>
              <w:autoSpaceDN w:val="0"/>
              <w:adjustRightInd w:val="0"/>
              <w:spacing w:line="240" w:lineRule="auto"/>
              <w:ind w:firstLine="0"/>
              <w:rPr>
                <w:rFonts w:ascii="Times New Roman" w:hAnsi="Times New Roman"/>
                <w:sz w:val="28"/>
                <w:szCs w:val="28"/>
                <w:lang w:val="ru-RU" w:eastAsia="ru-RU" w:bidi="ar-SA"/>
              </w:rPr>
            </w:pPr>
          </w:p>
        </w:tc>
        <w:tc>
          <w:tcPr>
            <w:tcW w:w="945" w:type="pct"/>
            <w:tcBorders>
              <w:top w:val="single" w:sz="4" w:space="0" w:color="auto"/>
              <w:left w:val="single" w:sz="4" w:space="0" w:color="auto"/>
              <w:bottom w:val="single" w:sz="4" w:space="0" w:color="auto"/>
              <w:right w:val="single" w:sz="4" w:space="0" w:color="auto"/>
            </w:tcBorders>
            <w:vAlign w:val="center"/>
          </w:tcPr>
          <w:p w14:paraId="63805946" w14:textId="77777777" w:rsidR="001C7FAB" w:rsidRPr="00E14C42" w:rsidRDefault="001C7FAB" w:rsidP="00A235FD">
            <w:pPr>
              <w:autoSpaceDE w:val="0"/>
              <w:autoSpaceDN w:val="0"/>
              <w:adjustRightInd w:val="0"/>
              <w:spacing w:line="240" w:lineRule="auto"/>
              <w:ind w:firstLine="0"/>
              <w:rPr>
                <w:rFonts w:ascii="Times New Roman" w:hAnsi="Times New Roman"/>
                <w:sz w:val="28"/>
                <w:szCs w:val="28"/>
                <w:lang w:val="ru-RU" w:eastAsia="ru-RU" w:bidi="ar-SA"/>
              </w:rPr>
            </w:pPr>
          </w:p>
        </w:tc>
        <w:tc>
          <w:tcPr>
            <w:tcW w:w="1443" w:type="pct"/>
            <w:tcBorders>
              <w:top w:val="single" w:sz="4" w:space="0" w:color="auto"/>
              <w:left w:val="single" w:sz="4" w:space="0" w:color="auto"/>
              <w:bottom w:val="single" w:sz="4" w:space="0" w:color="auto"/>
              <w:right w:val="single" w:sz="4" w:space="0" w:color="auto"/>
            </w:tcBorders>
            <w:vAlign w:val="center"/>
          </w:tcPr>
          <w:p w14:paraId="4DEDC093" w14:textId="77777777" w:rsidR="001C7FAB" w:rsidRPr="00E14C42" w:rsidRDefault="001C7FAB" w:rsidP="00A235FD">
            <w:pPr>
              <w:autoSpaceDE w:val="0"/>
              <w:autoSpaceDN w:val="0"/>
              <w:adjustRightInd w:val="0"/>
              <w:spacing w:line="240" w:lineRule="auto"/>
              <w:ind w:firstLine="0"/>
              <w:rPr>
                <w:rFonts w:ascii="Times New Roman" w:hAnsi="Times New Roman"/>
                <w:sz w:val="28"/>
                <w:szCs w:val="28"/>
                <w:lang w:val="ru-RU" w:eastAsia="ru-RU" w:bidi="ar-SA"/>
              </w:rPr>
            </w:pPr>
          </w:p>
        </w:tc>
      </w:tr>
      <w:tr w:rsidR="001C7FAB" w:rsidRPr="00E14C42" w14:paraId="3BB0A83A" w14:textId="77777777" w:rsidTr="00EC2B3D">
        <w:trPr>
          <w:trHeight w:val="20"/>
        </w:trPr>
        <w:tc>
          <w:tcPr>
            <w:tcW w:w="1575" w:type="pct"/>
            <w:tcBorders>
              <w:top w:val="single" w:sz="4" w:space="0" w:color="auto"/>
              <w:left w:val="single" w:sz="4" w:space="0" w:color="auto"/>
              <w:bottom w:val="single" w:sz="4" w:space="0" w:color="auto"/>
              <w:right w:val="single" w:sz="4" w:space="0" w:color="auto"/>
            </w:tcBorders>
            <w:vAlign w:val="center"/>
            <w:hideMark/>
          </w:tcPr>
          <w:p w14:paraId="1AA4D86C" w14:textId="77777777" w:rsidR="001C7FAB" w:rsidRPr="00E14C42" w:rsidRDefault="001C7FAB" w:rsidP="00A235FD">
            <w:pPr>
              <w:autoSpaceDE w:val="0"/>
              <w:autoSpaceDN w:val="0"/>
              <w:adjustRightInd w:val="0"/>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Периодичность поставки</w:t>
            </w:r>
          </w:p>
        </w:tc>
        <w:tc>
          <w:tcPr>
            <w:tcW w:w="1037" w:type="pct"/>
            <w:tcBorders>
              <w:top w:val="single" w:sz="4" w:space="0" w:color="auto"/>
              <w:left w:val="single" w:sz="4" w:space="0" w:color="auto"/>
              <w:bottom w:val="single" w:sz="4" w:space="0" w:color="auto"/>
              <w:right w:val="single" w:sz="4" w:space="0" w:color="auto"/>
            </w:tcBorders>
            <w:vAlign w:val="center"/>
            <w:hideMark/>
          </w:tcPr>
          <w:p w14:paraId="410F67E6" w14:textId="77777777" w:rsidR="001C7FAB" w:rsidRPr="00E14C42" w:rsidRDefault="001C7FAB" w:rsidP="00A235FD">
            <w:pPr>
              <w:autoSpaceDE w:val="0"/>
              <w:autoSpaceDN w:val="0"/>
              <w:adjustRightInd w:val="0"/>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Сезонная (отопительный период)</w:t>
            </w:r>
          </w:p>
        </w:tc>
        <w:tc>
          <w:tcPr>
            <w:tcW w:w="945" w:type="pct"/>
            <w:tcBorders>
              <w:top w:val="single" w:sz="4" w:space="0" w:color="auto"/>
              <w:left w:val="single" w:sz="4" w:space="0" w:color="auto"/>
              <w:bottom w:val="single" w:sz="4" w:space="0" w:color="auto"/>
              <w:right w:val="single" w:sz="4" w:space="0" w:color="auto"/>
            </w:tcBorders>
            <w:vAlign w:val="center"/>
            <w:hideMark/>
          </w:tcPr>
          <w:p w14:paraId="0711B308" w14:textId="77777777" w:rsidR="001C7FAB" w:rsidRPr="00E14C42" w:rsidRDefault="001C7FAB" w:rsidP="00A235F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Сезонная (отопительный период)</w:t>
            </w:r>
          </w:p>
        </w:tc>
        <w:tc>
          <w:tcPr>
            <w:tcW w:w="1443" w:type="pct"/>
            <w:tcBorders>
              <w:top w:val="single" w:sz="4" w:space="0" w:color="auto"/>
              <w:left w:val="single" w:sz="4" w:space="0" w:color="auto"/>
              <w:bottom w:val="single" w:sz="4" w:space="0" w:color="auto"/>
              <w:right w:val="single" w:sz="4" w:space="0" w:color="auto"/>
            </w:tcBorders>
            <w:vAlign w:val="center"/>
            <w:hideMark/>
          </w:tcPr>
          <w:p w14:paraId="4D0DF087" w14:textId="77777777" w:rsidR="001C7FAB" w:rsidRPr="00E14C42" w:rsidRDefault="001C7FAB" w:rsidP="00A235F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Сезонная</w:t>
            </w:r>
          </w:p>
          <w:p w14:paraId="2AD154D8" w14:textId="77777777" w:rsidR="001C7FAB" w:rsidRPr="00E14C42" w:rsidRDefault="001C7FAB" w:rsidP="00A235F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(отопительный период)</w:t>
            </w:r>
          </w:p>
        </w:tc>
      </w:tr>
    </w:tbl>
    <w:p w14:paraId="46D8DF34" w14:textId="77777777" w:rsidR="001C7FAB" w:rsidRPr="00E14C42" w:rsidRDefault="001C7FAB" w:rsidP="00F2726F">
      <w:pPr>
        <w:pStyle w:val="20"/>
        <w:spacing w:before="0" w:after="0" w:line="240" w:lineRule="auto"/>
        <w:ind w:firstLine="709"/>
        <w:jc w:val="both"/>
        <w:rPr>
          <w:rFonts w:eastAsia="Calibri" w:cs="Times New Roman"/>
          <w:b w:val="0"/>
          <w:lang w:val="ru-RU" w:bidi="ar-SA"/>
        </w:rPr>
      </w:pPr>
      <w:bookmarkStart w:id="47" w:name="_Toc9166526"/>
      <w:r w:rsidRPr="00E14C42">
        <w:rPr>
          <w:rFonts w:eastAsia="Calibri" w:cs="Times New Roman"/>
          <w:b w:val="0"/>
          <w:lang w:val="ru-RU" w:bidi="ar-SA"/>
        </w:rPr>
        <w:t>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bookmarkEnd w:id="47"/>
    </w:p>
    <w:p w14:paraId="08F7AACF" w14:textId="77777777" w:rsidR="001C7FAB" w:rsidRPr="00E14C42" w:rsidRDefault="001C7FAB"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Преобладающим видом топлива является природн</w:t>
      </w:r>
      <w:r w:rsidR="00104EE4" w:rsidRPr="00E14C42">
        <w:rPr>
          <w:rFonts w:ascii="Times New Roman" w:hAnsi="Times New Roman"/>
          <w:sz w:val="28"/>
          <w:szCs w:val="28"/>
          <w:lang w:val="ru-RU"/>
        </w:rPr>
        <w:t>ый газ. На начало периода плани</w:t>
      </w:r>
      <w:r w:rsidRPr="00E14C42">
        <w:rPr>
          <w:rFonts w:ascii="Times New Roman" w:hAnsi="Times New Roman"/>
          <w:sz w:val="28"/>
          <w:szCs w:val="28"/>
          <w:lang w:val="ru-RU"/>
        </w:rPr>
        <w:t>рования использование природного газа на источниках тепловой и электрической энергии составляет 100%, на конец периода планирования - 100 %.</w:t>
      </w:r>
    </w:p>
    <w:p w14:paraId="2F5ABB83" w14:textId="77777777" w:rsidR="001C7FAB" w:rsidRPr="00E14C42" w:rsidRDefault="001C7FAB" w:rsidP="00F2726F">
      <w:pPr>
        <w:pStyle w:val="20"/>
        <w:spacing w:before="0" w:after="0" w:line="240" w:lineRule="auto"/>
        <w:ind w:firstLine="709"/>
        <w:jc w:val="both"/>
        <w:rPr>
          <w:rFonts w:eastAsia="Calibri" w:cs="Times New Roman"/>
          <w:b w:val="0"/>
          <w:lang w:val="ru-RU" w:bidi="ar-SA"/>
        </w:rPr>
      </w:pPr>
      <w:bookmarkStart w:id="48" w:name="_Toc9166527"/>
      <w:r w:rsidRPr="00E14C42">
        <w:rPr>
          <w:rFonts w:eastAsia="Calibri" w:cs="Times New Roman"/>
          <w:b w:val="0"/>
          <w:lang w:val="ru-RU" w:bidi="ar-SA"/>
        </w:rPr>
        <w:lastRenderedPageBreak/>
        <w:t>Приоритетное направление развития топливного баланса поселения, городского округа</w:t>
      </w:r>
      <w:bookmarkEnd w:id="48"/>
    </w:p>
    <w:p w14:paraId="46D86F00" w14:textId="77777777" w:rsidR="001C7FAB" w:rsidRPr="00E14C42" w:rsidRDefault="001C7FAB" w:rsidP="00F2726F">
      <w:pPr>
        <w:spacing w:line="240" w:lineRule="auto"/>
        <w:ind w:firstLine="709"/>
        <w:rPr>
          <w:rFonts w:ascii="Times New Roman" w:eastAsia="Calibri" w:hAnsi="Times New Roman"/>
          <w:sz w:val="28"/>
          <w:szCs w:val="28"/>
          <w:lang w:val="ru-RU" w:bidi="ar-SA"/>
        </w:rPr>
      </w:pPr>
      <w:r w:rsidRPr="00E14C42">
        <w:rPr>
          <w:rFonts w:ascii="Times New Roman" w:hAnsi="Times New Roman"/>
          <w:sz w:val="28"/>
          <w:szCs w:val="28"/>
          <w:lang w:val="ru-RU"/>
        </w:rPr>
        <w:t>Приоритетным направлением развития топливного баланса поселения является полная газификация территории поселения с использованием всеми существующими и перспективными источниками тепловой энергии в качестве основного топлива природного газа.</w:t>
      </w:r>
    </w:p>
    <w:p w14:paraId="112C8E93" w14:textId="3C226720" w:rsidR="00F530EE" w:rsidRPr="00E14C42" w:rsidRDefault="00F530EE" w:rsidP="00F2726F">
      <w:pPr>
        <w:pStyle w:val="19"/>
        <w:spacing w:before="0" w:after="0" w:line="240" w:lineRule="auto"/>
        <w:ind w:left="0" w:firstLine="709"/>
        <w:contextualSpacing w:val="0"/>
        <w:jc w:val="both"/>
        <w:rPr>
          <w:b w:val="0"/>
          <w:smallCaps w:val="0"/>
          <w:szCs w:val="28"/>
          <w:lang w:val="ru-RU"/>
        </w:rPr>
      </w:pPr>
      <w:bookmarkStart w:id="49" w:name="_Toc9166528"/>
      <w:r w:rsidRPr="00E14C42">
        <w:rPr>
          <w:b w:val="0"/>
          <w:smallCaps w:val="0"/>
          <w:szCs w:val="28"/>
          <w:lang w:val="ru-RU"/>
        </w:rPr>
        <w:t>Инвестиции в строительство, реконструкцию и техническое перевооружение</w:t>
      </w:r>
      <w:bookmarkEnd w:id="49"/>
      <w:r w:rsidR="00EC2B3D" w:rsidRPr="00E14C42">
        <w:rPr>
          <w:b w:val="0"/>
          <w:smallCaps w:val="0"/>
          <w:szCs w:val="28"/>
          <w:lang w:val="ru-RU"/>
        </w:rPr>
        <w:t>.</w:t>
      </w:r>
    </w:p>
    <w:p w14:paraId="72EE85C0" w14:textId="77777777" w:rsidR="00F530EE" w:rsidRPr="00E14C42" w:rsidRDefault="00F530EE" w:rsidP="00F2726F">
      <w:pPr>
        <w:pStyle w:val="20"/>
        <w:spacing w:before="0" w:after="0" w:line="240" w:lineRule="auto"/>
        <w:ind w:firstLine="709"/>
        <w:jc w:val="both"/>
        <w:rPr>
          <w:rFonts w:cs="Times New Roman"/>
          <w:b w:val="0"/>
          <w:lang w:val="ru-RU"/>
        </w:rPr>
      </w:pPr>
      <w:bookmarkStart w:id="50" w:name="_Toc9166529"/>
      <w:r w:rsidRPr="00E14C42">
        <w:rPr>
          <w:rFonts w:cs="Times New Roman"/>
          <w:b w:val="0"/>
          <w:lang w:val="ru-RU"/>
        </w:rPr>
        <w:t xml:space="preserve">Предложения </w:t>
      </w:r>
      <w:r w:rsidR="001C7FAB" w:rsidRPr="00E14C42">
        <w:rPr>
          <w:rFonts w:cs="Times New Roman"/>
          <w:b w:val="0"/>
          <w:lang w:val="ru-RU"/>
        </w:rPr>
        <w:t>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r>
      <w:bookmarkEnd w:id="50"/>
    </w:p>
    <w:p w14:paraId="438E0A11" w14:textId="77777777" w:rsidR="008364C6" w:rsidRPr="00E14C42" w:rsidRDefault="008364C6"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Схемой теплоснабжения предусмотрены следующие мероприятия:</w:t>
      </w:r>
    </w:p>
    <w:p w14:paraId="14167122" w14:textId="00B687D1" w:rsidR="008364C6" w:rsidRPr="00E14C42" w:rsidRDefault="008364C6" w:rsidP="00EC2B3D">
      <w:pPr>
        <w:keepNext/>
        <w:suppressAutoHyphens/>
        <w:spacing w:line="240" w:lineRule="auto"/>
        <w:ind w:firstLine="709"/>
        <w:rPr>
          <w:rFonts w:ascii="Times New Roman" w:hAnsi="Times New Roman"/>
          <w:bCs/>
          <w:sz w:val="28"/>
          <w:szCs w:val="28"/>
          <w:lang w:val="ru-RU"/>
        </w:rPr>
      </w:pPr>
      <w:r w:rsidRPr="00E14C42">
        <w:rPr>
          <w:rFonts w:ascii="Times New Roman" w:hAnsi="Times New Roman"/>
          <w:bCs/>
          <w:sz w:val="28"/>
          <w:szCs w:val="28"/>
          <w:lang w:val="ru-RU"/>
        </w:rPr>
        <w:t xml:space="preserve">Таблица 10 – </w:t>
      </w:r>
      <w:r w:rsidR="006A6ED4" w:rsidRPr="00E14C42">
        <w:rPr>
          <w:rFonts w:ascii="Times New Roman" w:hAnsi="Times New Roman"/>
          <w:bCs/>
          <w:sz w:val="28"/>
          <w:szCs w:val="28"/>
          <w:lang w:val="ru-RU"/>
        </w:rPr>
        <w:t>Необходимые мероприятия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4"/>
        <w:gridCol w:w="2725"/>
        <w:gridCol w:w="1243"/>
        <w:gridCol w:w="1651"/>
      </w:tblGrid>
      <w:tr w:rsidR="00777430" w:rsidRPr="00E14C42" w14:paraId="5839ECCD" w14:textId="77777777" w:rsidTr="00EC2B3D">
        <w:trPr>
          <w:trHeight w:val="20"/>
        </w:trPr>
        <w:tc>
          <w:tcPr>
            <w:tcW w:w="2148" w:type="pct"/>
            <w:shd w:val="clear" w:color="auto" w:fill="auto"/>
            <w:vAlign w:val="center"/>
            <w:hideMark/>
          </w:tcPr>
          <w:p w14:paraId="3BFED562" w14:textId="77777777" w:rsidR="00777430" w:rsidRPr="00E14C42" w:rsidRDefault="00777430" w:rsidP="00A235F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Показатель</w:t>
            </w:r>
          </w:p>
        </w:tc>
        <w:tc>
          <w:tcPr>
            <w:tcW w:w="1383" w:type="pct"/>
            <w:shd w:val="clear" w:color="auto" w:fill="auto"/>
            <w:vAlign w:val="center"/>
            <w:hideMark/>
          </w:tcPr>
          <w:p w14:paraId="3A4CD4A3" w14:textId="77777777" w:rsidR="00777430" w:rsidRPr="00E14C42" w:rsidRDefault="00777430" w:rsidP="00A235F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2021-2030 годы</w:t>
            </w:r>
          </w:p>
        </w:tc>
        <w:tc>
          <w:tcPr>
            <w:tcW w:w="631" w:type="pct"/>
            <w:shd w:val="clear" w:color="auto" w:fill="auto"/>
            <w:vAlign w:val="center"/>
            <w:hideMark/>
          </w:tcPr>
          <w:p w14:paraId="3086485C" w14:textId="77777777" w:rsidR="00777430" w:rsidRPr="00E14C42" w:rsidRDefault="00777430" w:rsidP="00A235F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2031-2034 годы</w:t>
            </w:r>
          </w:p>
        </w:tc>
        <w:tc>
          <w:tcPr>
            <w:tcW w:w="838" w:type="pct"/>
            <w:shd w:val="clear" w:color="auto" w:fill="auto"/>
            <w:vAlign w:val="center"/>
            <w:hideMark/>
          </w:tcPr>
          <w:p w14:paraId="2A92AE6A" w14:textId="77777777" w:rsidR="00777430" w:rsidRPr="00E14C42" w:rsidRDefault="00777430" w:rsidP="00A235F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ИТОГО</w:t>
            </w:r>
          </w:p>
        </w:tc>
      </w:tr>
      <w:tr w:rsidR="00777430" w:rsidRPr="00E14C42" w14:paraId="7CE95652" w14:textId="77777777" w:rsidTr="00EC2B3D">
        <w:trPr>
          <w:trHeight w:val="20"/>
        </w:trPr>
        <w:tc>
          <w:tcPr>
            <w:tcW w:w="2148" w:type="pct"/>
            <w:shd w:val="clear" w:color="auto" w:fill="auto"/>
            <w:vAlign w:val="center"/>
            <w:hideMark/>
          </w:tcPr>
          <w:p w14:paraId="413E5B93" w14:textId="77777777" w:rsidR="00777430" w:rsidRPr="00E14C42" w:rsidRDefault="00777430" w:rsidP="00A235F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Реконструкция зданий котельных, модернизация оборудования</w:t>
            </w:r>
          </w:p>
        </w:tc>
        <w:tc>
          <w:tcPr>
            <w:tcW w:w="1383" w:type="pct"/>
            <w:shd w:val="clear" w:color="auto" w:fill="auto"/>
            <w:vAlign w:val="center"/>
            <w:hideMark/>
          </w:tcPr>
          <w:p w14:paraId="104BEDD9" w14:textId="77777777" w:rsidR="00777430" w:rsidRPr="00E14C42" w:rsidRDefault="00867F2F" w:rsidP="00A235F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10,3</w:t>
            </w:r>
          </w:p>
        </w:tc>
        <w:tc>
          <w:tcPr>
            <w:tcW w:w="631" w:type="pct"/>
            <w:shd w:val="clear" w:color="auto" w:fill="auto"/>
            <w:vAlign w:val="center"/>
            <w:hideMark/>
          </w:tcPr>
          <w:p w14:paraId="4BF05055" w14:textId="77777777" w:rsidR="00777430" w:rsidRPr="00E14C42" w:rsidRDefault="00777430" w:rsidP="00A235F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25</w:t>
            </w:r>
          </w:p>
        </w:tc>
        <w:tc>
          <w:tcPr>
            <w:tcW w:w="838" w:type="pct"/>
            <w:shd w:val="clear" w:color="auto" w:fill="auto"/>
            <w:vAlign w:val="center"/>
            <w:hideMark/>
          </w:tcPr>
          <w:p w14:paraId="5D46B70D" w14:textId="77777777" w:rsidR="00777430" w:rsidRPr="00E14C42" w:rsidRDefault="00867F2F" w:rsidP="00A235F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3</w:t>
            </w:r>
            <w:r w:rsidR="004D1498" w:rsidRPr="00E14C42">
              <w:rPr>
                <w:rFonts w:ascii="Times New Roman" w:hAnsi="Times New Roman"/>
                <w:sz w:val="28"/>
                <w:szCs w:val="28"/>
                <w:lang w:val="ru-RU" w:eastAsia="ru-RU" w:bidi="ar-SA"/>
              </w:rPr>
              <w:t>5</w:t>
            </w:r>
            <w:r w:rsidRPr="00E14C42">
              <w:rPr>
                <w:rFonts w:ascii="Times New Roman" w:hAnsi="Times New Roman"/>
                <w:sz w:val="28"/>
                <w:szCs w:val="28"/>
                <w:lang w:val="ru-RU" w:eastAsia="ru-RU" w:bidi="ar-SA"/>
              </w:rPr>
              <w:t>,3</w:t>
            </w:r>
          </w:p>
        </w:tc>
      </w:tr>
      <w:tr w:rsidR="00777430" w:rsidRPr="00E14C42" w14:paraId="3FBEC217" w14:textId="77777777" w:rsidTr="00EC2B3D">
        <w:trPr>
          <w:trHeight w:val="20"/>
        </w:trPr>
        <w:tc>
          <w:tcPr>
            <w:tcW w:w="2148" w:type="pct"/>
            <w:shd w:val="clear" w:color="auto" w:fill="auto"/>
            <w:vAlign w:val="center"/>
            <w:hideMark/>
          </w:tcPr>
          <w:p w14:paraId="1EA17782" w14:textId="77777777" w:rsidR="00777430" w:rsidRPr="00E14C42" w:rsidRDefault="00777430" w:rsidP="00A235F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Замена сетевых насосов</w:t>
            </w:r>
          </w:p>
        </w:tc>
        <w:tc>
          <w:tcPr>
            <w:tcW w:w="1383" w:type="pct"/>
            <w:shd w:val="clear" w:color="auto" w:fill="auto"/>
            <w:vAlign w:val="center"/>
            <w:hideMark/>
          </w:tcPr>
          <w:p w14:paraId="33728979" w14:textId="77777777" w:rsidR="00777430" w:rsidRPr="00E14C42" w:rsidRDefault="00777430" w:rsidP="00A235FD">
            <w:pPr>
              <w:spacing w:line="240" w:lineRule="auto"/>
              <w:ind w:firstLine="0"/>
              <w:rPr>
                <w:rFonts w:ascii="Times New Roman" w:hAnsi="Times New Roman"/>
                <w:sz w:val="28"/>
                <w:szCs w:val="28"/>
                <w:lang w:val="ru-RU" w:eastAsia="ru-RU" w:bidi="ar-SA"/>
              </w:rPr>
            </w:pPr>
          </w:p>
        </w:tc>
        <w:tc>
          <w:tcPr>
            <w:tcW w:w="631" w:type="pct"/>
            <w:shd w:val="clear" w:color="auto" w:fill="auto"/>
            <w:vAlign w:val="center"/>
            <w:hideMark/>
          </w:tcPr>
          <w:p w14:paraId="4C10B93A" w14:textId="77777777" w:rsidR="00777430" w:rsidRPr="00E14C42" w:rsidRDefault="00777430" w:rsidP="00A235F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1</w:t>
            </w:r>
          </w:p>
        </w:tc>
        <w:tc>
          <w:tcPr>
            <w:tcW w:w="838" w:type="pct"/>
            <w:shd w:val="clear" w:color="auto" w:fill="auto"/>
            <w:vAlign w:val="center"/>
            <w:hideMark/>
          </w:tcPr>
          <w:p w14:paraId="389ED0D8" w14:textId="77777777" w:rsidR="00777430" w:rsidRPr="00E14C42" w:rsidRDefault="00867F2F" w:rsidP="00A235F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1</w:t>
            </w:r>
          </w:p>
        </w:tc>
      </w:tr>
      <w:tr w:rsidR="00777430" w:rsidRPr="00E14C42" w14:paraId="37A298C7" w14:textId="77777777" w:rsidTr="00EC2B3D">
        <w:trPr>
          <w:trHeight w:val="20"/>
        </w:trPr>
        <w:tc>
          <w:tcPr>
            <w:tcW w:w="2148" w:type="pct"/>
            <w:shd w:val="clear" w:color="auto" w:fill="auto"/>
            <w:vAlign w:val="center"/>
            <w:hideMark/>
          </w:tcPr>
          <w:p w14:paraId="1428BB1C" w14:textId="77777777" w:rsidR="00777430" w:rsidRPr="00E14C42" w:rsidRDefault="00777430" w:rsidP="00A235F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Проект реконструкции котельной</w:t>
            </w:r>
          </w:p>
        </w:tc>
        <w:tc>
          <w:tcPr>
            <w:tcW w:w="1383" w:type="pct"/>
            <w:shd w:val="clear" w:color="auto" w:fill="auto"/>
            <w:vAlign w:val="center"/>
            <w:hideMark/>
          </w:tcPr>
          <w:p w14:paraId="799ED0F9" w14:textId="77777777" w:rsidR="00777430" w:rsidRPr="00E14C42" w:rsidRDefault="00777430" w:rsidP="00A235FD">
            <w:pPr>
              <w:spacing w:line="240" w:lineRule="auto"/>
              <w:ind w:firstLine="0"/>
              <w:rPr>
                <w:rFonts w:ascii="Times New Roman" w:hAnsi="Times New Roman"/>
                <w:sz w:val="28"/>
                <w:szCs w:val="28"/>
                <w:lang w:val="ru-RU" w:eastAsia="ru-RU" w:bidi="ar-SA"/>
              </w:rPr>
            </w:pPr>
          </w:p>
        </w:tc>
        <w:tc>
          <w:tcPr>
            <w:tcW w:w="631" w:type="pct"/>
            <w:shd w:val="clear" w:color="auto" w:fill="auto"/>
            <w:vAlign w:val="center"/>
            <w:hideMark/>
          </w:tcPr>
          <w:p w14:paraId="5CC3DC50" w14:textId="77777777" w:rsidR="00777430" w:rsidRPr="00E14C42" w:rsidRDefault="00777430" w:rsidP="00A235F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 </w:t>
            </w:r>
            <w:r w:rsidR="00867F2F" w:rsidRPr="00E14C42">
              <w:rPr>
                <w:rFonts w:ascii="Times New Roman" w:hAnsi="Times New Roman"/>
                <w:sz w:val="28"/>
                <w:szCs w:val="28"/>
                <w:lang w:val="ru-RU" w:eastAsia="ru-RU" w:bidi="ar-SA"/>
              </w:rPr>
              <w:t>1,4</w:t>
            </w:r>
          </w:p>
        </w:tc>
        <w:tc>
          <w:tcPr>
            <w:tcW w:w="838" w:type="pct"/>
            <w:shd w:val="clear" w:color="auto" w:fill="auto"/>
            <w:vAlign w:val="center"/>
            <w:hideMark/>
          </w:tcPr>
          <w:p w14:paraId="60E7CCA4" w14:textId="77777777" w:rsidR="00777430" w:rsidRPr="00E14C42" w:rsidRDefault="00777430" w:rsidP="00A235F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1,4</w:t>
            </w:r>
          </w:p>
        </w:tc>
      </w:tr>
      <w:tr w:rsidR="00777430" w:rsidRPr="00E14C42" w14:paraId="23ED088A" w14:textId="77777777" w:rsidTr="00EC2B3D">
        <w:trPr>
          <w:trHeight w:val="20"/>
        </w:trPr>
        <w:tc>
          <w:tcPr>
            <w:tcW w:w="2148" w:type="pct"/>
            <w:shd w:val="clear" w:color="auto" w:fill="auto"/>
            <w:vAlign w:val="center"/>
            <w:hideMark/>
          </w:tcPr>
          <w:p w14:paraId="73CBE507" w14:textId="77777777" w:rsidR="00777430" w:rsidRPr="00E14C42" w:rsidRDefault="00777430" w:rsidP="00A235F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 xml:space="preserve">Пусконаладочные работы в котельной </w:t>
            </w:r>
          </w:p>
        </w:tc>
        <w:tc>
          <w:tcPr>
            <w:tcW w:w="1383" w:type="pct"/>
            <w:shd w:val="clear" w:color="auto" w:fill="auto"/>
            <w:vAlign w:val="center"/>
            <w:hideMark/>
          </w:tcPr>
          <w:p w14:paraId="701E3C78" w14:textId="77777777" w:rsidR="00777430" w:rsidRPr="00E14C42" w:rsidRDefault="00777430" w:rsidP="00A235F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1,8</w:t>
            </w:r>
          </w:p>
        </w:tc>
        <w:tc>
          <w:tcPr>
            <w:tcW w:w="631" w:type="pct"/>
            <w:shd w:val="clear" w:color="auto" w:fill="auto"/>
            <w:vAlign w:val="center"/>
            <w:hideMark/>
          </w:tcPr>
          <w:p w14:paraId="5302BC68" w14:textId="77777777" w:rsidR="00777430" w:rsidRPr="00E14C42" w:rsidRDefault="00777430" w:rsidP="00A235F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 </w:t>
            </w:r>
          </w:p>
        </w:tc>
        <w:tc>
          <w:tcPr>
            <w:tcW w:w="838" w:type="pct"/>
            <w:shd w:val="clear" w:color="auto" w:fill="auto"/>
            <w:vAlign w:val="center"/>
            <w:hideMark/>
          </w:tcPr>
          <w:p w14:paraId="2B02C284" w14:textId="77777777" w:rsidR="00777430" w:rsidRPr="00E14C42" w:rsidRDefault="00777430" w:rsidP="00A235F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1,8</w:t>
            </w:r>
          </w:p>
        </w:tc>
      </w:tr>
      <w:tr w:rsidR="00777430" w:rsidRPr="00E14C42" w14:paraId="009898FD" w14:textId="77777777" w:rsidTr="00EC2B3D">
        <w:trPr>
          <w:trHeight w:val="20"/>
        </w:trPr>
        <w:tc>
          <w:tcPr>
            <w:tcW w:w="2148" w:type="pct"/>
            <w:shd w:val="clear" w:color="auto" w:fill="auto"/>
            <w:vAlign w:val="center"/>
            <w:hideMark/>
          </w:tcPr>
          <w:p w14:paraId="576D4DA7" w14:textId="77777777" w:rsidR="00777430" w:rsidRPr="00E14C42" w:rsidRDefault="00777430" w:rsidP="00A235F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Итого</w:t>
            </w:r>
          </w:p>
        </w:tc>
        <w:tc>
          <w:tcPr>
            <w:tcW w:w="1383" w:type="pct"/>
            <w:shd w:val="clear" w:color="auto" w:fill="auto"/>
            <w:vAlign w:val="center"/>
            <w:hideMark/>
          </w:tcPr>
          <w:p w14:paraId="1748F05D" w14:textId="77777777" w:rsidR="00777430" w:rsidRPr="00E14C42" w:rsidRDefault="00867F2F" w:rsidP="00A235F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12,1</w:t>
            </w:r>
          </w:p>
        </w:tc>
        <w:tc>
          <w:tcPr>
            <w:tcW w:w="631" w:type="pct"/>
            <w:shd w:val="clear" w:color="auto" w:fill="auto"/>
            <w:vAlign w:val="center"/>
            <w:hideMark/>
          </w:tcPr>
          <w:p w14:paraId="6439DA74" w14:textId="77777777" w:rsidR="00777430" w:rsidRPr="00E14C42" w:rsidRDefault="00867F2F" w:rsidP="00A235F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27,4</w:t>
            </w:r>
          </w:p>
        </w:tc>
        <w:tc>
          <w:tcPr>
            <w:tcW w:w="838" w:type="pct"/>
            <w:shd w:val="clear" w:color="auto" w:fill="auto"/>
            <w:vAlign w:val="center"/>
            <w:hideMark/>
          </w:tcPr>
          <w:p w14:paraId="1A7E7699" w14:textId="77777777" w:rsidR="00777430" w:rsidRPr="00E14C42" w:rsidRDefault="00867F2F" w:rsidP="00A235FD">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39,5</w:t>
            </w:r>
          </w:p>
        </w:tc>
      </w:tr>
    </w:tbl>
    <w:p w14:paraId="05BA80D3" w14:textId="77777777" w:rsidR="008364C6" w:rsidRPr="00E14C42" w:rsidRDefault="008364C6"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Для уточнения капитальных затрат на реконструкцию котельной требуется выполнение дальнейших проектных и сметных работ.</w:t>
      </w:r>
    </w:p>
    <w:p w14:paraId="5EECE0AA" w14:textId="77777777" w:rsidR="008364C6" w:rsidRPr="00E14C42" w:rsidRDefault="008364C6"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 xml:space="preserve">В проект реконструкции и модернизации источников тепловой энергии входит: </w:t>
      </w:r>
    </w:p>
    <w:p w14:paraId="4073B492" w14:textId="77777777" w:rsidR="008364C6" w:rsidRPr="00E14C42" w:rsidRDefault="00955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Этапы реконструкции котельной</w:t>
      </w:r>
    </w:p>
    <w:p w14:paraId="31E32493" w14:textId="77777777" w:rsidR="008364C6" w:rsidRPr="00E14C42" w:rsidRDefault="008364C6"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Процесс модернизации котельных происходит последовательно в несколько этапов.</w:t>
      </w:r>
    </w:p>
    <w:p w14:paraId="5ABA5839" w14:textId="77777777" w:rsidR="008364C6" w:rsidRPr="00E14C42" w:rsidRDefault="00955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Первичные расчеты, которые включают в себя:</w:t>
      </w:r>
    </w:p>
    <w:p w14:paraId="39D76D7B" w14:textId="77777777" w:rsidR="008364C6" w:rsidRPr="00E14C42" w:rsidRDefault="008364C6"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Техническое исследование оснащения котельной и анализ его состояния</w:t>
      </w:r>
    </w:p>
    <w:p w14:paraId="188FDB4E" w14:textId="77777777" w:rsidR="008364C6" w:rsidRPr="00E14C42" w:rsidRDefault="008364C6"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Разработка ТЭО</w:t>
      </w:r>
    </w:p>
    <w:p w14:paraId="61DD0E15" w14:textId="77777777" w:rsidR="008364C6" w:rsidRPr="00E14C42" w:rsidRDefault="008364C6"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Выбор подходящей схемы тепло- и электроснабжения</w:t>
      </w:r>
    </w:p>
    <w:p w14:paraId="50E15263" w14:textId="77777777" w:rsidR="008364C6" w:rsidRPr="00E14C42" w:rsidRDefault="00955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Предпроектная стадия</w:t>
      </w:r>
    </w:p>
    <w:p w14:paraId="6F22838B" w14:textId="77777777" w:rsidR="008364C6" w:rsidRPr="00E14C42" w:rsidRDefault="008364C6"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Сбор информации, на основе которой выполняется расчет количества топлива на год</w:t>
      </w:r>
    </w:p>
    <w:p w14:paraId="1A1D54B3" w14:textId="77777777" w:rsidR="008364C6" w:rsidRPr="00E14C42" w:rsidRDefault="008364C6"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Составление технического задания</w:t>
      </w:r>
    </w:p>
    <w:p w14:paraId="72470B66" w14:textId="77777777" w:rsidR="008364C6" w:rsidRPr="00E14C42" w:rsidRDefault="008364C6"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Получение ТУ</w:t>
      </w:r>
    </w:p>
    <w:p w14:paraId="08E90000" w14:textId="77777777" w:rsidR="008364C6" w:rsidRPr="00E14C42" w:rsidRDefault="00955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ab/>
        <w:t>Составление проекта</w:t>
      </w:r>
    </w:p>
    <w:p w14:paraId="6DB1BA4B" w14:textId="77777777" w:rsidR="008364C6" w:rsidRPr="00E14C42" w:rsidRDefault="008364C6"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Этот этап включает в себя подготовку и согласование документов, необходимых для проведения реконструкции котельных.</w:t>
      </w:r>
    </w:p>
    <w:p w14:paraId="5644B539" w14:textId="77777777" w:rsidR="008364C6" w:rsidRPr="00E14C42" w:rsidRDefault="008364C6"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lastRenderedPageBreak/>
        <w:t>Поставка и монтаж оборудования для котельных</w:t>
      </w:r>
    </w:p>
    <w:p w14:paraId="24E92DCA" w14:textId="77777777" w:rsidR="008364C6" w:rsidRPr="00E14C42" w:rsidRDefault="008364C6"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Подписание протоколов и актов о завершении работ</w:t>
      </w:r>
    </w:p>
    <w:p w14:paraId="208E6F4F" w14:textId="77777777" w:rsidR="00F530EE" w:rsidRPr="00E14C42" w:rsidRDefault="008364C6" w:rsidP="00F2726F">
      <w:pPr>
        <w:spacing w:line="240" w:lineRule="auto"/>
        <w:ind w:firstLine="709"/>
        <w:rPr>
          <w:rFonts w:ascii="Times New Roman" w:eastAsia="Calibri" w:hAnsi="Times New Roman"/>
          <w:sz w:val="28"/>
          <w:szCs w:val="28"/>
          <w:lang w:val="ru-RU" w:bidi="ar-SA"/>
        </w:rPr>
      </w:pPr>
      <w:r w:rsidRPr="00E14C42">
        <w:rPr>
          <w:rFonts w:ascii="Times New Roman" w:hAnsi="Times New Roman"/>
          <w:sz w:val="28"/>
          <w:szCs w:val="28"/>
          <w:lang w:val="ru-RU"/>
        </w:rPr>
        <w:t>Пусконаладочные работы в соответствии с графиком, согласованным с заказчиком.</w:t>
      </w:r>
    </w:p>
    <w:p w14:paraId="213ECDA4" w14:textId="77777777" w:rsidR="00F530EE" w:rsidRPr="00E14C42" w:rsidRDefault="00F530EE" w:rsidP="00F2726F">
      <w:pPr>
        <w:pStyle w:val="20"/>
        <w:spacing w:before="0" w:after="0" w:line="240" w:lineRule="auto"/>
        <w:ind w:firstLine="709"/>
        <w:jc w:val="both"/>
        <w:rPr>
          <w:rFonts w:cs="Times New Roman"/>
          <w:b w:val="0"/>
          <w:lang w:val="ru-RU"/>
        </w:rPr>
      </w:pPr>
      <w:bookmarkStart w:id="51" w:name="_Toc9166530"/>
      <w:r w:rsidRPr="00E14C42">
        <w:rPr>
          <w:rFonts w:cs="Times New Roman"/>
          <w:b w:val="0"/>
          <w:lang w:val="ru-RU"/>
        </w:rPr>
        <w:t xml:space="preserve">Предложения </w:t>
      </w:r>
      <w:r w:rsidR="001C7FAB" w:rsidRPr="00E14C42">
        <w:rPr>
          <w:rFonts w:cs="Times New Roman"/>
          <w:b w:val="0"/>
          <w:lang w:val="ru-RU"/>
        </w:rPr>
        <w:t>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w:t>
      </w:r>
      <w:bookmarkEnd w:id="51"/>
    </w:p>
    <w:p w14:paraId="0163D497" w14:textId="77777777" w:rsidR="008364C6" w:rsidRPr="00E14C42" w:rsidRDefault="008364C6" w:rsidP="00F2726F">
      <w:pPr>
        <w:spacing w:line="240" w:lineRule="auto"/>
        <w:ind w:firstLine="709"/>
        <w:rPr>
          <w:rFonts w:ascii="Times New Roman" w:eastAsia="MS Mincho" w:hAnsi="Times New Roman"/>
          <w:sz w:val="28"/>
          <w:szCs w:val="28"/>
          <w:lang w:val="ru-RU"/>
        </w:rPr>
      </w:pPr>
      <w:r w:rsidRPr="00E14C42">
        <w:rPr>
          <w:rFonts w:ascii="Times New Roman" w:eastAsia="MS Mincho" w:hAnsi="Times New Roman"/>
          <w:sz w:val="28"/>
          <w:szCs w:val="28"/>
          <w:lang w:val="ru-RU"/>
        </w:rPr>
        <w:t>Согласно данным администрации на территории МО «</w:t>
      </w:r>
      <w:r w:rsidR="00113771" w:rsidRPr="00E14C42">
        <w:rPr>
          <w:rFonts w:ascii="Times New Roman" w:eastAsia="MS Mincho" w:hAnsi="Times New Roman"/>
          <w:sz w:val="28"/>
          <w:szCs w:val="28"/>
          <w:lang w:val="ru-RU"/>
        </w:rPr>
        <w:t>Мирнен</w:t>
      </w:r>
      <w:r w:rsidR="002211F6" w:rsidRPr="00E14C42">
        <w:rPr>
          <w:rFonts w:ascii="Times New Roman" w:eastAsia="MS Mincho" w:hAnsi="Times New Roman"/>
          <w:sz w:val="28"/>
          <w:szCs w:val="28"/>
          <w:lang w:val="ru-RU"/>
        </w:rPr>
        <w:t>ское сельское поселение</w:t>
      </w:r>
      <w:r w:rsidR="00E901EF" w:rsidRPr="00E14C42">
        <w:rPr>
          <w:rFonts w:ascii="Times New Roman" w:eastAsia="MS Mincho" w:hAnsi="Times New Roman"/>
          <w:sz w:val="28"/>
          <w:szCs w:val="28"/>
          <w:lang w:val="ru-RU"/>
        </w:rPr>
        <w:t>» предусматрива</w:t>
      </w:r>
      <w:r w:rsidRPr="00E14C42">
        <w:rPr>
          <w:rFonts w:ascii="Times New Roman" w:eastAsia="MS Mincho" w:hAnsi="Times New Roman"/>
          <w:sz w:val="28"/>
          <w:szCs w:val="28"/>
          <w:lang w:val="ru-RU"/>
        </w:rPr>
        <w:t>ется:</w:t>
      </w:r>
    </w:p>
    <w:p w14:paraId="6DDF4752" w14:textId="77777777" w:rsidR="002246B4" w:rsidRPr="00E14C42" w:rsidRDefault="002246B4" w:rsidP="00F2726F">
      <w:pPr>
        <w:keepNext/>
        <w:suppressAutoHyphens/>
        <w:spacing w:line="240" w:lineRule="auto"/>
        <w:ind w:firstLine="709"/>
        <w:rPr>
          <w:rFonts w:ascii="Times New Roman" w:hAnsi="Times New Roman"/>
          <w:bCs/>
          <w:sz w:val="28"/>
          <w:szCs w:val="28"/>
          <w:lang w:val="ru-RU"/>
        </w:rPr>
      </w:pPr>
      <w:r w:rsidRPr="00E14C42">
        <w:rPr>
          <w:rFonts w:ascii="Times New Roman" w:hAnsi="Times New Roman"/>
          <w:bCs/>
          <w:sz w:val="28"/>
          <w:szCs w:val="28"/>
          <w:lang w:val="ru-RU"/>
        </w:rPr>
        <w:t>Таблица 11 – Необходимые мероприятия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4"/>
        <w:gridCol w:w="2725"/>
        <w:gridCol w:w="1243"/>
        <w:gridCol w:w="1651"/>
      </w:tblGrid>
      <w:tr w:rsidR="00867F2F" w:rsidRPr="00E14C42" w14:paraId="054C635E" w14:textId="77777777" w:rsidTr="00EC2B3D">
        <w:trPr>
          <w:trHeight w:val="18"/>
        </w:trPr>
        <w:tc>
          <w:tcPr>
            <w:tcW w:w="2148" w:type="pct"/>
            <w:shd w:val="clear" w:color="auto" w:fill="auto"/>
            <w:vAlign w:val="center"/>
            <w:hideMark/>
          </w:tcPr>
          <w:p w14:paraId="29C003E9" w14:textId="77777777" w:rsidR="00867F2F" w:rsidRPr="00E14C42" w:rsidRDefault="00867F2F" w:rsidP="00036586">
            <w:pPr>
              <w:pStyle w:val="1fffb"/>
              <w:jc w:val="both"/>
              <w:rPr>
                <w:sz w:val="28"/>
                <w:szCs w:val="28"/>
                <w:lang w:val="ru-RU" w:eastAsia="ru-RU"/>
              </w:rPr>
            </w:pPr>
            <w:r w:rsidRPr="00E14C42">
              <w:rPr>
                <w:sz w:val="28"/>
                <w:szCs w:val="28"/>
                <w:lang w:val="ru-RU" w:eastAsia="ru-RU"/>
              </w:rPr>
              <w:t>Показатель</w:t>
            </w:r>
          </w:p>
        </w:tc>
        <w:tc>
          <w:tcPr>
            <w:tcW w:w="1383" w:type="pct"/>
            <w:shd w:val="clear" w:color="auto" w:fill="auto"/>
            <w:vAlign w:val="center"/>
            <w:hideMark/>
          </w:tcPr>
          <w:p w14:paraId="4662CF0C" w14:textId="77777777" w:rsidR="00867F2F" w:rsidRPr="00E14C42" w:rsidRDefault="00867F2F" w:rsidP="00036586">
            <w:pPr>
              <w:pStyle w:val="1fffb"/>
              <w:jc w:val="both"/>
              <w:rPr>
                <w:sz w:val="28"/>
                <w:szCs w:val="28"/>
                <w:lang w:val="ru-RU" w:eastAsia="ru-RU"/>
              </w:rPr>
            </w:pPr>
            <w:r w:rsidRPr="00E14C42">
              <w:rPr>
                <w:sz w:val="28"/>
                <w:szCs w:val="28"/>
                <w:lang w:val="ru-RU" w:eastAsia="ru-RU"/>
              </w:rPr>
              <w:t>2021-2030 годы</w:t>
            </w:r>
          </w:p>
        </w:tc>
        <w:tc>
          <w:tcPr>
            <w:tcW w:w="631" w:type="pct"/>
            <w:shd w:val="clear" w:color="auto" w:fill="auto"/>
            <w:vAlign w:val="center"/>
            <w:hideMark/>
          </w:tcPr>
          <w:p w14:paraId="57ADCB30" w14:textId="77777777" w:rsidR="00867F2F" w:rsidRPr="00E14C42" w:rsidRDefault="00867F2F" w:rsidP="00036586">
            <w:pPr>
              <w:pStyle w:val="1fffb"/>
              <w:jc w:val="both"/>
              <w:rPr>
                <w:sz w:val="28"/>
                <w:szCs w:val="28"/>
                <w:lang w:val="ru-RU" w:eastAsia="ru-RU"/>
              </w:rPr>
            </w:pPr>
            <w:r w:rsidRPr="00E14C42">
              <w:rPr>
                <w:sz w:val="28"/>
                <w:szCs w:val="28"/>
                <w:lang w:val="ru-RU" w:eastAsia="ru-RU"/>
              </w:rPr>
              <w:t>2031-2034 годы</w:t>
            </w:r>
          </w:p>
        </w:tc>
        <w:tc>
          <w:tcPr>
            <w:tcW w:w="838" w:type="pct"/>
            <w:shd w:val="clear" w:color="auto" w:fill="auto"/>
            <w:vAlign w:val="center"/>
            <w:hideMark/>
          </w:tcPr>
          <w:p w14:paraId="4158C362" w14:textId="77777777" w:rsidR="00867F2F" w:rsidRPr="00E14C42" w:rsidRDefault="00867F2F" w:rsidP="00036586">
            <w:pPr>
              <w:pStyle w:val="1fffb"/>
              <w:jc w:val="both"/>
              <w:rPr>
                <w:sz w:val="28"/>
                <w:szCs w:val="28"/>
                <w:lang w:val="ru-RU" w:eastAsia="ru-RU"/>
              </w:rPr>
            </w:pPr>
            <w:r w:rsidRPr="00E14C42">
              <w:rPr>
                <w:sz w:val="28"/>
                <w:szCs w:val="28"/>
                <w:lang w:val="ru-RU" w:eastAsia="ru-RU"/>
              </w:rPr>
              <w:t>ИТОГО</w:t>
            </w:r>
          </w:p>
        </w:tc>
      </w:tr>
      <w:tr w:rsidR="00867F2F" w:rsidRPr="00E14C42" w14:paraId="21466AF9" w14:textId="77777777" w:rsidTr="00EC2B3D">
        <w:trPr>
          <w:trHeight w:val="18"/>
        </w:trPr>
        <w:tc>
          <w:tcPr>
            <w:tcW w:w="2148" w:type="pct"/>
            <w:shd w:val="clear" w:color="auto" w:fill="auto"/>
            <w:vAlign w:val="center"/>
            <w:hideMark/>
          </w:tcPr>
          <w:p w14:paraId="5E8CBBAD" w14:textId="77777777" w:rsidR="00867F2F" w:rsidRPr="00E14C42" w:rsidRDefault="00867F2F" w:rsidP="00036586">
            <w:pPr>
              <w:pStyle w:val="1fffb"/>
              <w:jc w:val="both"/>
              <w:rPr>
                <w:sz w:val="28"/>
                <w:szCs w:val="28"/>
                <w:lang w:val="ru-RU" w:eastAsia="ru-RU"/>
              </w:rPr>
            </w:pPr>
            <w:r w:rsidRPr="00E14C42">
              <w:rPr>
                <w:sz w:val="28"/>
                <w:szCs w:val="28"/>
                <w:lang w:val="ru-RU" w:eastAsia="ru-RU"/>
              </w:rPr>
              <w:t>Замена ветхих тепловых сетей по мере износа.</w:t>
            </w:r>
          </w:p>
        </w:tc>
        <w:tc>
          <w:tcPr>
            <w:tcW w:w="1383" w:type="pct"/>
            <w:shd w:val="clear" w:color="auto" w:fill="auto"/>
            <w:vAlign w:val="center"/>
            <w:hideMark/>
          </w:tcPr>
          <w:p w14:paraId="5808D455" w14:textId="77777777" w:rsidR="00867F2F" w:rsidRPr="00E14C42" w:rsidRDefault="004D1498" w:rsidP="00036586">
            <w:pPr>
              <w:pStyle w:val="1fffb"/>
              <w:jc w:val="both"/>
              <w:rPr>
                <w:sz w:val="28"/>
                <w:szCs w:val="28"/>
                <w:lang w:val="ru-RU" w:eastAsia="ru-RU"/>
              </w:rPr>
            </w:pPr>
            <w:r w:rsidRPr="00E14C42">
              <w:rPr>
                <w:sz w:val="28"/>
                <w:szCs w:val="28"/>
                <w:lang w:val="ru-RU" w:eastAsia="ru-RU"/>
              </w:rPr>
              <w:t>0,0</w:t>
            </w:r>
          </w:p>
        </w:tc>
        <w:tc>
          <w:tcPr>
            <w:tcW w:w="631" w:type="pct"/>
            <w:shd w:val="clear" w:color="auto" w:fill="auto"/>
            <w:vAlign w:val="center"/>
            <w:hideMark/>
          </w:tcPr>
          <w:p w14:paraId="65C69DB7" w14:textId="77777777" w:rsidR="00867F2F" w:rsidRPr="00E14C42" w:rsidRDefault="00867F2F" w:rsidP="00036586">
            <w:pPr>
              <w:pStyle w:val="1fffb"/>
              <w:jc w:val="both"/>
              <w:rPr>
                <w:sz w:val="28"/>
                <w:szCs w:val="28"/>
                <w:lang w:val="ru-RU" w:eastAsia="ru-RU"/>
              </w:rPr>
            </w:pPr>
            <w:r w:rsidRPr="00E14C42">
              <w:rPr>
                <w:sz w:val="28"/>
                <w:szCs w:val="28"/>
                <w:lang w:val="ru-RU" w:eastAsia="ru-RU"/>
              </w:rPr>
              <w:t>10</w:t>
            </w:r>
          </w:p>
        </w:tc>
        <w:tc>
          <w:tcPr>
            <w:tcW w:w="838" w:type="pct"/>
            <w:shd w:val="clear" w:color="auto" w:fill="auto"/>
            <w:vAlign w:val="center"/>
            <w:hideMark/>
          </w:tcPr>
          <w:p w14:paraId="0F9D5159" w14:textId="77777777" w:rsidR="00867F2F" w:rsidRPr="00E14C42" w:rsidRDefault="004D1498" w:rsidP="00036586">
            <w:pPr>
              <w:pStyle w:val="1fffb"/>
              <w:jc w:val="both"/>
              <w:rPr>
                <w:sz w:val="28"/>
                <w:szCs w:val="28"/>
                <w:lang w:val="ru-RU" w:eastAsia="ru-RU"/>
              </w:rPr>
            </w:pPr>
            <w:r w:rsidRPr="00E14C42">
              <w:rPr>
                <w:sz w:val="28"/>
                <w:szCs w:val="28"/>
                <w:lang w:val="ru-RU" w:eastAsia="ru-RU"/>
              </w:rPr>
              <w:t>10</w:t>
            </w:r>
          </w:p>
        </w:tc>
      </w:tr>
      <w:tr w:rsidR="00867F2F" w:rsidRPr="00E14C42" w14:paraId="0B6CAB6D" w14:textId="77777777" w:rsidTr="00EC2B3D">
        <w:trPr>
          <w:trHeight w:val="18"/>
        </w:trPr>
        <w:tc>
          <w:tcPr>
            <w:tcW w:w="2148" w:type="pct"/>
            <w:shd w:val="clear" w:color="auto" w:fill="auto"/>
            <w:vAlign w:val="center"/>
            <w:hideMark/>
          </w:tcPr>
          <w:p w14:paraId="2582894E" w14:textId="77777777" w:rsidR="00867F2F" w:rsidRPr="00E14C42" w:rsidRDefault="00867F2F" w:rsidP="00036586">
            <w:pPr>
              <w:pStyle w:val="1fffb"/>
              <w:jc w:val="both"/>
              <w:rPr>
                <w:sz w:val="28"/>
                <w:szCs w:val="28"/>
                <w:lang w:val="ru-RU" w:eastAsia="ru-RU"/>
              </w:rPr>
            </w:pPr>
            <w:r w:rsidRPr="00E14C42">
              <w:rPr>
                <w:sz w:val="28"/>
                <w:szCs w:val="28"/>
                <w:lang w:val="ru-RU" w:eastAsia="ru-RU"/>
              </w:rPr>
              <w:t>Реконструкция и утепление тепловой сети и компенсаторов</w:t>
            </w:r>
          </w:p>
        </w:tc>
        <w:tc>
          <w:tcPr>
            <w:tcW w:w="1383" w:type="pct"/>
            <w:shd w:val="clear" w:color="auto" w:fill="auto"/>
            <w:vAlign w:val="center"/>
            <w:hideMark/>
          </w:tcPr>
          <w:p w14:paraId="1BDA4DAE" w14:textId="77777777" w:rsidR="00867F2F" w:rsidRPr="00E14C42" w:rsidRDefault="004D1498" w:rsidP="00036586">
            <w:pPr>
              <w:pStyle w:val="1fffb"/>
              <w:jc w:val="both"/>
              <w:rPr>
                <w:sz w:val="28"/>
                <w:szCs w:val="28"/>
                <w:lang w:val="ru-RU" w:eastAsia="ru-RU"/>
              </w:rPr>
            </w:pPr>
            <w:r w:rsidRPr="00E14C42">
              <w:rPr>
                <w:sz w:val="28"/>
                <w:szCs w:val="28"/>
                <w:lang w:val="ru-RU" w:eastAsia="ru-RU"/>
              </w:rPr>
              <w:t>9,7</w:t>
            </w:r>
          </w:p>
        </w:tc>
        <w:tc>
          <w:tcPr>
            <w:tcW w:w="631" w:type="pct"/>
            <w:shd w:val="clear" w:color="auto" w:fill="auto"/>
            <w:vAlign w:val="center"/>
            <w:hideMark/>
          </w:tcPr>
          <w:p w14:paraId="20E2C59C" w14:textId="77777777" w:rsidR="00867F2F" w:rsidRPr="00E14C42" w:rsidRDefault="00867F2F" w:rsidP="00036586">
            <w:pPr>
              <w:pStyle w:val="1fffb"/>
              <w:jc w:val="both"/>
              <w:rPr>
                <w:sz w:val="28"/>
                <w:szCs w:val="28"/>
                <w:lang w:val="ru-RU" w:eastAsia="ru-RU"/>
              </w:rPr>
            </w:pPr>
            <w:r w:rsidRPr="00E14C42">
              <w:rPr>
                <w:sz w:val="28"/>
                <w:szCs w:val="28"/>
                <w:lang w:val="ru-RU" w:eastAsia="ru-RU"/>
              </w:rPr>
              <w:t>8</w:t>
            </w:r>
          </w:p>
        </w:tc>
        <w:tc>
          <w:tcPr>
            <w:tcW w:w="838" w:type="pct"/>
            <w:shd w:val="clear" w:color="auto" w:fill="auto"/>
            <w:vAlign w:val="center"/>
            <w:hideMark/>
          </w:tcPr>
          <w:p w14:paraId="36C3AA65" w14:textId="77777777" w:rsidR="00867F2F" w:rsidRPr="00E14C42" w:rsidRDefault="004D1498" w:rsidP="00036586">
            <w:pPr>
              <w:pStyle w:val="1fffb"/>
              <w:jc w:val="both"/>
              <w:rPr>
                <w:sz w:val="28"/>
                <w:szCs w:val="28"/>
                <w:lang w:val="ru-RU" w:eastAsia="ru-RU"/>
              </w:rPr>
            </w:pPr>
            <w:r w:rsidRPr="00E14C42">
              <w:rPr>
                <w:sz w:val="28"/>
                <w:szCs w:val="28"/>
                <w:lang w:val="ru-RU" w:eastAsia="ru-RU"/>
              </w:rPr>
              <w:t>17,7</w:t>
            </w:r>
          </w:p>
        </w:tc>
      </w:tr>
      <w:tr w:rsidR="00867F2F" w:rsidRPr="00E14C42" w14:paraId="378793C5" w14:textId="77777777" w:rsidTr="00EC2B3D">
        <w:trPr>
          <w:trHeight w:val="18"/>
        </w:trPr>
        <w:tc>
          <w:tcPr>
            <w:tcW w:w="2148" w:type="pct"/>
            <w:shd w:val="clear" w:color="auto" w:fill="auto"/>
            <w:vAlign w:val="center"/>
            <w:hideMark/>
          </w:tcPr>
          <w:p w14:paraId="62F93A0E" w14:textId="77777777" w:rsidR="00867F2F" w:rsidRPr="00E14C42" w:rsidRDefault="00867F2F" w:rsidP="00036586">
            <w:pPr>
              <w:pStyle w:val="1fffb"/>
              <w:jc w:val="both"/>
              <w:rPr>
                <w:sz w:val="28"/>
                <w:szCs w:val="28"/>
                <w:lang w:val="ru-RU" w:eastAsia="ru-RU"/>
              </w:rPr>
            </w:pPr>
            <w:r w:rsidRPr="00E14C42">
              <w:rPr>
                <w:sz w:val="28"/>
                <w:szCs w:val="28"/>
                <w:lang w:val="ru-RU" w:eastAsia="ru-RU"/>
              </w:rPr>
              <w:t>Прочие расходы (10%)</w:t>
            </w:r>
          </w:p>
        </w:tc>
        <w:tc>
          <w:tcPr>
            <w:tcW w:w="1383" w:type="pct"/>
            <w:shd w:val="clear" w:color="auto" w:fill="auto"/>
            <w:vAlign w:val="center"/>
            <w:hideMark/>
          </w:tcPr>
          <w:p w14:paraId="0E35138A" w14:textId="77777777" w:rsidR="00867F2F" w:rsidRPr="00E14C42" w:rsidRDefault="00867F2F" w:rsidP="00036586">
            <w:pPr>
              <w:pStyle w:val="1fffb"/>
              <w:jc w:val="both"/>
              <w:rPr>
                <w:sz w:val="28"/>
                <w:szCs w:val="28"/>
                <w:lang w:val="ru-RU" w:eastAsia="ru-RU"/>
              </w:rPr>
            </w:pPr>
            <w:r w:rsidRPr="00E14C42">
              <w:rPr>
                <w:sz w:val="28"/>
                <w:szCs w:val="28"/>
                <w:lang w:val="ru-RU" w:eastAsia="ru-RU"/>
              </w:rPr>
              <w:t>2,53</w:t>
            </w:r>
          </w:p>
        </w:tc>
        <w:tc>
          <w:tcPr>
            <w:tcW w:w="631" w:type="pct"/>
            <w:shd w:val="clear" w:color="auto" w:fill="auto"/>
            <w:vAlign w:val="center"/>
            <w:hideMark/>
          </w:tcPr>
          <w:p w14:paraId="253B508E" w14:textId="77777777" w:rsidR="00867F2F" w:rsidRPr="00E14C42" w:rsidRDefault="00867F2F" w:rsidP="00036586">
            <w:pPr>
              <w:pStyle w:val="1fffb"/>
              <w:jc w:val="both"/>
              <w:rPr>
                <w:sz w:val="28"/>
                <w:szCs w:val="28"/>
                <w:lang w:val="ru-RU" w:eastAsia="ru-RU"/>
              </w:rPr>
            </w:pPr>
            <w:r w:rsidRPr="00E14C42">
              <w:rPr>
                <w:sz w:val="28"/>
                <w:szCs w:val="28"/>
                <w:lang w:val="ru-RU" w:eastAsia="ru-RU"/>
              </w:rPr>
              <w:t>4,4</w:t>
            </w:r>
          </w:p>
        </w:tc>
        <w:tc>
          <w:tcPr>
            <w:tcW w:w="838" w:type="pct"/>
            <w:shd w:val="clear" w:color="auto" w:fill="auto"/>
            <w:vAlign w:val="center"/>
            <w:hideMark/>
          </w:tcPr>
          <w:p w14:paraId="6F8E0CA2" w14:textId="77777777" w:rsidR="00867F2F" w:rsidRPr="00E14C42" w:rsidRDefault="004D1498" w:rsidP="00036586">
            <w:pPr>
              <w:pStyle w:val="1fffb"/>
              <w:jc w:val="both"/>
              <w:rPr>
                <w:sz w:val="28"/>
                <w:szCs w:val="28"/>
                <w:lang w:val="ru-RU" w:eastAsia="ru-RU"/>
              </w:rPr>
            </w:pPr>
            <w:r w:rsidRPr="00E14C42">
              <w:rPr>
                <w:sz w:val="28"/>
                <w:szCs w:val="28"/>
                <w:lang w:val="ru-RU" w:eastAsia="ru-RU"/>
              </w:rPr>
              <w:t>6,93</w:t>
            </w:r>
          </w:p>
        </w:tc>
      </w:tr>
      <w:tr w:rsidR="00867F2F" w:rsidRPr="00E14C42" w14:paraId="1853B76C" w14:textId="77777777" w:rsidTr="00EC2B3D">
        <w:trPr>
          <w:trHeight w:val="18"/>
        </w:trPr>
        <w:tc>
          <w:tcPr>
            <w:tcW w:w="2148" w:type="pct"/>
            <w:shd w:val="clear" w:color="auto" w:fill="auto"/>
            <w:vAlign w:val="center"/>
            <w:hideMark/>
          </w:tcPr>
          <w:p w14:paraId="673CBC37" w14:textId="77777777" w:rsidR="00867F2F" w:rsidRPr="00E14C42" w:rsidRDefault="00867F2F" w:rsidP="00036586">
            <w:pPr>
              <w:pStyle w:val="1fffb"/>
              <w:jc w:val="both"/>
              <w:rPr>
                <w:sz w:val="28"/>
                <w:szCs w:val="28"/>
                <w:lang w:val="ru-RU" w:eastAsia="ru-RU"/>
              </w:rPr>
            </w:pPr>
            <w:r w:rsidRPr="00E14C42">
              <w:rPr>
                <w:sz w:val="28"/>
                <w:szCs w:val="28"/>
                <w:lang w:val="ru-RU" w:eastAsia="ru-RU"/>
              </w:rPr>
              <w:t>Итого</w:t>
            </w:r>
          </w:p>
        </w:tc>
        <w:tc>
          <w:tcPr>
            <w:tcW w:w="1383" w:type="pct"/>
            <w:shd w:val="clear" w:color="auto" w:fill="auto"/>
            <w:vAlign w:val="center"/>
            <w:hideMark/>
          </w:tcPr>
          <w:p w14:paraId="200D670B" w14:textId="77777777" w:rsidR="00867F2F" w:rsidRPr="00E14C42" w:rsidRDefault="004D1498" w:rsidP="00036586">
            <w:pPr>
              <w:pStyle w:val="1fffb"/>
              <w:jc w:val="both"/>
              <w:rPr>
                <w:sz w:val="28"/>
                <w:szCs w:val="28"/>
                <w:lang w:val="ru-RU" w:eastAsia="ru-RU"/>
              </w:rPr>
            </w:pPr>
            <w:r w:rsidRPr="00E14C42">
              <w:rPr>
                <w:sz w:val="28"/>
                <w:szCs w:val="28"/>
                <w:lang w:val="ru-RU" w:eastAsia="ru-RU"/>
              </w:rPr>
              <w:t>12,23</w:t>
            </w:r>
          </w:p>
        </w:tc>
        <w:tc>
          <w:tcPr>
            <w:tcW w:w="631" w:type="pct"/>
            <w:shd w:val="clear" w:color="auto" w:fill="auto"/>
            <w:vAlign w:val="center"/>
            <w:hideMark/>
          </w:tcPr>
          <w:p w14:paraId="3D36DB66" w14:textId="77777777" w:rsidR="00867F2F" w:rsidRPr="00E14C42" w:rsidRDefault="00867F2F" w:rsidP="00036586">
            <w:pPr>
              <w:pStyle w:val="1fffb"/>
              <w:jc w:val="both"/>
              <w:rPr>
                <w:sz w:val="28"/>
                <w:szCs w:val="28"/>
                <w:lang w:val="ru-RU" w:eastAsia="ru-RU"/>
              </w:rPr>
            </w:pPr>
            <w:r w:rsidRPr="00E14C42">
              <w:rPr>
                <w:sz w:val="28"/>
                <w:szCs w:val="28"/>
                <w:lang w:val="ru-RU" w:eastAsia="ru-RU"/>
              </w:rPr>
              <w:t>22,4</w:t>
            </w:r>
          </w:p>
        </w:tc>
        <w:tc>
          <w:tcPr>
            <w:tcW w:w="838" w:type="pct"/>
            <w:shd w:val="clear" w:color="auto" w:fill="auto"/>
            <w:vAlign w:val="center"/>
            <w:hideMark/>
          </w:tcPr>
          <w:p w14:paraId="7C8BC00D" w14:textId="77777777" w:rsidR="00867F2F" w:rsidRPr="00E14C42" w:rsidRDefault="004D1498" w:rsidP="00036586">
            <w:pPr>
              <w:pStyle w:val="1fffb"/>
              <w:jc w:val="both"/>
              <w:rPr>
                <w:sz w:val="28"/>
                <w:szCs w:val="28"/>
                <w:lang w:val="ru-RU" w:eastAsia="ru-RU"/>
              </w:rPr>
            </w:pPr>
            <w:r w:rsidRPr="00E14C42">
              <w:rPr>
                <w:sz w:val="28"/>
                <w:szCs w:val="28"/>
                <w:lang w:val="ru-RU" w:eastAsia="ru-RU"/>
              </w:rPr>
              <w:t>34,63</w:t>
            </w:r>
          </w:p>
        </w:tc>
      </w:tr>
    </w:tbl>
    <w:p w14:paraId="32FBB344" w14:textId="77777777" w:rsidR="00F530EE" w:rsidRPr="00E14C42" w:rsidRDefault="00F530EE" w:rsidP="00F2726F">
      <w:pPr>
        <w:pStyle w:val="20"/>
        <w:spacing w:before="0" w:after="0" w:line="240" w:lineRule="auto"/>
        <w:ind w:firstLine="709"/>
        <w:jc w:val="both"/>
        <w:rPr>
          <w:rFonts w:cs="Times New Roman"/>
          <w:b w:val="0"/>
          <w:lang w:val="ru-RU"/>
        </w:rPr>
      </w:pPr>
      <w:bookmarkStart w:id="52" w:name="_Toc9166531"/>
      <w:r w:rsidRPr="00E14C42">
        <w:rPr>
          <w:rFonts w:cs="Times New Roman"/>
          <w:b w:val="0"/>
          <w:lang w:val="ru-RU"/>
        </w:rPr>
        <w:t xml:space="preserve">Предложения </w:t>
      </w:r>
      <w:r w:rsidR="002246B4" w:rsidRPr="00E14C42">
        <w:rPr>
          <w:rFonts w:cs="Times New Roman"/>
          <w:b w:val="0"/>
          <w:lang w:val="ru-RU"/>
        </w:rPr>
        <w:t>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bookmarkEnd w:id="52"/>
    </w:p>
    <w:p w14:paraId="7D191848" w14:textId="77777777" w:rsidR="00F530EE" w:rsidRPr="00E14C42" w:rsidRDefault="008364C6" w:rsidP="00F2726F">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Данные мероприятия не предусмотрены.</w:t>
      </w:r>
    </w:p>
    <w:p w14:paraId="22ED2C2C" w14:textId="77777777" w:rsidR="00F530EE" w:rsidRPr="00E14C42" w:rsidRDefault="00F530EE" w:rsidP="00F2726F">
      <w:pPr>
        <w:pStyle w:val="20"/>
        <w:keepNext w:val="0"/>
        <w:widowControl w:val="0"/>
        <w:spacing w:before="0" w:after="0" w:line="240" w:lineRule="auto"/>
        <w:ind w:firstLine="709"/>
        <w:jc w:val="both"/>
        <w:textAlignment w:val="baseline"/>
        <w:rPr>
          <w:rFonts w:cs="Times New Roman"/>
          <w:b w:val="0"/>
          <w:lang w:val="ru-RU"/>
        </w:rPr>
      </w:pPr>
      <w:bookmarkStart w:id="53" w:name="_Toc9166532"/>
      <w:r w:rsidRPr="00E14C42">
        <w:rPr>
          <w:rFonts w:cs="Times New Roman"/>
          <w:b w:val="0"/>
          <w:lang w:val="ru-RU"/>
        </w:rPr>
        <w:t>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bookmarkEnd w:id="53"/>
    </w:p>
    <w:p w14:paraId="7FC45D8F" w14:textId="77777777" w:rsidR="002246B4" w:rsidRPr="00E14C42" w:rsidRDefault="002246B4" w:rsidP="00F2726F">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Стоимость инвестиций будет определена после разработки проектно-сметной документации.</w:t>
      </w:r>
    </w:p>
    <w:p w14:paraId="2B464564" w14:textId="77777777" w:rsidR="002246B4" w:rsidRPr="00E14C42" w:rsidRDefault="002246B4" w:rsidP="00F2726F">
      <w:pPr>
        <w:pStyle w:val="20"/>
        <w:spacing w:before="0" w:after="0" w:line="240" w:lineRule="auto"/>
        <w:ind w:firstLine="709"/>
        <w:jc w:val="both"/>
        <w:rPr>
          <w:rFonts w:eastAsia="Calibri" w:cs="Times New Roman"/>
          <w:b w:val="0"/>
          <w:lang w:val="ru-RU" w:bidi="ar-SA"/>
        </w:rPr>
      </w:pPr>
      <w:bookmarkStart w:id="54" w:name="_Toc9166533"/>
      <w:r w:rsidRPr="00E14C42">
        <w:rPr>
          <w:rFonts w:eastAsia="Calibri" w:cs="Times New Roman"/>
          <w:b w:val="0"/>
          <w:lang w:val="ru-RU" w:bidi="ar-SA"/>
        </w:rPr>
        <w:t>Оценка эффективности инвестиций по отдельным предложениям</w:t>
      </w:r>
      <w:bookmarkEnd w:id="54"/>
    </w:p>
    <w:p w14:paraId="41E0CC58" w14:textId="77777777" w:rsidR="002246B4" w:rsidRPr="00E14C42" w:rsidRDefault="002246B4"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Бюджетное финансирование указанных проектов осуществляется из бюджета Российской Федерации, бюджетов субъектов Российской Федерации и местных бюджетов в соответствии с Бюджетным кодексом РФ и другими нормативно-правовыми актами.</w:t>
      </w:r>
    </w:p>
    <w:p w14:paraId="680C1C97" w14:textId="77777777" w:rsidR="002246B4" w:rsidRPr="00E14C42" w:rsidRDefault="002246B4"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Дополнительная государственная поддержка может быть оказана в соответствии с законодательством о государственной поддержке инвестиционной деятельности, в том числе при реализации мероприятий по энергосбережению и повышению энергетической эффективности.</w:t>
      </w:r>
    </w:p>
    <w:p w14:paraId="33B1B7C7" w14:textId="77777777" w:rsidR="002246B4" w:rsidRPr="00E14C42" w:rsidRDefault="002246B4"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Внебюджетное финансирование осуществляется за счет собственных средств теплоснабжающих и теплосетевых предприятий, состоящих из прибыли и амортизационных отчислений.</w:t>
      </w:r>
    </w:p>
    <w:p w14:paraId="43E42EDA" w14:textId="77777777" w:rsidR="002246B4" w:rsidRPr="00E14C42" w:rsidRDefault="002246B4"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 xml:space="preserve">В соответствии с действующим законодательством и по согласованию с органами тарифного регулирования в тарифы теплоснабжающих и </w:t>
      </w:r>
      <w:r w:rsidRPr="00E14C42">
        <w:rPr>
          <w:rFonts w:ascii="Times New Roman" w:hAnsi="Times New Roman"/>
          <w:sz w:val="28"/>
          <w:szCs w:val="28"/>
          <w:lang w:val="ru-RU"/>
        </w:rPr>
        <w:lastRenderedPageBreak/>
        <w:t>теплосетевых организаций может включаться инвестиционная составляющая, необходимая для реализации указанных выше мероприятий.</w:t>
      </w:r>
    </w:p>
    <w:p w14:paraId="4F8DFB4F" w14:textId="77777777" w:rsidR="002246B4" w:rsidRPr="00E14C42" w:rsidRDefault="002246B4"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Собственные средства энергоснабжающих предприятий</w:t>
      </w:r>
    </w:p>
    <w:p w14:paraId="294D9677" w14:textId="77777777" w:rsidR="002246B4" w:rsidRPr="00E14C42" w:rsidRDefault="002246B4"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Прибыль. Чистая прибыль предприятия – один из основных источников инвестиционных средств на предприятиях любой формы собственности.</w:t>
      </w:r>
    </w:p>
    <w:p w14:paraId="209212D9" w14:textId="77777777" w:rsidR="002246B4" w:rsidRPr="00E14C42" w:rsidRDefault="002246B4"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Амортизационные фонды. Амортизационный фонд – это денежные средства, накопленные за счет амортизационных отчислений основных средств (основных фондов) и предназначенные для восстановления изношенных основных средств и приобретения новых.</w:t>
      </w:r>
    </w:p>
    <w:p w14:paraId="0A097447" w14:textId="77777777" w:rsidR="002246B4" w:rsidRPr="00E14C42" w:rsidRDefault="002246B4"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Бюджетное финансирование</w:t>
      </w:r>
    </w:p>
    <w:p w14:paraId="5326E53E" w14:textId="77777777" w:rsidR="002246B4" w:rsidRPr="00E14C42" w:rsidRDefault="002246B4"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Федеральный бюджет. Возможность финансирования мероприятий Программы из средств Федерального бюджета рассматривается в установленном порядке на федеральном уровне при принятии соответствующих федеральных целевых программ.</w:t>
      </w:r>
    </w:p>
    <w:p w14:paraId="16356D6B" w14:textId="77777777" w:rsidR="002246B4" w:rsidRPr="00E14C42" w:rsidRDefault="002246B4"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Согласно опубликованному проекту, целью Программы является повышение уровня надежности поставки коммунальных ресурсов и эффективности деятельности организаций коммунального хозяйства при обеспечении доступности коммунальных услуг для населения.</w:t>
      </w:r>
    </w:p>
    <w:p w14:paraId="1AB358F2" w14:textId="77777777" w:rsidR="002246B4" w:rsidRPr="00E14C42" w:rsidRDefault="002246B4"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В результате реализации программы по модернизации котельной и тепловых сетей потребители будут обеспечены качественными услугами теплоснабжения.</w:t>
      </w:r>
    </w:p>
    <w:p w14:paraId="6D6802CB" w14:textId="77777777" w:rsidR="002246B4" w:rsidRPr="00E14C42" w:rsidRDefault="002246B4"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Показателями производственной эффективности в рамках разработки схемы теплоснабжения являются снижение объемов потерь тепловой энергии, экономия материальных и трудовых ресурсов, усовершенствование технологии, улучшение качества предоставляемых услуг, внедрение современных технологий.</w:t>
      </w:r>
    </w:p>
    <w:p w14:paraId="4A401F81" w14:textId="77777777" w:rsidR="002246B4" w:rsidRPr="00E14C42" w:rsidRDefault="002246B4"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Для уточнения капитальных затрат на строительство, реконструкцию тепловых сетей требуется выполнение дальнейших проектных и сметных работ.</w:t>
      </w:r>
    </w:p>
    <w:p w14:paraId="19057826" w14:textId="77777777" w:rsidR="002246B4" w:rsidRPr="00E14C42" w:rsidRDefault="002246B4" w:rsidP="00F2726F">
      <w:pPr>
        <w:spacing w:line="240" w:lineRule="auto"/>
        <w:ind w:firstLine="709"/>
        <w:rPr>
          <w:rFonts w:ascii="Times New Roman" w:eastAsia="Calibri" w:hAnsi="Times New Roman"/>
          <w:sz w:val="28"/>
          <w:szCs w:val="28"/>
          <w:lang w:val="ru-RU" w:bidi="ar-SA"/>
        </w:rPr>
      </w:pPr>
      <w:r w:rsidRPr="00E14C42">
        <w:rPr>
          <w:rFonts w:ascii="Times New Roman" w:hAnsi="Times New Roman"/>
          <w:sz w:val="28"/>
          <w:szCs w:val="28"/>
          <w:lang w:val="ru-RU"/>
        </w:rPr>
        <w:t>Стоимость мероприятий по техническому перевооружению котельной, приобретению и установке оборудования, приобретению и установке приборов учёта выработки и отпуска тепловой энергии в сеть принята в соответствии со средней стоимостью оборудования и работ по наладке и установке в данном регионе.</w:t>
      </w:r>
    </w:p>
    <w:p w14:paraId="650049CC" w14:textId="77777777" w:rsidR="002246B4" w:rsidRPr="00E14C42" w:rsidRDefault="002246B4" w:rsidP="00F2726F">
      <w:pPr>
        <w:pStyle w:val="20"/>
        <w:spacing w:before="0" w:after="0" w:line="240" w:lineRule="auto"/>
        <w:ind w:firstLine="709"/>
        <w:jc w:val="both"/>
        <w:rPr>
          <w:rFonts w:eastAsia="Calibri" w:cs="Times New Roman"/>
          <w:b w:val="0"/>
          <w:lang w:val="ru-RU" w:bidi="ar-SA"/>
        </w:rPr>
      </w:pPr>
      <w:bookmarkStart w:id="55" w:name="_Toc9166534"/>
      <w:r w:rsidRPr="00E14C42">
        <w:rPr>
          <w:rFonts w:eastAsia="Calibri" w:cs="Times New Roman"/>
          <w:b w:val="0"/>
          <w:lang w:val="ru-RU" w:bidi="ar-SA"/>
        </w:rPr>
        <w:t>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bookmarkEnd w:id="55"/>
    </w:p>
    <w:p w14:paraId="571C058E" w14:textId="77777777" w:rsidR="002246B4" w:rsidRPr="00E14C42" w:rsidRDefault="002246B4" w:rsidP="00F2726F">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 не осуществлялось.</w:t>
      </w:r>
    </w:p>
    <w:p w14:paraId="590B5AE5" w14:textId="1FCC0AAF" w:rsidR="00F530EE" w:rsidRPr="00E14C42" w:rsidRDefault="00F530EE" w:rsidP="00F2726F">
      <w:pPr>
        <w:pStyle w:val="19"/>
        <w:spacing w:before="0" w:after="0" w:line="240" w:lineRule="auto"/>
        <w:ind w:left="0" w:firstLine="709"/>
        <w:jc w:val="both"/>
        <w:rPr>
          <w:rFonts w:eastAsia="Calibri"/>
          <w:b w:val="0"/>
          <w:smallCaps w:val="0"/>
          <w:szCs w:val="28"/>
          <w:lang w:val="ru-RU" w:bidi="ar-SA"/>
        </w:rPr>
      </w:pPr>
      <w:bookmarkStart w:id="56" w:name="_Toc9166535"/>
      <w:r w:rsidRPr="00E14C42">
        <w:rPr>
          <w:b w:val="0"/>
          <w:smallCaps w:val="0"/>
          <w:szCs w:val="28"/>
          <w:lang w:val="ru-RU"/>
        </w:rPr>
        <w:t xml:space="preserve">Решение </w:t>
      </w:r>
      <w:r w:rsidR="002246B4" w:rsidRPr="00E14C42">
        <w:rPr>
          <w:b w:val="0"/>
          <w:smallCaps w:val="0"/>
          <w:szCs w:val="28"/>
          <w:lang w:val="ru-RU"/>
        </w:rPr>
        <w:t>о присвоении статуса единой теплоснабжающей организации (организациям)</w:t>
      </w:r>
      <w:bookmarkEnd w:id="56"/>
      <w:r w:rsidR="00EC2B3D" w:rsidRPr="00E14C42">
        <w:rPr>
          <w:b w:val="0"/>
          <w:smallCaps w:val="0"/>
          <w:szCs w:val="28"/>
          <w:lang w:val="ru-RU"/>
        </w:rPr>
        <w:t>.</w:t>
      </w:r>
    </w:p>
    <w:p w14:paraId="23AAEC8B" w14:textId="77777777" w:rsidR="00F530EE" w:rsidRPr="00E14C42" w:rsidRDefault="00F530EE" w:rsidP="00F2726F">
      <w:pPr>
        <w:pStyle w:val="20"/>
        <w:spacing w:before="0" w:after="0" w:line="240" w:lineRule="auto"/>
        <w:ind w:firstLine="709"/>
        <w:jc w:val="both"/>
        <w:rPr>
          <w:rFonts w:cs="Times New Roman"/>
          <w:b w:val="0"/>
          <w:lang w:val="ru-RU"/>
        </w:rPr>
      </w:pPr>
      <w:bookmarkStart w:id="57" w:name="_Toc9166536"/>
      <w:r w:rsidRPr="00E14C42">
        <w:rPr>
          <w:rFonts w:cs="Times New Roman"/>
          <w:b w:val="0"/>
          <w:lang w:val="ru-RU"/>
        </w:rPr>
        <w:lastRenderedPageBreak/>
        <w:t xml:space="preserve">Решение </w:t>
      </w:r>
      <w:r w:rsidR="002246B4" w:rsidRPr="00E14C42">
        <w:rPr>
          <w:rFonts w:cs="Times New Roman"/>
          <w:b w:val="0"/>
          <w:lang w:val="ru-RU"/>
        </w:rPr>
        <w:t>о присвоении статуса единой теплоснабжающей организации (организациям)</w:t>
      </w:r>
      <w:bookmarkEnd w:id="57"/>
    </w:p>
    <w:p w14:paraId="38129F86" w14:textId="77777777" w:rsidR="00537475" w:rsidRPr="00E14C42" w:rsidRDefault="00537475"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 xml:space="preserve">В соответствии со статьей 2 п. 28 Федерального закона от 27 июля 2010 года№190-ФЗ «О теплоснабжении»: </w:t>
      </w:r>
    </w:p>
    <w:p w14:paraId="3D7EA6BB" w14:textId="77777777" w:rsidR="00537475" w:rsidRPr="00E14C42" w:rsidRDefault="00537475"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 xml:space="preserve">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 </w:t>
      </w:r>
    </w:p>
    <w:p w14:paraId="3ECF1F9D" w14:textId="77777777" w:rsidR="00537475" w:rsidRPr="00E14C42" w:rsidRDefault="00537475"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 xml:space="preserve">В соответствии с пунктом 22 «Требований к порядку разработки и утверждения схем теплоснабжения», утвержденных Постановлением Правительства Российской Федерации от 22.02.2012 №154: </w:t>
      </w:r>
    </w:p>
    <w:p w14:paraId="2AFC8F0C" w14:textId="77777777" w:rsidR="00537475" w:rsidRPr="00E14C42" w:rsidRDefault="00537475"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 xml:space="preserve">Определение в схеме теплоснабжения единой теплоснабжающей организации (организаций) осуществляется в соответствии с критериями и порядком определения единой теплоснабжающей организации установленным Правительством Российской Федерации. </w:t>
      </w:r>
    </w:p>
    <w:p w14:paraId="36087E00" w14:textId="77777777" w:rsidR="00537475" w:rsidRPr="00E14C42" w:rsidRDefault="00537475"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 xml:space="preserve">Критерии и порядок определения единой теплоснабжающей организации установлены Постановлением Правительства Российской Федерации от 08.08.2012 №808 «Об организации теплоснабжения в Российской Федерации и о внесении изменений в некоторые акты Правительства Российской Федерации». </w:t>
      </w:r>
    </w:p>
    <w:p w14:paraId="7ED69A24" w14:textId="77777777" w:rsidR="00537475" w:rsidRPr="00E14C42" w:rsidRDefault="00537475"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 xml:space="preserve">В соответствии с требованиями документа: </w:t>
      </w:r>
    </w:p>
    <w:p w14:paraId="09E4569C" w14:textId="77777777" w:rsidR="00537475" w:rsidRPr="00E14C42" w:rsidRDefault="00537475"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 xml:space="preserve">Статус единой теплоснабжающей организации присваивается теплоснабжающей и (или) теплосетевой организации решением федерального органа исполнительной власти (в отношении городов населением 500 тысяч человек и более) или органа местного самоуправления (далее - уполномоченные органы) при утверждении схемы теплоснабжения. </w:t>
      </w:r>
    </w:p>
    <w:p w14:paraId="17DB5825" w14:textId="77777777" w:rsidR="00537475" w:rsidRPr="00E14C42" w:rsidRDefault="00537475"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 xml:space="preserve">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w:t>
      </w:r>
    </w:p>
    <w:p w14:paraId="54D14321" w14:textId="77777777" w:rsidR="00537475" w:rsidRPr="00E14C42" w:rsidRDefault="00537475"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 xml:space="preserve">Для присвоении организации статуса единой теплоснабжающей организации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 указанного в пункте 17 настоящих Правил, заявку на присвоение организации статуса единой теплоснабжающей организации с указанием зоны ее деятельности. К заявке прилагается бухгалтерская отчетность, составленная </w:t>
      </w:r>
      <w:r w:rsidRPr="00E14C42">
        <w:rPr>
          <w:rFonts w:ascii="Times New Roman" w:hAnsi="Times New Roman"/>
          <w:sz w:val="28"/>
          <w:szCs w:val="28"/>
          <w:lang w:val="ru-RU"/>
        </w:rPr>
        <w:lastRenderedPageBreak/>
        <w:t>на последнюю отчетную дату перед подачей заявки, с отметкой налогового органа о ее принятии.</w:t>
      </w:r>
    </w:p>
    <w:p w14:paraId="7B0931F6" w14:textId="77777777" w:rsidR="00537475" w:rsidRPr="00E14C42" w:rsidRDefault="00537475"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Уполномоченные органы обязаны в течение 3 рабочих дней с даты окончания срока подачи заявок разместить сведения о принятых заявках на сайте поселения, городского округа, н</w:t>
      </w:r>
      <w:r w:rsidR="0072771A" w:rsidRPr="00E14C42">
        <w:rPr>
          <w:rFonts w:ascii="Times New Roman" w:hAnsi="Times New Roman"/>
          <w:sz w:val="28"/>
          <w:szCs w:val="28"/>
          <w:lang w:val="ru-RU"/>
        </w:rPr>
        <w:t>а</w:t>
      </w:r>
      <w:r w:rsidRPr="00E14C42">
        <w:rPr>
          <w:rFonts w:ascii="Times New Roman" w:hAnsi="Times New Roman"/>
          <w:sz w:val="28"/>
          <w:szCs w:val="28"/>
          <w:lang w:val="ru-RU"/>
        </w:rPr>
        <w:t xml:space="preserve"> сайте соответствующего субъекта Российской Федерации в информационно-телекоммуникационной сети «Интернет» (далее - официальный сайт). </w:t>
      </w:r>
    </w:p>
    <w:p w14:paraId="2ACE9691" w14:textId="77777777" w:rsidR="00537475" w:rsidRPr="00E14C42" w:rsidRDefault="00537475"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 xml:space="preserve">В случае если на территории поселения, городского округа существуют несколько систем теплоснабжения, уполномоченные органы вправе: </w:t>
      </w:r>
    </w:p>
    <w:p w14:paraId="5272F73D" w14:textId="77777777" w:rsidR="00537475" w:rsidRPr="00E14C42" w:rsidRDefault="00537475" w:rsidP="00F2726F">
      <w:pPr>
        <w:pStyle w:val="affff6"/>
        <w:numPr>
          <w:ilvl w:val="0"/>
          <w:numId w:val="87"/>
        </w:numPr>
        <w:spacing w:line="240" w:lineRule="auto"/>
        <w:ind w:left="0" w:firstLine="709"/>
        <w:rPr>
          <w:rFonts w:ascii="Times New Roman" w:hAnsi="Times New Roman"/>
          <w:sz w:val="28"/>
          <w:szCs w:val="28"/>
          <w:lang w:val="ru-RU"/>
        </w:rPr>
      </w:pPr>
      <w:r w:rsidRPr="00E14C42">
        <w:rPr>
          <w:rFonts w:ascii="Times New Roman" w:hAnsi="Times New Roman"/>
          <w:sz w:val="28"/>
          <w:szCs w:val="28"/>
          <w:lang w:val="ru-RU"/>
        </w:rPr>
        <w:t xml:space="preserve">определить единую теплоснабжающую организацию (организации) в каждой из систем теплоснабжения, расположенных в границах поселения, городского округа; </w:t>
      </w:r>
    </w:p>
    <w:p w14:paraId="1F83D2B4" w14:textId="77777777" w:rsidR="00537475" w:rsidRPr="00E14C42" w:rsidRDefault="00537475" w:rsidP="00F2726F">
      <w:pPr>
        <w:pStyle w:val="affff6"/>
        <w:numPr>
          <w:ilvl w:val="0"/>
          <w:numId w:val="87"/>
        </w:numPr>
        <w:spacing w:line="240" w:lineRule="auto"/>
        <w:ind w:left="0" w:firstLine="709"/>
        <w:rPr>
          <w:rFonts w:ascii="Times New Roman" w:hAnsi="Times New Roman"/>
          <w:sz w:val="28"/>
          <w:szCs w:val="28"/>
          <w:lang w:val="ru-RU"/>
        </w:rPr>
      </w:pPr>
      <w:r w:rsidRPr="00E14C42">
        <w:rPr>
          <w:rFonts w:ascii="Times New Roman" w:hAnsi="Times New Roman"/>
          <w:sz w:val="28"/>
          <w:szCs w:val="28"/>
          <w:lang w:val="ru-RU"/>
        </w:rPr>
        <w:t xml:space="preserve">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 </w:t>
      </w:r>
    </w:p>
    <w:p w14:paraId="1F36FA51" w14:textId="77777777" w:rsidR="00537475" w:rsidRPr="00E14C42" w:rsidRDefault="00537475"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w:t>
      </w:r>
    </w:p>
    <w:p w14:paraId="1B2DAE60" w14:textId="77777777" w:rsidR="00537475" w:rsidRPr="00E14C42" w:rsidRDefault="00537475"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 xml:space="preserve">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определения единой теплоснабжающей организации. </w:t>
      </w:r>
    </w:p>
    <w:p w14:paraId="42874E26" w14:textId="77777777" w:rsidR="00537475" w:rsidRPr="00E14C42" w:rsidRDefault="00537475"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 xml:space="preserve">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w:t>
      </w:r>
    </w:p>
    <w:p w14:paraId="5BCDE743" w14:textId="77777777" w:rsidR="00537475" w:rsidRPr="00E14C42" w:rsidRDefault="00537475"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Критерии определения единой теплоснабжающей организации:</w:t>
      </w:r>
    </w:p>
    <w:p w14:paraId="052DDEEB" w14:textId="77777777" w:rsidR="00537475" w:rsidRPr="00E14C42" w:rsidRDefault="00537475" w:rsidP="00F2726F">
      <w:pPr>
        <w:pStyle w:val="affff6"/>
        <w:numPr>
          <w:ilvl w:val="0"/>
          <w:numId w:val="88"/>
        </w:numPr>
        <w:spacing w:line="240" w:lineRule="auto"/>
        <w:ind w:left="0" w:firstLine="709"/>
        <w:rPr>
          <w:rFonts w:ascii="Times New Roman" w:hAnsi="Times New Roman"/>
          <w:sz w:val="28"/>
          <w:szCs w:val="28"/>
          <w:lang w:val="ru-RU"/>
        </w:rPr>
      </w:pPr>
      <w:r w:rsidRPr="00E14C42">
        <w:rPr>
          <w:rFonts w:ascii="Times New Roman" w:hAnsi="Times New Roman"/>
          <w:sz w:val="28"/>
          <w:szCs w:val="28"/>
          <w:lang w:val="ru-RU"/>
        </w:rPr>
        <w:t xml:space="preserve">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 </w:t>
      </w:r>
    </w:p>
    <w:p w14:paraId="4BCD8E39" w14:textId="77777777" w:rsidR="00537475" w:rsidRPr="00E14C42" w:rsidRDefault="00537475" w:rsidP="00F2726F">
      <w:pPr>
        <w:pStyle w:val="affff6"/>
        <w:numPr>
          <w:ilvl w:val="0"/>
          <w:numId w:val="88"/>
        </w:numPr>
        <w:spacing w:line="240" w:lineRule="auto"/>
        <w:ind w:left="0" w:firstLine="709"/>
        <w:rPr>
          <w:rFonts w:ascii="Times New Roman" w:hAnsi="Times New Roman"/>
          <w:sz w:val="28"/>
          <w:szCs w:val="28"/>
          <w:lang w:val="ru-RU"/>
        </w:rPr>
      </w:pPr>
      <w:r w:rsidRPr="00E14C42">
        <w:rPr>
          <w:rFonts w:ascii="Times New Roman" w:hAnsi="Times New Roman"/>
          <w:sz w:val="28"/>
          <w:szCs w:val="28"/>
          <w:lang w:val="ru-RU"/>
        </w:rPr>
        <w:t xml:space="preserve">размер собственного капитала; </w:t>
      </w:r>
    </w:p>
    <w:p w14:paraId="27D60B08" w14:textId="77777777" w:rsidR="00537475" w:rsidRPr="00E14C42" w:rsidRDefault="00537475" w:rsidP="00F2726F">
      <w:pPr>
        <w:pStyle w:val="affff6"/>
        <w:numPr>
          <w:ilvl w:val="0"/>
          <w:numId w:val="88"/>
        </w:numPr>
        <w:spacing w:line="240" w:lineRule="auto"/>
        <w:ind w:left="0" w:firstLine="709"/>
        <w:rPr>
          <w:rFonts w:ascii="Times New Roman" w:hAnsi="Times New Roman"/>
          <w:sz w:val="28"/>
          <w:szCs w:val="28"/>
          <w:lang w:val="ru-RU"/>
        </w:rPr>
      </w:pPr>
      <w:r w:rsidRPr="00E14C42">
        <w:rPr>
          <w:rFonts w:ascii="Times New Roman" w:hAnsi="Times New Roman"/>
          <w:sz w:val="28"/>
          <w:szCs w:val="28"/>
          <w:lang w:val="ru-RU"/>
        </w:rPr>
        <w:t xml:space="preserve">способность в лучшей мере обеспечить надежность теплоснабжения в соответствующей системе теплоснабжения. </w:t>
      </w:r>
    </w:p>
    <w:p w14:paraId="59720214" w14:textId="77777777" w:rsidR="00537475" w:rsidRPr="00E14C42" w:rsidRDefault="00537475" w:rsidP="00F2726F">
      <w:pPr>
        <w:pStyle w:val="affff6"/>
        <w:numPr>
          <w:ilvl w:val="0"/>
          <w:numId w:val="88"/>
        </w:numPr>
        <w:spacing w:line="240" w:lineRule="auto"/>
        <w:ind w:left="0" w:firstLine="709"/>
        <w:rPr>
          <w:rFonts w:ascii="Times New Roman" w:hAnsi="Times New Roman"/>
          <w:sz w:val="28"/>
          <w:szCs w:val="28"/>
          <w:lang w:val="ru-RU"/>
        </w:rPr>
      </w:pPr>
      <w:r w:rsidRPr="00E14C42">
        <w:rPr>
          <w:rFonts w:ascii="Times New Roman" w:hAnsi="Times New Roman"/>
          <w:sz w:val="28"/>
          <w:szCs w:val="28"/>
          <w:lang w:val="ru-RU"/>
        </w:rPr>
        <w:lastRenderedPageBreak/>
        <w:t xml:space="preserve">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статуса единой теплоснабжающей организации с отметкой налогового органа о ее принятии; </w:t>
      </w:r>
    </w:p>
    <w:p w14:paraId="05C6A0BF" w14:textId="77777777" w:rsidR="00537475" w:rsidRPr="00E14C42" w:rsidRDefault="00537475"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 xml:space="preserve">Единая теплоснабжающая организация обязана: </w:t>
      </w:r>
    </w:p>
    <w:p w14:paraId="30116CF2" w14:textId="77777777" w:rsidR="00537475" w:rsidRPr="00E14C42" w:rsidRDefault="00537475" w:rsidP="00F2726F">
      <w:pPr>
        <w:pStyle w:val="affff6"/>
        <w:numPr>
          <w:ilvl w:val="0"/>
          <w:numId w:val="89"/>
        </w:numPr>
        <w:spacing w:line="240" w:lineRule="auto"/>
        <w:ind w:left="0" w:firstLine="709"/>
        <w:rPr>
          <w:rFonts w:ascii="Times New Roman" w:hAnsi="Times New Roman"/>
          <w:sz w:val="28"/>
          <w:szCs w:val="28"/>
          <w:lang w:val="ru-RU"/>
        </w:rPr>
      </w:pPr>
      <w:r w:rsidRPr="00E14C42">
        <w:rPr>
          <w:rFonts w:ascii="Times New Roman" w:hAnsi="Times New Roman"/>
          <w:sz w:val="28"/>
          <w:szCs w:val="28"/>
          <w:lang w:val="ru-RU"/>
        </w:rPr>
        <w:t xml:space="preserve">заключать и надлежаще исполнять договоры теплоснабжения со всеми обратившимися к ней потребителями тепловой энергии в своей зоне деятельности; </w:t>
      </w:r>
    </w:p>
    <w:p w14:paraId="278D442D" w14:textId="77777777" w:rsidR="00537475" w:rsidRPr="00E14C42" w:rsidRDefault="00537475" w:rsidP="00F2726F">
      <w:pPr>
        <w:pStyle w:val="affff6"/>
        <w:numPr>
          <w:ilvl w:val="0"/>
          <w:numId w:val="89"/>
        </w:numPr>
        <w:spacing w:line="240" w:lineRule="auto"/>
        <w:ind w:left="0" w:firstLine="709"/>
        <w:rPr>
          <w:rFonts w:ascii="Times New Roman" w:hAnsi="Times New Roman"/>
          <w:sz w:val="28"/>
          <w:szCs w:val="28"/>
          <w:lang w:val="ru-RU"/>
        </w:rPr>
      </w:pPr>
      <w:r w:rsidRPr="00E14C42">
        <w:rPr>
          <w:rFonts w:ascii="Times New Roman" w:hAnsi="Times New Roman"/>
          <w:sz w:val="28"/>
          <w:szCs w:val="28"/>
          <w:lang w:val="ru-RU"/>
        </w:rPr>
        <w:t xml:space="preserve">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w:t>
      </w:r>
    </w:p>
    <w:p w14:paraId="717D3807" w14:textId="77777777" w:rsidR="00537475" w:rsidRPr="00E14C42" w:rsidRDefault="00537475" w:rsidP="00F2726F">
      <w:pPr>
        <w:pStyle w:val="affff6"/>
        <w:numPr>
          <w:ilvl w:val="0"/>
          <w:numId w:val="89"/>
        </w:numPr>
        <w:spacing w:line="240" w:lineRule="auto"/>
        <w:ind w:left="0" w:firstLine="709"/>
        <w:rPr>
          <w:rFonts w:ascii="Times New Roman" w:hAnsi="Times New Roman"/>
          <w:sz w:val="28"/>
          <w:szCs w:val="28"/>
          <w:lang w:val="ru-RU"/>
        </w:rPr>
      </w:pPr>
      <w:r w:rsidRPr="00E14C42">
        <w:rPr>
          <w:rFonts w:ascii="Times New Roman" w:hAnsi="Times New Roman"/>
          <w:sz w:val="28"/>
          <w:szCs w:val="28"/>
          <w:lang w:val="ru-RU"/>
        </w:rPr>
        <w:t xml:space="preserve">надлежащим образом исполнять обязательства перед иными теплоснабжающими и теплосетевыми организациями в зоне своей деятельности; </w:t>
      </w:r>
    </w:p>
    <w:p w14:paraId="6BDB61E5" w14:textId="77777777" w:rsidR="00537475" w:rsidRPr="00E14C42" w:rsidRDefault="00537475" w:rsidP="00F2726F">
      <w:pPr>
        <w:pStyle w:val="affff6"/>
        <w:numPr>
          <w:ilvl w:val="0"/>
          <w:numId w:val="89"/>
        </w:numPr>
        <w:spacing w:line="240" w:lineRule="auto"/>
        <w:ind w:left="0" w:firstLine="709"/>
        <w:rPr>
          <w:rFonts w:ascii="Times New Roman" w:hAnsi="Times New Roman"/>
          <w:sz w:val="28"/>
          <w:szCs w:val="28"/>
          <w:lang w:val="ru-RU"/>
        </w:rPr>
      </w:pPr>
      <w:r w:rsidRPr="00E14C42">
        <w:rPr>
          <w:rFonts w:ascii="Times New Roman" w:hAnsi="Times New Roman"/>
          <w:sz w:val="28"/>
          <w:szCs w:val="28"/>
          <w:lang w:val="ru-RU"/>
        </w:rPr>
        <w:t>осуществлять контроль режимов потребления тепловой энергии в зоне своей деятельности.</w:t>
      </w:r>
    </w:p>
    <w:p w14:paraId="5A478A0C" w14:textId="77777777" w:rsidR="00537475" w:rsidRPr="00E14C42" w:rsidRDefault="00537475"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 xml:space="preserve">В </w:t>
      </w:r>
      <w:r w:rsidR="008D5EEB" w:rsidRPr="00E14C42">
        <w:rPr>
          <w:rFonts w:ascii="Times New Roman" w:hAnsi="Times New Roman"/>
          <w:sz w:val="28"/>
          <w:szCs w:val="28"/>
          <w:lang w:val="ru-RU"/>
        </w:rPr>
        <w:t>МО «</w:t>
      </w:r>
      <w:r w:rsidR="00113771" w:rsidRPr="00E14C42">
        <w:rPr>
          <w:rFonts w:ascii="Times New Roman" w:hAnsi="Times New Roman"/>
          <w:sz w:val="28"/>
          <w:szCs w:val="28"/>
          <w:lang w:val="ru-RU"/>
        </w:rPr>
        <w:t>Мирнен</w:t>
      </w:r>
      <w:r w:rsidR="002211F6" w:rsidRPr="00E14C42">
        <w:rPr>
          <w:rFonts w:ascii="Times New Roman" w:hAnsi="Times New Roman"/>
          <w:sz w:val="28"/>
          <w:szCs w:val="28"/>
          <w:lang w:val="ru-RU"/>
        </w:rPr>
        <w:t>ское сельское поселение</w:t>
      </w:r>
      <w:r w:rsidR="008D5EEB" w:rsidRPr="00E14C42">
        <w:rPr>
          <w:rFonts w:ascii="Times New Roman" w:hAnsi="Times New Roman"/>
          <w:sz w:val="28"/>
          <w:szCs w:val="28"/>
          <w:lang w:val="ru-RU"/>
        </w:rPr>
        <w:t>»</w:t>
      </w:r>
      <w:r w:rsidRPr="00E14C42">
        <w:rPr>
          <w:rFonts w:ascii="Times New Roman" w:hAnsi="Times New Roman"/>
          <w:sz w:val="28"/>
          <w:szCs w:val="28"/>
          <w:lang w:val="ru-RU"/>
        </w:rPr>
        <w:t xml:space="preserve"> критериям единой теплоснабжающей организации удовлетворя</w:t>
      </w:r>
      <w:r w:rsidR="00504664" w:rsidRPr="00E14C42">
        <w:rPr>
          <w:rFonts w:ascii="Times New Roman" w:hAnsi="Times New Roman"/>
          <w:sz w:val="28"/>
          <w:szCs w:val="28"/>
          <w:lang w:val="ru-RU"/>
        </w:rPr>
        <w:t>ет</w:t>
      </w:r>
      <w:r w:rsidR="004D1498" w:rsidRPr="00E14C42">
        <w:rPr>
          <w:rFonts w:ascii="Times New Roman" w:hAnsi="Times New Roman"/>
          <w:sz w:val="28"/>
          <w:szCs w:val="28"/>
          <w:lang w:val="ru-RU"/>
        </w:rPr>
        <w:t xml:space="preserve"> </w:t>
      </w:r>
      <w:r w:rsidR="002246B4" w:rsidRPr="00E14C42">
        <w:rPr>
          <w:rFonts w:ascii="Times New Roman" w:hAnsi="Times New Roman"/>
          <w:sz w:val="28"/>
          <w:szCs w:val="28"/>
          <w:lang w:val="ru-RU"/>
        </w:rPr>
        <w:t>ООО «</w:t>
      </w:r>
      <w:r w:rsidR="00F8055C" w:rsidRPr="00E14C42">
        <w:rPr>
          <w:rFonts w:ascii="Times New Roman" w:hAnsi="Times New Roman"/>
          <w:sz w:val="28"/>
          <w:szCs w:val="28"/>
          <w:lang w:val="ru-RU"/>
        </w:rPr>
        <w:t>ВЕЛЛ-КОМ</w:t>
      </w:r>
      <w:r w:rsidR="002246B4" w:rsidRPr="00E14C42">
        <w:rPr>
          <w:rFonts w:ascii="Times New Roman" w:hAnsi="Times New Roman"/>
          <w:sz w:val="28"/>
          <w:szCs w:val="28"/>
          <w:lang w:val="ru-RU"/>
        </w:rPr>
        <w:t>»</w:t>
      </w:r>
      <w:r w:rsidRPr="00E14C42">
        <w:rPr>
          <w:rFonts w:ascii="Times New Roman" w:hAnsi="Times New Roman"/>
          <w:sz w:val="28"/>
          <w:szCs w:val="28"/>
          <w:lang w:val="ru-RU"/>
        </w:rPr>
        <w:t>.</w:t>
      </w:r>
    </w:p>
    <w:p w14:paraId="0587D1F1" w14:textId="77777777" w:rsidR="00F530EE" w:rsidRPr="00E14C42" w:rsidRDefault="00F530EE" w:rsidP="00F2726F">
      <w:pPr>
        <w:pStyle w:val="20"/>
        <w:keepNext w:val="0"/>
        <w:widowControl w:val="0"/>
        <w:spacing w:before="0" w:after="0" w:line="240" w:lineRule="auto"/>
        <w:ind w:firstLine="709"/>
        <w:jc w:val="both"/>
        <w:textAlignment w:val="baseline"/>
        <w:rPr>
          <w:rFonts w:cs="Times New Roman"/>
          <w:b w:val="0"/>
          <w:lang w:val="ru-RU"/>
        </w:rPr>
      </w:pPr>
      <w:bookmarkStart w:id="58" w:name="_Toc9166537"/>
      <w:r w:rsidRPr="00E14C42">
        <w:rPr>
          <w:rFonts w:cs="Times New Roman"/>
          <w:b w:val="0"/>
          <w:lang w:val="ru-RU"/>
        </w:rPr>
        <w:t>Реестр зон деятельности единой теплоснабжающей организации (организаций)</w:t>
      </w:r>
      <w:bookmarkEnd w:id="58"/>
    </w:p>
    <w:p w14:paraId="468DCD63" w14:textId="77777777" w:rsidR="00F530EE" w:rsidRPr="00E14C42" w:rsidRDefault="00504664" w:rsidP="00F2726F">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xml:space="preserve">Система теплоснабжения </w:t>
      </w:r>
      <w:r w:rsidR="002246B4" w:rsidRPr="00E14C42">
        <w:rPr>
          <w:rFonts w:ascii="Times New Roman" w:eastAsia="Calibri" w:hAnsi="Times New Roman"/>
          <w:sz w:val="28"/>
          <w:szCs w:val="28"/>
          <w:lang w:val="ru-RU" w:bidi="ar-SA"/>
        </w:rPr>
        <w:t>ООО «</w:t>
      </w:r>
      <w:r w:rsidR="00F8055C" w:rsidRPr="00E14C42">
        <w:rPr>
          <w:rFonts w:ascii="Times New Roman" w:eastAsia="Calibri" w:hAnsi="Times New Roman"/>
          <w:sz w:val="28"/>
          <w:szCs w:val="28"/>
          <w:lang w:val="ru-RU" w:bidi="ar-SA"/>
        </w:rPr>
        <w:t>ВЕЛЛ-КОМ</w:t>
      </w:r>
      <w:r w:rsidR="002246B4" w:rsidRPr="00E14C42">
        <w:rPr>
          <w:rFonts w:ascii="Times New Roman" w:eastAsia="Calibri" w:hAnsi="Times New Roman"/>
          <w:sz w:val="28"/>
          <w:szCs w:val="28"/>
          <w:lang w:val="ru-RU" w:bidi="ar-SA"/>
        </w:rPr>
        <w:t>»</w:t>
      </w:r>
      <w:r w:rsidRPr="00E14C42">
        <w:rPr>
          <w:rFonts w:ascii="Times New Roman" w:eastAsia="Calibri" w:hAnsi="Times New Roman"/>
          <w:sz w:val="28"/>
          <w:szCs w:val="28"/>
          <w:lang w:val="ru-RU" w:bidi="ar-SA"/>
        </w:rPr>
        <w:t xml:space="preserve"> охватывает территорию </w:t>
      </w:r>
      <w:r w:rsidR="00DA4CA2" w:rsidRPr="00E14C42">
        <w:rPr>
          <w:rFonts w:ascii="Times New Roman" w:eastAsia="Calibri" w:hAnsi="Times New Roman"/>
          <w:sz w:val="28"/>
          <w:szCs w:val="28"/>
          <w:lang w:val="ru-RU" w:bidi="ar-SA"/>
        </w:rPr>
        <w:t>п. Мирный</w:t>
      </w:r>
      <w:r w:rsidR="00E901EF" w:rsidRPr="00E14C42">
        <w:rPr>
          <w:rFonts w:ascii="Times New Roman" w:eastAsia="Calibri" w:hAnsi="Times New Roman"/>
          <w:sz w:val="28"/>
          <w:szCs w:val="28"/>
          <w:lang w:val="ru-RU" w:bidi="ar-SA"/>
        </w:rPr>
        <w:t xml:space="preserve"> и </w:t>
      </w:r>
      <w:r w:rsidR="002246B4" w:rsidRPr="00E14C42">
        <w:rPr>
          <w:rFonts w:ascii="Times New Roman" w:eastAsia="Calibri" w:hAnsi="Times New Roman"/>
          <w:sz w:val="28"/>
          <w:szCs w:val="28"/>
          <w:lang w:val="ru-RU" w:bidi="ar-SA"/>
        </w:rPr>
        <w:t>д.Касарги</w:t>
      </w:r>
      <w:r w:rsidRPr="00E14C42">
        <w:rPr>
          <w:rFonts w:ascii="Times New Roman" w:eastAsia="Calibri" w:hAnsi="Times New Roman"/>
          <w:sz w:val="28"/>
          <w:szCs w:val="28"/>
          <w:lang w:val="ru-RU" w:bidi="ar-SA"/>
        </w:rPr>
        <w:t xml:space="preserve">. Теплоснабжение обеспечивается от котельных установок, которые находятся в муниципальной собственности и эксплуатируются </w:t>
      </w:r>
      <w:r w:rsidR="002246B4" w:rsidRPr="00E14C42">
        <w:rPr>
          <w:rFonts w:ascii="Times New Roman" w:eastAsia="Calibri" w:hAnsi="Times New Roman"/>
          <w:sz w:val="28"/>
          <w:szCs w:val="28"/>
          <w:lang w:val="ru-RU" w:bidi="ar-SA"/>
        </w:rPr>
        <w:t>ООО «</w:t>
      </w:r>
      <w:r w:rsidR="00F8055C" w:rsidRPr="00E14C42">
        <w:rPr>
          <w:rFonts w:ascii="Times New Roman" w:eastAsia="Calibri" w:hAnsi="Times New Roman"/>
          <w:sz w:val="28"/>
          <w:szCs w:val="28"/>
          <w:lang w:val="ru-RU" w:bidi="ar-SA"/>
        </w:rPr>
        <w:t>ВЕЛЛ-КОМ</w:t>
      </w:r>
      <w:r w:rsidR="002246B4" w:rsidRPr="00E14C42">
        <w:rPr>
          <w:rFonts w:ascii="Times New Roman" w:eastAsia="Calibri" w:hAnsi="Times New Roman"/>
          <w:sz w:val="28"/>
          <w:szCs w:val="28"/>
          <w:lang w:val="ru-RU" w:bidi="ar-SA"/>
        </w:rPr>
        <w:t>»</w:t>
      </w:r>
      <w:r w:rsidRPr="00E14C42">
        <w:rPr>
          <w:rFonts w:ascii="Times New Roman" w:eastAsia="Calibri" w:hAnsi="Times New Roman"/>
          <w:sz w:val="28"/>
          <w:szCs w:val="28"/>
          <w:lang w:val="ru-RU" w:bidi="ar-SA"/>
        </w:rPr>
        <w:t>, при этом осуществляется транспортировка тепловой энергии потребителям (через тепловые сети и сооружения на них).</w:t>
      </w:r>
    </w:p>
    <w:p w14:paraId="1905B6F5" w14:textId="2B89B59A" w:rsidR="00F530EE" w:rsidRPr="00E14C42" w:rsidRDefault="00802BC9" w:rsidP="00F2726F">
      <w:pPr>
        <w:pStyle w:val="20"/>
        <w:spacing w:before="0" w:after="0" w:line="240" w:lineRule="auto"/>
        <w:ind w:firstLine="709"/>
        <w:jc w:val="both"/>
        <w:rPr>
          <w:rFonts w:cs="Times New Roman"/>
          <w:b w:val="0"/>
          <w:lang w:val="ru-RU"/>
        </w:rPr>
      </w:pPr>
      <w:bookmarkStart w:id="59" w:name="_Toc9166538"/>
      <w:r w:rsidRPr="00E14C42">
        <w:rPr>
          <w:rFonts w:cs="Times New Roman"/>
          <w:b w:val="0"/>
          <w:lang w:val="ru-RU"/>
        </w:rPr>
        <w:t>О</w:t>
      </w:r>
      <w:r w:rsidR="00F530EE" w:rsidRPr="00E14C42">
        <w:rPr>
          <w:rFonts w:cs="Times New Roman"/>
          <w:b w:val="0"/>
          <w:lang w:val="ru-RU"/>
        </w:rPr>
        <w:t xml:space="preserve">снования, </w:t>
      </w:r>
      <w:r w:rsidR="002246B4" w:rsidRPr="00E14C42">
        <w:rPr>
          <w:rFonts w:cs="Times New Roman"/>
          <w:b w:val="0"/>
          <w:lang w:val="ru-RU"/>
        </w:rPr>
        <w:t>в том числе критерии, в соответствии с которыми теплоснабжающей организации присвоен статус единой теплоснабжающей организации</w:t>
      </w:r>
      <w:bookmarkEnd w:id="59"/>
    </w:p>
    <w:p w14:paraId="0B48A34F" w14:textId="77777777" w:rsidR="00504664" w:rsidRPr="00E14C42" w:rsidRDefault="00504664" w:rsidP="00F2726F">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Критерии определения единой теплоснабжающей организации:</w:t>
      </w:r>
    </w:p>
    <w:p w14:paraId="7CADBA0E" w14:textId="77777777" w:rsidR="00504664" w:rsidRPr="00E14C42" w:rsidRDefault="00504664" w:rsidP="00F2726F">
      <w:pPr>
        <w:numPr>
          <w:ilvl w:val="1"/>
          <w:numId w:val="90"/>
        </w:numPr>
        <w:spacing w:line="240" w:lineRule="auto"/>
        <w:ind w:left="0"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xml:space="preserve">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 </w:t>
      </w:r>
    </w:p>
    <w:p w14:paraId="2FC7994F" w14:textId="77777777" w:rsidR="00504664" w:rsidRPr="00E14C42" w:rsidRDefault="00504664" w:rsidP="00F2726F">
      <w:pPr>
        <w:numPr>
          <w:ilvl w:val="1"/>
          <w:numId w:val="90"/>
        </w:numPr>
        <w:spacing w:line="240" w:lineRule="auto"/>
        <w:ind w:left="0"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xml:space="preserve">размер собственного капитала; </w:t>
      </w:r>
    </w:p>
    <w:p w14:paraId="175126AC" w14:textId="77777777" w:rsidR="00504664" w:rsidRPr="00E14C42" w:rsidRDefault="00504664" w:rsidP="00F2726F">
      <w:pPr>
        <w:numPr>
          <w:ilvl w:val="1"/>
          <w:numId w:val="90"/>
        </w:numPr>
        <w:spacing w:line="240" w:lineRule="auto"/>
        <w:ind w:left="0"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xml:space="preserve">способность в лучшей мере обеспечить надежность теплоснабжения в </w:t>
      </w:r>
      <w:r w:rsidR="002246B4" w:rsidRPr="00E14C42">
        <w:rPr>
          <w:rFonts w:ascii="Times New Roman" w:eastAsia="Calibri" w:hAnsi="Times New Roman"/>
          <w:sz w:val="28"/>
          <w:szCs w:val="28"/>
          <w:lang w:val="ru-RU" w:bidi="ar-SA"/>
        </w:rPr>
        <w:t>соответствующей</w:t>
      </w:r>
      <w:r w:rsidRPr="00E14C42">
        <w:rPr>
          <w:rFonts w:ascii="Times New Roman" w:eastAsia="Calibri" w:hAnsi="Times New Roman"/>
          <w:sz w:val="28"/>
          <w:szCs w:val="28"/>
          <w:lang w:val="ru-RU" w:bidi="ar-SA"/>
        </w:rPr>
        <w:t xml:space="preserve"> системе теплоснабжения. </w:t>
      </w:r>
    </w:p>
    <w:p w14:paraId="1F454617" w14:textId="77777777" w:rsidR="00F530EE" w:rsidRPr="00E14C42" w:rsidRDefault="00504664" w:rsidP="00F2726F">
      <w:pPr>
        <w:numPr>
          <w:ilvl w:val="1"/>
          <w:numId w:val="90"/>
        </w:numPr>
        <w:spacing w:line="240" w:lineRule="auto"/>
        <w:ind w:left="0"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Размер собственного капитала определя</w:t>
      </w:r>
      <w:r w:rsidR="00104EE4" w:rsidRPr="00E14C42">
        <w:rPr>
          <w:rFonts w:ascii="Times New Roman" w:eastAsia="Calibri" w:hAnsi="Times New Roman"/>
          <w:sz w:val="28"/>
          <w:szCs w:val="28"/>
          <w:lang w:val="ru-RU" w:bidi="ar-SA"/>
        </w:rPr>
        <w:t>ется по данным бухгалтерской от</w:t>
      </w:r>
      <w:r w:rsidRPr="00E14C42">
        <w:rPr>
          <w:rFonts w:ascii="Times New Roman" w:eastAsia="Calibri" w:hAnsi="Times New Roman"/>
          <w:sz w:val="28"/>
          <w:szCs w:val="28"/>
          <w:lang w:val="ru-RU" w:bidi="ar-SA"/>
        </w:rPr>
        <w:t>четности, составленной на последнюю отчетную дату перед подачей заявки на присвоение статуса единой теплоснабжающей организации с отметкой налогового органа о ее принятии.</w:t>
      </w:r>
    </w:p>
    <w:p w14:paraId="430453C1" w14:textId="77777777" w:rsidR="00F530EE" w:rsidRPr="00E14C42" w:rsidRDefault="00F530EE" w:rsidP="00F2726F">
      <w:pPr>
        <w:pStyle w:val="20"/>
        <w:keepNext w:val="0"/>
        <w:widowControl w:val="0"/>
        <w:spacing w:before="0" w:after="0" w:line="240" w:lineRule="auto"/>
        <w:ind w:firstLine="709"/>
        <w:jc w:val="both"/>
        <w:textAlignment w:val="baseline"/>
        <w:rPr>
          <w:rFonts w:cs="Times New Roman"/>
          <w:b w:val="0"/>
          <w:lang w:val="ru-RU"/>
        </w:rPr>
      </w:pPr>
      <w:bookmarkStart w:id="60" w:name="_Toc9166539"/>
      <w:r w:rsidRPr="00E14C42">
        <w:rPr>
          <w:rFonts w:cs="Times New Roman"/>
          <w:b w:val="0"/>
          <w:lang w:val="ru-RU"/>
        </w:rPr>
        <w:t>Информация о поданных теплоснабжающими организациями заявках на присвоение статуса единой теплоснабжающей организации</w:t>
      </w:r>
      <w:bookmarkEnd w:id="60"/>
    </w:p>
    <w:p w14:paraId="180DFE57" w14:textId="77777777" w:rsidR="00F530EE" w:rsidRPr="00E14C42" w:rsidRDefault="00504664" w:rsidP="00F2726F">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lastRenderedPageBreak/>
        <w:t xml:space="preserve">Статусом единой теплоснабжающей организации обладает </w:t>
      </w:r>
      <w:r w:rsidR="002246B4" w:rsidRPr="00E14C42">
        <w:rPr>
          <w:rFonts w:ascii="Times New Roman" w:eastAsia="Calibri" w:hAnsi="Times New Roman"/>
          <w:sz w:val="28"/>
          <w:szCs w:val="28"/>
          <w:lang w:val="ru-RU" w:bidi="ar-SA"/>
        </w:rPr>
        <w:t>ООО «</w:t>
      </w:r>
      <w:r w:rsidR="00F8055C" w:rsidRPr="00E14C42">
        <w:rPr>
          <w:rFonts w:ascii="Times New Roman" w:eastAsia="Calibri" w:hAnsi="Times New Roman"/>
          <w:sz w:val="28"/>
          <w:szCs w:val="28"/>
          <w:lang w:val="ru-RU" w:bidi="ar-SA"/>
        </w:rPr>
        <w:t>ВЕЛЛ-КОМ</w:t>
      </w:r>
      <w:r w:rsidR="002246B4" w:rsidRPr="00E14C42">
        <w:rPr>
          <w:rFonts w:ascii="Times New Roman" w:eastAsia="Calibri" w:hAnsi="Times New Roman"/>
          <w:sz w:val="28"/>
          <w:szCs w:val="28"/>
          <w:lang w:val="ru-RU" w:bidi="ar-SA"/>
        </w:rPr>
        <w:t>»</w:t>
      </w:r>
      <w:r w:rsidRPr="00E14C42">
        <w:rPr>
          <w:rFonts w:ascii="Times New Roman" w:eastAsia="Calibri" w:hAnsi="Times New Roman"/>
          <w:sz w:val="28"/>
          <w:szCs w:val="28"/>
          <w:lang w:val="ru-RU" w:bidi="ar-SA"/>
        </w:rPr>
        <w:t xml:space="preserve">. Другие теплоснабжающие организации в </w:t>
      </w:r>
      <w:r w:rsidR="00E901EF" w:rsidRPr="00E14C42">
        <w:rPr>
          <w:rFonts w:ascii="Times New Roman" w:eastAsia="Calibri" w:hAnsi="Times New Roman"/>
          <w:sz w:val="28"/>
          <w:szCs w:val="28"/>
          <w:lang w:val="ru-RU" w:bidi="ar-SA"/>
        </w:rPr>
        <w:t>муниципальном образовании отсут</w:t>
      </w:r>
      <w:r w:rsidRPr="00E14C42">
        <w:rPr>
          <w:rFonts w:ascii="Times New Roman" w:eastAsia="Calibri" w:hAnsi="Times New Roman"/>
          <w:sz w:val="28"/>
          <w:szCs w:val="28"/>
          <w:lang w:val="ru-RU" w:bidi="ar-SA"/>
        </w:rPr>
        <w:t>ствуют.</w:t>
      </w:r>
    </w:p>
    <w:p w14:paraId="6BE3004E" w14:textId="77777777" w:rsidR="00F530EE" w:rsidRPr="00E14C42" w:rsidRDefault="00F530EE" w:rsidP="00F2726F">
      <w:pPr>
        <w:spacing w:line="240" w:lineRule="auto"/>
        <w:ind w:firstLine="709"/>
        <w:rPr>
          <w:rFonts w:ascii="Times New Roman" w:eastAsia="Calibri" w:hAnsi="Times New Roman"/>
          <w:sz w:val="28"/>
          <w:szCs w:val="28"/>
          <w:lang w:val="ru-RU" w:bidi="ar-SA"/>
        </w:rPr>
      </w:pPr>
    </w:p>
    <w:p w14:paraId="7E8FB315" w14:textId="77777777" w:rsidR="00F530EE" w:rsidRPr="00E14C42" w:rsidRDefault="00F530EE" w:rsidP="00F2726F">
      <w:pPr>
        <w:pStyle w:val="20"/>
        <w:keepNext w:val="0"/>
        <w:widowControl w:val="0"/>
        <w:spacing w:before="0" w:after="0" w:line="240" w:lineRule="auto"/>
        <w:ind w:firstLine="709"/>
        <w:jc w:val="both"/>
        <w:textAlignment w:val="baseline"/>
        <w:rPr>
          <w:rFonts w:cs="Times New Roman"/>
          <w:b w:val="0"/>
          <w:lang w:val="ru-RU"/>
        </w:rPr>
      </w:pPr>
      <w:bookmarkStart w:id="61" w:name="_Toc9166540"/>
      <w:r w:rsidRPr="00E14C42">
        <w:rPr>
          <w:rFonts w:cs="Times New Roman"/>
          <w:b w:val="0"/>
          <w:lang w:val="ru-RU"/>
        </w:rPr>
        <w:t>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bookmarkEnd w:id="61"/>
    </w:p>
    <w:p w14:paraId="69D62B7B" w14:textId="77777777" w:rsidR="00F530EE" w:rsidRPr="00E14C42" w:rsidRDefault="00504664" w:rsidP="00F2726F">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xml:space="preserve">Статусом единой теплоснабжающей организации обладает </w:t>
      </w:r>
      <w:r w:rsidR="002246B4" w:rsidRPr="00E14C42">
        <w:rPr>
          <w:rFonts w:ascii="Times New Roman" w:eastAsia="Calibri" w:hAnsi="Times New Roman"/>
          <w:sz w:val="28"/>
          <w:szCs w:val="28"/>
          <w:lang w:val="ru-RU" w:bidi="ar-SA"/>
        </w:rPr>
        <w:t>ООО «</w:t>
      </w:r>
      <w:r w:rsidR="00F8055C" w:rsidRPr="00E14C42">
        <w:rPr>
          <w:rFonts w:ascii="Times New Roman" w:eastAsia="Calibri" w:hAnsi="Times New Roman"/>
          <w:sz w:val="28"/>
          <w:szCs w:val="28"/>
          <w:lang w:val="ru-RU" w:bidi="ar-SA"/>
        </w:rPr>
        <w:t>ВЕЛЛ-КОМ</w:t>
      </w:r>
      <w:r w:rsidR="002246B4" w:rsidRPr="00E14C42">
        <w:rPr>
          <w:rFonts w:ascii="Times New Roman" w:eastAsia="Calibri" w:hAnsi="Times New Roman"/>
          <w:sz w:val="28"/>
          <w:szCs w:val="28"/>
          <w:lang w:val="ru-RU" w:bidi="ar-SA"/>
        </w:rPr>
        <w:t>»</w:t>
      </w:r>
      <w:r w:rsidRPr="00E14C42">
        <w:rPr>
          <w:rFonts w:ascii="Times New Roman" w:eastAsia="Calibri" w:hAnsi="Times New Roman"/>
          <w:sz w:val="28"/>
          <w:szCs w:val="28"/>
          <w:lang w:val="ru-RU" w:bidi="ar-SA"/>
        </w:rPr>
        <w:t>.</w:t>
      </w:r>
    </w:p>
    <w:p w14:paraId="69116EF3" w14:textId="36EDD225" w:rsidR="00F530EE" w:rsidRPr="00E14C42" w:rsidRDefault="00F530EE" w:rsidP="00F2726F">
      <w:pPr>
        <w:pStyle w:val="19"/>
        <w:spacing w:before="0" w:after="0" w:line="240" w:lineRule="auto"/>
        <w:ind w:left="0" w:firstLine="709"/>
        <w:contextualSpacing w:val="0"/>
        <w:jc w:val="both"/>
        <w:rPr>
          <w:b w:val="0"/>
          <w:smallCaps w:val="0"/>
          <w:szCs w:val="28"/>
          <w:lang w:val="ru-RU"/>
        </w:rPr>
      </w:pPr>
      <w:bookmarkStart w:id="62" w:name="_Toc9166541"/>
      <w:r w:rsidRPr="00E14C42">
        <w:rPr>
          <w:b w:val="0"/>
          <w:smallCaps w:val="0"/>
          <w:szCs w:val="28"/>
          <w:lang w:val="ru-RU"/>
        </w:rPr>
        <w:t>Решения о распределении тепловой нагрузки между</w:t>
      </w:r>
      <w:r w:rsidRPr="00E14C42">
        <w:rPr>
          <w:b w:val="0"/>
          <w:szCs w:val="28"/>
          <w:lang w:val="ru-RU"/>
        </w:rPr>
        <w:t xml:space="preserve"> </w:t>
      </w:r>
      <w:r w:rsidRPr="00E14C42">
        <w:rPr>
          <w:b w:val="0"/>
          <w:smallCaps w:val="0"/>
          <w:szCs w:val="28"/>
          <w:lang w:val="ru-RU"/>
        </w:rPr>
        <w:t>источниками тепловой энергии</w:t>
      </w:r>
      <w:bookmarkEnd w:id="62"/>
      <w:r w:rsidR="00EC2B3D" w:rsidRPr="00E14C42">
        <w:rPr>
          <w:b w:val="0"/>
          <w:smallCaps w:val="0"/>
          <w:szCs w:val="28"/>
          <w:lang w:val="ru-RU"/>
        </w:rPr>
        <w:t>.</w:t>
      </w:r>
    </w:p>
    <w:p w14:paraId="5CDA4A00" w14:textId="77777777" w:rsidR="00252B31" w:rsidRPr="00E14C42" w:rsidRDefault="00252B31" w:rsidP="00F2726F">
      <w:pPr>
        <w:spacing w:line="240" w:lineRule="auto"/>
        <w:ind w:firstLine="709"/>
        <w:rPr>
          <w:rFonts w:ascii="Times New Roman" w:hAnsi="Times New Roman"/>
          <w:kern w:val="28"/>
          <w:sz w:val="28"/>
          <w:szCs w:val="28"/>
          <w:lang w:val="ru-RU" w:eastAsia="ru-RU"/>
        </w:rPr>
      </w:pPr>
      <w:r w:rsidRPr="00E14C42">
        <w:rPr>
          <w:rFonts w:ascii="Times New Roman" w:hAnsi="Times New Roman"/>
          <w:kern w:val="28"/>
          <w:sz w:val="28"/>
          <w:szCs w:val="28"/>
          <w:lang w:val="ru-RU" w:eastAsia="ru-RU"/>
        </w:rPr>
        <w:t>Распределение тепловой нагрузки между источниками тепловой энергии не предусматривается в связи с отдаленностью друг от друга источников тепловой энергии.</w:t>
      </w:r>
    </w:p>
    <w:p w14:paraId="1EC60540" w14:textId="77777777" w:rsidR="00F530EE" w:rsidRPr="00E14C42" w:rsidRDefault="00F530EE" w:rsidP="00F2726F">
      <w:pPr>
        <w:pStyle w:val="19"/>
        <w:spacing w:before="0" w:after="0" w:line="240" w:lineRule="auto"/>
        <w:ind w:left="0" w:firstLine="709"/>
        <w:contextualSpacing w:val="0"/>
        <w:jc w:val="both"/>
        <w:rPr>
          <w:b w:val="0"/>
          <w:smallCaps w:val="0"/>
          <w:szCs w:val="28"/>
          <w:lang w:val="ru-RU"/>
        </w:rPr>
      </w:pPr>
      <w:bookmarkStart w:id="63" w:name="_Toc9166542"/>
      <w:r w:rsidRPr="00E14C42">
        <w:rPr>
          <w:b w:val="0"/>
          <w:smallCaps w:val="0"/>
          <w:szCs w:val="28"/>
          <w:lang w:val="ru-RU"/>
        </w:rPr>
        <w:t>Решения по бесхозяйным тепловым сетям</w:t>
      </w:r>
      <w:bookmarkEnd w:id="63"/>
    </w:p>
    <w:p w14:paraId="2DC4392D" w14:textId="77777777" w:rsidR="00252B31" w:rsidRPr="00E14C42" w:rsidRDefault="00252B31" w:rsidP="00F2726F">
      <w:pPr>
        <w:spacing w:line="240" w:lineRule="auto"/>
        <w:ind w:firstLine="709"/>
        <w:rPr>
          <w:rFonts w:ascii="Times New Roman" w:hAnsi="Times New Roman"/>
          <w:kern w:val="28"/>
          <w:sz w:val="28"/>
          <w:szCs w:val="28"/>
          <w:lang w:val="ru-RU" w:eastAsia="ru-RU"/>
        </w:rPr>
      </w:pPr>
      <w:r w:rsidRPr="00E14C42">
        <w:rPr>
          <w:rFonts w:ascii="Times New Roman" w:hAnsi="Times New Roman"/>
          <w:kern w:val="28"/>
          <w:sz w:val="28"/>
          <w:szCs w:val="28"/>
          <w:lang w:val="ru-RU" w:eastAsia="ru-RU"/>
        </w:rPr>
        <w:t xml:space="preserve">По результатам актуализации Схемы теплоснабжения </w:t>
      </w:r>
      <w:r w:rsidR="00141E9C" w:rsidRPr="00E14C42">
        <w:rPr>
          <w:rFonts w:ascii="Times New Roman" w:hAnsi="Times New Roman"/>
          <w:kern w:val="28"/>
          <w:sz w:val="28"/>
          <w:szCs w:val="28"/>
          <w:lang w:val="ru-RU" w:eastAsia="ru-RU"/>
        </w:rPr>
        <w:t>МО «</w:t>
      </w:r>
      <w:r w:rsidR="00113771" w:rsidRPr="00E14C42">
        <w:rPr>
          <w:rFonts w:ascii="Times New Roman" w:hAnsi="Times New Roman"/>
          <w:kern w:val="28"/>
          <w:sz w:val="28"/>
          <w:szCs w:val="28"/>
          <w:lang w:val="ru-RU" w:eastAsia="ru-RU"/>
        </w:rPr>
        <w:t>Мирнен</w:t>
      </w:r>
      <w:r w:rsidR="002211F6" w:rsidRPr="00E14C42">
        <w:rPr>
          <w:rFonts w:ascii="Times New Roman" w:hAnsi="Times New Roman"/>
          <w:kern w:val="28"/>
          <w:sz w:val="28"/>
          <w:szCs w:val="28"/>
          <w:lang w:val="ru-RU" w:eastAsia="ru-RU"/>
        </w:rPr>
        <w:t>ское сельское поселение</w:t>
      </w:r>
      <w:r w:rsidR="00141E9C" w:rsidRPr="00E14C42">
        <w:rPr>
          <w:rFonts w:ascii="Times New Roman" w:hAnsi="Times New Roman"/>
          <w:kern w:val="28"/>
          <w:sz w:val="28"/>
          <w:szCs w:val="28"/>
          <w:lang w:val="ru-RU" w:eastAsia="ru-RU"/>
        </w:rPr>
        <w:t>»</w:t>
      </w:r>
      <w:r w:rsidRPr="00E14C42">
        <w:rPr>
          <w:rFonts w:ascii="Times New Roman" w:hAnsi="Times New Roman"/>
          <w:kern w:val="28"/>
          <w:sz w:val="28"/>
          <w:szCs w:val="28"/>
          <w:lang w:val="ru-RU" w:eastAsia="ru-RU"/>
        </w:rPr>
        <w:t>, бесхозяйные сети выявлены</w:t>
      </w:r>
      <w:r w:rsidR="000D178C" w:rsidRPr="00E14C42">
        <w:rPr>
          <w:rFonts w:ascii="Times New Roman" w:hAnsi="Times New Roman"/>
          <w:kern w:val="28"/>
          <w:sz w:val="28"/>
          <w:szCs w:val="28"/>
          <w:lang w:val="ru-RU" w:eastAsia="ru-RU"/>
        </w:rPr>
        <w:t xml:space="preserve"> д. Касарги протяженностью </w:t>
      </w:r>
      <w:r w:rsidR="004D221B" w:rsidRPr="00E14C42">
        <w:rPr>
          <w:rFonts w:ascii="Times New Roman" w:hAnsi="Times New Roman"/>
          <w:kern w:val="28"/>
          <w:sz w:val="28"/>
          <w:szCs w:val="28"/>
          <w:lang w:val="ru-RU" w:eastAsia="ru-RU"/>
        </w:rPr>
        <w:t>132м</w:t>
      </w:r>
      <w:r w:rsidRPr="00E14C42">
        <w:rPr>
          <w:rFonts w:ascii="Times New Roman" w:hAnsi="Times New Roman"/>
          <w:kern w:val="28"/>
          <w:sz w:val="28"/>
          <w:szCs w:val="28"/>
          <w:lang w:val="ru-RU" w:eastAsia="ru-RU"/>
        </w:rPr>
        <w:t>.</w:t>
      </w:r>
    </w:p>
    <w:p w14:paraId="292532F2" w14:textId="77777777" w:rsidR="00F530EE" w:rsidRPr="00E14C42" w:rsidRDefault="00F530EE" w:rsidP="00F2726F">
      <w:pPr>
        <w:pStyle w:val="19"/>
        <w:spacing w:before="0" w:after="0" w:line="240" w:lineRule="auto"/>
        <w:ind w:left="0" w:firstLine="709"/>
        <w:contextualSpacing w:val="0"/>
        <w:jc w:val="both"/>
        <w:rPr>
          <w:b w:val="0"/>
          <w:smallCaps w:val="0"/>
          <w:szCs w:val="28"/>
          <w:lang w:val="ru-RU"/>
        </w:rPr>
      </w:pPr>
      <w:bookmarkStart w:id="64" w:name="_Toc9166543"/>
      <w:r w:rsidRPr="00E14C42">
        <w:rPr>
          <w:b w:val="0"/>
          <w:smallCaps w:val="0"/>
          <w:szCs w:val="28"/>
          <w:lang w:val="ru-RU"/>
        </w:rPr>
        <w:t>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w:t>
      </w:r>
      <w:r w:rsidR="00A73BA8" w:rsidRPr="00E14C42">
        <w:rPr>
          <w:b w:val="0"/>
          <w:smallCaps w:val="0"/>
          <w:szCs w:val="28"/>
          <w:lang w:val="ru-RU"/>
        </w:rPr>
        <w:t>ения и водоотведения поселения</w:t>
      </w:r>
      <w:bookmarkEnd w:id="64"/>
    </w:p>
    <w:p w14:paraId="132035EC" w14:textId="77777777" w:rsidR="00F530EE" w:rsidRPr="00E14C42" w:rsidRDefault="00504664" w:rsidP="00F2726F">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xml:space="preserve">В данное время территория поселения обеспечена природным (сетевым) газом. </w:t>
      </w:r>
    </w:p>
    <w:p w14:paraId="55C16790" w14:textId="77777777" w:rsidR="00A73BA8" w:rsidRPr="00E14C42" w:rsidRDefault="00A73BA8" w:rsidP="00F2726F">
      <w:pPr>
        <w:pStyle w:val="20"/>
        <w:keepNext w:val="0"/>
        <w:widowControl w:val="0"/>
        <w:spacing w:before="0" w:after="0" w:line="240" w:lineRule="auto"/>
        <w:ind w:firstLine="709"/>
        <w:jc w:val="both"/>
        <w:textAlignment w:val="baseline"/>
        <w:rPr>
          <w:rFonts w:cs="Times New Roman"/>
          <w:b w:val="0"/>
          <w:lang w:val="ru-RU"/>
        </w:rPr>
      </w:pPr>
      <w:bookmarkStart w:id="65" w:name="_Toc9166544"/>
      <w:r w:rsidRPr="00E14C42">
        <w:rPr>
          <w:rFonts w:cs="Times New Roman"/>
          <w:b w:val="0"/>
          <w:lang w:val="ru-RU"/>
        </w:rPr>
        <w:t>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65"/>
    </w:p>
    <w:p w14:paraId="77AEEE6E" w14:textId="77777777" w:rsidR="00F54322" w:rsidRPr="00E14C42" w:rsidRDefault="00F54322"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 xml:space="preserve">Намеченное в проекте схемы теплоснабжения строительство новых источников тепловой энергии и увеличение мощности существующих источников тепловой энергии не предполагает корректировки решений схем газоснабжения и газификации </w:t>
      </w:r>
      <w:r w:rsidR="00141E9C" w:rsidRPr="00E14C42">
        <w:rPr>
          <w:rFonts w:ascii="Times New Roman" w:hAnsi="Times New Roman"/>
          <w:sz w:val="28"/>
          <w:szCs w:val="28"/>
          <w:lang w:val="ru-RU"/>
        </w:rPr>
        <w:t>МО «</w:t>
      </w:r>
      <w:r w:rsidR="00113771" w:rsidRPr="00E14C42">
        <w:rPr>
          <w:rFonts w:ascii="Times New Roman" w:hAnsi="Times New Roman"/>
          <w:sz w:val="28"/>
          <w:szCs w:val="28"/>
          <w:lang w:val="ru-RU"/>
        </w:rPr>
        <w:t>Мирнен</w:t>
      </w:r>
      <w:r w:rsidR="002211F6" w:rsidRPr="00E14C42">
        <w:rPr>
          <w:rFonts w:ascii="Times New Roman" w:hAnsi="Times New Roman"/>
          <w:sz w:val="28"/>
          <w:szCs w:val="28"/>
          <w:lang w:val="ru-RU"/>
        </w:rPr>
        <w:t>ское сельское поселение</w:t>
      </w:r>
      <w:r w:rsidR="00141E9C" w:rsidRPr="00E14C42">
        <w:rPr>
          <w:rFonts w:ascii="Times New Roman" w:hAnsi="Times New Roman"/>
          <w:sz w:val="28"/>
          <w:szCs w:val="28"/>
          <w:lang w:val="ru-RU"/>
        </w:rPr>
        <w:t>»</w:t>
      </w:r>
      <w:r w:rsidRPr="00E14C42">
        <w:rPr>
          <w:rFonts w:ascii="Times New Roman" w:hAnsi="Times New Roman"/>
          <w:sz w:val="28"/>
          <w:szCs w:val="28"/>
          <w:lang w:val="ru-RU"/>
        </w:rPr>
        <w:t>.</w:t>
      </w:r>
    </w:p>
    <w:p w14:paraId="0CFDDA1D" w14:textId="77777777" w:rsidR="00A73BA8" w:rsidRPr="00E14C42" w:rsidRDefault="00A73BA8" w:rsidP="00F2726F">
      <w:pPr>
        <w:pStyle w:val="20"/>
        <w:keepNext w:val="0"/>
        <w:widowControl w:val="0"/>
        <w:spacing w:before="0" w:after="0" w:line="240" w:lineRule="auto"/>
        <w:ind w:firstLine="709"/>
        <w:jc w:val="both"/>
        <w:textAlignment w:val="baseline"/>
        <w:rPr>
          <w:rFonts w:cs="Times New Roman"/>
          <w:b w:val="0"/>
          <w:lang w:val="ru-RU"/>
        </w:rPr>
      </w:pPr>
      <w:bookmarkStart w:id="66" w:name="_Toc9166545"/>
      <w:r w:rsidRPr="00E14C42">
        <w:rPr>
          <w:rFonts w:cs="Times New Roman"/>
          <w:b w:val="0"/>
          <w:lang w:val="ru-RU"/>
        </w:rPr>
        <w:t>Описание проблем организации газоснабжения источников тепловой энергии</w:t>
      </w:r>
      <w:bookmarkEnd w:id="66"/>
    </w:p>
    <w:p w14:paraId="01A55099" w14:textId="77777777" w:rsidR="00141E9C" w:rsidRPr="00E14C42" w:rsidRDefault="00141E9C" w:rsidP="00F2726F">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xml:space="preserve">В данное время территория поселения обеспечена природным (сетевым) газом. </w:t>
      </w:r>
    </w:p>
    <w:p w14:paraId="46CE091D" w14:textId="77777777" w:rsidR="00A73BA8" w:rsidRPr="00E14C42" w:rsidRDefault="00A73BA8" w:rsidP="00F2726F">
      <w:pPr>
        <w:pStyle w:val="20"/>
        <w:keepNext w:val="0"/>
        <w:widowControl w:val="0"/>
        <w:spacing w:before="0" w:after="0" w:line="240" w:lineRule="auto"/>
        <w:ind w:firstLine="709"/>
        <w:jc w:val="both"/>
        <w:textAlignment w:val="baseline"/>
        <w:rPr>
          <w:rFonts w:cs="Times New Roman"/>
          <w:b w:val="0"/>
          <w:lang w:val="ru-RU"/>
        </w:rPr>
      </w:pPr>
      <w:bookmarkStart w:id="67" w:name="_Toc9166546"/>
      <w:r w:rsidRPr="00E14C42">
        <w:rPr>
          <w:rFonts w:cs="Times New Roman"/>
          <w:b w:val="0"/>
          <w:lang w:val="ru-RU"/>
        </w:rPr>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bookmarkEnd w:id="67"/>
    </w:p>
    <w:p w14:paraId="6B9793DE" w14:textId="77777777" w:rsidR="00F54322" w:rsidRPr="00E14C42" w:rsidRDefault="00F54322"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lastRenderedPageBreak/>
        <w:t>Корректировка региональных (межгрегиональных) программ газификации не предполагается.</w:t>
      </w:r>
    </w:p>
    <w:p w14:paraId="3110ABDA" w14:textId="77777777" w:rsidR="00A73BA8" w:rsidRPr="00E14C42" w:rsidRDefault="00A73BA8" w:rsidP="00F2726F">
      <w:pPr>
        <w:pStyle w:val="20"/>
        <w:spacing w:before="0" w:after="0" w:line="240" w:lineRule="auto"/>
        <w:ind w:firstLine="709"/>
        <w:jc w:val="both"/>
        <w:rPr>
          <w:rFonts w:eastAsia="Calibri" w:cs="Times New Roman"/>
          <w:b w:val="0"/>
          <w:lang w:val="ru-RU" w:bidi="ar-SA"/>
        </w:rPr>
      </w:pPr>
      <w:bookmarkStart w:id="68" w:name="_Toc9166547"/>
      <w:r w:rsidRPr="00E14C42">
        <w:rPr>
          <w:rFonts w:cs="Times New Roman"/>
          <w:b w:val="0"/>
          <w:lang w:val="ru-RU"/>
        </w:rPr>
        <w:t xml:space="preserve">Описание </w:t>
      </w:r>
      <w:r w:rsidR="002246B4" w:rsidRPr="00E14C42">
        <w:rPr>
          <w:rFonts w:cs="Times New Roman"/>
          <w:b w:val="0"/>
          <w:lang w:val="ru-RU"/>
        </w:rPr>
        <w:t>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68"/>
    </w:p>
    <w:p w14:paraId="679D9BF1" w14:textId="77777777" w:rsidR="00F54322" w:rsidRPr="00E14C42" w:rsidRDefault="00F54322" w:rsidP="00F2726F">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xml:space="preserve">На территории </w:t>
      </w:r>
      <w:r w:rsidR="00141E9C" w:rsidRPr="00E14C42">
        <w:rPr>
          <w:rFonts w:ascii="Times New Roman" w:eastAsia="Calibri" w:hAnsi="Times New Roman"/>
          <w:sz w:val="28"/>
          <w:szCs w:val="28"/>
          <w:lang w:val="ru-RU" w:bidi="ar-SA"/>
        </w:rPr>
        <w:t>МО «</w:t>
      </w:r>
      <w:r w:rsidR="00113771" w:rsidRPr="00E14C42">
        <w:rPr>
          <w:rFonts w:ascii="Times New Roman" w:eastAsia="Calibri" w:hAnsi="Times New Roman"/>
          <w:sz w:val="28"/>
          <w:szCs w:val="28"/>
          <w:lang w:val="ru-RU" w:bidi="ar-SA"/>
        </w:rPr>
        <w:t>Мирнен</w:t>
      </w:r>
      <w:r w:rsidR="002211F6" w:rsidRPr="00E14C42">
        <w:rPr>
          <w:rFonts w:ascii="Times New Roman" w:eastAsia="Calibri" w:hAnsi="Times New Roman"/>
          <w:sz w:val="28"/>
          <w:szCs w:val="28"/>
          <w:lang w:val="ru-RU" w:bidi="ar-SA"/>
        </w:rPr>
        <w:t>ское сельское поселение</w:t>
      </w:r>
      <w:r w:rsidR="00141E9C" w:rsidRPr="00E14C42">
        <w:rPr>
          <w:rFonts w:ascii="Times New Roman" w:eastAsia="Calibri" w:hAnsi="Times New Roman"/>
          <w:sz w:val="28"/>
          <w:szCs w:val="28"/>
          <w:lang w:val="ru-RU" w:bidi="ar-SA"/>
        </w:rPr>
        <w:t>»</w:t>
      </w:r>
      <w:r w:rsidRPr="00E14C42">
        <w:rPr>
          <w:rFonts w:ascii="Times New Roman" w:eastAsia="Calibri" w:hAnsi="Times New Roman"/>
          <w:sz w:val="28"/>
          <w:szCs w:val="28"/>
          <w:lang w:val="ru-RU" w:bidi="ar-SA"/>
        </w:rPr>
        <w:t xml:space="preserve"> отсутствуют источники комбинированной выработки тепловой и электрической энергии. </w:t>
      </w:r>
    </w:p>
    <w:p w14:paraId="1CB750C0" w14:textId="77777777" w:rsidR="00A73BA8" w:rsidRPr="00E14C42" w:rsidRDefault="00A73BA8" w:rsidP="00F2726F">
      <w:pPr>
        <w:pStyle w:val="20"/>
        <w:keepNext w:val="0"/>
        <w:widowControl w:val="0"/>
        <w:spacing w:before="0" w:after="0" w:line="240" w:lineRule="auto"/>
        <w:ind w:firstLine="709"/>
        <w:jc w:val="both"/>
        <w:textAlignment w:val="baseline"/>
        <w:rPr>
          <w:rFonts w:cs="Times New Roman"/>
          <w:b w:val="0"/>
          <w:lang w:val="ru-RU"/>
        </w:rPr>
      </w:pPr>
      <w:bookmarkStart w:id="69" w:name="_Toc9166548"/>
      <w:r w:rsidRPr="00E14C42">
        <w:rPr>
          <w:rFonts w:cs="Times New Roman"/>
          <w:b w:val="0"/>
          <w:lang w:val="ru-RU"/>
        </w:rPr>
        <w:t xml:space="preserve">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w:t>
      </w:r>
      <w:r w:rsidR="00802BC9" w:rsidRPr="00E14C42">
        <w:rPr>
          <w:rFonts w:cs="Times New Roman"/>
          <w:b w:val="0"/>
          <w:lang w:val="ru-RU"/>
        </w:rPr>
        <w:t>содержащие,</w:t>
      </w:r>
      <w:r w:rsidRPr="00E14C42">
        <w:rPr>
          <w:rFonts w:cs="Times New Roman"/>
          <w:b w:val="0"/>
          <w:lang w:val="ru-RU"/>
        </w:rPr>
        <w:t xml:space="preserve"> в том числе описание участия указанных объектов в перспективных балансах тепловой мощности и энергии</w:t>
      </w:r>
      <w:bookmarkEnd w:id="69"/>
    </w:p>
    <w:p w14:paraId="36CBFD32" w14:textId="77777777" w:rsidR="00F54322" w:rsidRPr="00E14C42" w:rsidRDefault="00F54322" w:rsidP="00F2726F">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xml:space="preserve">Плотность тепловой нагрузки на территории </w:t>
      </w:r>
      <w:r w:rsidR="00141E9C" w:rsidRPr="00E14C42">
        <w:rPr>
          <w:rFonts w:ascii="Times New Roman" w:eastAsia="Calibri" w:hAnsi="Times New Roman"/>
          <w:sz w:val="28"/>
          <w:szCs w:val="28"/>
          <w:lang w:val="ru-RU" w:bidi="ar-SA"/>
        </w:rPr>
        <w:t>МО «</w:t>
      </w:r>
      <w:r w:rsidR="00113771" w:rsidRPr="00E14C42">
        <w:rPr>
          <w:rFonts w:ascii="Times New Roman" w:eastAsia="Calibri" w:hAnsi="Times New Roman"/>
          <w:sz w:val="28"/>
          <w:szCs w:val="28"/>
          <w:lang w:val="ru-RU" w:bidi="ar-SA"/>
        </w:rPr>
        <w:t>Мирнен</w:t>
      </w:r>
      <w:r w:rsidR="002211F6" w:rsidRPr="00E14C42">
        <w:rPr>
          <w:rFonts w:ascii="Times New Roman" w:eastAsia="Calibri" w:hAnsi="Times New Roman"/>
          <w:sz w:val="28"/>
          <w:szCs w:val="28"/>
          <w:lang w:val="ru-RU" w:bidi="ar-SA"/>
        </w:rPr>
        <w:t>ское сельское поселение</w:t>
      </w:r>
      <w:r w:rsidR="00141E9C" w:rsidRPr="00E14C42">
        <w:rPr>
          <w:rFonts w:ascii="Times New Roman" w:eastAsia="Calibri" w:hAnsi="Times New Roman"/>
          <w:sz w:val="28"/>
          <w:szCs w:val="28"/>
          <w:lang w:val="ru-RU" w:bidi="ar-SA"/>
        </w:rPr>
        <w:t>»</w:t>
      </w:r>
      <w:r w:rsidRPr="00E14C42">
        <w:rPr>
          <w:rFonts w:ascii="Times New Roman" w:eastAsia="Calibri" w:hAnsi="Times New Roman"/>
          <w:sz w:val="28"/>
          <w:szCs w:val="28"/>
          <w:lang w:val="ru-RU" w:bidi="ar-SA"/>
        </w:rPr>
        <w:t xml:space="preserve"> недостаточна для рассмотрения вопроса о строительстве источника комбинированной выработки тепловой и электрической энергии, в связи с чем такое строительство не предлагается. </w:t>
      </w:r>
    </w:p>
    <w:p w14:paraId="576B4C71" w14:textId="77777777" w:rsidR="00A73BA8" w:rsidRPr="00E14C42" w:rsidRDefault="00A73BA8" w:rsidP="00F2726F">
      <w:pPr>
        <w:pStyle w:val="20"/>
        <w:keepNext w:val="0"/>
        <w:widowControl w:val="0"/>
        <w:spacing w:before="0" w:after="0" w:line="240" w:lineRule="auto"/>
        <w:ind w:firstLine="709"/>
        <w:jc w:val="both"/>
        <w:textAlignment w:val="baseline"/>
        <w:rPr>
          <w:rFonts w:cs="Times New Roman"/>
          <w:b w:val="0"/>
          <w:lang w:val="ru-RU"/>
        </w:rPr>
      </w:pPr>
      <w:bookmarkStart w:id="70" w:name="_Toc9166549"/>
      <w:r w:rsidRPr="00E14C42">
        <w:rPr>
          <w:rFonts w:cs="Times New Roman"/>
          <w:b w:val="0"/>
          <w:lang w:val="ru-RU"/>
        </w:rPr>
        <w:t>Описание решений (вырабатываемых с учетом положений утвержденной схемы водоснабжения поселения, городского округа, города федерального значения, утвержденной единой схемы водоснабжения и водоотведения) о развитии соответствующей системы водоснабжения в части, относящейся к системам теплоснабжения</w:t>
      </w:r>
      <w:bookmarkEnd w:id="70"/>
    </w:p>
    <w:p w14:paraId="4A607573" w14:textId="77777777" w:rsidR="0058206F" w:rsidRPr="00E14C42" w:rsidRDefault="00414975" w:rsidP="00F2726F">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Информация отсутствует.</w:t>
      </w:r>
    </w:p>
    <w:p w14:paraId="52E581BA" w14:textId="77777777" w:rsidR="00A73BA8" w:rsidRPr="00E14C42" w:rsidRDefault="00A73BA8" w:rsidP="00F2726F">
      <w:pPr>
        <w:pStyle w:val="20"/>
        <w:keepNext w:val="0"/>
        <w:widowControl w:val="0"/>
        <w:spacing w:before="0" w:after="0" w:line="240" w:lineRule="auto"/>
        <w:ind w:firstLine="709"/>
        <w:jc w:val="both"/>
        <w:textAlignment w:val="baseline"/>
        <w:rPr>
          <w:rFonts w:cs="Times New Roman"/>
          <w:b w:val="0"/>
          <w:lang w:val="ru-RU"/>
        </w:rPr>
      </w:pPr>
      <w:bookmarkStart w:id="71" w:name="_Toc9166550"/>
      <w:r w:rsidRPr="00E14C42">
        <w:rPr>
          <w:rFonts w:cs="Times New Roman"/>
          <w:b w:val="0"/>
          <w:lang w:val="ru-RU"/>
        </w:rPr>
        <w:t>Предложения по корректировке утвержденной (разработке) схемы водоснабжения поселения, городского округа, города федерального значения, единой схемы водоснабжения и водоотведения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bookmarkEnd w:id="71"/>
    </w:p>
    <w:p w14:paraId="49AE9104" w14:textId="77777777" w:rsidR="00A73BA8" w:rsidRPr="00E14C42" w:rsidRDefault="00414975" w:rsidP="00F2726F">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Предложения отсутствуют.</w:t>
      </w:r>
    </w:p>
    <w:p w14:paraId="567D6230" w14:textId="77777777" w:rsidR="0058206F" w:rsidRPr="00E14C42" w:rsidRDefault="006805C0" w:rsidP="00F2726F">
      <w:pPr>
        <w:pStyle w:val="19"/>
        <w:spacing w:before="0" w:after="0" w:line="240" w:lineRule="auto"/>
        <w:ind w:left="0" w:firstLine="709"/>
        <w:jc w:val="both"/>
        <w:rPr>
          <w:rFonts w:eastAsia="Calibri"/>
          <w:b w:val="0"/>
          <w:smallCaps w:val="0"/>
          <w:spacing w:val="0"/>
          <w:szCs w:val="28"/>
          <w:lang w:val="ru-RU" w:bidi="ar-SA"/>
        </w:rPr>
      </w:pPr>
      <w:bookmarkStart w:id="72" w:name="_Toc9166551"/>
      <w:r w:rsidRPr="00E14C42">
        <w:rPr>
          <w:rFonts w:eastAsia="Calibri"/>
          <w:b w:val="0"/>
          <w:smallCaps w:val="0"/>
          <w:spacing w:val="0"/>
          <w:szCs w:val="28"/>
          <w:lang w:val="ru-RU" w:bidi="ar-SA"/>
        </w:rPr>
        <w:t>Индикаторы развития систем теплоснабжения поселения, городского округа, города федерального значения</w:t>
      </w:r>
      <w:bookmarkEnd w:id="72"/>
    </w:p>
    <w:p w14:paraId="232CA50E" w14:textId="77777777" w:rsidR="006805C0" w:rsidRPr="00E14C42" w:rsidRDefault="006805C0" w:rsidP="00F2726F">
      <w:pPr>
        <w:spacing w:line="240" w:lineRule="auto"/>
        <w:ind w:firstLine="709"/>
        <w:rPr>
          <w:rFonts w:ascii="Times New Roman" w:eastAsia="Calibri" w:hAnsi="Times New Roman"/>
          <w:sz w:val="28"/>
          <w:szCs w:val="28"/>
          <w:lang w:val="ru-RU" w:bidi="ar-SA"/>
        </w:rPr>
      </w:pPr>
      <w:r w:rsidRPr="00E14C42">
        <w:rPr>
          <w:rFonts w:ascii="Times New Roman" w:hAnsi="Times New Roman"/>
          <w:sz w:val="28"/>
          <w:szCs w:val="28"/>
          <w:shd w:val="clear" w:color="auto" w:fill="FFFFFF"/>
          <w:lang w:val="ru-RU"/>
        </w:rPr>
        <w:t xml:space="preserve">Существующие и перспективные значения индикаторов развития систем теплоснабжения, а в ценовых зонах теплоснабжения также содержит целевые значения ключевых показателей, отражающих результаты внедрения целевой модели рынка тепловой энергии и результаты их достижения, а также существующие и перспективные значения целевых показателей реализации схемы теплоснабжения поселения, городского округа, подлежащие достижению каждой единой теплоснабжающей организацией, </w:t>
      </w:r>
      <w:r w:rsidRPr="00E14C42">
        <w:rPr>
          <w:rFonts w:ascii="Times New Roman" w:hAnsi="Times New Roman"/>
          <w:sz w:val="28"/>
          <w:szCs w:val="28"/>
          <w:shd w:val="clear" w:color="auto" w:fill="FFFFFF"/>
          <w:lang w:val="ru-RU"/>
        </w:rPr>
        <w:lastRenderedPageBreak/>
        <w:t>функционирующей на территории такого поселения, городского округа. Указанные значения определены в главе 13 обосновывающих материалов к схемам теплоснабжения.</w:t>
      </w:r>
    </w:p>
    <w:p w14:paraId="520D7EF2" w14:textId="7E388B8C" w:rsidR="00A73BA8" w:rsidRPr="00E14C42" w:rsidRDefault="009733CB" w:rsidP="009733CB">
      <w:pPr>
        <w:pStyle w:val="19"/>
        <w:spacing w:before="0" w:after="0" w:line="240" w:lineRule="auto"/>
        <w:ind w:left="0" w:firstLine="709"/>
        <w:contextualSpacing w:val="0"/>
        <w:jc w:val="both"/>
        <w:rPr>
          <w:b w:val="0"/>
          <w:smallCaps w:val="0"/>
          <w:szCs w:val="28"/>
        </w:rPr>
      </w:pPr>
      <w:bookmarkStart w:id="73" w:name="_Toc9166552"/>
      <w:r w:rsidRPr="00E14C42">
        <w:rPr>
          <w:b w:val="0"/>
          <w:smallCaps w:val="0"/>
          <w:szCs w:val="28"/>
          <w:lang w:val="ru-RU"/>
        </w:rPr>
        <w:t xml:space="preserve"> Ц</w:t>
      </w:r>
      <w:r w:rsidR="0095526F" w:rsidRPr="00E14C42">
        <w:rPr>
          <w:b w:val="0"/>
          <w:smallCaps w:val="0"/>
          <w:szCs w:val="28"/>
        </w:rPr>
        <w:t>еновые (тарифные) последствия</w:t>
      </w:r>
      <w:bookmarkEnd w:id="73"/>
    </w:p>
    <w:p w14:paraId="2EC45F8F" w14:textId="77777777" w:rsidR="00414975" w:rsidRPr="00E14C42" w:rsidRDefault="00414975" w:rsidP="00F2726F">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Схема финансирования мероприятий по программе перспективного развития теплоснабжения должна подбираться в прогнозируемых ценах. Цель ее подбора – обеспечение финансовой реализуемости инвестиционного проекта, т.е. обеспечение такой структуры денежных потоков проекта, при которой на каждом шаге расчета имеется достаточное количество денег для его продолжения. В зависимости от способа формирования источники финансирования предприятия делятся на внутренние и внешние (привлеченные).</w:t>
      </w:r>
    </w:p>
    <w:p w14:paraId="3E92CB63" w14:textId="77777777" w:rsidR="00414975" w:rsidRPr="00E14C42" w:rsidRDefault="00414975" w:rsidP="00F2726F">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В соответствии с вышеизложенным выполнен анализ финансирования проекта за счет собственного капитала, за счет заемных средств и за счет инвестиционной надбавки к тарифу. При этом возмещение средств затраченных на реализацию проекта осуществляется за счёт экономии от энергосберегающих мероприятий (например, увеличение КПД котлоагрегатов, уменьшение тепловых потерь при реконструкции тепловых сетей, и т.д.) и надбавки к тарифу в соответствии со сценариями.</w:t>
      </w:r>
    </w:p>
    <w:p w14:paraId="20917806" w14:textId="77777777" w:rsidR="00414975" w:rsidRPr="00E14C42" w:rsidRDefault="00414975" w:rsidP="00F2726F">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Предлагается рассмотреть 8 сценариев по финансированию мероприятий:</w:t>
      </w:r>
    </w:p>
    <w:p w14:paraId="07B6369B" w14:textId="77777777" w:rsidR="00414975" w:rsidRPr="00E14C42" w:rsidRDefault="00414975" w:rsidP="00F2726F">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Полный объем финансовых затрат покрывается за</w:t>
      </w:r>
      <w:r w:rsidR="00104EE4" w:rsidRPr="00E14C42">
        <w:rPr>
          <w:rFonts w:ascii="Times New Roman" w:eastAsia="Calibri" w:hAnsi="Times New Roman"/>
          <w:sz w:val="28"/>
          <w:szCs w:val="28"/>
          <w:lang w:val="ru-RU" w:bidi="ar-SA"/>
        </w:rPr>
        <w:t xml:space="preserve"> счет собственных средств тепло</w:t>
      </w:r>
      <w:r w:rsidRPr="00E14C42">
        <w:rPr>
          <w:rFonts w:ascii="Times New Roman" w:eastAsia="Calibri" w:hAnsi="Times New Roman"/>
          <w:sz w:val="28"/>
          <w:szCs w:val="28"/>
          <w:lang w:val="ru-RU" w:bidi="ar-SA"/>
        </w:rPr>
        <w:t>снабжающих компаний.</w:t>
      </w:r>
    </w:p>
    <w:p w14:paraId="7459832A" w14:textId="77777777" w:rsidR="00414975" w:rsidRPr="00E14C42" w:rsidRDefault="00414975" w:rsidP="00F2726F">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w:t>
      </w:r>
      <w:r w:rsidRPr="00E14C42">
        <w:rPr>
          <w:rFonts w:ascii="Times New Roman" w:eastAsia="Calibri" w:hAnsi="Times New Roman"/>
          <w:sz w:val="28"/>
          <w:szCs w:val="28"/>
          <w:lang w:val="ru-RU" w:bidi="ar-SA"/>
        </w:rPr>
        <w:tab/>
        <w:t>20% объема финансовых затрат покрывается за счет надбавки в тарифе – остальное за счет собственных средств теплоснабжающих компаний.</w:t>
      </w:r>
    </w:p>
    <w:p w14:paraId="2909DE91" w14:textId="77777777" w:rsidR="00414975" w:rsidRPr="00E14C42" w:rsidRDefault="00414975" w:rsidP="00F2726F">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w:t>
      </w:r>
      <w:r w:rsidRPr="00E14C42">
        <w:rPr>
          <w:rFonts w:ascii="Times New Roman" w:eastAsia="Calibri" w:hAnsi="Times New Roman"/>
          <w:sz w:val="28"/>
          <w:szCs w:val="28"/>
          <w:lang w:val="ru-RU" w:bidi="ar-SA"/>
        </w:rPr>
        <w:tab/>
        <w:t>60% объема финансовых затрат покрывается за счет надбавки в тарифе – остальное за счет собственных средств теплоснабжающих компаний.</w:t>
      </w:r>
    </w:p>
    <w:p w14:paraId="7AAC2156" w14:textId="77777777" w:rsidR="00414975" w:rsidRPr="00E14C42" w:rsidRDefault="00414975" w:rsidP="00F2726F">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3.</w:t>
      </w:r>
      <w:r w:rsidRPr="00E14C42">
        <w:rPr>
          <w:rFonts w:ascii="Times New Roman" w:eastAsia="Calibri" w:hAnsi="Times New Roman"/>
          <w:sz w:val="28"/>
          <w:szCs w:val="28"/>
          <w:lang w:val="ru-RU" w:bidi="ar-SA"/>
        </w:rPr>
        <w:tab/>
        <w:t>100% объема финансовых затрат покрывается за счет надбавки в тарифе – остальное за счет собственных средств теплоснабжающих компаний.</w:t>
      </w:r>
    </w:p>
    <w:p w14:paraId="3887D714" w14:textId="77777777" w:rsidR="00414975" w:rsidRPr="00E14C42" w:rsidRDefault="00414975" w:rsidP="00F2726F">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4.</w:t>
      </w:r>
      <w:r w:rsidRPr="00E14C42">
        <w:rPr>
          <w:rFonts w:ascii="Times New Roman" w:eastAsia="Calibri" w:hAnsi="Times New Roman"/>
          <w:sz w:val="28"/>
          <w:szCs w:val="28"/>
          <w:lang w:val="ru-RU" w:bidi="ar-SA"/>
        </w:rPr>
        <w:tab/>
        <w:t>Полный объем финансовых затрат покрывается за счет заемного капитала.</w:t>
      </w:r>
    </w:p>
    <w:p w14:paraId="4E52F767" w14:textId="77777777" w:rsidR="00414975" w:rsidRPr="00E14C42" w:rsidRDefault="00414975" w:rsidP="00F2726F">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5.</w:t>
      </w:r>
      <w:r w:rsidRPr="00E14C42">
        <w:rPr>
          <w:rFonts w:ascii="Times New Roman" w:eastAsia="Calibri" w:hAnsi="Times New Roman"/>
          <w:sz w:val="28"/>
          <w:szCs w:val="28"/>
          <w:lang w:val="ru-RU" w:bidi="ar-SA"/>
        </w:rPr>
        <w:tab/>
        <w:t>20% объема финансовых затрат покрывается за счет надбавки в тарифе – остальное за счет заемного капитала.</w:t>
      </w:r>
    </w:p>
    <w:p w14:paraId="5FE9FBCA" w14:textId="77777777" w:rsidR="00414975" w:rsidRPr="00E14C42" w:rsidRDefault="00414975" w:rsidP="00F2726F">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6.</w:t>
      </w:r>
      <w:r w:rsidRPr="00E14C42">
        <w:rPr>
          <w:rFonts w:ascii="Times New Roman" w:eastAsia="Calibri" w:hAnsi="Times New Roman"/>
          <w:sz w:val="28"/>
          <w:szCs w:val="28"/>
          <w:lang w:val="ru-RU" w:bidi="ar-SA"/>
        </w:rPr>
        <w:tab/>
        <w:t>60% объема финансовых затрат покрывается за счет надбавки в тарифе – остальное за счет заемного капитала.</w:t>
      </w:r>
    </w:p>
    <w:p w14:paraId="2E6D5843" w14:textId="77777777" w:rsidR="00414975" w:rsidRPr="00E14C42" w:rsidRDefault="00414975" w:rsidP="00F2726F">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7.</w:t>
      </w:r>
      <w:r w:rsidRPr="00E14C42">
        <w:rPr>
          <w:rFonts w:ascii="Times New Roman" w:eastAsia="Calibri" w:hAnsi="Times New Roman"/>
          <w:sz w:val="28"/>
          <w:szCs w:val="28"/>
          <w:lang w:val="ru-RU" w:bidi="ar-SA"/>
        </w:rPr>
        <w:tab/>
        <w:t>100% объема финансовых затрат покрывается за счет надбавки в тарифе – остальное за счет заемного капитала.</w:t>
      </w:r>
    </w:p>
    <w:p w14:paraId="33DFE10D" w14:textId="77777777" w:rsidR="00414975" w:rsidRPr="00E14C42" w:rsidRDefault="00414975" w:rsidP="00F2726F">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На основании этих данных рассчитываются показатели эффективности инвестиционного проекта:</w:t>
      </w:r>
    </w:p>
    <w:p w14:paraId="2EC979FA" w14:textId="77777777" w:rsidR="00414975" w:rsidRPr="00E14C42" w:rsidRDefault="00414975" w:rsidP="00F2726F">
      <w:pPr>
        <w:numPr>
          <w:ilvl w:val="1"/>
          <w:numId w:val="91"/>
        </w:numPr>
        <w:spacing w:line="240" w:lineRule="auto"/>
        <w:ind w:left="0"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Приведенный (дисконтированный) доход NPV за период;</w:t>
      </w:r>
    </w:p>
    <w:p w14:paraId="025945E3" w14:textId="77777777" w:rsidR="00414975" w:rsidRPr="00E14C42" w:rsidRDefault="00414975" w:rsidP="00F2726F">
      <w:pPr>
        <w:numPr>
          <w:ilvl w:val="1"/>
          <w:numId w:val="91"/>
        </w:numPr>
        <w:spacing w:line="240" w:lineRule="auto"/>
        <w:ind w:left="0"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Индекс рентабельности инвестиций PI;</w:t>
      </w:r>
    </w:p>
    <w:p w14:paraId="35DAD5AE" w14:textId="77777777" w:rsidR="00414975" w:rsidRPr="00E14C42" w:rsidRDefault="00414975" w:rsidP="00F2726F">
      <w:pPr>
        <w:numPr>
          <w:ilvl w:val="1"/>
          <w:numId w:val="91"/>
        </w:numPr>
        <w:spacing w:line="240" w:lineRule="auto"/>
        <w:ind w:left="0"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Срок окупаемости (динамический) от начала операционной деятельности.</w:t>
      </w:r>
    </w:p>
    <w:p w14:paraId="2744413E" w14:textId="77777777" w:rsidR="00414975" w:rsidRPr="00E14C42" w:rsidRDefault="00414975" w:rsidP="00F2726F">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xml:space="preserve">С целью приведения финансовых потребностей для осуществления производственной деятельности теплоснабжающего предприятия и реализации </w:t>
      </w:r>
      <w:r w:rsidRPr="00E14C42">
        <w:rPr>
          <w:rFonts w:ascii="Times New Roman" w:eastAsia="Calibri" w:hAnsi="Times New Roman"/>
          <w:sz w:val="28"/>
          <w:szCs w:val="28"/>
          <w:lang w:val="ru-RU" w:bidi="ar-SA"/>
        </w:rPr>
        <w:lastRenderedPageBreak/>
        <w:t>проектов схемы теп</w:t>
      </w:r>
      <w:r w:rsidR="00104EE4" w:rsidRPr="00E14C42">
        <w:rPr>
          <w:rFonts w:ascii="Times New Roman" w:eastAsia="Calibri" w:hAnsi="Times New Roman"/>
          <w:sz w:val="28"/>
          <w:szCs w:val="28"/>
          <w:lang w:val="ru-RU" w:bidi="ar-SA"/>
        </w:rPr>
        <w:t>ло</w:t>
      </w:r>
      <w:r w:rsidRPr="00E14C42">
        <w:rPr>
          <w:rFonts w:ascii="Times New Roman" w:eastAsia="Calibri" w:hAnsi="Times New Roman"/>
          <w:sz w:val="28"/>
          <w:szCs w:val="28"/>
          <w:lang w:val="ru-RU" w:bidi="ar-SA"/>
        </w:rPr>
        <w:t>снабжения к ценам соответствующих периодов в расчете использованы индексы-дефляторы, установленные в соответствии:</w:t>
      </w:r>
    </w:p>
    <w:p w14:paraId="0087A784" w14:textId="77777777" w:rsidR="00414975" w:rsidRPr="00E14C42" w:rsidRDefault="00414975" w:rsidP="00F2726F">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с прогнозом социально-экономического развития Российской Федерации на 2017 год и на плановый период 2018 и 2019 годов из письма Минэкономразвития России;</w:t>
      </w:r>
    </w:p>
    <w:p w14:paraId="6F322B12" w14:textId="77777777" w:rsidR="00414975" w:rsidRPr="00E14C42" w:rsidRDefault="00414975" w:rsidP="00F2726F">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с показателями долгосрочного прогноза социально-экономического развития Российской Федерации до 2032 года в соответствии с таблицей прогнозируемых индексов цен производителей, индексов-дефляторов по видам экономической деятельности, установленных письмом заместителя Министра экономического развития Российской Федерации.</w:t>
      </w:r>
    </w:p>
    <w:p w14:paraId="72AB539D" w14:textId="77777777" w:rsidR="00414975" w:rsidRPr="00E14C42" w:rsidRDefault="00414975" w:rsidP="00F2726F">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Период расчета для инвестиционного проекта – 15 лет (201</w:t>
      </w:r>
      <w:r w:rsidR="00E901EF" w:rsidRPr="00E14C42">
        <w:rPr>
          <w:rFonts w:ascii="Times New Roman" w:eastAsia="Calibri" w:hAnsi="Times New Roman"/>
          <w:sz w:val="28"/>
          <w:szCs w:val="28"/>
          <w:lang w:val="ru-RU" w:bidi="ar-SA"/>
        </w:rPr>
        <w:t>9</w:t>
      </w:r>
      <w:r w:rsidRPr="00E14C42">
        <w:rPr>
          <w:rFonts w:ascii="Times New Roman" w:eastAsia="Calibri" w:hAnsi="Times New Roman"/>
          <w:sz w:val="28"/>
          <w:szCs w:val="28"/>
          <w:lang w:val="ru-RU" w:bidi="ar-SA"/>
        </w:rPr>
        <w:t xml:space="preserve"> – 203</w:t>
      </w:r>
      <w:r w:rsidR="00E901EF" w:rsidRPr="00E14C42">
        <w:rPr>
          <w:rFonts w:ascii="Times New Roman" w:eastAsia="Calibri" w:hAnsi="Times New Roman"/>
          <w:sz w:val="28"/>
          <w:szCs w:val="28"/>
          <w:lang w:val="ru-RU" w:bidi="ar-SA"/>
        </w:rPr>
        <w:t>4</w:t>
      </w:r>
      <w:r w:rsidR="00104EE4" w:rsidRPr="00E14C42">
        <w:rPr>
          <w:rFonts w:ascii="Times New Roman" w:eastAsia="Calibri" w:hAnsi="Times New Roman"/>
          <w:sz w:val="28"/>
          <w:szCs w:val="28"/>
          <w:lang w:val="ru-RU" w:bidi="ar-SA"/>
        </w:rPr>
        <w:t xml:space="preserve"> гг.). Шаг расче</w:t>
      </w:r>
      <w:r w:rsidRPr="00E14C42">
        <w:rPr>
          <w:rFonts w:ascii="Times New Roman" w:eastAsia="Calibri" w:hAnsi="Times New Roman"/>
          <w:sz w:val="28"/>
          <w:szCs w:val="28"/>
          <w:lang w:val="ru-RU" w:bidi="ar-SA"/>
        </w:rPr>
        <w:t xml:space="preserve">та – 1 год. </w:t>
      </w:r>
    </w:p>
    <w:p w14:paraId="31B3A001" w14:textId="77777777" w:rsidR="00414975" w:rsidRPr="00E14C42" w:rsidRDefault="00414975" w:rsidP="00F2726F">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Индексы-дефляторы МЭР</w:t>
      </w:r>
    </w:p>
    <w:p w14:paraId="530E047A" w14:textId="77777777" w:rsidR="00414975" w:rsidRPr="00E14C42" w:rsidRDefault="00414975" w:rsidP="00F2726F">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Изменения индексов основных показателей расчета в соответствии с индексами-дефляторами МЭР представлены в таблице.</w:t>
      </w:r>
    </w:p>
    <w:p w14:paraId="5BCEAC69" w14:textId="77777777" w:rsidR="00414975" w:rsidRPr="00E14C42" w:rsidRDefault="00414975" w:rsidP="00F2726F">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Таблица 11.- Изменения индексов показателей</w:t>
      </w:r>
      <w:r w:rsidR="00104EE4" w:rsidRPr="00E14C42">
        <w:rPr>
          <w:rFonts w:ascii="Times New Roman" w:eastAsia="Calibri" w:hAnsi="Times New Roman"/>
          <w:sz w:val="28"/>
          <w:szCs w:val="28"/>
          <w:lang w:val="ru-RU" w:bidi="ar-SA"/>
        </w:rPr>
        <w:t xml:space="preserve"> расчета в соответствии с индек</w:t>
      </w:r>
      <w:r w:rsidRPr="00E14C42">
        <w:rPr>
          <w:rFonts w:ascii="Times New Roman" w:eastAsia="Calibri" w:hAnsi="Times New Roman"/>
          <w:sz w:val="28"/>
          <w:szCs w:val="28"/>
          <w:lang w:val="ru-RU" w:bidi="ar-SA"/>
        </w:rPr>
        <w:t>сами-дефляторами МЭР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598"/>
        <w:gridCol w:w="598"/>
        <w:gridCol w:w="598"/>
        <w:gridCol w:w="556"/>
        <w:gridCol w:w="556"/>
        <w:gridCol w:w="556"/>
        <w:gridCol w:w="556"/>
        <w:gridCol w:w="556"/>
        <w:gridCol w:w="556"/>
        <w:gridCol w:w="556"/>
        <w:gridCol w:w="556"/>
        <w:gridCol w:w="556"/>
        <w:gridCol w:w="556"/>
        <w:gridCol w:w="556"/>
        <w:gridCol w:w="556"/>
      </w:tblGrid>
      <w:tr w:rsidR="00414975" w:rsidRPr="00D41FD9" w14:paraId="09DA3EA0" w14:textId="77777777" w:rsidTr="00036586">
        <w:trPr>
          <w:trHeight w:val="20"/>
          <w:tblHeader/>
        </w:trPr>
        <w:tc>
          <w:tcPr>
            <w:tcW w:w="697" w:type="pct"/>
            <w:vMerge w:val="restart"/>
            <w:shd w:val="clear" w:color="auto" w:fill="auto"/>
            <w:vAlign w:val="center"/>
            <w:hideMark/>
          </w:tcPr>
          <w:p w14:paraId="22B92E29" w14:textId="77777777" w:rsidR="00414975" w:rsidRPr="00E14C42" w:rsidRDefault="00414975" w:rsidP="00036586">
            <w:pPr>
              <w:suppressAutoHyphen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Показатель</w:t>
            </w:r>
          </w:p>
        </w:tc>
        <w:tc>
          <w:tcPr>
            <w:tcW w:w="4303" w:type="pct"/>
            <w:gridSpan w:val="15"/>
            <w:shd w:val="clear" w:color="auto" w:fill="auto"/>
            <w:vAlign w:val="center"/>
            <w:hideMark/>
          </w:tcPr>
          <w:p w14:paraId="352C9198" w14:textId="77777777" w:rsidR="00414975" w:rsidRPr="00E14C42" w:rsidRDefault="00414975" w:rsidP="00036586">
            <w:pPr>
              <w:suppressAutoHyphen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Значение показателя по годам расчетного периода</w:t>
            </w:r>
          </w:p>
        </w:tc>
      </w:tr>
      <w:tr w:rsidR="00414975" w:rsidRPr="00E14C42" w14:paraId="62A6A889" w14:textId="77777777" w:rsidTr="00036586">
        <w:trPr>
          <w:trHeight w:val="20"/>
          <w:tblHeader/>
        </w:trPr>
        <w:tc>
          <w:tcPr>
            <w:tcW w:w="697" w:type="pct"/>
            <w:vMerge/>
            <w:shd w:val="clear" w:color="auto" w:fill="auto"/>
            <w:vAlign w:val="center"/>
            <w:hideMark/>
          </w:tcPr>
          <w:p w14:paraId="14A141C4" w14:textId="77777777" w:rsidR="00414975" w:rsidRPr="00E14C42" w:rsidRDefault="00414975" w:rsidP="00036586">
            <w:pPr>
              <w:suppressAutoHyphens/>
              <w:spacing w:line="240" w:lineRule="auto"/>
              <w:ind w:firstLine="0"/>
              <w:rPr>
                <w:rFonts w:ascii="Times New Roman" w:hAnsi="Times New Roman"/>
                <w:bCs/>
                <w:sz w:val="27"/>
                <w:szCs w:val="27"/>
                <w:lang w:val="ru-RU" w:eastAsia="ru-RU" w:bidi="ar-SA"/>
              </w:rPr>
            </w:pPr>
          </w:p>
        </w:tc>
        <w:tc>
          <w:tcPr>
            <w:tcW w:w="304" w:type="pct"/>
            <w:shd w:val="clear" w:color="auto" w:fill="auto"/>
            <w:vAlign w:val="center"/>
            <w:hideMark/>
          </w:tcPr>
          <w:p w14:paraId="0964B42E" w14:textId="77777777" w:rsidR="00414975" w:rsidRPr="00E14C42" w:rsidRDefault="00414975" w:rsidP="00036586">
            <w:pPr>
              <w:suppressAutoHyphen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2018</w:t>
            </w:r>
          </w:p>
        </w:tc>
        <w:tc>
          <w:tcPr>
            <w:tcW w:w="304" w:type="pct"/>
            <w:shd w:val="clear" w:color="auto" w:fill="auto"/>
            <w:vAlign w:val="center"/>
            <w:hideMark/>
          </w:tcPr>
          <w:p w14:paraId="7760F01F" w14:textId="77777777" w:rsidR="00414975" w:rsidRPr="00E14C42" w:rsidRDefault="00414975" w:rsidP="00036586">
            <w:pPr>
              <w:suppressAutoHyphen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2019</w:t>
            </w:r>
          </w:p>
        </w:tc>
        <w:tc>
          <w:tcPr>
            <w:tcW w:w="304" w:type="pct"/>
            <w:shd w:val="clear" w:color="auto" w:fill="auto"/>
            <w:vAlign w:val="center"/>
            <w:hideMark/>
          </w:tcPr>
          <w:p w14:paraId="5CE8C3EE" w14:textId="77777777" w:rsidR="00414975" w:rsidRPr="00E14C42" w:rsidRDefault="00414975" w:rsidP="00036586">
            <w:pPr>
              <w:suppressAutoHyphen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2020</w:t>
            </w:r>
          </w:p>
        </w:tc>
        <w:tc>
          <w:tcPr>
            <w:tcW w:w="283" w:type="pct"/>
            <w:shd w:val="clear" w:color="auto" w:fill="auto"/>
            <w:vAlign w:val="center"/>
            <w:hideMark/>
          </w:tcPr>
          <w:p w14:paraId="68B1663D" w14:textId="77777777" w:rsidR="00414975" w:rsidRPr="00E14C42" w:rsidRDefault="00414975" w:rsidP="00036586">
            <w:pPr>
              <w:suppressAutoHyphen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2021</w:t>
            </w:r>
          </w:p>
        </w:tc>
        <w:tc>
          <w:tcPr>
            <w:tcW w:w="283" w:type="pct"/>
            <w:shd w:val="clear" w:color="auto" w:fill="auto"/>
            <w:vAlign w:val="center"/>
            <w:hideMark/>
          </w:tcPr>
          <w:p w14:paraId="78AC17C3" w14:textId="77777777" w:rsidR="00414975" w:rsidRPr="00E14C42" w:rsidRDefault="00414975" w:rsidP="00036586">
            <w:pPr>
              <w:suppressAutoHyphen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2025</w:t>
            </w:r>
          </w:p>
        </w:tc>
        <w:tc>
          <w:tcPr>
            <w:tcW w:w="283" w:type="pct"/>
            <w:shd w:val="clear" w:color="auto" w:fill="auto"/>
            <w:vAlign w:val="center"/>
            <w:hideMark/>
          </w:tcPr>
          <w:p w14:paraId="7D18795D" w14:textId="77777777" w:rsidR="00414975" w:rsidRPr="00E14C42" w:rsidRDefault="00414975" w:rsidP="00036586">
            <w:pPr>
              <w:suppressAutoHyphen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2023</w:t>
            </w:r>
          </w:p>
        </w:tc>
        <w:tc>
          <w:tcPr>
            <w:tcW w:w="283" w:type="pct"/>
            <w:shd w:val="clear" w:color="auto" w:fill="auto"/>
            <w:vAlign w:val="center"/>
            <w:hideMark/>
          </w:tcPr>
          <w:p w14:paraId="2EF4E9C9" w14:textId="77777777" w:rsidR="00414975" w:rsidRPr="00E14C42" w:rsidRDefault="00414975" w:rsidP="00036586">
            <w:pPr>
              <w:suppressAutoHyphen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2024</w:t>
            </w:r>
          </w:p>
        </w:tc>
        <w:tc>
          <w:tcPr>
            <w:tcW w:w="283" w:type="pct"/>
            <w:shd w:val="clear" w:color="auto" w:fill="auto"/>
            <w:vAlign w:val="center"/>
            <w:hideMark/>
          </w:tcPr>
          <w:p w14:paraId="04B98762" w14:textId="77777777" w:rsidR="00414975" w:rsidRPr="00E14C42" w:rsidRDefault="00414975" w:rsidP="00036586">
            <w:pPr>
              <w:suppressAutoHyphen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2025</w:t>
            </w:r>
          </w:p>
        </w:tc>
        <w:tc>
          <w:tcPr>
            <w:tcW w:w="283" w:type="pct"/>
            <w:shd w:val="clear" w:color="auto" w:fill="auto"/>
            <w:vAlign w:val="center"/>
            <w:hideMark/>
          </w:tcPr>
          <w:p w14:paraId="5C8B7964" w14:textId="77777777" w:rsidR="00414975" w:rsidRPr="00E14C42" w:rsidRDefault="00414975" w:rsidP="00036586">
            <w:pPr>
              <w:suppressAutoHyphen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2026</w:t>
            </w:r>
          </w:p>
        </w:tc>
        <w:tc>
          <w:tcPr>
            <w:tcW w:w="283" w:type="pct"/>
            <w:shd w:val="clear" w:color="auto" w:fill="auto"/>
            <w:vAlign w:val="center"/>
            <w:hideMark/>
          </w:tcPr>
          <w:p w14:paraId="6DBCD368" w14:textId="77777777" w:rsidR="00414975" w:rsidRPr="00E14C42" w:rsidRDefault="00414975" w:rsidP="00036586">
            <w:pPr>
              <w:suppressAutoHyphen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2027</w:t>
            </w:r>
          </w:p>
        </w:tc>
        <w:tc>
          <w:tcPr>
            <w:tcW w:w="283" w:type="pct"/>
            <w:shd w:val="clear" w:color="auto" w:fill="auto"/>
            <w:vAlign w:val="center"/>
            <w:hideMark/>
          </w:tcPr>
          <w:p w14:paraId="00073412" w14:textId="77777777" w:rsidR="00414975" w:rsidRPr="00E14C42" w:rsidRDefault="00414975" w:rsidP="00036586">
            <w:pPr>
              <w:suppressAutoHyphen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20</w:t>
            </w:r>
            <w:r w:rsidR="004A7E64" w:rsidRPr="00E14C42">
              <w:rPr>
                <w:rFonts w:ascii="Times New Roman" w:hAnsi="Times New Roman"/>
                <w:bCs/>
                <w:sz w:val="27"/>
                <w:szCs w:val="27"/>
                <w:lang w:val="ru-RU" w:eastAsia="ru-RU" w:bidi="ar-SA"/>
              </w:rPr>
              <w:t>28</w:t>
            </w:r>
          </w:p>
        </w:tc>
        <w:tc>
          <w:tcPr>
            <w:tcW w:w="283" w:type="pct"/>
            <w:shd w:val="clear" w:color="auto" w:fill="auto"/>
            <w:vAlign w:val="center"/>
            <w:hideMark/>
          </w:tcPr>
          <w:p w14:paraId="2F65509C" w14:textId="77777777" w:rsidR="00414975" w:rsidRPr="00E14C42" w:rsidRDefault="00414975" w:rsidP="00036586">
            <w:pPr>
              <w:suppressAutoHyphen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2029</w:t>
            </w:r>
          </w:p>
        </w:tc>
        <w:tc>
          <w:tcPr>
            <w:tcW w:w="283" w:type="pct"/>
            <w:shd w:val="clear" w:color="auto" w:fill="auto"/>
            <w:vAlign w:val="center"/>
            <w:hideMark/>
          </w:tcPr>
          <w:p w14:paraId="5CD241BF" w14:textId="77777777" w:rsidR="00414975" w:rsidRPr="00E14C42" w:rsidRDefault="00414975" w:rsidP="00036586">
            <w:pPr>
              <w:suppressAutoHyphen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2030</w:t>
            </w:r>
          </w:p>
        </w:tc>
        <w:tc>
          <w:tcPr>
            <w:tcW w:w="283" w:type="pct"/>
            <w:shd w:val="clear" w:color="auto" w:fill="auto"/>
            <w:vAlign w:val="center"/>
            <w:hideMark/>
          </w:tcPr>
          <w:p w14:paraId="09311209" w14:textId="77777777" w:rsidR="00414975" w:rsidRPr="00E14C42" w:rsidRDefault="00414975" w:rsidP="00036586">
            <w:pPr>
              <w:suppressAutoHyphen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2031</w:t>
            </w:r>
          </w:p>
        </w:tc>
        <w:tc>
          <w:tcPr>
            <w:tcW w:w="283" w:type="pct"/>
            <w:shd w:val="clear" w:color="auto" w:fill="auto"/>
            <w:vAlign w:val="center"/>
            <w:hideMark/>
          </w:tcPr>
          <w:p w14:paraId="3A8D87FC" w14:textId="77777777" w:rsidR="00414975" w:rsidRPr="00E14C42" w:rsidRDefault="00414975" w:rsidP="00036586">
            <w:pPr>
              <w:suppressAutoHyphen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2032</w:t>
            </w:r>
          </w:p>
        </w:tc>
      </w:tr>
      <w:tr w:rsidR="00414975" w:rsidRPr="00E14C42" w14:paraId="54972159" w14:textId="77777777" w:rsidTr="00036586">
        <w:trPr>
          <w:trHeight w:val="20"/>
          <w:tblHeader/>
        </w:trPr>
        <w:tc>
          <w:tcPr>
            <w:tcW w:w="697" w:type="pct"/>
            <w:vMerge/>
            <w:shd w:val="clear" w:color="auto" w:fill="auto"/>
            <w:vAlign w:val="center"/>
            <w:hideMark/>
          </w:tcPr>
          <w:p w14:paraId="2E9C6F61" w14:textId="77777777" w:rsidR="00414975" w:rsidRPr="00E14C42" w:rsidRDefault="00414975" w:rsidP="00036586">
            <w:pPr>
              <w:suppressAutoHyphens/>
              <w:spacing w:line="240" w:lineRule="auto"/>
              <w:ind w:firstLine="0"/>
              <w:rPr>
                <w:rFonts w:ascii="Times New Roman" w:hAnsi="Times New Roman"/>
                <w:bCs/>
                <w:sz w:val="27"/>
                <w:szCs w:val="27"/>
                <w:lang w:val="ru-RU" w:eastAsia="ru-RU" w:bidi="ar-SA"/>
              </w:rPr>
            </w:pPr>
          </w:p>
        </w:tc>
        <w:tc>
          <w:tcPr>
            <w:tcW w:w="304" w:type="pct"/>
            <w:shd w:val="clear" w:color="auto" w:fill="auto"/>
            <w:vAlign w:val="center"/>
            <w:hideMark/>
          </w:tcPr>
          <w:p w14:paraId="4269AD63" w14:textId="77777777" w:rsidR="00414975" w:rsidRPr="00E14C42" w:rsidRDefault="00414975" w:rsidP="00036586">
            <w:pPr>
              <w:suppressAutoHyphen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0</w:t>
            </w:r>
          </w:p>
        </w:tc>
        <w:tc>
          <w:tcPr>
            <w:tcW w:w="304" w:type="pct"/>
            <w:shd w:val="clear" w:color="auto" w:fill="auto"/>
            <w:vAlign w:val="center"/>
            <w:hideMark/>
          </w:tcPr>
          <w:p w14:paraId="6B2D7DF0" w14:textId="77777777" w:rsidR="00414975" w:rsidRPr="00E14C42" w:rsidRDefault="00414975" w:rsidP="00036586">
            <w:pPr>
              <w:suppressAutoHyphen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1</w:t>
            </w:r>
          </w:p>
        </w:tc>
        <w:tc>
          <w:tcPr>
            <w:tcW w:w="304" w:type="pct"/>
            <w:shd w:val="clear" w:color="auto" w:fill="auto"/>
            <w:vAlign w:val="center"/>
            <w:hideMark/>
          </w:tcPr>
          <w:p w14:paraId="4B454B42" w14:textId="77777777" w:rsidR="00414975" w:rsidRPr="00E14C42" w:rsidRDefault="00414975" w:rsidP="00036586">
            <w:pPr>
              <w:suppressAutoHyphen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2</w:t>
            </w:r>
          </w:p>
        </w:tc>
        <w:tc>
          <w:tcPr>
            <w:tcW w:w="283" w:type="pct"/>
            <w:shd w:val="clear" w:color="auto" w:fill="auto"/>
            <w:vAlign w:val="center"/>
            <w:hideMark/>
          </w:tcPr>
          <w:p w14:paraId="3C65128C" w14:textId="77777777" w:rsidR="00414975" w:rsidRPr="00E14C42" w:rsidRDefault="00414975" w:rsidP="00036586">
            <w:pPr>
              <w:suppressAutoHyphen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3</w:t>
            </w:r>
          </w:p>
        </w:tc>
        <w:tc>
          <w:tcPr>
            <w:tcW w:w="283" w:type="pct"/>
            <w:shd w:val="clear" w:color="auto" w:fill="auto"/>
            <w:vAlign w:val="center"/>
            <w:hideMark/>
          </w:tcPr>
          <w:p w14:paraId="0C854A19" w14:textId="77777777" w:rsidR="00414975" w:rsidRPr="00E14C42" w:rsidRDefault="00414975" w:rsidP="00036586">
            <w:pPr>
              <w:suppressAutoHyphen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4</w:t>
            </w:r>
          </w:p>
        </w:tc>
        <w:tc>
          <w:tcPr>
            <w:tcW w:w="283" w:type="pct"/>
            <w:shd w:val="clear" w:color="auto" w:fill="auto"/>
            <w:vAlign w:val="center"/>
            <w:hideMark/>
          </w:tcPr>
          <w:p w14:paraId="70784E43" w14:textId="77777777" w:rsidR="00414975" w:rsidRPr="00E14C42" w:rsidRDefault="00414975" w:rsidP="00036586">
            <w:pPr>
              <w:suppressAutoHyphen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5</w:t>
            </w:r>
          </w:p>
        </w:tc>
        <w:tc>
          <w:tcPr>
            <w:tcW w:w="283" w:type="pct"/>
            <w:shd w:val="clear" w:color="auto" w:fill="auto"/>
            <w:vAlign w:val="center"/>
            <w:hideMark/>
          </w:tcPr>
          <w:p w14:paraId="525F4E7C" w14:textId="77777777" w:rsidR="00414975" w:rsidRPr="00E14C42" w:rsidRDefault="00414975" w:rsidP="00036586">
            <w:pPr>
              <w:suppressAutoHyphen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6</w:t>
            </w:r>
          </w:p>
        </w:tc>
        <w:tc>
          <w:tcPr>
            <w:tcW w:w="283" w:type="pct"/>
            <w:shd w:val="clear" w:color="auto" w:fill="auto"/>
            <w:vAlign w:val="center"/>
            <w:hideMark/>
          </w:tcPr>
          <w:p w14:paraId="2D52C57D" w14:textId="77777777" w:rsidR="00414975" w:rsidRPr="00E14C42" w:rsidRDefault="00414975" w:rsidP="00036586">
            <w:pPr>
              <w:suppressAutoHyphen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7</w:t>
            </w:r>
          </w:p>
        </w:tc>
        <w:tc>
          <w:tcPr>
            <w:tcW w:w="283" w:type="pct"/>
            <w:shd w:val="clear" w:color="auto" w:fill="auto"/>
            <w:vAlign w:val="center"/>
            <w:hideMark/>
          </w:tcPr>
          <w:p w14:paraId="5B6F091A" w14:textId="77777777" w:rsidR="00414975" w:rsidRPr="00E14C42" w:rsidRDefault="00414975" w:rsidP="00036586">
            <w:pPr>
              <w:suppressAutoHyphen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8</w:t>
            </w:r>
          </w:p>
        </w:tc>
        <w:tc>
          <w:tcPr>
            <w:tcW w:w="283" w:type="pct"/>
            <w:shd w:val="clear" w:color="auto" w:fill="auto"/>
            <w:vAlign w:val="center"/>
            <w:hideMark/>
          </w:tcPr>
          <w:p w14:paraId="4DBD093B" w14:textId="77777777" w:rsidR="00414975" w:rsidRPr="00E14C42" w:rsidRDefault="00414975" w:rsidP="00036586">
            <w:pPr>
              <w:suppressAutoHyphen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9</w:t>
            </w:r>
          </w:p>
        </w:tc>
        <w:tc>
          <w:tcPr>
            <w:tcW w:w="283" w:type="pct"/>
            <w:shd w:val="clear" w:color="auto" w:fill="auto"/>
            <w:vAlign w:val="center"/>
            <w:hideMark/>
          </w:tcPr>
          <w:p w14:paraId="6817EDA7" w14:textId="77777777" w:rsidR="00414975" w:rsidRPr="00E14C42" w:rsidRDefault="00414975" w:rsidP="00036586">
            <w:pPr>
              <w:suppressAutoHyphen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10</w:t>
            </w:r>
          </w:p>
        </w:tc>
        <w:tc>
          <w:tcPr>
            <w:tcW w:w="283" w:type="pct"/>
            <w:shd w:val="clear" w:color="auto" w:fill="auto"/>
            <w:vAlign w:val="center"/>
            <w:hideMark/>
          </w:tcPr>
          <w:p w14:paraId="79051BF9" w14:textId="77777777" w:rsidR="00414975" w:rsidRPr="00E14C42" w:rsidRDefault="00414975" w:rsidP="00036586">
            <w:pPr>
              <w:suppressAutoHyphen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11</w:t>
            </w:r>
          </w:p>
        </w:tc>
        <w:tc>
          <w:tcPr>
            <w:tcW w:w="283" w:type="pct"/>
            <w:shd w:val="clear" w:color="auto" w:fill="auto"/>
            <w:vAlign w:val="center"/>
            <w:hideMark/>
          </w:tcPr>
          <w:p w14:paraId="540F0668" w14:textId="77777777" w:rsidR="00414975" w:rsidRPr="00E14C42" w:rsidRDefault="00414975" w:rsidP="00036586">
            <w:pPr>
              <w:suppressAutoHyphen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12</w:t>
            </w:r>
          </w:p>
        </w:tc>
        <w:tc>
          <w:tcPr>
            <w:tcW w:w="283" w:type="pct"/>
            <w:shd w:val="clear" w:color="auto" w:fill="auto"/>
            <w:vAlign w:val="center"/>
            <w:hideMark/>
          </w:tcPr>
          <w:p w14:paraId="5F75B3CC" w14:textId="77777777" w:rsidR="00414975" w:rsidRPr="00E14C42" w:rsidRDefault="00414975" w:rsidP="00036586">
            <w:pPr>
              <w:suppressAutoHyphen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13</w:t>
            </w:r>
          </w:p>
        </w:tc>
        <w:tc>
          <w:tcPr>
            <w:tcW w:w="283" w:type="pct"/>
            <w:shd w:val="clear" w:color="auto" w:fill="auto"/>
            <w:vAlign w:val="center"/>
            <w:hideMark/>
          </w:tcPr>
          <w:p w14:paraId="417F8827" w14:textId="77777777" w:rsidR="00414975" w:rsidRPr="00E14C42" w:rsidRDefault="00414975" w:rsidP="00036586">
            <w:pPr>
              <w:suppressAutoHyphens/>
              <w:spacing w:line="240" w:lineRule="auto"/>
              <w:ind w:firstLine="0"/>
              <w:rPr>
                <w:rFonts w:ascii="Times New Roman" w:hAnsi="Times New Roman"/>
                <w:bCs/>
                <w:sz w:val="27"/>
                <w:szCs w:val="27"/>
                <w:lang w:val="ru-RU" w:eastAsia="ru-RU" w:bidi="ar-SA"/>
              </w:rPr>
            </w:pPr>
            <w:r w:rsidRPr="00E14C42">
              <w:rPr>
                <w:rFonts w:ascii="Times New Roman" w:hAnsi="Times New Roman"/>
                <w:bCs/>
                <w:sz w:val="27"/>
                <w:szCs w:val="27"/>
                <w:lang w:val="ru-RU" w:eastAsia="ru-RU" w:bidi="ar-SA"/>
              </w:rPr>
              <w:t>14</w:t>
            </w:r>
          </w:p>
        </w:tc>
      </w:tr>
      <w:tr w:rsidR="00414975" w:rsidRPr="00E14C42" w14:paraId="0C4ED909" w14:textId="77777777" w:rsidTr="00036586">
        <w:trPr>
          <w:trHeight w:val="20"/>
        </w:trPr>
        <w:tc>
          <w:tcPr>
            <w:tcW w:w="697" w:type="pct"/>
            <w:shd w:val="clear" w:color="auto" w:fill="auto"/>
            <w:vAlign w:val="center"/>
            <w:hideMark/>
          </w:tcPr>
          <w:p w14:paraId="44E743B9"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Инфляция  (ИПЦ), среднегодовая</w:t>
            </w:r>
          </w:p>
        </w:tc>
        <w:tc>
          <w:tcPr>
            <w:tcW w:w="304" w:type="pct"/>
            <w:shd w:val="clear" w:color="auto" w:fill="auto"/>
            <w:vAlign w:val="center"/>
            <w:hideMark/>
          </w:tcPr>
          <w:p w14:paraId="771DFBBA"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0,05</w:t>
            </w:r>
          </w:p>
        </w:tc>
        <w:tc>
          <w:tcPr>
            <w:tcW w:w="304" w:type="pct"/>
            <w:shd w:val="clear" w:color="auto" w:fill="auto"/>
            <w:vAlign w:val="center"/>
            <w:hideMark/>
          </w:tcPr>
          <w:p w14:paraId="544F0182"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0,05</w:t>
            </w:r>
          </w:p>
        </w:tc>
        <w:tc>
          <w:tcPr>
            <w:tcW w:w="304" w:type="pct"/>
            <w:shd w:val="clear" w:color="auto" w:fill="auto"/>
            <w:vAlign w:val="center"/>
            <w:hideMark/>
          </w:tcPr>
          <w:p w14:paraId="75F9CAA4"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0,05</w:t>
            </w:r>
          </w:p>
        </w:tc>
        <w:tc>
          <w:tcPr>
            <w:tcW w:w="283" w:type="pct"/>
            <w:shd w:val="clear" w:color="auto" w:fill="auto"/>
            <w:vAlign w:val="center"/>
            <w:hideMark/>
          </w:tcPr>
          <w:p w14:paraId="0ADFDD6F"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0,04</w:t>
            </w:r>
          </w:p>
        </w:tc>
        <w:tc>
          <w:tcPr>
            <w:tcW w:w="283" w:type="pct"/>
            <w:shd w:val="clear" w:color="auto" w:fill="auto"/>
            <w:vAlign w:val="center"/>
            <w:hideMark/>
          </w:tcPr>
          <w:p w14:paraId="493E9582"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0,04</w:t>
            </w:r>
          </w:p>
        </w:tc>
        <w:tc>
          <w:tcPr>
            <w:tcW w:w="283" w:type="pct"/>
            <w:shd w:val="clear" w:color="auto" w:fill="auto"/>
            <w:vAlign w:val="center"/>
            <w:hideMark/>
          </w:tcPr>
          <w:p w14:paraId="00FA802F"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0,04</w:t>
            </w:r>
          </w:p>
        </w:tc>
        <w:tc>
          <w:tcPr>
            <w:tcW w:w="283" w:type="pct"/>
            <w:shd w:val="clear" w:color="auto" w:fill="auto"/>
            <w:vAlign w:val="center"/>
            <w:hideMark/>
          </w:tcPr>
          <w:p w14:paraId="25144A64" w14:textId="77777777" w:rsidR="00414975" w:rsidRPr="00E14C42" w:rsidRDefault="004A7E64" w:rsidP="00036586">
            <w:pPr>
              <w:suppressAutoHyphens/>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0,04</w:t>
            </w:r>
          </w:p>
        </w:tc>
        <w:tc>
          <w:tcPr>
            <w:tcW w:w="283" w:type="pct"/>
            <w:shd w:val="clear" w:color="auto" w:fill="auto"/>
            <w:vAlign w:val="center"/>
            <w:hideMark/>
          </w:tcPr>
          <w:p w14:paraId="1676A477" w14:textId="77777777" w:rsidR="00414975" w:rsidRPr="00E14C42" w:rsidRDefault="004A7E64" w:rsidP="00036586">
            <w:pPr>
              <w:suppressAutoHyphens/>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0,04</w:t>
            </w:r>
          </w:p>
        </w:tc>
        <w:tc>
          <w:tcPr>
            <w:tcW w:w="283" w:type="pct"/>
            <w:shd w:val="clear" w:color="auto" w:fill="auto"/>
            <w:vAlign w:val="center"/>
            <w:hideMark/>
          </w:tcPr>
          <w:p w14:paraId="609028CE" w14:textId="77777777" w:rsidR="00414975" w:rsidRPr="00E14C42" w:rsidRDefault="004A7E64" w:rsidP="00036586">
            <w:pPr>
              <w:suppressAutoHyphens/>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0,04</w:t>
            </w:r>
          </w:p>
        </w:tc>
        <w:tc>
          <w:tcPr>
            <w:tcW w:w="283" w:type="pct"/>
            <w:shd w:val="clear" w:color="auto" w:fill="auto"/>
            <w:vAlign w:val="center"/>
            <w:hideMark/>
          </w:tcPr>
          <w:p w14:paraId="157A588B" w14:textId="77777777" w:rsidR="00414975" w:rsidRPr="00E14C42" w:rsidRDefault="004A7E64" w:rsidP="00036586">
            <w:pPr>
              <w:suppressAutoHyphens/>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0,04</w:t>
            </w:r>
          </w:p>
        </w:tc>
        <w:tc>
          <w:tcPr>
            <w:tcW w:w="283" w:type="pct"/>
            <w:shd w:val="clear" w:color="auto" w:fill="auto"/>
            <w:vAlign w:val="center"/>
            <w:hideMark/>
          </w:tcPr>
          <w:p w14:paraId="11A3854B" w14:textId="77777777" w:rsidR="00414975" w:rsidRPr="00E14C42" w:rsidRDefault="004A7E64" w:rsidP="00036586">
            <w:pPr>
              <w:suppressAutoHyphens/>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0,04</w:t>
            </w:r>
          </w:p>
        </w:tc>
        <w:tc>
          <w:tcPr>
            <w:tcW w:w="283" w:type="pct"/>
            <w:shd w:val="clear" w:color="auto" w:fill="auto"/>
            <w:vAlign w:val="center"/>
            <w:hideMark/>
          </w:tcPr>
          <w:p w14:paraId="493D5BF2" w14:textId="77777777" w:rsidR="00414975" w:rsidRPr="00E14C42" w:rsidRDefault="004A7E64" w:rsidP="00036586">
            <w:pPr>
              <w:suppressAutoHyphens/>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0,04</w:t>
            </w:r>
          </w:p>
        </w:tc>
        <w:tc>
          <w:tcPr>
            <w:tcW w:w="283" w:type="pct"/>
            <w:shd w:val="clear" w:color="auto" w:fill="auto"/>
            <w:vAlign w:val="center"/>
            <w:hideMark/>
          </w:tcPr>
          <w:p w14:paraId="51FD3A9D" w14:textId="77777777" w:rsidR="00414975" w:rsidRPr="00E14C42" w:rsidRDefault="004A7E64" w:rsidP="00036586">
            <w:pPr>
              <w:suppressAutoHyphens/>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0,04</w:t>
            </w:r>
          </w:p>
        </w:tc>
        <w:tc>
          <w:tcPr>
            <w:tcW w:w="283" w:type="pct"/>
            <w:shd w:val="clear" w:color="auto" w:fill="auto"/>
            <w:vAlign w:val="center"/>
            <w:hideMark/>
          </w:tcPr>
          <w:p w14:paraId="7ABE81DB"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0,03</w:t>
            </w:r>
          </w:p>
        </w:tc>
        <w:tc>
          <w:tcPr>
            <w:tcW w:w="283" w:type="pct"/>
            <w:shd w:val="clear" w:color="auto" w:fill="auto"/>
            <w:vAlign w:val="center"/>
            <w:hideMark/>
          </w:tcPr>
          <w:p w14:paraId="7988B32E"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0,03</w:t>
            </w:r>
          </w:p>
        </w:tc>
      </w:tr>
      <w:tr w:rsidR="00414975" w:rsidRPr="00E14C42" w14:paraId="452222A4" w14:textId="77777777" w:rsidTr="00036586">
        <w:trPr>
          <w:trHeight w:val="20"/>
        </w:trPr>
        <w:tc>
          <w:tcPr>
            <w:tcW w:w="697" w:type="pct"/>
            <w:shd w:val="clear" w:color="auto" w:fill="auto"/>
            <w:vAlign w:val="center"/>
            <w:hideMark/>
          </w:tcPr>
          <w:p w14:paraId="47E8E258"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Рост цен на электроэнергию на оптовом рынке, %</w:t>
            </w:r>
          </w:p>
        </w:tc>
        <w:tc>
          <w:tcPr>
            <w:tcW w:w="304" w:type="pct"/>
            <w:shd w:val="clear" w:color="auto" w:fill="auto"/>
            <w:vAlign w:val="center"/>
            <w:hideMark/>
          </w:tcPr>
          <w:p w14:paraId="4C402D06"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0,05</w:t>
            </w:r>
          </w:p>
        </w:tc>
        <w:tc>
          <w:tcPr>
            <w:tcW w:w="304" w:type="pct"/>
            <w:shd w:val="clear" w:color="auto" w:fill="auto"/>
            <w:vAlign w:val="center"/>
            <w:hideMark/>
          </w:tcPr>
          <w:p w14:paraId="550C1DF7"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0,05</w:t>
            </w:r>
          </w:p>
        </w:tc>
        <w:tc>
          <w:tcPr>
            <w:tcW w:w="304" w:type="pct"/>
            <w:shd w:val="clear" w:color="auto" w:fill="auto"/>
            <w:vAlign w:val="center"/>
            <w:hideMark/>
          </w:tcPr>
          <w:p w14:paraId="4CE65DF4"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0,05</w:t>
            </w:r>
          </w:p>
        </w:tc>
        <w:tc>
          <w:tcPr>
            <w:tcW w:w="283" w:type="pct"/>
            <w:shd w:val="clear" w:color="auto" w:fill="auto"/>
            <w:vAlign w:val="center"/>
            <w:hideMark/>
          </w:tcPr>
          <w:p w14:paraId="3CAF2F95"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0,07</w:t>
            </w:r>
          </w:p>
        </w:tc>
        <w:tc>
          <w:tcPr>
            <w:tcW w:w="283" w:type="pct"/>
            <w:shd w:val="clear" w:color="auto" w:fill="auto"/>
            <w:vAlign w:val="center"/>
            <w:hideMark/>
          </w:tcPr>
          <w:p w14:paraId="27C14E15"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0,09</w:t>
            </w:r>
          </w:p>
        </w:tc>
        <w:tc>
          <w:tcPr>
            <w:tcW w:w="283" w:type="pct"/>
            <w:shd w:val="clear" w:color="auto" w:fill="auto"/>
            <w:vAlign w:val="center"/>
            <w:hideMark/>
          </w:tcPr>
          <w:p w14:paraId="3DDD4522"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0,06</w:t>
            </w:r>
          </w:p>
        </w:tc>
        <w:tc>
          <w:tcPr>
            <w:tcW w:w="283" w:type="pct"/>
            <w:shd w:val="clear" w:color="auto" w:fill="auto"/>
            <w:vAlign w:val="center"/>
            <w:hideMark/>
          </w:tcPr>
          <w:p w14:paraId="6CB20A75"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0,05</w:t>
            </w:r>
          </w:p>
        </w:tc>
        <w:tc>
          <w:tcPr>
            <w:tcW w:w="283" w:type="pct"/>
            <w:shd w:val="clear" w:color="auto" w:fill="auto"/>
            <w:vAlign w:val="center"/>
            <w:hideMark/>
          </w:tcPr>
          <w:p w14:paraId="054813EF"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0,05</w:t>
            </w:r>
          </w:p>
        </w:tc>
        <w:tc>
          <w:tcPr>
            <w:tcW w:w="283" w:type="pct"/>
            <w:shd w:val="clear" w:color="auto" w:fill="auto"/>
            <w:vAlign w:val="center"/>
            <w:hideMark/>
          </w:tcPr>
          <w:p w14:paraId="39315AD1"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0,06</w:t>
            </w:r>
          </w:p>
        </w:tc>
        <w:tc>
          <w:tcPr>
            <w:tcW w:w="283" w:type="pct"/>
            <w:shd w:val="clear" w:color="auto" w:fill="auto"/>
            <w:vAlign w:val="center"/>
            <w:hideMark/>
          </w:tcPr>
          <w:p w14:paraId="3575D719"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0,05</w:t>
            </w:r>
          </w:p>
        </w:tc>
        <w:tc>
          <w:tcPr>
            <w:tcW w:w="283" w:type="pct"/>
            <w:shd w:val="clear" w:color="auto" w:fill="auto"/>
            <w:vAlign w:val="center"/>
            <w:hideMark/>
          </w:tcPr>
          <w:p w14:paraId="04C9A564"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0,04</w:t>
            </w:r>
          </w:p>
        </w:tc>
        <w:tc>
          <w:tcPr>
            <w:tcW w:w="283" w:type="pct"/>
            <w:shd w:val="clear" w:color="auto" w:fill="auto"/>
            <w:vAlign w:val="center"/>
            <w:hideMark/>
          </w:tcPr>
          <w:p w14:paraId="46DA8F7F"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0,02</w:t>
            </w:r>
          </w:p>
        </w:tc>
        <w:tc>
          <w:tcPr>
            <w:tcW w:w="283" w:type="pct"/>
            <w:shd w:val="clear" w:color="auto" w:fill="auto"/>
            <w:vAlign w:val="center"/>
            <w:hideMark/>
          </w:tcPr>
          <w:p w14:paraId="49BFCE62"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0,01</w:t>
            </w:r>
          </w:p>
        </w:tc>
        <w:tc>
          <w:tcPr>
            <w:tcW w:w="283" w:type="pct"/>
            <w:shd w:val="clear" w:color="auto" w:fill="auto"/>
            <w:vAlign w:val="center"/>
            <w:hideMark/>
          </w:tcPr>
          <w:p w14:paraId="5E5D57DF"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0,01</w:t>
            </w:r>
          </w:p>
        </w:tc>
        <w:tc>
          <w:tcPr>
            <w:tcW w:w="283" w:type="pct"/>
            <w:shd w:val="clear" w:color="auto" w:fill="auto"/>
            <w:vAlign w:val="center"/>
            <w:hideMark/>
          </w:tcPr>
          <w:p w14:paraId="3E00F0C9"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p>
        </w:tc>
      </w:tr>
      <w:tr w:rsidR="00414975" w:rsidRPr="00E14C42" w14:paraId="4E3D0AC7" w14:textId="77777777" w:rsidTr="00036586">
        <w:trPr>
          <w:trHeight w:val="322"/>
        </w:trPr>
        <w:tc>
          <w:tcPr>
            <w:tcW w:w="697" w:type="pct"/>
            <w:vMerge w:val="restart"/>
            <w:shd w:val="clear" w:color="auto" w:fill="auto"/>
            <w:vAlign w:val="center"/>
            <w:hideMark/>
          </w:tcPr>
          <w:p w14:paraId="4997BC54"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Рост цен на тепловую энергию в среднем за год к предыдущему году, %</w:t>
            </w:r>
          </w:p>
        </w:tc>
        <w:tc>
          <w:tcPr>
            <w:tcW w:w="304" w:type="pct"/>
            <w:vMerge w:val="restart"/>
            <w:shd w:val="clear" w:color="auto" w:fill="auto"/>
            <w:vAlign w:val="center"/>
            <w:hideMark/>
          </w:tcPr>
          <w:p w14:paraId="5D20B8AF"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0,046</w:t>
            </w:r>
          </w:p>
        </w:tc>
        <w:tc>
          <w:tcPr>
            <w:tcW w:w="304" w:type="pct"/>
            <w:vMerge w:val="restart"/>
            <w:shd w:val="clear" w:color="auto" w:fill="auto"/>
            <w:vAlign w:val="center"/>
            <w:hideMark/>
          </w:tcPr>
          <w:p w14:paraId="4B59E711"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0,033</w:t>
            </w:r>
          </w:p>
        </w:tc>
        <w:tc>
          <w:tcPr>
            <w:tcW w:w="304" w:type="pct"/>
            <w:vMerge w:val="restart"/>
            <w:shd w:val="clear" w:color="auto" w:fill="auto"/>
            <w:vAlign w:val="center"/>
            <w:hideMark/>
          </w:tcPr>
          <w:p w14:paraId="53025AAE"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0,034</w:t>
            </w:r>
          </w:p>
        </w:tc>
        <w:tc>
          <w:tcPr>
            <w:tcW w:w="283" w:type="pct"/>
            <w:vMerge w:val="restart"/>
            <w:shd w:val="clear" w:color="auto" w:fill="auto"/>
            <w:vAlign w:val="center"/>
            <w:hideMark/>
          </w:tcPr>
          <w:p w14:paraId="1C5DA772"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0,09</w:t>
            </w:r>
          </w:p>
        </w:tc>
        <w:tc>
          <w:tcPr>
            <w:tcW w:w="283" w:type="pct"/>
            <w:vMerge w:val="restart"/>
            <w:shd w:val="clear" w:color="auto" w:fill="auto"/>
            <w:vAlign w:val="center"/>
            <w:hideMark/>
          </w:tcPr>
          <w:p w14:paraId="4FED78E9"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0,09</w:t>
            </w:r>
          </w:p>
        </w:tc>
        <w:tc>
          <w:tcPr>
            <w:tcW w:w="283" w:type="pct"/>
            <w:vMerge w:val="restart"/>
            <w:shd w:val="clear" w:color="auto" w:fill="auto"/>
            <w:vAlign w:val="center"/>
            <w:hideMark/>
          </w:tcPr>
          <w:p w14:paraId="64445AD5"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0,07</w:t>
            </w:r>
          </w:p>
        </w:tc>
        <w:tc>
          <w:tcPr>
            <w:tcW w:w="283" w:type="pct"/>
            <w:vMerge w:val="restart"/>
            <w:shd w:val="clear" w:color="auto" w:fill="auto"/>
            <w:vAlign w:val="center"/>
            <w:hideMark/>
          </w:tcPr>
          <w:p w14:paraId="2D5D9591"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0,03</w:t>
            </w:r>
          </w:p>
        </w:tc>
        <w:tc>
          <w:tcPr>
            <w:tcW w:w="283" w:type="pct"/>
            <w:vMerge w:val="restart"/>
            <w:shd w:val="clear" w:color="auto" w:fill="auto"/>
            <w:vAlign w:val="center"/>
            <w:hideMark/>
          </w:tcPr>
          <w:p w14:paraId="7A3F9CA3"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0,03</w:t>
            </w:r>
          </w:p>
        </w:tc>
        <w:tc>
          <w:tcPr>
            <w:tcW w:w="283" w:type="pct"/>
            <w:vMerge w:val="restart"/>
            <w:shd w:val="clear" w:color="auto" w:fill="auto"/>
            <w:vAlign w:val="center"/>
            <w:hideMark/>
          </w:tcPr>
          <w:p w14:paraId="7569058F"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0,04</w:t>
            </w:r>
          </w:p>
        </w:tc>
        <w:tc>
          <w:tcPr>
            <w:tcW w:w="283" w:type="pct"/>
            <w:vMerge w:val="restart"/>
            <w:shd w:val="clear" w:color="auto" w:fill="auto"/>
            <w:vAlign w:val="center"/>
            <w:hideMark/>
          </w:tcPr>
          <w:p w14:paraId="590731F7"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0,04</w:t>
            </w:r>
          </w:p>
        </w:tc>
        <w:tc>
          <w:tcPr>
            <w:tcW w:w="283" w:type="pct"/>
            <w:vMerge w:val="restart"/>
            <w:shd w:val="clear" w:color="auto" w:fill="auto"/>
            <w:vAlign w:val="center"/>
            <w:hideMark/>
          </w:tcPr>
          <w:p w14:paraId="0414A3AE"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0,04</w:t>
            </w:r>
          </w:p>
        </w:tc>
        <w:tc>
          <w:tcPr>
            <w:tcW w:w="283" w:type="pct"/>
            <w:vMerge w:val="restart"/>
            <w:shd w:val="clear" w:color="auto" w:fill="auto"/>
            <w:vAlign w:val="center"/>
            <w:hideMark/>
          </w:tcPr>
          <w:p w14:paraId="26D8009C"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0,03</w:t>
            </w:r>
          </w:p>
        </w:tc>
        <w:tc>
          <w:tcPr>
            <w:tcW w:w="283" w:type="pct"/>
            <w:vMerge w:val="restart"/>
            <w:shd w:val="clear" w:color="auto" w:fill="auto"/>
            <w:vAlign w:val="center"/>
            <w:hideMark/>
          </w:tcPr>
          <w:p w14:paraId="479C3591"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0,03</w:t>
            </w:r>
          </w:p>
        </w:tc>
        <w:tc>
          <w:tcPr>
            <w:tcW w:w="283" w:type="pct"/>
            <w:vMerge w:val="restart"/>
            <w:shd w:val="clear" w:color="auto" w:fill="auto"/>
            <w:vAlign w:val="center"/>
            <w:hideMark/>
          </w:tcPr>
          <w:p w14:paraId="4EBFCDCC"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0,04</w:t>
            </w:r>
          </w:p>
        </w:tc>
        <w:tc>
          <w:tcPr>
            <w:tcW w:w="283" w:type="pct"/>
            <w:vMerge w:val="restart"/>
            <w:shd w:val="clear" w:color="auto" w:fill="auto"/>
            <w:vAlign w:val="center"/>
            <w:hideMark/>
          </w:tcPr>
          <w:p w14:paraId="2F46E7F2"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0,04</w:t>
            </w:r>
          </w:p>
        </w:tc>
      </w:tr>
      <w:tr w:rsidR="00414975" w:rsidRPr="00E14C42" w14:paraId="0F1CB02E" w14:textId="77777777" w:rsidTr="00036586">
        <w:trPr>
          <w:trHeight w:val="322"/>
        </w:trPr>
        <w:tc>
          <w:tcPr>
            <w:tcW w:w="697" w:type="pct"/>
            <w:vMerge/>
            <w:vAlign w:val="center"/>
            <w:hideMark/>
          </w:tcPr>
          <w:p w14:paraId="16D3424C"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p>
        </w:tc>
        <w:tc>
          <w:tcPr>
            <w:tcW w:w="304" w:type="pct"/>
            <w:vMerge/>
            <w:shd w:val="clear" w:color="auto" w:fill="auto"/>
            <w:vAlign w:val="center"/>
            <w:hideMark/>
          </w:tcPr>
          <w:p w14:paraId="41A31475"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p>
        </w:tc>
        <w:tc>
          <w:tcPr>
            <w:tcW w:w="304" w:type="pct"/>
            <w:vMerge/>
            <w:vAlign w:val="center"/>
            <w:hideMark/>
          </w:tcPr>
          <w:p w14:paraId="2854A4D9"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p>
        </w:tc>
        <w:tc>
          <w:tcPr>
            <w:tcW w:w="304" w:type="pct"/>
            <w:vMerge/>
            <w:vAlign w:val="center"/>
            <w:hideMark/>
          </w:tcPr>
          <w:p w14:paraId="5244D23A"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p>
        </w:tc>
        <w:tc>
          <w:tcPr>
            <w:tcW w:w="283" w:type="pct"/>
            <w:vMerge/>
            <w:vAlign w:val="center"/>
            <w:hideMark/>
          </w:tcPr>
          <w:p w14:paraId="3541DA28"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p>
        </w:tc>
        <w:tc>
          <w:tcPr>
            <w:tcW w:w="283" w:type="pct"/>
            <w:vMerge/>
            <w:vAlign w:val="center"/>
            <w:hideMark/>
          </w:tcPr>
          <w:p w14:paraId="3A5AF744"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p>
        </w:tc>
        <w:tc>
          <w:tcPr>
            <w:tcW w:w="283" w:type="pct"/>
            <w:vMerge/>
            <w:vAlign w:val="center"/>
            <w:hideMark/>
          </w:tcPr>
          <w:p w14:paraId="4ECCB129"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p>
        </w:tc>
        <w:tc>
          <w:tcPr>
            <w:tcW w:w="283" w:type="pct"/>
            <w:vMerge/>
            <w:vAlign w:val="center"/>
            <w:hideMark/>
          </w:tcPr>
          <w:p w14:paraId="1DB55A59"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p>
        </w:tc>
        <w:tc>
          <w:tcPr>
            <w:tcW w:w="283" w:type="pct"/>
            <w:vMerge/>
            <w:vAlign w:val="center"/>
            <w:hideMark/>
          </w:tcPr>
          <w:p w14:paraId="5157C3C0"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p>
        </w:tc>
        <w:tc>
          <w:tcPr>
            <w:tcW w:w="283" w:type="pct"/>
            <w:vMerge/>
            <w:vAlign w:val="center"/>
            <w:hideMark/>
          </w:tcPr>
          <w:p w14:paraId="2EFD782A"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p>
        </w:tc>
        <w:tc>
          <w:tcPr>
            <w:tcW w:w="283" w:type="pct"/>
            <w:vMerge/>
            <w:vAlign w:val="center"/>
            <w:hideMark/>
          </w:tcPr>
          <w:p w14:paraId="4CF7ADD0"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p>
        </w:tc>
        <w:tc>
          <w:tcPr>
            <w:tcW w:w="283" w:type="pct"/>
            <w:vMerge/>
            <w:vAlign w:val="center"/>
            <w:hideMark/>
          </w:tcPr>
          <w:p w14:paraId="54D3D423"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p>
        </w:tc>
        <w:tc>
          <w:tcPr>
            <w:tcW w:w="283" w:type="pct"/>
            <w:vMerge/>
            <w:vAlign w:val="center"/>
            <w:hideMark/>
          </w:tcPr>
          <w:p w14:paraId="5D7E18CE"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p>
        </w:tc>
        <w:tc>
          <w:tcPr>
            <w:tcW w:w="283" w:type="pct"/>
            <w:vMerge/>
            <w:vAlign w:val="center"/>
            <w:hideMark/>
          </w:tcPr>
          <w:p w14:paraId="498A8BB9"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p>
        </w:tc>
        <w:tc>
          <w:tcPr>
            <w:tcW w:w="283" w:type="pct"/>
            <w:vMerge/>
            <w:vAlign w:val="center"/>
            <w:hideMark/>
          </w:tcPr>
          <w:p w14:paraId="631F1FD5"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p>
        </w:tc>
        <w:tc>
          <w:tcPr>
            <w:tcW w:w="283" w:type="pct"/>
            <w:vMerge/>
            <w:vAlign w:val="center"/>
            <w:hideMark/>
          </w:tcPr>
          <w:p w14:paraId="3C15103C"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p>
        </w:tc>
      </w:tr>
      <w:tr w:rsidR="00414975" w:rsidRPr="00E14C42" w14:paraId="790D3900" w14:textId="77777777" w:rsidTr="00036586">
        <w:trPr>
          <w:trHeight w:val="322"/>
        </w:trPr>
        <w:tc>
          <w:tcPr>
            <w:tcW w:w="697" w:type="pct"/>
            <w:vMerge/>
            <w:vAlign w:val="center"/>
            <w:hideMark/>
          </w:tcPr>
          <w:p w14:paraId="5A9F9B24"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p>
        </w:tc>
        <w:tc>
          <w:tcPr>
            <w:tcW w:w="304" w:type="pct"/>
            <w:vMerge/>
            <w:shd w:val="clear" w:color="auto" w:fill="auto"/>
            <w:vAlign w:val="center"/>
            <w:hideMark/>
          </w:tcPr>
          <w:p w14:paraId="380FAA64"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p>
        </w:tc>
        <w:tc>
          <w:tcPr>
            <w:tcW w:w="304" w:type="pct"/>
            <w:vMerge/>
            <w:vAlign w:val="center"/>
            <w:hideMark/>
          </w:tcPr>
          <w:p w14:paraId="4C0890E6"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p>
        </w:tc>
        <w:tc>
          <w:tcPr>
            <w:tcW w:w="304" w:type="pct"/>
            <w:vMerge/>
            <w:vAlign w:val="center"/>
            <w:hideMark/>
          </w:tcPr>
          <w:p w14:paraId="7FABA7D5"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p>
        </w:tc>
        <w:tc>
          <w:tcPr>
            <w:tcW w:w="283" w:type="pct"/>
            <w:vMerge/>
            <w:vAlign w:val="center"/>
            <w:hideMark/>
          </w:tcPr>
          <w:p w14:paraId="7752A63D"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p>
        </w:tc>
        <w:tc>
          <w:tcPr>
            <w:tcW w:w="283" w:type="pct"/>
            <w:vMerge/>
            <w:vAlign w:val="center"/>
            <w:hideMark/>
          </w:tcPr>
          <w:p w14:paraId="38C068C6"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p>
        </w:tc>
        <w:tc>
          <w:tcPr>
            <w:tcW w:w="283" w:type="pct"/>
            <w:vMerge/>
            <w:vAlign w:val="center"/>
            <w:hideMark/>
          </w:tcPr>
          <w:p w14:paraId="48803C16"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p>
        </w:tc>
        <w:tc>
          <w:tcPr>
            <w:tcW w:w="283" w:type="pct"/>
            <w:vMerge/>
            <w:vAlign w:val="center"/>
            <w:hideMark/>
          </w:tcPr>
          <w:p w14:paraId="7A8DEEC2"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p>
        </w:tc>
        <w:tc>
          <w:tcPr>
            <w:tcW w:w="283" w:type="pct"/>
            <w:vMerge/>
            <w:vAlign w:val="center"/>
            <w:hideMark/>
          </w:tcPr>
          <w:p w14:paraId="320D6F5B"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p>
        </w:tc>
        <w:tc>
          <w:tcPr>
            <w:tcW w:w="283" w:type="pct"/>
            <w:vMerge/>
            <w:vAlign w:val="center"/>
            <w:hideMark/>
          </w:tcPr>
          <w:p w14:paraId="4875B8AB"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p>
        </w:tc>
        <w:tc>
          <w:tcPr>
            <w:tcW w:w="283" w:type="pct"/>
            <w:vMerge/>
            <w:vAlign w:val="center"/>
            <w:hideMark/>
          </w:tcPr>
          <w:p w14:paraId="673A6451"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p>
        </w:tc>
        <w:tc>
          <w:tcPr>
            <w:tcW w:w="283" w:type="pct"/>
            <w:vMerge/>
            <w:vAlign w:val="center"/>
            <w:hideMark/>
          </w:tcPr>
          <w:p w14:paraId="46275C5B"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p>
        </w:tc>
        <w:tc>
          <w:tcPr>
            <w:tcW w:w="283" w:type="pct"/>
            <w:vMerge/>
            <w:vAlign w:val="center"/>
            <w:hideMark/>
          </w:tcPr>
          <w:p w14:paraId="6F0EDC3B"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p>
        </w:tc>
        <w:tc>
          <w:tcPr>
            <w:tcW w:w="283" w:type="pct"/>
            <w:vMerge/>
            <w:vAlign w:val="center"/>
            <w:hideMark/>
          </w:tcPr>
          <w:p w14:paraId="2823C716"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p>
        </w:tc>
        <w:tc>
          <w:tcPr>
            <w:tcW w:w="283" w:type="pct"/>
            <w:vMerge/>
            <w:vAlign w:val="center"/>
            <w:hideMark/>
          </w:tcPr>
          <w:p w14:paraId="7F995002"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p>
        </w:tc>
        <w:tc>
          <w:tcPr>
            <w:tcW w:w="283" w:type="pct"/>
            <w:vMerge/>
            <w:vAlign w:val="center"/>
            <w:hideMark/>
          </w:tcPr>
          <w:p w14:paraId="379F65B2"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p>
        </w:tc>
      </w:tr>
      <w:tr w:rsidR="00414975" w:rsidRPr="00E14C42" w14:paraId="5356E275" w14:textId="77777777" w:rsidTr="00036586">
        <w:trPr>
          <w:trHeight w:val="322"/>
        </w:trPr>
        <w:tc>
          <w:tcPr>
            <w:tcW w:w="697" w:type="pct"/>
            <w:vMerge/>
            <w:vAlign w:val="center"/>
            <w:hideMark/>
          </w:tcPr>
          <w:p w14:paraId="0B509EF4"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p>
        </w:tc>
        <w:tc>
          <w:tcPr>
            <w:tcW w:w="304" w:type="pct"/>
            <w:vMerge/>
            <w:shd w:val="clear" w:color="auto" w:fill="auto"/>
            <w:vAlign w:val="center"/>
            <w:hideMark/>
          </w:tcPr>
          <w:p w14:paraId="2EEEA420"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p>
        </w:tc>
        <w:tc>
          <w:tcPr>
            <w:tcW w:w="304" w:type="pct"/>
            <w:vMerge/>
            <w:vAlign w:val="center"/>
            <w:hideMark/>
          </w:tcPr>
          <w:p w14:paraId="141B1CEB"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p>
        </w:tc>
        <w:tc>
          <w:tcPr>
            <w:tcW w:w="304" w:type="pct"/>
            <w:vMerge/>
            <w:vAlign w:val="center"/>
            <w:hideMark/>
          </w:tcPr>
          <w:p w14:paraId="6F312D2C"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p>
        </w:tc>
        <w:tc>
          <w:tcPr>
            <w:tcW w:w="283" w:type="pct"/>
            <w:vMerge/>
            <w:vAlign w:val="center"/>
            <w:hideMark/>
          </w:tcPr>
          <w:p w14:paraId="4C9EEDF7"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p>
        </w:tc>
        <w:tc>
          <w:tcPr>
            <w:tcW w:w="283" w:type="pct"/>
            <w:vMerge/>
            <w:vAlign w:val="center"/>
            <w:hideMark/>
          </w:tcPr>
          <w:p w14:paraId="081BF5AD"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p>
        </w:tc>
        <w:tc>
          <w:tcPr>
            <w:tcW w:w="283" w:type="pct"/>
            <w:vMerge/>
            <w:vAlign w:val="center"/>
            <w:hideMark/>
          </w:tcPr>
          <w:p w14:paraId="33AC9244"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p>
        </w:tc>
        <w:tc>
          <w:tcPr>
            <w:tcW w:w="283" w:type="pct"/>
            <w:vMerge/>
            <w:vAlign w:val="center"/>
            <w:hideMark/>
          </w:tcPr>
          <w:p w14:paraId="7E73F8D1"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p>
        </w:tc>
        <w:tc>
          <w:tcPr>
            <w:tcW w:w="283" w:type="pct"/>
            <w:vMerge/>
            <w:vAlign w:val="center"/>
            <w:hideMark/>
          </w:tcPr>
          <w:p w14:paraId="421D5A05"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p>
        </w:tc>
        <w:tc>
          <w:tcPr>
            <w:tcW w:w="283" w:type="pct"/>
            <w:vMerge/>
            <w:vAlign w:val="center"/>
            <w:hideMark/>
          </w:tcPr>
          <w:p w14:paraId="7B134176"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p>
        </w:tc>
        <w:tc>
          <w:tcPr>
            <w:tcW w:w="283" w:type="pct"/>
            <w:vMerge/>
            <w:vAlign w:val="center"/>
            <w:hideMark/>
          </w:tcPr>
          <w:p w14:paraId="2CC34F4B"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p>
        </w:tc>
        <w:tc>
          <w:tcPr>
            <w:tcW w:w="283" w:type="pct"/>
            <w:vMerge/>
            <w:vAlign w:val="center"/>
            <w:hideMark/>
          </w:tcPr>
          <w:p w14:paraId="5BC5BACC"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p>
        </w:tc>
        <w:tc>
          <w:tcPr>
            <w:tcW w:w="283" w:type="pct"/>
            <w:vMerge/>
            <w:vAlign w:val="center"/>
            <w:hideMark/>
          </w:tcPr>
          <w:p w14:paraId="4B9C1A0C"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p>
        </w:tc>
        <w:tc>
          <w:tcPr>
            <w:tcW w:w="283" w:type="pct"/>
            <w:vMerge/>
            <w:vAlign w:val="center"/>
            <w:hideMark/>
          </w:tcPr>
          <w:p w14:paraId="3EA01474"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p>
        </w:tc>
        <w:tc>
          <w:tcPr>
            <w:tcW w:w="283" w:type="pct"/>
            <w:vMerge/>
            <w:vAlign w:val="center"/>
            <w:hideMark/>
          </w:tcPr>
          <w:p w14:paraId="1E3D74AB"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p>
        </w:tc>
        <w:tc>
          <w:tcPr>
            <w:tcW w:w="283" w:type="pct"/>
            <w:vMerge/>
            <w:vAlign w:val="center"/>
            <w:hideMark/>
          </w:tcPr>
          <w:p w14:paraId="36B18562"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p>
        </w:tc>
      </w:tr>
      <w:tr w:rsidR="00414975" w:rsidRPr="00E14C42" w14:paraId="057FCF5D" w14:textId="77777777" w:rsidTr="00036586">
        <w:trPr>
          <w:trHeight w:val="20"/>
        </w:trPr>
        <w:tc>
          <w:tcPr>
            <w:tcW w:w="697" w:type="pct"/>
            <w:shd w:val="clear" w:color="auto" w:fill="auto"/>
            <w:vAlign w:val="center"/>
            <w:hideMark/>
          </w:tcPr>
          <w:p w14:paraId="473A84E2"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Рост цен на дрова (оптовые цены без НДС)</w:t>
            </w:r>
          </w:p>
        </w:tc>
        <w:tc>
          <w:tcPr>
            <w:tcW w:w="304" w:type="pct"/>
            <w:shd w:val="clear" w:color="auto" w:fill="auto"/>
            <w:vAlign w:val="center"/>
            <w:hideMark/>
          </w:tcPr>
          <w:p w14:paraId="2B08BEE6"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0,05</w:t>
            </w:r>
          </w:p>
        </w:tc>
        <w:tc>
          <w:tcPr>
            <w:tcW w:w="304" w:type="pct"/>
            <w:shd w:val="clear" w:color="auto" w:fill="auto"/>
            <w:vAlign w:val="center"/>
            <w:hideMark/>
          </w:tcPr>
          <w:p w14:paraId="09904D82"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0,05</w:t>
            </w:r>
          </w:p>
        </w:tc>
        <w:tc>
          <w:tcPr>
            <w:tcW w:w="304" w:type="pct"/>
            <w:shd w:val="clear" w:color="auto" w:fill="auto"/>
            <w:vAlign w:val="center"/>
            <w:hideMark/>
          </w:tcPr>
          <w:p w14:paraId="7FFA206E"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0,05</w:t>
            </w:r>
          </w:p>
        </w:tc>
        <w:tc>
          <w:tcPr>
            <w:tcW w:w="283" w:type="pct"/>
            <w:shd w:val="clear" w:color="auto" w:fill="auto"/>
            <w:vAlign w:val="center"/>
            <w:hideMark/>
          </w:tcPr>
          <w:p w14:paraId="39BB229C"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0,15</w:t>
            </w:r>
          </w:p>
        </w:tc>
        <w:tc>
          <w:tcPr>
            <w:tcW w:w="283" w:type="pct"/>
            <w:shd w:val="clear" w:color="auto" w:fill="auto"/>
            <w:vAlign w:val="center"/>
            <w:hideMark/>
          </w:tcPr>
          <w:p w14:paraId="5B2B7DE2"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0,15</w:t>
            </w:r>
          </w:p>
        </w:tc>
        <w:tc>
          <w:tcPr>
            <w:tcW w:w="283" w:type="pct"/>
            <w:shd w:val="clear" w:color="auto" w:fill="auto"/>
            <w:vAlign w:val="center"/>
            <w:hideMark/>
          </w:tcPr>
          <w:p w14:paraId="2E891E52"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0,15</w:t>
            </w:r>
          </w:p>
        </w:tc>
        <w:tc>
          <w:tcPr>
            <w:tcW w:w="283" w:type="pct"/>
            <w:shd w:val="clear" w:color="auto" w:fill="auto"/>
            <w:vAlign w:val="center"/>
            <w:hideMark/>
          </w:tcPr>
          <w:p w14:paraId="5D5CF3BF"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0,15</w:t>
            </w:r>
          </w:p>
        </w:tc>
        <w:tc>
          <w:tcPr>
            <w:tcW w:w="283" w:type="pct"/>
            <w:shd w:val="clear" w:color="auto" w:fill="auto"/>
            <w:vAlign w:val="center"/>
            <w:hideMark/>
          </w:tcPr>
          <w:p w14:paraId="51FFDCEC"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0,06</w:t>
            </w:r>
          </w:p>
        </w:tc>
        <w:tc>
          <w:tcPr>
            <w:tcW w:w="283" w:type="pct"/>
            <w:shd w:val="clear" w:color="auto" w:fill="auto"/>
            <w:vAlign w:val="center"/>
            <w:hideMark/>
          </w:tcPr>
          <w:p w14:paraId="5FCB3135"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0,05</w:t>
            </w:r>
          </w:p>
        </w:tc>
        <w:tc>
          <w:tcPr>
            <w:tcW w:w="283" w:type="pct"/>
            <w:shd w:val="clear" w:color="auto" w:fill="auto"/>
            <w:vAlign w:val="center"/>
            <w:hideMark/>
          </w:tcPr>
          <w:p w14:paraId="112BB88A"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0,04</w:t>
            </w:r>
          </w:p>
        </w:tc>
        <w:tc>
          <w:tcPr>
            <w:tcW w:w="283" w:type="pct"/>
            <w:shd w:val="clear" w:color="auto" w:fill="auto"/>
            <w:vAlign w:val="center"/>
            <w:hideMark/>
          </w:tcPr>
          <w:p w14:paraId="55534A64"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0,03</w:t>
            </w:r>
          </w:p>
        </w:tc>
        <w:tc>
          <w:tcPr>
            <w:tcW w:w="283" w:type="pct"/>
            <w:shd w:val="clear" w:color="auto" w:fill="auto"/>
            <w:vAlign w:val="center"/>
            <w:hideMark/>
          </w:tcPr>
          <w:p w14:paraId="7759CA5F"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0,03</w:t>
            </w:r>
          </w:p>
        </w:tc>
        <w:tc>
          <w:tcPr>
            <w:tcW w:w="283" w:type="pct"/>
            <w:shd w:val="clear" w:color="auto" w:fill="auto"/>
            <w:vAlign w:val="center"/>
            <w:hideMark/>
          </w:tcPr>
          <w:p w14:paraId="4AB59BDE"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0,03</w:t>
            </w:r>
          </w:p>
        </w:tc>
        <w:tc>
          <w:tcPr>
            <w:tcW w:w="283" w:type="pct"/>
            <w:shd w:val="clear" w:color="auto" w:fill="auto"/>
            <w:vAlign w:val="center"/>
            <w:hideMark/>
          </w:tcPr>
          <w:p w14:paraId="34296925"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0,03</w:t>
            </w:r>
          </w:p>
        </w:tc>
        <w:tc>
          <w:tcPr>
            <w:tcW w:w="283" w:type="pct"/>
            <w:shd w:val="clear" w:color="auto" w:fill="auto"/>
            <w:vAlign w:val="center"/>
            <w:hideMark/>
          </w:tcPr>
          <w:p w14:paraId="33B36D95" w14:textId="77777777" w:rsidR="00414975" w:rsidRPr="00E14C42" w:rsidRDefault="00414975" w:rsidP="00036586">
            <w:pPr>
              <w:suppressAutoHyphens/>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0,03</w:t>
            </w:r>
          </w:p>
        </w:tc>
      </w:tr>
    </w:tbl>
    <w:p w14:paraId="1342DB49" w14:textId="77777777" w:rsidR="00414975" w:rsidRPr="00E14C42" w:rsidRDefault="00414975" w:rsidP="00F2726F">
      <w:pPr>
        <w:spacing w:line="240" w:lineRule="auto"/>
        <w:ind w:firstLine="709"/>
        <w:rPr>
          <w:rFonts w:ascii="Times New Roman" w:eastAsia="Calibri" w:hAnsi="Times New Roman"/>
          <w:sz w:val="28"/>
          <w:szCs w:val="28"/>
          <w:lang w:val="ru-RU" w:bidi="ar-SA"/>
        </w:rPr>
      </w:pPr>
    </w:p>
    <w:p w14:paraId="06E3315A" w14:textId="77777777" w:rsidR="00414975" w:rsidRPr="00E14C42" w:rsidRDefault="00414975" w:rsidP="00F2726F">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Источники финансирования не определены. В условиях недостатка собственных средств организаций коммунального комплекса на проведение работ по модернизации существующих сетей и сооружений, модернизации объ</w:t>
      </w:r>
      <w:r w:rsidR="00104EE4" w:rsidRPr="00E14C42">
        <w:rPr>
          <w:rFonts w:ascii="Times New Roman" w:eastAsia="Calibri" w:hAnsi="Times New Roman"/>
          <w:sz w:val="28"/>
          <w:szCs w:val="28"/>
          <w:lang w:val="ru-RU" w:bidi="ar-SA"/>
        </w:rPr>
        <w:t>ектов систем теплоснабжения, за</w:t>
      </w:r>
      <w:r w:rsidRPr="00E14C42">
        <w:rPr>
          <w:rFonts w:ascii="Times New Roman" w:eastAsia="Calibri" w:hAnsi="Times New Roman"/>
          <w:sz w:val="28"/>
          <w:szCs w:val="28"/>
          <w:lang w:val="ru-RU" w:bidi="ar-SA"/>
        </w:rPr>
        <w:t>траты на реализацию мероприятий схемы предлагается финансировать за счет денежных средств потребителей.</w:t>
      </w:r>
    </w:p>
    <w:p w14:paraId="54E8F527" w14:textId="77777777" w:rsidR="00414975" w:rsidRPr="00E14C42" w:rsidRDefault="00414975" w:rsidP="00F2726F">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w:t>
      </w:r>
    </w:p>
    <w:p w14:paraId="0811C07F" w14:textId="77777777" w:rsidR="00414975" w:rsidRPr="00E14C42" w:rsidRDefault="00414975" w:rsidP="00F2726F">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Объём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14:paraId="2C128E1F" w14:textId="77777777" w:rsidR="00414975" w:rsidRPr="00E14C42" w:rsidRDefault="00414975" w:rsidP="00F2726F">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Эффективность капиталовложений определяется наиболее экономически оправданными мероприятиями по строительству, реконструкции и техническому перевооружения источника, тепловых сетей, потребителей тепловой энергии.</w:t>
      </w:r>
    </w:p>
    <w:p w14:paraId="5EE307C3" w14:textId="77777777" w:rsidR="00414975" w:rsidRPr="00E14C42" w:rsidRDefault="00414975" w:rsidP="00F2726F">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Увеличение тарифа на тепловую энергию в первую очередь связано с увеличением стоимости энергоресурсов (увеличение тарифа соответствует данным Минэкономразвития по энергетическому сценарию развития РФ). Вводимые мероприятия по энергосбережению и ресурсосбережению не позволяют в полной мере обеспечить сдерживание роста тарифа на тепловую энергию. При этом необходимость инвестиций обусловлено необходимостью обеспечения качественного и надежного теплоснабжения. Включение в тариф дополнительной составляющей, учитывающей прибыль организации или инвестора, вызовет дополнительный рост тарифа для конечных потребителей.</w:t>
      </w:r>
    </w:p>
    <w:p w14:paraId="46ADAF23" w14:textId="77777777" w:rsidR="00414975" w:rsidRPr="00E14C42" w:rsidRDefault="00414975" w:rsidP="00F2726F">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Варианты финансирования за счет собственного капитала, который не предполагает установления инвестиционной надбавки к тарифу, может быть рекомендован для теплоснабжающей организации с таким размером собственного капитала, который позволит безболезненно и без ущерба для текущей деятельности изымать из оборота в инвестиционных целях капитал в размере, необходимом для реализации проекта.</w:t>
      </w:r>
    </w:p>
    <w:p w14:paraId="1024AFC1" w14:textId="77777777" w:rsidR="00414975" w:rsidRPr="00E14C42" w:rsidRDefault="00414975" w:rsidP="00F2726F">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Реализация мероприятия окажет значительное влияние на финансовое положение предприятия и не может быть осуществлено полностью за счет собственного капитала.</w:t>
      </w:r>
    </w:p>
    <w:p w14:paraId="6A773103" w14:textId="77777777" w:rsidR="00414975" w:rsidRPr="00E14C42" w:rsidRDefault="00414975" w:rsidP="00F2726F">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Кредитное финансирование используется, как правило, в процессе реализации краткосрочных инвестиционных проектов с высокой нормой рентабельности инвестиций. Особенность заемного капитала заключается в том, что его необходимо вернуть на определенных заранее условиях, при этом кредитор не претендует на участие в доходах от реализации инвестиций.</w:t>
      </w:r>
    </w:p>
    <w:p w14:paraId="79A03F3D" w14:textId="77777777" w:rsidR="00414975" w:rsidRPr="00E14C42" w:rsidRDefault="00414975" w:rsidP="00F2726F">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Основным показателем, характеризующим рентабельность использования заемного капитала является эффект финансового рычага.</w:t>
      </w:r>
    </w:p>
    <w:p w14:paraId="13A710BB" w14:textId="77777777" w:rsidR="00414975" w:rsidRPr="00E14C42" w:rsidRDefault="00414975" w:rsidP="00F2726F">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lastRenderedPageBreak/>
        <w:t>Эффект финансового рычага – это показатель,</w:t>
      </w:r>
      <w:r w:rsidR="00104EE4" w:rsidRPr="00E14C42">
        <w:rPr>
          <w:rFonts w:ascii="Times New Roman" w:eastAsia="Calibri" w:hAnsi="Times New Roman"/>
          <w:sz w:val="28"/>
          <w:szCs w:val="28"/>
          <w:lang w:val="ru-RU" w:bidi="ar-SA"/>
        </w:rPr>
        <w:t xml:space="preserve"> отражающий изменение рентабель</w:t>
      </w:r>
      <w:r w:rsidRPr="00E14C42">
        <w:rPr>
          <w:rFonts w:ascii="Times New Roman" w:eastAsia="Calibri" w:hAnsi="Times New Roman"/>
          <w:sz w:val="28"/>
          <w:szCs w:val="28"/>
          <w:lang w:val="ru-RU" w:bidi="ar-SA"/>
        </w:rPr>
        <w:t>ности собственных средств, полученное благодаря использованию заемных средств.</w:t>
      </w:r>
    </w:p>
    <w:p w14:paraId="0B399C4B" w14:textId="77777777" w:rsidR="00414975" w:rsidRPr="00E14C42" w:rsidRDefault="00414975" w:rsidP="00F2726F">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Эффект финансового рычага проявляется в разности между стоимостью заемного и размещенного капиталов, что позволяет увеличить рентабельность собственного капитала и уменьшить финансовые риски.</w:t>
      </w:r>
    </w:p>
    <w:p w14:paraId="3C2DB23A" w14:textId="77777777" w:rsidR="00414975" w:rsidRPr="00E14C42" w:rsidRDefault="00414975" w:rsidP="00F2726F">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Положительный эффект финансового рычага базируется на том, что банковская ставка в нормальной экономической среде оказывается</w:t>
      </w:r>
      <w:r w:rsidR="00104EE4" w:rsidRPr="00E14C42">
        <w:rPr>
          <w:rFonts w:ascii="Times New Roman" w:eastAsia="Calibri" w:hAnsi="Times New Roman"/>
          <w:sz w:val="28"/>
          <w:szCs w:val="28"/>
          <w:lang w:val="ru-RU" w:bidi="ar-SA"/>
        </w:rPr>
        <w:t xml:space="preserve"> ниже доходности инвестиций. От</w:t>
      </w:r>
      <w:r w:rsidRPr="00E14C42">
        <w:rPr>
          <w:rFonts w:ascii="Times New Roman" w:eastAsia="Calibri" w:hAnsi="Times New Roman"/>
          <w:sz w:val="28"/>
          <w:szCs w:val="28"/>
          <w:lang w:val="ru-RU" w:bidi="ar-SA"/>
        </w:rPr>
        <w:t>рицательный эффект (или обратная сторона финансового рычага) проявляется, когда рентабельность активов падает ниже ставки по кредиту, что приводит к ускоренному формированию убытков.</w:t>
      </w:r>
    </w:p>
    <w:p w14:paraId="401B31C3" w14:textId="77777777" w:rsidR="00414975" w:rsidRPr="00E14C42" w:rsidRDefault="00414975" w:rsidP="00F2726F">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По оценкам экономистов на основании изучения эмпирического материала успешных зарубежных компаний, оптимально эффект финансового рычага находится в пределах 30–50% от уровня экономической рентабельности активов (ROA) при плече финансового рычага 0,67–0,54. В этом случае обеспечивается прирост рентабельности собственного капитала не ниже прироста доходности вложений в активы.</w:t>
      </w:r>
    </w:p>
    <w:p w14:paraId="6E50E5BF" w14:textId="77777777" w:rsidR="00414975" w:rsidRPr="00E14C42" w:rsidRDefault="00414975" w:rsidP="00F2726F">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Финансовый рычаг характеризует возможность повышения рентабельности собственного капитала и риск потери финансовой устойчивости. Чем выше доля заемного капитала, тем выше чувствительность чистой прибыли к изменению балансовой прибыли. Таким образом, при дополнительном заимствовании может возрасти рентабельность собственного капитала.</w:t>
      </w:r>
    </w:p>
    <w:p w14:paraId="308ABD69" w14:textId="77777777" w:rsidR="00414975" w:rsidRPr="00E14C42" w:rsidRDefault="00414975" w:rsidP="00F2726F">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Следовательно, целесообразно привлекать заемные средства, если достигнутая рентабельность активов превышает процентную ставку за кредит. Тогда увеличение доли заемных средств позволит повысить рентабельность собственного капитала.</w:t>
      </w:r>
    </w:p>
    <w:p w14:paraId="559123B5" w14:textId="77777777" w:rsidR="00414975" w:rsidRPr="00E14C42" w:rsidRDefault="00414975" w:rsidP="00F2726F">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Однако нужно иметь ввиду, что при предоставлении займов для реализации подобных проектов необходимое обеспечение – минимум 12</w:t>
      </w:r>
      <w:r w:rsidR="00104EE4" w:rsidRPr="00E14C42">
        <w:rPr>
          <w:rFonts w:ascii="Times New Roman" w:eastAsia="Calibri" w:hAnsi="Times New Roman"/>
          <w:sz w:val="28"/>
          <w:szCs w:val="28"/>
          <w:lang w:val="ru-RU" w:bidi="ar-SA"/>
        </w:rPr>
        <w:t>5% суммы займа, гарантия (напри</w:t>
      </w:r>
      <w:r w:rsidRPr="00E14C42">
        <w:rPr>
          <w:rFonts w:ascii="Times New Roman" w:eastAsia="Calibri" w:hAnsi="Times New Roman"/>
          <w:sz w:val="28"/>
          <w:szCs w:val="28"/>
          <w:lang w:val="ru-RU" w:bidi="ar-SA"/>
        </w:rPr>
        <w:t>мер, муниципальная) или залог оборудования.</w:t>
      </w:r>
    </w:p>
    <w:p w14:paraId="3C13CA4B" w14:textId="77777777" w:rsidR="00F2726F" w:rsidRPr="00E14C42" w:rsidRDefault="00414975" w:rsidP="00F2726F">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Вариант финансирования полностью за счет заемного капитала, не предполагающий установления инвестиционной надбавки к тарифу, не может быть осуществлен, т.к. проявляется отрицательный эффект финансового рычага. Рекомендуется воспользоваться вариантами финансирования, которые предполагают установление инвестиционной надбавки к тарифу.</w:t>
      </w:r>
    </w:p>
    <w:p w14:paraId="31631837" w14:textId="7E41FD6C" w:rsidR="00036586" w:rsidRPr="00E14C42" w:rsidRDefault="009733CB" w:rsidP="009733CB">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Обосновывающие материалы.</w:t>
      </w:r>
    </w:p>
    <w:p w14:paraId="511F0223" w14:textId="77777777" w:rsidR="00F2726F" w:rsidRPr="00E14C42" w:rsidRDefault="00F2726F" w:rsidP="00F2726F">
      <w:pPr>
        <w:spacing w:line="240" w:lineRule="auto"/>
        <w:ind w:firstLine="709"/>
        <w:rPr>
          <w:rFonts w:ascii="Times New Roman" w:hAnsi="Times New Roman"/>
          <w:sz w:val="28"/>
          <w:szCs w:val="28"/>
          <w:lang w:val="ru-RU"/>
        </w:rPr>
      </w:pPr>
      <w:bookmarkStart w:id="74" w:name="_Toc9074591"/>
      <w:r w:rsidRPr="00E14C42">
        <w:rPr>
          <w:rFonts w:ascii="Times New Roman" w:hAnsi="Times New Roman"/>
          <w:sz w:val="28"/>
          <w:szCs w:val="28"/>
          <w:lang w:val="ru-RU"/>
        </w:rPr>
        <w:t>Функциональная структура теплоснабжения</w:t>
      </w:r>
      <w:bookmarkEnd w:id="74"/>
    </w:p>
    <w:p w14:paraId="37C07919"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 xml:space="preserve">Здесь и в дальнейшем под базовой версией Схемы теплоснабжения принимается актуализированный проект Схемы теплоснабжения утвержденный Приказом Главы администрации МО «Мирненское сельское поселение» Сосновского муниципального района </w:t>
      </w:r>
      <w:r w:rsidR="0095526F" w:rsidRPr="00E14C42">
        <w:rPr>
          <w:rFonts w:ascii="Times New Roman" w:eastAsia="Calibri" w:hAnsi="Times New Roman"/>
          <w:sz w:val="28"/>
          <w:szCs w:val="28"/>
          <w:lang w:val="ru-RU"/>
        </w:rPr>
        <w:t>Ч</w:t>
      </w:r>
      <w:r w:rsidRPr="00E14C42">
        <w:rPr>
          <w:rFonts w:ascii="Times New Roman" w:eastAsia="Calibri" w:hAnsi="Times New Roman"/>
          <w:sz w:val="28"/>
          <w:szCs w:val="28"/>
          <w:lang w:val="ru-RU"/>
        </w:rPr>
        <w:t>елябинской области.</w:t>
      </w:r>
    </w:p>
    <w:p w14:paraId="6DF28CB8" w14:textId="77777777" w:rsidR="00F2726F" w:rsidRPr="00E14C42" w:rsidRDefault="00F2726F" w:rsidP="00F2726F">
      <w:pPr>
        <w:spacing w:line="240" w:lineRule="auto"/>
        <w:ind w:firstLine="709"/>
        <w:rPr>
          <w:rFonts w:ascii="Times New Roman" w:eastAsia="Calibri" w:hAnsi="Times New Roman"/>
          <w:sz w:val="28"/>
          <w:szCs w:val="28"/>
          <w:lang w:val="ru-RU" w:eastAsia="ru-RU"/>
        </w:rPr>
      </w:pPr>
      <w:r w:rsidRPr="00E14C42">
        <w:rPr>
          <w:rFonts w:ascii="Times New Roman" w:eastAsia="Calibri" w:hAnsi="Times New Roman"/>
          <w:sz w:val="28"/>
          <w:szCs w:val="28"/>
          <w:lang w:val="ru-RU"/>
        </w:rPr>
        <w:t>При разработке схемы теплоснабжения МО «Мирненское сельское поселение» на 2020 год, за базовый принят 2019 год.</w:t>
      </w:r>
    </w:p>
    <w:p w14:paraId="0D0D6A7B" w14:textId="77777777" w:rsidR="00F2726F" w:rsidRPr="00E14C42" w:rsidRDefault="00F2726F" w:rsidP="00F2726F">
      <w:pPr>
        <w:spacing w:line="240" w:lineRule="auto"/>
        <w:ind w:firstLine="709"/>
        <w:rPr>
          <w:rFonts w:ascii="Times New Roman" w:eastAsia="Calibri" w:hAnsi="Times New Roman"/>
          <w:sz w:val="28"/>
          <w:szCs w:val="28"/>
          <w:lang w:val="ru-RU"/>
        </w:rPr>
      </w:pPr>
      <w:bookmarkStart w:id="75" w:name="_Toc9074592"/>
      <w:r w:rsidRPr="00E14C42">
        <w:rPr>
          <w:rFonts w:ascii="Times New Roman" w:hAnsi="Times New Roman"/>
          <w:sz w:val="28"/>
          <w:szCs w:val="28"/>
          <w:lang w:val="ru-RU"/>
        </w:rPr>
        <w:lastRenderedPageBreak/>
        <w:t>Описание зон деятельности (эксплуатационной ответственности) теплоснабжающих и теплосетевых организаций</w:t>
      </w:r>
      <w:bookmarkEnd w:id="75"/>
    </w:p>
    <w:p w14:paraId="56BA9912"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 xml:space="preserve">Теплоснабжение потребителей с.п. Мирненское осуществляется как централизованными источниками тепловой энергии, так и индивидуальными. К централизованным источникам относятся котельные, находящиеся в собственности Администрация Мирненского сельского поселения и КУИиЗО Сосновского муниципального района, переданные ООО «ВЕЛЛ-КОМ» по договору аренды. </w:t>
      </w:r>
    </w:p>
    <w:p w14:paraId="472C0C84" w14:textId="77777777" w:rsidR="005B6DCA" w:rsidRPr="00E14C42" w:rsidRDefault="005B6DCA" w:rsidP="005B6DCA">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В концессии у ООО «ВЕЛЛ-КОМ» находится 1 котельная:</w:t>
      </w:r>
    </w:p>
    <w:p w14:paraId="7FE905BB" w14:textId="77777777" w:rsidR="005B6DCA" w:rsidRPr="00E14C42" w:rsidRDefault="005B6DCA" w:rsidP="005B6DCA">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 xml:space="preserve"> Газовая котельная п.Мирный;</w:t>
      </w:r>
    </w:p>
    <w:p w14:paraId="298DD8B6" w14:textId="77777777" w:rsidR="005B6DCA" w:rsidRPr="00E14C42" w:rsidRDefault="005B6DCA" w:rsidP="005B6DCA">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Блочная котельная д.Касарги находится в аренде</w:t>
      </w:r>
    </w:p>
    <w:p w14:paraId="5A735CCF" w14:textId="41BF88AC" w:rsidR="00F2726F" w:rsidRPr="00E14C42" w:rsidRDefault="005B6DCA" w:rsidP="005B6DCA">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Установленная мощность котельных составляет 7 Гкал/ч.</w:t>
      </w:r>
      <w:r w:rsidR="00F2726F" w:rsidRPr="00E14C42">
        <w:rPr>
          <w:rFonts w:ascii="Times New Roman" w:eastAsia="Calibri" w:hAnsi="Times New Roman"/>
          <w:sz w:val="28"/>
          <w:szCs w:val="28"/>
          <w:lang w:val="ru-RU"/>
        </w:rPr>
        <w:t xml:space="preserve">Обеспечение тепловыми ресурсами существующих потребителей осуществляется в полном объёме в соответствии с законодательством Российской Федерации. </w:t>
      </w:r>
    </w:p>
    <w:p w14:paraId="16BC4965"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Газовая котельная п.Мирный предназначена для теплоснабжения зданий МКД п.Мирный, Администрация Мирненского поселения, МОУ «Мирненская СОШ», МДОУ «Детский сад № 12», Амбулатория п.Мирный, Мирненский ДК, прочие организации п. Мирный.</w:t>
      </w:r>
    </w:p>
    <w:p w14:paraId="50585326"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Блочная котельная д.Касарги предназначена для теплоснабжения зданий,МОУ «Касаргинская СОШ» расположенных в д.Касарги.</w:t>
      </w:r>
    </w:p>
    <w:p w14:paraId="677AC021" w14:textId="77777777" w:rsidR="00D96F84" w:rsidRPr="00E14C42" w:rsidRDefault="00F2726F" w:rsidP="00D96F84">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Теплоснабжение территории сельского поселения, не попадающей в зоны действия котельных, осуществляетс</w:t>
      </w:r>
      <w:r w:rsidR="00D96F84" w:rsidRPr="00E14C42">
        <w:rPr>
          <w:rFonts w:ascii="Times New Roman" w:eastAsia="Calibri" w:hAnsi="Times New Roman"/>
          <w:sz w:val="28"/>
          <w:szCs w:val="28"/>
          <w:lang w:val="ru-RU"/>
        </w:rPr>
        <w:t>я от индивидуальных источников.</w:t>
      </w:r>
      <w:bookmarkStart w:id="76" w:name="_Toc9074593"/>
      <w:bookmarkStart w:id="77" w:name="_Toc475879417"/>
    </w:p>
    <w:p w14:paraId="6B299E55" w14:textId="77777777" w:rsidR="00F2726F" w:rsidRPr="00E14C42" w:rsidRDefault="00F2726F" w:rsidP="00D96F84">
      <w:pPr>
        <w:spacing w:line="240" w:lineRule="auto"/>
        <w:ind w:firstLine="709"/>
        <w:rPr>
          <w:rFonts w:ascii="Times New Roman" w:eastAsia="Calibri" w:hAnsi="Times New Roman"/>
          <w:sz w:val="28"/>
          <w:szCs w:val="28"/>
          <w:lang w:val="ru-RU"/>
        </w:rPr>
      </w:pPr>
      <w:r w:rsidRPr="00E14C42">
        <w:rPr>
          <w:rFonts w:ascii="Times New Roman" w:hAnsi="Times New Roman"/>
          <w:sz w:val="28"/>
          <w:szCs w:val="28"/>
          <w:lang w:val="ru-RU"/>
        </w:rPr>
        <w:t>Описание структуры договорных отношений между теплоснабжающими и теплосетевыми организациями</w:t>
      </w:r>
      <w:bookmarkEnd w:id="76"/>
      <w:bookmarkEnd w:id="77"/>
    </w:p>
    <w:p w14:paraId="36AC15BF" w14:textId="77777777" w:rsidR="00F2726F" w:rsidRPr="00E14C42" w:rsidRDefault="00F2726F" w:rsidP="00F2726F">
      <w:pPr>
        <w:spacing w:line="240" w:lineRule="auto"/>
        <w:ind w:firstLine="709"/>
        <w:rPr>
          <w:rFonts w:ascii="Times New Roman" w:hAnsi="Times New Roman"/>
          <w:sz w:val="28"/>
          <w:szCs w:val="28"/>
          <w:lang w:val="ru-RU" w:bidi="ar-SA"/>
        </w:rPr>
      </w:pPr>
      <w:r w:rsidRPr="00E14C42">
        <w:rPr>
          <w:rFonts w:ascii="Times New Roman" w:eastAsia="Calibri" w:hAnsi="Times New Roman"/>
          <w:sz w:val="28"/>
          <w:szCs w:val="28"/>
          <w:lang w:val="ru-RU"/>
        </w:rPr>
        <w:t>Теплоснабжающая организация города имеет прямые договорные отношения с потребителями. Теплоснабжение в границах МО «Мирненское сельское поселение» осуществляется одной теплоснабжающей организацией ООО «ВЕЛЛ-КОМ».</w:t>
      </w:r>
    </w:p>
    <w:p w14:paraId="02CB0566" w14:textId="77777777" w:rsidR="00F2726F" w:rsidRPr="00E14C42" w:rsidRDefault="00F2726F" w:rsidP="00F2726F">
      <w:pPr>
        <w:spacing w:line="240" w:lineRule="auto"/>
        <w:ind w:firstLine="709"/>
        <w:rPr>
          <w:rFonts w:ascii="Times New Roman" w:eastAsia="Calibri" w:hAnsi="Times New Roman"/>
          <w:sz w:val="28"/>
          <w:szCs w:val="28"/>
          <w:lang w:val="ru-RU"/>
        </w:rPr>
      </w:pPr>
      <w:bookmarkStart w:id="78" w:name="_Toc9074594"/>
      <w:bookmarkStart w:id="79" w:name="_Toc475879418"/>
      <w:r w:rsidRPr="00E14C42">
        <w:rPr>
          <w:rFonts w:ascii="Times New Roman" w:hAnsi="Times New Roman"/>
          <w:sz w:val="28"/>
          <w:szCs w:val="28"/>
          <w:lang w:val="ru-RU"/>
        </w:rPr>
        <w:t>Зоны действия производственных котельных</w:t>
      </w:r>
      <w:bookmarkEnd w:id="78"/>
      <w:bookmarkEnd w:id="79"/>
    </w:p>
    <w:p w14:paraId="419AD8B2" w14:textId="531991EC" w:rsidR="00F2726F" w:rsidRPr="00E14C42" w:rsidRDefault="00F2726F" w:rsidP="00F2726F">
      <w:pPr>
        <w:spacing w:line="240" w:lineRule="auto"/>
        <w:ind w:firstLine="709"/>
        <w:rPr>
          <w:rFonts w:ascii="Times New Roman" w:hAnsi="Times New Roman"/>
          <w:sz w:val="28"/>
          <w:szCs w:val="28"/>
          <w:lang w:val="ru-RU" w:bidi="ar-SA"/>
        </w:rPr>
      </w:pPr>
      <w:r w:rsidRPr="00E14C42">
        <w:rPr>
          <w:rFonts w:ascii="Times New Roman" w:eastAsia="Calibri" w:hAnsi="Times New Roman"/>
          <w:sz w:val="28"/>
          <w:szCs w:val="28"/>
          <w:lang w:val="ru-RU"/>
        </w:rPr>
        <w:t>Производственные котельные, обеспечивающие тепловой энергией внешних потребителей на территории</w:t>
      </w:r>
      <w:r w:rsidR="005B6DCA" w:rsidRPr="00E14C42">
        <w:rPr>
          <w:rFonts w:ascii="Times New Roman" w:eastAsia="Calibri" w:hAnsi="Times New Roman"/>
          <w:sz w:val="28"/>
          <w:szCs w:val="28"/>
          <w:lang w:val="ru-RU"/>
        </w:rPr>
        <w:t xml:space="preserve"> </w:t>
      </w:r>
      <w:r w:rsidRPr="00E14C42">
        <w:rPr>
          <w:rFonts w:ascii="Times New Roman" w:eastAsia="Calibri" w:hAnsi="Times New Roman"/>
          <w:sz w:val="28"/>
          <w:szCs w:val="28"/>
          <w:lang w:val="ru-RU"/>
        </w:rPr>
        <w:t xml:space="preserve">МО «Мирненское сельское поселение» отсутствует. </w:t>
      </w:r>
    </w:p>
    <w:p w14:paraId="6C77F8CF" w14:textId="77777777" w:rsidR="00F2726F" w:rsidRPr="00E14C42" w:rsidRDefault="00F2726F" w:rsidP="00F2726F">
      <w:pPr>
        <w:spacing w:line="240" w:lineRule="auto"/>
        <w:ind w:firstLine="709"/>
        <w:rPr>
          <w:rFonts w:ascii="Times New Roman" w:eastAsia="Calibri" w:hAnsi="Times New Roman"/>
          <w:sz w:val="28"/>
          <w:szCs w:val="28"/>
          <w:lang w:val="ru-RU"/>
        </w:rPr>
      </w:pPr>
      <w:bookmarkStart w:id="80" w:name="_Toc9074595"/>
      <w:bookmarkStart w:id="81" w:name="_Toc475879419"/>
      <w:r w:rsidRPr="00E14C42">
        <w:rPr>
          <w:rFonts w:ascii="Times New Roman" w:hAnsi="Times New Roman"/>
          <w:sz w:val="28"/>
          <w:szCs w:val="28"/>
          <w:lang w:val="ru-RU"/>
        </w:rPr>
        <w:t>Зоны действия индивидуального теплоснабжения</w:t>
      </w:r>
      <w:bookmarkEnd w:id="80"/>
      <w:bookmarkEnd w:id="81"/>
    </w:p>
    <w:p w14:paraId="51910D5E" w14:textId="77777777" w:rsidR="00F2726F" w:rsidRPr="00E14C42" w:rsidRDefault="00F2726F" w:rsidP="00D96F84">
      <w:pPr>
        <w:spacing w:line="240" w:lineRule="auto"/>
        <w:ind w:firstLine="709"/>
        <w:rPr>
          <w:rFonts w:ascii="Times New Roman" w:hAnsi="Times New Roman"/>
          <w:sz w:val="28"/>
          <w:szCs w:val="28"/>
          <w:lang w:val="ru-RU" w:bidi="ar-SA"/>
        </w:rPr>
      </w:pPr>
      <w:r w:rsidRPr="00E14C42">
        <w:rPr>
          <w:rFonts w:ascii="Times New Roman" w:eastAsia="Calibri" w:hAnsi="Times New Roman"/>
          <w:sz w:val="28"/>
          <w:szCs w:val="28"/>
          <w:lang w:val="ru-RU"/>
        </w:rPr>
        <w:t xml:space="preserve">Потребители индивидуальной застройки используют для своих нужд автономные котлы малой мощности. </w:t>
      </w:r>
    </w:p>
    <w:p w14:paraId="44BAA5D7" w14:textId="77777777" w:rsidR="00F2726F" w:rsidRPr="00E14C42" w:rsidRDefault="00F2726F" w:rsidP="00F2726F">
      <w:pPr>
        <w:spacing w:line="240" w:lineRule="auto"/>
        <w:ind w:firstLine="709"/>
        <w:rPr>
          <w:rFonts w:ascii="Times New Roman" w:eastAsia="Calibri" w:hAnsi="Times New Roman"/>
          <w:sz w:val="28"/>
          <w:szCs w:val="28"/>
          <w:lang w:val="ru-RU"/>
        </w:rPr>
      </w:pPr>
      <w:bookmarkStart w:id="82" w:name="_Toc9074596"/>
      <w:r w:rsidRPr="00E14C42">
        <w:rPr>
          <w:rFonts w:ascii="Times New Roman" w:hAnsi="Times New Roman"/>
          <w:sz w:val="28"/>
          <w:szCs w:val="28"/>
          <w:lang w:val="ru-RU"/>
        </w:rPr>
        <w:t>Источники тепловой энергии</w:t>
      </w:r>
      <w:bookmarkEnd w:id="82"/>
    </w:p>
    <w:p w14:paraId="47790903" w14:textId="77777777" w:rsidR="00F2726F" w:rsidRPr="00E14C42" w:rsidRDefault="00F2726F" w:rsidP="00F2726F">
      <w:pPr>
        <w:spacing w:line="240" w:lineRule="auto"/>
        <w:ind w:firstLine="709"/>
        <w:rPr>
          <w:rFonts w:ascii="Times New Roman" w:hAnsi="Times New Roman"/>
          <w:sz w:val="28"/>
          <w:szCs w:val="28"/>
          <w:lang w:val="ru-RU"/>
        </w:rPr>
      </w:pPr>
      <w:bookmarkStart w:id="83" w:name="_Toc357159183"/>
      <w:bookmarkStart w:id="84" w:name="_Toc356981643"/>
      <w:bookmarkStart w:id="85" w:name="_Toc353999718"/>
      <w:bookmarkStart w:id="86" w:name="_Toc353999525"/>
      <w:bookmarkStart w:id="87" w:name="_Toc9074597"/>
      <w:bookmarkStart w:id="88" w:name="_Toc465965204"/>
      <w:r w:rsidRPr="00E14C42">
        <w:rPr>
          <w:rFonts w:ascii="Times New Roman" w:hAnsi="Times New Roman"/>
          <w:sz w:val="28"/>
          <w:szCs w:val="28"/>
          <w:lang w:val="ru-RU"/>
        </w:rPr>
        <w:t>Структура и технические характеристики основного оборудования</w:t>
      </w:r>
      <w:bookmarkEnd w:id="83"/>
      <w:bookmarkEnd w:id="84"/>
      <w:bookmarkEnd w:id="85"/>
      <w:bookmarkEnd w:id="86"/>
      <w:r w:rsidRPr="00E14C42">
        <w:rPr>
          <w:rFonts w:ascii="Times New Roman" w:hAnsi="Times New Roman"/>
          <w:sz w:val="28"/>
          <w:szCs w:val="28"/>
          <w:lang w:val="ru-RU"/>
        </w:rPr>
        <w:t xml:space="preserve"> источников тепловой энергии</w:t>
      </w:r>
      <w:bookmarkEnd w:id="87"/>
      <w:bookmarkEnd w:id="88"/>
    </w:p>
    <w:p w14:paraId="095BA51D" w14:textId="77777777" w:rsidR="00F2726F" w:rsidRPr="00E14C42" w:rsidRDefault="00F2726F" w:rsidP="00F2726F">
      <w:pPr>
        <w:spacing w:line="240" w:lineRule="auto"/>
        <w:ind w:firstLine="709"/>
        <w:rPr>
          <w:rFonts w:ascii="Times New Roman" w:hAnsi="Times New Roman"/>
          <w:sz w:val="28"/>
          <w:szCs w:val="28"/>
          <w:lang w:val="ru-RU" w:eastAsia="ru-RU"/>
        </w:rPr>
      </w:pPr>
      <w:bookmarkStart w:id="89" w:name="_Toc369622738"/>
      <w:r w:rsidRPr="00E14C42">
        <w:rPr>
          <w:rFonts w:ascii="Times New Roman" w:hAnsi="Times New Roman"/>
          <w:sz w:val="28"/>
          <w:szCs w:val="28"/>
          <w:lang w:val="ru-RU"/>
        </w:rPr>
        <w:t xml:space="preserve">На территории МО «Мирненское сельское поселение» существует две технологические зоны. </w:t>
      </w:r>
    </w:p>
    <w:p w14:paraId="1672BAC1"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 xml:space="preserve">Таблица 1 – </w:t>
      </w:r>
      <w:r w:rsidRPr="00E14C42">
        <w:rPr>
          <w:rFonts w:ascii="Times New Roman" w:hAnsi="Times New Roman"/>
          <w:sz w:val="28"/>
          <w:szCs w:val="28"/>
          <w:lang w:val="ru-RU"/>
        </w:rPr>
        <w:tab/>
        <w:t>Источники тепловой энергии МО «Мирненское сельское поселение»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3"/>
        <w:gridCol w:w="2605"/>
        <w:gridCol w:w="2605"/>
      </w:tblGrid>
      <w:tr w:rsidR="00F2726F" w:rsidRPr="00E14C42" w14:paraId="09BBD008" w14:textId="77777777" w:rsidTr="00F2726F">
        <w:trPr>
          <w:trHeight w:val="230"/>
        </w:trPr>
        <w:tc>
          <w:tcPr>
            <w:tcW w:w="4453" w:type="dxa"/>
            <w:tcBorders>
              <w:top w:val="single" w:sz="4" w:space="0" w:color="auto"/>
              <w:left w:val="single" w:sz="4" w:space="0" w:color="auto"/>
              <w:bottom w:val="single" w:sz="4" w:space="0" w:color="auto"/>
              <w:right w:val="single" w:sz="4" w:space="0" w:color="auto"/>
            </w:tcBorders>
            <w:vAlign w:val="center"/>
            <w:hideMark/>
          </w:tcPr>
          <w:p w14:paraId="4A733928" w14:textId="77777777" w:rsidR="00F2726F" w:rsidRPr="00E14C42" w:rsidRDefault="00F2726F" w:rsidP="00D96F84">
            <w:pPr>
              <w:spacing w:line="240" w:lineRule="auto"/>
              <w:ind w:firstLine="0"/>
              <w:rPr>
                <w:rFonts w:ascii="Times New Roman" w:hAnsi="Times New Roman"/>
                <w:sz w:val="28"/>
                <w:szCs w:val="28"/>
                <w:lang w:val="ru-RU" w:bidi="ar-SA"/>
              </w:rPr>
            </w:pPr>
            <w:r w:rsidRPr="00E14C42">
              <w:rPr>
                <w:rFonts w:ascii="Times New Roman" w:eastAsia="Calibri" w:hAnsi="Times New Roman"/>
                <w:sz w:val="28"/>
                <w:szCs w:val="28"/>
                <w:lang w:val="ru-RU"/>
              </w:rPr>
              <w:t xml:space="preserve">2 . </w:t>
            </w:r>
            <w:r w:rsidRPr="00E14C42">
              <w:rPr>
                <w:rFonts w:ascii="Times New Roman" w:hAnsi="Times New Roman"/>
                <w:sz w:val="28"/>
                <w:szCs w:val="28"/>
                <w:lang w:val="ru-RU"/>
              </w:rPr>
              <w:t>Данные по зданию источника теплоснабжения</w:t>
            </w:r>
          </w:p>
        </w:tc>
        <w:tc>
          <w:tcPr>
            <w:tcW w:w="2605" w:type="dxa"/>
            <w:tcBorders>
              <w:top w:val="single" w:sz="4" w:space="0" w:color="auto"/>
              <w:left w:val="single" w:sz="4" w:space="0" w:color="auto"/>
              <w:bottom w:val="single" w:sz="4" w:space="0" w:color="auto"/>
              <w:right w:val="single" w:sz="4" w:space="0" w:color="auto"/>
            </w:tcBorders>
            <w:vAlign w:val="center"/>
            <w:hideMark/>
          </w:tcPr>
          <w:p w14:paraId="41649277" w14:textId="77777777" w:rsidR="00F2726F" w:rsidRPr="00E14C42" w:rsidRDefault="00F2726F" w:rsidP="00D96F84">
            <w:pPr>
              <w:spacing w:line="240" w:lineRule="auto"/>
              <w:ind w:firstLine="0"/>
              <w:rPr>
                <w:rFonts w:ascii="Times New Roman" w:eastAsia="Calibri" w:hAnsi="Times New Roman"/>
                <w:sz w:val="28"/>
                <w:szCs w:val="28"/>
              </w:rPr>
            </w:pPr>
            <w:r w:rsidRPr="00E14C42">
              <w:rPr>
                <w:rFonts w:ascii="Times New Roman" w:eastAsia="Calibri" w:hAnsi="Times New Roman"/>
                <w:sz w:val="28"/>
                <w:szCs w:val="28"/>
              </w:rPr>
              <w:t>Котельная п.Мирный</w:t>
            </w:r>
          </w:p>
        </w:tc>
        <w:tc>
          <w:tcPr>
            <w:tcW w:w="2605" w:type="dxa"/>
            <w:tcBorders>
              <w:top w:val="single" w:sz="4" w:space="0" w:color="auto"/>
              <w:left w:val="single" w:sz="4" w:space="0" w:color="auto"/>
              <w:bottom w:val="single" w:sz="4" w:space="0" w:color="auto"/>
              <w:right w:val="single" w:sz="4" w:space="0" w:color="auto"/>
            </w:tcBorders>
            <w:vAlign w:val="center"/>
            <w:hideMark/>
          </w:tcPr>
          <w:p w14:paraId="4A53BE64" w14:textId="77777777" w:rsidR="00F2726F" w:rsidRPr="00E14C42" w:rsidRDefault="00F2726F" w:rsidP="00D96F84">
            <w:pPr>
              <w:spacing w:line="240" w:lineRule="auto"/>
              <w:ind w:firstLine="0"/>
              <w:rPr>
                <w:rFonts w:ascii="Times New Roman" w:eastAsia="Calibri" w:hAnsi="Times New Roman"/>
                <w:sz w:val="28"/>
                <w:szCs w:val="28"/>
              </w:rPr>
            </w:pPr>
            <w:r w:rsidRPr="00E14C42">
              <w:rPr>
                <w:rFonts w:ascii="Times New Roman" w:eastAsia="Calibri" w:hAnsi="Times New Roman"/>
                <w:sz w:val="28"/>
                <w:szCs w:val="28"/>
              </w:rPr>
              <w:t>Котельная д.Касарги</w:t>
            </w:r>
          </w:p>
        </w:tc>
      </w:tr>
      <w:tr w:rsidR="00F2726F" w:rsidRPr="00E14C42" w14:paraId="1960112E" w14:textId="77777777" w:rsidTr="00F2726F">
        <w:trPr>
          <w:trHeight w:val="261"/>
        </w:trPr>
        <w:tc>
          <w:tcPr>
            <w:tcW w:w="4453" w:type="dxa"/>
            <w:tcBorders>
              <w:top w:val="single" w:sz="4" w:space="0" w:color="auto"/>
              <w:left w:val="single" w:sz="4" w:space="0" w:color="auto"/>
              <w:bottom w:val="single" w:sz="4" w:space="0" w:color="auto"/>
              <w:right w:val="single" w:sz="4" w:space="0" w:color="auto"/>
            </w:tcBorders>
            <w:vAlign w:val="center"/>
            <w:hideMark/>
          </w:tcPr>
          <w:p w14:paraId="0528843F" w14:textId="77777777" w:rsidR="00F2726F" w:rsidRPr="00E14C42" w:rsidRDefault="00F2726F" w:rsidP="00D96F84">
            <w:pPr>
              <w:spacing w:line="240" w:lineRule="auto"/>
              <w:ind w:firstLine="0"/>
              <w:rPr>
                <w:rFonts w:ascii="Times New Roman" w:eastAsia="Calibri" w:hAnsi="Times New Roman"/>
                <w:sz w:val="28"/>
                <w:szCs w:val="28"/>
                <w:lang w:eastAsia="ru-RU"/>
              </w:rPr>
            </w:pPr>
            <w:r w:rsidRPr="00E14C42">
              <w:rPr>
                <w:rFonts w:ascii="Times New Roman" w:eastAsia="Calibri" w:hAnsi="Times New Roman"/>
                <w:sz w:val="28"/>
                <w:szCs w:val="28"/>
              </w:rPr>
              <w:lastRenderedPageBreak/>
              <w:t>Адрес:</w:t>
            </w:r>
          </w:p>
        </w:tc>
        <w:tc>
          <w:tcPr>
            <w:tcW w:w="2605" w:type="dxa"/>
            <w:tcBorders>
              <w:top w:val="single" w:sz="4" w:space="0" w:color="auto"/>
              <w:left w:val="single" w:sz="4" w:space="0" w:color="auto"/>
              <w:bottom w:val="single" w:sz="4" w:space="0" w:color="auto"/>
              <w:right w:val="single" w:sz="4" w:space="0" w:color="auto"/>
            </w:tcBorders>
            <w:hideMark/>
          </w:tcPr>
          <w:p w14:paraId="7E662758" w14:textId="77777777" w:rsidR="00F2726F" w:rsidRPr="00E14C42" w:rsidRDefault="00F2726F" w:rsidP="00D96F84">
            <w:pPr>
              <w:spacing w:line="240" w:lineRule="auto"/>
              <w:ind w:firstLine="0"/>
              <w:rPr>
                <w:rFonts w:ascii="Times New Roman" w:hAnsi="Times New Roman"/>
                <w:sz w:val="28"/>
                <w:szCs w:val="28"/>
                <w:lang w:val="ru-RU"/>
              </w:rPr>
            </w:pPr>
            <w:r w:rsidRPr="00E14C42">
              <w:rPr>
                <w:rFonts w:ascii="Times New Roman" w:eastAsia="Calibri" w:hAnsi="Times New Roman"/>
                <w:sz w:val="28"/>
                <w:szCs w:val="28"/>
                <w:lang w:val="ru-RU"/>
              </w:rPr>
              <w:t>п.Мирный, ул.Ленина 8б</w:t>
            </w:r>
          </w:p>
        </w:tc>
        <w:tc>
          <w:tcPr>
            <w:tcW w:w="2605" w:type="dxa"/>
            <w:tcBorders>
              <w:top w:val="single" w:sz="4" w:space="0" w:color="auto"/>
              <w:left w:val="single" w:sz="4" w:space="0" w:color="auto"/>
              <w:bottom w:val="single" w:sz="4" w:space="0" w:color="auto"/>
              <w:right w:val="single" w:sz="4" w:space="0" w:color="auto"/>
            </w:tcBorders>
            <w:hideMark/>
          </w:tcPr>
          <w:p w14:paraId="30005F98" w14:textId="77777777" w:rsidR="00F2726F" w:rsidRPr="00E14C42" w:rsidRDefault="00F2726F" w:rsidP="00D96F84">
            <w:pPr>
              <w:spacing w:line="240" w:lineRule="auto"/>
              <w:ind w:firstLine="0"/>
              <w:rPr>
                <w:rFonts w:ascii="Times New Roman" w:hAnsi="Times New Roman"/>
                <w:sz w:val="28"/>
                <w:szCs w:val="28"/>
              </w:rPr>
            </w:pPr>
            <w:r w:rsidRPr="00E14C42">
              <w:rPr>
                <w:rFonts w:ascii="Times New Roman" w:hAnsi="Times New Roman"/>
                <w:sz w:val="28"/>
                <w:szCs w:val="28"/>
              </w:rPr>
              <w:t>д.Касарги</w:t>
            </w:r>
          </w:p>
        </w:tc>
      </w:tr>
      <w:tr w:rsidR="00F2726F" w:rsidRPr="00E14C42" w14:paraId="715FC6F4" w14:textId="77777777" w:rsidTr="00F2726F">
        <w:trPr>
          <w:trHeight w:val="276"/>
        </w:trPr>
        <w:tc>
          <w:tcPr>
            <w:tcW w:w="4453" w:type="dxa"/>
            <w:tcBorders>
              <w:top w:val="single" w:sz="4" w:space="0" w:color="auto"/>
              <w:left w:val="single" w:sz="4" w:space="0" w:color="auto"/>
              <w:bottom w:val="single" w:sz="4" w:space="0" w:color="auto"/>
              <w:right w:val="single" w:sz="4" w:space="0" w:color="auto"/>
            </w:tcBorders>
            <w:vAlign w:val="center"/>
            <w:hideMark/>
          </w:tcPr>
          <w:p w14:paraId="157FC5B7" w14:textId="77777777" w:rsidR="00F2726F" w:rsidRPr="00E14C42" w:rsidRDefault="00F2726F" w:rsidP="00D96F84">
            <w:pPr>
              <w:spacing w:line="240" w:lineRule="auto"/>
              <w:ind w:firstLine="0"/>
              <w:rPr>
                <w:rFonts w:ascii="Times New Roman" w:hAnsi="Times New Roman"/>
                <w:sz w:val="28"/>
                <w:szCs w:val="28"/>
              </w:rPr>
            </w:pPr>
            <w:r w:rsidRPr="00E14C42">
              <w:rPr>
                <w:rFonts w:ascii="Times New Roman" w:eastAsia="Calibri" w:hAnsi="Times New Roman"/>
                <w:sz w:val="28"/>
                <w:szCs w:val="28"/>
              </w:rPr>
              <w:t>Год постройки:</w:t>
            </w:r>
          </w:p>
        </w:tc>
        <w:tc>
          <w:tcPr>
            <w:tcW w:w="2605" w:type="dxa"/>
            <w:tcBorders>
              <w:top w:val="single" w:sz="4" w:space="0" w:color="auto"/>
              <w:left w:val="single" w:sz="4" w:space="0" w:color="auto"/>
              <w:bottom w:val="single" w:sz="4" w:space="0" w:color="auto"/>
              <w:right w:val="single" w:sz="4" w:space="0" w:color="auto"/>
            </w:tcBorders>
            <w:hideMark/>
          </w:tcPr>
          <w:p w14:paraId="61D0B334" w14:textId="77777777" w:rsidR="00F2726F" w:rsidRPr="00E14C42" w:rsidRDefault="00F2726F" w:rsidP="00D96F84">
            <w:pPr>
              <w:spacing w:line="240" w:lineRule="auto"/>
              <w:ind w:firstLine="0"/>
              <w:rPr>
                <w:rFonts w:ascii="Times New Roman" w:eastAsia="Calibri" w:hAnsi="Times New Roman"/>
                <w:sz w:val="28"/>
                <w:szCs w:val="28"/>
                <w:lang w:eastAsia="ru-RU"/>
              </w:rPr>
            </w:pPr>
            <w:r w:rsidRPr="00E14C42">
              <w:rPr>
                <w:rFonts w:ascii="Times New Roman" w:hAnsi="Times New Roman"/>
                <w:sz w:val="28"/>
                <w:szCs w:val="28"/>
              </w:rPr>
              <w:t>1963</w:t>
            </w:r>
          </w:p>
        </w:tc>
        <w:tc>
          <w:tcPr>
            <w:tcW w:w="2605" w:type="dxa"/>
            <w:tcBorders>
              <w:top w:val="single" w:sz="4" w:space="0" w:color="auto"/>
              <w:left w:val="single" w:sz="4" w:space="0" w:color="auto"/>
              <w:bottom w:val="single" w:sz="4" w:space="0" w:color="auto"/>
              <w:right w:val="single" w:sz="4" w:space="0" w:color="auto"/>
            </w:tcBorders>
            <w:hideMark/>
          </w:tcPr>
          <w:p w14:paraId="1E77B4CC" w14:textId="77777777" w:rsidR="00F2726F" w:rsidRPr="00E14C42" w:rsidRDefault="00F2726F" w:rsidP="00D96F84">
            <w:pPr>
              <w:spacing w:line="240" w:lineRule="auto"/>
              <w:ind w:firstLine="0"/>
              <w:rPr>
                <w:rFonts w:ascii="Times New Roman" w:hAnsi="Times New Roman"/>
                <w:sz w:val="28"/>
                <w:szCs w:val="28"/>
              </w:rPr>
            </w:pPr>
            <w:r w:rsidRPr="00E14C42">
              <w:rPr>
                <w:rFonts w:ascii="Times New Roman" w:hAnsi="Times New Roman"/>
                <w:sz w:val="28"/>
                <w:szCs w:val="28"/>
              </w:rPr>
              <w:t>2014</w:t>
            </w:r>
          </w:p>
        </w:tc>
      </w:tr>
      <w:tr w:rsidR="00F2726F" w:rsidRPr="00E14C42" w14:paraId="3D3FCF97" w14:textId="77777777" w:rsidTr="00F2726F">
        <w:trPr>
          <w:trHeight w:val="276"/>
        </w:trPr>
        <w:tc>
          <w:tcPr>
            <w:tcW w:w="4453" w:type="dxa"/>
            <w:tcBorders>
              <w:top w:val="single" w:sz="4" w:space="0" w:color="auto"/>
              <w:left w:val="single" w:sz="4" w:space="0" w:color="auto"/>
              <w:bottom w:val="single" w:sz="4" w:space="0" w:color="auto"/>
              <w:right w:val="single" w:sz="4" w:space="0" w:color="auto"/>
            </w:tcBorders>
            <w:vAlign w:val="center"/>
            <w:hideMark/>
          </w:tcPr>
          <w:p w14:paraId="02607E79" w14:textId="77777777" w:rsidR="00F2726F" w:rsidRPr="00E14C42" w:rsidRDefault="00F2726F" w:rsidP="00D96F84">
            <w:pPr>
              <w:spacing w:line="240" w:lineRule="auto"/>
              <w:ind w:firstLine="0"/>
              <w:rPr>
                <w:rFonts w:ascii="Times New Roman" w:hAnsi="Times New Roman"/>
                <w:sz w:val="28"/>
                <w:szCs w:val="28"/>
              </w:rPr>
            </w:pPr>
            <w:r w:rsidRPr="00E14C42">
              <w:rPr>
                <w:rFonts w:ascii="Times New Roman" w:hAnsi="Times New Roman"/>
                <w:sz w:val="28"/>
                <w:szCs w:val="28"/>
              </w:rPr>
              <w:t>Год последнего капитального ремонта</w:t>
            </w:r>
          </w:p>
        </w:tc>
        <w:tc>
          <w:tcPr>
            <w:tcW w:w="2605" w:type="dxa"/>
            <w:tcBorders>
              <w:top w:val="single" w:sz="4" w:space="0" w:color="auto"/>
              <w:left w:val="single" w:sz="4" w:space="0" w:color="auto"/>
              <w:bottom w:val="single" w:sz="4" w:space="0" w:color="auto"/>
              <w:right w:val="single" w:sz="4" w:space="0" w:color="auto"/>
            </w:tcBorders>
            <w:hideMark/>
          </w:tcPr>
          <w:p w14:paraId="4AE096F0" w14:textId="77777777" w:rsidR="00F2726F" w:rsidRPr="00E14C42" w:rsidRDefault="00F2726F" w:rsidP="00D96F84">
            <w:pPr>
              <w:spacing w:line="240" w:lineRule="auto"/>
              <w:ind w:firstLine="0"/>
              <w:rPr>
                <w:rFonts w:ascii="Times New Roman" w:eastAsia="Calibri" w:hAnsi="Times New Roman"/>
                <w:sz w:val="28"/>
                <w:szCs w:val="28"/>
                <w:lang w:eastAsia="ru-RU"/>
              </w:rPr>
            </w:pPr>
            <w:r w:rsidRPr="00E14C42">
              <w:rPr>
                <w:rFonts w:ascii="Times New Roman" w:hAnsi="Times New Roman"/>
                <w:sz w:val="28"/>
                <w:szCs w:val="28"/>
              </w:rPr>
              <w:t>2014 год</w:t>
            </w:r>
          </w:p>
        </w:tc>
        <w:tc>
          <w:tcPr>
            <w:tcW w:w="2605" w:type="dxa"/>
            <w:tcBorders>
              <w:top w:val="single" w:sz="4" w:space="0" w:color="auto"/>
              <w:left w:val="single" w:sz="4" w:space="0" w:color="auto"/>
              <w:bottom w:val="single" w:sz="4" w:space="0" w:color="auto"/>
              <w:right w:val="single" w:sz="4" w:space="0" w:color="auto"/>
            </w:tcBorders>
            <w:hideMark/>
          </w:tcPr>
          <w:p w14:paraId="250B4AC3" w14:textId="77777777" w:rsidR="00F2726F" w:rsidRPr="00E14C42" w:rsidRDefault="00F2726F" w:rsidP="00D96F84">
            <w:pPr>
              <w:spacing w:line="240" w:lineRule="auto"/>
              <w:ind w:firstLine="0"/>
              <w:rPr>
                <w:rFonts w:ascii="Times New Roman" w:hAnsi="Times New Roman"/>
                <w:sz w:val="28"/>
                <w:szCs w:val="28"/>
              </w:rPr>
            </w:pPr>
            <w:r w:rsidRPr="00E14C42">
              <w:rPr>
                <w:rFonts w:ascii="Times New Roman" w:hAnsi="Times New Roman"/>
                <w:sz w:val="28"/>
                <w:szCs w:val="28"/>
              </w:rPr>
              <w:t>-</w:t>
            </w:r>
          </w:p>
        </w:tc>
      </w:tr>
      <w:tr w:rsidR="00F2726F" w:rsidRPr="00AB6BC0" w14:paraId="48BCA319" w14:textId="77777777" w:rsidTr="00F2726F">
        <w:trPr>
          <w:trHeight w:val="276"/>
        </w:trPr>
        <w:tc>
          <w:tcPr>
            <w:tcW w:w="4453" w:type="dxa"/>
            <w:tcBorders>
              <w:top w:val="single" w:sz="4" w:space="0" w:color="auto"/>
              <w:left w:val="single" w:sz="4" w:space="0" w:color="auto"/>
              <w:bottom w:val="single" w:sz="4" w:space="0" w:color="auto"/>
              <w:right w:val="single" w:sz="4" w:space="0" w:color="auto"/>
            </w:tcBorders>
            <w:vAlign w:val="center"/>
            <w:hideMark/>
          </w:tcPr>
          <w:p w14:paraId="540BA8E6" w14:textId="77777777" w:rsidR="00F2726F" w:rsidRPr="00E14C42" w:rsidRDefault="00F2726F" w:rsidP="00D96F84">
            <w:pPr>
              <w:spacing w:line="240" w:lineRule="auto"/>
              <w:ind w:firstLine="0"/>
              <w:rPr>
                <w:rFonts w:ascii="Times New Roman" w:hAnsi="Times New Roman"/>
                <w:sz w:val="28"/>
                <w:szCs w:val="28"/>
                <w:lang w:val="ru-RU"/>
              </w:rPr>
            </w:pPr>
            <w:r w:rsidRPr="00E14C42">
              <w:rPr>
                <w:rFonts w:ascii="Times New Roman" w:hAnsi="Times New Roman"/>
                <w:sz w:val="28"/>
                <w:szCs w:val="28"/>
                <w:lang w:val="ru-RU"/>
              </w:rPr>
              <w:t>Размер здания в осях, м×м</w:t>
            </w:r>
          </w:p>
        </w:tc>
        <w:tc>
          <w:tcPr>
            <w:tcW w:w="2605" w:type="dxa"/>
            <w:tcBorders>
              <w:top w:val="single" w:sz="4" w:space="0" w:color="auto"/>
              <w:left w:val="single" w:sz="4" w:space="0" w:color="auto"/>
              <w:bottom w:val="single" w:sz="4" w:space="0" w:color="auto"/>
              <w:right w:val="single" w:sz="4" w:space="0" w:color="auto"/>
            </w:tcBorders>
          </w:tcPr>
          <w:p w14:paraId="5E5B5F9C" w14:textId="77777777" w:rsidR="00F2726F" w:rsidRPr="00E14C42" w:rsidRDefault="00F2726F" w:rsidP="00D96F84">
            <w:pPr>
              <w:spacing w:line="240" w:lineRule="auto"/>
              <w:ind w:firstLine="0"/>
              <w:rPr>
                <w:rFonts w:ascii="Times New Roman" w:eastAsia="Calibri" w:hAnsi="Times New Roman"/>
                <w:sz w:val="28"/>
                <w:szCs w:val="28"/>
                <w:lang w:val="ru-RU" w:eastAsia="ru-RU"/>
              </w:rPr>
            </w:pPr>
          </w:p>
        </w:tc>
        <w:tc>
          <w:tcPr>
            <w:tcW w:w="2605" w:type="dxa"/>
            <w:tcBorders>
              <w:top w:val="single" w:sz="4" w:space="0" w:color="auto"/>
              <w:left w:val="single" w:sz="4" w:space="0" w:color="auto"/>
              <w:bottom w:val="single" w:sz="4" w:space="0" w:color="auto"/>
              <w:right w:val="single" w:sz="4" w:space="0" w:color="auto"/>
            </w:tcBorders>
          </w:tcPr>
          <w:p w14:paraId="726FDEA0" w14:textId="77777777" w:rsidR="00F2726F" w:rsidRPr="00E14C42" w:rsidRDefault="00F2726F" w:rsidP="00D96F84">
            <w:pPr>
              <w:spacing w:line="240" w:lineRule="auto"/>
              <w:ind w:firstLine="0"/>
              <w:rPr>
                <w:rFonts w:ascii="Times New Roman" w:hAnsi="Times New Roman"/>
                <w:sz w:val="28"/>
                <w:szCs w:val="28"/>
                <w:lang w:val="ru-RU"/>
              </w:rPr>
            </w:pPr>
          </w:p>
        </w:tc>
      </w:tr>
      <w:tr w:rsidR="00F2726F" w:rsidRPr="00E14C42" w14:paraId="70941FED" w14:textId="77777777" w:rsidTr="00F2726F">
        <w:trPr>
          <w:trHeight w:val="276"/>
        </w:trPr>
        <w:tc>
          <w:tcPr>
            <w:tcW w:w="4453" w:type="dxa"/>
            <w:tcBorders>
              <w:top w:val="single" w:sz="4" w:space="0" w:color="auto"/>
              <w:left w:val="single" w:sz="4" w:space="0" w:color="auto"/>
              <w:bottom w:val="single" w:sz="4" w:space="0" w:color="auto"/>
              <w:right w:val="single" w:sz="4" w:space="0" w:color="auto"/>
            </w:tcBorders>
            <w:vAlign w:val="center"/>
            <w:hideMark/>
          </w:tcPr>
          <w:p w14:paraId="07C9E368" w14:textId="77777777" w:rsidR="00F2726F" w:rsidRPr="00E14C42" w:rsidRDefault="00F2726F" w:rsidP="00D96F84">
            <w:pPr>
              <w:spacing w:line="240" w:lineRule="auto"/>
              <w:ind w:firstLine="0"/>
              <w:rPr>
                <w:rFonts w:ascii="Times New Roman" w:hAnsi="Times New Roman"/>
                <w:sz w:val="28"/>
                <w:szCs w:val="28"/>
              </w:rPr>
            </w:pPr>
            <w:r w:rsidRPr="00E14C42">
              <w:rPr>
                <w:rFonts w:ascii="Times New Roman" w:hAnsi="Times New Roman"/>
                <w:sz w:val="28"/>
                <w:szCs w:val="28"/>
              </w:rPr>
              <w:t>Площадь застройки, м2</w:t>
            </w:r>
          </w:p>
        </w:tc>
        <w:tc>
          <w:tcPr>
            <w:tcW w:w="2605" w:type="dxa"/>
            <w:tcBorders>
              <w:top w:val="single" w:sz="4" w:space="0" w:color="auto"/>
              <w:left w:val="single" w:sz="4" w:space="0" w:color="auto"/>
              <w:bottom w:val="single" w:sz="4" w:space="0" w:color="auto"/>
              <w:right w:val="single" w:sz="4" w:space="0" w:color="auto"/>
            </w:tcBorders>
            <w:hideMark/>
          </w:tcPr>
          <w:p w14:paraId="6725C0C8" w14:textId="77777777" w:rsidR="00F2726F" w:rsidRPr="00E14C42" w:rsidRDefault="00F2726F" w:rsidP="00D96F84">
            <w:pPr>
              <w:spacing w:line="240" w:lineRule="auto"/>
              <w:ind w:firstLine="0"/>
              <w:rPr>
                <w:rFonts w:ascii="Times New Roman" w:eastAsia="Calibri" w:hAnsi="Times New Roman"/>
                <w:sz w:val="28"/>
                <w:szCs w:val="28"/>
                <w:lang w:eastAsia="ru-RU"/>
              </w:rPr>
            </w:pPr>
            <w:r w:rsidRPr="00E14C42">
              <w:rPr>
                <w:rFonts w:ascii="Times New Roman" w:hAnsi="Times New Roman"/>
                <w:sz w:val="28"/>
                <w:szCs w:val="28"/>
              </w:rPr>
              <w:t>369,1</w:t>
            </w:r>
          </w:p>
        </w:tc>
        <w:tc>
          <w:tcPr>
            <w:tcW w:w="2605" w:type="dxa"/>
            <w:tcBorders>
              <w:top w:val="single" w:sz="4" w:space="0" w:color="auto"/>
              <w:left w:val="single" w:sz="4" w:space="0" w:color="auto"/>
              <w:bottom w:val="single" w:sz="4" w:space="0" w:color="auto"/>
              <w:right w:val="single" w:sz="4" w:space="0" w:color="auto"/>
            </w:tcBorders>
            <w:hideMark/>
          </w:tcPr>
          <w:p w14:paraId="2E6194BF" w14:textId="77777777" w:rsidR="00F2726F" w:rsidRPr="00E14C42" w:rsidRDefault="00F2726F" w:rsidP="00D96F84">
            <w:pPr>
              <w:spacing w:line="240" w:lineRule="auto"/>
              <w:ind w:firstLine="0"/>
              <w:rPr>
                <w:rFonts w:ascii="Times New Roman" w:hAnsi="Times New Roman"/>
                <w:sz w:val="28"/>
                <w:szCs w:val="28"/>
              </w:rPr>
            </w:pPr>
            <w:r w:rsidRPr="00E14C42">
              <w:rPr>
                <w:rFonts w:ascii="Times New Roman" w:hAnsi="Times New Roman"/>
                <w:sz w:val="28"/>
                <w:szCs w:val="28"/>
              </w:rPr>
              <w:t>31,3</w:t>
            </w:r>
          </w:p>
        </w:tc>
      </w:tr>
      <w:tr w:rsidR="00F2726F" w:rsidRPr="00E14C42" w14:paraId="30DCF989" w14:textId="77777777" w:rsidTr="00F2726F">
        <w:trPr>
          <w:trHeight w:val="261"/>
        </w:trPr>
        <w:tc>
          <w:tcPr>
            <w:tcW w:w="4453" w:type="dxa"/>
            <w:tcBorders>
              <w:top w:val="single" w:sz="4" w:space="0" w:color="auto"/>
              <w:left w:val="single" w:sz="4" w:space="0" w:color="auto"/>
              <w:bottom w:val="single" w:sz="4" w:space="0" w:color="auto"/>
              <w:right w:val="single" w:sz="4" w:space="0" w:color="auto"/>
            </w:tcBorders>
            <w:vAlign w:val="center"/>
            <w:hideMark/>
          </w:tcPr>
          <w:p w14:paraId="7D99BE4E" w14:textId="77777777" w:rsidR="00F2726F" w:rsidRPr="00E14C42" w:rsidRDefault="00F2726F" w:rsidP="00D96F84">
            <w:pPr>
              <w:spacing w:line="240" w:lineRule="auto"/>
              <w:ind w:firstLine="0"/>
              <w:rPr>
                <w:rFonts w:ascii="Times New Roman" w:hAnsi="Times New Roman"/>
                <w:sz w:val="28"/>
                <w:szCs w:val="28"/>
              </w:rPr>
            </w:pPr>
            <w:r w:rsidRPr="00E14C42">
              <w:rPr>
                <w:rFonts w:ascii="Times New Roman" w:hAnsi="Times New Roman"/>
                <w:sz w:val="28"/>
                <w:szCs w:val="28"/>
              </w:rPr>
              <w:t>Строительный объем, м3</w:t>
            </w:r>
          </w:p>
        </w:tc>
        <w:tc>
          <w:tcPr>
            <w:tcW w:w="2605" w:type="dxa"/>
            <w:tcBorders>
              <w:top w:val="single" w:sz="4" w:space="0" w:color="auto"/>
              <w:left w:val="single" w:sz="4" w:space="0" w:color="auto"/>
              <w:bottom w:val="single" w:sz="4" w:space="0" w:color="auto"/>
              <w:right w:val="single" w:sz="4" w:space="0" w:color="auto"/>
            </w:tcBorders>
            <w:hideMark/>
          </w:tcPr>
          <w:p w14:paraId="0E26B63E" w14:textId="77777777" w:rsidR="00F2726F" w:rsidRPr="00E14C42" w:rsidRDefault="00F2726F" w:rsidP="00D96F84">
            <w:pPr>
              <w:spacing w:line="240" w:lineRule="auto"/>
              <w:ind w:firstLine="0"/>
              <w:rPr>
                <w:rFonts w:ascii="Times New Roman" w:eastAsia="Calibri" w:hAnsi="Times New Roman"/>
                <w:sz w:val="28"/>
                <w:szCs w:val="28"/>
                <w:lang w:eastAsia="ru-RU"/>
              </w:rPr>
            </w:pPr>
            <w:r w:rsidRPr="00E14C42">
              <w:rPr>
                <w:rFonts w:ascii="Times New Roman" w:hAnsi="Times New Roman"/>
                <w:sz w:val="28"/>
                <w:szCs w:val="28"/>
              </w:rPr>
              <w:t>2214,6</w:t>
            </w:r>
          </w:p>
        </w:tc>
        <w:tc>
          <w:tcPr>
            <w:tcW w:w="2605" w:type="dxa"/>
            <w:tcBorders>
              <w:top w:val="single" w:sz="4" w:space="0" w:color="auto"/>
              <w:left w:val="single" w:sz="4" w:space="0" w:color="auto"/>
              <w:bottom w:val="single" w:sz="4" w:space="0" w:color="auto"/>
              <w:right w:val="single" w:sz="4" w:space="0" w:color="auto"/>
            </w:tcBorders>
            <w:hideMark/>
          </w:tcPr>
          <w:p w14:paraId="7E2A1E65" w14:textId="77777777" w:rsidR="00F2726F" w:rsidRPr="00E14C42" w:rsidRDefault="00F2726F" w:rsidP="00D96F84">
            <w:pPr>
              <w:spacing w:line="240" w:lineRule="auto"/>
              <w:ind w:firstLine="0"/>
              <w:rPr>
                <w:rFonts w:ascii="Times New Roman" w:hAnsi="Times New Roman"/>
                <w:sz w:val="28"/>
                <w:szCs w:val="28"/>
              </w:rPr>
            </w:pPr>
            <w:r w:rsidRPr="00E14C42">
              <w:rPr>
                <w:rFonts w:ascii="Times New Roman" w:hAnsi="Times New Roman"/>
                <w:sz w:val="28"/>
                <w:szCs w:val="28"/>
              </w:rPr>
              <w:t>78,25</w:t>
            </w:r>
          </w:p>
        </w:tc>
      </w:tr>
      <w:tr w:rsidR="00F2726F" w:rsidRPr="00E14C42" w14:paraId="3248DE6B" w14:textId="77777777" w:rsidTr="00F2726F">
        <w:trPr>
          <w:trHeight w:val="276"/>
        </w:trPr>
        <w:tc>
          <w:tcPr>
            <w:tcW w:w="4453" w:type="dxa"/>
            <w:tcBorders>
              <w:top w:val="single" w:sz="4" w:space="0" w:color="auto"/>
              <w:left w:val="single" w:sz="4" w:space="0" w:color="auto"/>
              <w:bottom w:val="single" w:sz="4" w:space="0" w:color="auto"/>
              <w:right w:val="single" w:sz="4" w:space="0" w:color="auto"/>
            </w:tcBorders>
            <w:vAlign w:val="center"/>
            <w:hideMark/>
          </w:tcPr>
          <w:p w14:paraId="285DC587" w14:textId="77777777" w:rsidR="00F2726F" w:rsidRPr="00E14C42" w:rsidRDefault="00F2726F" w:rsidP="00D96F84">
            <w:pPr>
              <w:spacing w:line="240" w:lineRule="auto"/>
              <w:ind w:firstLine="0"/>
              <w:rPr>
                <w:rFonts w:ascii="Times New Roman" w:hAnsi="Times New Roman"/>
                <w:sz w:val="28"/>
                <w:szCs w:val="28"/>
                <w:lang w:val="ru-RU"/>
              </w:rPr>
            </w:pPr>
            <w:r w:rsidRPr="00E14C42">
              <w:rPr>
                <w:rFonts w:ascii="Times New Roman" w:hAnsi="Times New Roman"/>
                <w:sz w:val="28"/>
                <w:szCs w:val="28"/>
                <w:lang w:val="ru-RU"/>
              </w:rPr>
              <w:t>Высота до низа ферм (перекрытия), м</w:t>
            </w:r>
          </w:p>
        </w:tc>
        <w:tc>
          <w:tcPr>
            <w:tcW w:w="2605" w:type="dxa"/>
            <w:tcBorders>
              <w:top w:val="single" w:sz="4" w:space="0" w:color="auto"/>
              <w:left w:val="single" w:sz="4" w:space="0" w:color="auto"/>
              <w:bottom w:val="single" w:sz="4" w:space="0" w:color="auto"/>
              <w:right w:val="single" w:sz="4" w:space="0" w:color="auto"/>
            </w:tcBorders>
            <w:hideMark/>
          </w:tcPr>
          <w:p w14:paraId="306F8DD5" w14:textId="77777777" w:rsidR="00F2726F" w:rsidRPr="00E14C42" w:rsidRDefault="00F2726F" w:rsidP="00D96F84">
            <w:pPr>
              <w:spacing w:line="240" w:lineRule="auto"/>
              <w:ind w:firstLine="0"/>
              <w:rPr>
                <w:rFonts w:ascii="Times New Roman" w:eastAsia="Calibri" w:hAnsi="Times New Roman"/>
                <w:sz w:val="28"/>
                <w:szCs w:val="28"/>
                <w:lang w:eastAsia="ru-RU"/>
              </w:rPr>
            </w:pPr>
            <w:r w:rsidRPr="00E14C42">
              <w:rPr>
                <w:rFonts w:ascii="Times New Roman" w:hAnsi="Times New Roman"/>
                <w:sz w:val="28"/>
                <w:szCs w:val="28"/>
              </w:rPr>
              <w:t>6</w:t>
            </w:r>
          </w:p>
        </w:tc>
        <w:tc>
          <w:tcPr>
            <w:tcW w:w="2605" w:type="dxa"/>
            <w:tcBorders>
              <w:top w:val="single" w:sz="4" w:space="0" w:color="auto"/>
              <w:left w:val="single" w:sz="4" w:space="0" w:color="auto"/>
              <w:bottom w:val="single" w:sz="4" w:space="0" w:color="auto"/>
              <w:right w:val="single" w:sz="4" w:space="0" w:color="auto"/>
            </w:tcBorders>
            <w:hideMark/>
          </w:tcPr>
          <w:p w14:paraId="42A0EA4A" w14:textId="77777777" w:rsidR="00F2726F" w:rsidRPr="00E14C42" w:rsidRDefault="00F2726F" w:rsidP="00D96F84">
            <w:pPr>
              <w:spacing w:line="240" w:lineRule="auto"/>
              <w:ind w:firstLine="0"/>
              <w:rPr>
                <w:rFonts w:ascii="Times New Roman" w:hAnsi="Times New Roman"/>
                <w:sz w:val="28"/>
                <w:szCs w:val="28"/>
              </w:rPr>
            </w:pPr>
            <w:r w:rsidRPr="00E14C42">
              <w:rPr>
                <w:rFonts w:ascii="Times New Roman" w:hAnsi="Times New Roman"/>
                <w:sz w:val="28"/>
                <w:szCs w:val="28"/>
              </w:rPr>
              <w:t>2,5</w:t>
            </w:r>
          </w:p>
        </w:tc>
      </w:tr>
      <w:tr w:rsidR="00F2726F" w:rsidRPr="00E14C42" w14:paraId="0EE6E9BD" w14:textId="77777777" w:rsidTr="00F2726F">
        <w:trPr>
          <w:trHeight w:val="276"/>
        </w:trPr>
        <w:tc>
          <w:tcPr>
            <w:tcW w:w="4453" w:type="dxa"/>
            <w:tcBorders>
              <w:top w:val="single" w:sz="4" w:space="0" w:color="auto"/>
              <w:left w:val="single" w:sz="4" w:space="0" w:color="auto"/>
              <w:bottom w:val="single" w:sz="4" w:space="0" w:color="auto"/>
              <w:right w:val="single" w:sz="4" w:space="0" w:color="auto"/>
            </w:tcBorders>
            <w:vAlign w:val="center"/>
            <w:hideMark/>
          </w:tcPr>
          <w:p w14:paraId="308977ED" w14:textId="77777777" w:rsidR="00F2726F" w:rsidRPr="00E14C42" w:rsidRDefault="00F2726F" w:rsidP="00D96F84">
            <w:pPr>
              <w:spacing w:line="240" w:lineRule="auto"/>
              <w:ind w:firstLine="0"/>
              <w:rPr>
                <w:rFonts w:ascii="Times New Roman" w:hAnsi="Times New Roman"/>
                <w:sz w:val="28"/>
                <w:szCs w:val="28"/>
              </w:rPr>
            </w:pPr>
            <w:r w:rsidRPr="00E14C42">
              <w:rPr>
                <w:rFonts w:ascii="Times New Roman" w:hAnsi="Times New Roman"/>
                <w:sz w:val="28"/>
                <w:szCs w:val="28"/>
              </w:rPr>
              <w:t>Этажность здания</w:t>
            </w:r>
          </w:p>
        </w:tc>
        <w:tc>
          <w:tcPr>
            <w:tcW w:w="2605" w:type="dxa"/>
            <w:tcBorders>
              <w:top w:val="single" w:sz="4" w:space="0" w:color="auto"/>
              <w:left w:val="single" w:sz="4" w:space="0" w:color="auto"/>
              <w:bottom w:val="single" w:sz="4" w:space="0" w:color="auto"/>
              <w:right w:val="single" w:sz="4" w:space="0" w:color="auto"/>
            </w:tcBorders>
            <w:hideMark/>
          </w:tcPr>
          <w:p w14:paraId="24CA9CC3" w14:textId="77777777" w:rsidR="00F2726F" w:rsidRPr="00E14C42" w:rsidRDefault="00F2726F" w:rsidP="00D96F84">
            <w:pPr>
              <w:spacing w:line="240" w:lineRule="auto"/>
              <w:ind w:firstLine="0"/>
              <w:rPr>
                <w:rFonts w:ascii="Times New Roman" w:eastAsia="Calibri" w:hAnsi="Times New Roman"/>
                <w:sz w:val="28"/>
                <w:szCs w:val="28"/>
                <w:lang w:eastAsia="ru-RU"/>
              </w:rPr>
            </w:pPr>
            <w:r w:rsidRPr="00E14C42">
              <w:rPr>
                <w:rFonts w:ascii="Times New Roman" w:hAnsi="Times New Roman"/>
                <w:sz w:val="28"/>
                <w:szCs w:val="28"/>
              </w:rPr>
              <w:t>2</w:t>
            </w:r>
          </w:p>
        </w:tc>
        <w:tc>
          <w:tcPr>
            <w:tcW w:w="2605" w:type="dxa"/>
            <w:tcBorders>
              <w:top w:val="single" w:sz="4" w:space="0" w:color="auto"/>
              <w:left w:val="single" w:sz="4" w:space="0" w:color="auto"/>
              <w:bottom w:val="single" w:sz="4" w:space="0" w:color="auto"/>
              <w:right w:val="single" w:sz="4" w:space="0" w:color="auto"/>
            </w:tcBorders>
            <w:hideMark/>
          </w:tcPr>
          <w:p w14:paraId="0BEC9A44" w14:textId="77777777" w:rsidR="00F2726F" w:rsidRPr="00E14C42" w:rsidRDefault="00F2726F" w:rsidP="00D96F84">
            <w:pPr>
              <w:spacing w:line="240" w:lineRule="auto"/>
              <w:ind w:firstLine="0"/>
              <w:rPr>
                <w:rFonts w:ascii="Times New Roman" w:hAnsi="Times New Roman"/>
                <w:sz w:val="28"/>
                <w:szCs w:val="28"/>
              </w:rPr>
            </w:pPr>
            <w:r w:rsidRPr="00E14C42">
              <w:rPr>
                <w:rFonts w:ascii="Times New Roman" w:hAnsi="Times New Roman"/>
                <w:sz w:val="28"/>
                <w:szCs w:val="28"/>
              </w:rPr>
              <w:t>1</w:t>
            </w:r>
          </w:p>
        </w:tc>
      </w:tr>
      <w:tr w:rsidR="00F2726F" w:rsidRPr="00E14C42" w14:paraId="19B13F90" w14:textId="77777777" w:rsidTr="00F2726F">
        <w:trPr>
          <w:trHeight w:val="276"/>
        </w:trPr>
        <w:tc>
          <w:tcPr>
            <w:tcW w:w="4453" w:type="dxa"/>
            <w:tcBorders>
              <w:top w:val="single" w:sz="4" w:space="0" w:color="auto"/>
              <w:left w:val="single" w:sz="4" w:space="0" w:color="auto"/>
              <w:bottom w:val="single" w:sz="4" w:space="0" w:color="auto"/>
              <w:right w:val="single" w:sz="4" w:space="0" w:color="auto"/>
            </w:tcBorders>
            <w:vAlign w:val="center"/>
            <w:hideMark/>
          </w:tcPr>
          <w:p w14:paraId="4BA1B2A1" w14:textId="77777777" w:rsidR="00F2726F" w:rsidRPr="00E14C42" w:rsidRDefault="00F2726F" w:rsidP="00D96F84">
            <w:pPr>
              <w:spacing w:line="240" w:lineRule="auto"/>
              <w:ind w:firstLine="0"/>
              <w:rPr>
                <w:rFonts w:ascii="Times New Roman" w:hAnsi="Times New Roman"/>
                <w:sz w:val="28"/>
                <w:szCs w:val="28"/>
                <w:lang w:val="ru-RU"/>
              </w:rPr>
            </w:pPr>
            <w:r w:rsidRPr="00E14C42">
              <w:rPr>
                <w:rFonts w:ascii="Times New Roman" w:hAnsi="Times New Roman"/>
                <w:sz w:val="28"/>
                <w:szCs w:val="28"/>
                <w:lang w:val="ru-RU"/>
              </w:rPr>
              <w:t>Котельный зал расположен на отметке</w:t>
            </w:r>
          </w:p>
        </w:tc>
        <w:tc>
          <w:tcPr>
            <w:tcW w:w="2605" w:type="dxa"/>
            <w:tcBorders>
              <w:top w:val="single" w:sz="4" w:space="0" w:color="auto"/>
              <w:left w:val="single" w:sz="4" w:space="0" w:color="auto"/>
              <w:bottom w:val="single" w:sz="4" w:space="0" w:color="auto"/>
              <w:right w:val="single" w:sz="4" w:space="0" w:color="auto"/>
            </w:tcBorders>
            <w:hideMark/>
          </w:tcPr>
          <w:p w14:paraId="154EA275" w14:textId="77777777" w:rsidR="00F2726F" w:rsidRPr="00E14C42" w:rsidRDefault="00F2726F" w:rsidP="00D96F84">
            <w:pPr>
              <w:spacing w:line="240" w:lineRule="auto"/>
              <w:ind w:firstLine="0"/>
              <w:rPr>
                <w:rFonts w:ascii="Times New Roman" w:eastAsia="Calibri" w:hAnsi="Times New Roman"/>
                <w:sz w:val="28"/>
                <w:szCs w:val="28"/>
                <w:lang w:eastAsia="ru-RU"/>
              </w:rPr>
            </w:pPr>
            <w:r w:rsidRPr="00E14C42">
              <w:rPr>
                <w:rFonts w:ascii="Times New Roman" w:hAnsi="Times New Roman"/>
                <w:sz w:val="28"/>
                <w:szCs w:val="28"/>
              </w:rPr>
              <w:t>-</w:t>
            </w:r>
          </w:p>
        </w:tc>
        <w:tc>
          <w:tcPr>
            <w:tcW w:w="2605" w:type="dxa"/>
            <w:tcBorders>
              <w:top w:val="single" w:sz="4" w:space="0" w:color="auto"/>
              <w:left w:val="single" w:sz="4" w:space="0" w:color="auto"/>
              <w:bottom w:val="single" w:sz="4" w:space="0" w:color="auto"/>
              <w:right w:val="single" w:sz="4" w:space="0" w:color="auto"/>
            </w:tcBorders>
            <w:hideMark/>
          </w:tcPr>
          <w:p w14:paraId="04BB1F6D" w14:textId="77777777" w:rsidR="00F2726F" w:rsidRPr="00E14C42" w:rsidRDefault="00F2726F" w:rsidP="00D96F84">
            <w:pPr>
              <w:spacing w:line="240" w:lineRule="auto"/>
              <w:ind w:firstLine="0"/>
              <w:rPr>
                <w:rFonts w:ascii="Times New Roman" w:hAnsi="Times New Roman"/>
                <w:sz w:val="28"/>
                <w:szCs w:val="28"/>
              </w:rPr>
            </w:pPr>
            <w:r w:rsidRPr="00E14C42">
              <w:rPr>
                <w:rFonts w:ascii="Times New Roman" w:hAnsi="Times New Roman"/>
                <w:sz w:val="28"/>
                <w:szCs w:val="28"/>
              </w:rPr>
              <w:t>-</w:t>
            </w:r>
          </w:p>
        </w:tc>
      </w:tr>
      <w:tr w:rsidR="00F2726F" w:rsidRPr="00E14C42" w14:paraId="70A29096" w14:textId="77777777" w:rsidTr="00F2726F">
        <w:trPr>
          <w:trHeight w:val="276"/>
        </w:trPr>
        <w:tc>
          <w:tcPr>
            <w:tcW w:w="4453" w:type="dxa"/>
            <w:tcBorders>
              <w:top w:val="single" w:sz="4" w:space="0" w:color="auto"/>
              <w:left w:val="single" w:sz="4" w:space="0" w:color="auto"/>
              <w:bottom w:val="single" w:sz="4" w:space="0" w:color="auto"/>
              <w:right w:val="single" w:sz="4" w:space="0" w:color="auto"/>
            </w:tcBorders>
            <w:vAlign w:val="center"/>
            <w:hideMark/>
          </w:tcPr>
          <w:p w14:paraId="3FE03C2C" w14:textId="77777777" w:rsidR="00F2726F" w:rsidRPr="00E14C42" w:rsidRDefault="00F2726F" w:rsidP="00D96F84">
            <w:pPr>
              <w:spacing w:line="240" w:lineRule="auto"/>
              <w:ind w:firstLine="0"/>
              <w:rPr>
                <w:rFonts w:ascii="Times New Roman" w:hAnsi="Times New Roman"/>
                <w:sz w:val="28"/>
                <w:szCs w:val="28"/>
              </w:rPr>
            </w:pPr>
            <w:r w:rsidRPr="00E14C42">
              <w:rPr>
                <w:rFonts w:ascii="Times New Roman" w:hAnsi="Times New Roman"/>
                <w:sz w:val="28"/>
                <w:szCs w:val="28"/>
              </w:rPr>
              <w:t>Площадка обследования на отметке</w:t>
            </w:r>
          </w:p>
        </w:tc>
        <w:tc>
          <w:tcPr>
            <w:tcW w:w="2605" w:type="dxa"/>
            <w:tcBorders>
              <w:top w:val="single" w:sz="4" w:space="0" w:color="auto"/>
              <w:left w:val="single" w:sz="4" w:space="0" w:color="auto"/>
              <w:bottom w:val="single" w:sz="4" w:space="0" w:color="auto"/>
              <w:right w:val="single" w:sz="4" w:space="0" w:color="auto"/>
            </w:tcBorders>
            <w:hideMark/>
          </w:tcPr>
          <w:p w14:paraId="18713B0E" w14:textId="77777777" w:rsidR="00F2726F" w:rsidRPr="00E14C42" w:rsidRDefault="00F2726F" w:rsidP="00D96F84">
            <w:pPr>
              <w:spacing w:line="240" w:lineRule="auto"/>
              <w:ind w:firstLine="0"/>
              <w:rPr>
                <w:rFonts w:ascii="Times New Roman" w:eastAsia="Calibri" w:hAnsi="Times New Roman"/>
                <w:sz w:val="28"/>
                <w:szCs w:val="28"/>
                <w:lang w:eastAsia="ru-RU"/>
              </w:rPr>
            </w:pPr>
            <w:r w:rsidRPr="00E14C42">
              <w:rPr>
                <w:rFonts w:ascii="Times New Roman" w:hAnsi="Times New Roman"/>
                <w:sz w:val="28"/>
                <w:szCs w:val="28"/>
              </w:rPr>
              <w:t>-</w:t>
            </w:r>
          </w:p>
        </w:tc>
        <w:tc>
          <w:tcPr>
            <w:tcW w:w="2605" w:type="dxa"/>
            <w:tcBorders>
              <w:top w:val="single" w:sz="4" w:space="0" w:color="auto"/>
              <w:left w:val="single" w:sz="4" w:space="0" w:color="auto"/>
              <w:bottom w:val="single" w:sz="4" w:space="0" w:color="auto"/>
              <w:right w:val="single" w:sz="4" w:space="0" w:color="auto"/>
            </w:tcBorders>
            <w:hideMark/>
          </w:tcPr>
          <w:p w14:paraId="4AF33E1C" w14:textId="77777777" w:rsidR="00F2726F" w:rsidRPr="00E14C42" w:rsidRDefault="00F2726F" w:rsidP="00D96F84">
            <w:pPr>
              <w:spacing w:line="240" w:lineRule="auto"/>
              <w:ind w:firstLine="0"/>
              <w:rPr>
                <w:rFonts w:ascii="Times New Roman" w:hAnsi="Times New Roman"/>
                <w:sz w:val="28"/>
                <w:szCs w:val="28"/>
              </w:rPr>
            </w:pPr>
            <w:r w:rsidRPr="00E14C42">
              <w:rPr>
                <w:rFonts w:ascii="Times New Roman" w:hAnsi="Times New Roman"/>
                <w:sz w:val="28"/>
                <w:szCs w:val="28"/>
              </w:rPr>
              <w:t>-</w:t>
            </w:r>
          </w:p>
        </w:tc>
      </w:tr>
      <w:tr w:rsidR="00F2726F" w:rsidRPr="00E14C42" w14:paraId="78032606" w14:textId="77777777" w:rsidTr="00F2726F">
        <w:trPr>
          <w:trHeight w:val="261"/>
        </w:trPr>
        <w:tc>
          <w:tcPr>
            <w:tcW w:w="4453" w:type="dxa"/>
            <w:tcBorders>
              <w:top w:val="single" w:sz="4" w:space="0" w:color="auto"/>
              <w:left w:val="single" w:sz="4" w:space="0" w:color="auto"/>
              <w:bottom w:val="single" w:sz="4" w:space="0" w:color="auto"/>
              <w:right w:val="single" w:sz="4" w:space="0" w:color="auto"/>
            </w:tcBorders>
            <w:vAlign w:val="center"/>
            <w:hideMark/>
          </w:tcPr>
          <w:p w14:paraId="2791B138" w14:textId="77777777" w:rsidR="00F2726F" w:rsidRPr="00E14C42" w:rsidRDefault="00F2726F" w:rsidP="00D96F84">
            <w:pPr>
              <w:spacing w:line="240" w:lineRule="auto"/>
              <w:ind w:firstLine="0"/>
              <w:rPr>
                <w:rFonts w:ascii="Times New Roman" w:hAnsi="Times New Roman"/>
                <w:sz w:val="28"/>
                <w:szCs w:val="28"/>
              </w:rPr>
            </w:pPr>
            <w:r w:rsidRPr="00E14C42">
              <w:rPr>
                <w:rFonts w:ascii="Times New Roman" w:hAnsi="Times New Roman"/>
                <w:sz w:val="28"/>
                <w:szCs w:val="28"/>
              </w:rPr>
              <w:t>Конструктивные элементы здания:</w:t>
            </w:r>
          </w:p>
        </w:tc>
        <w:tc>
          <w:tcPr>
            <w:tcW w:w="2605" w:type="dxa"/>
            <w:tcBorders>
              <w:top w:val="single" w:sz="4" w:space="0" w:color="auto"/>
              <w:left w:val="single" w:sz="4" w:space="0" w:color="auto"/>
              <w:bottom w:val="single" w:sz="4" w:space="0" w:color="auto"/>
              <w:right w:val="single" w:sz="4" w:space="0" w:color="auto"/>
            </w:tcBorders>
          </w:tcPr>
          <w:p w14:paraId="1B488C62" w14:textId="77777777" w:rsidR="00F2726F" w:rsidRPr="00E14C42" w:rsidRDefault="00F2726F" w:rsidP="00D96F84">
            <w:pPr>
              <w:spacing w:line="240" w:lineRule="auto"/>
              <w:ind w:firstLine="0"/>
              <w:rPr>
                <w:rFonts w:ascii="Times New Roman" w:hAnsi="Times New Roman"/>
                <w:sz w:val="28"/>
                <w:szCs w:val="28"/>
              </w:rPr>
            </w:pPr>
          </w:p>
        </w:tc>
        <w:tc>
          <w:tcPr>
            <w:tcW w:w="2605" w:type="dxa"/>
            <w:tcBorders>
              <w:top w:val="single" w:sz="4" w:space="0" w:color="auto"/>
              <w:left w:val="single" w:sz="4" w:space="0" w:color="auto"/>
              <w:bottom w:val="single" w:sz="4" w:space="0" w:color="auto"/>
              <w:right w:val="single" w:sz="4" w:space="0" w:color="auto"/>
            </w:tcBorders>
          </w:tcPr>
          <w:p w14:paraId="493E59AD" w14:textId="77777777" w:rsidR="00F2726F" w:rsidRPr="00E14C42" w:rsidRDefault="00F2726F" w:rsidP="00D96F84">
            <w:pPr>
              <w:spacing w:line="240" w:lineRule="auto"/>
              <w:ind w:firstLine="0"/>
              <w:rPr>
                <w:rFonts w:ascii="Times New Roman" w:hAnsi="Times New Roman"/>
                <w:sz w:val="28"/>
                <w:szCs w:val="28"/>
              </w:rPr>
            </w:pPr>
          </w:p>
        </w:tc>
      </w:tr>
      <w:tr w:rsidR="00F2726F" w:rsidRPr="00E14C42" w14:paraId="3BB5D24F" w14:textId="77777777" w:rsidTr="00F2726F">
        <w:trPr>
          <w:trHeight w:val="276"/>
        </w:trPr>
        <w:tc>
          <w:tcPr>
            <w:tcW w:w="4453" w:type="dxa"/>
            <w:tcBorders>
              <w:top w:val="single" w:sz="4" w:space="0" w:color="auto"/>
              <w:left w:val="single" w:sz="4" w:space="0" w:color="auto"/>
              <w:bottom w:val="single" w:sz="4" w:space="0" w:color="auto"/>
              <w:right w:val="single" w:sz="4" w:space="0" w:color="auto"/>
            </w:tcBorders>
            <w:vAlign w:val="center"/>
            <w:hideMark/>
          </w:tcPr>
          <w:p w14:paraId="2BD6AEC4" w14:textId="77777777" w:rsidR="00F2726F" w:rsidRPr="00E14C42" w:rsidRDefault="00F2726F" w:rsidP="00D96F84">
            <w:pPr>
              <w:spacing w:line="240" w:lineRule="auto"/>
              <w:ind w:firstLine="0"/>
              <w:rPr>
                <w:rFonts w:ascii="Times New Roman" w:hAnsi="Times New Roman"/>
                <w:sz w:val="28"/>
                <w:szCs w:val="28"/>
              </w:rPr>
            </w:pPr>
            <w:r w:rsidRPr="00E14C42">
              <w:rPr>
                <w:rFonts w:ascii="Times New Roman" w:hAnsi="Times New Roman"/>
                <w:sz w:val="28"/>
                <w:szCs w:val="28"/>
              </w:rPr>
              <w:t>Котельная выполнена из</w:t>
            </w:r>
          </w:p>
        </w:tc>
        <w:tc>
          <w:tcPr>
            <w:tcW w:w="2605" w:type="dxa"/>
            <w:tcBorders>
              <w:top w:val="single" w:sz="4" w:space="0" w:color="auto"/>
              <w:left w:val="single" w:sz="4" w:space="0" w:color="auto"/>
              <w:bottom w:val="single" w:sz="4" w:space="0" w:color="auto"/>
              <w:right w:val="single" w:sz="4" w:space="0" w:color="auto"/>
            </w:tcBorders>
            <w:hideMark/>
          </w:tcPr>
          <w:p w14:paraId="65FB4EF9" w14:textId="77777777" w:rsidR="00F2726F" w:rsidRPr="00E14C42" w:rsidRDefault="00F2726F" w:rsidP="00D96F84">
            <w:pPr>
              <w:spacing w:line="240" w:lineRule="auto"/>
              <w:ind w:firstLine="0"/>
              <w:rPr>
                <w:rFonts w:ascii="Times New Roman" w:hAnsi="Times New Roman"/>
                <w:sz w:val="28"/>
                <w:szCs w:val="28"/>
              </w:rPr>
            </w:pPr>
            <w:r w:rsidRPr="00E14C42">
              <w:rPr>
                <w:rFonts w:ascii="Times New Roman" w:hAnsi="Times New Roman"/>
                <w:sz w:val="28"/>
                <w:szCs w:val="28"/>
              </w:rPr>
              <w:t>кирпич</w:t>
            </w:r>
          </w:p>
        </w:tc>
        <w:tc>
          <w:tcPr>
            <w:tcW w:w="2605" w:type="dxa"/>
            <w:tcBorders>
              <w:top w:val="single" w:sz="4" w:space="0" w:color="auto"/>
              <w:left w:val="single" w:sz="4" w:space="0" w:color="auto"/>
              <w:bottom w:val="single" w:sz="4" w:space="0" w:color="auto"/>
              <w:right w:val="single" w:sz="4" w:space="0" w:color="auto"/>
            </w:tcBorders>
            <w:hideMark/>
          </w:tcPr>
          <w:p w14:paraId="75118204" w14:textId="77777777" w:rsidR="00F2726F" w:rsidRPr="00E14C42" w:rsidRDefault="00F2726F" w:rsidP="00D96F84">
            <w:pPr>
              <w:spacing w:line="240" w:lineRule="auto"/>
              <w:ind w:firstLine="0"/>
              <w:rPr>
                <w:rFonts w:ascii="Times New Roman" w:hAnsi="Times New Roman"/>
                <w:sz w:val="28"/>
                <w:szCs w:val="28"/>
              </w:rPr>
            </w:pPr>
            <w:r w:rsidRPr="00E14C42">
              <w:rPr>
                <w:rFonts w:ascii="Times New Roman" w:hAnsi="Times New Roman"/>
                <w:sz w:val="28"/>
                <w:szCs w:val="28"/>
              </w:rPr>
              <w:t>блочная</w:t>
            </w:r>
          </w:p>
        </w:tc>
      </w:tr>
      <w:tr w:rsidR="00F2726F" w:rsidRPr="00E14C42" w14:paraId="1CEBDE6B" w14:textId="77777777" w:rsidTr="00F2726F">
        <w:trPr>
          <w:trHeight w:val="276"/>
        </w:trPr>
        <w:tc>
          <w:tcPr>
            <w:tcW w:w="4453" w:type="dxa"/>
            <w:tcBorders>
              <w:top w:val="single" w:sz="4" w:space="0" w:color="auto"/>
              <w:left w:val="single" w:sz="4" w:space="0" w:color="auto"/>
              <w:bottom w:val="single" w:sz="4" w:space="0" w:color="auto"/>
              <w:right w:val="single" w:sz="4" w:space="0" w:color="auto"/>
            </w:tcBorders>
            <w:vAlign w:val="center"/>
            <w:hideMark/>
          </w:tcPr>
          <w:p w14:paraId="4951E81B" w14:textId="77777777" w:rsidR="00F2726F" w:rsidRPr="00E14C42" w:rsidRDefault="00F2726F" w:rsidP="00D96F84">
            <w:pPr>
              <w:spacing w:line="240" w:lineRule="auto"/>
              <w:ind w:firstLine="0"/>
              <w:rPr>
                <w:rFonts w:ascii="Times New Roman" w:hAnsi="Times New Roman"/>
                <w:sz w:val="28"/>
                <w:szCs w:val="28"/>
              </w:rPr>
            </w:pPr>
            <w:r w:rsidRPr="00E14C42">
              <w:rPr>
                <w:rFonts w:ascii="Times New Roman" w:hAnsi="Times New Roman"/>
                <w:sz w:val="28"/>
                <w:szCs w:val="28"/>
              </w:rPr>
              <w:t>фундамент</w:t>
            </w:r>
          </w:p>
        </w:tc>
        <w:tc>
          <w:tcPr>
            <w:tcW w:w="2605" w:type="dxa"/>
            <w:tcBorders>
              <w:top w:val="single" w:sz="4" w:space="0" w:color="auto"/>
              <w:left w:val="single" w:sz="4" w:space="0" w:color="auto"/>
              <w:bottom w:val="single" w:sz="4" w:space="0" w:color="auto"/>
              <w:right w:val="single" w:sz="4" w:space="0" w:color="auto"/>
            </w:tcBorders>
            <w:hideMark/>
          </w:tcPr>
          <w:p w14:paraId="6642319E" w14:textId="77777777" w:rsidR="00F2726F" w:rsidRPr="00E14C42" w:rsidRDefault="00F2726F" w:rsidP="00D96F84">
            <w:pPr>
              <w:spacing w:line="240" w:lineRule="auto"/>
              <w:ind w:firstLine="0"/>
              <w:rPr>
                <w:rFonts w:ascii="Times New Roman" w:hAnsi="Times New Roman"/>
                <w:sz w:val="28"/>
                <w:szCs w:val="28"/>
              </w:rPr>
            </w:pPr>
            <w:r w:rsidRPr="00E14C42">
              <w:rPr>
                <w:rFonts w:ascii="Times New Roman" w:hAnsi="Times New Roman"/>
                <w:sz w:val="28"/>
                <w:szCs w:val="28"/>
              </w:rPr>
              <w:t>-</w:t>
            </w:r>
          </w:p>
        </w:tc>
        <w:tc>
          <w:tcPr>
            <w:tcW w:w="2605" w:type="dxa"/>
            <w:tcBorders>
              <w:top w:val="single" w:sz="4" w:space="0" w:color="auto"/>
              <w:left w:val="single" w:sz="4" w:space="0" w:color="auto"/>
              <w:bottom w:val="single" w:sz="4" w:space="0" w:color="auto"/>
              <w:right w:val="single" w:sz="4" w:space="0" w:color="auto"/>
            </w:tcBorders>
            <w:hideMark/>
          </w:tcPr>
          <w:p w14:paraId="14766420" w14:textId="77777777" w:rsidR="00F2726F" w:rsidRPr="00E14C42" w:rsidRDefault="00F2726F" w:rsidP="00D96F84">
            <w:pPr>
              <w:spacing w:line="240" w:lineRule="auto"/>
              <w:ind w:firstLine="0"/>
              <w:rPr>
                <w:rFonts w:ascii="Times New Roman" w:hAnsi="Times New Roman"/>
                <w:sz w:val="28"/>
                <w:szCs w:val="28"/>
              </w:rPr>
            </w:pPr>
            <w:r w:rsidRPr="00E14C42">
              <w:rPr>
                <w:rFonts w:ascii="Times New Roman" w:hAnsi="Times New Roman"/>
                <w:sz w:val="28"/>
                <w:szCs w:val="28"/>
              </w:rPr>
              <w:t>-</w:t>
            </w:r>
          </w:p>
        </w:tc>
      </w:tr>
      <w:tr w:rsidR="00F2726F" w:rsidRPr="00E14C42" w14:paraId="67EA25A4" w14:textId="77777777" w:rsidTr="00F2726F">
        <w:trPr>
          <w:trHeight w:val="276"/>
        </w:trPr>
        <w:tc>
          <w:tcPr>
            <w:tcW w:w="4453" w:type="dxa"/>
            <w:tcBorders>
              <w:top w:val="single" w:sz="4" w:space="0" w:color="auto"/>
              <w:left w:val="single" w:sz="4" w:space="0" w:color="auto"/>
              <w:bottom w:val="single" w:sz="4" w:space="0" w:color="auto"/>
              <w:right w:val="single" w:sz="4" w:space="0" w:color="auto"/>
            </w:tcBorders>
            <w:vAlign w:val="center"/>
            <w:hideMark/>
          </w:tcPr>
          <w:p w14:paraId="1FC06A97" w14:textId="77777777" w:rsidR="00F2726F" w:rsidRPr="00E14C42" w:rsidRDefault="00F2726F" w:rsidP="00D96F84">
            <w:pPr>
              <w:spacing w:line="240" w:lineRule="auto"/>
              <w:ind w:firstLine="0"/>
              <w:rPr>
                <w:rFonts w:ascii="Times New Roman" w:hAnsi="Times New Roman"/>
                <w:sz w:val="28"/>
                <w:szCs w:val="28"/>
              </w:rPr>
            </w:pPr>
            <w:r w:rsidRPr="00E14C42">
              <w:rPr>
                <w:rFonts w:ascii="Times New Roman" w:hAnsi="Times New Roman"/>
                <w:sz w:val="28"/>
                <w:szCs w:val="28"/>
              </w:rPr>
              <w:t>Кровля</w:t>
            </w:r>
          </w:p>
        </w:tc>
        <w:tc>
          <w:tcPr>
            <w:tcW w:w="2605" w:type="dxa"/>
            <w:tcBorders>
              <w:top w:val="single" w:sz="4" w:space="0" w:color="auto"/>
              <w:left w:val="single" w:sz="4" w:space="0" w:color="auto"/>
              <w:bottom w:val="single" w:sz="4" w:space="0" w:color="auto"/>
              <w:right w:val="single" w:sz="4" w:space="0" w:color="auto"/>
            </w:tcBorders>
            <w:hideMark/>
          </w:tcPr>
          <w:p w14:paraId="33C5F3C7" w14:textId="77777777" w:rsidR="00F2726F" w:rsidRPr="00E14C42" w:rsidRDefault="00F2726F" w:rsidP="00D96F84">
            <w:pPr>
              <w:spacing w:line="240" w:lineRule="auto"/>
              <w:ind w:firstLine="0"/>
              <w:rPr>
                <w:rFonts w:ascii="Times New Roman" w:hAnsi="Times New Roman"/>
                <w:sz w:val="28"/>
                <w:szCs w:val="28"/>
              </w:rPr>
            </w:pPr>
            <w:r w:rsidRPr="00E14C42">
              <w:rPr>
                <w:rFonts w:ascii="Times New Roman" w:hAnsi="Times New Roman"/>
                <w:sz w:val="28"/>
                <w:szCs w:val="28"/>
              </w:rPr>
              <w:t>шифер</w:t>
            </w:r>
          </w:p>
        </w:tc>
        <w:tc>
          <w:tcPr>
            <w:tcW w:w="2605" w:type="dxa"/>
            <w:tcBorders>
              <w:top w:val="single" w:sz="4" w:space="0" w:color="auto"/>
              <w:left w:val="single" w:sz="4" w:space="0" w:color="auto"/>
              <w:bottom w:val="single" w:sz="4" w:space="0" w:color="auto"/>
              <w:right w:val="single" w:sz="4" w:space="0" w:color="auto"/>
            </w:tcBorders>
            <w:hideMark/>
          </w:tcPr>
          <w:p w14:paraId="4C25F9BA" w14:textId="77777777" w:rsidR="00F2726F" w:rsidRPr="00E14C42" w:rsidRDefault="00F2726F" w:rsidP="00D96F84">
            <w:pPr>
              <w:spacing w:line="240" w:lineRule="auto"/>
              <w:ind w:firstLine="0"/>
              <w:rPr>
                <w:rFonts w:ascii="Times New Roman" w:hAnsi="Times New Roman"/>
                <w:sz w:val="28"/>
                <w:szCs w:val="28"/>
              </w:rPr>
            </w:pPr>
            <w:r w:rsidRPr="00E14C42">
              <w:rPr>
                <w:rFonts w:ascii="Times New Roman" w:hAnsi="Times New Roman"/>
                <w:sz w:val="28"/>
                <w:szCs w:val="28"/>
              </w:rPr>
              <w:t>железо</w:t>
            </w:r>
          </w:p>
        </w:tc>
      </w:tr>
      <w:tr w:rsidR="00F2726F" w:rsidRPr="00E14C42" w14:paraId="014E0341" w14:textId="77777777" w:rsidTr="00F2726F">
        <w:trPr>
          <w:trHeight w:val="276"/>
        </w:trPr>
        <w:tc>
          <w:tcPr>
            <w:tcW w:w="4453" w:type="dxa"/>
            <w:tcBorders>
              <w:top w:val="single" w:sz="4" w:space="0" w:color="auto"/>
              <w:left w:val="single" w:sz="4" w:space="0" w:color="auto"/>
              <w:bottom w:val="single" w:sz="4" w:space="0" w:color="auto"/>
              <w:right w:val="single" w:sz="4" w:space="0" w:color="auto"/>
            </w:tcBorders>
            <w:vAlign w:val="center"/>
            <w:hideMark/>
          </w:tcPr>
          <w:p w14:paraId="1CB2F2F3" w14:textId="77777777" w:rsidR="00F2726F" w:rsidRPr="00E14C42" w:rsidRDefault="00F2726F" w:rsidP="00D96F84">
            <w:pPr>
              <w:spacing w:line="240" w:lineRule="auto"/>
              <w:ind w:firstLine="0"/>
              <w:rPr>
                <w:rFonts w:ascii="Times New Roman" w:hAnsi="Times New Roman"/>
                <w:sz w:val="28"/>
                <w:szCs w:val="28"/>
              </w:rPr>
            </w:pPr>
            <w:r w:rsidRPr="00E14C42">
              <w:rPr>
                <w:rFonts w:ascii="Times New Roman" w:hAnsi="Times New Roman"/>
                <w:sz w:val="28"/>
                <w:szCs w:val="28"/>
              </w:rPr>
              <w:t>Уклон, %</w:t>
            </w:r>
          </w:p>
        </w:tc>
        <w:tc>
          <w:tcPr>
            <w:tcW w:w="2605" w:type="dxa"/>
            <w:tcBorders>
              <w:top w:val="single" w:sz="4" w:space="0" w:color="auto"/>
              <w:left w:val="single" w:sz="4" w:space="0" w:color="auto"/>
              <w:bottom w:val="single" w:sz="4" w:space="0" w:color="auto"/>
              <w:right w:val="single" w:sz="4" w:space="0" w:color="auto"/>
            </w:tcBorders>
            <w:hideMark/>
          </w:tcPr>
          <w:p w14:paraId="181F1D1C" w14:textId="77777777" w:rsidR="00F2726F" w:rsidRPr="00E14C42" w:rsidRDefault="00F2726F" w:rsidP="00D96F84">
            <w:pPr>
              <w:spacing w:line="240" w:lineRule="auto"/>
              <w:ind w:firstLine="0"/>
              <w:rPr>
                <w:rFonts w:ascii="Times New Roman" w:hAnsi="Times New Roman"/>
                <w:sz w:val="28"/>
                <w:szCs w:val="28"/>
              </w:rPr>
            </w:pPr>
            <w:r w:rsidRPr="00E14C42">
              <w:rPr>
                <w:rFonts w:ascii="Times New Roman" w:hAnsi="Times New Roman"/>
                <w:sz w:val="28"/>
                <w:szCs w:val="28"/>
              </w:rPr>
              <w:t>-</w:t>
            </w:r>
          </w:p>
        </w:tc>
        <w:tc>
          <w:tcPr>
            <w:tcW w:w="2605" w:type="dxa"/>
            <w:tcBorders>
              <w:top w:val="single" w:sz="4" w:space="0" w:color="auto"/>
              <w:left w:val="single" w:sz="4" w:space="0" w:color="auto"/>
              <w:bottom w:val="single" w:sz="4" w:space="0" w:color="auto"/>
              <w:right w:val="single" w:sz="4" w:space="0" w:color="auto"/>
            </w:tcBorders>
            <w:hideMark/>
          </w:tcPr>
          <w:p w14:paraId="7CAC83ED" w14:textId="77777777" w:rsidR="00F2726F" w:rsidRPr="00E14C42" w:rsidRDefault="00F2726F" w:rsidP="00D96F84">
            <w:pPr>
              <w:spacing w:line="240" w:lineRule="auto"/>
              <w:ind w:firstLine="0"/>
              <w:rPr>
                <w:rFonts w:ascii="Times New Roman" w:hAnsi="Times New Roman"/>
                <w:sz w:val="28"/>
                <w:szCs w:val="28"/>
              </w:rPr>
            </w:pPr>
            <w:r w:rsidRPr="00E14C42">
              <w:rPr>
                <w:rFonts w:ascii="Times New Roman" w:hAnsi="Times New Roman"/>
                <w:sz w:val="28"/>
                <w:szCs w:val="28"/>
              </w:rPr>
              <w:t>-</w:t>
            </w:r>
          </w:p>
        </w:tc>
      </w:tr>
      <w:tr w:rsidR="00F2726F" w:rsidRPr="00E14C42" w14:paraId="1ED862AB" w14:textId="77777777" w:rsidTr="00F2726F">
        <w:trPr>
          <w:trHeight w:val="276"/>
        </w:trPr>
        <w:tc>
          <w:tcPr>
            <w:tcW w:w="4453" w:type="dxa"/>
            <w:tcBorders>
              <w:top w:val="single" w:sz="4" w:space="0" w:color="auto"/>
              <w:left w:val="single" w:sz="4" w:space="0" w:color="auto"/>
              <w:bottom w:val="single" w:sz="4" w:space="0" w:color="auto"/>
              <w:right w:val="single" w:sz="4" w:space="0" w:color="auto"/>
            </w:tcBorders>
            <w:vAlign w:val="center"/>
            <w:hideMark/>
          </w:tcPr>
          <w:p w14:paraId="28DF744F" w14:textId="77777777" w:rsidR="00F2726F" w:rsidRPr="00E14C42" w:rsidRDefault="00F2726F" w:rsidP="00D96F84">
            <w:pPr>
              <w:spacing w:line="240" w:lineRule="auto"/>
              <w:ind w:firstLine="0"/>
              <w:rPr>
                <w:rFonts w:ascii="Times New Roman" w:hAnsi="Times New Roman"/>
                <w:sz w:val="28"/>
                <w:szCs w:val="28"/>
              </w:rPr>
            </w:pPr>
            <w:r w:rsidRPr="00E14C42">
              <w:rPr>
                <w:rFonts w:ascii="Times New Roman" w:hAnsi="Times New Roman"/>
                <w:sz w:val="28"/>
                <w:szCs w:val="28"/>
              </w:rPr>
              <w:t>Водоотвод с кровли</w:t>
            </w:r>
          </w:p>
        </w:tc>
        <w:tc>
          <w:tcPr>
            <w:tcW w:w="2605" w:type="dxa"/>
            <w:tcBorders>
              <w:top w:val="single" w:sz="4" w:space="0" w:color="auto"/>
              <w:left w:val="single" w:sz="4" w:space="0" w:color="auto"/>
              <w:bottom w:val="single" w:sz="4" w:space="0" w:color="auto"/>
              <w:right w:val="single" w:sz="4" w:space="0" w:color="auto"/>
            </w:tcBorders>
            <w:hideMark/>
          </w:tcPr>
          <w:p w14:paraId="1F7DCE2C" w14:textId="77777777" w:rsidR="00F2726F" w:rsidRPr="00E14C42" w:rsidRDefault="00F2726F" w:rsidP="00D96F84">
            <w:pPr>
              <w:spacing w:line="240" w:lineRule="auto"/>
              <w:ind w:firstLine="0"/>
              <w:rPr>
                <w:rFonts w:ascii="Times New Roman" w:hAnsi="Times New Roman"/>
                <w:sz w:val="28"/>
                <w:szCs w:val="28"/>
              </w:rPr>
            </w:pPr>
            <w:r w:rsidRPr="00E14C42">
              <w:rPr>
                <w:rFonts w:ascii="Times New Roman" w:hAnsi="Times New Roman"/>
                <w:sz w:val="28"/>
                <w:szCs w:val="28"/>
              </w:rPr>
              <w:t>-</w:t>
            </w:r>
          </w:p>
        </w:tc>
        <w:tc>
          <w:tcPr>
            <w:tcW w:w="2605" w:type="dxa"/>
            <w:tcBorders>
              <w:top w:val="single" w:sz="4" w:space="0" w:color="auto"/>
              <w:left w:val="single" w:sz="4" w:space="0" w:color="auto"/>
              <w:bottom w:val="single" w:sz="4" w:space="0" w:color="auto"/>
              <w:right w:val="single" w:sz="4" w:space="0" w:color="auto"/>
            </w:tcBorders>
            <w:hideMark/>
          </w:tcPr>
          <w:p w14:paraId="385B3A4D" w14:textId="77777777" w:rsidR="00F2726F" w:rsidRPr="00E14C42" w:rsidRDefault="00F2726F" w:rsidP="00D96F84">
            <w:pPr>
              <w:spacing w:line="240" w:lineRule="auto"/>
              <w:ind w:firstLine="0"/>
              <w:rPr>
                <w:rFonts w:ascii="Times New Roman" w:hAnsi="Times New Roman"/>
                <w:sz w:val="28"/>
                <w:szCs w:val="28"/>
              </w:rPr>
            </w:pPr>
            <w:r w:rsidRPr="00E14C42">
              <w:rPr>
                <w:rFonts w:ascii="Times New Roman" w:hAnsi="Times New Roman"/>
                <w:sz w:val="28"/>
                <w:szCs w:val="28"/>
              </w:rPr>
              <w:t>-</w:t>
            </w:r>
          </w:p>
        </w:tc>
      </w:tr>
      <w:tr w:rsidR="00F2726F" w:rsidRPr="00E14C42" w14:paraId="2948F281" w14:textId="77777777" w:rsidTr="00F2726F">
        <w:trPr>
          <w:trHeight w:val="276"/>
        </w:trPr>
        <w:tc>
          <w:tcPr>
            <w:tcW w:w="4453" w:type="dxa"/>
            <w:tcBorders>
              <w:top w:val="single" w:sz="4" w:space="0" w:color="auto"/>
              <w:left w:val="single" w:sz="4" w:space="0" w:color="auto"/>
              <w:bottom w:val="single" w:sz="4" w:space="0" w:color="auto"/>
              <w:right w:val="single" w:sz="4" w:space="0" w:color="auto"/>
            </w:tcBorders>
            <w:vAlign w:val="center"/>
            <w:hideMark/>
          </w:tcPr>
          <w:p w14:paraId="6E4E0F3D" w14:textId="77777777" w:rsidR="00F2726F" w:rsidRPr="00E14C42" w:rsidRDefault="00F2726F" w:rsidP="00D96F84">
            <w:pPr>
              <w:spacing w:line="240" w:lineRule="auto"/>
              <w:ind w:firstLine="0"/>
              <w:rPr>
                <w:rFonts w:ascii="Times New Roman" w:hAnsi="Times New Roman"/>
                <w:sz w:val="28"/>
                <w:szCs w:val="28"/>
              </w:rPr>
            </w:pPr>
            <w:r w:rsidRPr="00E14C42">
              <w:rPr>
                <w:rFonts w:ascii="Times New Roman" w:hAnsi="Times New Roman"/>
                <w:sz w:val="28"/>
                <w:szCs w:val="28"/>
              </w:rPr>
              <w:t>Пол</w:t>
            </w:r>
          </w:p>
        </w:tc>
        <w:tc>
          <w:tcPr>
            <w:tcW w:w="2605" w:type="dxa"/>
            <w:tcBorders>
              <w:top w:val="single" w:sz="4" w:space="0" w:color="auto"/>
              <w:left w:val="single" w:sz="4" w:space="0" w:color="auto"/>
              <w:bottom w:val="single" w:sz="4" w:space="0" w:color="auto"/>
              <w:right w:val="single" w:sz="4" w:space="0" w:color="auto"/>
            </w:tcBorders>
            <w:hideMark/>
          </w:tcPr>
          <w:p w14:paraId="43AB7E30" w14:textId="77777777" w:rsidR="00F2726F" w:rsidRPr="00E14C42" w:rsidRDefault="00F2726F" w:rsidP="00D96F84">
            <w:pPr>
              <w:spacing w:line="240" w:lineRule="auto"/>
              <w:ind w:firstLine="0"/>
              <w:rPr>
                <w:rFonts w:ascii="Times New Roman" w:hAnsi="Times New Roman"/>
                <w:sz w:val="28"/>
                <w:szCs w:val="28"/>
              </w:rPr>
            </w:pPr>
            <w:r w:rsidRPr="00E14C42">
              <w:rPr>
                <w:rFonts w:ascii="Times New Roman" w:hAnsi="Times New Roman"/>
                <w:sz w:val="28"/>
                <w:szCs w:val="28"/>
              </w:rPr>
              <w:t>бетон</w:t>
            </w:r>
          </w:p>
        </w:tc>
        <w:tc>
          <w:tcPr>
            <w:tcW w:w="2605" w:type="dxa"/>
            <w:tcBorders>
              <w:top w:val="single" w:sz="4" w:space="0" w:color="auto"/>
              <w:left w:val="single" w:sz="4" w:space="0" w:color="auto"/>
              <w:bottom w:val="single" w:sz="4" w:space="0" w:color="auto"/>
              <w:right w:val="single" w:sz="4" w:space="0" w:color="auto"/>
            </w:tcBorders>
            <w:hideMark/>
          </w:tcPr>
          <w:p w14:paraId="2514C7FD" w14:textId="77777777" w:rsidR="00F2726F" w:rsidRPr="00E14C42" w:rsidRDefault="00F2726F" w:rsidP="00D96F84">
            <w:pPr>
              <w:spacing w:line="240" w:lineRule="auto"/>
              <w:ind w:firstLine="0"/>
              <w:rPr>
                <w:rFonts w:ascii="Times New Roman" w:hAnsi="Times New Roman"/>
                <w:sz w:val="28"/>
                <w:szCs w:val="28"/>
              </w:rPr>
            </w:pPr>
            <w:r w:rsidRPr="00E14C42">
              <w:rPr>
                <w:rFonts w:ascii="Times New Roman" w:hAnsi="Times New Roman"/>
                <w:sz w:val="28"/>
                <w:szCs w:val="28"/>
              </w:rPr>
              <w:t>железо</w:t>
            </w:r>
          </w:p>
        </w:tc>
      </w:tr>
    </w:tbl>
    <w:bookmarkEnd w:id="89"/>
    <w:p w14:paraId="04FE68E9"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Состав основного оборудования котельных ТСО на территории МО «Мирненское сельское поселение» представлен в таблице.</w:t>
      </w:r>
    </w:p>
    <w:p w14:paraId="78227EC3" w14:textId="0B5A0059" w:rsidR="00F2726F" w:rsidRPr="00E14C42" w:rsidRDefault="00F2726F" w:rsidP="009733CB">
      <w:pPr>
        <w:spacing w:line="240" w:lineRule="auto"/>
        <w:ind w:firstLine="709"/>
        <w:rPr>
          <w:rFonts w:ascii="Times New Roman" w:hAnsi="Times New Roman"/>
          <w:sz w:val="28"/>
          <w:szCs w:val="28"/>
          <w:lang w:val="ru-RU"/>
        </w:rPr>
      </w:pPr>
      <w:bookmarkStart w:id="90" w:name="_Toc527706854"/>
      <w:r w:rsidRPr="00E14C42">
        <w:rPr>
          <w:rFonts w:ascii="Times New Roman" w:hAnsi="Times New Roman"/>
          <w:sz w:val="28"/>
          <w:szCs w:val="28"/>
          <w:lang w:val="ru-RU"/>
        </w:rPr>
        <w:t xml:space="preserve">Таблица </w:t>
      </w:r>
      <w:r w:rsidR="0005134D" w:rsidRPr="00E14C42">
        <w:rPr>
          <w:rFonts w:ascii="Times New Roman" w:hAnsi="Times New Roman"/>
          <w:sz w:val="28"/>
          <w:szCs w:val="28"/>
        </w:rPr>
        <w:fldChar w:fldCharType="begin"/>
      </w:r>
      <w:r w:rsidRPr="00E14C42">
        <w:rPr>
          <w:rFonts w:ascii="Times New Roman" w:hAnsi="Times New Roman"/>
          <w:sz w:val="28"/>
          <w:szCs w:val="28"/>
        </w:rPr>
        <w:instrText>SEQ</w:instrText>
      </w:r>
      <w:r w:rsidRPr="00E14C42">
        <w:rPr>
          <w:rFonts w:ascii="Times New Roman" w:hAnsi="Times New Roman"/>
          <w:sz w:val="28"/>
          <w:szCs w:val="28"/>
          <w:lang w:val="ru-RU"/>
        </w:rPr>
        <w:instrText xml:space="preserve"> Таблица \* </w:instrText>
      </w:r>
      <w:r w:rsidRPr="00E14C42">
        <w:rPr>
          <w:rFonts w:ascii="Times New Roman" w:hAnsi="Times New Roman"/>
          <w:sz w:val="28"/>
          <w:szCs w:val="28"/>
        </w:rPr>
        <w:instrText>ARABIC</w:instrText>
      </w:r>
      <w:r w:rsidR="0005134D" w:rsidRPr="00E14C42">
        <w:rPr>
          <w:rFonts w:ascii="Times New Roman" w:hAnsi="Times New Roman"/>
          <w:sz w:val="28"/>
          <w:szCs w:val="28"/>
        </w:rPr>
        <w:fldChar w:fldCharType="separate"/>
      </w:r>
      <w:r w:rsidR="008764EC">
        <w:rPr>
          <w:rFonts w:ascii="Times New Roman" w:hAnsi="Times New Roman"/>
          <w:noProof/>
          <w:sz w:val="28"/>
          <w:szCs w:val="28"/>
        </w:rPr>
        <w:t>2</w:t>
      </w:r>
      <w:r w:rsidR="0005134D" w:rsidRPr="00E14C42">
        <w:rPr>
          <w:rFonts w:ascii="Times New Roman" w:hAnsi="Times New Roman"/>
          <w:sz w:val="28"/>
          <w:szCs w:val="28"/>
        </w:rPr>
        <w:fldChar w:fldCharType="end"/>
      </w:r>
      <w:r w:rsidRPr="00E14C42">
        <w:rPr>
          <w:rFonts w:ascii="Times New Roman" w:hAnsi="Times New Roman"/>
          <w:sz w:val="28"/>
          <w:szCs w:val="28"/>
          <w:lang w:val="ru-RU"/>
        </w:rPr>
        <w:t xml:space="preserve"> – Сведения по основному теплогенерирующему оборудованию котельных МО «Мирненское сельское поселение»</w:t>
      </w:r>
      <w:bookmarkEnd w:id="90"/>
    </w:p>
    <w:tbl>
      <w:tblPr>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1282"/>
        <w:gridCol w:w="727"/>
        <w:gridCol w:w="567"/>
        <w:gridCol w:w="1114"/>
        <w:gridCol w:w="1186"/>
        <w:gridCol w:w="1174"/>
        <w:gridCol w:w="961"/>
        <w:gridCol w:w="969"/>
        <w:gridCol w:w="926"/>
        <w:gridCol w:w="811"/>
      </w:tblGrid>
      <w:tr w:rsidR="008E1F22" w:rsidRPr="00E14C42" w14:paraId="76B0EFF3" w14:textId="77777777" w:rsidTr="008E1F22">
        <w:trPr>
          <w:trHeight w:val="31"/>
        </w:trPr>
        <w:tc>
          <w:tcPr>
            <w:tcW w:w="6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2F0FBC" w14:textId="77777777" w:rsidR="009733CB" w:rsidRPr="00E14C42" w:rsidRDefault="009733CB" w:rsidP="008E1F22">
            <w:pPr>
              <w:spacing w:line="240" w:lineRule="auto"/>
              <w:ind w:firstLine="0"/>
              <w:rPr>
                <w:rFonts w:ascii="Times New Roman" w:hAnsi="Times New Roman"/>
                <w:sz w:val="28"/>
                <w:szCs w:val="28"/>
                <w:lang w:eastAsia="ru-RU" w:bidi="ar-SA"/>
              </w:rPr>
            </w:pPr>
            <w:r w:rsidRPr="00E14C42">
              <w:rPr>
                <w:rFonts w:ascii="Times New Roman" w:hAnsi="Times New Roman"/>
                <w:sz w:val="28"/>
                <w:szCs w:val="28"/>
              </w:rPr>
              <w:t>Наименование источника теплоснабжения</w:t>
            </w:r>
          </w:p>
        </w:tc>
        <w:tc>
          <w:tcPr>
            <w:tcW w:w="3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B626F" w14:textId="77777777" w:rsidR="009733CB" w:rsidRPr="00E14C42" w:rsidRDefault="009733CB" w:rsidP="008E1F22">
            <w:pPr>
              <w:spacing w:line="240" w:lineRule="auto"/>
              <w:ind w:firstLine="0"/>
              <w:rPr>
                <w:rFonts w:ascii="Times New Roman" w:hAnsi="Times New Roman"/>
                <w:sz w:val="28"/>
                <w:szCs w:val="28"/>
              </w:rPr>
            </w:pPr>
            <w:r w:rsidRPr="00E14C42">
              <w:rPr>
                <w:rFonts w:ascii="Times New Roman" w:hAnsi="Times New Roman"/>
                <w:sz w:val="28"/>
                <w:szCs w:val="28"/>
              </w:rPr>
              <w:t>Марка котла</w:t>
            </w:r>
          </w:p>
        </w:tc>
        <w:tc>
          <w:tcPr>
            <w:tcW w:w="28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07C0C93" w14:textId="77777777" w:rsidR="009733CB" w:rsidRPr="00E14C42" w:rsidRDefault="009733CB" w:rsidP="008E1F22">
            <w:pPr>
              <w:spacing w:line="240" w:lineRule="auto"/>
              <w:ind w:firstLine="0"/>
              <w:rPr>
                <w:rFonts w:ascii="Times New Roman" w:hAnsi="Times New Roman"/>
                <w:sz w:val="28"/>
                <w:szCs w:val="28"/>
              </w:rPr>
            </w:pPr>
            <w:r w:rsidRPr="00E14C42">
              <w:rPr>
                <w:rFonts w:ascii="Times New Roman" w:hAnsi="Times New Roman"/>
                <w:sz w:val="28"/>
                <w:szCs w:val="28"/>
              </w:rPr>
              <w:t>Тип котла</w:t>
            </w:r>
          </w:p>
          <w:p w14:paraId="51FB39DE" w14:textId="77777777" w:rsidR="009733CB" w:rsidRPr="00E14C42" w:rsidRDefault="009733CB" w:rsidP="008E1F22">
            <w:pPr>
              <w:spacing w:line="240" w:lineRule="auto"/>
              <w:ind w:firstLine="0"/>
              <w:rPr>
                <w:rFonts w:ascii="Times New Roman" w:hAnsi="Times New Roman"/>
                <w:sz w:val="28"/>
                <w:szCs w:val="28"/>
              </w:rPr>
            </w:pPr>
          </w:p>
        </w:tc>
        <w:tc>
          <w:tcPr>
            <w:tcW w:w="5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E7EB04" w14:textId="77777777" w:rsidR="009733CB" w:rsidRPr="00E14C42" w:rsidRDefault="009733CB" w:rsidP="008E1F22">
            <w:pPr>
              <w:spacing w:line="240" w:lineRule="auto"/>
              <w:ind w:firstLine="0"/>
              <w:rPr>
                <w:rFonts w:ascii="Times New Roman" w:hAnsi="Times New Roman"/>
                <w:sz w:val="28"/>
                <w:szCs w:val="28"/>
              </w:rPr>
            </w:pPr>
            <w:r w:rsidRPr="00E14C42">
              <w:rPr>
                <w:rFonts w:ascii="Times New Roman" w:hAnsi="Times New Roman"/>
                <w:sz w:val="28"/>
                <w:szCs w:val="28"/>
              </w:rPr>
              <w:t>Год ввода в эксплуатацию</w:t>
            </w:r>
          </w:p>
        </w:tc>
        <w:tc>
          <w:tcPr>
            <w:tcW w:w="6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2FCB7A" w14:textId="77777777" w:rsidR="009733CB" w:rsidRPr="00E14C42" w:rsidRDefault="009733CB" w:rsidP="008E1F22">
            <w:pPr>
              <w:spacing w:line="240" w:lineRule="auto"/>
              <w:ind w:firstLine="0"/>
              <w:rPr>
                <w:rFonts w:ascii="Times New Roman" w:hAnsi="Times New Roman"/>
                <w:sz w:val="28"/>
                <w:szCs w:val="28"/>
              </w:rPr>
            </w:pPr>
            <w:r w:rsidRPr="00E14C42">
              <w:rPr>
                <w:rFonts w:ascii="Times New Roman" w:hAnsi="Times New Roman"/>
                <w:sz w:val="28"/>
                <w:szCs w:val="28"/>
              </w:rPr>
              <w:t>Установленная мощность, Гкал/час</w:t>
            </w:r>
          </w:p>
        </w:tc>
        <w:tc>
          <w:tcPr>
            <w:tcW w:w="6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9DC4B1" w14:textId="77777777" w:rsidR="009733CB" w:rsidRPr="00E14C42" w:rsidRDefault="009733CB" w:rsidP="008E1F22">
            <w:pPr>
              <w:spacing w:line="240" w:lineRule="auto"/>
              <w:ind w:firstLine="0"/>
              <w:rPr>
                <w:rFonts w:ascii="Times New Roman" w:hAnsi="Times New Roman"/>
                <w:sz w:val="28"/>
                <w:szCs w:val="28"/>
              </w:rPr>
            </w:pPr>
            <w:r w:rsidRPr="00E14C42">
              <w:rPr>
                <w:rFonts w:ascii="Times New Roman" w:hAnsi="Times New Roman"/>
                <w:sz w:val="28"/>
                <w:szCs w:val="28"/>
              </w:rPr>
              <w:t>Подключенная нагрузка, Гкал/ час</w:t>
            </w:r>
          </w:p>
        </w:tc>
        <w:tc>
          <w:tcPr>
            <w:tcW w:w="99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8F64B7" w14:textId="77777777" w:rsidR="009733CB" w:rsidRPr="00E14C42" w:rsidRDefault="009733CB" w:rsidP="008E1F22">
            <w:pPr>
              <w:spacing w:line="240" w:lineRule="auto"/>
              <w:ind w:firstLine="0"/>
              <w:rPr>
                <w:rFonts w:ascii="Times New Roman" w:hAnsi="Times New Roman"/>
                <w:sz w:val="28"/>
                <w:szCs w:val="28"/>
              </w:rPr>
            </w:pPr>
            <w:r w:rsidRPr="00E14C42">
              <w:rPr>
                <w:rFonts w:ascii="Times New Roman" w:hAnsi="Times New Roman"/>
                <w:sz w:val="28"/>
                <w:szCs w:val="28"/>
              </w:rPr>
              <w:t>КПД котла, %</w:t>
            </w:r>
          </w:p>
        </w:tc>
        <w:tc>
          <w:tcPr>
            <w:tcW w:w="4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176C9C" w14:textId="77777777" w:rsidR="009733CB" w:rsidRPr="00E14C42" w:rsidRDefault="009733CB" w:rsidP="008E1F22">
            <w:pPr>
              <w:spacing w:line="240" w:lineRule="auto"/>
              <w:ind w:firstLine="0"/>
              <w:rPr>
                <w:rFonts w:ascii="Times New Roman" w:hAnsi="Times New Roman"/>
                <w:sz w:val="28"/>
                <w:szCs w:val="28"/>
              </w:rPr>
            </w:pPr>
            <w:r w:rsidRPr="00E14C42">
              <w:rPr>
                <w:rFonts w:ascii="Times New Roman" w:hAnsi="Times New Roman"/>
                <w:sz w:val="28"/>
                <w:szCs w:val="28"/>
              </w:rPr>
              <w:t>Дата проведения последней наладки</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AE9C59" w14:textId="77777777" w:rsidR="009733CB" w:rsidRPr="00E14C42" w:rsidRDefault="009733CB" w:rsidP="008E1F22">
            <w:pPr>
              <w:spacing w:line="240" w:lineRule="auto"/>
              <w:ind w:firstLine="0"/>
              <w:rPr>
                <w:rFonts w:ascii="Times New Roman" w:hAnsi="Times New Roman"/>
                <w:sz w:val="28"/>
                <w:szCs w:val="28"/>
              </w:rPr>
            </w:pPr>
            <w:r w:rsidRPr="00E14C42">
              <w:rPr>
                <w:rFonts w:ascii="Times New Roman" w:hAnsi="Times New Roman"/>
                <w:sz w:val="28"/>
                <w:szCs w:val="28"/>
              </w:rPr>
              <w:t>Вид топлива (осн./рез.)</w:t>
            </w:r>
          </w:p>
        </w:tc>
      </w:tr>
      <w:tr w:rsidR="00176844" w:rsidRPr="00E14C42" w14:paraId="723F0C37" w14:textId="77777777" w:rsidTr="008E1F22">
        <w:trPr>
          <w:trHeight w:val="31"/>
        </w:trPr>
        <w:tc>
          <w:tcPr>
            <w:tcW w:w="664" w:type="pct"/>
            <w:vMerge/>
            <w:tcBorders>
              <w:top w:val="single" w:sz="4" w:space="0" w:color="auto"/>
              <w:left w:val="single" w:sz="4" w:space="0" w:color="auto"/>
              <w:bottom w:val="single" w:sz="4" w:space="0" w:color="auto"/>
              <w:right w:val="single" w:sz="4" w:space="0" w:color="auto"/>
            </w:tcBorders>
            <w:vAlign w:val="center"/>
            <w:hideMark/>
          </w:tcPr>
          <w:p w14:paraId="7CF23383" w14:textId="77777777" w:rsidR="009733CB" w:rsidRPr="00E14C42" w:rsidRDefault="009733CB" w:rsidP="008E1F22">
            <w:pPr>
              <w:spacing w:line="240" w:lineRule="auto"/>
              <w:ind w:firstLine="0"/>
              <w:rPr>
                <w:rFonts w:ascii="Times New Roman" w:hAnsi="Times New Roman"/>
                <w:sz w:val="28"/>
                <w:szCs w:val="28"/>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14:paraId="72AF1AB4" w14:textId="77777777" w:rsidR="009733CB" w:rsidRPr="00E14C42" w:rsidRDefault="009733CB" w:rsidP="008E1F22">
            <w:pPr>
              <w:spacing w:line="240" w:lineRule="auto"/>
              <w:ind w:firstLine="0"/>
              <w:rPr>
                <w:rFonts w:ascii="Times New Roman" w:hAnsi="Times New Roman"/>
                <w:sz w:val="28"/>
                <w:szCs w:val="28"/>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14:paraId="42A05DCE" w14:textId="77777777" w:rsidR="009733CB" w:rsidRPr="00E14C42" w:rsidRDefault="009733CB" w:rsidP="008E1F22">
            <w:pPr>
              <w:spacing w:line="240" w:lineRule="auto"/>
              <w:ind w:firstLine="0"/>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3B8FC4" w14:textId="77777777" w:rsidR="009733CB" w:rsidRPr="00E14C42" w:rsidRDefault="009733CB" w:rsidP="008E1F22">
            <w:pPr>
              <w:spacing w:line="240" w:lineRule="auto"/>
              <w:ind w:firstLine="0"/>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070336" w14:textId="77777777" w:rsidR="009733CB" w:rsidRPr="00E14C42" w:rsidRDefault="009733CB" w:rsidP="008E1F22">
            <w:pPr>
              <w:spacing w:line="240" w:lineRule="auto"/>
              <w:ind w:firstLine="0"/>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12DA26" w14:textId="77777777" w:rsidR="009733CB" w:rsidRPr="00E14C42" w:rsidRDefault="009733CB" w:rsidP="008E1F22">
            <w:pPr>
              <w:spacing w:line="240" w:lineRule="auto"/>
              <w:ind w:firstLine="0"/>
              <w:rPr>
                <w:rFonts w:ascii="Times New Roman" w:hAnsi="Times New Roman"/>
                <w:sz w:val="28"/>
                <w:szCs w:val="28"/>
              </w:rPr>
            </w:pP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47D219" w14:textId="77777777" w:rsidR="009733CB" w:rsidRPr="00E14C42" w:rsidRDefault="009733CB" w:rsidP="008E1F22">
            <w:pPr>
              <w:spacing w:line="240" w:lineRule="auto"/>
              <w:ind w:firstLine="0"/>
              <w:rPr>
                <w:rFonts w:ascii="Times New Roman" w:hAnsi="Times New Roman"/>
                <w:sz w:val="28"/>
                <w:szCs w:val="28"/>
              </w:rPr>
            </w:pPr>
            <w:r w:rsidRPr="00E14C42">
              <w:rPr>
                <w:rFonts w:ascii="Times New Roman" w:hAnsi="Times New Roman"/>
                <w:sz w:val="28"/>
                <w:szCs w:val="28"/>
              </w:rPr>
              <w:t>паспортный</w:t>
            </w: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53F14F" w14:textId="77777777" w:rsidR="009733CB" w:rsidRPr="00E14C42" w:rsidRDefault="009733CB" w:rsidP="008E1F22">
            <w:pPr>
              <w:spacing w:line="240" w:lineRule="auto"/>
              <w:ind w:firstLine="0"/>
              <w:rPr>
                <w:rFonts w:ascii="Times New Roman" w:hAnsi="Times New Roman"/>
                <w:sz w:val="28"/>
                <w:szCs w:val="28"/>
              </w:rPr>
            </w:pPr>
            <w:r w:rsidRPr="00E14C42">
              <w:rPr>
                <w:rFonts w:ascii="Times New Roman" w:hAnsi="Times New Roman"/>
                <w:sz w:val="28"/>
                <w:szCs w:val="28"/>
              </w:rPr>
              <w:t>по</w:t>
            </w:r>
          </w:p>
          <w:p w14:paraId="5C5D3093" w14:textId="77777777" w:rsidR="009733CB" w:rsidRPr="00E14C42" w:rsidRDefault="009733CB" w:rsidP="008E1F22">
            <w:pPr>
              <w:spacing w:line="240" w:lineRule="auto"/>
              <w:ind w:firstLine="0"/>
              <w:rPr>
                <w:rFonts w:ascii="Times New Roman" w:hAnsi="Times New Roman"/>
                <w:sz w:val="28"/>
                <w:szCs w:val="28"/>
              </w:rPr>
            </w:pPr>
            <w:r w:rsidRPr="00E14C42">
              <w:rPr>
                <w:rFonts w:ascii="Times New Roman" w:hAnsi="Times New Roman"/>
                <w:sz w:val="28"/>
                <w:szCs w:val="28"/>
              </w:rPr>
              <w:t>результатам наладки</w:t>
            </w:r>
          </w:p>
        </w:tc>
        <w:tc>
          <w:tcPr>
            <w:tcW w:w="476" w:type="pct"/>
            <w:vMerge/>
            <w:tcBorders>
              <w:top w:val="single" w:sz="4" w:space="0" w:color="auto"/>
              <w:left w:val="single" w:sz="4" w:space="0" w:color="auto"/>
              <w:bottom w:val="single" w:sz="4" w:space="0" w:color="auto"/>
              <w:right w:val="single" w:sz="4" w:space="0" w:color="auto"/>
            </w:tcBorders>
            <w:vAlign w:val="center"/>
            <w:hideMark/>
          </w:tcPr>
          <w:p w14:paraId="7E1D5F2D" w14:textId="77777777" w:rsidR="009733CB" w:rsidRPr="00E14C42" w:rsidRDefault="009733CB" w:rsidP="008E1F22">
            <w:pPr>
              <w:spacing w:line="240" w:lineRule="auto"/>
              <w:ind w:firstLine="0"/>
              <w:rPr>
                <w:rFonts w:ascii="Times New Roman" w:hAnsi="Times New Roman"/>
                <w:sz w:val="28"/>
                <w:szCs w:val="28"/>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14:paraId="47D93124" w14:textId="77777777" w:rsidR="009733CB" w:rsidRPr="00E14C42" w:rsidRDefault="009733CB" w:rsidP="008E1F22">
            <w:pPr>
              <w:spacing w:line="240" w:lineRule="auto"/>
              <w:ind w:firstLine="0"/>
              <w:rPr>
                <w:rFonts w:ascii="Times New Roman" w:hAnsi="Times New Roman"/>
                <w:sz w:val="28"/>
                <w:szCs w:val="28"/>
              </w:rPr>
            </w:pPr>
          </w:p>
        </w:tc>
      </w:tr>
      <w:tr w:rsidR="00176844" w:rsidRPr="00E14C42" w14:paraId="6EEEAC1D" w14:textId="77777777" w:rsidTr="008E1F22">
        <w:trPr>
          <w:trHeight w:val="31"/>
        </w:trPr>
        <w:tc>
          <w:tcPr>
            <w:tcW w:w="664" w:type="pct"/>
            <w:tcBorders>
              <w:top w:val="single" w:sz="4" w:space="0" w:color="auto"/>
              <w:left w:val="single" w:sz="4" w:space="0" w:color="auto"/>
              <w:bottom w:val="single" w:sz="4" w:space="0" w:color="auto"/>
              <w:right w:val="single" w:sz="4" w:space="0" w:color="auto"/>
            </w:tcBorders>
            <w:vAlign w:val="center"/>
            <w:hideMark/>
          </w:tcPr>
          <w:p w14:paraId="77C48786" w14:textId="77777777" w:rsidR="009733CB" w:rsidRPr="00E14C42" w:rsidRDefault="009733CB" w:rsidP="008E1F22">
            <w:pPr>
              <w:spacing w:line="240" w:lineRule="auto"/>
              <w:ind w:firstLine="0"/>
              <w:rPr>
                <w:rFonts w:ascii="Times New Roman" w:hAnsi="Times New Roman"/>
                <w:sz w:val="28"/>
                <w:szCs w:val="28"/>
              </w:rPr>
            </w:pPr>
            <w:r w:rsidRPr="00E14C42">
              <w:rPr>
                <w:rFonts w:ascii="Times New Roman" w:hAnsi="Times New Roman"/>
                <w:sz w:val="28"/>
                <w:szCs w:val="28"/>
              </w:rPr>
              <w:t>Газовая котельная п.Мирный</w:t>
            </w:r>
          </w:p>
        </w:tc>
        <w:tc>
          <w:tcPr>
            <w:tcW w:w="371" w:type="pct"/>
            <w:tcBorders>
              <w:top w:val="single" w:sz="4" w:space="0" w:color="auto"/>
              <w:left w:val="single" w:sz="4" w:space="0" w:color="auto"/>
              <w:bottom w:val="single" w:sz="4" w:space="0" w:color="auto"/>
              <w:right w:val="single" w:sz="4" w:space="0" w:color="auto"/>
            </w:tcBorders>
            <w:vAlign w:val="center"/>
          </w:tcPr>
          <w:p w14:paraId="49900F19" w14:textId="77777777" w:rsidR="009733CB" w:rsidRPr="00E14C42" w:rsidRDefault="009733CB" w:rsidP="008E1F22">
            <w:pPr>
              <w:spacing w:line="240" w:lineRule="auto"/>
              <w:ind w:firstLine="0"/>
              <w:rPr>
                <w:rFonts w:ascii="Times New Roman" w:hAnsi="Times New Roman"/>
                <w:sz w:val="28"/>
                <w:szCs w:val="28"/>
              </w:rPr>
            </w:pPr>
            <w:r w:rsidRPr="00E14C42">
              <w:rPr>
                <w:rFonts w:ascii="Times New Roman" w:hAnsi="Times New Roman"/>
                <w:sz w:val="28"/>
                <w:szCs w:val="28"/>
              </w:rPr>
              <w:t xml:space="preserve">Riello (2шт) </w:t>
            </w:r>
          </w:p>
          <w:p w14:paraId="36A00FD1" w14:textId="77777777" w:rsidR="009733CB" w:rsidRPr="00E14C42" w:rsidRDefault="009733CB" w:rsidP="008E1F22">
            <w:pPr>
              <w:spacing w:line="240" w:lineRule="auto"/>
              <w:ind w:firstLine="0"/>
              <w:rPr>
                <w:rFonts w:ascii="Times New Roman" w:hAnsi="Times New Roman"/>
                <w:sz w:val="28"/>
                <w:szCs w:val="28"/>
              </w:rPr>
            </w:pPr>
          </w:p>
        </w:tc>
        <w:tc>
          <w:tcPr>
            <w:tcW w:w="285" w:type="pct"/>
            <w:tcBorders>
              <w:top w:val="single" w:sz="4" w:space="0" w:color="auto"/>
              <w:left w:val="single" w:sz="4" w:space="0" w:color="auto"/>
              <w:bottom w:val="single" w:sz="4" w:space="0" w:color="auto"/>
              <w:right w:val="single" w:sz="4" w:space="0" w:color="auto"/>
            </w:tcBorders>
            <w:vAlign w:val="center"/>
          </w:tcPr>
          <w:p w14:paraId="358BA7AF" w14:textId="77777777" w:rsidR="009733CB" w:rsidRPr="00E14C42" w:rsidRDefault="009733CB" w:rsidP="008E1F22">
            <w:pPr>
              <w:spacing w:line="240" w:lineRule="auto"/>
              <w:ind w:firstLine="0"/>
              <w:rPr>
                <w:rFonts w:ascii="Times New Roman" w:hAnsi="Times New Roman"/>
                <w:sz w:val="28"/>
                <w:szCs w:val="28"/>
              </w:rPr>
            </w:pPr>
            <w:r w:rsidRPr="00E14C42">
              <w:rPr>
                <w:rFonts w:ascii="Times New Roman" w:hAnsi="Times New Roman"/>
                <w:sz w:val="28"/>
                <w:szCs w:val="28"/>
              </w:rPr>
              <w:t>Газ, газ-дизель</w:t>
            </w:r>
          </w:p>
          <w:p w14:paraId="49ACA77C" w14:textId="77777777" w:rsidR="009733CB" w:rsidRPr="00E14C42" w:rsidRDefault="009733CB" w:rsidP="008E1F22">
            <w:pPr>
              <w:spacing w:line="240" w:lineRule="auto"/>
              <w:ind w:firstLine="0"/>
              <w:rPr>
                <w:rFonts w:ascii="Times New Roman" w:hAnsi="Times New Roman"/>
                <w:sz w:val="28"/>
                <w:szCs w:val="28"/>
              </w:rPr>
            </w:pPr>
          </w:p>
        </w:tc>
        <w:tc>
          <w:tcPr>
            <w:tcW w:w="575" w:type="pct"/>
            <w:tcBorders>
              <w:top w:val="single" w:sz="4" w:space="0" w:color="auto"/>
              <w:left w:val="single" w:sz="4" w:space="0" w:color="auto"/>
              <w:bottom w:val="single" w:sz="4" w:space="0" w:color="auto"/>
              <w:right w:val="single" w:sz="4" w:space="0" w:color="auto"/>
            </w:tcBorders>
            <w:vAlign w:val="center"/>
            <w:hideMark/>
          </w:tcPr>
          <w:p w14:paraId="7FA221C0" w14:textId="77777777" w:rsidR="009733CB" w:rsidRPr="00E14C42" w:rsidRDefault="009733CB" w:rsidP="008E1F22">
            <w:pPr>
              <w:spacing w:line="240" w:lineRule="auto"/>
              <w:ind w:firstLine="0"/>
              <w:rPr>
                <w:rFonts w:ascii="Times New Roman" w:hAnsi="Times New Roman"/>
                <w:sz w:val="28"/>
                <w:szCs w:val="28"/>
              </w:rPr>
            </w:pPr>
            <w:r w:rsidRPr="00E14C42">
              <w:rPr>
                <w:rFonts w:ascii="Times New Roman" w:hAnsi="Times New Roman"/>
                <w:sz w:val="28"/>
                <w:szCs w:val="28"/>
              </w:rPr>
              <w:t>2014</w:t>
            </w:r>
          </w:p>
        </w:tc>
        <w:tc>
          <w:tcPr>
            <w:tcW w:w="614" w:type="pct"/>
            <w:tcBorders>
              <w:top w:val="single" w:sz="4" w:space="0" w:color="auto"/>
              <w:left w:val="single" w:sz="4" w:space="0" w:color="auto"/>
              <w:bottom w:val="single" w:sz="4" w:space="0" w:color="auto"/>
              <w:right w:val="single" w:sz="4" w:space="0" w:color="auto"/>
            </w:tcBorders>
            <w:vAlign w:val="center"/>
            <w:hideMark/>
          </w:tcPr>
          <w:p w14:paraId="09F5BD90" w14:textId="77777777" w:rsidR="009733CB" w:rsidRPr="00E14C42" w:rsidRDefault="009733CB" w:rsidP="008E1F22">
            <w:pPr>
              <w:spacing w:line="240" w:lineRule="auto"/>
              <w:ind w:firstLine="0"/>
              <w:rPr>
                <w:rFonts w:ascii="Times New Roman" w:hAnsi="Times New Roman"/>
                <w:sz w:val="28"/>
                <w:szCs w:val="28"/>
              </w:rPr>
            </w:pPr>
            <w:r w:rsidRPr="00E14C42">
              <w:rPr>
                <w:rFonts w:ascii="Times New Roman" w:hAnsi="Times New Roman"/>
                <w:sz w:val="28"/>
                <w:szCs w:val="28"/>
              </w:rPr>
              <w:t>6</w:t>
            </w:r>
          </w:p>
        </w:tc>
        <w:tc>
          <w:tcPr>
            <w:tcW w:w="607" w:type="pct"/>
            <w:tcBorders>
              <w:top w:val="single" w:sz="4" w:space="0" w:color="auto"/>
              <w:left w:val="single" w:sz="4" w:space="0" w:color="auto"/>
              <w:bottom w:val="single" w:sz="4" w:space="0" w:color="auto"/>
              <w:right w:val="single" w:sz="4" w:space="0" w:color="auto"/>
            </w:tcBorders>
            <w:vAlign w:val="center"/>
            <w:hideMark/>
          </w:tcPr>
          <w:p w14:paraId="3375E5B3" w14:textId="77777777" w:rsidR="009733CB" w:rsidRPr="00E14C42" w:rsidRDefault="009733CB" w:rsidP="008E1F22">
            <w:pPr>
              <w:spacing w:line="240" w:lineRule="auto"/>
              <w:ind w:firstLine="0"/>
              <w:rPr>
                <w:rFonts w:ascii="Times New Roman" w:hAnsi="Times New Roman"/>
                <w:sz w:val="28"/>
                <w:szCs w:val="28"/>
                <w:lang w:val="ru-RU"/>
              </w:rPr>
            </w:pPr>
            <w:r w:rsidRPr="00E14C42">
              <w:rPr>
                <w:rFonts w:ascii="Times New Roman" w:hAnsi="Times New Roman"/>
                <w:sz w:val="28"/>
                <w:szCs w:val="28"/>
                <w:lang w:val="ru-RU"/>
              </w:rPr>
              <w:t>2,421</w:t>
            </w:r>
          </w:p>
        </w:tc>
        <w:tc>
          <w:tcPr>
            <w:tcW w:w="494" w:type="pct"/>
            <w:tcBorders>
              <w:top w:val="single" w:sz="4" w:space="0" w:color="auto"/>
              <w:left w:val="single" w:sz="4" w:space="0" w:color="auto"/>
              <w:bottom w:val="single" w:sz="4" w:space="0" w:color="auto"/>
              <w:right w:val="single" w:sz="4" w:space="0" w:color="auto"/>
            </w:tcBorders>
            <w:vAlign w:val="center"/>
            <w:hideMark/>
          </w:tcPr>
          <w:p w14:paraId="4CF9DA32" w14:textId="77777777" w:rsidR="009733CB" w:rsidRPr="00E14C42" w:rsidRDefault="009733CB" w:rsidP="008E1F22">
            <w:pPr>
              <w:spacing w:line="240" w:lineRule="auto"/>
              <w:ind w:firstLine="0"/>
              <w:rPr>
                <w:rFonts w:ascii="Times New Roman" w:hAnsi="Times New Roman"/>
                <w:sz w:val="28"/>
                <w:szCs w:val="28"/>
              </w:rPr>
            </w:pPr>
            <w:r w:rsidRPr="00E14C42">
              <w:rPr>
                <w:rFonts w:ascii="Times New Roman" w:hAnsi="Times New Roman"/>
                <w:sz w:val="28"/>
                <w:szCs w:val="28"/>
              </w:rPr>
              <w:t>92</w:t>
            </w:r>
          </w:p>
        </w:tc>
        <w:tc>
          <w:tcPr>
            <w:tcW w:w="499" w:type="pct"/>
            <w:tcBorders>
              <w:top w:val="single" w:sz="4" w:space="0" w:color="auto"/>
              <w:left w:val="single" w:sz="4" w:space="0" w:color="auto"/>
              <w:bottom w:val="single" w:sz="4" w:space="0" w:color="auto"/>
              <w:right w:val="single" w:sz="4" w:space="0" w:color="auto"/>
            </w:tcBorders>
            <w:vAlign w:val="center"/>
            <w:hideMark/>
          </w:tcPr>
          <w:p w14:paraId="283485A9" w14:textId="77777777" w:rsidR="009733CB" w:rsidRPr="00E14C42" w:rsidRDefault="009733CB" w:rsidP="008E1F22">
            <w:pPr>
              <w:spacing w:line="240" w:lineRule="auto"/>
              <w:ind w:firstLine="0"/>
              <w:rPr>
                <w:rFonts w:ascii="Times New Roman" w:hAnsi="Times New Roman"/>
                <w:sz w:val="28"/>
                <w:szCs w:val="28"/>
              </w:rPr>
            </w:pPr>
            <w:r w:rsidRPr="00E14C42">
              <w:rPr>
                <w:rFonts w:ascii="Times New Roman" w:hAnsi="Times New Roman"/>
                <w:sz w:val="28"/>
                <w:szCs w:val="28"/>
              </w:rPr>
              <w:t>92</w:t>
            </w:r>
          </w:p>
        </w:tc>
        <w:tc>
          <w:tcPr>
            <w:tcW w:w="476" w:type="pct"/>
            <w:tcBorders>
              <w:top w:val="single" w:sz="4" w:space="0" w:color="auto"/>
              <w:left w:val="single" w:sz="4" w:space="0" w:color="auto"/>
              <w:bottom w:val="single" w:sz="4" w:space="0" w:color="auto"/>
              <w:right w:val="single" w:sz="4" w:space="0" w:color="auto"/>
            </w:tcBorders>
            <w:vAlign w:val="center"/>
            <w:hideMark/>
          </w:tcPr>
          <w:p w14:paraId="01F8618A" w14:textId="77777777" w:rsidR="009733CB" w:rsidRPr="00E14C42" w:rsidRDefault="009733CB" w:rsidP="008E1F22">
            <w:pPr>
              <w:spacing w:line="240" w:lineRule="auto"/>
              <w:ind w:firstLine="0"/>
              <w:rPr>
                <w:rFonts w:ascii="Times New Roman" w:hAnsi="Times New Roman"/>
                <w:sz w:val="28"/>
                <w:szCs w:val="28"/>
              </w:rPr>
            </w:pPr>
            <w:r w:rsidRPr="00E14C42">
              <w:rPr>
                <w:rFonts w:ascii="Times New Roman" w:hAnsi="Times New Roman"/>
                <w:sz w:val="28"/>
                <w:szCs w:val="28"/>
              </w:rPr>
              <w:t>2019</w:t>
            </w:r>
          </w:p>
        </w:tc>
        <w:tc>
          <w:tcPr>
            <w:tcW w:w="415" w:type="pct"/>
            <w:tcBorders>
              <w:top w:val="single" w:sz="4" w:space="0" w:color="auto"/>
              <w:left w:val="single" w:sz="4" w:space="0" w:color="auto"/>
              <w:bottom w:val="single" w:sz="4" w:space="0" w:color="auto"/>
              <w:right w:val="single" w:sz="4" w:space="0" w:color="auto"/>
            </w:tcBorders>
            <w:vAlign w:val="center"/>
            <w:hideMark/>
          </w:tcPr>
          <w:p w14:paraId="30C2A700" w14:textId="77777777" w:rsidR="009733CB" w:rsidRPr="00E14C42" w:rsidRDefault="009733CB" w:rsidP="008E1F22">
            <w:pPr>
              <w:spacing w:line="240" w:lineRule="auto"/>
              <w:ind w:firstLine="0"/>
              <w:rPr>
                <w:rFonts w:ascii="Times New Roman" w:hAnsi="Times New Roman"/>
                <w:sz w:val="28"/>
                <w:szCs w:val="28"/>
              </w:rPr>
            </w:pPr>
            <w:r w:rsidRPr="00E14C42">
              <w:rPr>
                <w:rFonts w:ascii="Times New Roman" w:hAnsi="Times New Roman"/>
                <w:sz w:val="28"/>
                <w:szCs w:val="28"/>
              </w:rPr>
              <w:t>газ</w:t>
            </w:r>
          </w:p>
          <w:p w14:paraId="368D89DD" w14:textId="77777777" w:rsidR="009733CB" w:rsidRPr="00E14C42" w:rsidRDefault="009733CB" w:rsidP="008E1F22">
            <w:pPr>
              <w:spacing w:line="240" w:lineRule="auto"/>
              <w:ind w:firstLine="0"/>
              <w:rPr>
                <w:rFonts w:ascii="Times New Roman" w:hAnsi="Times New Roman"/>
                <w:sz w:val="28"/>
                <w:szCs w:val="28"/>
              </w:rPr>
            </w:pPr>
            <w:r w:rsidRPr="00E14C42">
              <w:rPr>
                <w:rFonts w:ascii="Times New Roman" w:hAnsi="Times New Roman"/>
                <w:sz w:val="28"/>
                <w:szCs w:val="28"/>
              </w:rPr>
              <w:t>Газ-дизель</w:t>
            </w:r>
          </w:p>
        </w:tc>
      </w:tr>
      <w:tr w:rsidR="00176844" w:rsidRPr="00E14C42" w14:paraId="3F535BEF" w14:textId="77777777" w:rsidTr="008E1F22">
        <w:trPr>
          <w:trHeight w:val="31"/>
        </w:trPr>
        <w:tc>
          <w:tcPr>
            <w:tcW w:w="664" w:type="pct"/>
            <w:tcBorders>
              <w:top w:val="single" w:sz="4" w:space="0" w:color="auto"/>
              <w:left w:val="single" w:sz="4" w:space="0" w:color="auto"/>
              <w:bottom w:val="single" w:sz="4" w:space="0" w:color="auto"/>
              <w:right w:val="single" w:sz="4" w:space="0" w:color="auto"/>
            </w:tcBorders>
            <w:vAlign w:val="center"/>
            <w:hideMark/>
          </w:tcPr>
          <w:p w14:paraId="554DC3A7" w14:textId="77777777" w:rsidR="009733CB" w:rsidRPr="00E14C42" w:rsidRDefault="009733CB" w:rsidP="008E1F22">
            <w:pPr>
              <w:spacing w:line="240" w:lineRule="auto"/>
              <w:ind w:firstLine="0"/>
              <w:rPr>
                <w:rFonts w:ascii="Times New Roman" w:hAnsi="Times New Roman"/>
                <w:sz w:val="28"/>
                <w:szCs w:val="28"/>
              </w:rPr>
            </w:pPr>
            <w:r w:rsidRPr="00E14C42">
              <w:rPr>
                <w:rFonts w:ascii="Times New Roman" w:hAnsi="Times New Roman"/>
                <w:sz w:val="28"/>
                <w:szCs w:val="28"/>
              </w:rPr>
              <w:t>Блочная котельная д.Касарги</w:t>
            </w:r>
          </w:p>
        </w:tc>
        <w:tc>
          <w:tcPr>
            <w:tcW w:w="371" w:type="pct"/>
            <w:tcBorders>
              <w:top w:val="single" w:sz="4" w:space="0" w:color="auto"/>
              <w:left w:val="single" w:sz="4" w:space="0" w:color="auto"/>
              <w:bottom w:val="single" w:sz="4" w:space="0" w:color="auto"/>
              <w:right w:val="single" w:sz="4" w:space="0" w:color="auto"/>
            </w:tcBorders>
            <w:vAlign w:val="center"/>
            <w:hideMark/>
          </w:tcPr>
          <w:p w14:paraId="2357C5E5" w14:textId="77777777" w:rsidR="009733CB" w:rsidRPr="00E14C42" w:rsidRDefault="009733CB" w:rsidP="008E1F22">
            <w:pPr>
              <w:spacing w:line="240" w:lineRule="auto"/>
              <w:ind w:firstLine="0"/>
              <w:rPr>
                <w:rFonts w:ascii="Times New Roman" w:hAnsi="Times New Roman"/>
                <w:sz w:val="28"/>
                <w:szCs w:val="28"/>
              </w:rPr>
            </w:pPr>
            <w:r w:rsidRPr="00E14C42">
              <w:rPr>
                <w:rFonts w:ascii="Times New Roman" w:hAnsi="Times New Roman"/>
                <w:sz w:val="28"/>
                <w:szCs w:val="28"/>
              </w:rPr>
              <w:t xml:space="preserve">OLB-2000GD-R       (5 </w:t>
            </w:r>
            <w:r w:rsidRPr="00E14C42">
              <w:rPr>
                <w:rFonts w:ascii="Times New Roman" w:hAnsi="Times New Roman"/>
                <w:sz w:val="28"/>
                <w:szCs w:val="28"/>
              </w:rPr>
              <w:lastRenderedPageBreak/>
              <w:t>шт)</w:t>
            </w:r>
          </w:p>
        </w:tc>
        <w:tc>
          <w:tcPr>
            <w:tcW w:w="285" w:type="pct"/>
            <w:tcBorders>
              <w:top w:val="single" w:sz="4" w:space="0" w:color="auto"/>
              <w:left w:val="single" w:sz="4" w:space="0" w:color="auto"/>
              <w:bottom w:val="single" w:sz="4" w:space="0" w:color="auto"/>
              <w:right w:val="single" w:sz="4" w:space="0" w:color="auto"/>
            </w:tcBorders>
            <w:vAlign w:val="center"/>
            <w:hideMark/>
          </w:tcPr>
          <w:p w14:paraId="794FAF11" w14:textId="77777777" w:rsidR="009733CB" w:rsidRPr="00E14C42" w:rsidRDefault="009733CB" w:rsidP="008E1F22">
            <w:pPr>
              <w:spacing w:line="240" w:lineRule="auto"/>
              <w:ind w:firstLine="0"/>
              <w:rPr>
                <w:rFonts w:ascii="Times New Roman" w:hAnsi="Times New Roman"/>
                <w:sz w:val="28"/>
                <w:szCs w:val="28"/>
              </w:rPr>
            </w:pPr>
            <w:r w:rsidRPr="00E14C42">
              <w:rPr>
                <w:rFonts w:ascii="Times New Roman" w:hAnsi="Times New Roman"/>
                <w:sz w:val="28"/>
                <w:szCs w:val="28"/>
              </w:rPr>
              <w:lastRenderedPageBreak/>
              <w:t>газ</w:t>
            </w:r>
          </w:p>
        </w:tc>
        <w:tc>
          <w:tcPr>
            <w:tcW w:w="575" w:type="pct"/>
            <w:tcBorders>
              <w:top w:val="single" w:sz="4" w:space="0" w:color="auto"/>
              <w:left w:val="single" w:sz="4" w:space="0" w:color="auto"/>
              <w:bottom w:val="single" w:sz="4" w:space="0" w:color="auto"/>
              <w:right w:val="single" w:sz="4" w:space="0" w:color="auto"/>
            </w:tcBorders>
            <w:vAlign w:val="center"/>
            <w:hideMark/>
          </w:tcPr>
          <w:p w14:paraId="00FC06F5" w14:textId="77777777" w:rsidR="009733CB" w:rsidRPr="00E14C42" w:rsidRDefault="009733CB" w:rsidP="008E1F22">
            <w:pPr>
              <w:spacing w:line="240" w:lineRule="auto"/>
              <w:ind w:firstLine="0"/>
              <w:rPr>
                <w:rFonts w:ascii="Times New Roman" w:hAnsi="Times New Roman"/>
                <w:sz w:val="28"/>
                <w:szCs w:val="28"/>
              </w:rPr>
            </w:pPr>
            <w:r w:rsidRPr="00E14C42">
              <w:rPr>
                <w:rFonts w:ascii="Times New Roman" w:hAnsi="Times New Roman"/>
                <w:sz w:val="28"/>
                <w:szCs w:val="28"/>
              </w:rPr>
              <w:t>2014</w:t>
            </w:r>
          </w:p>
        </w:tc>
        <w:tc>
          <w:tcPr>
            <w:tcW w:w="614" w:type="pct"/>
            <w:tcBorders>
              <w:top w:val="single" w:sz="4" w:space="0" w:color="auto"/>
              <w:left w:val="single" w:sz="4" w:space="0" w:color="auto"/>
              <w:bottom w:val="single" w:sz="4" w:space="0" w:color="auto"/>
              <w:right w:val="single" w:sz="4" w:space="0" w:color="auto"/>
            </w:tcBorders>
            <w:vAlign w:val="center"/>
            <w:hideMark/>
          </w:tcPr>
          <w:p w14:paraId="5FA38825" w14:textId="77777777" w:rsidR="009733CB" w:rsidRPr="00E14C42" w:rsidRDefault="009733CB" w:rsidP="008E1F22">
            <w:pPr>
              <w:spacing w:line="240" w:lineRule="auto"/>
              <w:ind w:firstLine="0"/>
              <w:rPr>
                <w:rFonts w:ascii="Times New Roman" w:hAnsi="Times New Roman"/>
                <w:sz w:val="28"/>
                <w:szCs w:val="28"/>
              </w:rPr>
            </w:pPr>
            <w:r w:rsidRPr="00E14C42">
              <w:rPr>
                <w:rFonts w:ascii="Times New Roman" w:hAnsi="Times New Roman"/>
                <w:sz w:val="28"/>
                <w:szCs w:val="28"/>
              </w:rPr>
              <w:t>1</w:t>
            </w:r>
          </w:p>
        </w:tc>
        <w:tc>
          <w:tcPr>
            <w:tcW w:w="607" w:type="pct"/>
            <w:tcBorders>
              <w:top w:val="single" w:sz="4" w:space="0" w:color="auto"/>
              <w:left w:val="single" w:sz="4" w:space="0" w:color="auto"/>
              <w:bottom w:val="single" w:sz="4" w:space="0" w:color="auto"/>
              <w:right w:val="single" w:sz="4" w:space="0" w:color="auto"/>
            </w:tcBorders>
            <w:vAlign w:val="center"/>
            <w:hideMark/>
          </w:tcPr>
          <w:p w14:paraId="1FAAD48D" w14:textId="77777777" w:rsidR="009733CB" w:rsidRPr="00E14C42" w:rsidRDefault="009733CB" w:rsidP="008E1F22">
            <w:pPr>
              <w:spacing w:line="240" w:lineRule="auto"/>
              <w:ind w:firstLine="0"/>
              <w:rPr>
                <w:rFonts w:ascii="Times New Roman" w:hAnsi="Times New Roman"/>
                <w:sz w:val="28"/>
                <w:szCs w:val="28"/>
              </w:rPr>
            </w:pPr>
            <w:r w:rsidRPr="00E14C42">
              <w:rPr>
                <w:rFonts w:ascii="Times New Roman" w:hAnsi="Times New Roman"/>
                <w:sz w:val="28"/>
                <w:szCs w:val="28"/>
              </w:rPr>
              <w:t>0,6</w:t>
            </w:r>
          </w:p>
        </w:tc>
        <w:tc>
          <w:tcPr>
            <w:tcW w:w="494" w:type="pct"/>
            <w:tcBorders>
              <w:top w:val="single" w:sz="4" w:space="0" w:color="auto"/>
              <w:left w:val="single" w:sz="4" w:space="0" w:color="auto"/>
              <w:bottom w:val="single" w:sz="4" w:space="0" w:color="auto"/>
              <w:right w:val="single" w:sz="4" w:space="0" w:color="auto"/>
            </w:tcBorders>
            <w:vAlign w:val="center"/>
            <w:hideMark/>
          </w:tcPr>
          <w:p w14:paraId="77A8F3BF" w14:textId="77777777" w:rsidR="009733CB" w:rsidRPr="00E14C42" w:rsidRDefault="009733CB" w:rsidP="008E1F22">
            <w:pPr>
              <w:spacing w:line="240" w:lineRule="auto"/>
              <w:ind w:firstLine="0"/>
              <w:rPr>
                <w:rFonts w:ascii="Times New Roman" w:hAnsi="Times New Roman"/>
                <w:sz w:val="28"/>
                <w:szCs w:val="28"/>
              </w:rPr>
            </w:pPr>
            <w:r w:rsidRPr="00E14C42">
              <w:rPr>
                <w:rFonts w:ascii="Times New Roman" w:hAnsi="Times New Roman"/>
                <w:sz w:val="28"/>
                <w:szCs w:val="28"/>
              </w:rPr>
              <w:t>92</w:t>
            </w:r>
          </w:p>
        </w:tc>
        <w:tc>
          <w:tcPr>
            <w:tcW w:w="499" w:type="pct"/>
            <w:tcBorders>
              <w:top w:val="single" w:sz="4" w:space="0" w:color="auto"/>
              <w:left w:val="single" w:sz="4" w:space="0" w:color="auto"/>
              <w:bottom w:val="single" w:sz="4" w:space="0" w:color="auto"/>
              <w:right w:val="single" w:sz="4" w:space="0" w:color="auto"/>
            </w:tcBorders>
            <w:vAlign w:val="center"/>
            <w:hideMark/>
          </w:tcPr>
          <w:p w14:paraId="279BCE04" w14:textId="77777777" w:rsidR="009733CB" w:rsidRPr="00E14C42" w:rsidRDefault="009733CB" w:rsidP="008E1F22">
            <w:pPr>
              <w:spacing w:line="240" w:lineRule="auto"/>
              <w:ind w:firstLine="0"/>
              <w:rPr>
                <w:rFonts w:ascii="Times New Roman" w:hAnsi="Times New Roman"/>
                <w:sz w:val="28"/>
                <w:szCs w:val="28"/>
              </w:rPr>
            </w:pPr>
            <w:r w:rsidRPr="00E14C42">
              <w:rPr>
                <w:rFonts w:ascii="Times New Roman" w:hAnsi="Times New Roman"/>
                <w:sz w:val="28"/>
                <w:szCs w:val="28"/>
              </w:rPr>
              <w:t>90</w:t>
            </w:r>
          </w:p>
        </w:tc>
        <w:tc>
          <w:tcPr>
            <w:tcW w:w="476" w:type="pct"/>
            <w:tcBorders>
              <w:top w:val="single" w:sz="4" w:space="0" w:color="auto"/>
              <w:left w:val="single" w:sz="4" w:space="0" w:color="auto"/>
              <w:bottom w:val="single" w:sz="4" w:space="0" w:color="auto"/>
              <w:right w:val="single" w:sz="4" w:space="0" w:color="auto"/>
            </w:tcBorders>
            <w:vAlign w:val="center"/>
            <w:hideMark/>
          </w:tcPr>
          <w:p w14:paraId="1F3B2B06" w14:textId="77777777" w:rsidR="009733CB" w:rsidRPr="00E14C42" w:rsidRDefault="009733CB" w:rsidP="008E1F22">
            <w:pPr>
              <w:spacing w:line="240" w:lineRule="auto"/>
              <w:ind w:firstLine="0"/>
              <w:rPr>
                <w:rFonts w:ascii="Times New Roman" w:hAnsi="Times New Roman"/>
                <w:sz w:val="28"/>
                <w:szCs w:val="28"/>
              </w:rPr>
            </w:pPr>
            <w:r w:rsidRPr="00E14C42">
              <w:rPr>
                <w:rFonts w:ascii="Times New Roman" w:hAnsi="Times New Roman"/>
                <w:sz w:val="28"/>
                <w:szCs w:val="28"/>
              </w:rPr>
              <w:t>2019</w:t>
            </w:r>
          </w:p>
        </w:tc>
        <w:tc>
          <w:tcPr>
            <w:tcW w:w="415" w:type="pct"/>
            <w:tcBorders>
              <w:top w:val="single" w:sz="4" w:space="0" w:color="auto"/>
              <w:left w:val="single" w:sz="4" w:space="0" w:color="auto"/>
              <w:bottom w:val="single" w:sz="4" w:space="0" w:color="auto"/>
              <w:right w:val="single" w:sz="4" w:space="0" w:color="auto"/>
            </w:tcBorders>
            <w:vAlign w:val="center"/>
            <w:hideMark/>
          </w:tcPr>
          <w:p w14:paraId="3BEE482B" w14:textId="77777777" w:rsidR="009733CB" w:rsidRPr="00E14C42" w:rsidRDefault="009733CB" w:rsidP="008E1F22">
            <w:pPr>
              <w:spacing w:line="240" w:lineRule="auto"/>
              <w:ind w:firstLine="0"/>
              <w:rPr>
                <w:rFonts w:ascii="Times New Roman" w:hAnsi="Times New Roman"/>
                <w:sz w:val="28"/>
                <w:szCs w:val="28"/>
              </w:rPr>
            </w:pPr>
            <w:r w:rsidRPr="00E14C42">
              <w:rPr>
                <w:rFonts w:ascii="Times New Roman" w:hAnsi="Times New Roman"/>
                <w:sz w:val="28"/>
                <w:szCs w:val="28"/>
              </w:rPr>
              <w:t>газ</w:t>
            </w:r>
          </w:p>
        </w:tc>
      </w:tr>
      <w:tr w:rsidR="008E1F22" w:rsidRPr="00E14C42" w14:paraId="42088669" w14:textId="77777777" w:rsidTr="008E1F22">
        <w:trPr>
          <w:trHeight w:val="31"/>
        </w:trPr>
        <w:tc>
          <w:tcPr>
            <w:tcW w:w="1035" w:type="pct"/>
            <w:gridSpan w:val="2"/>
            <w:tcBorders>
              <w:top w:val="single" w:sz="4" w:space="0" w:color="auto"/>
              <w:left w:val="single" w:sz="4" w:space="0" w:color="auto"/>
              <w:bottom w:val="single" w:sz="4" w:space="0" w:color="auto"/>
              <w:right w:val="single" w:sz="4" w:space="0" w:color="auto"/>
            </w:tcBorders>
            <w:vAlign w:val="center"/>
            <w:hideMark/>
          </w:tcPr>
          <w:p w14:paraId="7BFAB025" w14:textId="77777777" w:rsidR="009733CB" w:rsidRPr="00E14C42" w:rsidRDefault="009733CB" w:rsidP="008E1F22">
            <w:pPr>
              <w:spacing w:line="240" w:lineRule="auto"/>
              <w:ind w:firstLine="0"/>
              <w:rPr>
                <w:rFonts w:ascii="Times New Roman" w:hAnsi="Times New Roman"/>
                <w:sz w:val="28"/>
                <w:szCs w:val="28"/>
              </w:rPr>
            </w:pPr>
            <w:r w:rsidRPr="00E14C42">
              <w:rPr>
                <w:rFonts w:ascii="Times New Roman" w:hAnsi="Times New Roman"/>
                <w:sz w:val="28"/>
                <w:szCs w:val="28"/>
              </w:rPr>
              <w:t>ИТОГО:</w:t>
            </w:r>
          </w:p>
        </w:tc>
        <w:tc>
          <w:tcPr>
            <w:tcW w:w="285" w:type="pct"/>
            <w:tcBorders>
              <w:top w:val="single" w:sz="4" w:space="0" w:color="auto"/>
              <w:left w:val="single" w:sz="4" w:space="0" w:color="auto"/>
              <w:bottom w:val="single" w:sz="4" w:space="0" w:color="auto"/>
              <w:right w:val="single" w:sz="4" w:space="0" w:color="auto"/>
            </w:tcBorders>
            <w:vAlign w:val="center"/>
          </w:tcPr>
          <w:p w14:paraId="5B4470DA" w14:textId="77777777" w:rsidR="009733CB" w:rsidRPr="00E14C42" w:rsidRDefault="009733CB" w:rsidP="008E1F22">
            <w:pPr>
              <w:spacing w:line="240" w:lineRule="auto"/>
              <w:ind w:firstLine="0"/>
              <w:rPr>
                <w:rFonts w:ascii="Times New Roman" w:hAnsi="Times New Roman"/>
                <w:sz w:val="28"/>
                <w:szCs w:val="28"/>
              </w:rPr>
            </w:pPr>
          </w:p>
        </w:tc>
        <w:tc>
          <w:tcPr>
            <w:tcW w:w="575" w:type="pct"/>
            <w:tcBorders>
              <w:top w:val="single" w:sz="4" w:space="0" w:color="auto"/>
              <w:left w:val="single" w:sz="4" w:space="0" w:color="auto"/>
              <w:bottom w:val="single" w:sz="4" w:space="0" w:color="auto"/>
              <w:right w:val="single" w:sz="4" w:space="0" w:color="auto"/>
            </w:tcBorders>
            <w:vAlign w:val="center"/>
          </w:tcPr>
          <w:p w14:paraId="6BAA4D4F" w14:textId="77777777" w:rsidR="009733CB" w:rsidRPr="00E14C42" w:rsidRDefault="009733CB" w:rsidP="008E1F22">
            <w:pPr>
              <w:spacing w:line="240" w:lineRule="auto"/>
              <w:ind w:firstLine="0"/>
              <w:rPr>
                <w:rFonts w:ascii="Times New Roman" w:hAnsi="Times New Roman"/>
                <w:sz w:val="28"/>
                <w:szCs w:val="28"/>
              </w:rPr>
            </w:pPr>
          </w:p>
        </w:tc>
        <w:tc>
          <w:tcPr>
            <w:tcW w:w="614" w:type="pct"/>
            <w:tcBorders>
              <w:top w:val="single" w:sz="4" w:space="0" w:color="auto"/>
              <w:left w:val="single" w:sz="4" w:space="0" w:color="auto"/>
              <w:bottom w:val="single" w:sz="4" w:space="0" w:color="auto"/>
              <w:right w:val="single" w:sz="4" w:space="0" w:color="auto"/>
            </w:tcBorders>
            <w:vAlign w:val="center"/>
            <w:hideMark/>
          </w:tcPr>
          <w:p w14:paraId="7F64C209" w14:textId="77777777" w:rsidR="009733CB" w:rsidRPr="00E14C42" w:rsidRDefault="009733CB" w:rsidP="008E1F22">
            <w:pPr>
              <w:spacing w:line="240" w:lineRule="auto"/>
              <w:ind w:firstLine="0"/>
              <w:rPr>
                <w:rFonts w:ascii="Times New Roman" w:hAnsi="Times New Roman"/>
                <w:sz w:val="28"/>
                <w:szCs w:val="28"/>
              </w:rPr>
            </w:pPr>
            <w:r w:rsidRPr="00E14C42">
              <w:rPr>
                <w:rFonts w:ascii="Times New Roman" w:hAnsi="Times New Roman"/>
                <w:sz w:val="28"/>
                <w:szCs w:val="28"/>
              </w:rPr>
              <w:t>7</w:t>
            </w:r>
          </w:p>
        </w:tc>
        <w:tc>
          <w:tcPr>
            <w:tcW w:w="607" w:type="pct"/>
            <w:tcBorders>
              <w:top w:val="single" w:sz="4" w:space="0" w:color="auto"/>
              <w:left w:val="single" w:sz="4" w:space="0" w:color="auto"/>
              <w:bottom w:val="single" w:sz="4" w:space="0" w:color="auto"/>
              <w:right w:val="single" w:sz="4" w:space="0" w:color="auto"/>
            </w:tcBorders>
            <w:vAlign w:val="center"/>
            <w:hideMark/>
          </w:tcPr>
          <w:p w14:paraId="5774DAAA" w14:textId="77777777" w:rsidR="009733CB" w:rsidRPr="00E14C42" w:rsidRDefault="009733CB" w:rsidP="008E1F22">
            <w:pPr>
              <w:spacing w:line="240" w:lineRule="auto"/>
              <w:ind w:firstLine="0"/>
              <w:rPr>
                <w:rFonts w:ascii="Times New Roman" w:hAnsi="Times New Roman"/>
                <w:sz w:val="28"/>
                <w:szCs w:val="28"/>
              </w:rPr>
            </w:pPr>
            <w:r w:rsidRPr="00E14C42">
              <w:rPr>
                <w:rFonts w:ascii="Times New Roman" w:hAnsi="Times New Roman"/>
                <w:sz w:val="28"/>
                <w:szCs w:val="28"/>
              </w:rPr>
              <w:t>4,9</w:t>
            </w:r>
          </w:p>
        </w:tc>
        <w:tc>
          <w:tcPr>
            <w:tcW w:w="494" w:type="pct"/>
            <w:tcBorders>
              <w:top w:val="single" w:sz="4" w:space="0" w:color="auto"/>
              <w:left w:val="single" w:sz="4" w:space="0" w:color="auto"/>
              <w:bottom w:val="single" w:sz="4" w:space="0" w:color="auto"/>
              <w:right w:val="single" w:sz="4" w:space="0" w:color="auto"/>
            </w:tcBorders>
            <w:vAlign w:val="center"/>
          </w:tcPr>
          <w:p w14:paraId="38F58E4A" w14:textId="77777777" w:rsidR="009733CB" w:rsidRPr="00E14C42" w:rsidRDefault="009733CB" w:rsidP="008E1F22">
            <w:pPr>
              <w:spacing w:line="240" w:lineRule="auto"/>
              <w:ind w:firstLine="0"/>
              <w:rPr>
                <w:rFonts w:ascii="Times New Roman" w:hAnsi="Times New Roman"/>
                <w:sz w:val="28"/>
                <w:szCs w:val="28"/>
              </w:rPr>
            </w:pPr>
          </w:p>
        </w:tc>
        <w:tc>
          <w:tcPr>
            <w:tcW w:w="499" w:type="pct"/>
            <w:tcBorders>
              <w:top w:val="single" w:sz="4" w:space="0" w:color="auto"/>
              <w:left w:val="single" w:sz="4" w:space="0" w:color="auto"/>
              <w:bottom w:val="single" w:sz="4" w:space="0" w:color="auto"/>
              <w:right w:val="single" w:sz="4" w:space="0" w:color="auto"/>
            </w:tcBorders>
            <w:vAlign w:val="center"/>
          </w:tcPr>
          <w:p w14:paraId="3F608141" w14:textId="77777777" w:rsidR="009733CB" w:rsidRPr="00E14C42" w:rsidRDefault="009733CB" w:rsidP="008E1F22">
            <w:pPr>
              <w:spacing w:line="240" w:lineRule="auto"/>
              <w:ind w:firstLine="0"/>
              <w:rPr>
                <w:rFonts w:ascii="Times New Roman" w:hAnsi="Times New Roman"/>
                <w:sz w:val="28"/>
                <w:szCs w:val="28"/>
              </w:rPr>
            </w:pPr>
          </w:p>
        </w:tc>
        <w:tc>
          <w:tcPr>
            <w:tcW w:w="476" w:type="pct"/>
            <w:tcBorders>
              <w:top w:val="single" w:sz="4" w:space="0" w:color="auto"/>
              <w:left w:val="single" w:sz="4" w:space="0" w:color="auto"/>
              <w:bottom w:val="single" w:sz="4" w:space="0" w:color="auto"/>
              <w:right w:val="single" w:sz="4" w:space="0" w:color="auto"/>
            </w:tcBorders>
            <w:vAlign w:val="center"/>
          </w:tcPr>
          <w:p w14:paraId="744B6251" w14:textId="77777777" w:rsidR="009733CB" w:rsidRPr="00E14C42" w:rsidRDefault="009733CB" w:rsidP="008E1F22">
            <w:pPr>
              <w:spacing w:line="240" w:lineRule="auto"/>
              <w:ind w:firstLine="0"/>
              <w:rPr>
                <w:rFonts w:ascii="Times New Roman" w:hAnsi="Times New Roman"/>
                <w:sz w:val="28"/>
                <w:szCs w:val="28"/>
              </w:rPr>
            </w:pPr>
          </w:p>
        </w:tc>
        <w:tc>
          <w:tcPr>
            <w:tcW w:w="415" w:type="pct"/>
            <w:tcBorders>
              <w:top w:val="single" w:sz="4" w:space="0" w:color="auto"/>
              <w:left w:val="single" w:sz="4" w:space="0" w:color="auto"/>
              <w:bottom w:val="single" w:sz="4" w:space="0" w:color="auto"/>
              <w:right w:val="single" w:sz="4" w:space="0" w:color="auto"/>
            </w:tcBorders>
            <w:vAlign w:val="center"/>
          </w:tcPr>
          <w:p w14:paraId="0B07B71D" w14:textId="77777777" w:rsidR="009733CB" w:rsidRPr="00E14C42" w:rsidRDefault="009733CB" w:rsidP="008E1F22">
            <w:pPr>
              <w:spacing w:line="240" w:lineRule="auto"/>
              <w:ind w:firstLine="0"/>
              <w:rPr>
                <w:rFonts w:ascii="Times New Roman" w:hAnsi="Times New Roman"/>
                <w:sz w:val="28"/>
                <w:szCs w:val="28"/>
              </w:rPr>
            </w:pPr>
          </w:p>
        </w:tc>
      </w:tr>
    </w:tbl>
    <w:p w14:paraId="2AE3D243" w14:textId="77777777" w:rsidR="00F2726F" w:rsidRPr="00E14C42" w:rsidRDefault="00F2726F" w:rsidP="00F2726F">
      <w:pPr>
        <w:spacing w:line="240" w:lineRule="auto"/>
        <w:ind w:firstLine="709"/>
        <w:rPr>
          <w:rFonts w:ascii="Times New Roman" w:hAnsi="Times New Roman"/>
          <w:sz w:val="28"/>
          <w:szCs w:val="28"/>
          <w:lang w:val="ru-RU"/>
        </w:rPr>
      </w:pPr>
      <w:bookmarkStart w:id="91" w:name="_Toc9074598"/>
      <w:bookmarkStart w:id="92" w:name="_Toc465965208"/>
      <w:r w:rsidRPr="00E14C42">
        <w:rPr>
          <w:rFonts w:ascii="Times New Roman" w:hAnsi="Times New Roman"/>
          <w:sz w:val="28"/>
          <w:szCs w:val="28"/>
          <w:lang w:val="ru-RU"/>
        </w:rPr>
        <w:t>Параметры установленной тепловой мощности источника тепловой энергии, в том числе теплофикационного оборудования и теплофикационной установки</w:t>
      </w:r>
      <w:bookmarkEnd w:id="91"/>
      <w:bookmarkEnd w:id="92"/>
    </w:p>
    <w:p w14:paraId="01061B3A"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Исходя из данных администрации МО «Мирненское сельское поселение», фактическая производительность основного оборудования котельных выглядит следующим образом:</w:t>
      </w:r>
    </w:p>
    <w:p w14:paraId="624F2D1A"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 xml:space="preserve">Сведения об установленной тепловой мощности котельной представлены в таблице ниже. </w:t>
      </w:r>
    </w:p>
    <w:p w14:paraId="24DEDAAA" w14:textId="7E455F06" w:rsidR="00F2726F" w:rsidRPr="00E14C42" w:rsidRDefault="00F2726F" w:rsidP="00176844">
      <w:pPr>
        <w:spacing w:line="240" w:lineRule="auto"/>
        <w:ind w:firstLine="709"/>
        <w:rPr>
          <w:rFonts w:ascii="Times New Roman" w:hAnsi="Times New Roman"/>
          <w:sz w:val="28"/>
          <w:szCs w:val="28"/>
          <w:lang w:val="ru-RU"/>
        </w:rPr>
      </w:pPr>
      <w:bookmarkStart w:id="93" w:name="_Toc527706855"/>
      <w:r w:rsidRPr="00E14C42">
        <w:rPr>
          <w:rFonts w:ascii="Times New Roman" w:hAnsi="Times New Roman"/>
          <w:sz w:val="28"/>
          <w:szCs w:val="28"/>
          <w:lang w:val="ru-RU"/>
        </w:rPr>
        <w:t xml:space="preserve">Таблица </w:t>
      </w:r>
      <w:r w:rsidR="0005134D" w:rsidRPr="00E14C42">
        <w:rPr>
          <w:rFonts w:ascii="Times New Roman" w:hAnsi="Times New Roman"/>
          <w:sz w:val="28"/>
          <w:szCs w:val="28"/>
        </w:rPr>
        <w:fldChar w:fldCharType="begin"/>
      </w:r>
      <w:r w:rsidRPr="00E14C42">
        <w:rPr>
          <w:rFonts w:ascii="Times New Roman" w:hAnsi="Times New Roman"/>
          <w:sz w:val="28"/>
          <w:szCs w:val="28"/>
        </w:rPr>
        <w:instrText>SEQ</w:instrText>
      </w:r>
      <w:r w:rsidRPr="00E14C42">
        <w:rPr>
          <w:rFonts w:ascii="Times New Roman" w:hAnsi="Times New Roman"/>
          <w:sz w:val="28"/>
          <w:szCs w:val="28"/>
          <w:lang w:val="ru-RU"/>
        </w:rPr>
        <w:instrText xml:space="preserve"> Таблица \* </w:instrText>
      </w:r>
      <w:r w:rsidRPr="00E14C42">
        <w:rPr>
          <w:rFonts w:ascii="Times New Roman" w:hAnsi="Times New Roman"/>
          <w:sz w:val="28"/>
          <w:szCs w:val="28"/>
        </w:rPr>
        <w:instrText>ARABIC</w:instrText>
      </w:r>
      <w:r w:rsidR="0005134D" w:rsidRPr="00E14C42">
        <w:rPr>
          <w:rFonts w:ascii="Times New Roman" w:hAnsi="Times New Roman"/>
          <w:sz w:val="28"/>
          <w:szCs w:val="28"/>
        </w:rPr>
        <w:fldChar w:fldCharType="separate"/>
      </w:r>
      <w:r w:rsidR="008764EC">
        <w:rPr>
          <w:rFonts w:ascii="Times New Roman" w:hAnsi="Times New Roman"/>
          <w:noProof/>
          <w:sz w:val="28"/>
          <w:szCs w:val="28"/>
        </w:rPr>
        <w:t>3</w:t>
      </w:r>
      <w:r w:rsidR="0005134D" w:rsidRPr="00E14C42">
        <w:rPr>
          <w:rFonts w:ascii="Times New Roman" w:hAnsi="Times New Roman"/>
          <w:sz w:val="28"/>
          <w:szCs w:val="28"/>
        </w:rPr>
        <w:fldChar w:fldCharType="end"/>
      </w:r>
      <w:r w:rsidRPr="00E14C42">
        <w:rPr>
          <w:rFonts w:ascii="Times New Roman" w:hAnsi="Times New Roman"/>
          <w:sz w:val="28"/>
          <w:szCs w:val="28"/>
          <w:lang w:val="ru-RU"/>
        </w:rPr>
        <w:t xml:space="preserve"> – Параметры установленной тепловой мощности котельных</w:t>
      </w:r>
      <w:bookmarkEnd w:id="93"/>
    </w:p>
    <w:tbl>
      <w:tblPr>
        <w:tblW w:w="4912" w:type="pct"/>
        <w:tblLook w:val="04A0" w:firstRow="1" w:lastRow="0" w:firstColumn="1" w:lastColumn="0" w:noHBand="0" w:noVBand="1"/>
      </w:tblPr>
      <w:tblGrid>
        <w:gridCol w:w="1836"/>
        <w:gridCol w:w="4741"/>
        <w:gridCol w:w="3103"/>
      </w:tblGrid>
      <w:tr w:rsidR="00F2726F" w:rsidRPr="00E14C42" w14:paraId="1454FB18" w14:textId="77777777" w:rsidTr="00176844">
        <w:trPr>
          <w:trHeight w:val="15"/>
        </w:trPr>
        <w:tc>
          <w:tcPr>
            <w:tcW w:w="948" w:type="pct"/>
            <w:tcBorders>
              <w:top w:val="single" w:sz="4" w:space="0" w:color="000000"/>
              <w:left w:val="single" w:sz="4" w:space="0" w:color="000000"/>
              <w:bottom w:val="single" w:sz="4" w:space="0" w:color="000000"/>
              <w:right w:val="single" w:sz="4" w:space="0" w:color="000000"/>
            </w:tcBorders>
            <w:shd w:val="clear" w:color="auto" w:fill="auto"/>
            <w:hideMark/>
          </w:tcPr>
          <w:p w14:paraId="1477781D" w14:textId="77777777" w:rsidR="00F2726F" w:rsidRPr="00E14C42" w:rsidRDefault="00F2726F" w:rsidP="00D96F84">
            <w:pPr>
              <w:spacing w:line="240" w:lineRule="auto"/>
              <w:ind w:firstLine="0"/>
              <w:rPr>
                <w:rFonts w:ascii="Times New Roman" w:hAnsi="Times New Roman"/>
                <w:sz w:val="28"/>
                <w:szCs w:val="28"/>
                <w:lang w:bidi="ar-SA"/>
              </w:rPr>
            </w:pPr>
            <w:r w:rsidRPr="00E14C42">
              <w:rPr>
                <w:rFonts w:ascii="Times New Roman" w:eastAsia="Calibri" w:hAnsi="Times New Roman"/>
                <w:sz w:val="28"/>
                <w:szCs w:val="28"/>
              </w:rPr>
              <w:t>№п/п</w:t>
            </w:r>
          </w:p>
        </w:tc>
        <w:tc>
          <w:tcPr>
            <w:tcW w:w="2449" w:type="pct"/>
            <w:tcBorders>
              <w:top w:val="single" w:sz="4" w:space="0" w:color="000000"/>
              <w:left w:val="single" w:sz="4" w:space="0" w:color="000000"/>
              <w:bottom w:val="single" w:sz="4" w:space="0" w:color="000000"/>
              <w:right w:val="single" w:sz="4" w:space="0" w:color="000000"/>
            </w:tcBorders>
            <w:shd w:val="clear" w:color="auto" w:fill="auto"/>
            <w:hideMark/>
          </w:tcPr>
          <w:p w14:paraId="4647A788" w14:textId="77777777" w:rsidR="00F2726F" w:rsidRPr="00E14C42" w:rsidRDefault="00F2726F" w:rsidP="00D96F84">
            <w:pPr>
              <w:spacing w:line="240" w:lineRule="auto"/>
              <w:ind w:firstLine="0"/>
              <w:rPr>
                <w:rFonts w:ascii="Times New Roman" w:eastAsia="Calibri" w:hAnsi="Times New Roman"/>
                <w:sz w:val="28"/>
                <w:szCs w:val="28"/>
              </w:rPr>
            </w:pPr>
            <w:r w:rsidRPr="00E14C42">
              <w:rPr>
                <w:rFonts w:ascii="Times New Roman" w:eastAsia="Calibri" w:hAnsi="Times New Roman"/>
                <w:sz w:val="28"/>
                <w:szCs w:val="28"/>
              </w:rPr>
              <w:t>Местоположение</w:t>
            </w:r>
          </w:p>
        </w:tc>
        <w:tc>
          <w:tcPr>
            <w:tcW w:w="1603" w:type="pct"/>
            <w:tcBorders>
              <w:top w:val="single" w:sz="4" w:space="0" w:color="000000"/>
              <w:left w:val="single" w:sz="4" w:space="0" w:color="000000"/>
              <w:bottom w:val="single" w:sz="4" w:space="0" w:color="000000"/>
              <w:right w:val="single" w:sz="4" w:space="0" w:color="000000"/>
            </w:tcBorders>
            <w:shd w:val="clear" w:color="auto" w:fill="auto"/>
            <w:hideMark/>
          </w:tcPr>
          <w:p w14:paraId="45F2F2AF" w14:textId="77777777" w:rsidR="00F2726F" w:rsidRPr="00E14C42" w:rsidRDefault="00F2726F" w:rsidP="00D96F84">
            <w:pPr>
              <w:spacing w:line="240" w:lineRule="auto"/>
              <w:ind w:firstLine="0"/>
              <w:rPr>
                <w:rFonts w:ascii="Times New Roman" w:eastAsia="Calibri" w:hAnsi="Times New Roman"/>
                <w:sz w:val="28"/>
                <w:szCs w:val="28"/>
              </w:rPr>
            </w:pPr>
            <w:r w:rsidRPr="00E14C42">
              <w:rPr>
                <w:rFonts w:ascii="Times New Roman" w:eastAsia="Calibri" w:hAnsi="Times New Roman"/>
                <w:sz w:val="28"/>
                <w:szCs w:val="28"/>
              </w:rPr>
              <w:t>Устан. Мощность Гкал\ч</w:t>
            </w:r>
          </w:p>
        </w:tc>
      </w:tr>
      <w:tr w:rsidR="00F2726F" w:rsidRPr="00E14C42" w14:paraId="7072C3CC" w14:textId="77777777" w:rsidTr="00176844">
        <w:trPr>
          <w:trHeight w:val="15"/>
        </w:trPr>
        <w:tc>
          <w:tcPr>
            <w:tcW w:w="948" w:type="pct"/>
            <w:tcBorders>
              <w:top w:val="single" w:sz="4" w:space="0" w:color="000000"/>
              <w:left w:val="single" w:sz="4" w:space="0" w:color="000000"/>
              <w:bottom w:val="single" w:sz="4" w:space="0" w:color="000000"/>
              <w:right w:val="single" w:sz="4" w:space="0" w:color="000000"/>
            </w:tcBorders>
            <w:shd w:val="clear" w:color="auto" w:fill="auto"/>
            <w:hideMark/>
          </w:tcPr>
          <w:p w14:paraId="1B318131" w14:textId="77777777" w:rsidR="00F2726F" w:rsidRPr="00E14C42" w:rsidRDefault="00F2726F" w:rsidP="00D96F84">
            <w:pPr>
              <w:spacing w:line="240" w:lineRule="auto"/>
              <w:ind w:firstLine="0"/>
              <w:rPr>
                <w:rFonts w:ascii="Times New Roman" w:eastAsia="Calibri" w:hAnsi="Times New Roman"/>
                <w:sz w:val="28"/>
                <w:szCs w:val="28"/>
              </w:rPr>
            </w:pPr>
            <w:r w:rsidRPr="00E14C42">
              <w:rPr>
                <w:rFonts w:ascii="Times New Roman" w:hAnsi="Times New Roman"/>
                <w:sz w:val="28"/>
                <w:szCs w:val="28"/>
              </w:rPr>
              <w:t>1</w:t>
            </w:r>
          </w:p>
        </w:tc>
        <w:tc>
          <w:tcPr>
            <w:tcW w:w="24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35F47D" w14:textId="77777777" w:rsidR="00F2726F" w:rsidRPr="00E14C42" w:rsidRDefault="00F2726F" w:rsidP="00D96F84">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rPr>
              <w:t>Газовая котельная п.Мирный</w:t>
            </w:r>
          </w:p>
        </w:tc>
        <w:tc>
          <w:tcPr>
            <w:tcW w:w="160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F14863" w14:textId="77777777" w:rsidR="00F2726F" w:rsidRPr="00E14C42" w:rsidRDefault="00F2726F" w:rsidP="00D96F84">
            <w:pPr>
              <w:spacing w:line="240" w:lineRule="auto"/>
              <w:ind w:firstLine="0"/>
              <w:rPr>
                <w:rFonts w:ascii="Times New Roman" w:hAnsi="Times New Roman"/>
                <w:sz w:val="28"/>
                <w:szCs w:val="28"/>
              </w:rPr>
            </w:pPr>
            <w:r w:rsidRPr="00E14C42">
              <w:rPr>
                <w:rFonts w:ascii="Times New Roman" w:hAnsi="Times New Roman"/>
                <w:sz w:val="28"/>
                <w:szCs w:val="28"/>
              </w:rPr>
              <w:t>6</w:t>
            </w:r>
          </w:p>
        </w:tc>
      </w:tr>
      <w:tr w:rsidR="00F2726F" w:rsidRPr="00E14C42" w14:paraId="58330A31" w14:textId="77777777" w:rsidTr="00176844">
        <w:trPr>
          <w:trHeight w:val="15"/>
        </w:trPr>
        <w:tc>
          <w:tcPr>
            <w:tcW w:w="948" w:type="pct"/>
            <w:tcBorders>
              <w:top w:val="single" w:sz="4" w:space="0" w:color="000000"/>
              <w:left w:val="single" w:sz="4" w:space="0" w:color="000000"/>
              <w:bottom w:val="single" w:sz="4" w:space="0" w:color="000000"/>
              <w:right w:val="single" w:sz="4" w:space="0" w:color="000000"/>
            </w:tcBorders>
            <w:shd w:val="clear" w:color="auto" w:fill="auto"/>
            <w:hideMark/>
          </w:tcPr>
          <w:p w14:paraId="7DCE4E09" w14:textId="77777777" w:rsidR="00F2726F" w:rsidRPr="00E14C42" w:rsidRDefault="00F2726F" w:rsidP="00D96F84">
            <w:pPr>
              <w:spacing w:line="240" w:lineRule="auto"/>
              <w:ind w:firstLine="0"/>
              <w:rPr>
                <w:rFonts w:ascii="Times New Roman" w:hAnsi="Times New Roman"/>
                <w:sz w:val="28"/>
                <w:szCs w:val="28"/>
              </w:rPr>
            </w:pPr>
            <w:r w:rsidRPr="00E14C42">
              <w:rPr>
                <w:rFonts w:ascii="Times New Roman" w:hAnsi="Times New Roman"/>
                <w:sz w:val="28"/>
                <w:szCs w:val="28"/>
              </w:rPr>
              <w:t>2</w:t>
            </w:r>
          </w:p>
        </w:tc>
        <w:tc>
          <w:tcPr>
            <w:tcW w:w="24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94A2E2" w14:textId="77777777" w:rsidR="00F2726F" w:rsidRPr="00E14C42" w:rsidRDefault="00F2726F" w:rsidP="00D96F84">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rPr>
              <w:t>Блочная котельная д.Касарги</w:t>
            </w:r>
          </w:p>
        </w:tc>
        <w:tc>
          <w:tcPr>
            <w:tcW w:w="160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399C6E" w14:textId="77777777" w:rsidR="00F2726F" w:rsidRPr="00E14C42" w:rsidRDefault="00F2726F" w:rsidP="00D96F84">
            <w:pPr>
              <w:spacing w:line="240" w:lineRule="auto"/>
              <w:ind w:firstLine="0"/>
              <w:rPr>
                <w:rFonts w:ascii="Times New Roman" w:hAnsi="Times New Roman"/>
                <w:sz w:val="28"/>
                <w:szCs w:val="28"/>
              </w:rPr>
            </w:pPr>
            <w:r w:rsidRPr="00E14C42">
              <w:rPr>
                <w:rFonts w:ascii="Times New Roman" w:hAnsi="Times New Roman"/>
                <w:sz w:val="28"/>
                <w:szCs w:val="28"/>
              </w:rPr>
              <w:t>1</w:t>
            </w:r>
          </w:p>
        </w:tc>
      </w:tr>
    </w:tbl>
    <w:p w14:paraId="55F6A396" w14:textId="77777777" w:rsidR="00F2726F" w:rsidRPr="00E14C42" w:rsidRDefault="00F2726F" w:rsidP="00F2726F">
      <w:pPr>
        <w:spacing w:line="240" w:lineRule="auto"/>
        <w:ind w:firstLine="709"/>
        <w:rPr>
          <w:rFonts w:ascii="Times New Roman" w:hAnsi="Times New Roman"/>
          <w:sz w:val="28"/>
          <w:szCs w:val="28"/>
          <w:lang w:val="ru-RU"/>
        </w:rPr>
      </w:pPr>
      <w:bookmarkStart w:id="94" w:name="_Toc9074599"/>
      <w:r w:rsidRPr="00E14C42">
        <w:rPr>
          <w:rFonts w:ascii="Times New Roman" w:hAnsi="Times New Roman"/>
          <w:sz w:val="28"/>
          <w:szCs w:val="28"/>
          <w:lang w:val="ru-RU"/>
        </w:rPr>
        <w:t>Ограничения тепловой мощности и параметры располагаемой тепловой мощности</w:t>
      </w:r>
      <w:bookmarkEnd w:id="94"/>
    </w:p>
    <w:p w14:paraId="71EE8350"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Постановление Правительства РФ №154 от 22.02.2012 г. «О требованиях к схемам теплоснабжения, порядку их разработки и утверждения» вводит следующие понятия:</w:t>
      </w:r>
    </w:p>
    <w:p w14:paraId="66307B63"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«Установленная мощность источника тепловой энергии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14:paraId="6CFA7162" w14:textId="77777777" w:rsidR="00F2726F" w:rsidRPr="00E14C42" w:rsidRDefault="00F2726F" w:rsidP="005D326B">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Располагаемая мощность источника тепловой энергии - 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w:t>
      </w:r>
      <w:r w:rsidR="005D326B" w:rsidRPr="00E14C42">
        <w:rPr>
          <w:rFonts w:ascii="Times New Roman" w:hAnsi="Times New Roman"/>
          <w:sz w:val="28"/>
          <w:szCs w:val="28"/>
          <w:lang w:val="ru-RU"/>
        </w:rPr>
        <w:t>грейных котлоагрегатах и др.)».</w:t>
      </w:r>
    </w:p>
    <w:p w14:paraId="5EDCB66F"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Параметры располагаемой мощности составляют:</w:t>
      </w:r>
    </w:p>
    <w:p w14:paraId="544FA7A6" w14:textId="77777777" w:rsidR="00F2726F" w:rsidRPr="00E14C42" w:rsidRDefault="00F2726F" w:rsidP="005D326B">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В таблице 4 представлена установленная и располагаемая мощность оборудования, последняя представлена с учетом технически возможного максимума, в соответствии с раз</w:t>
      </w:r>
      <w:r w:rsidR="005D326B" w:rsidRPr="00E14C42">
        <w:rPr>
          <w:rFonts w:ascii="Times New Roman" w:hAnsi="Times New Roman"/>
          <w:sz w:val="28"/>
          <w:szCs w:val="28"/>
          <w:lang w:val="ru-RU"/>
        </w:rPr>
        <w:t xml:space="preserve">работанными режимными картами. </w:t>
      </w:r>
    </w:p>
    <w:p w14:paraId="2DFE0E2C" w14:textId="6B13956C" w:rsidR="00F2726F" w:rsidRPr="00E14C42" w:rsidRDefault="00F2726F" w:rsidP="00176844">
      <w:pPr>
        <w:spacing w:line="240" w:lineRule="auto"/>
        <w:ind w:firstLine="709"/>
        <w:rPr>
          <w:rFonts w:ascii="Times New Roman" w:hAnsi="Times New Roman"/>
          <w:sz w:val="28"/>
          <w:szCs w:val="28"/>
          <w:lang w:val="ru-RU" w:bidi="ar-SA"/>
        </w:rPr>
      </w:pPr>
      <w:bookmarkStart w:id="95" w:name="_Toc527706856"/>
      <w:r w:rsidRPr="00E14C42">
        <w:rPr>
          <w:rFonts w:ascii="Times New Roman" w:eastAsia="Calibri" w:hAnsi="Times New Roman"/>
          <w:sz w:val="28"/>
          <w:szCs w:val="28"/>
          <w:lang w:val="ru-RU"/>
        </w:rPr>
        <w:t xml:space="preserve">Таблица </w:t>
      </w:r>
      <w:r w:rsidR="0005134D" w:rsidRPr="00E14C42">
        <w:rPr>
          <w:rFonts w:ascii="Times New Roman" w:hAnsi="Times New Roman"/>
          <w:sz w:val="28"/>
          <w:szCs w:val="28"/>
        </w:rPr>
        <w:fldChar w:fldCharType="begin"/>
      </w:r>
      <w:r w:rsidRPr="00E14C42">
        <w:rPr>
          <w:rFonts w:ascii="Times New Roman" w:eastAsia="Calibri" w:hAnsi="Times New Roman"/>
          <w:sz w:val="28"/>
          <w:szCs w:val="28"/>
        </w:rPr>
        <w:instrText>SEQ</w:instrText>
      </w:r>
      <w:r w:rsidRPr="00E14C42">
        <w:rPr>
          <w:rFonts w:ascii="Times New Roman" w:eastAsia="Calibri" w:hAnsi="Times New Roman"/>
          <w:sz w:val="28"/>
          <w:szCs w:val="28"/>
          <w:lang w:val="ru-RU"/>
        </w:rPr>
        <w:instrText xml:space="preserve"> Таблица \* </w:instrText>
      </w:r>
      <w:r w:rsidRPr="00E14C42">
        <w:rPr>
          <w:rFonts w:ascii="Times New Roman" w:eastAsia="Calibri" w:hAnsi="Times New Roman"/>
          <w:sz w:val="28"/>
          <w:szCs w:val="28"/>
        </w:rPr>
        <w:instrText>ARABIC</w:instrText>
      </w:r>
      <w:r w:rsidR="0005134D" w:rsidRPr="00E14C42">
        <w:rPr>
          <w:rFonts w:ascii="Times New Roman" w:hAnsi="Times New Roman"/>
          <w:sz w:val="28"/>
          <w:szCs w:val="28"/>
        </w:rPr>
        <w:fldChar w:fldCharType="separate"/>
      </w:r>
      <w:r w:rsidR="008764EC">
        <w:rPr>
          <w:rFonts w:ascii="Times New Roman" w:eastAsia="Calibri" w:hAnsi="Times New Roman"/>
          <w:noProof/>
          <w:sz w:val="28"/>
          <w:szCs w:val="28"/>
        </w:rPr>
        <w:t>4</w:t>
      </w:r>
      <w:r w:rsidR="0005134D" w:rsidRPr="00E14C42">
        <w:rPr>
          <w:rFonts w:ascii="Times New Roman" w:hAnsi="Times New Roman"/>
          <w:sz w:val="28"/>
          <w:szCs w:val="28"/>
        </w:rPr>
        <w:fldChar w:fldCharType="end"/>
      </w:r>
      <w:r w:rsidRPr="00E14C42">
        <w:rPr>
          <w:rFonts w:ascii="Times New Roman" w:eastAsia="Calibri" w:hAnsi="Times New Roman"/>
          <w:sz w:val="28"/>
          <w:szCs w:val="28"/>
          <w:lang w:val="ru-RU"/>
        </w:rPr>
        <w:t xml:space="preserve"> - Ограничения тепловой мощности, параметры располагаемой тепловой мощности, величина тепловой мощности, расходуемая на собственные нужды энергоисточников, а также параметры тепловой мощности «нетто»</w:t>
      </w:r>
      <w:bookmarkEnd w:id="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8"/>
        <w:gridCol w:w="4373"/>
        <w:gridCol w:w="2168"/>
        <w:gridCol w:w="2114"/>
      </w:tblGrid>
      <w:tr w:rsidR="00F2726F" w:rsidRPr="00E14C42" w14:paraId="6B161EC0" w14:textId="77777777" w:rsidTr="005D326B">
        <w:trPr>
          <w:trHeight w:val="170"/>
        </w:trPr>
        <w:tc>
          <w:tcPr>
            <w:tcW w:w="6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7272EC" w14:textId="77777777" w:rsidR="00F2726F" w:rsidRPr="00E14C42" w:rsidRDefault="00F2726F" w:rsidP="005D326B">
            <w:pPr>
              <w:spacing w:line="240" w:lineRule="auto"/>
              <w:ind w:firstLine="0"/>
              <w:rPr>
                <w:rFonts w:ascii="Times New Roman" w:eastAsia="Calibri" w:hAnsi="Times New Roman"/>
                <w:sz w:val="28"/>
                <w:szCs w:val="28"/>
                <w:lang w:eastAsia="ru-RU"/>
              </w:rPr>
            </w:pPr>
            <w:r w:rsidRPr="00E14C42">
              <w:rPr>
                <w:rFonts w:ascii="Times New Roman" w:hAnsi="Times New Roman"/>
                <w:sz w:val="28"/>
                <w:szCs w:val="28"/>
              </w:rPr>
              <w:t>№ п/п</w:t>
            </w:r>
          </w:p>
        </w:tc>
        <w:tc>
          <w:tcPr>
            <w:tcW w:w="22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AF7F67"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Наименование источника</w:t>
            </w:r>
          </w:p>
        </w:tc>
        <w:tc>
          <w:tcPr>
            <w:tcW w:w="11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B7910C"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УТМ, Гкал/ч</w:t>
            </w:r>
          </w:p>
        </w:tc>
        <w:tc>
          <w:tcPr>
            <w:tcW w:w="10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44524D"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РТМ, Гкал/ч</w:t>
            </w:r>
          </w:p>
        </w:tc>
      </w:tr>
      <w:tr w:rsidR="00F2726F" w:rsidRPr="00E14C42" w14:paraId="68EAE693" w14:textId="77777777" w:rsidTr="00F2726F">
        <w:trPr>
          <w:trHeight w:val="170"/>
        </w:trPr>
        <w:tc>
          <w:tcPr>
            <w:tcW w:w="608" w:type="pct"/>
            <w:tcBorders>
              <w:top w:val="single" w:sz="4" w:space="0" w:color="auto"/>
              <w:left w:val="single" w:sz="4" w:space="0" w:color="auto"/>
              <w:bottom w:val="single" w:sz="4" w:space="0" w:color="auto"/>
              <w:right w:val="single" w:sz="4" w:space="0" w:color="auto"/>
            </w:tcBorders>
            <w:vAlign w:val="center"/>
            <w:hideMark/>
          </w:tcPr>
          <w:p w14:paraId="4AA6903B"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1</w:t>
            </w:r>
          </w:p>
        </w:tc>
        <w:tc>
          <w:tcPr>
            <w:tcW w:w="2219" w:type="pct"/>
            <w:tcBorders>
              <w:top w:val="single" w:sz="4" w:space="0" w:color="auto"/>
              <w:left w:val="single" w:sz="4" w:space="0" w:color="auto"/>
              <w:bottom w:val="single" w:sz="4" w:space="0" w:color="auto"/>
              <w:right w:val="single" w:sz="4" w:space="0" w:color="auto"/>
            </w:tcBorders>
            <w:vAlign w:val="center"/>
            <w:hideMark/>
          </w:tcPr>
          <w:p w14:paraId="72F7F13C"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Газовая котельная п.Мирный</w:t>
            </w:r>
          </w:p>
        </w:tc>
        <w:tc>
          <w:tcPr>
            <w:tcW w:w="1100" w:type="pct"/>
            <w:tcBorders>
              <w:top w:val="single" w:sz="4" w:space="0" w:color="auto"/>
              <w:left w:val="single" w:sz="4" w:space="0" w:color="auto"/>
              <w:bottom w:val="single" w:sz="4" w:space="0" w:color="auto"/>
              <w:right w:val="single" w:sz="4" w:space="0" w:color="auto"/>
            </w:tcBorders>
            <w:vAlign w:val="center"/>
            <w:hideMark/>
          </w:tcPr>
          <w:p w14:paraId="2CEE87C7"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6</w:t>
            </w:r>
          </w:p>
        </w:tc>
        <w:tc>
          <w:tcPr>
            <w:tcW w:w="1073" w:type="pct"/>
            <w:tcBorders>
              <w:top w:val="single" w:sz="4" w:space="0" w:color="auto"/>
              <w:left w:val="single" w:sz="4" w:space="0" w:color="auto"/>
              <w:bottom w:val="single" w:sz="4" w:space="0" w:color="auto"/>
              <w:right w:val="single" w:sz="4" w:space="0" w:color="auto"/>
            </w:tcBorders>
            <w:hideMark/>
          </w:tcPr>
          <w:p w14:paraId="55DBB63B" w14:textId="77777777" w:rsidR="00F2726F" w:rsidRPr="00E14C42" w:rsidRDefault="00853AB9" w:rsidP="005D326B">
            <w:pPr>
              <w:spacing w:line="240" w:lineRule="auto"/>
              <w:ind w:firstLine="0"/>
              <w:rPr>
                <w:rFonts w:ascii="Times New Roman" w:hAnsi="Times New Roman"/>
                <w:sz w:val="28"/>
                <w:szCs w:val="28"/>
              </w:rPr>
            </w:pPr>
            <w:r w:rsidRPr="00E14C42">
              <w:rPr>
                <w:rFonts w:ascii="Times New Roman" w:hAnsi="Times New Roman"/>
                <w:sz w:val="28"/>
                <w:szCs w:val="28"/>
              </w:rPr>
              <w:t>5,</w:t>
            </w:r>
            <w:r w:rsidRPr="00E14C42">
              <w:rPr>
                <w:rFonts w:ascii="Times New Roman" w:hAnsi="Times New Roman"/>
                <w:sz w:val="28"/>
                <w:szCs w:val="28"/>
                <w:lang w:val="ru-RU"/>
              </w:rPr>
              <w:t>0</w:t>
            </w:r>
            <w:r w:rsidR="00F2726F" w:rsidRPr="00E14C42">
              <w:rPr>
                <w:rFonts w:ascii="Times New Roman" w:hAnsi="Times New Roman"/>
                <w:sz w:val="28"/>
                <w:szCs w:val="28"/>
              </w:rPr>
              <w:t>2</w:t>
            </w:r>
          </w:p>
        </w:tc>
      </w:tr>
      <w:tr w:rsidR="00F2726F" w:rsidRPr="00E14C42" w14:paraId="0AC488DE" w14:textId="77777777" w:rsidTr="00F2726F">
        <w:trPr>
          <w:trHeight w:val="170"/>
        </w:trPr>
        <w:tc>
          <w:tcPr>
            <w:tcW w:w="608" w:type="pct"/>
            <w:tcBorders>
              <w:top w:val="single" w:sz="4" w:space="0" w:color="auto"/>
              <w:left w:val="single" w:sz="4" w:space="0" w:color="auto"/>
              <w:bottom w:val="single" w:sz="4" w:space="0" w:color="auto"/>
              <w:right w:val="single" w:sz="4" w:space="0" w:color="auto"/>
            </w:tcBorders>
            <w:vAlign w:val="center"/>
            <w:hideMark/>
          </w:tcPr>
          <w:p w14:paraId="169C79E2" w14:textId="77777777" w:rsidR="00F2726F" w:rsidRPr="00E14C42" w:rsidRDefault="00F2726F" w:rsidP="005D326B">
            <w:pPr>
              <w:spacing w:line="240" w:lineRule="auto"/>
              <w:ind w:firstLine="0"/>
              <w:rPr>
                <w:rFonts w:ascii="Times New Roman" w:hAnsi="Times New Roman"/>
                <w:sz w:val="28"/>
                <w:szCs w:val="28"/>
                <w:lang w:eastAsia="ru-RU"/>
              </w:rPr>
            </w:pPr>
            <w:r w:rsidRPr="00E14C42">
              <w:rPr>
                <w:rFonts w:ascii="Times New Roman" w:hAnsi="Times New Roman"/>
                <w:sz w:val="28"/>
                <w:szCs w:val="28"/>
              </w:rPr>
              <w:t>2</w:t>
            </w:r>
          </w:p>
        </w:tc>
        <w:tc>
          <w:tcPr>
            <w:tcW w:w="2219" w:type="pct"/>
            <w:tcBorders>
              <w:top w:val="single" w:sz="4" w:space="0" w:color="auto"/>
              <w:left w:val="single" w:sz="4" w:space="0" w:color="auto"/>
              <w:bottom w:val="single" w:sz="4" w:space="0" w:color="auto"/>
              <w:right w:val="single" w:sz="4" w:space="0" w:color="auto"/>
            </w:tcBorders>
            <w:vAlign w:val="center"/>
            <w:hideMark/>
          </w:tcPr>
          <w:p w14:paraId="0BFC9CD6"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Блочная котельная д.Касарги</w:t>
            </w:r>
          </w:p>
        </w:tc>
        <w:tc>
          <w:tcPr>
            <w:tcW w:w="1100" w:type="pct"/>
            <w:tcBorders>
              <w:top w:val="single" w:sz="4" w:space="0" w:color="auto"/>
              <w:left w:val="single" w:sz="4" w:space="0" w:color="auto"/>
              <w:bottom w:val="single" w:sz="4" w:space="0" w:color="auto"/>
              <w:right w:val="single" w:sz="4" w:space="0" w:color="auto"/>
            </w:tcBorders>
            <w:vAlign w:val="center"/>
            <w:hideMark/>
          </w:tcPr>
          <w:p w14:paraId="75196706"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1</w:t>
            </w:r>
          </w:p>
        </w:tc>
        <w:tc>
          <w:tcPr>
            <w:tcW w:w="1073" w:type="pct"/>
            <w:tcBorders>
              <w:top w:val="single" w:sz="4" w:space="0" w:color="auto"/>
              <w:left w:val="single" w:sz="4" w:space="0" w:color="auto"/>
              <w:bottom w:val="single" w:sz="4" w:space="0" w:color="auto"/>
              <w:right w:val="single" w:sz="4" w:space="0" w:color="auto"/>
            </w:tcBorders>
            <w:hideMark/>
          </w:tcPr>
          <w:p w14:paraId="6A92549A"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0,92</w:t>
            </w:r>
          </w:p>
        </w:tc>
      </w:tr>
      <w:tr w:rsidR="00F2726F" w:rsidRPr="00E14C42" w14:paraId="136F6746" w14:textId="77777777" w:rsidTr="00F2726F">
        <w:trPr>
          <w:trHeight w:val="170"/>
        </w:trPr>
        <w:tc>
          <w:tcPr>
            <w:tcW w:w="608" w:type="pct"/>
            <w:tcBorders>
              <w:top w:val="single" w:sz="4" w:space="0" w:color="auto"/>
              <w:left w:val="single" w:sz="4" w:space="0" w:color="auto"/>
              <w:bottom w:val="single" w:sz="4" w:space="0" w:color="auto"/>
              <w:right w:val="single" w:sz="4" w:space="0" w:color="auto"/>
            </w:tcBorders>
            <w:vAlign w:val="center"/>
          </w:tcPr>
          <w:p w14:paraId="30C355DC" w14:textId="77777777" w:rsidR="00F2726F" w:rsidRPr="00E14C42" w:rsidRDefault="00F2726F" w:rsidP="005D326B">
            <w:pPr>
              <w:spacing w:line="240" w:lineRule="auto"/>
              <w:ind w:firstLine="0"/>
              <w:rPr>
                <w:rFonts w:ascii="Times New Roman" w:hAnsi="Times New Roman"/>
                <w:sz w:val="28"/>
                <w:szCs w:val="28"/>
                <w:lang w:eastAsia="ru-RU"/>
              </w:rPr>
            </w:pPr>
          </w:p>
        </w:tc>
        <w:tc>
          <w:tcPr>
            <w:tcW w:w="2219" w:type="pct"/>
            <w:tcBorders>
              <w:top w:val="single" w:sz="4" w:space="0" w:color="auto"/>
              <w:left w:val="single" w:sz="4" w:space="0" w:color="auto"/>
              <w:bottom w:val="single" w:sz="4" w:space="0" w:color="auto"/>
              <w:right w:val="single" w:sz="4" w:space="0" w:color="auto"/>
            </w:tcBorders>
            <w:vAlign w:val="center"/>
            <w:hideMark/>
          </w:tcPr>
          <w:p w14:paraId="50C1AF04"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Итого:</w:t>
            </w:r>
          </w:p>
        </w:tc>
        <w:tc>
          <w:tcPr>
            <w:tcW w:w="1100" w:type="pct"/>
            <w:tcBorders>
              <w:top w:val="single" w:sz="4" w:space="0" w:color="auto"/>
              <w:left w:val="single" w:sz="4" w:space="0" w:color="auto"/>
              <w:bottom w:val="single" w:sz="4" w:space="0" w:color="auto"/>
              <w:right w:val="single" w:sz="4" w:space="0" w:color="auto"/>
            </w:tcBorders>
            <w:vAlign w:val="center"/>
            <w:hideMark/>
          </w:tcPr>
          <w:p w14:paraId="3163FAFB"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7</w:t>
            </w:r>
          </w:p>
        </w:tc>
        <w:tc>
          <w:tcPr>
            <w:tcW w:w="1073" w:type="pct"/>
            <w:tcBorders>
              <w:top w:val="single" w:sz="4" w:space="0" w:color="auto"/>
              <w:left w:val="single" w:sz="4" w:space="0" w:color="auto"/>
              <w:bottom w:val="single" w:sz="4" w:space="0" w:color="auto"/>
              <w:right w:val="single" w:sz="4" w:space="0" w:color="auto"/>
            </w:tcBorders>
            <w:vAlign w:val="center"/>
            <w:hideMark/>
          </w:tcPr>
          <w:p w14:paraId="63A03072" w14:textId="77777777" w:rsidR="00F2726F" w:rsidRPr="00E14C42" w:rsidRDefault="00853AB9" w:rsidP="005D326B">
            <w:pPr>
              <w:spacing w:line="240" w:lineRule="auto"/>
              <w:ind w:firstLine="0"/>
              <w:rPr>
                <w:rFonts w:ascii="Times New Roman" w:hAnsi="Times New Roman"/>
                <w:sz w:val="28"/>
                <w:szCs w:val="28"/>
                <w:lang w:val="ru-RU"/>
              </w:rPr>
            </w:pPr>
            <w:r w:rsidRPr="00E14C42">
              <w:rPr>
                <w:rFonts w:ascii="Times New Roman" w:hAnsi="Times New Roman"/>
                <w:sz w:val="28"/>
                <w:szCs w:val="28"/>
                <w:lang w:val="ru-RU"/>
              </w:rPr>
              <w:t>5,94</w:t>
            </w:r>
          </w:p>
        </w:tc>
      </w:tr>
    </w:tbl>
    <w:p w14:paraId="3F869636" w14:textId="77777777" w:rsidR="00F2726F" w:rsidRPr="00E14C42" w:rsidRDefault="00F2726F" w:rsidP="00F2726F">
      <w:pPr>
        <w:spacing w:line="240" w:lineRule="auto"/>
        <w:ind w:firstLine="709"/>
        <w:rPr>
          <w:rFonts w:ascii="Times New Roman" w:hAnsi="Times New Roman"/>
          <w:sz w:val="28"/>
          <w:szCs w:val="28"/>
          <w:lang w:val="ru-RU"/>
        </w:rPr>
      </w:pPr>
      <w:bookmarkStart w:id="96" w:name="_Toc9074600"/>
      <w:r w:rsidRPr="00E14C42">
        <w:rPr>
          <w:rFonts w:ascii="Times New Roman" w:hAnsi="Times New Roman"/>
          <w:sz w:val="28"/>
          <w:szCs w:val="28"/>
          <w:lang w:val="ru-RU"/>
        </w:rPr>
        <w:lastRenderedPageBreak/>
        <w:t>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bookmarkEnd w:id="96"/>
    </w:p>
    <w:p w14:paraId="293D6591" w14:textId="77777777" w:rsidR="00F2726F" w:rsidRPr="00E14C42" w:rsidRDefault="00F2726F" w:rsidP="00F2726F">
      <w:pPr>
        <w:spacing w:line="240" w:lineRule="auto"/>
        <w:ind w:firstLine="709"/>
        <w:rPr>
          <w:rFonts w:ascii="Times New Roman" w:hAnsi="Times New Roman"/>
          <w:sz w:val="28"/>
          <w:szCs w:val="28"/>
          <w:lang w:val="ru-RU" w:bidi="ar-SA"/>
        </w:rPr>
      </w:pPr>
      <w:bookmarkStart w:id="97" w:name="_Ref365304232"/>
      <w:r w:rsidRPr="00E14C42">
        <w:rPr>
          <w:rFonts w:ascii="Times New Roman" w:eastAsia="Calibri" w:hAnsi="Times New Roman"/>
          <w:sz w:val="28"/>
          <w:szCs w:val="28"/>
          <w:lang w:val="ru-RU"/>
        </w:rPr>
        <w:t>Постановление Правительства РФ №154 от 22.02.2012 г. «О требованиях к схемам теплоснабжения, порядку их разработки и утверждения» вводит следующее понятие:</w:t>
      </w:r>
    </w:p>
    <w:p w14:paraId="336E3E3F"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«Мощность источника тепловой энергии «нетто» - величина, равная располагаемой мощности источника тепловой энергии за вычетом тепловой нагрузки на собственные и хозяйственные нужды».</w:t>
      </w:r>
    </w:p>
    <w:p w14:paraId="2756D72C"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hAnsi="Times New Roman"/>
          <w:sz w:val="28"/>
          <w:szCs w:val="28"/>
          <w:lang w:val="ru-RU"/>
        </w:rPr>
        <w:t>Значительную долю тепловой энергии потребляемой на собственные нужды энергоисточников потребляет водоподготовка. Тепловая энергия в виде горячей воды используется на подогрев исходной холодной воды для подпитки котлов и тепловых сетей, а также используется на прочие хозяйственные нужды.</w:t>
      </w:r>
    </w:p>
    <w:p w14:paraId="4989761F"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hAnsi="Times New Roman"/>
          <w:sz w:val="28"/>
          <w:szCs w:val="28"/>
          <w:lang w:val="ru-RU"/>
        </w:rPr>
        <w:t>Величина собственных нужд зависит от многих факторов:</w:t>
      </w:r>
    </w:p>
    <w:p w14:paraId="39855383"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 вида сжигаемого на теплоисточнике топлива;</w:t>
      </w:r>
    </w:p>
    <w:p w14:paraId="4AE190AC"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 срока эксплуатации котельного оборудования;</w:t>
      </w:r>
    </w:p>
    <w:p w14:paraId="4A77E648"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 вида теплоносителя.</w:t>
      </w:r>
    </w:p>
    <w:p w14:paraId="74CA4327" w14:textId="77777777" w:rsidR="00F2726F" w:rsidRPr="00E14C42" w:rsidRDefault="00F2726F" w:rsidP="00F2726F">
      <w:pPr>
        <w:spacing w:line="240" w:lineRule="auto"/>
        <w:ind w:firstLine="709"/>
        <w:rPr>
          <w:rFonts w:ascii="Times New Roman" w:hAnsi="Times New Roman"/>
          <w:sz w:val="28"/>
          <w:szCs w:val="28"/>
          <w:lang w:val="ru-RU" w:bidi="ar-SA"/>
        </w:rPr>
      </w:pPr>
      <w:r w:rsidRPr="00E14C42">
        <w:rPr>
          <w:rFonts w:ascii="Times New Roman" w:hAnsi="Times New Roman"/>
          <w:sz w:val="28"/>
          <w:szCs w:val="28"/>
          <w:lang w:val="ru-RU"/>
        </w:rPr>
        <w:t>Приборы учета расхода тепловой энергии на собственные и хозяйственные нужды на большинстве котельных отсутствуют, в связи с чем определить фактические нагрузки на собственные нужды не представляется возможным. Величина нагрузок на собственные нужды котельных, по которым отсутствовали сведения о потреблении тепловой энергии на собственные нужды, принята в соответствии с п. 2.12 Методики определении потребности в топливе, электрической энергии и воде при производстве и передаче тепловой энергии и теплоносителя в системах коммунального теплоснабжения (МДК 4-05.2004).</w:t>
      </w:r>
    </w:p>
    <w:p w14:paraId="0E7F17B2"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В таблице представлены объемы потребления тепловой энергии на собственные нужды.</w:t>
      </w:r>
    </w:p>
    <w:p w14:paraId="31A30BE3" w14:textId="691C042C" w:rsidR="00F2726F" w:rsidRPr="00E14C42" w:rsidRDefault="00F2726F" w:rsidP="00F2726F">
      <w:pPr>
        <w:spacing w:line="240" w:lineRule="auto"/>
        <w:ind w:firstLine="709"/>
        <w:rPr>
          <w:rFonts w:ascii="Times New Roman" w:eastAsia="Calibri" w:hAnsi="Times New Roman"/>
          <w:sz w:val="28"/>
          <w:szCs w:val="28"/>
          <w:lang w:val="ru-RU"/>
        </w:rPr>
      </w:pPr>
      <w:bookmarkStart w:id="98" w:name="_Toc527706857"/>
      <w:r w:rsidRPr="00E14C42">
        <w:rPr>
          <w:rFonts w:ascii="Times New Roman" w:eastAsia="Calibri" w:hAnsi="Times New Roman"/>
          <w:sz w:val="28"/>
          <w:szCs w:val="28"/>
          <w:lang w:val="ru-RU"/>
        </w:rPr>
        <w:t xml:space="preserve">Таблица </w:t>
      </w:r>
      <w:r w:rsidR="0005134D" w:rsidRPr="00E14C42">
        <w:rPr>
          <w:rFonts w:ascii="Times New Roman" w:hAnsi="Times New Roman"/>
          <w:sz w:val="28"/>
          <w:szCs w:val="28"/>
        </w:rPr>
        <w:fldChar w:fldCharType="begin"/>
      </w:r>
      <w:r w:rsidRPr="00E14C42">
        <w:rPr>
          <w:rFonts w:ascii="Times New Roman" w:eastAsia="Calibri" w:hAnsi="Times New Roman"/>
          <w:sz w:val="28"/>
          <w:szCs w:val="28"/>
        </w:rPr>
        <w:instrText>SEQ</w:instrText>
      </w:r>
      <w:r w:rsidRPr="00E14C42">
        <w:rPr>
          <w:rFonts w:ascii="Times New Roman" w:eastAsia="Calibri" w:hAnsi="Times New Roman"/>
          <w:sz w:val="28"/>
          <w:szCs w:val="28"/>
          <w:lang w:val="ru-RU"/>
        </w:rPr>
        <w:instrText xml:space="preserve"> Таблица \* </w:instrText>
      </w:r>
      <w:r w:rsidRPr="00E14C42">
        <w:rPr>
          <w:rFonts w:ascii="Times New Roman" w:eastAsia="Calibri" w:hAnsi="Times New Roman"/>
          <w:sz w:val="28"/>
          <w:szCs w:val="28"/>
        </w:rPr>
        <w:instrText>ARABIC</w:instrText>
      </w:r>
      <w:r w:rsidR="0005134D" w:rsidRPr="00E14C42">
        <w:rPr>
          <w:rFonts w:ascii="Times New Roman" w:hAnsi="Times New Roman"/>
          <w:sz w:val="28"/>
          <w:szCs w:val="28"/>
        </w:rPr>
        <w:fldChar w:fldCharType="separate"/>
      </w:r>
      <w:r w:rsidR="008764EC">
        <w:rPr>
          <w:rFonts w:ascii="Times New Roman" w:eastAsia="Calibri" w:hAnsi="Times New Roman"/>
          <w:noProof/>
          <w:sz w:val="28"/>
          <w:szCs w:val="28"/>
        </w:rPr>
        <w:t>5</w:t>
      </w:r>
      <w:r w:rsidR="0005134D" w:rsidRPr="00E14C42">
        <w:rPr>
          <w:rFonts w:ascii="Times New Roman" w:hAnsi="Times New Roman"/>
          <w:sz w:val="28"/>
          <w:szCs w:val="28"/>
        </w:rPr>
        <w:fldChar w:fldCharType="end"/>
      </w:r>
      <w:r w:rsidRPr="00E14C42">
        <w:rPr>
          <w:rFonts w:ascii="Times New Roman" w:eastAsia="Calibri" w:hAnsi="Times New Roman"/>
          <w:sz w:val="28"/>
          <w:szCs w:val="28"/>
          <w:lang w:val="ru-RU"/>
        </w:rPr>
        <w:t xml:space="preserve"> – Тепловая нагрузка собственных и хозяйственных нужд энергоисточников</w:t>
      </w:r>
      <w:bookmarkEnd w:id="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3636"/>
        <w:gridCol w:w="1080"/>
        <w:gridCol w:w="997"/>
        <w:gridCol w:w="1738"/>
        <w:gridCol w:w="1808"/>
      </w:tblGrid>
      <w:tr w:rsidR="00F2726F" w:rsidRPr="00E14C42" w14:paraId="5947ABB4" w14:textId="77777777" w:rsidTr="005D326B">
        <w:trPr>
          <w:trHeight w:val="227"/>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0BCA45"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 п/п</w:t>
            </w:r>
          </w:p>
          <w:p w14:paraId="7A5BABDA" w14:textId="77777777" w:rsidR="005D326B" w:rsidRPr="00E14C42" w:rsidRDefault="005D326B" w:rsidP="005D326B">
            <w:pPr>
              <w:spacing w:line="240" w:lineRule="auto"/>
              <w:ind w:firstLine="0"/>
              <w:rPr>
                <w:rFonts w:ascii="Times New Roman" w:eastAsia="Calibri" w:hAnsi="Times New Roman"/>
                <w:sz w:val="28"/>
                <w:szCs w:val="28"/>
                <w:lang w:eastAsia="ru-RU"/>
              </w:rPr>
            </w:pPr>
          </w:p>
        </w:tc>
        <w:tc>
          <w:tcPr>
            <w:tcW w:w="18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DCD4E4"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Наименование источника</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DFEAB3"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УТМ, Гкал/ч</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3B8D87"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РТМ, Гкал/ч</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B125DE" w14:textId="77777777" w:rsidR="00F2726F" w:rsidRPr="00E14C42" w:rsidRDefault="00F2726F" w:rsidP="005D326B">
            <w:pPr>
              <w:spacing w:line="240" w:lineRule="auto"/>
              <w:ind w:firstLine="0"/>
              <w:rPr>
                <w:rFonts w:ascii="Times New Roman" w:hAnsi="Times New Roman"/>
                <w:sz w:val="28"/>
                <w:szCs w:val="28"/>
                <w:lang w:val="ru-RU"/>
              </w:rPr>
            </w:pPr>
            <w:r w:rsidRPr="00E14C42">
              <w:rPr>
                <w:rFonts w:ascii="Times New Roman" w:hAnsi="Times New Roman"/>
                <w:sz w:val="28"/>
                <w:szCs w:val="28"/>
                <w:lang w:val="ru-RU"/>
              </w:rPr>
              <w:t>Нагрузка на собственные нужды, Гкал/ч</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06ADD5"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Мощность нетто, Гкал/ч</w:t>
            </w:r>
          </w:p>
        </w:tc>
      </w:tr>
      <w:tr w:rsidR="00F2726F" w:rsidRPr="00E14C42" w14:paraId="21A90629" w14:textId="77777777" w:rsidTr="00F2726F">
        <w:trPr>
          <w:trHeight w:val="227"/>
        </w:trPr>
        <w:tc>
          <w:tcPr>
            <w:tcW w:w="269" w:type="pct"/>
            <w:tcBorders>
              <w:top w:val="single" w:sz="4" w:space="0" w:color="auto"/>
              <w:left w:val="single" w:sz="4" w:space="0" w:color="auto"/>
              <w:bottom w:val="single" w:sz="4" w:space="0" w:color="auto"/>
              <w:right w:val="single" w:sz="4" w:space="0" w:color="auto"/>
            </w:tcBorders>
            <w:vAlign w:val="center"/>
            <w:hideMark/>
          </w:tcPr>
          <w:p w14:paraId="2D9304BD"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1</w:t>
            </w:r>
          </w:p>
        </w:tc>
        <w:tc>
          <w:tcPr>
            <w:tcW w:w="1872" w:type="pct"/>
            <w:tcBorders>
              <w:top w:val="single" w:sz="4" w:space="0" w:color="auto"/>
              <w:left w:val="single" w:sz="4" w:space="0" w:color="auto"/>
              <w:bottom w:val="single" w:sz="4" w:space="0" w:color="auto"/>
              <w:right w:val="single" w:sz="4" w:space="0" w:color="auto"/>
            </w:tcBorders>
            <w:vAlign w:val="center"/>
            <w:hideMark/>
          </w:tcPr>
          <w:p w14:paraId="7C299329"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Газовая котельная п.Мирный</w:t>
            </w:r>
          </w:p>
        </w:tc>
        <w:tc>
          <w:tcPr>
            <w:tcW w:w="575" w:type="pct"/>
            <w:tcBorders>
              <w:top w:val="single" w:sz="4" w:space="0" w:color="auto"/>
              <w:left w:val="single" w:sz="4" w:space="0" w:color="auto"/>
              <w:bottom w:val="single" w:sz="4" w:space="0" w:color="auto"/>
              <w:right w:val="single" w:sz="4" w:space="0" w:color="auto"/>
            </w:tcBorders>
            <w:vAlign w:val="center"/>
            <w:hideMark/>
          </w:tcPr>
          <w:p w14:paraId="61FF7731"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6</w:t>
            </w:r>
          </w:p>
        </w:tc>
        <w:tc>
          <w:tcPr>
            <w:tcW w:w="432" w:type="pct"/>
            <w:tcBorders>
              <w:top w:val="single" w:sz="4" w:space="0" w:color="auto"/>
              <w:left w:val="single" w:sz="4" w:space="0" w:color="auto"/>
              <w:bottom w:val="single" w:sz="4" w:space="0" w:color="auto"/>
              <w:right w:val="single" w:sz="4" w:space="0" w:color="auto"/>
            </w:tcBorders>
            <w:vAlign w:val="center"/>
            <w:hideMark/>
          </w:tcPr>
          <w:p w14:paraId="208C70D7" w14:textId="77777777" w:rsidR="00F2726F" w:rsidRPr="00E14C42" w:rsidRDefault="00853AB9" w:rsidP="005D326B">
            <w:pPr>
              <w:spacing w:line="240" w:lineRule="auto"/>
              <w:ind w:firstLine="0"/>
              <w:rPr>
                <w:rFonts w:ascii="Times New Roman" w:hAnsi="Times New Roman"/>
                <w:sz w:val="28"/>
                <w:szCs w:val="28"/>
              </w:rPr>
            </w:pPr>
            <w:r w:rsidRPr="00E14C42">
              <w:rPr>
                <w:rFonts w:ascii="Times New Roman" w:hAnsi="Times New Roman"/>
                <w:sz w:val="28"/>
                <w:szCs w:val="28"/>
              </w:rPr>
              <w:t>5,</w:t>
            </w:r>
            <w:r w:rsidRPr="00E14C42">
              <w:rPr>
                <w:rFonts w:ascii="Times New Roman" w:hAnsi="Times New Roman"/>
                <w:sz w:val="28"/>
                <w:szCs w:val="28"/>
                <w:lang w:val="ru-RU"/>
              </w:rPr>
              <w:t>0</w:t>
            </w:r>
            <w:r w:rsidR="00F2726F" w:rsidRPr="00E14C42">
              <w:rPr>
                <w:rFonts w:ascii="Times New Roman" w:hAnsi="Times New Roman"/>
                <w:sz w:val="28"/>
                <w:szCs w:val="28"/>
              </w:rPr>
              <w:t>2</w:t>
            </w:r>
          </w:p>
        </w:tc>
        <w:tc>
          <w:tcPr>
            <w:tcW w:w="889" w:type="pct"/>
            <w:tcBorders>
              <w:top w:val="single" w:sz="4" w:space="0" w:color="auto"/>
              <w:left w:val="single" w:sz="4" w:space="0" w:color="auto"/>
              <w:bottom w:val="single" w:sz="4" w:space="0" w:color="auto"/>
              <w:right w:val="single" w:sz="4" w:space="0" w:color="auto"/>
            </w:tcBorders>
            <w:vAlign w:val="center"/>
            <w:hideMark/>
          </w:tcPr>
          <w:p w14:paraId="46D19A02" w14:textId="77777777" w:rsidR="00F2726F" w:rsidRPr="00E14C42" w:rsidRDefault="00853AB9" w:rsidP="005D326B">
            <w:pPr>
              <w:spacing w:line="240" w:lineRule="auto"/>
              <w:ind w:firstLine="0"/>
              <w:rPr>
                <w:rFonts w:ascii="Times New Roman" w:hAnsi="Times New Roman"/>
                <w:sz w:val="28"/>
                <w:szCs w:val="28"/>
                <w:lang w:val="ru-RU"/>
              </w:rPr>
            </w:pPr>
            <w:r w:rsidRPr="00E14C42">
              <w:rPr>
                <w:rFonts w:ascii="Times New Roman" w:hAnsi="Times New Roman"/>
                <w:sz w:val="28"/>
                <w:szCs w:val="28"/>
              </w:rPr>
              <w:t>0,</w:t>
            </w:r>
            <w:r w:rsidRPr="00E14C42">
              <w:rPr>
                <w:rFonts w:ascii="Times New Roman" w:hAnsi="Times New Roman"/>
                <w:sz w:val="28"/>
                <w:szCs w:val="28"/>
                <w:lang w:val="ru-RU"/>
              </w:rPr>
              <w:t>151</w:t>
            </w:r>
          </w:p>
        </w:tc>
        <w:tc>
          <w:tcPr>
            <w:tcW w:w="963" w:type="pct"/>
            <w:tcBorders>
              <w:top w:val="single" w:sz="4" w:space="0" w:color="auto"/>
              <w:left w:val="single" w:sz="4" w:space="0" w:color="auto"/>
              <w:bottom w:val="single" w:sz="4" w:space="0" w:color="auto"/>
              <w:right w:val="single" w:sz="4" w:space="0" w:color="auto"/>
            </w:tcBorders>
            <w:vAlign w:val="center"/>
            <w:hideMark/>
          </w:tcPr>
          <w:p w14:paraId="720E1784" w14:textId="77777777" w:rsidR="00F2726F" w:rsidRPr="00E14C42" w:rsidRDefault="00853AB9" w:rsidP="005D326B">
            <w:pPr>
              <w:spacing w:line="240" w:lineRule="auto"/>
              <w:ind w:firstLine="0"/>
              <w:rPr>
                <w:rFonts w:ascii="Times New Roman" w:hAnsi="Times New Roman"/>
                <w:sz w:val="28"/>
                <w:szCs w:val="28"/>
                <w:lang w:val="ru-RU"/>
              </w:rPr>
            </w:pPr>
            <w:r w:rsidRPr="00E14C42">
              <w:rPr>
                <w:rFonts w:ascii="Times New Roman" w:hAnsi="Times New Roman"/>
                <w:sz w:val="28"/>
                <w:szCs w:val="28"/>
                <w:lang w:val="ru-RU"/>
              </w:rPr>
              <w:t>4,87</w:t>
            </w:r>
          </w:p>
        </w:tc>
      </w:tr>
      <w:tr w:rsidR="00F2726F" w:rsidRPr="00E14C42" w14:paraId="50CB6747" w14:textId="77777777" w:rsidTr="00F2726F">
        <w:trPr>
          <w:trHeight w:val="227"/>
        </w:trPr>
        <w:tc>
          <w:tcPr>
            <w:tcW w:w="269" w:type="pct"/>
            <w:tcBorders>
              <w:top w:val="single" w:sz="4" w:space="0" w:color="auto"/>
              <w:left w:val="single" w:sz="4" w:space="0" w:color="auto"/>
              <w:bottom w:val="single" w:sz="4" w:space="0" w:color="auto"/>
              <w:right w:val="single" w:sz="4" w:space="0" w:color="auto"/>
            </w:tcBorders>
            <w:vAlign w:val="center"/>
            <w:hideMark/>
          </w:tcPr>
          <w:p w14:paraId="6C5E1940" w14:textId="77777777" w:rsidR="00F2726F" w:rsidRPr="00E14C42" w:rsidRDefault="00F2726F" w:rsidP="005D326B">
            <w:pPr>
              <w:spacing w:line="240" w:lineRule="auto"/>
              <w:ind w:firstLine="0"/>
              <w:rPr>
                <w:rFonts w:ascii="Times New Roman" w:hAnsi="Times New Roman"/>
                <w:sz w:val="28"/>
                <w:szCs w:val="28"/>
                <w:lang w:eastAsia="ru-RU"/>
              </w:rPr>
            </w:pPr>
            <w:r w:rsidRPr="00E14C42">
              <w:rPr>
                <w:rFonts w:ascii="Times New Roman" w:hAnsi="Times New Roman"/>
                <w:sz w:val="28"/>
                <w:szCs w:val="28"/>
              </w:rPr>
              <w:t>2</w:t>
            </w:r>
          </w:p>
        </w:tc>
        <w:tc>
          <w:tcPr>
            <w:tcW w:w="1872" w:type="pct"/>
            <w:tcBorders>
              <w:top w:val="single" w:sz="4" w:space="0" w:color="auto"/>
              <w:left w:val="single" w:sz="4" w:space="0" w:color="auto"/>
              <w:bottom w:val="single" w:sz="4" w:space="0" w:color="auto"/>
              <w:right w:val="single" w:sz="4" w:space="0" w:color="auto"/>
            </w:tcBorders>
            <w:vAlign w:val="center"/>
            <w:hideMark/>
          </w:tcPr>
          <w:p w14:paraId="70FB9B97"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Блочная котельная д.Касарги</w:t>
            </w:r>
          </w:p>
        </w:tc>
        <w:tc>
          <w:tcPr>
            <w:tcW w:w="575" w:type="pct"/>
            <w:tcBorders>
              <w:top w:val="single" w:sz="4" w:space="0" w:color="auto"/>
              <w:left w:val="single" w:sz="4" w:space="0" w:color="auto"/>
              <w:bottom w:val="single" w:sz="4" w:space="0" w:color="auto"/>
              <w:right w:val="single" w:sz="4" w:space="0" w:color="auto"/>
            </w:tcBorders>
            <w:vAlign w:val="center"/>
            <w:hideMark/>
          </w:tcPr>
          <w:p w14:paraId="7F8CED0F"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1</w:t>
            </w:r>
          </w:p>
        </w:tc>
        <w:tc>
          <w:tcPr>
            <w:tcW w:w="432" w:type="pct"/>
            <w:tcBorders>
              <w:top w:val="single" w:sz="4" w:space="0" w:color="auto"/>
              <w:left w:val="single" w:sz="4" w:space="0" w:color="auto"/>
              <w:bottom w:val="single" w:sz="4" w:space="0" w:color="auto"/>
              <w:right w:val="single" w:sz="4" w:space="0" w:color="auto"/>
            </w:tcBorders>
            <w:vAlign w:val="center"/>
            <w:hideMark/>
          </w:tcPr>
          <w:p w14:paraId="5C6F465E"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0,92</w:t>
            </w:r>
          </w:p>
        </w:tc>
        <w:tc>
          <w:tcPr>
            <w:tcW w:w="889" w:type="pct"/>
            <w:tcBorders>
              <w:top w:val="single" w:sz="4" w:space="0" w:color="auto"/>
              <w:left w:val="single" w:sz="4" w:space="0" w:color="auto"/>
              <w:bottom w:val="single" w:sz="4" w:space="0" w:color="auto"/>
              <w:right w:val="single" w:sz="4" w:space="0" w:color="auto"/>
            </w:tcBorders>
            <w:vAlign w:val="center"/>
            <w:hideMark/>
          </w:tcPr>
          <w:p w14:paraId="33EB6FF9"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0,0195</w:t>
            </w:r>
          </w:p>
        </w:tc>
        <w:tc>
          <w:tcPr>
            <w:tcW w:w="963" w:type="pct"/>
            <w:tcBorders>
              <w:top w:val="single" w:sz="4" w:space="0" w:color="auto"/>
              <w:left w:val="single" w:sz="4" w:space="0" w:color="auto"/>
              <w:bottom w:val="single" w:sz="4" w:space="0" w:color="auto"/>
              <w:right w:val="single" w:sz="4" w:space="0" w:color="auto"/>
            </w:tcBorders>
            <w:vAlign w:val="center"/>
            <w:hideMark/>
          </w:tcPr>
          <w:p w14:paraId="6A33658B"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0,90</w:t>
            </w:r>
          </w:p>
        </w:tc>
      </w:tr>
      <w:tr w:rsidR="00F2726F" w:rsidRPr="00E14C42" w14:paraId="4288234F" w14:textId="77777777" w:rsidTr="00F2726F">
        <w:trPr>
          <w:trHeight w:val="227"/>
        </w:trPr>
        <w:tc>
          <w:tcPr>
            <w:tcW w:w="269" w:type="pct"/>
            <w:tcBorders>
              <w:top w:val="single" w:sz="4" w:space="0" w:color="auto"/>
              <w:left w:val="single" w:sz="4" w:space="0" w:color="auto"/>
              <w:bottom w:val="single" w:sz="4" w:space="0" w:color="auto"/>
              <w:right w:val="single" w:sz="4" w:space="0" w:color="auto"/>
            </w:tcBorders>
            <w:vAlign w:val="center"/>
          </w:tcPr>
          <w:p w14:paraId="2645EA35" w14:textId="77777777" w:rsidR="00F2726F" w:rsidRPr="00E14C42" w:rsidRDefault="00F2726F" w:rsidP="005D326B">
            <w:pPr>
              <w:spacing w:line="240" w:lineRule="auto"/>
              <w:ind w:firstLine="0"/>
              <w:rPr>
                <w:rFonts w:ascii="Times New Roman" w:hAnsi="Times New Roman"/>
                <w:sz w:val="28"/>
                <w:szCs w:val="28"/>
                <w:lang w:eastAsia="ru-RU"/>
              </w:rPr>
            </w:pPr>
          </w:p>
        </w:tc>
        <w:tc>
          <w:tcPr>
            <w:tcW w:w="1872" w:type="pct"/>
            <w:tcBorders>
              <w:top w:val="single" w:sz="4" w:space="0" w:color="auto"/>
              <w:left w:val="single" w:sz="4" w:space="0" w:color="auto"/>
              <w:bottom w:val="single" w:sz="4" w:space="0" w:color="auto"/>
              <w:right w:val="single" w:sz="4" w:space="0" w:color="auto"/>
            </w:tcBorders>
            <w:vAlign w:val="center"/>
            <w:hideMark/>
          </w:tcPr>
          <w:p w14:paraId="6336BDCE"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Итого:</w:t>
            </w:r>
          </w:p>
        </w:tc>
        <w:tc>
          <w:tcPr>
            <w:tcW w:w="575" w:type="pct"/>
            <w:tcBorders>
              <w:top w:val="single" w:sz="4" w:space="0" w:color="auto"/>
              <w:left w:val="single" w:sz="4" w:space="0" w:color="auto"/>
              <w:bottom w:val="single" w:sz="4" w:space="0" w:color="auto"/>
              <w:right w:val="single" w:sz="4" w:space="0" w:color="auto"/>
            </w:tcBorders>
            <w:vAlign w:val="center"/>
            <w:hideMark/>
          </w:tcPr>
          <w:p w14:paraId="461C7DC6"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7,00</w:t>
            </w:r>
          </w:p>
        </w:tc>
        <w:tc>
          <w:tcPr>
            <w:tcW w:w="432" w:type="pct"/>
            <w:tcBorders>
              <w:top w:val="single" w:sz="4" w:space="0" w:color="auto"/>
              <w:left w:val="single" w:sz="4" w:space="0" w:color="auto"/>
              <w:bottom w:val="single" w:sz="4" w:space="0" w:color="auto"/>
              <w:right w:val="single" w:sz="4" w:space="0" w:color="auto"/>
            </w:tcBorders>
            <w:vAlign w:val="center"/>
            <w:hideMark/>
          </w:tcPr>
          <w:p w14:paraId="4E11EB06" w14:textId="77777777" w:rsidR="00F2726F" w:rsidRPr="00E14C42" w:rsidRDefault="00853AB9" w:rsidP="005D326B">
            <w:pPr>
              <w:spacing w:line="240" w:lineRule="auto"/>
              <w:ind w:firstLine="0"/>
              <w:rPr>
                <w:rFonts w:ascii="Times New Roman" w:hAnsi="Times New Roman"/>
                <w:sz w:val="28"/>
                <w:szCs w:val="28"/>
                <w:lang w:val="ru-RU"/>
              </w:rPr>
            </w:pPr>
            <w:r w:rsidRPr="00E14C42">
              <w:rPr>
                <w:rFonts w:ascii="Times New Roman" w:hAnsi="Times New Roman"/>
                <w:sz w:val="28"/>
                <w:szCs w:val="28"/>
                <w:lang w:val="ru-RU"/>
              </w:rPr>
              <w:t>5,94</w:t>
            </w:r>
          </w:p>
        </w:tc>
        <w:tc>
          <w:tcPr>
            <w:tcW w:w="889" w:type="pct"/>
            <w:tcBorders>
              <w:top w:val="single" w:sz="4" w:space="0" w:color="auto"/>
              <w:left w:val="single" w:sz="4" w:space="0" w:color="auto"/>
              <w:bottom w:val="single" w:sz="4" w:space="0" w:color="auto"/>
              <w:right w:val="single" w:sz="4" w:space="0" w:color="auto"/>
            </w:tcBorders>
            <w:vAlign w:val="center"/>
            <w:hideMark/>
          </w:tcPr>
          <w:p w14:paraId="207213B5" w14:textId="77777777" w:rsidR="00F2726F" w:rsidRPr="00E14C42" w:rsidRDefault="00853AB9" w:rsidP="005D326B">
            <w:pPr>
              <w:spacing w:line="240" w:lineRule="auto"/>
              <w:ind w:firstLine="0"/>
              <w:rPr>
                <w:rFonts w:ascii="Times New Roman" w:hAnsi="Times New Roman"/>
                <w:sz w:val="28"/>
                <w:szCs w:val="28"/>
                <w:lang w:val="ru-RU"/>
              </w:rPr>
            </w:pPr>
            <w:r w:rsidRPr="00E14C42">
              <w:rPr>
                <w:rFonts w:ascii="Times New Roman" w:hAnsi="Times New Roman"/>
                <w:sz w:val="28"/>
                <w:szCs w:val="28"/>
              </w:rPr>
              <w:t>0,1</w:t>
            </w:r>
            <w:r w:rsidRPr="00E14C42">
              <w:rPr>
                <w:rFonts w:ascii="Times New Roman" w:hAnsi="Times New Roman"/>
                <w:sz w:val="28"/>
                <w:szCs w:val="28"/>
                <w:lang w:val="ru-RU"/>
              </w:rPr>
              <w:t>71</w:t>
            </w:r>
          </w:p>
        </w:tc>
        <w:tc>
          <w:tcPr>
            <w:tcW w:w="963" w:type="pct"/>
            <w:tcBorders>
              <w:top w:val="single" w:sz="4" w:space="0" w:color="auto"/>
              <w:left w:val="single" w:sz="4" w:space="0" w:color="auto"/>
              <w:bottom w:val="single" w:sz="4" w:space="0" w:color="auto"/>
              <w:right w:val="single" w:sz="4" w:space="0" w:color="auto"/>
            </w:tcBorders>
            <w:vAlign w:val="center"/>
            <w:hideMark/>
          </w:tcPr>
          <w:p w14:paraId="536AC804" w14:textId="77777777" w:rsidR="00F2726F" w:rsidRPr="00E14C42" w:rsidRDefault="00853AB9" w:rsidP="005D326B">
            <w:pPr>
              <w:spacing w:line="240" w:lineRule="auto"/>
              <w:ind w:firstLine="0"/>
              <w:rPr>
                <w:rFonts w:ascii="Times New Roman" w:hAnsi="Times New Roman"/>
                <w:sz w:val="28"/>
                <w:szCs w:val="28"/>
                <w:lang w:val="ru-RU"/>
              </w:rPr>
            </w:pPr>
            <w:r w:rsidRPr="00E14C42">
              <w:rPr>
                <w:rFonts w:ascii="Times New Roman" w:hAnsi="Times New Roman"/>
                <w:sz w:val="28"/>
                <w:szCs w:val="28"/>
                <w:lang w:val="ru-RU"/>
              </w:rPr>
              <w:t>5,77</w:t>
            </w:r>
          </w:p>
        </w:tc>
      </w:tr>
    </w:tbl>
    <w:p w14:paraId="4423244C" w14:textId="3E51D670" w:rsidR="00F2726F" w:rsidRPr="00E14C42" w:rsidRDefault="00F2726F" w:rsidP="00F2726F">
      <w:pPr>
        <w:spacing w:line="240" w:lineRule="auto"/>
        <w:ind w:firstLine="709"/>
        <w:rPr>
          <w:rFonts w:ascii="Times New Roman" w:eastAsia="Calibri" w:hAnsi="Times New Roman"/>
          <w:sz w:val="28"/>
          <w:szCs w:val="28"/>
          <w:lang w:val="ru-RU"/>
        </w:rPr>
      </w:pPr>
      <w:bookmarkStart w:id="99" w:name="_Toc527706858"/>
      <w:r w:rsidRPr="00E14C42">
        <w:rPr>
          <w:rFonts w:ascii="Times New Roman" w:eastAsia="Calibri" w:hAnsi="Times New Roman"/>
          <w:sz w:val="28"/>
          <w:szCs w:val="28"/>
          <w:lang w:val="ru-RU"/>
        </w:rPr>
        <w:t xml:space="preserve">Таблица </w:t>
      </w:r>
      <w:r w:rsidR="0005134D" w:rsidRPr="00E14C42">
        <w:rPr>
          <w:rFonts w:ascii="Times New Roman" w:hAnsi="Times New Roman"/>
          <w:sz w:val="28"/>
          <w:szCs w:val="28"/>
        </w:rPr>
        <w:fldChar w:fldCharType="begin"/>
      </w:r>
      <w:r w:rsidRPr="00E14C42">
        <w:rPr>
          <w:rFonts w:ascii="Times New Roman" w:eastAsia="Calibri" w:hAnsi="Times New Roman"/>
          <w:sz w:val="28"/>
          <w:szCs w:val="28"/>
        </w:rPr>
        <w:instrText>SEQ</w:instrText>
      </w:r>
      <w:r w:rsidRPr="00E14C42">
        <w:rPr>
          <w:rFonts w:ascii="Times New Roman" w:eastAsia="Calibri" w:hAnsi="Times New Roman"/>
          <w:sz w:val="28"/>
          <w:szCs w:val="28"/>
          <w:lang w:val="ru-RU"/>
        </w:rPr>
        <w:instrText xml:space="preserve"> Таблица \* </w:instrText>
      </w:r>
      <w:r w:rsidRPr="00E14C42">
        <w:rPr>
          <w:rFonts w:ascii="Times New Roman" w:eastAsia="Calibri" w:hAnsi="Times New Roman"/>
          <w:sz w:val="28"/>
          <w:szCs w:val="28"/>
        </w:rPr>
        <w:instrText>ARABIC</w:instrText>
      </w:r>
      <w:r w:rsidR="0005134D" w:rsidRPr="00E14C42">
        <w:rPr>
          <w:rFonts w:ascii="Times New Roman" w:hAnsi="Times New Roman"/>
          <w:sz w:val="28"/>
          <w:szCs w:val="28"/>
        </w:rPr>
        <w:fldChar w:fldCharType="separate"/>
      </w:r>
      <w:r w:rsidR="008764EC">
        <w:rPr>
          <w:rFonts w:ascii="Times New Roman" w:eastAsia="Calibri" w:hAnsi="Times New Roman"/>
          <w:noProof/>
          <w:sz w:val="28"/>
          <w:szCs w:val="28"/>
        </w:rPr>
        <w:t>6</w:t>
      </w:r>
      <w:r w:rsidR="0005134D" w:rsidRPr="00E14C42">
        <w:rPr>
          <w:rFonts w:ascii="Times New Roman" w:hAnsi="Times New Roman"/>
          <w:sz w:val="28"/>
          <w:szCs w:val="28"/>
        </w:rPr>
        <w:fldChar w:fldCharType="end"/>
      </w:r>
      <w:r w:rsidRPr="00E14C42">
        <w:rPr>
          <w:rFonts w:ascii="Times New Roman" w:eastAsia="Calibri" w:hAnsi="Times New Roman"/>
          <w:sz w:val="28"/>
          <w:szCs w:val="28"/>
          <w:lang w:val="ru-RU"/>
        </w:rPr>
        <w:t xml:space="preserve"> - Объемы потребления тепловой энергии на собственные нужды энергоисточников за 2019 гг.</w:t>
      </w:r>
      <w:bookmarkEnd w:id="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3630"/>
        <w:gridCol w:w="2918"/>
        <w:gridCol w:w="2514"/>
      </w:tblGrid>
      <w:tr w:rsidR="00F2726F" w:rsidRPr="00E14C42" w14:paraId="0771A16A" w14:textId="77777777" w:rsidTr="005D326B">
        <w:trPr>
          <w:trHeight w:val="20"/>
          <w:tblHeader/>
        </w:trPr>
        <w:tc>
          <w:tcPr>
            <w:tcW w:w="4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345CFE" w14:textId="77777777" w:rsidR="00F2726F" w:rsidRPr="00E14C42" w:rsidRDefault="00F2726F" w:rsidP="005D326B">
            <w:pPr>
              <w:spacing w:line="240" w:lineRule="auto"/>
              <w:ind w:firstLine="0"/>
              <w:rPr>
                <w:rFonts w:ascii="Times New Roman" w:eastAsia="Calibri" w:hAnsi="Times New Roman"/>
                <w:sz w:val="28"/>
                <w:szCs w:val="28"/>
                <w:lang w:eastAsia="ru-RU"/>
              </w:rPr>
            </w:pPr>
            <w:r w:rsidRPr="00E14C42">
              <w:rPr>
                <w:rFonts w:ascii="Times New Roman" w:hAnsi="Times New Roman"/>
                <w:sz w:val="28"/>
                <w:szCs w:val="28"/>
              </w:rPr>
              <w:lastRenderedPageBreak/>
              <w:t>№ П/П</w:t>
            </w:r>
          </w:p>
        </w:tc>
        <w:tc>
          <w:tcPr>
            <w:tcW w:w="18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E02688"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Наименование источника</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331A54" w14:textId="77777777" w:rsidR="00F2726F" w:rsidRPr="00E14C42" w:rsidRDefault="00F2726F" w:rsidP="005D326B">
            <w:pPr>
              <w:spacing w:line="240" w:lineRule="auto"/>
              <w:ind w:firstLine="0"/>
              <w:rPr>
                <w:rFonts w:ascii="Times New Roman" w:hAnsi="Times New Roman"/>
                <w:sz w:val="28"/>
                <w:szCs w:val="28"/>
                <w:lang w:val="ru-RU"/>
              </w:rPr>
            </w:pPr>
            <w:r w:rsidRPr="00E14C42">
              <w:rPr>
                <w:rFonts w:ascii="Times New Roman" w:hAnsi="Times New Roman"/>
                <w:sz w:val="28"/>
                <w:szCs w:val="28"/>
                <w:lang w:val="ru-RU"/>
              </w:rPr>
              <w:t>Собственные и хозяйственные нужды, Гкал</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85EA13"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Собственные и хозяйственные нужды, %</w:t>
            </w:r>
          </w:p>
        </w:tc>
      </w:tr>
      <w:tr w:rsidR="00F2726F" w:rsidRPr="00E14C42" w14:paraId="6270630A" w14:textId="77777777" w:rsidTr="00F2726F">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4A1010" w14:textId="77777777" w:rsidR="00F2726F" w:rsidRPr="00E14C42" w:rsidRDefault="00F2726F" w:rsidP="005D326B">
            <w:pPr>
              <w:spacing w:line="240" w:lineRule="auto"/>
              <w:ind w:firstLine="0"/>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570444" w14:textId="77777777" w:rsidR="00F2726F" w:rsidRPr="00E14C42" w:rsidRDefault="00F2726F" w:rsidP="005D326B">
            <w:pPr>
              <w:spacing w:line="240" w:lineRule="auto"/>
              <w:ind w:firstLine="0"/>
              <w:rPr>
                <w:rFonts w:ascii="Times New Roman" w:hAnsi="Times New Roman"/>
                <w:sz w:val="28"/>
                <w:szCs w:val="28"/>
              </w:rPr>
            </w:pPr>
          </w:p>
        </w:tc>
        <w:tc>
          <w:tcPr>
            <w:tcW w:w="1481" w:type="pct"/>
            <w:tcBorders>
              <w:top w:val="single" w:sz="4" w:space="0" w:color="auto"/>
              <w:left w:val="single" w:sz="4" w:space="0" w:color="auto"/>
              <w:bottom w:val="single" w:sz="4" w:space="0" w:color="auto"/>
              <w:right w:val="single" w:sz="4" w:space="0" w:color="auto"/>
            </w:tcBorders>
            <w:vAlign w:val="center"/>
            <w:hideMark/>
          </w:tcPr>
          <w:p w14:paraId="5E4B5EFF"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2019</w:t>
            </w:r>
          </w:p>
        </w:tc>
        <w:tc>
          <w:tcPr>
            <w:tcW w:w="1276" w:type="pct"/>
            <w:tcBorders>
              <w:top w:val="single" w:sz="4" w:space="0" w:color="auto"/>
              <w:left w:val="single" w:sz="4" w:space="0" w:color="auto"/>
              <w:bottom w:val="single" w:sz="4" w:space="0" w:color="auto"/>
              <w:right w:val="single" w:sz="4" w:space="0" w:color="auto"/>
            </w:tcBorders>
            <w:vAlign w:val="center"/>
            <w:hideMark/>
          </w:tcPr>
          <w:p w14:paraId="0C88429E"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2019</w:t>
            </w:r>
          </w:p>
        </w:tc>
      </w:tr>
      <w:tr w:rsidR="00F2726F" w:rsidRPr="00E14C42" w14:paraId="79E7132E" w14:textId="77777777" w:rsidTr="00F2726F">
        <w:trPr>
          <w:trHeight w:val="20"/>
        </w:trPr>
        <w:tc>
          <w:tcPr>
            <w:tcW w:w="401" w:type="pct"/>
            <w:tcBorders>
              <w:top w:val="single" w:sz="4" w:space="0" w:color="auto"/>
              <w:left w:val="single" w:sz="4" w:space="0" w:color="auto"/>
              <w:bottom w:val="single" w:sz="4" w:space="0" w:color="auto"/>
              <w:right w:val="single" w:sz="4" w:space="0" w:color="auto"/>
            </w:tcBorders>
            <w:vAlign w:val="center"/>
            <w:hideMark/>
          </w:tcPr>
          <w:p w14:paraId="0C9466F4"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1</w:t>
            </w:r>
          </w:p>
        </w:tc>
        <w:tc>
          <w:tcPr>
            <w:tcW w:w="1842" w:type="pct"/>
            <w:tcBorders>
              <w:top w:val="single" w:sz="4" w:space="0" w:color="auto"/>
              <w:left w:val="single" w:sz="4" w:space="0" w:color="auto"/>
              <w:bottom w:val="single" w:sz="4" w:space="0" w:color="auto"/>
              <w:right w:val="single" w:sz="4" w:space="0" w:color="auto"/>
            </w:tcBorders>
            <w:vAlign w:val="center"/>
            <w:hideMark/>
          </w:tcPr>
          <w:p w14:paraId="343E5CD5"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Газовая котельная п.Мирный</w:t>
            </w:r>
          </w:p>
        </w:tc>
        <w:tc>
          <w:tcPr>
            <w:tcW w:w="1481" w:type="pct"/>
            <w:tcBorders>
              <w:top w:val="single" w:sz="4" w:space="0" w:color="auto"/>
              <w:left w:val="single" w:sz="4" w:space="0" w:color="auto"/>
              <w:bottom w:val="single" w:sz="4" w:space="0" w:color="auto"/>
              <w:right w:val="single" w:sz="4" w:space="0" w:color="auto"/>
            </w:tcBorders>
            <w:vAlign w:val="bottom"/>
            <w:hideMark/>
          </w:tcPr>
          <w:p w14:paraId="577C2813" w14:textId="77777777" w:rsidR="00F2726F" w:rsidRPr="00E14C42" w:rsidRDefault="00AC5CF4" w:rsidP="005D326B">
            <w:pPr>
              <w:spacing w:line="240" w:lineRule="auto"/>
              <w:ind w:firstLine="0"/>
              <w:rPr>
                <w:rFonts w:ascii="Times New Roman" w:hAnsi="Times New Roman"/>
                <w:sz w:val="28"/>
                <w:szCs w:val="28"/>
                <w:lang w:val="ru-RU"/>
              </w:rPr>
            </w:pPr>
            <w:r w:rsidRPr="00E14C42">
              <w:rPr>
                <w:rFonts w:ascii="Times New Roman" w:hAnsi="Times New Roman"/>
                <w:sz w:val="28"/>
                <w:szCs w:val="28"/>
                <w:lang w:val="ru-RU"/>
              </w:rPr>
              <w:t>790</w:t>
            </w:r>
          </w:p>
        </w:tc>
        <w:tc>
          <w:tcPr>
            <w:tcW w:w="1276" w:type="pct"/>
            <w:tcBorders>
              <w:top w:val="single" w:sz="4" w:space="0" w:color="auto"/>
              <w:left w:val="single" w:sz="4" w:space="0" w:color="auto"/>
              <w:bottom w:val="single" w:sz="4" w:space="0" w:color="auto"/>
              <w:right w:val="single" w:sz="4" w:space="0" w:color="auto"/>
            </w:tcBorders>
            <w:vAlign w:val="center"/>
            <w:hideMark/>
          </w:tcPr>
          <w:p w14:paraId="511A52CB" w14:textId="77777777" w:rsidR="00F2726F" w:rsidRPr="00E14C42" w:rsidRDefault="00AC5CF4" w:rsidP="005D326B">
            <w:pPr>
              <w:spacing w:line="240" w:lineRule="auto"/>
              <w:ind w:firstLine="0"/>
              <w:rPr>
                <w:rFonts w:ascii="Times New Roman" w:hAnsi="Times New Roman"/>
                <w:sz w:val="28"/>
                <w:szCs w:val="28"/>
              </w:rPr>
            </w:pPr>
            <w:r w:rsidRPr="00E14C42">
              <w:rPr>
                <w:rFonts w:ascii="Times New Roman" w:hAnsi="Times New Roman"/>
                <w:sz w:val="28"/>
                <w:szCs w:val="28"/>
                <w:lang w:val="ru-RU"/>
              </w:rPr>
              <w:t>3</w:t>
            </w:r>
            <w:r w:rsidR="00F2726F" w:rsidRPr="00E14C42">
              <w:rPr>
                <w:rFonts w:ascii="Times New Roman" w:hAnsi="Times New Roman"/>
                <w:sz w:val="28"/>
                <w:szCs w:val="28"/>
              </w:rPr>
              <w:t>%</w:t>
            </w:r>
          </w:p>
        </w:tc>
      </w:tr>
      <w:tr w:rsidR="00F2726F" w:rsidRPr="00E14C42" w14:paraId="2F70B6CA" w14:textId="77777777" w:rsidTr="00F2726F">
        <w:trPr>
          <w:trHeight w:val="20"/>
        </w:trPr>
        <w:tc>
          <w:tcPr>
            <w:tcW w:w="401" w:type="pct"/>
            <w:tcBorders>
              <w:top w:val="single" w:sz="4" w:space="0" w:color="auto"/>
              <w:left w:val="single" w:sz="4" w:space="0" w:color="auto"/>
              <w:bottom w:val="single" w:sz="4" w:space="0" w:color="auto"/>
              <w:right w:val="single" w:sz="4" w:space="0" w:color="auto"/>
            </w:tcBorders>
            <w:vAlign w:val="center"/>
            <w:hideMark/>
          </w:tcPr>
          <w:p w14:paraId="30D7B8F5" w14:textId="77777777" w:rsidR="00F2726F" w:rsidRPr="00E14C42" w:rsidRDefault="00F2726F" w:rsidP="005D326B">
            <w:pPr>
              <w:spacing w:line="240" w:lineRule="auto"/>
              <w:ind w:firstLine="0"/>
              <w:rPr>
                <w:rFonts w:ascii="Times New Roman" w:hAnsi="Times New Roman"/>
                <w:sz w:val="28"/>
                <w:szCs w:val="28"/>
                <w:lang w:eastAsia="ru-RU"/>
              </w:rPr>
            </w:pPr>
            <w:r w:rsidRPr="00E14C42">
              <w:rPr>
                <w:rFonts w:ascii="Times New Roman" w:hAnsi="Times New Roman"/>
                <w:sz w:val="28"/>
                <w:szCs w:val="28"/>
              </w:rPr>
              <w:t>2</w:t>
            </w:r>
          </w:p>
        </w:tc>
        <w:tc>
          <w:tcPr>
            <w:tcW w:w="1842" w:type="pct"/>
            <w:tcBorders>
              <w:top w:val="single" w:sz="4" w:space="0" w:color="auto"/>
              <w:left w:val="single" w:sz="4" w:space="0" w:color="auto"/>
              <w:bottom w:val="single" w:sz="4" w:space="0" w:color="auto"/>
              <w:right w:val="single" w:sz="4" w:space="0" w:color="auto"/>
            </w:tcBorders>
            <w:vAlign w:val="center"/>
            <w:hideMark/>
          </w:tcPr>
          <w:p w14:paraId="5EDF628C"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Блочная котельная д.Касарги</w:t>
            </w:r>
          </w:p>
        </w:tc>
        <w:tc>
          <w:tcPr>
            <w:tcW w:w="1481" w:type="pct"/>
            <w:tcBorders>
              <w:top w:val="single" w:sz="4" w:space="0" w:color="auto"/>
              <w:left w:val="single" w:sz="4" w:space="0" w:color="auto"/>
              <w:bottom w:val="single" w:sz="4" w:space="0" w:color="auto"/>
              <w:right w:val="single" w:sz="4" w:space="0" w:color="auto"/>
            </w:tcBorders>
            <w:vAlign w:val="bottom"/>
            <w:hideMark/>
          </w:tcPr>
          <w:p w14:paraId="3AD48301"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14,00</w:t>
            </w:r>
          </w:p>
        </w:tc>
        <w:tc>
          <w:tcPr>
            <w:tcW w:w="1276" w:type="pct"/>
            <w:tcBorders>
              <w:top w:val="single" w:sz="4" w:space="0" w:color="auto"/>
              <w:left w:val="single" w:sz="4" w:space="0" w:color="auto"/>
              <w:bottom w:val="single" w:sz="4" w:space="0" w:color="auto"/>
              <w:right w:val="single" w:sz="4" w:space="0" w:color="auto"/>
            </w:tcBorders>
            <w:vAlign w:val="center"/>
            <w:hideMark/>
          </w:tcPr>
          <w:p w14:paraId="05B297A8"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1,95%</w:t>
            </w:r>
          </w:p>
        </w:tc>
      </w:tr>
    </w:tbl>
    <w:p w14:paraId="1221240D" w14:textId="77777777" w:rsidR="00F2726F" w:rsidRPr="00E14C42" w:rsidRDefault="00F2726F" w:rsidP="00F2726F">
      <w:pPr>
        <w:spacing w:line="240" w:lineRule="auto"/>
        <w:ind w:firstLine="709"/>
        <w:rPr>
          <w:rFonts w:ascii="Times New Roman" w:hAnsi="Times New Roman"/>
          <w:sz w:val="28"/>
          <w:szCs w:val="28"/>
          <w:lang w:val="ru-RU"/>
        </w:rPr>
      </w:pPr>
      <w:bookmarkStart w:id="100" w:name="_Toc9074601"/>
      <w:bookmarkEnd w:id="97"/>
      <w:r w:rsidRPr="00E14C42">
        <w:rPr>
          <w:rFonts w:ascii="Times New Roman" w:hAnsi="Times New Roman"/>
          <w:sz w:val="28"/>
          <w:szCs w:val="28"/>
          <w:lang w:val="ru-RU"/>
        </w:rPr>
        <w:t>Сроки ввода в эксплуатацию теплофикационного оборудования, год последнего освидетельствования при допуске к эксплуатации после ремонтов, год продления ресурса и мероприятия по продлению ресурса</w:t>
      </w:r>
      <w:bookmarkEnd w:id="100"/>
    </w:p>
    <w:p w14:paraId="1C70B0D6"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 xml:space="preserve">Средневзвешенный срок службы котельных в разрезе ТСО представлен в таблице ниже. </w:t>
      </w:r>
    </w:p>
    <w:p w14:paraId="7679B195" w14:textId="0F0DD339" w:rsidR="00F2726F" w:rsidRPr="00E14C42" w:rsidRDefault="00F2726F" w:rsidP="00176844">
      <w:pPr>
        <w:spacing w:line="240" w:lineRule="auto"/>
        <w:ind w:firstLine="709"/>
        <w:rPr>
          <w:rFonts w:ascii="Times New Roman" w:hAnsi="Times New Roman"/>
          <w:sz w:val="28"/>
          <w:szCs w:val="28"/>
          <w:lang w:val="ru-RU" w:bidi="ar-SA"/>
        </w:rPr>
      </w:pPr>
      <w:bookmarkStart w:id="101" w:name="_Toc527706859"/>
      <w:r w:rsidRPr="00E14C42">
        <w:rPr>
          <w:rFonts w:ascii="Times New Roman" w:eastAsia="Calibri" w:hAnsi="Times New Roman"/>
          <w:sz w:val="28"/>
          <w:szCs w:val="28"/>
          <w:lang w:val="ru-RU"/>
        </w:rPr>
        <w:t xml:space="preserve">Таблица </w:t>
      </w:r>
      <w:r w:rsidR="0005134D" w:rsidRPr="00E14C42">
        <w:rPr>
          <w:rFonts w:ascii="Times New Roman" w:hAnsi="Times New Roman"/>
          <w:sz w:val="28"/>
          <w:szCs w:val="28"/>
        </w:rPr>
        <w:fldChar w:fldCharType="begin"/>
      </w:r>
      <w:r w:rsidRPr="00E14C42">
        <w:rPr>
          <w:rFonts w:ascii="Times New Roman" w:eastAsia="Calibri" w:hAnsi="Times New Roman"/>
          <w:sz w:val="28"/>
          <w:szCs w:val="28"/>
        </w:rPr>
        <w:instrText>SEQ</w:instrText>
      </w:r>
      <w:r w:rsidRPr="00E14C42">
        <w:rPr>
          <w:rFonts w:ascii="Times New Roman" w:eastAsia="Calibri" w:hAnsi="Times New Roman"/>
          <w:sz w:val="28"/>
          <w:szCs w:val="28"/>
          <w:lang w:val="ru-RU"/>
        </w:rPr>
        <w:instrText xml:space="preserve"> Таблица \* </w:instrText>
      </w:r>
      <w:r w:rsidRPr="00E14C42">
        <w:rPr>
          <w:rFonts w:ascii="Times New Roman" w:eastAsia="Calibri" w:hAnsi="Times New Roman"/>
          <w:sz w:val="28"/>
          <w:szCs w:val="28"/>
        </w:rPr>
        <w:instrText>ARABIC</w:instrText>
      </w:r>
      <w:r w:rsidR="0005134D" w:rsidRPr="00E14C42">
        <w:rPr>
          <w:rFonts w:ascii="Times New Roman" w:hAnsi="Times New Roman"/>
          <w:sz w:val="28"/>
          <w:szCs w:val="28"/>
        </w:rPr>
        <w:fldChar w:fldCharType="separate"/>
      </w:r>
      <w:r w:rsidR="008764EC">
        <w:rPr>
          <w:rFonts w:ascii="Times New Roman" w:eastAsia="Calibri" w:hAnsi="Times New Roman"/>
          <w:noProof/>
          <w:sz w:val="28"/>
          <w:szCs w:val="28"/>
        </w:rPr>
        <w:t>7</w:t>
      </w:r>
      <w:r w:rsidR="0005134D" w:rsidRPr="00E14C42">
        <w:rPr>
          <w:rFonts w:ascii="Times New Roman" w:hAnsi="Times New Roman"/>
          <w:sz w:val="28"/>
          <w:szCs w:val="28"/>
        </w:rPr>
        <w:fldChar w:fldCharType="end"/>
      </w:r>
      <w:r w:rsidRPr="00E14C42">
        <w:rPr>
          <w:rFonts w:ascii="Times New Roman" w:eastAsia="Calibri" w:hAnsi="Times New Roman"/>
          <w:sz w:val="28"/>
          <w:szCs w:val="28"/>
          <w:lang w:val="ru-RU"/>
        </w:rPr>
        <w:t xml:space="preserve"> – Срок службы основного оборудования котельных МО «Мирненское сельское поселение»</w:t>
      </w:r>
      <w:bookmarkEnd w:id="10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1282"/>
        <w:gridCol w:w="727"/>
        <w:gridCol w:w="567"/>
        <w:gridCol w:w="1114"/>
        <w:gridCol w:w="1186"/>
        <w:gridCol w:w="1174"/>
        <w:gridCol w:w="961"/>
        <w:gridCol w:w="969"/>
        <w:gridCol w:w="926"/>
        <w:gridCol w:w="811"/>
      </w:tblGrid>
      <w:tr w:rsidR="00F2726F" w:rsidRPr="00E14C42" w14:paraId="1C0264F0" w14:textId="77777777" w:rsidTr="005D326B">
        <w:trPr>
          <w:trHeight w:val="20"/>
        </w:trPr>
        <w:tc>
          <w:tcPr>
            <w:tcW w:w="6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9E8D40" w14:textId="77777777" w:rsidR="00F2726F" w:rsidRPr="00E14C42" w:rsidRDefault="00F2726F" w:rsidP="005D326B">
            <w:pPr>
              <w:spacing w:line="240" w:lineRule="auto"/>
              <w:ind w:firstLine="0"/>
              <w:rPr>
                <w:rFonts w:ascii="Times New Roman" w:eastAsia="Calibri" w:hAnsi="Times New Roman"/>
                <w:sz w:val="28"/>
                <w:szCs w:val="28"/>
                <w:lang w:eastAsia="ru-RU"/>
              </w:rPr>
            </w:pPr>
            <w:r w:rsidRPr="00E14C42">
              <w:rPr>
                <w:rFonts w:ascii="Times New Roman" w:hAnsi="Times New Roman"/>
                <w:sz w:val="28"/>
                <w:szCs w:val="28"/>
              </w:rPr>
              <w:t>Наименование источника теплоснабжения</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9DAE4A"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Марка котла</w:t>
            </w:r>
          </w:p>
        </w:tc>
        <w:tc>
          <w:tcPr>
            <w:tcW w:w="2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33FECA"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Тип котла</w:t>
            </w:r>
          </w:p>
          <w:p w14:paraId="3FC23DCF" w14:textId="77777777" w:rsidR="00F2726F" w:rsidRPr="00E14C42" w:rsidRDefault="00F2726F" w:rsidP="005D326B">
            <w:pPr>
              <w:spacing w:line="240" w:lineRule="auto"/>
              <w:ind w:firstLine="0"/>
              <w:rPr>
                <w:rFonts w:ascii="Times New Roman" w:hAnsi="Times New Roman"/>
                <w:sz w:val="28"/>
                <w:szCs w:val="28"/>
              </w:rPr>
            </w:pPr>
          </w:p>
        </w:tc>
        <w:tc>
          <w:tcPr>
            <w:tcW w:w="5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CA1168"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Год ввода в эксплуатацию</w:t>
            </w:r>
          </w:p>
        </w:tc>
        <w:tc>
          <w:tcPr>
            <w:tcW w:w="6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0A8923"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Установленная мощность, Гкал/час</w:t>
            </w:r>
          </w:p>
        </w:tc>
        <w:tc>
          <w:tcPr>
            <w:tcW w:w="5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3BF30F"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Подключенная нагрузка, Гкал/ час</w:t>
            </w:r>
          </w:p>
        </w:tc>
        <w:tc>
          <w:tcPr>
            <w:tcW w:w="9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E85D4A"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КПД котла, %</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4FCDBB"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Дата проведения последней наладки</w:t>
            </w:r>
          </w:p>
        </w:tc>
        <w:tc>
          <w:tcPr>
            <w:tcW w:w="4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943D59"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Вид топлива (осн./рез.)</w:t>
            </w:r>
          </w:p>
        </w:tc>
      </w:tr>
      <w:tr w:rsidR="00F2726F" w:rsidRPr="00E14C42" w14:paraId="25122D6B" w14:textId="77777777" w:rsidTr="005D326B">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E70A5B" w14:textId="77777777" w:rsidR="00F2726F" w:rsidRPr="00E14C42" w:rsidRDefault="00F2726F" w:rsidP="005D326B">
            <w:pPr>
              <w:spacing w:line="240" w:lineRule="auto"/>
              <w:ind w:firstLine="0"/>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84FD42" w14:textId="77777777" w:rsidR="00F2726F" w:rsidRPr="00E14C42" w:rsidRDefault="00F2726F" w:rsidP="005D326B">
            <w:pPr>
              <w:spacing w:line="240" w:lineRule="auto"/>
              <w:ind w:firstLine="0"/>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F4894B" w14:textId="77777777" w:rsidR="00F2726F" w:rsidRPr="00E14C42" w:rsidRDefault="00F2726F" w:rsidP="005D326B">
            <w:pPr>
              <w:spacing w:line="240" w:lineRule="auto"/>
              <w:ind w:firstLine="0"/>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43E48D" w14:textId="77777777" w:rsidR="00F2726F" w:rsidRPr="00E14C42" w:rsidRDefault="00F2726F" w:rsidP="005D326B">
            <w:pPr>
              <w:spacing w:line="240" w:lineRule="auto"/>
              <w:ind w:firstLine="0"/>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3DB0D" w14:textId="77777777" w:rsidR="00F2726F" w:rsidRPr="00E14C42" w:rsidRDefault="00F2726F" w:rsidP="005D326B">
            <w:pPr>
              <w:spacing w:line="240" w:lineRule="auto"/>
              <w:ind w:firstLine="0"/>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1755CB" w14:textId="77777777" w:rsidR="00F2726F" w:rsidRPr="00E14C42" w:rsidRDefault="00F2726F" w:rsidP="005D326B">
            <w:pPr>
              <w:spacing w:line="240" w:lineRule="auto"/>
              <w:ind w:firstLine="0"/>
              <w:rPr>
                <w:rFonts w:ascii="Times New Roman" w:hAnsi="Times New Roman"/>
                <w:sz w:val="28"/>
                <w:szCs w:val="28"/>
              </w:rPr>
            </w:pP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431EF2"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паспортный</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06E75B"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по</w:t>
            </w:r>
          </w:p>
          <w:p w14:paraId="3FE665CD"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результатам наладки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DC37DA" w14:textId="77777777" w:rsidR="00F2726F" w:rsidRPr="00E14C42" w:rsidRDefault="00F2726F" w:rsidP="005D326B">
            <w:pPr>
              <w:spacing w:line="240" w:lineRule="auto"/>
              <w:ind w:firstLine="0"/>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575986" w14:textId="77777777" w:rsidR="00F2726F" w:rsidRPr="00E14C42" w:rsidRDefault="00F2726F" w:rsidP="005D326B">
            <w:pPr>
              <w:spacing w:line="240" w:lineRule="auto"/>
              <w:ind w:firstLine="0"/>
              <w:rPr>
                <w:rFonts w:ascii="Times New Roman" w:hAnsi="Times New Roman"/>
                <w:sz w:val="28"/>
                <w:szCs w:val="28"/>
              </w:rPr>
            </w:pPr>
          </w:p>
        </w:tc>
      </w:tr>
      <w:tr w:rsidR="00F2726F" w:rsidRPr="00E14C42" w14:paraId="7C6E7E6D" w14:textId="77777777" w:rsidTr="00F2726F">
        <w:trPr>
          <w:cantSplit/>
          <w:trHeight w:val="20"/>
        </w:trPr>
        <w:tc>
          <w:tcPr>
            <w:tcW w:w="650" w:type="pct"/>
            <w:tcBorders>
              <w:top w:val="single" w:sz="4" w:space="0" w:color="auto"/>
              <w:left w:val="single" w:sz="4" w:space="0" w:color="auto"/>
              <w:bottom w:val="single" w:sz="4" w:space="0" w:color="auto"/>
              <w:right w:val="single" w:sz="4" w:space="0" w:color="auto"/>
            </w:tcBorders>
            <w:vAlign w:val="center"/>
            <w:hideMark/>
          </w:tcPr>
          <w:p w14:paraId="45651D24"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Газовая котельная п.Мирный</w:t>
            </w:r>
          </w:p>
        </w:tc>
        <w:tc>
          <w:tcPr>
            <w:tcW w:w="436" w:type="pct"/>
            <w:tcBorders>
              <w:top w:val="single" w:sz="4" w:space="0" w:color="auto"/>
              <w:left w:val="single" w:sz="4" w:space="0" w:color="auto"/>
              <w:bottom w:val="single" w:sz="4" w:space="0" w:color="auto"/>
              <w:right w:val="single" w:sz="4" w:space="0" w:color="auto"/>
            </w:tcBorders>
            <w:vAlign w:val="center"/>
          </w:tcPr>
          <w:p w14:paraId="531BBB8E"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 xml:space="preserve">Riello (2шт) </w:t>
            </w:r>
          </w:p>
          <w:p w14:paraId="69F70961" w14:textId="77777777" w:rsidR="00F2726F" w:rsidRPr="00E14C42" w:rsidRDefault="00F2726F" w:rsidP="005D326B">
            <w:pPr>
              <w:spacing w:line="240" w:lineRule="auto"/>
              <w:ind w:firstLine="0"/>
              <w:rPr>
                <w:rFonts w:ascii="Times New Roman" w:hAnsi="Times New Roman"/>
                <w:sz w:val="28"/>
                <w:szCs w:val="28"/>
              </w:rPr>
            </w:pPr>
          </w:p>
        </w:tc>
        <w:tc>
          <w:tcPr>
            <w:tcW w:w="288" w:type="pct"/>
            <w:tcBorders>
              <w:top w:val="single" w:sz="4" w:space="0" w:color="auto"/>
              <w:left w:val="single" w:sz="4" w:space="0" w:color="auto"/>
              <w:bottom w:val="single" w:sz="4" w:space="0" w:color="auto"/>
              <w:right w:val="single" w:sz="4" w:space="0" w:color="auto"/>
            </w:tcBorders>
            <w:vAlign w:val="center"/>
          </w:tcPr>
          <w:p w14:paraId="452FC36D"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Газ, газ-дизель</w:t>
            </w:r>
          </w:p>
          <w:p w14:paraId="546909BC" w14:textId="77777777" w:rsidR="00F2726F" w:rsidRPr="00E14C42" w:rsidRDefault="00F2726F" w:rsidP="005D326B">
            <w:pPr>
              <w:spacing w:line="240" w:lineRule="auto"/>
              <w:ind w:firstLine="0"/>
              <w:rPr>
                <w:rFonts w:ascii="Times New Roman" w:hAnsi="Times New Roman"/>
                <w:sz w:val="28"/>
                <w:szCs w:val="28"/>
              </w:rPr>
            </w:pPr>
          </w:p>
        </w:tc>
        <w:tc>
          <w:tcPr>
            <w:tcW w:w="566" w:type="pct"/>
            <w:tcBorders>
              <w:top w:val="single" w:sz="4" w:space="0" w:color="auto"/>
              <w:left w:val="single" w:sz="4" w:space="0" w:color="auto"/>
              <w:bottom w:val="single" w:sz="4" w:space="0" w:color="auto"/>
              <w:right w:val="single" w:sz="4" w:space="0" w:color="auto"/>
            </w:tcBorders>
            <w:vAlign w:val="center"/>
            <w:hideMark/>
          </w:tcPr>
          <w:p w14:paraId="5CA742AB"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2014</w:t>
            </w:r>
          </w:p>
        </w:tc>
        <w:tc>
          <w:tcPr>
            <w:tcW w:w="602" w:type="pct"/>
            <w:tcBorders>
              <w:top w:val="single" w:sz="4" w:space="0" w:color="auto"/>
              <w:left w:val="single" w:sz="4" w:space="0" w:color="auto"/>
              <w:bottom w:val="single" w:sz="4" w:space="0" w:color="auto"/>
              <w:right w:val="single" w:sz="4" w:space="0" w:color="auto"/>
            </w:tcBorders>
            <w:vAlign w:val="center"/>
            <w:hideMark/>
          </w:tcPr>
          <w:p w14:paraId="17B57E01"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6</w:t>
            </w:r>
          </w:p>
        </w:tc>
        <w:tc>
          <w:tcPr>
            <w:tcW w:w="596" w:type="pct"/>
            <w:tcBorders>
              <w:top w:val="single" w:sz="4" w:space="0" w:color="auto"/>
              <w:left w:val="single" w:sz="4" w:space="0" w:color="auto"/>
              <w:bottom w:val="single" w:sz="4" w:space="0" w:color="auto"/>
              <w:right w:val="single" w:sz="4" w:space="0" w:color="auto"/>
            </w:tcBorders>
            <w:vAlign w:val="center"/>
            <w:hideMark/>
          </w:tcPr>
          <w:p w14:paraId="28AFA4B6" w14:textId="77777777" w:rsidR="00F2726F" w:rsidRPr="00E14C42" w:rsidRDefault="00C93FB4" w:rsidP="005D326B">
            <w:pPr>
              <w:spacing w:line="240" w:lineRule="auto"/>
              <w:ind w:firstLine="0"/>
              <w:rPr>
                <w:rFonts w:ascii="Times New Roman" w:hAnsi="Times New Roman"/>
                <w:sz w:val="28"/>
                <w:szCs w:val="28"/>
                <w:lang w:val="ru-RU"/>
              </w:rPr>
            </w:pPr>
            <w:r w:rsidRPr="00E14C42">
              <w:rPr>
                <w:rFonts w:ascii="Times New Roman" w:hAnsi="Times New Roman"/>
                <w:sz w:val="28"/>
                <w:szCs w:val="28"/>
                <w:lang w:val="ru-RU"/>
              </w:rPr>
              <w:t>3,238</w:t>
            </w:r>
          </w:p>
        </w:tc>
        <w:tc>
          <w:tcPr>
            <w:tcW w:w="488" w:type="pct"/>
            <w:tcBorders>
              <w:top w:val="single" w:sz="4" w:space="0" w:color="auto"/>
              <w:left w:val="single" w:sz="4" w:space="0" w:color="auto"/>
              <w:bottom w:val="single" w:sz="4" w:space="0" w:color="auto"/>
              <w:right w:val="single" w:sz="4" w:space="0" w:color="auto"/>
            </w:tcBorders>
            <w:vAlign w:val="center"/>
            <w:hideMark/>
          </w:tcPr>
          <w:p w14:paraId="754EA45E"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92</w:t>
            </w:r>
          </w:p>
        </w:tc>
        <w:tc>
          <w:tcPr>
            <w:tcW w:w="492" w:type="pct"/>
            <w:tcBorders>
              <w:top w:val="single" w:sz="4" w:space="0" w:color="auto"/>
              <w:left w:val="single" w:sz="4" w:space="0" w:color="auto"/>
              <w:bottom w:val="single" w:sz="4" w:space="0" w:color="auto"/>
              <w:right w:val="single" w:sz="4" w:space="0" w:color="auto"/>
            </w:tcBorders>
            <w:vAlign w:val="center"/>
            <w:hideMark/>
          </w:tcPr>
          <w:p w14:paraId="6504AA93"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92</w:t>
            </w:r>
          </w:p>
        </w:tc>
        <w:tc>
          <w:tcPr>
            <w:tcW w:w="470" w:type="pct"/>
            <w:tcBorders>
              <w:top w:val="single" w:sz="4" w:space="0" w:color="auto"/>
              <w:left w:val="single" w:sz="4" w:space="0" w:color="auto"/>
              <w:bottom w:val="single" w:sz="4" w:space="0" w:color="auto"/>
              <w:right w:val="single" w:sz="4" w:space="0" w:color="auto"/>
            </w:tcBorders>
            <w:vAlign w:val="center"/>
            <w:hideMark/>
          </w:tcPr>
          <w:p w14:paraId="7F10B020"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2019</w:t>
            </w:r>
          </w:p>
        </w:tc>
        <w:tc>
          <w:tcPr>
            <w:tcW w:w="412" w:type="pct"/>
            <w:tcBorders>
              <w:top w:val="single" w:sz="4" w:space="0" w:color="auto"/>
              <w:left w:val="single" w:sz="4" w:space="0" w:color="auto"/>
              <w:bottom w:val="single" w:sz="4" w:space="0" w:color="auto"/>
              <w:right w:val="single" w:sz="4" w:space="0" w:color="auto"/>
            </w:tcBorders>
            <w:vAlign w:val="center"/>
            <w:hideMark/>
          </w:tcPr>
          <w:p w14:paraId="3E41BCF4"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газ</w:t>
            </w:r>
          </w:p>
          <w:p w14:paraId="7AFAA3E5"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Газ-дизель</w:t>
            </w:r>
          </w:p>
        </w:tc>
      </w:tr>
      <w:tr w:rsidR="00F2726F" w:rsidRPr="00E14C42" w14:paraId="09827866" w14:textId="77777777" w:rsidTr="00F2726F">
        <w:trPr>
          <w:cantSplit/>
          <w:trHeight w:val="20"/>
        </w:trPr>
        <w:tc>
          <w:tcPr>
            <w:tcW w:w="650" w:type="pct"/>
            <w:tcBorders>
              <w:top w:val="single" w:sz="4" w:space="0" w:color="auto"/>
              <w:left w:val="single" w:sz="4" w:space="0" w:color="auto"/>
              <w:bottom w:val="single" w:sz="4" w:space="0" w:color="auto"/>
              <w:right w:val="single" w:sz="4" w:space="0" w:color="auto"/>
            </w:tcBorders>
            <w:vAlign w:val="center"/>
            <w:hideMark/>
          </w:tcPr>
          <w:p w14:paraId="35F50DB7"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Блочная котельная д.Касарги</w:t>
            </w:r>
          </w:p>
        </w:tc>
        <w:tc>
          <w:tcPr>
            <w:tcW w:w="436" w:type="pct"/>
            <w:tcBorders>
              <w:top w:val="single" w:sz="4" w:space="0" w:color="auto"/>
              <w:left w:val="single" w:sz="4" w:space="0" w:color="auto"/>
              <w:bottom w:val="single" w:sz="4" w:space="0" w:color="auto"/>
              <w:right w:val="single" w:sz="4" w:space="0" w:color="auto"/>
            </w:tcBorders>
            <w:vAlign w:val="center"/>
            <w:hideMark/>
          </w:tcPr>
          <w:p w14:paraId="151BF189"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OLB-2000GD-R       (5 шт)</w:t>
            </w:r>
          </w:p>
        </w:tc>
        <w:tc>
          <w:tcPr>
            <w:tcW w:w="288" w:type="pct"/>
            <w:tcBorders>
              <w:top w:val="single" w:sz="4" w:space="0" w:color="auto"/>
              <w:left w:val="single" w:sz="4" w:space="0" w:color="auto"/>
              <w:bottom w:val="single" w:sz="4" w:space="0" w:color="auto"/>
              <w:right w:val="single" w:sz="4" w:space="0" w:color="auto"/>
            </w:tcBorders>
            <w:vAlign w:val="center"/>
            <w:hideMark/>
          </w:tcPr>
          <w:p w14:paraId="6C0DD641"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газ</w:t>
            </w:r>
          </w:p>
        </w:tc>
        <w:tc>
          <w:tcPr>
            <w:tcW w:w="566" w:type="pct"/>
            <w:tcBorders>
              <w:top w:val="single" w:sz="4" w:space="0" w:color="auto"/>
              <w:left w:val="single" w:sz="4" w:space="0" w:color="auto"/>
              <w:bottom w:val="single" w:sz="4" w:space="0" w:color="auto"/>
              <w:right w:val="single" w:sz="4" w:space="0" w:color="auto"/>
            </w:tcBorders>
            <w:vAlign w:val="center"/>
            <w:hideMark/>
          </w:tcPr>
          <w:p w14:paraId="69E1725F"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2014</w:t>
            </w:r>
          </w:p>
        </w:tc>
        <w:tc>
          <w:tcPr>
            <w:tcW w:w="602" w:type="pct"/>
            <w:tcBorders>
              <w:top w:val="single" w:sz="4" w:space="0" w:color="auto"/>
              <w:left w:val="single" w:sz="4" w:space="0" w:color="auto"/>
              <w:bottom w:val="single" w:sz="4" w:space="0" w:color="auto"/>
              <w:right w:val="single" w:sz="4" w:space="0" w:color="auto"/>
            </w:tcBorders>
            <w:vAlign w:val="center"/>
            <w:hideMark/>
          </w:tcPr>
          <w:p w14:paraId="08EDA2F9"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1</w:t>
            </w:r>
          </w:p>
        </w:tc>
        <w:tc>
          <w:tcPr>
            <w:tcW w:w="596" w:type="pct"/>
            <w:tcBorders>
              <w:top w:val="single" w:sz="4" w:space="0" w:color="auto"/>
              <w:left w:val="single" w:sz="4" w:space="0" w:color="auto"/>
              <w:bottom w:val="single" w:sz="4" w:space="0" w:color="auto"/>
              <w:right w:val="single" w:sz="4" w:space="0" w:color="auto"/>
            </w:tcBorders>
            <w:vAlign w:val="center"/>
            <w:hideMark/>
          </w:tcPr>
          <w:p w14:paraId="1F91D29F"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0,6</w:t>
            </w:r>
          </w:p>
        </w:tc>
        <w:tc>
          <w:tcPr>
            <w:tcW w:w="488" w:type="pct"/>
            <w:tcBorders>
              <w:top w:val="single" w:sz="4" w:space="0" w:color="auto"/>
              <w:left w:val="single" w:sz="4" w:space="0" w:color="auto"/>
              <w:bottom w:val="single" w:sz="4" w:space="0" w:color="auto"/>
              <w:right w:val="single" w:sz="4" w:space="0" w:color="auto"/>
            </w:tcBorders>
            <w:vAlign w:val="center"/>
            <w:hideMark/>
          </w:tcPr>
          <w:p w14:paraId="3849DF06"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92</w:t>
            </w:r>
          </w:p>
        </w:tc>
        <w:tc>
          <w:tcPr>
            <w:tcW w:w="492" w:type="pct"/>
            <w:tcBorders>
              <w:top w:val="single" w:sz="4" w:space="0" w:color="auto"/>
              <w:left w:val="single" w:sz="4" w:space="0" w:color="auto"/>
              <w:bottom w:val="single" w:sz="4" w:space="0" w:color="auto"/>
              <w:right w:val="single" w:sz="4" w:space="0" w:color="auto"/>
            </w:tcBorders>
            <w:vAlign w:val="center"/>
            <w:hideMark/>
          </w:tcPr>
          <w:p w14:paraId="04FDCB0A"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90</w:t>
            </w:r>
          </w:p>
        </w:tc>
        <w:tc>
          <w:tcPr>
            <w:tcW w:w="470" w:type="pct"/>
            <w:tcBorders>
              <w:top w:val="single" w:sz="4" w:space="0" w:color="auto"/>
              <w:left w:val="single" w:sz="4" w:space="0" w:color="auto"/>
              <w:bottom w:val="single" w:sz="4" w:space="0" w:color="auto"/>
              <w:right w:val="single" w:sz="4" w:space="0" w:color="auto"/>
            </w:tcBorders>
            <w:vAlign w:val="center"/>
            <w:hideMark/>
          </w:tcPr>
          <w:p w14:paraId="1762FAA7"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2019</w:t>
            </w:r>
          </w:p>
        </w:tc>
        <w:tc>
          <w:tcPr>
            <w:tcW w:w="412" w:type="pct"/>
            <w:tcBorders>
              <w:top w:val="single" w:sz="4" w:space="0" w:color="auto"/>
              <w:left w:val="single" w:sz="4" w:space="0" w:color="auto"/>
              <w:bottom w:val="single" w:sz="4" w:space="0" w:color="auto"/>
              <w:right w:val="single" w:sz="4" w:space="0" w:color="auto"/>
            </w:tcBorders>
            <w:vAlign w:val="center"/>
            <w:hideMark/>
          </w:tcPr>
          <w:p w14:paraId="4B369F1A"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газ</w:t>
            </w:r>
          </w:p>
        </w:tc>
      </w:tr>
      <w:tr w:rsidR="00F2726F" w:rsidRPr="00E14C42" w14:paraId="1B6561D4" w14:textId="77777777" w:rsidTr="00F2726F">
        <w:trPr>
          <w:trHeight w:val="20"/>
        </w:trPr>
        <w:tc>
          <w:tcPr>
            <w:tcW w:w="1086" w:type="pct"/>
            <w:gridSpan w:val="2"/>
            <w:tcBorders>
              <w:top w:val="single" w:sz="4" w:space="0" w:color="auto"/>
              <w:left w:val="single" w:sz="4" w:space="0" w:color="auto"/>
              <w:bottom w:val="single" w:sz="4" w:space="0" w:color="auto"/>
              <w:right w:val="single" w:sz="4" w:space="0" w:color="auto"/>
            </w:tcBorders>
            <w:vAlign w:val="center"/>
            <w:hideMark/>
          </w:tcPr>
          <w:p w14:paraId="6D518D43"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ИТОГО:</w:t>
            </w:r>
          </w:p>
        </w:tc>
        <w:tc>
          <w:tcPr>
            <w:tcW w:w="288" w:type="pct"/>
            <w:tcBorders>
              <w:top w:val="single" w:sz="4" w:space="0" w:color="auto"/>
              <w:left w:val="single" w:sz="4" w:space="0" w:color="auto"/>
              <w:bottom w:val="single" w:sz="4" w:space="0" w:color="auto"/>
              <w:right w:val="single" w:sz="4" w:space="0" w:color="auto"/>
            </w:tcBorders>
            <w:vAlign w:val="center"/>
          </w:tcPr>
          <w:p w14:paraId="6CA5239F" w14:textId="77777777" w:rsidR="00F2726F" w:rsidRPr="00E14C42" w:rsidRDefault="00F2726F" w:rsidP="005D326B">
            <w:pPr>
              <w:spacing w:line="240" w:lineRule="auto"/>
              <w:ind w:firstLine="0"/>
              <w:rPr>
                <w:rFonts w:ascii="Times New Roman" w:hAnsi="Times New Roman"/>
                <w:sz w:val="28"/>
                <w:szCs w:val="28"/>
              </w:rPr>
            </w:pPr>
          </w:p>
        </w:tc>
        <w:tc>
          <w:tcPr>
            <w:tcW w:w="566" w:type="pct"/>
            <w:tcBorders>
              <w:top w:val="single" w:sz="4" w:space="0" w:color="auto"/>
              <w:left w:val="single" w:sz="4" w:space="0" w:color="auto"/>
              <w:bottom w:val="single" w:sz="4" w:space="0" w:color="auto"/>
              <w:right w:val="single" w:sz="4" w:space="0" w:color="auto"/>
            </w:tcBorders>
            <w:vAlign w:val="center"/>
          </w:tcPr>
          <w:p w14:paraId="16547457" w14:textId="77777777" w:rsidR="00F2726F" w:rsidRPr="00E14C42" w:rsidRDefault="00F2726F" w:rsidP="005D326B">
            <w:pPr>
              <w:spacing w:line="240" w:lineRule="auto"/>
              <w:ind w:firstLine="0"/>
              <w:rPr>
                <w:rFonts w:ascii="Times New Roman" w:hAnsi="Times New Roman"/>
                <w:sz w:val="28"/>
                <w:szCs w:val="28"/>
              </w:rPr>
            </w:pPr>
          </w:p>
        </w:tc>
        <w:tc>
          <w:tcPr>
            <w:tcW w:w="602" w:type="pct"/>
            <w:tcBorders>
              <w:top w:val="single" w:sz="4" w:space="0" w:color="auto"/>
              <w:left w:val="single" w:sz="4" w:space="0" w:color="auto"/>
              <w:bottom w:val="single" w:sz="4" w:space="0" w:color="auto"/>
              <w:right w:val="single" w:sz="4" w:space="0" w:color="auto"/>
            </w:tcBorders>
            <w:vAlign w:val="center"/>
            <w:hideMark/>
          </w:tcPr>
          <w:p w14:paraId="40FFDE89"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7</w:t>
            </w:r>
          </w:p>
        </w:tc>
        <w:tc>
          <w:tcPr>
            <w:tcW w:w="596" w:type="pct"/>
            <w:tcBorders>
              <w:top w:val="single" w:sz="4" w:space="0" w:color="auto"/>
              <w:left w:val="single" w:sz="4" w:space="0" w:color="auto"/>
              <w:bottom w:val="single" w:sz="4" w:space="0" w:color="auto"/>
              <w:right w:val="single" w:sz="4" w:space="0" w:color="auto"/>
            </w:tcBorders>
            <w:vAlign w:val="center"/>
            <w:hideMark/>
          </w:tcPr>
          <w:p w14:paraId="3308F8B3"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4,9</w:t>
            </w:r>
          </w:p>
        </w:tc>
        <w:tc>
          <w:tcPr>
            <w:tcW w:w="488" w:type="pct"/>
            <w:tcBorders>
              <w:top w:val="single" w:sz="4" w:space="0" w:color="auto"/>
              <w:left w:val="single" w:sz="4" w:space="0" w:color="auto"/>
              <w:bottom w:val="single" w:sz="4" w:space="0" w:color="auto"/>
              <w:right w:val="single" w:sz="4" w:space="0" w:color="auto"/>
            </w:tcBorders>
            <w:vAlign w:val="center"/>
          </w:tcPr>
          <w:p w14:paraId="7A39B714" w14:textId="77777777" w:rsidR="00F2726F" w:rsidRPr="00E14C42" w:rsidRDefault="00F2726F" w:rsidP="005D326B">
            <w:pPr>
              <w:spacing w:line="240" w:lineRule="auto"/>
              <w:ind w:firstLine="0"/>
              <w:rPr>
                <w:rFonts w:ascii="Times New Roman" w:hAnsi="Times New Roman"/>
                <w:sz w:val="28"/>
                <w:szCs w:val="28"/>
              </w:rPr>
            </w:pPr>
          </w:p>
        </w:tc>
        <w:tc>
          <w:tcPr>
            <w:tcW w:w="492" w:type="pct"/>
            <w:tcBorders>
              <w:top w:val="single" w:sz="4" w:space="0" w:color="auto"/>
              <w:left w:val="single" w:sz="4" w:space="0" w:color="auto"/>
              <w:bottom w:val="single" w:sz="4" w:space="0" w:color="auto"/>
              <w:right w:val="single" w:sz="4" w:space="0" w:color="auto"/>
            </w:tcBorders>
            <w:vAlign w:val="center"/>
          </w:tcPr>
          <w:p w14:paraId="1331621F" w14:textId="77777777" w:rsidR="00F2726F" w:rsidRPr="00E14C42" w:rsidRDefault="00F2726F" w:rsidP="005D326B">
            <w:pPr>
              <w:spacing w:line="240" w:lineRule="auto"/>
              <w:ind w:firstLine="0"/>
              <w:rPr>
                <w:rFonts w:ascii="Times New Roman" w:hAnsi="Times New Roman"/>
                <w:sz w:val="28"/>
                <w:szCs w:val="28"/>
              </w:rPr>
            </w:pPr>
          </w:p>
        </w:tc>
        <w:tc>
          <w:tcPr>
            <w:tcW w:w="470" w:type="pct"/>
            <w:tcBorders>
              <w:top w:val="single" w:sz="4" w:space="0" w:color="auto"/>
              <w:left w:val="single" w:sz="4" w:space="0" w:color="auto"/>
              <w:bottom w:val="single" w:sz="4" w:space="0" w:color="auto"/>
              <w:right w:val="single" w:sz="4" w:space="0" w:color="auto"/>
            </w:tcBorders>
            <w:vAlign w:val="center"/>
          </w:tcPr>
          <w:p w14:paraId="688DE972" w14:textId="77777777" w:rsidR="00F2726F" w:rsidRPr="00E14C42" w:rsidRDefault="00F2726F" w:rsidP="005D326B">
            <w:pPr>
              <w:spacing w:line="240" w:lineRule="auto"/>
              <w:ind w:firstLine="0"/>
              <w:rPr>
                <w:rFonts w:ascii="Times New Roman" w:hAnsi="Times New Roman"/>
                <w:sz w:val="28"/>
                <w:szCs w:val="28"/>
              </w:rPr>
            </w:pPr>
          </w:p>
        </w:tc>
        <w:tc>
          <w:tcPr>
            <w:tcW w:w="412" w:type="pct"/>
            <w:tcBorders>
              <w:top w:val="single" w:sz="4" w:space="0" w:color="auto"/>
              <w:left w:val="single" w:sz="4" w:space="0" w:color="auto"/>
              <w:bottom w:val="single" w:sz="4" w:space="0" w:color="auto"/>
              <w:right w:val="single" w:sz="4" w:space="0" w:color="auto"/>
            </w:tcBorders>
            <w:vAlign w:val="center"/>
          </w:tcPr>
          <w:p w14:paraId="27419E5F" w14:textId="77777777" w:rsidR="00F2726F" w:rsidRPr="00E14C42" w:rsidRDefault="00F2726F" w:rsidP="005D326B">
            <w:pPr>
              <w:spacing w:line="240" w:lineRule="auto"/>
              <w:ind w:firstLine="0"/>
              <w:rPr>
                <w:rFonts w:ascii="Times New Roman" w:hAnsi="Times New Roman"/>
                <w:sz w:val="28"/>
                <w:szCs w:val="28"/>
              </w:rPr>
            </w:pPr>
          </w:p>
        </w:tc>
      </w:tr>
    </w:tbl>
    <w:p w14:paraId="5119343E" w14:textId="77777777" w:rsidR="00F2726F" w:rsidRPr="00E14C42" w:rsidRDefault="00F2726F" w:rsidP="005D326B">
      <w:pPr>
        <w:spacing w:line="240" w:lineRule="auto"/>
        <w:ind w:firstLine="709"/>
        <w:rPr>
          <w:rFonts w:ascii="Times New Roman" w:hAnsi="Times New Roman"/>
          <w:sz w:val="28"/>
          <w:szCs w:val="28"/>
          <w:lang w:val="ru-RU"/>
        </w:rPr>
      </w:pPr>
      <w:bookmarkStart w:id="102" w:name="_Toc9074602"/>
      <w:r w:rsidRPr="00E14C42">
        <w:rPr>
          <w:rFonts w:ascii="Times New Roman" w:hAnsi="Times New Roman"/>
          <w:sz w:val="28"/>
          <w:szCs w:val="28"/>
        </w:rPr>
        <w:t>C</w:t>
      </w:r>
      <w:r w:rsidRPr="00E14C42">
        <w:rPr>
          <w:rFonts w:ascii="Times New Roman" w:hAnsi="Times New Roman"/>
          <w:sz w:val="28"/>
          <w:szCs w:val="28"/>
          <w:lang w:val="ru-RU"/>
        </w:rPr>
        <w:t>хемы выдачи тепловой мощности, структура теплофикационных установок (если источник тепловой энергии - источник комбинированной выработки тепловой и электрической энергии)</w:t>
      </w:r>
      <w:bookmarkEnd w:id="102"/>
    </w:p>
    <w:p w14:paraId="510D398D" w14:textId="6341E47A" w:rsidR="00F2726F" w:rsidRPr="00E14C42" w:rsidRDefault="00176844" w:rsidP="00F2726F">
      <w:pPr>
        <w:spacing w:line="240" w:lineRule="auto"/>
        <w:ind w:firstLine="709"/>
        <w:rPr>
          <w:rFonts w:ascii="Times New Roman" w:hAnsi="Times New Roman"/>
          <w:sz w:val="28"/>
          <w:szCs w:val="28"/>
          <w:lang w:val="ru-RU" w:eastAsia="ru-RU" w:bidi="ar-SA"/>
        </w:rPr>
      </w:pPr>
      <w:r w:rsidRPr="00E14C42">
        <w:rPr>
          <w:rFonts w:ascii="Times New Roman" w:hAnsi="Times New Roman"/>
          <w:sz w:val="28"/>
          <w:szCs w:val="28"/>
          <w:lang w:val="ru-RU"/>
        </w:rPr>
        <w:t>Общие требования к схемам водогрейных котельных</w:t>
      </w:r>
    </w:p>
    <w:p w14:paraId="6DD5965B"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 xml:space="preserve">Для предотвращения коррозии с тазовой стороны в стальных водогрейных котлах температура обратной сетевой воды, поступающей в котлы, должна быть не ниже 60°С при работе на газе и не ниже 70°С при работе на угле. Для осуществления этого требования необходимо в те периоды, когда </w:t>
      </w:r>
      <w:r w:rsidRPr="00E14C42">
        <w:rPr>
          <w:rFonts w:ascii="Times New Roman" w:hAnsi="Times New Roman"/>
          <w:sz w:val="28"/>
          <w:szCs w:val="28"/>
          <w:lang w:val="ru-RU"/>
        </w:rPr>
        <w:lastRenderedPageBreak/>
        <w:t>по обратной линии поступает вода при меньших температурах, осуществлять подогрев ее.</w:t>
      </w:r>
    </w:p>
    <w:p w14:paraId="35F60803" w14:textId="77777777" w:rsidR="00F2726F" w:rsidRPr="00E14C42" w:rsidRDefault="00EF350A" w:rsidP="00F2726F">
      <w:pPr>
        <w:spacing w:line="240" w:lineRule="auto"/>
        <w:ind w:firstLine="709"/>
        <w:rPr>
          <w:rFonts w:ascii="Times New Roman" w:hAnsi="Times New Roman"/>
          <w:sz w:val="28"/>
          <w:szCs w:val="28"/>
          <w:lang w:val="ru-RU"/>
        </w:rPr>
      </w:pPr>
      <w:r w:rsidRPr="00E14C42">
        <w:rPr>
          <w:rFonts w:ascii="Times New Roman" w:hAnsi="Times New Roman"/>
          <w:noProof/>
          <w:sz w:val="28"/>
          <w:szCs w:val="28"/>
          <w:lang w:val="ru-RU" w:eastAsia="ru-RU" w:bidi="ar-SA"/>
        </w:rPr>
        <w:drawing>
          <wp:anchor distT="0" distB="0" distL="0" distR="0" simplePos="0" relativeHeight="251657216" behindDoc="0" locked="0" layoutInCell="1" allowOverlap="1" wp14:anchorId="00089A78" wp14:editId="651A9FCB">
            <wp:simplePos x="0" y="0"/>
            <wp:positionH relativeFrom="page">
              <wp:posOffset>1268730</wp:posOffset>
            </wp:positionH>
            <wp:positionV relativeFrom="paragraph">
              <wp:posOffset>118745</wp:posOffset>
            </wp:positionV>
            <wp:extent cx="5335905" cy="4486275"/>
            <wp:effectExtent l="0" t="0" r="0" b="0"/>
            <wp:wrapTopAndBottom/>
            <wp:docPr id="6"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e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5905" cy="4486275"/>
                    </a:xfrm>
                    <a:prstGeom prst="rect">
                      <a:avLst/>
                    </a:prstGeom>
                    <a:noFill/>
                  </pic:spPr>
                </pic:pic>
              </a:graphicData>
            </a:graphic>
          </wp:anchor>
        </w:drawing>
      </w:r>
      <w:r w:rsidR="00F2726F" w:rsidRPr="00E14C42">
        <w:rPr>
          <w:rFonts w:ascii="Times New Roman" w:hAnsi="Times New Roman"/>
          <w:sz w:val="28"/>
          <w:szCs w:val="28"/>
          <w:lang w:val="ru-RU"/>
        </w:rPr>
        <w:t>В схеме, представленной на рисунке 1 устанавливаются рециркуляционные насосы</w:t>
      </w:r>
    </w:p>
    <w:p w14:paraId="3A9E24BF" w14:textId="77777777" w:rsidR="00F2726F" w:rsidRPr="00E14C42" w:rsidRDefault="00F2726F" w:rsidP="00F2726F">
      <w:pPr>
        <w:spacing w:line="240" w:lineRule="auto"/>
        <w:ind w:firstLine="709"/>
        <w:rPr>
          <w:rFonts w:ascii="Times New Roman" w:hAnsi="Times New Roman"/>
          <w:sz w:val="28"/>
          <w:szCs w:val="28"/>
          <w:lang w:val="ru-RU"/>
        </w:rPr>
      </w:pPr>
    </w:p>
    <w:p w14:paraId="5FF47C11" w14:textId="77777777" w:rsidR="00F2726F" w:rsidRPr="00E14C42" w:rsidRDefault="00EF350A" w:rsidP="00F2726F">
      <w:pPr>
        <w:spacing w:line="240" w:lineRule="auto"/>
        <w:ind w:firstLine="709"/>
        <w:rPr>
          <w:rFonts w:ascii="Times New Roman" w:hAnsi="Times New Roman"/>
          <w:sz w:val="28"/>
          <w:szCs w:val="28"/>
        </w:rPr>
      </w:pPr>
      <w:r w:rsidRPr="00E14C42">
        <w:rPr>
          <w:rFonts w:ascii="Times New Roman" w:hAnsi="Times New Roman"/>
          <w:noProof/>
          <w:sz w:val="28"/>
          <w:szCs w:val="28"/>
          <w:lang w:val="ru-RU" w:eastAsia="ru-RU" w:bidi="ar-SA"/>
        </w:rPr>
        <w:drawing>
          <wp:inline distT="0" distB="0" distL="0" distR="0" wp14:anchorId="49712369" wp14:editId="14685381">
            <wp:extent cx="3959225" cy="2743200"/>
            <wp:effectExtent l="0" t="0" r="0" b="0"/>
            <wp:docPr id="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e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959225" cy="2743200"/>
                    </a:xfrm>
                    <a:prstGeom prst="rect">
                      <a:avLst/>
                    </a:prstGeom>
                    <a:noFill/>
                    <a:ln>
                      <a:noFill/>
                    </a:ln>
                  </pic:spPr>
                </pic:pic>
              </a:graphicData>
            </a:graphic>
          </wp:inline>
        </w:drawing>
      </w:r>
    </w:p>
    <w:p w14:paraId="4148795C" w14:textId="77777777" w:rsidR="00F2726F" w:rsidRPr="00E14C42" w:rsidRDefault="00F2726F" w:rsidP="00F2726F">
      <w:pPr>
        <w:spacing w:line="240" w:lineRule="auto"/>
        <w:ind w:firstLine="709"/>
        <w:rPr>
          <w:rFonts w:ascii="Times New Roman" w:hAnsi="Times New Roman"/>
          <w:sz w:val="28"/>
          <w:szCs w:val="28"/>
        </w:rPr>
      </w:pPr>
    </w:p>
    <w:p w14:paraId="14648874"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Рисунок 2. Подогрев обратной сетевой воды путем применения рециркуляционных насосов.</w:t>
      </w:r>
    </w:p>
    <w:p w14:paraId="6FD38F4C"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lastRenderedPageBreak/>
        <w:t>1 — котел; 2 — рециркуляционный насос; 3 — сетевой насос, 4 — подпиточный насос.</w:t>
      </w:r>
    </w:p>
    <w:p w14:paraId="222D498D"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 xml:space="preserve">Режим  работы </w:t>
      </w:r>
      <w:r w:rsidRPr="00E14C42">
        <w:rPr>
          <w:rFonts w:ascii="Times New Roman" w:hAnsi="Times New Roman"/>
          <w:sz w:val="28"/>
          <w:szCs w:val="28"/>
          <w:lang w:val="ru-RU"/>
        </w:rPr>
        <w:tab/>
        <w:t>рециркуляционных насосов имеет как бы две ступени со следующими показателями:</w:t>
      </w:r>
    </w:p>
    <w:p w14:paraId="3E6B7246"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1)</w:t>
      </w:r>
      <w:r w:rsidRPr="00E14C42">
        <w:rPr>
          <w:rFonts w:ascii="Times New Roman" w:hAnsi="Times New Roman"/>
          <w:sz w:val="28"/>
          <w:szCs w:val="28"/>
          <w:lang w:val="ru-RU"/>
        </w:rPr>
        <w:tab/>
        <w:t>при от —26 до —15°С</w:t>
      </w:r>
    </w:p>
    <w:p w14:paraId="3B0BCF48"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rPr>
        <w:t>G</w:t>
      </w:r>
      <w:r w:rsidRPr="00E14C42">
        <w:rPr>
          <w:rFonts w:ascii="Times New Roman" w:hAnsi="Times New Roman"/>
          <w:sz w:val="28"/>
          <w:szCs w:val="28"/>
          <w:lang w:val="ru-RU"/>
        </w:rPr>
        <w:t xml:space="preserve">=380 м3 /ч и </w:t>
      </w:r>
      <w:r w:rsidRPr="00E14C42">
        <w:rPr>
          <w:rFonts w:ascii="Times New Roman" w:hAnsi="Times New Roman"/>
          <w:sz w:val="28"/>
          <w:szCs w:val="28"/>
        </w:rPr>
        <w:t>G</w:t>
      </w:r>
      <w:r w:rsidRPr="00E14C42">
        <w:rPr>
          <w:rFonts w:ascii="Times New Roman" w:hAnsi="Times New Roman"/>
          <w:sz w:val="28"/>
          <w:szCs w:val="28"/>
          <w:lang w:val="ru-RU"/>
        </w:rPr>
        <w:t xml:space="preserve"> изменяется от 0 до 190 </w:t>
      </w:r>
      <w:r w:rsidRPr="00E14C42">
        <w:rPr>
          <w:rFonts w:ascii="Times New Roman" w:hAnsi="Times New Roman"/>
          <w:sz w:val="28"/>
          <w:szCs w:val="28"/>
        </w:rPr>
        <w:t>M</w:t>
      </w:r>
      <w:r w:rsidRPr="00E14C42">
        <w:rPr>
          <w:rFonts w:ascii="Times New Roman" w:hAnsi="Times New Roman"/>
          <w:sz w:val="28"/>
          <w:szCs w:val="28"/>
          <w:lang w:val="ru-RU"/>
        </w:rPr>
        <w:t>3/ч;</w:t>
      </w:r>
    </w:p>
    <w:p w14:paraId="4F1BCD8E"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2)</w:t>
      </w:r>
      <w:r w:rsidRPr="00E14C42">
        <w:rPr>
          <w:rFonts w:ascii="Times New Roman" w:hAnsi="Times New Roman"/>
          <w:sz w:val="28"/>
          <w:szCs w:val="28"/>
          <w:lang w:val="ru-RU"/>
        </w:rPr>
        <w:tab/>
        <w:t xml:space="preserve">при </w:t>
      </w:r>
      <w:r w:rsidRPr="00E14C42">
        <w:rPr>
          <w:rFonts w:ascii="Times New Roman" w:hAnsi="Times New Roman"/>
          <w:sz w:val="28"/>
          <w:szCs w:val="28"/>
        </w:rPr>
        <w:t>t</w:t>
      </w:r>
      <w:r w:rsidRPr="00E14C42">
        <w:rPr>
          <w:rFonts w:ascii="Times New Roman" w:hAnsi="Times New Roman"/>
          <w:sz w:val="28"/>
          <w:szCs w:val="28"/>
          <w:lang w:val="ru-RU"/>
        </w:rPr>
        <w:t xml:space="preserve">" от —10 до -26°С </w:t>
      </w:r>
      <w:r w:rsidRPr="00E14C42">
        <w:rPr>
          <w:rFonts w:ascii="Times New Roman" w:hAnsi="Times New Roman"/>
          <w:sz w:val="28"/>
          <w:szCs w:val="28"/>
        </w:rPr>
        <w:t>G</w:t>
      </w:r>
      <w:r w:rsidRPr="00E14C42">
        <w:rPr>
          <w:rFonts w:ascii="Times New Roman" w:hAnsi="Times New Roman"/>
          <w:sz w:val="28"/>
          <w:szCs w:val="28"/>
          <w:lang w:val="ru-RU"/>
        </w:rPr>
        <w:t xml:space="preserve">=500 м3/ч и </w:t>
      </w:r>
      <w:r w:rsidRPr="00E14C42">
        <w:rPr>
          <w:rFonts w:ascii="Times New Roman" w:hAnsi="Times New Roman"/>
          <w:sz w:val="28"/>
          <w:szCs w:val="28"/>
        </w:rPr>
        <w:t>Gn</w:t>
      </w:r>
      <w:r w:rsidRPr="00E14C42">
        <w:rPr>
          <w:rFonts w:ascii="Times New Roman" w:hAnsi="Times New Roman"/>
          <w:sz w:val="28"/>
          <w:szCs w:val="28"/>
          <w:lang w:val="ru-RU"/>
        </w:rPr>
        <w:t xml:space="preserve"> изменяется от 350 до 500 м3/ч.</w:t>
      </w:r>
    </w:p>
    <w:p w14:paraId="78A9969A"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 xml:space="preserve">При работе по этой схеме все условия как в части температуры воды, поступающей в котлы, так и в части количества воды, проходящей через котлы, будут обеспечены путем установки центробежных насосов, развивающих небольшой напор порядка 30 м вод. ст. при соответствующей производительности и работе на воде, имеющей температуру до 150° С. </w:t>
      </w:r>
    </w:p>
    <w:p w14:paraId="1D037FDE"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Однако необходимо отметить, что несмотря на простоту схемы, осуществление ее связано с дополнительным расходом электроэнергии на работу рециркуляционных насосов 2.</w:t>
      </w:r>
    </w:p>
    <w:p w14:paraId="2A4D2D1C"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Принципиальная тепловая схема котельной со стальными водогреййыми котлами для теплоснабжения открытой системы показана на рисунке 2.</w:t>
      </w:r>
    </w:p>
    <w:p w14:paraId="6DC84D42"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Вода, возвращаемая из тепловых сетей, из подогревателей котельной, и добавочная вода сетевым насосом 11 нагнетается в стальной водогрейный котел 1. Из него горячая вода поступает к потребителю 6а; к насосу рециркуляции 20, к подогревателю 4, а также используется на другие нужды котельной.</w:t>
      </w:r>
    </w:p>
    <w:p w14:paraId="3848BEC2"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 xml:space="preserve"> Для поддержания постоянной температуры горячей воды за котлом и снижения температуры воды, идущей в тепловые сети, используется линия 21 для подмешивания.</w:t>
      </w:r>
    </w:p>
    <w:p w14:paraId="59CAF3F6"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В вакуумном деаэраторе подогрев осуществляется горячей водой из котла до температуры 70°С, чему соответствует абсолютное давление 0,03 МПа (0,3 кгс/см2). Для получения вакуума служит установка, состоящая из водяного эжектора 17, насоса 19 и бака 18, в который до пуска установки подается сырая вода.</w:t>
      </w:r>
    </w:p>
    <w:p w14:paraId="59FE1C40"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Охлажденная до 70—75°С сетевая 'вода после вакуумного деаэратора поступает в подогреватель сырой воды 4, устанавливаемый перед химводоочисткой</w:t>
      </w:r>
    </w:p>
    <w:p w14:paraId="048EB512"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5. Сетевая вода, теплота которой использована на нужды котельной, после подогревателя сырой воды и химочищенная вода после вакуумного деаэратора и насоса 7 собираются и поступают в трубопровод перед сетевыми насосами 11. Так как температура воды в этом трубопроводе может быть невысокой, для защиты стального водогрейного котла от коррозии в линию до котла с помощью насоса рециркуляции 20 подается горячая вода, повышающая температуру воды на входе  в котлоагрегат до 70—110°С. Чем выше содержание серы в топливе, тем выше должна быть эта температура.</w:t>
      </w:r>
    </w:p>
    <w:p w14:paraId="71C523A4"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При открытой системе теплоснабжения добавочное количество воды в тепловые сети закачивается насосом 7 в бак-аккумулятор, а из него специальным насосом подается в трубопровод перед сетевыми насосами.</w:t>
      </w:r>
    </w:p>
    <w:p w14:paraId="05098603" w14:textId="76C05820" w:rsidR="00F2726F" w:rsidRPr="00E14C42" w:rsidRDefault="00F2726F" w:rsidP="008E1F22">
      <w:pPr>
        <w:spacing w:line="240" w:lineRule="auto"/>
        <w:ind w:firstLine="709"/>
        <w:rPr>
          <w:rFonts w:ascii="Times New Roman" w:hAnsi="Times New Roman"/>
          <w:sz w:val="28"/>
          <w:szCs w:val="28"/>
          <w:lang w:val="ru-RU"/>
        </w:rPr>
      </w:pPr>
      <w:bookmarkStart w:id="103" w:name="_Ref380014778"/>
      <w:r w:rsidRPr="00E14C42">
        <w:rPr>
          <w:rFonts w:ascii="Times New Roman" w:hAnsi="Times New Roman"/>
          <w:sz w:val="28"/>
          <w:szCs w:val="28"/>
          <w:lang w:val="ru-RU"/>
        </w:rPr>
        <w:lastRenderedPageBreak/>
        <w:t>Таблица 8 - Основные характеристики вспомогательного оборудования котельных (насосы,  дымососы, вентиляторы)</w:t>
      </w:r>
      <w:bookmarkEnd w:id="103"/>
    </w:p>
    <w:tbl>
      <w:tblPr>
        <w:tblW w:w="4946"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422"/>
        <w:gridCol w:w="2007"/>
        <w:gridCol w:w="1988"/>
        <w:gridCol w:w="826"/>
        <w:gridCol w:w="1288"/>
        <w:gridCol w:w="744"/>
        <w:gridCol w:w="2387"/>
      </w:tblGrid>
      <w:tr w:rsidR="00F2726F" w:rsidRPr="00E14C42" w14:paraId="42CB7A1A" w14:textId="77777777" w:rsidTr="005D326B">
        <w:trPr>
          <w:trHeight w:val="20"/>
        </w:trPr>
        <w:tc>
          <w:tcPr>
            <w:tcW w:w="2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66E56C"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 п/п</w:t>
            </w:r>
          </w:p>
        </w:tc>
        <w:tc>
          <w:tcPr>
            <w:tcW w:w="13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7C533F"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Наименование оборудования</w:t>
            </w:r>
          </w:p>
        </w:tc>
        <w:tc>
          <w:tcPr>
            <w:tcW w:w="8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92911F"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Тип оборудования</w:t>
            </w:r>
          </w:p>
        </w:tc>
        <w:tc>
          <w:tcPr>
            <w:tcW w:w="262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0D6280E"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Технические характеристики</w:t>
            </w:r>
          </w:p>
        </w:tc>
      </w:tr>
      <w:tr w:rsidR="00F2726F" w:rsidRPr="00E14C42" w14:paraId="03222BC7" w14:textId="77777777" w:rsidTr="005D326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180932" w14:textId="77777777" w:rsidR="00F2726F" w:rsidRPr="00E14C42" w:rsidRDefault="00F2726F" w:rsidP="005D326B">
            <w:pPr>
              <w:spacing w:line="240" w:lineRule="auto"/>
              <w:ind w:firstLine="0"/>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257D29" w14:textId="77777777" w:rsidR="00F2726F" w:rsidRPr="00E14C42" w:rsidRDefault="00F2726F" w:rsidP="005D326B">
            <w:pPr>
              <w:spacing w:line="240" w:lineRule="auto"/>
              <w:ind w:firstLine="0"/>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3F57FF" w14:textId="77777777" w:rsidR="00F2726F" w:rsidRPr="00E14C42" w:rsidRDefault="00F2726F" w:rsidP="005D326B">
            <w:pPr>
              <w:spacing w:line="240" w:lineRule="auto"/>
              <w:ind w:firstLine="0"/>
              <w:rPr>
                <w:rFonts w:ascii="Times New Roman" w:hAnsi="Times New Roman"/>
                <w:sz w:val="28"/>
                <w:szCs w:val="28"/>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1FC420"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Напор, м</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B3EE72"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Мощность, кВт</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CF57B0"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Число об./ мин.</w:t>
            </w:r>
          </w:p>
        </w:tc>
        <w:tc>
          <w:tcPr>
            <w:tcW w:w="11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63F7B1"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Производительность, м3/ч</w:t>
            </w:r>
          </w:p>
        </w:tc>
      </w:tr>
      <w:tr w:rsidR="00F2726F" w:rsidRPr="00E14C42" w14:paraId="0E9143DF" w14:textId="77777777" w:rsidTr="00F2726F">
        <w:trPr>
          <w:trHeight w:val="2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50F6290A"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Котельная  Мирный</w:t>
            </w:r>
          </w:p>
        </w:tc>
      </w:tr>
      <w:tr w:rsidR="00F2726F" w:rsidRPr="00E14C42" w14:paraId="5CFF7D96" w14:textId="77777777" w:rsidTr="00F2726F">
        <w:trPr>
          <w:trHeight w:val="20"/>
        </w:trPr>
        <w:tc>
          <w:tcPr>
            <w:tcW w:w="205" w:type="pct"/>
            <w:tcBorders>
              <w:top w:val="single" w:sz="4" w:space="0" w:color="auto"/>
              <w:left w:val="single" w:sz="4" w:space="0" w:color="auto"/>
              <w:bottom w:val="single" w:sz="4" w:space="0" w:color="auto"/>
              <w:right w:val="single" w:sz="4" w:space="0" w:color="auto"/>
            </w:tcBorders>
            <w:vAlign w:val="center"/>
            <w:hideMark/>
          </w:tcPr>
          <w:p w14:paraId="75E58751"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1</w:t>
            </w:r>
          </w:p>
        </w:tc>
        <w:tc>
          <w:tcPr>
            <w:tcW w:w="1348" w:type="pct"/>
            <w:tcBorders>
              <w:top w:val="single" w:sz="4" w:space="0" w:color="auto"/>
              <w:left w:val="single" w:sz="4" w:space="0" w:color="auto"/>
              <w:bottom w:val="single" w:sz="4" w:space="0" w:color="auto"/>
              <w:right w:val="single" w:sz="4" w:space="0" w:color="auto"/>
            </w:tcBorders>
            <w:vAlign w:val="center"/>
            <w:hideMark/>
          </w:tcPr>
          <w:p w14:paraId="01852F4E"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IL 100/190-30/2 Willo2786135</w:t>
            </w:r>
          </w:p>
        </w:tc>
        <w:tc>
          <w:tcPr>
            <w:tcW w:w="827" w:type="pct"/>
            <w:tcBorders>
              <w:top w:val="single" w:sz="4" w:space="0" w:color="auto"/>
              <w:left w:val="single" w:sz="4" w:space="0" w:color="auto"/>
              <w:bottom w:val="single" w:sz="4" w:space="0" w:color="auto"/>
              <w:right w:val="single" w:sz="4" w:space="0" w:color="auto"/>
            </w:tcBorders>
            <w:vAlign w:val="center"/>
            <w:hideMark/>
          </w:tcPr>
          <w:p w14:paraId="6D7486FE"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Сетевой насос</w:t>
            </w:r>
          </w:p>
        </w:tc>
        <w:tc>
          <w:tcPr>
            <w:tcW w:w="411" w:type="pct"/>
            <w:tcBorders>
              <w:top w:val="single" w:sz="4" w:space="0" w:color="auto"/>
              <w:left w:val="single" w:sz="4" w:space="0" w:color="auto"/>
              <w:bottom w:val="single" w:sz="4" w:space="0" w:color="auto"/>
              <w:right w:val="single" w:sz="4" w:space="0" w:color="auto"/>
            </w:tcBorders>
            <w:vAlign w:val="center"/>
            <w:hideMark/>
          </w:tcPr>
          <w:p w14:paraId="2A6BBF4E"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37</w:t>
            </w:r>
          </w:p>
        </w:tc>
        <w:tc>
          <w:tcPr>
            <w:tcW w:w="640" w:type="pct"/>
            <w:tcBorders>
              <w:top w:val="single" w:sz="4" w:space="0" w:color="auto"/>
              <w:left w:val="single" w:sz="4" w:space="0" w:color="auto"/>
              <w:bottom w:val="single" w:sz="4" w:space="0" w:color="auto"/>
              <w:right w:val="single" w:sz="4" w:space="0" w:color="auto"/>
            </w:tcBorders>
            <w:vAlign w:val="center"/>
            <w:hideMark/>
          </w:tcPr>
          <w:p w14:paraId="0296CA1D"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30,00</w:t>
            </w:r>
          </w:p>
        </w:tc>
        <w:tc>
          <w:tcPr>
            <w:tcW w:w="370" w:type="pct"/>
            <w:tcBorders>
              <w:top w:val="single" w:sz="4" w:space="0" w:color="auto"/>
              <w:left w:val="single" w:sz="4" w:space="0" w:color="auto"/>
              <w:bottom w:val="single" w:sz="4" w:space="0" w:color="auto"/>
              <w:right w:val="single" w:sz="4" w:space="0" w:color="auto"/>
            </w:tcBorders>
            <w:vAlign w:val="center"/>
            <w:hideMark/>
          </w:tcPr>
          <w:p w14:paraId="6DD4658B"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2960</w:t>
            </w:r>
          </w:p>
        </w:tc>
        <w:tc>
          <w:tcPr>
            <w:tcW w:w="1198" w:type="pct"/>
            <w:tcBorders>
              <w:top w:val="single" w:sz="4" w:space="0" w:color="auto"/>
              <w:left w:val="single" w:sz="4" w:space="0" w:color="auto"/>
              <w:bottom w:val="single" w:sz="4" w:space="0" w:color="auto"/>
              <w:right w:val="single" w:sz="4" w:space="0" w:color="auto"/>
            </w:tcBorders>
            <w:vAlign w:val="center"/>
            <w:hideMark/>
          </w:tcPr>
          <w:p w14:paraId="08486962"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218</w:t>
            </w:r>
          </w:p>
        </w:tc>
      </w:tr>
      <w:tr w:rsidR="00F2726F" w:rsidRPr="00E14C42" w14:paraId="6DB68D4E" w14:textId="77777777" w:rsidTr="00F2726F">
        <w:trPr>
          <w:trHeight w:val="20"/>
        </w:trPr>
        <w:tc>
          <w:tcPr>
            <w:tcW w:w="205" w:type="pct"/>
            <w:tcBorders>
              <w:top w:val="single" w:sz="4" w:space="0" w:color="auto"/>
              <w:left w:val="single" w:sz="4" w:space="0" w:color="auto"/>
              <w:bottom w:val="single" w:sz="4" w:space="0" w:color="auto"/>
              <w:right w:val="single" w:sz="4" w:space="0" w:color="auto"/>
            </w:tcBorders>
            <w:vAlign w:val="center"/>
            <w:hideMark/>
          </w:tcPr>
          <w:p w14:paraId="5081CB0B"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2</w:t>
            </w:r>
          </w:p>
        </w:tc>
        <w:tc>
          <w:tcPr>
            <w:tcW w:w="1348" w:type="pct"/>
            <w:tcBorders>
              <w:top w:val="single" w:sz="4" w:space="0" w:color="auto"/>
              <w:left w:val="single" w:sz="4" w:space="0" w:color="auto"/>
              <w:bottom w:val="single" w:sz="4" w:space="0" w:color="auto"/>
              <w:right w:val="single" w:sz="4" w:space="0" w:color="auto"/>
            </w:tcBorders>
            <w:vAlign w:val="center"/>
            <w:hideMark/>
          </w:tcPr>
          <w:p w14:paraId="1E573FE3"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 xml:space="preserve"> IL 150/220-11/4 Willo2036523</w:t>
            </w:r>
          </w:p>
        </w:tc>
        <w:tc>
          <w:tcPr>
            <w:tcW w:w="827" w:type="pct"/>
            <w:tcBorders>
              <w:top w:val="single" w:sz="4" w:space="0" w:color="auto"/>
              <w:left w:val="single" w:sz="4" w:space="0" w:color="auto"/>
              <w:bottom w:val="single" w:sz="4" w:space="0" w:color="auto"/>
              <w:right w:val="single" w:sz="4" w:space="0" w:color="auto"/>
            </w:tcBorders>
            <w:vAlign w:val="center"/>
            <w:hideMark/>
          </w:tcPr>
          <w:p w14:paraId="143AA79B"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Внутренний циркуляционный насос</w:t>
            </w:r>
          </w:p>
        </w:tc>
        <w:tc>
          <w:tcPr>
            <w:tcW w:w="411" w:type="pct"/>
            <w:tcBorders>
              <w:top w:val="single" w:sz="4" w:space="0" w:color="auto"/>
              <w:left w:val="single" w:sz="4" w:space="0" w:color="auto"/>
              <w:bottom w:val="single" w:sz="4" w:space="0" w:color="auto"/>
              <w:right w:val="single" w:sz="4" w:space="0" w:color="auto"/>
            </w:tcBorders>
            <w:vAlign w:val="center"/>
            <w:hideMark/>
          </w:tcPr>
          <w:p w14:paraId="293CAB5E"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11</w:t>
            </w:r>
          </w:p>
        </w:tc>
        <w:tc>
          <w:tcPr>
            <w:tcW w:w="640" w:type="pct"/>
            <w:tcBorders>
              <w:top w:val="single" w:sz="4" w:space="0" w:color="auto"/>
              <w:left w:val="single" w:sz="4" w:space="0" w:color="auto"/>
              <w:bottom w:val="single" w:sz="4" w:space="0" w:color="auto"/>
              <w:right w:val="single" w:sz="4" w:space="0" w:color="auto"/>
            </w:tcBorders>
            <w:vAlign w:val="center"/>
            <w:hideMark/>
          </w:tcPr>
          <w:p w14:paraId="1787089F"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11,00</w:t>
            </w:r>
          </w:p>
        </w:tc>
        <w:tc>
          <w:tcPr>
            <w:tcW w:w="370" w:type="pct"/>
            <w:tcBorders>
              <w:top w:val="single" w:sz="4" w:space="0" w:color="auto"/>
              <w:left w:val="single" w:sz="4" w:space="0" w:color="auto"/>
              <w:bottom w:val="single" w:sz="4" w:space="0" w:color="auto"/>
              <w:right w:val="single" w:sz="4" w:space="0" w:color="auto"/>
            </w:tcBorders>
            <w:vAlign w:val="center"/>
            <w:hideMark/>
          </w:tcPr>
          <w:p w14:paraId="32627C93"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1400</w:t>
            </w:r>
          </w:p>
        </w:tc>
        <w:tc>
          <w:tcPr>
            <w:tcW w:w="1198" w:type="pct"/>
            <w:tcBorders>
              <w:top w:val="single" w:sz="4" w:space="0" w:color="auto"/>
              <w:left w:val="single" w:sz="4" w:space="0" w:color="auto"/>
              <w:bottom w:val="single" w:sz="4" w:space="0" w:color="auto"/>
              <w:right w:val="single" w:sz="4" w:space="0" w:color="auto"/>
            </w:tcBorders>
            <w:vAlign w:val="center"/>
            <w:hideMark/>
          </w:tcPr>
          <w:p w14:paraId="0751F1D1"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214</w:t>
            </w:r>
          </w:p>
        </w:tc>
      </w:tr>
      <w:tr w:rsidR="00F2726F" w:rsidRPr="00E14C42" w14:paraId="55B21521" w14:textId="77777777" w:rsidTr="00F2726F">
        <w:trPr>
          <w:trHeight w:val="20"/>
        </w:trPr>
        <w:tc>
          <w:tcPr>
            <w:tcW w:w="205" w:type="pct"/>
            <w:tcBorders>
              <w:top w:val="single" w:sz="4" w:space="0" w:color="auto"/>
              <w:left w:val="single" w:sz="4" w:space="0" w:color="auto"/>
              <w:bottom w:val="single" w:sz="4" w:space="0" w:color="auto"/>
              <w:right w:val="single" w:sz="4" w:space="0" w:color="auto"/>
            </w:tcBorders>
            <w:vAlign w:val="center"/>
            <w:hideMark/>
          </w:tcPr>
          <w:p w14:paraId="0F57D3E3"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3</w:t>
            </w:r>
          </w:p>
        </w:tc>
        <w:tc>
          <w:tcPr>
            <w:tcW w:w="1348" w:type="pct"/>
            <w:tcBorders>
              <w:top w:val="single" w:sz="4" w:space="0" w:color="auto"/>
              <w:left w:val="single" w:sz="4" w:space="0" w:color="auto"/>
              <w:bottom w:val="single" w:sz="4" w:space="0" w:color="auto"/>
              <w:right w:val="single" w:sz="4" w:space="0" w:color="auto"/>
            </w:tcBorders>
            <w:vAlign w:val="center"/>
            <w:hideMark/>
          </w:tcPr>
          <w:p w14:paraId="37686A55"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ЛМ 65-25/32</w:t>
            </w:r>
          </w:p>
        </w:tc>
        <w:tc>
          <w:tcPr>
            <w:tcW w:w="827" w:type="pct"/>
            <w:tcBorders>
              <w:top w:val="single" w:sz="4" w:space="0" w:color="auto"/>
              <w:left w:val="single" w:sz="4" w:space="0" w:color="auto"/>
              <w:bottom w:val="single" w:sz="4" w:space="0" w:color="auto"/>
              <w:right w:val="single" w:sz="4" w:space="0" w:color="auto"/>
            </w:tcBorders>
            <w:vAlign w:val="center"/>
            <w:hideMark/>
          </w:tcPr>
          <w:p w14:paraId="3BC40191"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Подпиточный насос</w:t>
            </w:r>
          </w:p>
        </w:tc>
        <w:tc>
          <w:tcPr>
            <w:tcW w:w="411" w:type="pct"/>
            <w:tcBorders>
              <w:top w:val="single" w:sz="4" w:space="0" w:color="auto"/>
              <w:left w:val="single" w:sz="4" w:space="0" w:color="auto"/>
              <w:bottom w:val="single" w:sz="4" w:space="0" w:color="auto"/>
              <w:right w:val="single" w:sz="4" w:space="0" w:color="auto"/>
            </w:tcBorders>
            <w:vAlign w:val="center"/>
            <w:hideMark/>
          </w:tcPr>
          <w:p w14:paraId="697CE47A"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32</w:t>
            </w:r>
          </w:p>
        </w:tc>
        <w:tc>
          <w:tcPr>
            <w:tcW w:w="640" w:type="pct"/>
            <w:tcBorders>
              <w:top w:val="single" w:sz="4" w:space="0" w:color="auto"/>
              <w:left w:val="single" w:sz="4" w:space="0" w:color="auto"/>
              <w:bottom w:val="single" w:sz="4" w:space="0" w:color="auto"/>
              <w:right w:val="single" w:sz="4" w:space="0" w:color="auto"/>
            </w:tcBorders>
            <w:vAlign w:val="center"/>
            <w:hideMark/>
          </w:tcPr>
          <w:p w14:paraId="7755FD20"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5,50</w:t>
            </w:r>
          </w:p>
        </w:tc>
        <w:tc>
          <w:tcPr>
            <w:tcW w:w="370" w:type="pct"/>
            <w:tcBorders>
              <w:top w:val="single" w:sz="4" w:space="0" w:color="auto"/>
              <w:left w:val="single" w:sz="4" w:space="0" w:color="auto"/>
              <w:bottom w:val="single" w:sz="4" w:space="0" w:color="auto"/>
              <w:right w:val="single" w:sz="4" w:space="0" w:color="auto"/>
            </w:tcBorders>
            <w:vAlign w:val="center"/>
            <w:hideMark/>
          </w:tcPr>
          <w:p w14:paraId="38DCA88A"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2900</w:t>
            </w:r>
          </w:p>
        </w:tc>
        <w:tc>
          <w:tcPr>
            <w:tcW w:w="1198" w:type="pct"/>
            <w:tcBorders>
              <w:top w:val="single" w:sz="4" w:space="0" w:color="auto"/>
              <w:left w:val="single" w:sz="4" w:space="0" w:color="auto"/>
              <w:bottom w:val="single" w:sz="4" w:space="0" w:color="auto"/>
              <w:right w:val="single" w:sz="4" w:space="0" w:color="auto"/>
            </w:tcBorders>
            <w:vAlign w:val="center"/>
            <w:hideMark/>
          </w:tcPr>
          <w:p w14:paraId="043A8FFA"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25</w:t>
            </w:r>
          </w:p>
        </w:tc>
      </w:tr>
      <w:tr w:rsidR="00F2726F" w:rsidRPr="00E14C42" w14:paraId="1775F7B6" w14:textId="77777777" w:rsidTr="00F2726F">
        <w:trPr>
          <w:trHeight w:val="20"/>
        </w:trPr>
        <w:tc>
          <w:tcPr>
            <w:tcW w:w="205" w:type="pct"/>
            <w:tcBorders>
              <w:top w:val="single" w:sz="4" w:space="0" w:color="auto"/>
              <w:left w:val="single" w:sz="4" w:space="0" w:color="auto"/>
              <w:bottom w:val="single" w:sz="4" w:space="0" w:color="auto"/>
              <w:right w:val="single" w:sz="4" w:space="0" w:color="auto"/>
            </w:tcBorders>
            <w:vAlign w:val="center"/>
            <w:hideMark/>
          </w:tcPr>
          <w:p w14:paraId="2BE16C61"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4</w:t>
            </w:r>
          </w:p>
        </w:tc>
        <w:tc>
          <w:tcPr>
            <w:tcW w:w="1348" w:type="pct"/>
            <w:tcBorders>
              <w:top w:val="single" w:sz="4" w:space="0" w:color="auto"/>
              <w:left w:val="single" w:sz="4" w:space="0" w:color="auto"/>
              <w:bottom w:val="single" w:sz="4" w:space="0" w:color="auto"/>
              <w:right w:val="single" w:sz="4" w:space="0" w:color="auto"/>
            </w:tcBorders>
            <w:vAlign w:val="center"/>
            <w:hideMark/>
          </w:tcPr>
          <w:p w14:paraId="02079378"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TOP-S65/10 EM Willo 2080058</w:t>
            </w:r>
          </w:p>
        </w:tc>
        <w:tc>
          <w:tcPr>
            <w:tcW w:w="827" w:type="pct"/>
            <w:tcBorders>
              <w:top w:val="single" w:sz="4" w:space="0" w:color="auto"/>
              <w:left w:val="single" w:sz="4" w:space="0" w:color="auto"/>
              <w:bottom w:val="single" w:sz="4" w:space="0" w:color="auto"/>
              <w:right w:val="single" w:sz="4" w:space="0" w:color="auto"/>
            </w:tcBorders>
            <w:vAlign w:val="center"/>
            <w:hideMark/>
          </w:tcPr>
          <w:p w14:paraId="77B107FB"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Циркуляционный насос</w:t>
            </w:r>
          </w:p>
        </w:tc>
        <w:tc>
          <w:tcPr>
            <w:tcW w:w="411" w:type="pct"/>
            <w:tcBorders>
              <w:top w:val="single" w:sz="4" w:space="0" w:color="auto"/>
              <w:left w:val="single" w:sz="4" w:space="0" w:color="auto"/>
              <w:bottom w:val="single" w:sz="4" w:space="0" w:color="auto"/>
              <w:right w:val="single" w:sz="4" w:space="0" w:color="auto"/>
            </w:tcBorders>
            <w:vAlign w:val="center"/>
            <w:hideMark/>
          </w:tcPr>
          <w:p w14:paraId="5D8C1A86"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10</w:t>
            </w:r>
          </w:p>
        </w:tc>
        <w:tc>
          <w:tcPr>
            <w:tcW w:w="640" w:type="pct"/>
            <w:tcBorders>
              <w:top w:val="single" w:sz="4" w:space="0" w:color="auto"/>
              <w:left w:val="single" w:sz="4" w:space="0" w:color="auto"/>
              <w:bottom w:val="single" w:sz="4" w:space="0" w:color="auto"/>
              <w:right w:val="single" w:sz="4" w:space="0" w:color="auto"/>
            </w:tcBorders>
            <w:vAlign w:val="center"/>
            <w:hideMark/>
          </w:tcPr>
          <w:p w14:paraId="62E27EA3"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0,79</w:t>
            </w:r>
          </w:p>
        </w:tc>
        <w:tc>
          <w:tcPr>
            <w:tcW w:w="370" w:type="pct"/>
            <w:tcBorders>
              <w:top w:val="single" w:sz="4" w:space="0" w:color="auto"/>
              <w:left w:val="single" w:sz="4" w:space="0" w:color="auto"/>
              <w:bottom w:val="single" w:sz="4" w:space="0" w:color="auto"/>
              <w:right w:val="single" w:sz="4" w:space="0" w:color="auto"/>
            </w:tcBorders>
            <w:vAlign w:val="center"/>
            <w:hideMark/>
          </w:tcPr>
          <w:p w14:paraId="26212C00"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2900</w:t>
            </w:r>
          </w:p>
        </w:tc>
        <w:tc>
          <w:tcPr>
            <w:tcW w:w="1198" w:type="pct"/>
            <w:tcBorders>
              <w:top w:val="single" w:sz="4" w:space="0" w:color="auto"/>
              <w:left w:val="single" w:sz="4" w:space="0" w:color="auto"/>
              <w:bottom w:val="single" w:sz="4" w:space="0" w:color="auto"/>
              <w:right w:val="single" w:sz="4" w:space="0" w:color="auto"/>
            </w:tcBorders>
            <w:vAlign w:val="center"/>
          </w:tcPr>
          <w:p w14:paraId="61A1CE58" w14:textId="77777777" w:rsidR="00F2726F" w:rsidRPr="00E14C42" w:rsidRDefault="00F2726F" w:rsidP="005D326B">
            <w:pPr>
              <w:spacing w:line="240" w:lineRule="auto"/>
              <w:ind w:firstLine="0"/>
              <w:rPr>
                <w:rFonts w:ascii="Times New Roman" w:hAnsi="Times New Roman"/>
                <w:sz w:val="28"/>
                <w:szCs w:val="28"/>
              </w:rPr>
            </w:pPr>
          </w:p>
        </w:tc>
      </w:tr>
      <w:tr w:rsidR="00F2726F" w:rsidRPr="00E14C42" w14:paraId="5FBC871D" w14:textId="77777777" w:rsidTr="00F2726F">
        <w:trPr>
          <w:trHeight w:val="20"/>
        </w:trPr>
        <w:tc>
          <w:tcPr>
            <w:tcW w:w="205" w:type="pct"/>
            <w:tcBorders>
              <w:top w:val="single" w:sz="4" w:space="0" w:color="auto"/>
              <w:left w:val="single" w:sz="4" w:space="0" w:color="auto"/>
              <w:bottom w:val="single" w:sz="4" w:space="0" w:color="auto"/>
              <w:right w:val="single" w:sz="4" w:space="0" w:color="auto"/>
            </w:tcBorders>
            <w:vAlign w:val="center"/>
            <w:hideMark/>
          </w:tcPr>
          <w:p w14:paraId="23ACD09E"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5</w:t>
            </w:r>
          </w:p>
        </w:tc>
        <w:tc>
          <w:tcPr>
            <w:tcW w:w="1348" w:type="pct"/>
            <w:tcBorders>
              <w:top w:val="single" w:sz="4" w:space="0" w:color="auto"/>
              <w:left w:val="single" w:sz="4" w:space="0" w:color="auto"/>
              <w:bottom w:val="single" w:sz="4" w:space="0" w:color="auto"/>
              <w:right w:val="single" w:sz="4" w:space="0" w:color="auto"/>
            </w:tcBorders>
            <w:vAlign w:val="center"/>
            <w:hideMark/>
          </w:tcPr>
          <w:p w14:paraId="37CC0C86" w14:textId="77777777" w:rsidR="00F2726F" w:rsidRPr="00E14C42" w:rsidRDefault="00F2726F" w:rsidP="005D326B">
            <w:pPr>
              <w:spacing w:line="240" w:lineRule="auto"/>
              <w:ind w:firstLine="0"/>
              <w:rPr>
                <w:rFonts w:ascii="Times New Roman" w:hAnsi="Times New Roman"/>
                <w:sz w:val="28"/>
                <w:szCs w:val="28"/>
                <w:lang w:val="ru-RU"/>
              </w:rPr>
            </w:pPr>
            <w:r w:rsidRPr="00E14C42">
              <w:rPr>
                <w:rFonts w:ascii="Times New Roman" w:hAnsi="Times New Roman"/>
                <w:sz w:val="28"/>
                <w:szCs w:val="28"/>
                <w:lang w:val="ru-RU"/>
              </w:rPr>
              <w:t xml:space="preserve">Горелка газовая </w:t>
            </w:r>
            <w:r w:rsidRPr="00E14C42">
              <w:rPr>
                <w:rFonts w:ascii="Times New Roman" w:hAnsi="Times New Roman"/>
                <w:sz w:val="28"/>
                <w:szCs w:val="28"/>
              </w:rPr>
              <w:t>GAS</w:t>
            </w:r>
            <w:r w:rsidRPr="00E14C42">
              <w:rPr>
                <w:rFonts w:ascii="Times New Roman" w:hAnsi="Times New Roman"/>
                <w:sz w:val="28"/>
                <w:szCs w:val="28"/>
                <w:lang w:val="ru-RU"/>
              </w:rPr>
              <w:t xml:space="preserve"> 9 </w:t>
            </w:r>
            <w:r w:rsidRPr="00E14C42">
              <w:rPr>
                <w:rFonts w:ascii="Times New Roman" w:hAnsi="Times New Roman"/>
                <w:sz w:val="28"/>
                <w:szCs w:val="28"/>
              </w:rPr>
              <w:t>P</w:t>
            </w:r>
            <w:r w:rsidRPr="00E14C42">
              <w:rPr>
                <w:rFonts w:ascii="Times New Roman" w:hAnsi="Times New Roman"/>
                <w:sz w:val="28"/>
                <w:szCs w:val="28"/>
                <w:lang w:val="ru-RU"/>
              </w:rPr>
              <w:t>/</w:t>
            </w:r>
            <w:r w:rsidRPr="00E14C42">
              <w:rPr>
                <w:rFonts w:ascii="Times New Roman" w:hAnsi="Times New Roman"/>
                <w:sz w:val="28"/>
                <w:szCs w:val="28"/>
              </w:rPr>
              <w:t>MT</w:t>
            </w:r>
            <w:r w:rsidRPr="00E14C42">
              <w:rPr>
                <w:rFonts w:ascii="Times New Roman" w:hAnsi="Times New Roman"/>
                <w:sz w:val="28"/>
                <w:szCs w:val="28"/>
                <w:lang w:val="ru-RU"/>
              </w:rPr>
              <w:t>.</w:t>
            </w:r>
            <w:r w:rsidRPr="00E14C42">
              <w:rPr>
                <w:rFonts w:ascii="Times New Roman" w:hAnsi="Times New Roman"/>
                <w:sz w:val="28"/>
                <w:szCs w:val="28"/>
              </w:rPr>
              <w:t>C</w:t>
            </w:r>
            <w:r w:rsidRPr="00E14C42">
              <w:rPr>
                <w:rFonts w:ascii="Times New Roman" w:hAnsi="Times New Roman"/>
                <w:sz w:val="28"/>
                <w:szCs w:val="28"/>
                <w:lang w:val="ru-RU"/>
              </w:rPr>
              <w:t>.</w:t>
            </w:r>
          </w:p>
        </w:tc>
        <w:tc>
          <w:tcPr>
            <w:tcW w:w="827" w:type="pct"/>
            <w:vMerge w:val="restart"/>
            <w:tcBorders>
              <w:top w:val="single" w:sz="4" w:space="0" w:color="auto"/>
              <w:left w:val="single" w:sz="4" w:space="0" w:color="auto"/>
              <w:bottom w:val="single" w:sz="4" w:space="0" w:color="auto"/>
              <w:right w:val="single" w:sz="4" w:space="0" w:color="auto"/>
            </w:tcBorders>
            <w:vAlign w:val="center"/>
            <w:hideMark/>
          </w:tcPr>
          <w:p w14:paraId="2A094354"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Газогорелочные устройства</w:t>
            </w:r>
          </w:p>
        </w:tc>
        <w:tc>
          <w:tcPr>
            <w:tcW w:w="411" w:type="pct"/>
            <w:vMerge w:val="restart"/>
            <w:tcBorders>
              <w:top w:val="single" w:sz="4" w:space="0" w:color="auto"/>
              <w:left w:val="single" w:sz="4" w:space="0" w:color="auto"/>
              <w:bottom w:val="single" w:sz="4" w:space="0" w:color="auto"/>
              <w:right w:val="single" w:sz="4" w:space="0" w:color="auto"/>
            </w:tcBorders>
            <w:vAlign w:val="center"/>
          </w:tcPr>
          <w:p w14:paraId="4068AE67" w14:textId="77777777" w:rsidR="00F2726F" w:rsidRPr="00E14C42" w:rsidRDefault="00F2726F" w:rsidP="005D326B">
            <w:pPr>
              <w:spacing w:line="240" w:lineRule="auto"/>
              <w:ind w:firstLine="0"/>
              <w:rPr>
                <w:rFonts w:ascii="Times New Roman" w:hAnsi="Times New Roman"/>
                <w:sz w:val="28"/>
                <w:szCs w:val="28"/>
              </w:rPr>
            </w:pPr>
          </w:p>
        </w:tc>
        <w:tc>
          <w:tcPr>
            <w:tcW w:w="640" w:type="pct"/>
            <w:vMerge w:val="restart"/>
            <w:tcBorders>
              <w:top w:val="single" w:sz="4" w:space="0" w:color="auto"/>
              <w:left w:val="single" w:sz="4" w:space="0" w:color="auto"/>
              <w:bottom w:val="single" w:sz="4" w:space="0" w:color="auto"/>
              <w:right w:val="single" w:sz="4" w:space="0" w:color="auto"/>
            </w:tcBorders>
            <w:vAlign w:val="center"/>
            <w:hideMark/>
          </w:tcPr>
          <w:p w14:paraId="0AF78ACD"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9,2</w:t>
            </w:r>
          </w:p>
        </w:tc>
        <w:tc>
          <w:tcPr>
            <w:tcW w:w="370" w:type="pct"/>
            <w:vMerge w:val="restart"/>
            <w:tcBorders>
              <w:top w:val="single" w:sz="4" w:space="0" w:color="auto"/>
              <w:left w:val="single" w:sz="4" w:space="0" w:color="auto"/>
              <w:bottom w:val="single" w:sz="4" w:space="0" w:color="auto"/>
              <w:right w:val="single" w:sz="4" w:space="0" w:color="auto"/>
            </w:tcBorders>
            <w:vAlign w:val="center"/>
            <w:hideMark/>
          </w:tcPr>
          <w:p w14:paraId="559484BB"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2920</w:t>
            </w:r>
          </w:p>
        </w:tc>
        <w:tc>
          <w:tcPr>
            <w:tcW w:w="1198" w:type="pct"/>
            <w:vMerge w:val="restart"/>
            <w:tcBorders>
              <w:top w:val="single" w:sz="4" w:space="0" w:color="auto"/>
              <w:left w:val="single" w:sz="4" w:space="0" w:color="auto"/>
              <w:bottom w:val="single" w:sz="4" w:space="0" w:color="auto"/>
              <w:right w:val="single" w:sz="4" w:space="0" w:color="auto"/>
            </w:tcBorders>
            <w:vAlign w:val="center"/>
          </w:tcPr>
          <w:p w14:paraId="3DB4E4DB" w14:textId="77777777" w:rsidR="00F2726F" w:rsidRPr="00E14C42" w:rsidRDefault="00F2726F" w:rsidP="005D326B">
            <w:pPr>
              <w:spacing w:line="240" w:lineRule="auto"/>
              <w:ind w:firstLine="0"/>
              <w:rPr>
                <w:rFonts w:ascii="Times New Roman" w:hAnsi="Times New Roman"/>
                <w:sz w:val="28"/>
                <w:szCs w:val="28"/>
              </w:rPr>
            </w:pPr>
          </w:p>
        </w:tc>
      </w:tr>
      <w:tr w:rsidR="00F2726F" w:rsidRPr="00AB6BC0" w14:paraId="0F31D2A5" w14:textId="77777777" w:rsidTr="00F2726F">
        <w:trPr>
          <w:trHeight w:val="20"/>
        </w:trPr>
        <w:tc>
          <w:tcPr>
            <w:tcW w:w="205" w:type="pct"/>
            <w:tcBorders>
              <w:top w:val="single" w:sz="4" w:space="0" w:color="auto"/>
              <w:left w:val="single" w:sz="4" w:space="0" w:color="auto"/>
              <w:bottom w:val="single" w:sz="4" w:space="0" w:color="auto"/>
              <w:right w:val="single" w:sz="4" w:space="0" w:color="auto"/>
            </w:tcBorders>
            <w:vAlign w:val="center"/>
            <w:hideMark/>
          </w:tcPr>
          <w:p w14:paraId="5E985068"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6</w:t>
            </w:r>
          </w:p>
        </w:tc>
        <w:tc>
          <w:tcPr>
            <w:tcW w:w="1348" w:type="pct"/>
            <w:tcBorders>
              <w:top w:val="single" w:sz="4" w:space="0" w:color="auto"/>
              <w:left w:val="single" w:sz="4" w:space="0" w:color="auto"/>
              <w:bottom w:val="single" w:sz="4" w:space="0" w:color="auto"/>
              <w:right w:val="single" w:sz="4" w:space="0" w:color="auto"/>
            </w:tcBorders>
            <w:vAlign w:val="center"/>
            <w:hideMark/>
          </w:tcPr>
          <w:p w14:paraId="14517CB3" w14:textId="77777777" w:rsidR="00F2726F" w:rsidRPr="00E14C42" w:rsidRDefault="00F2726F" w:rsidP="005D326B">
            <w:pPr>
              <w:spacing w:line="240" w:lineRule="auto"/>
              <w:ind w:firstLine="0"/>
              <w:rPr>
                <w:rFonts w:ascii="Times New Roman" w:hAnsi="Times New Roman"/>
                <w:sz w:val="28"/>
                <w:szCs w:val="28"/>
                <w:lang w:val="ru-RU"/>
              </w:rPr>
            </w:pPr>
            <w:r w:rsidRPr="00E14C42">
              <w:rPr>
                <w:rFonts w:ascii="Times New Roman" w:hAnsi="Times New Roman"/>
                <w:sz w:val="28"/>
                <w:szCs w:val="28"/>
                <w:lang w:val="ru-RU"/>
              </w:rPr>
              <w:t xml:space="preserve">Горелка комбинированная </w:t>
            </w:r>
            <w:r w:rsidRPr="00E14C42">
              <w:rPr>
                <w:rFonts w:ascii="Times New Roman" w:hAnsi="Times New Roman"/>
                <w:sz w:val="28"/>
                <w:szCs w:val="28"/>
              </w:rPr>
              <w:t>GI</w:t>
            </w:r>
            <w:r w:rsidRPr="00E14C42">
              <w:rPr>
                <w:rFonts w:ascii="Times New Roman" w:hAnsi="Times New Roman"/>
                <w:sz w:val="28"/>
                <w:szCs w:val="28"/>
                <w:lang w:val="ru-RU"/>
              </w:rPr>
              <w:t>/</w:t>
            </w:r>
            <w:r w:rsidRPr="00E14C42">
              <w:rPr>
                <w:rFonts w:ascii="Times New Roman" w:hAnsi="Times New Roman"/>
                <w:sz w:val="28"/>
                <w:szCs w:val="28"/>
              </w:rPr>
              <w:t>EMME</w:t>
            </w:r>
            <w:r w:rsidRPr="00E14C42">
              <w:rPr>
                <w:rFonts w:ascii="Times New Roman" w:hAnsi="Times New Roman"/>
                <w:sz w:val="28"/>
                <w:szCs w:val="28"/>
                <w:lang w:val="ru-RU"/>
              </w:rPr>
              <w:t xml:space="preserve">3000 </w:t>
            </w:r>
            <w:r w:rsidRPr="00E14C42">
              <w:rPr>
                <w:rFonts w:ascii="Times New Roman" w:hAnsi="Times New Roman"/>
                <w:sz w:val="28"/>
                <w:szCs w:val="28"/>
              </w:rPr>
              <w:t>T</w:t>
            </w:r>
            <w:r w:rsidRPr="00E14C42">
              <w:rPr>
                <w:rFonts w:ascii="Times New Roman" w:hAnsi="Times New Roman"/>
                <w:sz w:val="28"/>
                <w:szCs w:val="28"/>
                <w:lang w:val="ru-RU"/>
              </w:rPr>
              <w:t>.</w:t>
            </w:r>
            <w:r w:rsidRPr="00E14C42">
              <w:rPr>
                <w:rFonts w:ascii="Times New Roman" w:hAnsi="Times New Roman"/>
                <w:sz w:val="28"/>
                <w:szCs w:val="28"/>
              </w:rPr>
              <w:t>C</w:t>
            </w:r>
            <w:r w:rsidRPr="00E14C42">
              <w:rPr>
                <w:rFonts w:ascii="Times New Roman" w:hAnsi="Times New Roman"/>
                <w:sz w:val="28"/>
                <w:szCs w:val="28"/>
                <w:lang w:val="ru-RU"/>
              </w:rPr>
              <w:t>/(газ-дизельное топливо)</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29AD7B" w14:textId="77777777" w:rsidR="00F2726F" w:rsidRPr="00E14C42" w:rsidRDefault="00F2726F" w:rsidP="005D326B">
            <w:pPr>
              <w:spacing w:line="240" w:lineRule="auto"/>
              <w:ind w:firstLine="0"/>
              <w:rPr>
                <w:rFonts w:ascii="Times New Roman" w:hAnsi="Times New Roman"/>
                <w:sz w:val="28"/>
                <w:szCs w:val="28"/>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F101F9" w14:textId="77777777" w:rsidR="00F2726F" w:rsidRPr="00E14C42" w:rsidRDefault="00F2726F" w:rsidP="005D326B">
            <w:pPr>
              <w:spacing w:line="240" w:lineRule="auto"/>
              <w:ind w:firstLine="0"/>
              <w:rPr>
                <w:rFonts w:ascii="Times New Roman" w:hAnsi="Times New Roman"/>
                <w:sz w:val="28"/>
                <w:szCs w:val="28"/>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E5B9CD" w14:textId="77777777" w:rsidR="00F2726F" w:rsidRPr="00E14C42" w:rsidRDefault="00F2726F" w:rsidP="005D326B">
            <w:pPr>
              <w:spacing w:line="240" w:lineRule="auto"/>
              <w:ind w:firstLine="0"/>
              <w:rPr>
                <w:rFonts w:ascii="Times New Roman" w:hAnsi="Times New Roman"/>
                <w:sz w:val="28"/>
                <w:szCs w:val="28"/>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15A931" w14:textId="77777777" w:rsidR="00F2726F" w:rsidRPr="00E14C42" w:rsidRDefault="00F2726F" w:rsidP="005D326B">
            <w:pPr>
              <w:spacing w:line="240" w:lineRule="auto"/>
              <w:ind w:firstLine="0"/>
              <w:rPr>
                <w:rFonts w:ascii="Times New Roman" w:hAnsi="Times New Roman"/>
                <w:sz w:val="28"/>
                <w:szCs w:val="28"/>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088DBA" w14:textId="77777777" w:rsidR="00F2726F" w:rsidRPr="00E14C42" w:rsidRDefault="00F2726F" w:rsidP="005D326B">
            <w:pPr>
              <w:spacing w:line="240" w:lineRule="auto"/>
              <w:ind w:firstLine="0"/>
              <w:rPr>
                <w:rFonts w:ascii="Times New Roman" w:hAnsi="Times New Roman"/>
                <w:sz w:val="28"/>
                <w:szCs w:val="28"/>
                <w:lang w:val="ru-RU"/>
              </w:rPr>
            </w:pPr>
          </w:p>
        </w:tc>
      </w:tr>
      <w:tr w:rsidR="00F2726F" w:rsidRPr="00E14C42" w14:paraId="68BB04AC" w14:textId="77777777" w:rsidTr="00F2726F">
        <w:trPr>
          <w:trHeight w:val="2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056AAEA8"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Котельная  Касарги</w:t>
            </w:r>
          </w:p>
        </w:tc>
      </w:tr>
      <w:tr w:rsidR="00F2726F" w:rsidRPr="00E14C42" w14:paraId="7B547AD1" w14:textId="77777777" w:rsidTr="00F2726F">
        <w:trPr>
          <w:trHeight w:val="20"/>
        </w:trPr>
        <w:tc>
          <w:tcPr>
            <w:tcW w:w="205" w:type="pct"/>
            <w:tcBorders>
              <w:top w:val="single" w:sz="4" w:space="0" w:color="auto"/>
              <w:left w:val="single" w:sz="4" w:space="0" w:color="auto"/>
              <w:bottom w:val="single" w:sz="4" w:space="0" w:color="auto"/>
              <w:right w:val="single" w:sz="4" w:space="0" w:color="auto"/>
            </w:tcBorders>
            <w:vAlign w:val="center"/>
            <w:hideMark/>
          </w:tcPr>
          <w:p w14:paraId="69AF29AD"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1</w:t>
            </w:r>
          </w:p>
        </w:tc>
        <w:tc>
          <w:tcPr>
            <w:tcW w:w="1348" w:type="pct"/>
            <w:tcBorders>
              <w:top w:val="single" w:sz="4" w:space="0" w:color="auto"/>
              <w:left w:val="single" w:sz="4" w:space="0" w:color="auto"/>
              <w:bottom w:val="single" w:sz="4" w:space="0" w:color="auto"/>
              <w:right w:val="single" w:sz="4" w:space="0" w:color="auto"/>
            </w:tcBorders>
            <w:vAlign w:val="center"/>
            <w:hideMark/>
          </w:tcPr>
          <w:p w14:paraId="7FDEC0F6"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СР 65/2550Т</w:t>
            </w:r>
          </w:p>
        </w:tc>
        <w:tc>
          <w:tcPr>
            <w:tcW w:w="827" w:type="pct"/>
            <w:tcBorders>
              <w:top w:val="single" w:sz="4" w:space="0" w:color="auto"/>
              <w:left w:val="single" w:sz="4" w:space="0" w:color="auto"/>
              <w:bottom w:val="single" w:sz="4" w:space="0" w:color="auto"/>
              <w:right w:val="single" w:sz="4" w:space="0" w:color="auto"/>
            </w:tcBorders>
            <w:vAlign w:val="center"/>
            <w:hideMark/>
          </w:tcPr>
          <w:p w14:paraId="1F9DABE2"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Насос циркуляционный</w:t>
            </w:r>
          </w:p>
        </w:tc>
        <w:tc>
          <w:tcPr>
            <w:tcW w:w="411" w:type="pct"/>
            <w:tcBorders>
              <w:top w:val="single" w:sz="4" w:space="0" w:color="auto"/>
              <w:left w:val="single" w:sz="4" w:space="0" w:color="auto"/>
              <w:bottom w:val="single" w:sz="4" w:space="0" w:color="auto"/>
              <w:right w:val="single" w:sz="4" w:space="0" w:color="auto"/>
            </w:tcBorders>
            <w:vAlign w:val="center"/>
            <w:hideMark/>
          </w:tcPr>
          <w:p w14:paraId="7ED7C328"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11</w:t>
            </w:r>
          </w:p>
        </w:tc>
        <w:tc>
          <w:tcPr>
            <w:tcW w:w="640" w:type="pct"/>
            <w:tcBorders>
              <w:top w:val="single" w:sz="4" w:space="0" w:color="auto"/>
              <w:left w:val="single" w:sz="4" w:space="0" w:color="auto"/>
              <w:bottom w:val="single" w:sz="4" w:space="0" w:color="auto"/>
              <w:right w:val="single" w:sz="4" w:space="0" w:color="auto"/>
            </w:tcBorders>
            <w:vAlign w:val="center"/>
            <w:hideMark/>
          </w:tcPr>
          <w:p w14:paraId="3666CF5E"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4,00</w:t>
            </w:r>
          </w:p>
        </w:tc>
        <w:tc>
          <w:tcPr>
            <w:tcW w:w="370" w:type="pct"/>
            <w:tcBorders>
              <w:top w:val="single" w:sz="4" w:space="0" w:color="auto"/>
              <w:left w:val="single" w:sz="4" w:space="0" w:color="auto"/>
              <w:bottom w:val="single" w:sz="4" w:space="0" w:color="auto"/>
              <w:right w:val="single" w:sz="4" w:space="0" w:color="auto"/>
            </w:tcBorders>
            <w:vAlign w:val="center"/>
            <w:hideMark/>
          </w:tcPr>
          <w:p w14:paraId="212E0A1D"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2300</w:t>
            </w:r>
          </w:p>
        </w:tc>
        <w:tc>
          <w:tcPr>
            <w:tcW w:w="1198" w:type="pct"/>
            <w:tcBorders>
              <w:top w:val="single" w:sz="4" w:space="0" w:color="auto"/>
              <w:left w:val="single" w:sz="4" w:space="0" w:color="auto"/>
              <w:bottom w:val="single" w:sz="4" w:space="0" w:color="auto"/>
              <w:right w:val="single" w:sz="4" w:space="0" w:color="auto"/>
            </w:tcBorders>
            <w:vAlign w:val="center"/>
            <w:hideMark/>
          </w:tcPr>
          <w:p w14:paraId="7E46C084"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50</w:t>
            </w:r>
          </w:p>
        </w:tc>
      </w:tr>
      <w:tr w:rsidR="00F2726F" w:rsidRPr="00E14C42" w14:paraId="206665B9" w14:textId="77777777" w:rsidTr="00F2726F">
        <w:trPr>
          <w:trHeight w:val="20"/>
        </w:trPr>
        <w:tc>
          <w:tcPr>
            <w:tcW w:w="205" w:type="pct"/>
            <w:tcBorders>
              <w:top w:val="single" w:sz="4" w:space="0" w:color="auto"/>
              <w:left w:val="single" w:sz="4" w:space="0" w:color="auto"/>
              <w:bottom w:val="single" w:sz="4" w:space="0" w:color="auto"/>
              <w:right w:val="single" w:sz="4" w:space="0" w:color="auto"/>
            </w:tcBorders>
            <w:vAlign w:val="center"/>
            <w:hideMark/>
          </w:tcPr>
          <w:p w14:paraId="72F88F4C"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2</w:t>
            </w:r>
          </w:p>
        </w:tc>
        <w:tc>
          <w:tcPr>
            <w:tcW w:w="1348" w:type="pct"/>
            <w:tcBorders>
              <w:top w:val="single" w:sz="4" w:space="0" w:color="auto"/>
              <w:left w:val="single" w:sz="4" w:space="0" w:color="auto"/>
              <w:bottom w:val="single" w:sz="4" w:space="0" w:color="auto"/>
              <w:right w:val="single" w:sz="4" w:space="0" w:color="auto"/>
            </w:tcBorders>
            <w:vAlign w:val="center"/>
            <w:hideMark/>
          </w:tcPr>
          <w:p w14:paraId="449E3BB0"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KPS 30/16м</w:t>
            </w:r>
          </w:p>
        </w:tc>
        <w:tc>
          <w:tcPr>
            <w:tcW w:w="827" w:type="pct"/>
            <w:tcBorders>
              <w:top w:val="single" w:sz="4" w:space="0" w:color="auto"/>
              <w:left w:val="single" w:sz="4" w:space="0" w:color="auto"/>
              <w:bottom w:val="single" w:sz="4" w:space="0" w:color="auto"/>
              <w:right w:val="single" w:sz="4" w:space="0" w:color="auto"/>
            </w:tcBorders>
            <w:vAlign w:val="center"/>
            <w:hideMark/>
          </w:tcPr>
          <w:p w14:paraId="0564AA21"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 xml:space="preserve">Подпиточный насос </w:t>
            </w:r>
          </w:p>
        </w:tc>
        <w:tc>
          <w:tcPr>
            <w:tcW w:w="411" w:type="pct"/>
            <w:tcBorders>
              <w:top w:val="single" w:sz="4" w:space="0" w:color="auto"/>
              <w:left w:val="single" w:sz="4" w:space="0" w:color="auto"/>
              <w:bottom w:val="single" w:sz="4" w:space="0" w:color="auto"/>
              <w:right w:val="single" w:sz="4" w:space="0" w:color="auto"/>
            </w:tcBorders>
            <w:vAlign w:val="center"/>
            <w:hideMark/>
          </w:tcPr>
          <w:p w14:paraId="01DF69A4"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12</w:t>
            </w:r>
          </w:p>
        </w:tc>
        <w:tc>
          <w:tcPr>
            <w:tcW w:w="640" w:type="pct"/>
            <w:tcBorders>
              <w:top w:val="single" w:sz="4" w:space="0" w:color="auto"/>
              <w:left w:val="single" w:sz="4" w:space="0" w:color="auto"/>
              <w:bottom w:val="single" w:sz="4" w:space="0" w:color="auto"/>
              <w:right w:val="single" w:sz="4" w:space="0" w:color="auto"/>
            </w:tcBorders>
            <w:vAlign w:val="center"/>
            <w:hideMark/>
          </w:tcPr>
          <w:p w14:paraId="72E46E26"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0,47</w:t>
            </w:r>
          </w:p>
        </w:tc>
        <w:tc>
          <w:tcPr>
            <w:tcW w:w="370" w:type="pct"/>
            <w:tcBorders>
              <w:top w:val="single" w:sz="4" w:space="0" w:color="auto"/>
              <w:left w:val="single" w:sz="4" w:space="0" w:color="auto"/>
              <w:bottom w:val="single" w:sz="4" w:space="0" w:color="auto"/>
              <w:right w:val="single" w:sz="4" w:space="0" w:color="auto"/>
            </w:tcBorders>
            <w:vAlign w:val="center"/>
            <w:hideMark/>
          </w:tcPr>
          <w:p w14:paraId="4062A324"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1500</w:t>
            </w:r>
          </w:p>
        </w:tc>
        <w:tc>
          <w:tcPr>
            <w:tcW w:w="1198" w:type="pct"/>
            <w:tcBorders>
              <w:top w:val="single" w:sz="4" w:space="0" w:color="auto"/>
              <w:left w:val="single" w:sz="4" w:space="0" w:color="auto"/>
              <w:bottom w:val="single" w:sz="4" w:space="0" w:color="auto"/>
              <w:right w:val="single" w:sz="4" w:space="0" w:color="auto"/>
            </w:tcBorders>
            <w:vAlign w:val="center"/>
            <w:hideMark/>
          </w:tcPr>
          <w:p w14:paraId="231965E2"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2,16</w:t>
            </w:r>
          </w:p>
        </w:tc>
      </w:tr>
    </w:tbl>
    <w:p w14:paraId="5CB215CC" w14:textId="11594AF1" w:rsidR="00F2726F" w:rsidRPr="00E14C42" w:rsidRDefault="00F2726F" w:rsidP="00F2726F">
      <w:pPr>
        <w:spacing w:line="240" w:lineRule="auto"/>
        <w:ind w:firstLine="709"/>
        <w:rPr>
          <w:rFonts w:ascii="Times New Roman" w:eastAsia="Calibri" w:hAnsi="Times New Roman"/>
          <w:sz w:val="28"/>
          <w:szCs w:val="28"/>
          <w:lang w:val="ru-RU"/>
        </w:rPr>
      </w:pPr>
      <w:bookmarkStart w:id="104" w:name="_Toc9074603"/>
      <w:r w:rsidRPr="00E14C42">
        <w:rPr>
          <w:rFonts w:ascii="Times New Roman" w:hAnsi="Times New Roman"/>
          <w:sz w:val="28"/>
          <w:szCs w:val="28"/>
          <w:lang w:val="ru-RU"/>
        </w:rPr>
        <w:t>Способ регулирования отпуска тепловой энергии от источников тепловой энергии с обоснованием выбора графика изменения температур теплоносителя</w:t>
      </w:r>
      <w:bookmarkEnd w:id="104"/>
    </w:p>
    <w:p w14:paraId="36FB1797"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Регулирование отпуска тепловой энергии потребителям - качественно-количественное.</w:t>
      </w:r>
    </w:p>
    <w:p w14:paraId="59C4C595"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Теплоноситель отпускается потребителям с соблюдением температурного графика 95-70С. Температурный график обусловлен типом отопительных приборов потребителей и способом их присоединения к тепловым сетям. Температурный график приведен на рисунке 4.</w:t>
      </w:r>
    </w:p>
    <w:p w14:paraId="6FCFD123" w14:textId="77777777" w:rsidR="00F2726F" w:rsidRPr="00E14C42" w:rsidRDefault="00EF350A" w:rsidP="00DB29BD">
      <w:pPr>
        <w:spacing w:line="240" w:lineRule="auto"/>
        <w:ind w:firstLine="0"/>
        <w:rPr>
          <w:rFonts w:ascii="Times New Roman" w:hAnsi="Times New Roman"/>
          <w:sz w:val="28"/>
          <w:szCs w:val="28"/>
          <w:lang w:eastAsia="ru-RU" w:bidi="ar-SA"/>
        </w:rPr>
      </w:pPr>
      <w:r w:rsidRPr="00E14C42">
        <w:rPr>
          <w:rFonts w:ascii="Times New Roman" w:hAnsi="Times New Roman"/>
          <w:noProof/>
          <w:sz w:val="28"/>
          <w:szCs w:val="28"/>
          <w:lang w:val="ru-RU" w:eastAsia="ru-RU" w:bidi="ar-SA"/>
        </w:rPr>
        <w:lastRenderedPageBreak/>
        <w:drawing>
          <wp:inline distT="0" distB="0" distL="0" distR="0" wp14:anchorId="015845F9" wp14:editId="32810739">
            <wp:extent cx="6240145" cy="3697605"/>
            <wp:effectExtent l="0" t="0" r="0"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240145" cy="3697605"/>
                    </a:xfrm>
                    <a:prstGeom prst="rect">
                      <a:avLst/>
                    </a:prstGeom>
                    <a:noFill/>
                    <a:ln>
                      <a:noFill/>
                    </a:ln>
                  </pic:spPr>
                </pic:pic>
              </a:graphicData>
            </a:graphic>
          </wp:inline>
        </w:drawing>
      </w:r>
    </w:p>
    <w:p w14:paraId="12971CA3"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Рисунок 3. Температурный график котельных Мирненского с.п.</w:t>
      </w:r>
    </w:p>
    <w:p w14:paraId="4A324280" w14:textId="77777777" w:rsidR="00F2726F" w:rsidRPr="00E14C42" w:rsidRDefault="00F2726F" w:rsidP="00F2726F">
      <w:pPr>
        <w:spacing w:line="240" w:lineRule="auto"/>
        <w:ind w:firstLine="709"/>
        <w:rPr>
          <w:rFonts w:ascii="Times New Roman" w:hAnsi="Times New Roman"/>
          <w:sz w:val="28"/>
          <w:szCs w:val="28"/>
          <w:lang w:val="ru-RU"/>
        </w:rPr>
      </w:pPr>
      <w:bookmarkStart w:id="105" w:name="_Toc9074604"/>
      <w:r w:rsidRPr="00E14C42">
        <w:rPr>
          <w:rFonts w:ascii="Times New Roman" w:hAnsi="Times New Roman"/>
          <w:sz w:val="28"/>
          <w:szCs w:val="28"/>
        </w:rPr>
        <w:t>C</w:t>
      </w:r>
      <w:r w:rsidRPr="00E14C42">
        <w:rPr>
          <w:rFonts w:ascii="Times New Roman" w:hAnsi="Times New Roman"/>
          <w:sz w:val="28"/>
          <w:szCs w:val="28"/>
          <w:lang w:val="ru-RU"/>
        </w:rPr>
        <w:t>реднегодовая загрузка оборудования</w:t>
      </w:r>
      <w:bookmarkEnd w:id="105"/>
    </w:p>
    <w:p w14:paraId="052E0591"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Среднегодовая загрузка оборудования котельных определяется отношением объема выработанной тепловой энергии к числу часов работы оборудования и величине установленной тепловой мощности котельной.</w:t>
      </w:r>
    </w:p>
    <w:p w14:paraId="51982FB7"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В большинстве систем теплоснабжения тепловые мощности «нетто» котельных значительно превышают величину подключенной нагрузки потребителей тепловой энергии с учетом потерь в тепловых сетях, что приводит к неполноте загрузки оборудования.</w:t>
      </w:r>
    </w:p>
    <w:p w14:paraId="566B677B" w14:textId="77777777" w:rsidR="00F2726F" w:rsidRPr="00E14C42" w:rsidRDefault="00F2726F" w:rsidP="00F2726F">
      <w:pPr>
        <w:spacing w:line="240" w:lineRule="auto"/>
        <w:ind w:firstLine="709"/>
        <w:rPr>
          <w:rFonts w:ascii="Times New Roman" w:hAnsi="Times New Roman"/>
          <w:sz w:val="28"/>
          <w:szCs w:val="28"/>
          <w:lang w:val="ru-RU" w:eastAsia="ru-RU"/>
        </w:rPr>
      </w:pPr>
      <w:r w:rsidRPr="00E14C42">
        <w:rPr>
          <w:rFonts w:ascii="Times New Roman" w:hAnsi="Times New Roman"/>
          <w:sz w:val="28"/>
          <w:szCs w:val="28"/>
          <w:lang w:val="ru-RU"/>
        </w:rPr>
        <w:t>Обращает на себя внимание значительный разброс по величине использования установленной мощности, что связано с сокращением производственной нагрузки у многих котельных.</w:t>
      </w:r>
    </w:p>
    <w:p w14:paraId="716DB804" w14:textId="77777777" w:rsidR="00F2726F" w:rsidRPr="00E14C42" w:rsidRDefault="00F2726F" w:rsidP="00F2726F">
      <w:pPr>
        <w:spacing w:line="240" w:lineRule="auto"/>
        <w:ind w:firstLine="709"/>
        <w:rPr>
          <w:rFonts w:ascii="Times New Roman" w:hAnsi="Times New Roman"/>
          <w:sz w:val="28"/>
          <w:szCs w:val="28"/>
          <w:lang w:val="ru-RU" w:bidi="ar-SA"/>
        </w:rPr>
      </w:pPr>
      <w:bookmarkStart w:id="106" w:name="_Ref380094695"/>
      <w:r w:rsidRPr="00E14C42">
        <w:rPr>
          <w:rFonts w:ascii="Times New Roman" w:hAnsi="Times New Roman"/>
          <w:sz w:val="28"/>
          <w:szCs w:val="28"/>
          <w:lang w:val="ru-RU"/>
        </w:rPr>
        <w:t>Таблица 9 - Наработка и остаточный ресурс котлоагрегатов</w:t>
      </w:r>
      <w:bookmarkEnd w:id="106"/>
    </w:p>
    <w:tbl>
      <w:tblPr>
        <w:tblW w:w="5000" w:type="pct"/>
        <w:tblLook w:val="04A0" w:firstRow="1" w:lastRow="0" w:firstColumn="1" w:lastColumn="0" w:noHBand="0" w:noVBand="1"/>
      </w:tblPr>
      <w:tblGrid>
        <w:gridCol w:w="2058"/>
        <w:gridCol w:w="2211"/>
        <w:gridCol w:w="2392"/>
        <w:gridCol w:w="3192"/>
      </w:tblGrid>
      <w:tr w:rsidR="00F2726F" w:rsidRPr="00E14C42" w14:paraId="0C1E1705" w14:textId="77777777" w:rsidTr="005D326B">
        <w:trPr>
          <w:trHeight w:val="20"/>
        </w:trPr>
        <w:tc>
          <w:tcPr>
            <w:tcW w:w="104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9396598"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Марка котла</w:t>
            </w:r>
          </w:p>
        </w:tc>
        <w:tc>
          <w:tcPr>
            <w:tcW w:w="2336" w:type="pct"/>
            <w:gridSpan w:val="2"/>
            <w:tcBorders>
              <w:top w:val="single" w:sz="8" w:space="0" w:color="auto"/>
              <w:left w:val="nil"/>
              <w:bottom w:val="single" w:sz="8" w:space="0" w:color="auto"/>
              <w:right w:val="single" w:sz="8" w:space="0" w:color="000000"/>
            </w:tcBorders>
            <w:shd w:val="clear" w:color="auto" w:fill="auto"/>
            <w:vAlign w:val="center"/>
            <w:hideMark/>
          </w:tcPr>
          <w:p w14:paraId="49FB40AD"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2017</w:t>
            </w:r>
          </w:p>
        </w:tc>
        <w:tc>
          <w:tcPr>
            <w:tcW w:w="162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6ECF920"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Среднегодовая загрузка оборудования,%</w:t>
            </w:r>
          </w:p>
        </w:tc>
      </w:tr>
      <w:tr w:rsidR="00F2726F" w:rsidRPr="00E14C42" w14:paraId="50723D5E" w14:textId="77777777" w:rsidTr="005D326B">
        <w:trPr>
          <w:trHeight w:val="2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965DED9" w14:textId="77777777" w:rsidR="00F2726F" w:rsidRPr="00E14C42" w:rsidRDefault="00F2726F" w:rsidP="005D326B">
            <w:pPr>
              <w:spacing w:line="240" w:lineRule="auto"/>
              <w:ind w:firstLine="0"/>
              <w:rPr>
                <w:rFonts w:ascii="Times New Roman" w:hAnsi="Times New Roman"/>
                <w:sz w:val="28"/>
                <w:szCs w:val="28"/>
              </w:rPr>
            </w:pPr>
          </w:p>
        </w:tc>
        <w:tc>
          <w:tcPr>
            <w:tcW w:w="1122" w:type="pct"/>
            <w:tcBorders>
              <w:top w:val="nil"/>
              <w:left w:val="nil"/>
              <w:bottom w:val="single" w:sz="8" w:space="0" w:color="auto"/>
              <w:right w:val="single" w:sz="8" w:space="0" w:color="auto"/>
            </w:tcBorders>
            <w:shd w:val="clear" w:color="auto" w:fill="auto"/>
            <w:vAlign w:val="center"/>
            <w:hideMark/>
          </w:tcPr>
          <w:p w14:paraId="54232856"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наработка, час</w:t>
            </w:r>
          </w:p>
        </w:tc>
        <w:tc>
          <w:tcPr>
            <w:tcW w:w="1214" w:type="pct"/>
            <w:tcBorders>
              <w:top w:val="nil"/>
              <w:left w:val="nil"/>
              <w:bottom w:val="single" w:sz="8" w:space="0" w:color="auto"/>
              <w:right w:val="single" w:sz="8" w:space="0" w:color="auto"/>
            </w:tcBorders>
            <w:shd w:val="clear" w:color="auto" w:fill="auto"/>
            <w:vAlign w:val="center"/>
            <w:hideMark/>
          </w:tcPr>
          <w:p w14:paraId="63CF4EAC"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остаточный ресурс, час</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309F7C0" w14:textId="77777777" w:rsidR="00F2726F" w:rsidRPr="00E14C42" w:rsidRDefault="00F2726F" w:rsidP="005D326B">
            <w:pPr>
              <w:spacing w:line="240" w:lineRule="auto"/>
              <w:ind w:firstLine="0"/>
              <w:rPr>
                <w:rFonts w:ascii="Times New Roman" w:hAnsi="Times New Roman"/>
                <w:sz w:val="28"/>
                <w:szCs w:val="28"/>
              </w:rPr>
            </w:pPr>
          </w:p>
        </w:tc>
      </w:tr>
      <w:tr w:rsidR="00F2726F" w:rsidRPr="00E14C42" w14:paraId="7761C978" w14:textId="77777777" w:rsidTr="00F2726F">
        <w:trPr>
          <w:trHeight w:val="20"/>
        </w:trPr>
        <w:tc>
          <w:tcPr>
            <w:tcW w:w="3380" w:type="pct"/>
            <w:gridSpan w:val="3"/>
            <w:tcBorders>
              <w:top w:val="single" w:sz="8" w:space="0" w:color="auto"/>
              <w:left w:val="single" w:sz="8" w:space="0" w:color="auto"/>
              <w:bottom w:val="single" w:sz="8" w:space="0" w:color="auto"/>
              <w:right w:val="single" w:sz="8" w:space="0" w:color="000000"/>
            </w:tcBorders>
            <w:vAlign w:val="center"/>
            <w:hideMark/>
          </w:tcPr>
          <w:p w14:paraId="49A916F7"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Котельная Мирный</w:t>
            </w:r>
          </w:p>
        </w:tc>
        <w:tc>
          <w:tcPr>
            <w:tcW w:w="1620" w:type="pct"/>
            <w:tcBorders>
              <w:top w:val="nil"/>
              <w:left w:val="nil"/>
              <w:bottom w:val="single" w:sz="8" w:space="0" w:color="auto"/>
              <w:right w:val="single" w:sz="8" w:space="0" w:color="auto"/>
            </w:tcBorders>
            <w:vAlign w:val="center"/>
            <w:hideMark/>
          </w:tcPr>
          <w:p w14:paraId="76E2D712"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 </w:t>
            </w:r>
          </w:p>
        </w:tc>
      </w:tr>
      <w:tr w:rsidR="00F2726F" w:rsidRPr="00E14C42" w14:paraId="2B3558F1" w14:textId="77777777" w:rsidTr="00F2726F">
        <w:trPr>
          <w:trHeight w:val="20"/>
        </w:trPr>
        <w:tc>
          <w:tcPr>
            <w:tcW w:w="1044" w:type="pct"/>
            <w:tcBorders>
              <w:top w:val="nil"/>
              <w:left w:val="single" w:sz="8" w:space="0" w:color="auto"/>
              <w:bottom w:val="single" w:sz="8" w:space="0" w:color="auto"/>
              <w:right w:val="single" w:sz="8" w:space="0" w:color="auto"/>
            </w:tcBorders>
            <w:vAlign w:val="center"/>
            <w:hideMark/>
          </w:tcPr>
          <w:p w14:paraId="7D7AEB37"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Riello</w:t>
            </w:r>
          </w:p>
        </w:tc>
        <w:tc>
          <w:tcPr>
            <w:tcW w:w="1122" w:type="pct"/>
            <w:tcBorders>
              <w:top w:val="nil"/>
              <w:left w:val="nil"/>
              <w:bottom w:val="single" w:sz="8" w:space="0" w:color="auto"/>
              <w:right w:val="single" w:sz="8" w:space="0" w:color="auto"/>
            </w:tcBorders>
            <w:vAlign w:val="center"/>
            <w:hideMark/>
          </w:tcPr>
          <w:p w14:paraId="6F9E8919"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5040</w:t>
            </w:r>
          </w:p>
        </w:tc>
        <w:tc>
          <w:tcPr>
            <w:tcW w:w="1214" w:type="pct"/>
            <w:tcBorders>
              <w:top w:val="nil"/>
              <w:left w:val="nil"/>
              <w:bottom w:val="single" w:sz="8" w:space="0" w:color="auto"/>
              <w:right w:val="single" w:sz="8" w:space="0" w:color="auto"/>
            </w:tcBorders>
            <w:vAlign w:val="center"/>
            <w:hideMark/>
          </w:tcPr>
          <w:p w14:paraId="2FFE887B"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w:t>
            </w:r>
          </w:p>
        </w:tc>
        <w:tc>
          <w:tcPr>
            <w:tcW w:w="1620" w:type="pct"/>
            <w:tcBorders>
              <w:top w:val="nil"/>
              <w:left w:val="nil"/>
              <w:bottom w:val="single" w:sz="8" w:space="0" w:color="auto"/>
              <w:right w:val="single" w:sz="8" w:space="0" w:color="auto"/>
            </w:tcBorders>
            <w:vAlign w:val="center"/>
            <w:hideMark/>
          </w:tcPr>
          <w:p w14:paraId="52C6AF06"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34,13%</w:t>
            </w:r>
          </w:p>
        </w:tc>
      </w:tr>
      <w:tr w:rsidR="00F2726F" w:rsidRPr="00E14C42" w14:paraId="04BF82B8" w14:textId="77777777" w:rsidTr="00F2726F">
        <w:trPr>
          <w:trHeight w:val="20"/>
        </w:trPr>
        <w:tc>
          <w:tcPr>
            <w:tcW w:w="3380" w:type="pct"/>
            <w:gridSpan w:val="3"/>
            <w:tcBorders>
              <w:top w:val="single" w:sz="8" w:space="0" w:color="auto"/>
              <w:left w:val="single" w:sz="8" w:space="0" w:color="auto"/>
              <w:bottom w:val="single" w:sz="8" w:space="0" w:color="auto"/>
              <w:right w:val="single" w:sz="8" w:space="0" w:color="000000"/>
            </w:tcBorders>
            <w:vAlign w:val="center"/>
            <w:hideMark/>
          </w:tcPr>
          <w:p w14:paraId="38A1CE46"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Котельная Касарги</w:t>
            </w:r>
          </w:p>
        </w:tc>
        <w:tc>
          <w:tcPr>
            <w:tcW w:w="1620" w:type="pct"/>
            <w:tcBorders>
              <w:top w:val="nil"/>
              <w:left w:val="nil"/>
              <w:bottom w:val="single" w:sz="8" w:space="0" w:color="auto"/>
              <w:right w:val="single" w:sz="8" w:space="0" w:color="auto"/>
            </w:tcBorders>
            <w:vAlign w:val="center"/>
            <w:hideMark/>
          </w:tcPr>
          <w:p w14:paraId="32731A2A"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 </w:t>
            </w:r>
          </w:p>
        </w:tc>
      </w:tr>
      <w:tr w:rsidR="00F2726F" w:rsidRPr="00E14C42" w14:paraId="15081C9A" w14:textId="77777777" w:rsidTr="00F2726F">
        <w:trPr>
          <w:trHeight w:val="20"/>
        </w:trPr>
        <w:tc>
          <w:tcPr>
            <w:tcW w:w="1044" w:type="pct"/>
            <w:tcBorders>
              <w:top w:val="nil"/>
              <w:left w:val="single" w:sz="8" w:space="0" w:color="auto"/>
              <w:bottom w:val="single" w:sz="8" w:space="0" w:color="auto"/>
              <w:right w:val="single" w:sz="8" w:space="0" w:color="auto"/>
            </w:tcBorders>
            <w:vAlign w:val="center"/>
            <w:hideMark/>
          </w:tcPr>
          <w:p w14:paraId="42068EEE"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 xml:space="preserve">OLB-2000GD-R       </w:t>
            </w:r>
          </w:p>
        </w:tc>
        <w:tc>
          <w:tcPr>
            <w:tcW w:w="1122" w:type="pct"/>
            <w:tcBorders>
              <w:top w:val="nil"/>
              <w:left w:val="nil"/>
              <w:bottom w:val="single" w:sz="8" w:space="0" w:color="auto"/>
              <w:right w:val="single" w:sz="8" w:space="0" w:color="auto"/>
            </w:tcBorders>
            <w:vAlign w:val="center"/>
            <w:hideMark/>
          </w:tcPr>
          <w:p w14:paraId="10A6223F"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5040</w:t>
            </w:r>
          </w:p>
        </w:tc>
        <w:tc>
          <w:tcPr>
            <w:tcW w:w="1214" w:type="pct"/>
            <w:tcBorders>
              <w:top w:val="nil"/>
              <w:left w:val="nil"/>
              <w:bottom w:val="single" w:sz="8" w:space="0" w:color="auto"/>
              <w:right w:val="single" w:sz="8" w:space="0" w:color="auto"/>
            </w:tcBorders>
            <w:vAlign w:val="center"/>
            <w:hideMark/>
          </w:tcPr>
          <w:p w14:paraId="507C7FEF"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w:t>
            </w:r>
          </w:p>
        </w:tc>
        <w:tc>
          <w:tcPr>
            <w:tcW w:w="1620" w:type="pct"/>
            <w:tcBorders>
              <w:top w:val="nil"/>
              <w:left w:val="nil"/>
              <w:bottom w:val="single" w:sz="8" w:space="0" w:color="auto"/>
              <w:right w:val="single" w:sz="8" w:space="0" w:color="auto"/>
            </w:tcBorders>
            <w:vAlign w:val="center"/>
            <w:hideMark/>
          </w:tcPr>
          <w:p w14:paraId="5344E4BE"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14,01%</w:t>
            </w:r>
          </w:p>
        </w:tc>
      </w:tr>
    </w:tbl>
    <w:p w14:paraId="2A208E60"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Статистика отказов и восстановлений оборудования источников тепловой энергии отсутствует.</w:t>
      </w:r>
    </w:p>
    <w:p w14:paraId="3E02BA23" w14:textId="77777777" w:rsidR="00F2726F" w:rsidRPr="00E14C42" w:rsidRDefault="00F2726F" w:rsidP="00F2726F">
      <w:pPr>
        <w:spacing w:line="240" w:lineRule="auto"/>
        <w:ind w:firstLine="709"/>
        <w:rPr>
          <w:rFonts w:ascii="Times New Roman" w:hAnsi="Times New Roman"/>
          <w:sz w:val="28"/>
          <w:szCs w:val="28"/>
          <w:lang w:val="ru-RU"/>
        </w:rPr>
      </w:pPr>
      <w:bookmarkStart w:id="107" w:name="_Toc9074605"/>
      <w:r w:rsidRPr="00E14C42">
        <w:rPr>
          <w:rFonts w:ascii="Times New Roman" w:hAnsi="Times New Roman"/>
          <w:sz w:val="28"/>
          <w:szCs w:val="28"/>
        </w:rPr>
        <w:t>C</w:t>
      </w:r>
      <w:r w:rsidRPr="00E14C42">
        <w:rPr>
          <w:rFonts w:ascii="Times New Roman" w:hAnsi="Times New Roman"/>
          <w:sz w:val="28"/>
          <w:szCs w:val="28"/>
          <w:lang w:val="ru-RU"/>
        </w:rPr>
        <w:t>пособы учета тепла, отпущенного в тепловые сети</w:t>
      </w:r>
      <w:bookmarkEnd w:id="107"/>
    </w:p>
    <w:p w14:paraId="09ABB293"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 xml:space="preserve">В п. Мирный приборами учета оборудованы: </w:t>
      </w:r>
    </w:p>
    <w:p w14:paraId="1AEE6D6C"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МОУ «Мирненская СОШ»</w:t>
      </w:r>
    </w:p>
    <w:p w14:paraId="47E88EAB"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lastRenderedPageBreak/>
        <w:t>МДОУ «Детский сад 12»</w:t>
      </w:r>
    </w:p>
    <w:p w14:paraId="3FB60612"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ИП «Тистова»</w:t>
      </w:r>
    </w:p>
    <w:p w14:paraId="4513B31C"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 xml:space="preserve">Есаульское ПО. </w:t>
      </w:r>
    </w:p>
    <w:p w14:paraId="1FCB1975"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Для остальных  потребителей расчет за потребляемое количество теплоты осуществляется по расчетной величине.</w:t>
      </w:r>
    </w:p>
    <w:p w14:paraId="033443D5"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Таблица 10 – Приборы учета тепловой энергии, отпущенной потребителям из тепловых сетей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0"/>
        <w:gridCol w:w="2269"/>
        <w:gridCol w:w="2110"/>
        <w:gridCol w:w="2254"/>
      </w:tblGrid>
      <w:tr w:rsidR="00F2726F" w:rsidRPr="00E14C42" w14:paraId="04E34C56" w14:textId="77777777" w:rsidTr="005D326B">
        <w:trPr>
          <w:tblHeader/>
          <w:jc w:val="center"/>
        </w:trPr>
        <w:tc>
          <w:tcPr>
            <w:tcW w:w="323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071AE41A"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Объект (потребитель), адрес</w:t>
            </w:r>
          </w:p>
        </w:tc>
        <w:tc>
          <w:tcPr>
            <w:tcW w:w="233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2DAD62E2" w14:textId="77777777" w:rsidR="00F2726F" w:rsidRPr="00E14C42" w:rsidRDefault="00F2726F" w:rsidP="005D326B">
            <w:pPr>
              <w:spacing w:line="240" w:lineRule="auto"/>
              <w:ind w:firstLine="0"/>
              <w:rPr>
                <w:rFonts w:ascii="Times New Roman" w:hAnsi="Times New Roman"/>
                <w:sz w:val="28"/>
                <w:szCs w:val="28"/>
                <w:lang w:val="ru-RU"/>
              </w:rPr>
            </w:pPr>
            <w:r w:rsidRPr="00E14C42">
              <w:rPr>
                <w:rFonts w:ascii="Times New Roman" w:hAnsi="Times New Roman"/>
                <w:sz w:val="28"/>
                <w:szCs w:val="28"/>
                <w:lang w:val="ru-RU"/>
              </w:rPr>
              <w:t>Наименование котельной, к которой подключен объект</w:t>
            </w:r>
          </w:p>
        </w:tc>
        <w:tc>
          <w:tcPr>
            <w:tcW w:w="224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6FB753BA"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Марка прибора тепловой энергии</w:t>
            </w:r>
          </w:p>
        </w:tc>
        <w:tc>
          <w:tcPr>
            <w:tcW w:w="232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6713FD24"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Год ввода в эксплуатацию</w:t>
            </w:r>
          </w:p>
        </w:tc>
      </w:tr>
      <w:tr w:rsidR="00F2726F" w:rsidRPr="00E14C42" w14:paraId="73D58217" w14:textId="77777777" w:rsidTr="00F2726F">
        <w:trPr>
          <w:jc w:val="center"/>
        </w:trPr>
        <w:tc>
          <w:tcPr>
            <w:tcW w:w="32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EF43531"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МОУ «Мирненская СОШ»</w:t>
            </w:r>
          </w:p>
        </w:tc>
        <w:tc>
          <w:tcPr>
            <w:tcW w:w="233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9A96A40"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Мирный</w:t>
            </w:r>
          </w:p>
        </w:tc>
        <w:tc>
          <w:tcPr>
            <w:tcW w:w="224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35DDDBD"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Карат 307</w:t>
            </w:r>
          </w:p>
        </w:tc>
        <w:tc>
          <w:tcPr>
            <w:tcW w:w="23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3104FE3"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2018</w:t>
            </w:r>
          </w:p>
        </w:tc>
      </w:tr>
      <w:tr w:rsidR="00F2726F" w:rsidRPr="00E14C42" w14:paraId="1C07C428" w14:textId="77777777" w:rsidTr="00F2726F">
        <w:trPr>
          <w:jc w:val="center"/>
        </w:trPr>
        <w:tc>
          <w:tcPr>
            <w:tcW w:w="32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0ECA942"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МДОУ «Детский сад 12»</w:t>
            </w:r>
          </w:p>
        </w:tc>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2264162" w14:textId="77777777" w:rsidR="00F2726F" w:rsidRPr="00E14C42" w:rsidRDefault="00F2726F" w:rsidP="005D326B">
            <w:pPr>
              <w:spacing w:line="240" w:lineRule="auto"/>
              <w:ind w:firstLine="0"/>
              <w:rPr>
                <w:rFonts w:ascii="Times New Roman" w:hAnsi="Times New Roman"/>
                <w:sz w:val="28"/>
                <w:szCs w:val="28"/>
              </w:rPr>
            </w:pPr>
          </w:p>
        </w:tc>
        <w:tc>
          <w:tcPr>
            <w:tcW w:w="224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0A748D5"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Карат 307</w:t>
            </w:r>
          </w:p>
        </w:tc>
        <w:tc>
          <w:tcPr>
            <w:tcW w:w="23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CA1F382"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2018</w:t>
            </w:r>
          </w:p>
        </w:tc>
      </w:tr>
      <w:tr w:rsidR="00F2726F" w:rsidRPr="00E14C42" w14:paraId="03164237" w14:textId="77777777" w:rsidTr="00F2726F">
        <w:trPr>
          <w:jc w:val="center"/>
        </w:trPr>
        <w:tc>
          <w:tcPr>
            <w:tcW w:w="32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0FCE4CE"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ИП «Тистова»</w:t>
            </w:r>
          </w:p>
        </w:tc>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0E2AE78" w14:textId="77777777" w:rsidR="00F2726F" w:rsidRPr="00E14C42" w:rsidRDefault="00F2726F" w:rsidP="005D326B">
            <w:pPr>
              <w:spacing w:line="240" w:lineRule="auto"/>
              <w:ind w:firstLine="0"/>
              <w:rPr>
                <w:rFonts w:ascii="Times New Roman" w:hAnsi="Times New Roman"/>
                <w:sz w:val="28"/>
                <w:szCs w:val="28"/>
              </w:rPr>
            </w:pPr>
          </w:p>
        </w:tc>
        <w:tc>
          <w:tcPr>
            <w:tcW w:w="224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34C0059"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Эльф-1 08970815</w:t>
            </w:r>
          </w:p>
        </w:tc>
        <w:tc>
          <w:tcPr>
            <w:tcW w:w="23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5B60624"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2016</w:t>
            </w:r>
          </w:p>
        </w:tc>
      </w:tr>
      <w:tr w:rsidR="00F2726F" w:rsidRPr="00E14C42" w14:paraId="53AF375B" w14:textId="77777777" w:rsidTr="00F2726F">
        <w:trPr>
          <w:jc w:val="center"/>
        </w:trPr>
        <w:tc>
          <w:tcPr>
            <w:tcW w:w="32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7F6E5C4"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Есаульское ПО</w:t>
            </w:r>
          </w:p>
        </w:tc>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5D94302" w14:textId="77777777" w:rsidR="00F2726F" w:rsidRPr="00E14C42" w:rsidRDefault="00F2726F" w:rsidP="005D326B">
            <w:pPr>
              <w:spacing w:line="240" w:lineRule="auto"/>
              <w:ind w:firstLine="0"/>
              <w:rPr>
                <w:rFonts w:ascii="Times New Roman" w:hAnsi="Times New Roman"/>
                <w:sz w:val="28"/>
                <w:szCs w:val="28"/>
              </w:rPr>
            </w:pPr>
          </w:p>
        </w:tc>
        <w:tc>
          <w:tcPr>
            <w:tcW w:w="224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AEC740B"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Зав.№ 14574506</w:t>
            </w:r>
          </w:p>
        </w:tc>
        <w:tc>
          <w:tcPr>
            <w:tcW w:w="23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C2C89CB"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2014</w:t>
            </w:r>
          </w:p>
        </w:tc>
      </w:tr>
    </w:tbl>
    <w:p w14:paraId="7A5B101F" w14:textId="77777777" w:rsidR="00F2726F" w:rsidRPr="00E14C42" w:rsidRDefault="00F2726F" w:rsidP="00F2726F">
      <w:pPr>
        <w:spacing w:line="240" w:lineRule="auto"/>
        <w:ind w:firstLine="709"/>
        <w:rPr>
          <w:rFonts w:ascii="Times New Roman" w:hAnsi="Times New Roman"/>
          <w:sz w:val="28"/>
          <w:szCs w:val="28"/>
          <w:lang w:val="ru-RU"/>
        </w:rPr>
      </w:pPr>
      <w:bookmarkStart w:id="108" w:name="_Toc9074606"/>
      <w:r w:rsidRPr="00E14C42">
        <w:rPr>
          <w:rFonts w:ascii="Times New Roman" w:hAnsi="Times New Roman"/>
          <w:sz w:val="28"/>
          <w:szCs w:val="28"/>
        </w:rPr>
        <w:t>C</w:t>
      </w:r>
      <w:r w:rsidRPr="00E14C42">
        <w:rPr>
          <w:rFonts w:ascii="Times New Roman" w:hAnsi="Times New Roman"/>
          <w:sz w:val="28"/>
          <w:szCs w:val="28"/>
          <w:lang w:val="ru-RU"/>
        </w:rPr>
        <w:t>татистика отказов и восстановлений оборудования источников тепловой энергии</w:t>
      </w:r>
      <w:bookmarkEnd w:id="108"/>
    </w:p>
    <w:p w14:paraId="12867086"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 xml:space="preserve">На 2019 год  технологических нарушений в работе систем теплоснабжения, аварийных отключений за 2018-2019 отопительный сезон  не было. </w:t>
      </w:r>
    </w:p>
    <w:p w14:paraId="4A977083"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 xml:space="preserve">За рассматриваемый период отказов на котельных не происходило. </w:t>
      </w:r>
    </w:p>
    <w:p w14:paraId="38413B6F" w14:textId="77777777" w:rsidR="00F2726F" w:rsidRPr="00E14C42" w:rsidRDefault="00F2726F" w:rsidP="00F2726F">
      <w:pPr>
        <w:spacing w:line="240" w:lineRule="auto"/>
        <w:ind w:firstLine="709"/>
        <w:rPr>
          <w:rFonts w:ascii="Times New Roman" w:hAnsi="Times New Roman"/>
          <w:sz w:val="28"/>
          <w:szCs w:val="28"/>
          <w:lang w:val="ru-RU"/>
        </w:rPr>
      </w:pPr>
      <w:bookmarkStart w:id="109" w:name="_Toc9074607"/>
      <w:r w:rsidRPr="00E14C42">
        <w:rPr>
          <w:rFonts w:ascii="Times New Roman" w:hAnsi="Times New Roman"/>
          <w:sz w:val="28"/>
          <w:szCs w:val="28"/>
          <w:lang w:val="ru-RU"/>
        </w:rPr>
        <w:t>Предписания надзорных органов по запрещению дальнейшей эксплуатации источников тепловой энергии</w:t>
      </w:r>
      <w:bookmarkEnd w:id="109"/>
    </w:p>
    <w:p w14:paraId="3991DFB3"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Предписания надзорных органов по запрещению дальнейшей эксплуатации источников тепловой энергии на территории МО «Мирненское сельское поселение» теплоснабжающей организации по состоянию на 2019 г. не выдавались.</w:t>
      </w:r>
    </w:p>
    <w:p w14:paraId="2244E995" w14:textId="77777777" w:rsidR="00F2726F" w:rsidRPr="00E14C42" w:rsidRDefault="00F2726F" w:rsidP="00F2726F">
      <w:pPr>
        <w:spacing w:line="240" w:lineRule="auto"/>
        <w:ind w:firstLine="709"/>
        <w:rPr>
          <w:rFonts w:ascii="Times New Roman" w:hAnsi="Times New Roman"/>
          <w:sz w:val="28"/>
          <w:szCs w:val="28"/>
          <w:lang w:val="ru-RU"/>
        </w:rPr>
      </w:pPr>
      <w:bookmarkStart w:id="110" w:name="_Toc9074608"/>
      <w:r w:rsidRPr="00E14C42">
        <w:rPr>
          <w:rFonts w:ascii="Times New Roman" w:hAnsi="Times New Roman"/>
          <w:sz w:val="28"/>
          <w:szCs w:val="28"/>
          <w:lang w:val="ru-RU"/>
        </w:rPr>
        <w:t>Конкурентный отбор мощности источников с комбинированной выработкой тепловой и электрической энергии</w:t>
      </w:r>
      <w:bookmarkEnd w:id="110"/>
    </w:p>
    <w:p w14:paraId="48C1B466"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На территории МО «Мирненское сельское поселение» отсутствуют источники комбинированной выработки тепловой и электрической энергии.</w:t>
      </w:r>
    </w:p>
    <w:p w14:paraId="4A327A88" w14:textId="77777777" w:rsidR="00F2726F" w:rsidRPr="00E14C42" w:rsidRDefault="00F2726F" w:rsidP="00F2726F">
      <w:pPr>
        <w:spacing w:line="240" w:lineRule="auto"/>
        <w:ind w:firstLine="709"/>
        <w:rPr>
          <w:rFonts w:ascii="Times New Roman" w:hAnsi="Times New Roman"/>
          <w:sz w:val="28"/>
          <w:szCs w:val="28"/>
          <w:lang w:val="ru-RU"/>
        </w:rPr>
      </w:pPr>
      <w:bookmarkStart w:id="111" w:name="_Toc9074609"/>
      <w:bookmarkStart w:id="112" w:name="_Toc475879458"/>
      <w:r w:rsidRPr="00E14C42">
        <w:rPr>
          <w:rFonts w:ascii="Times New Roman" w:hAnsi="Times New Roman"/>
          <w:sz w:val="28"/>
          <w:szCs w:val="28"/>
          <w:lang w:val="ru-RU"/>
        </w:rPr>
        <w:t>Тепловые сети, сооружения на них</w:t>
      </w:r>
      <w:bookmarkEnd w:id="111"/>
    </w:p>
    <w:p w14:paraId="0D938635" w14:textId="77777777" w:rsidR="00F2726F" w:rsidRPr="00E14C42" w:rsidRDefault="00F2726F" w:rsidP="00F2726F">
      <w:pPr>
        <w:spacing w:line="240" w:lineRule="auto"/>
        <w:ind w:firstLine="709"/>
        <w:rPr>
          <w:rFonts w:ascii="Times New Roman" w:hAnsi="Times New Roman"/>
          <w:sz w:val="28"/>
          <w:szCs w:val="28"/>
          <w:lang w:val="ru-RU"/>
        </w:rPr>
      </w:pPr>
      <w:bookmarkStart w:id="113" w:name="_Toc9074610"/>
      <w:r w:rsidRPr="00E14C42">
        <w:rPr>
          <w:rFonts w:ascii="Times New Roman" w:hAnsi="Times New Roman"/>
          <w:sz w:val="28"/>
          <w:szCs w:val="28"/>
          <w:lang w:val="ru-RU"/>
        </w:rPr>
        <w:t>Описание структуры тепловых сетей от каждого источника тепловой энергии, от магистральных выводов до ЦТП или до ввода в жилой квартал или промышленный объект</w:t>
      </w:r>
      <w:bookmarkEnd w:id="113"/>
    </w:p>
    <w:p w14:paraId="6F9047B6"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Тепловые сети Мирненского сельского поселения эксплуатирует ООО «ВЕЛЛ-КОМ». Общая протяженность тепловых сетей с.п. Мирненское в двухтру</w:t>
      </w:r>
      <w:r w:rsidR="008C792A" w:rsidRPr="00E14C42">
        <w:rPr>
          <w:rFonts w:ascii="Times New Roman" w:hAnsi="Times New Roman"/>
          <w:sz w:val="28"/>
          <w:szCs w:val="28"/>
          <w:lang w:val="ru-RU"/>
        </w:rPr>
        <w:t>бном исчислении составляет</w:t>
      </w:r>
      <w:r w:rsidR="008C792A" w:rsidRPr="00E14C42">
        <w:rPr>
          <w:rFonts w:ascii="Times New Roman" w:hAnsi="Times New Roman"/>
          <w:sz w:val="28"/>
          <w:szCs w:val="28"/>
          <w:lang w:val="ru-RU"/>
        </w:rPr>
        <w:tab/>
        <w:t xml:space="preserve"> 2920</w:t>
      </w:r>
      <w:r w:rsidRPr="00E14C42">
        <w:rPr>
          <w:rFonts w:ascii="Times New Roman" w:hAnsi="Times New Roman"/>
          <w:sz w:val="28"/>
          <w:szCs w:val="28"/>
          <w:lang w:val="ru-RU"/>
        </w:rPr>
        <w:t xml:space="preserve"> м. </w:t>
      </w:r>
    </w:p>
    <w:p w14:paraId="0D1C149F"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 xml:space="preserve"> Способ прокладки тепловых сетей – подземный и надземный. Тепловая изоляция выполнена из частично минплиты, частично трубы в ППУ изоляции.</w:t>
      </w:r>
    </w:p>
    <w:p w14:paraId="094FC2D9"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lastRenderedPageBreak/>
        <w:t>Тепловые сети всех котельных имеют следующую структуру: подающий и обратный трубопровод, тепловые камеры и потребитель тепловой энергии. Центральные тепловые пункты на данных тепловых сетях отсутствуют.</w:t>
      </w:r>
    </w:p>
    <w:p w14:paraId="53F2C351" w14:textId="77777777" w:rsidR="00F2726F" w:rsidRPr="00E14C42" w:rsidRDefault="00F2726F" w:rsidP="00F2726F">
      <w:pPr>
        <w:spacing w:line="240" w:lineRule="auto"/>
        <w:ind w:firstLine="709"/>
        <w:rPr>
          <w:rFonts w:ascii="Times New Roman" w:hAnsi="Times New Roman"/>
          <w:sz w:val="28"/>
          <w:szCs w:val="28"/>
          <w:lang w:val="ru-RU" w:bidi="ar-SA"/>
        </w:rPr>
      </w:pPr>
      <w:r w:rsidRPr="00E14C42">
        <w:rPr>
          <w:rFonts w:ascii="Times New Roman" w:eastAsia="Calibri" w:hAnsi="Times New Roman"/>
          <w:sz w:val="28"/>
          <w:szCs w:val="28"/>
          <w:lang w:val="ru-RU"/>
        </w:rPr>
        <w:t>Общие характеристики тепловых сетей Мирненского с.п. представлены в таблице 11.</w:t>
      </w:r>
    </w:p>
    <w:p w14:paraId="233BD504" w14:textId="77777777" w:rsidR="00F2726F" w:rsidRPr="00E14C42" w:rsidRDefault="00F2726F" w:rsidP="00F2726F">
      <w:pPr>
        <w:spacing w:line="240" w:lineRule="auto"/>
        <w:ind w:firstLine="709"/>
        <w:rPr>
          <w:rFonts w:ascii="Times New Roman" w:eastAsia="Calibri" w:hAnsi="Times New Roman"/>
          <w:sz w:val="28"/>
          <w:szCs w:val="28"/>
          <w:lang w:val="ru-RU" w:eastAsia="ru-RU"/>
        </w:rPr>
      </w:pPr>
      <w:r w:rsidRPr="00E14C42">
        <w:rPr>
          <w:rFonts w:ascii="Times New Roman" w:hAnsi="Times New Roman"/>
          <w:sz w:val="28"/>
          <w:szCs w:val="28"/>
          <w:lang w:val="ru-RU"/>
        </w:rPr>
        <w:t>Таблица 11  - Общая характеристика тепловых сетей Мирненского с.п.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2710"/>
        <w:gridCol w:w="2038"/>
        <w:gridCol w:w="2562"/>
      </w:tblGrid>
      <w:tr w:rsidR="00F2726F" w:rsidRPr="00E14C42" w14:paraId="49D80506" w14:textId="77777777" w:rsidTr="005D326B">
        <w:trPr>
          <w:trHeight w:val="20"/>
        </w:trPr>
        <w:tc>
          <w:tcPr>
            <w:tcW w:w="12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67C515" w14:textId="77777777" w:rsidR="00F2726F" w:rsidRPr="00E14C42" w:rsidRDefault="00F2726F" w:rsidP="005D326B">
            <w:pPr>
              <w:spacing w:line="240" w:lineRule="auto"/>
              <w:ind w:firstLine="0"/>
              <w:rPr>
                <w:rFonts w:ascii="Times New Roman" w:hAnsi="Times New Roman"/>
                <w:sz w:val="28"/>
                <w:szCs w:val="28"/>
                <w:lang w:val="ru-RU"/>
              </w:rPr>
            </w:pPr>
            <w:r w:rsidRPr="00E14C42">
              <w:rPr>
                <w:rFonts w:ascii="Times New Roman" w:hAnsi="Times New Roman"/>
                <w:sz w:val="28"/>
                <w:szCs w:val="28"/>
                <w:lang w:val="ru-RU"/>
              </w:rPr>
              <w:t xml:space="preserve">Наружный диаметр трубопровода, </w:t>
            </w:r>
            <w:r w:rsidRPr="00E14C42">
              <w:rPr>
                <w:rFonts w:ascii="Times New Roman" w:hAnsi="Times New Roman"/>
                <w:sz w:val="28"/>
                <w:szCs w:val="28"/>
              </w:rPr>
              <w:t>D</w:t>
            </w:r>
            <w:r w:rsidRPr="00E14C42">
              <w:rPr>
                <w:rFonts w:ascii="Times New Roman" w:hAnsi="Times New Roman"/>
                <w:sz w:val="28"/>
                <w:szCs w:val="28"/>
                <w:lang w:val="ru-RU"/>
              </w:rPr>
              <w:t>н, мм</w:t>
            </w:r>
          </w:p>
        </w:tc>
        <w:tc>
          <w:tcPr>
            <w:tcW w:w="1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008D2C" w14:textId="77777777" w:rsidR="00F2726F" w:rsidRPr="00E14C42" w:rsidRDefault="00F2726F" w:rsidP="005D326B">
            <w:pPr>
              <w:spacing w:line="240" w:lineRule="auto"/>
              <w:ind w:firstLine="0"/>
              <w:rPr>
                <w:rFonts w:ascii="Times New Roman" w:hAnsi="Times New Roman"/>
                <w:sz w:val="28"/>
                <w:szCs w:val="28"/>
                <w:lang w:val="ru-RU"/>
              </w:rPr>
            </w:pPr>
            <w:r w:rsidRPr="00E14C42">
              <w:rPr>
                <w:rFonts w:ascii="Times New Roman" w:hAnsi="Times New Roman"/>
                <w:sz w:val="28"/>
                <w:szCs w:val="28"/>
                <w:lang w:val="ru-RU"/>
              </w:rPr>
              <w:t xml:space="preserve">Общая протяженность трубопроводов участка сети (в двухтрубном исчислении), </w:t>
            </w:r>
            <w:r w:rsidRPr="00E14C42">
              <w:rPr>
                <w:rFonts w:ascii="Times New Roman" w:hAnsi="Times New Roman"/>
                <w:sz w:val="28"/>
                <w:szCs w:val="28"/>
              </w:rPr>
              <w:t>L</w:t>
            </w:r>
            <w:r w:rsidRPr="00E14C42">
              <w:rPr>
                <w:rFonts w:ascii="Times New Roman" w:hAnsi="Times New Roman"/>
                <w:sz w:val="28"/>
                <w:szCs w:val="28"/>
                <w:lang w:val="ru-RU"/>
              </w:rPr>
              <w:t>, м</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34A2F6"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Тип прокладки</w:t>
            </w:r>
          </w:p>
        </w:tc>
        <w:tc>
          <w:tcPr>
            <w:tcW w:w="13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5C5FE7"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lang w:val="ru-RU"/>
              </w:rPr>
              <w:t xml:space="preserve">Год ввода участка труб-да в эксплуатацию </w:t>
            </w:r>
            <w:r w:rsidRPr="00E14C42">
              <w:rPr>
                <w:rFonts w:ascii="Times New Roman" w:hAnsi="Times New Roman"/>
                <w:sz w:val="28"/>
                <w:szCs w:val="28"/>
              </w:rPr>
              <w:t>(перекладки)</w:t>
            </w:r>
          </w:p>
        </w:tc>
      </w:tr>
      <w:tr w:rsidR="00F2726F" w:rsidRPr="00E14C42" w14:paraId="23983492" w14:textId="77777777" w:rsidTr="00F2726F">
        <w:trPr>
          <w:trHeight w:val="227"/>
        </w:trPr>
        <w:tc>
          <w:tcPr>
            <w:tcW w:w="1291" w:type="pct"/>
            <w:tcBorders>
              <w:top w:val="single" w:sz="4" w:space="0" w:color="auto"/>
              <w:left w:val="single" w:sz="4" w:space="0" w:color="auto"/>
              <w:bottom w:val="single" w:sz="4" w:space="0" w:color="auto"/>
              <w:right w:val="single" w:sz="4" w:space="0" w:color="auto"/>
            </w:tcBorders>
            <w:vAlign w:val="center"/>
            <w:hideMark/>
          </w:tcPr>
          <w:p w14:paraId="7F45846D"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50</w:t>
            </w:r>
          </w:p>
        </w:tc>
        <w:tc>
          <w:tcPr>
            <w:tcW w:w="1375" w:type="pct"/>
            <w:tcBorders>
              <w:top w:val="single" w:sz="4" w:space="0" w:color="auto"/>
              <w:left w:val="single" w:sz="4" w:space="0" w:color="auto"/>
              <w:bottom w:val="single" w:sz="4" w:space="0" w:color="auto"/>
              <w:right w:val="single" w:sz="4" w:space="0" w:color="auto"/>
            </w:tcBorders>
            <w:noWrap/>
            <w:vAlign w:val="center"/>
            <w:hideMark/>
          </w:tcPr>
          <w:p w14:paraId="28F65437"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206</w:t>
            </w:r>
          </w:p>
        </w:tc>
        <w:tc>
          <w:tcPr>
            <w:tcW w:w="1034" w:type="pct"/>
            <w:tcBorders>
              <w:top w:val="single" w:sz="4" w:space="0" w:color="auto"/>
              <w:left w:val="single" w:sz="4" w:space="0" w:color="auto"/>
              <w:bottom w:val="single" w:sz="4" w:space="0" w:color="auto"/>
              <w:right w:val="single" w:sz="4" w:space="0" w:color="auto"/>
            </w:tcBorders>
            <w:noWrap/>
            <w:vAlign w:val="center"/>
            <w:hideMark/>
          </w:tcPr>
          <w:p w14:paraId="0D099D52"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подземная</w:t>
            </w:r>
          </w:p>
        </w:tc>
        <w:tc>
          <w:tcPr>
            <w:tcW w:w="1300" w:type="pct"/>
            <w:tcBorders>
              <w:top w:val="single" w:sz="4" w:space="0" w:color="auto"/>
              <w:left w:val="single" w:sz="4" w:space="0" w:color="auto"/>
              <w:bottom w:val="single" w:sz="4" w:space="0" w:color="auto"/>
              <w:right w:val="single" w:sz="4" w:space="0" w:color="auto"/>
            </w:tcBorders>
            <w:noWrap/>
            <w:vAlign w:val="center"/>
            <w:hideMark/>
          </w:tcPr>
          <w:p w14:paraId="44E51660"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1986</w:t>
            </w:r>
          </w:p>
        </w:tc>
      </w:tr>
      <w:tr w:rsidR="00F2726F" w:rsidRPr="00E14C42" w14:paraId="4B094618" w14:textId="77777777" w:rsidTr="00F2726F">
        <w:trPr>
          <w:trHeight w:val="227"/>
        </w:trPr>
        <w:tc>
          <w:tcPr>
            <w:tcW w:w="1291" w:type="pct"/>
            <w:tcBorders>
              <w:top w:val="single" w:sz="4" w:space="0" w:color="auto"/>
              <w:left w:val="single" w:sz="4" w:space="0" w:color="auto"/>
              <w:bottom w:val="single" w:sz="4" w:space="0" w:color="auto"/>
              <w:right w:val="single" w:sz="4" w:space="0" w:color="auto"/>
            </w:tcBorders>
            <w:vAlign w:val="center"/>
            <w:hideMark/>
          </w:tcPr>
          <w:p w14:paraId="21259AC2"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63</w:t>
            </w:r>
          </w:p>
        </w:tc>
        <w:tc>
          <w:tcPr>
            <w:tcW w:w="1375" w:type="pct"/>
            <w:tcBorders>
              <w:top w:val="single" w:sz="4" w:space="0" w:color="auto"/>
              <w:left w:val="single" w:sz="4" w:space="0" w:color="auto"/>
              <w:bottom w:val="single" w:sz="4" w:space="0" w:color="auto"/>
              <w:right w:val="single" w:sz="4" w:space="0" w:color="auto"/>
            </w:tcBorders>
            <w:noWrap/>
            <w:vAlign w:val="center"/>
            <w:hideMark/>
          </w:tcPr>
          <w:p w14:paraId="3AAED686"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472</w:t>
            </w:r>
          </w:p>
        </w:tc>
        <w:tc>
          <w:tcPr>
            <w:tcW w:w="1034" w:type="pct"/>
            <w:tcBorders>
              <w:top w:val="single" w:sz="4" w:space="0" w:color="auto"/>
              <w:left w:val="single" w:sz="4" w:space="0" w:color="auto"/>
              <w:bottom w:val="single" w:sz="4" w:space="0" w:color="auto"/>
              <w:right w:val="single" w:sz="4" w:space="0" w:color="auto"/>
            </w:tcBorders>
            <w:noWrap/>
            <w:hideMark/>
          </w:tcPr>
          <w:p w14:paraId="6068A88C"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подземная</w:t>
            </w:r>
          </w:p>
        </w:tc>
        <w:tc>
          <w:tcPr>
            <w:tcW w:w="1300" w:type="pct"/>
            <w:tcBorders>
              <w:top w:val="single" w:sz="4" w:space="0" w:color="auto"/>
              <w:left w:val="single" w:sz="4" w:space="0" w:color="auto"/>
              <w:bottom w:val="single" w:sz="4" w:space="0" w:color="auto"/>
              <w:right w:val="single" w:sz="4" w:space="0" w:color="auto"/>
            </w:tcBorders>
            <w:noWrap/>
            <w:vAlign w:val="center"/>
            <w:hideMark/>
          </w:tcPr>
          <w:p w14:paraId="2A16E2D8"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1986</w:t>
            </w:r>
          </w:p>
        </w:tc>
      </w:tr>
      <w:tr w:rsidR="00F2726F" w:rsidRPr="00E14C42" w14:paraId="15049265" w14:textId="77777777" w:rsidTr="00F2726F">
        <w:trPr>
          <w:trHeight w:val="227"/>
        </w:trPr>
        <w:tc>
          <w:tcPr>
            <w:tcW w:w="1291" w:type="pct"/>
            <w:tcBorders>
              <w:top w:val="single" w:sz="4" w:space="0" w:color="auto"/>
              <w:left w:val="single" w:sz="4" w:space="0" w:color="auto"/>
              <w:bottom w:val="single" w:sz="4" w:space="0" w:color="auto"/>
              <w:right w:val="single" w:sz="4" w:space="0" w:color="auto"/>
            </w:tcBorders>
            <w:vAlign w:val="center"/>
            <w:hideMark/>
          </w:tcPr>
          <w:p w14:paraId="3DD2E774"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100</w:t>
            </w:r>
          </w:p>
        </w:tc>
        <w:tc>
          <w:tcPr>
            <w:tcW w:w="1375" w:type="pct"/>
            <w:tcBorders>
              <w:top w:val="single" w:sz="4" w:space="0" w:color="auto"/>
              <w:left w:val="single" w:sz="4" w:space="0" w:color="auto"/>
              <w:bottom w:val="single" w:sz="4" w:space="0" w:color="auto"/>
              <w:right w:val="single" w:sz="4" w:space="0" w:color="auto"/>
            </w:tcBorders>
            <w:noWrap/>
            <w:vAlign w:val="center"/>
            <w:hideMark/>
          </w:tcPr>
          <w:p w14:paraId="5F0613B9"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174</w:t>
            </w:r>
          </w:p>
        </w:tc>
        <w:tc>
          <w:tcPr>
            <w:tcW w:w="1034" w:type="pct"/>
            <w:tcBorders>
              <w:top w:val="single" w:sz="4" w:space="0" w:color="auto"/>
              <w:left w:val="single" w:sz="4" w:space="0" w:color="auto"/>
              <w:bottom w:val="single" w:sz="4" w:space="0" w:color="auto"/>
              <w:right w:val="single" w:sz="4" w:space="0" w:color="auto"/>
            </w:tcBorders>
            <w:noWrap/>
            <w:hideMark/>
          </w:tcPr>
          <w:p w14:paraId="072F7E19"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подземная</w:t>
            </w:r>
          </w:p>
        </w:tc>
        <w:tc>
          <w:tcPr>
            <w:tcW w:w="1300" w:type="pct"/>
            <w:tcBorders>
              <w:top w:val="single" w:sz="4" w:space="0" w:color="auto"/>
              <w:left w:val="single" w:sz="4" w:space="0" w:color="auto"/>
              <w:bottom w:val="single" w:sz="4" w:space="0" w:color="auto"/>
              <w:right w:val="single" w:sz="4" w:space="0" w:color="auto"/>
            </w:tcBorders>
            <w:noWrap/>
            <w:vAlign w:val="center"/>
            <w:hideMark/>
          </w:tcPr>
          <w:p w14:paraId="4405290C"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1986</w:t>
            </w:r>
          </w:p>
        </w:tc>
      </w:tr>
      <w:tr w:rsidR="00F2726F" w:rsidRPr="00E14C42" w14:paraId="4D13C821" w14:textId="77777777" w:rsidTr="00F2726F">
        <w:trPr>
          <w:trHeight w:val="227"/>
        </w:trPr>
        <w:tc>
          <w:tcPr>
            <w:tcW w:w="1291" w:type="pct"/>
            <w:tcBorders>
              <w:top w:val="single" w:sz="4" w:space="0" w:color="auto"/>
              <w:left w:val="single" w:sz="4" w:space="0" w:color="auto"/>
              <w:bottom w:val="single" w:sz="4" w:space="0" w:color="auto"/>
              <w:right w:val="single" w:sz="4" w:space="0" w:color="auto"/>
            </w:tcBorders>
            <w:vAlign w:val="center"/>
            <w:hideMark/>
          </w:tcPr>
          <w:p w14:paraId="6B70E8C8"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159</w:t>
            </w:r>
          </w:p>
        </w:tc>
        <w:tc>
          <w:tcPr>
            <w:tcW w:w="1375" w:type="pct"/>
            <w:tcBorders>
              <w:top w:val="single" w:sz="4" w:space="0" w:color="auto"/>
              <w:left w:val="single" w:sz="4" w:space="0" w:color="auto"/>
              <w:bottom w:val="single" w:sz="4" w:space="0" w:color="auto"/>
              <w:right w:val="single" w:sz="4" w:space="0" w:color="auto"/>
            </w:tcBorders>
            <w:noWrap/>
            <w:vAlign w:val="center"/>
            <w:hideMark/>
          </w:tcPr>
          <w:p w14:paraId="659F346B"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329</w:t>
            </w:r>
          </w:p>
        </w:tc>
        <w:tc>
          <w:tcPr>
            <w:tcW w:w="1034" w:type="pct"/>
            <w:tcBorders>
              <w:top w:val="single" w:sz="4" w:space="0" w:color="auto"/>
              <w:left w:val="single" w:sz="4" w:space="0" w:color="auto"/>
              <w:bottom w:val="single" w:sz="4" w:space="0" w:color="auto"/>
              <w:right w:val="single" w:sz="4" w:space="0" w:color="auto"/>
            </w:tcBorders>
            <w:noWrap/>
            <w:hideMark/>
          </w:tcPr>
          <w:p w14:paraId="27AADF23"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подземная</w:t>
            </w:r>
          </w:p>
        </w:tc>
        <w:tc>
          <w:tcPr>
            <w:tcW w:w="1300" w:type="pct"/>
            <w:tcBorders>
              <w:top w:val="single" w:sz="4" w:space="0" w:color="auto"/>
              <w:left w:val="single" w:sz="4" w:space="0" w:color="auto"/>
              <w:bottom w:val="single" w:sz="4" w:space="0" w:color="auto"/>
              <w:right w:val="single" w:sz="4" w:space="0" w:color="auto"/>
            </w:tcBorders>
            <w:noWrap/>
            <w:vAlign w:val="center"/>
            <w:hideMark/>
          </w:tcPr>
          <w:p w14:paraId="613F1BA1"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2009</w:t>
            </w:r>
          </w:p>
        </w:tc>
      </w:tr>
      <w:tr w:rsidR="00F2726F" w:rsidRPr="00E14C42" w14:paraId="653AD957" w14:textId="77777777" w:rsidTr="00F2726F">
        <w:trPr>
          <w:trHeight w:val="227"/>
        </w:trPr>
        <w:tc>
          <w:tcPr>
            <w:tcW w:w="1291" w:type="pct"/>
            <w:tcBorders>
              <w:top w:val="single" w:sz="4" w:space="0" w:color="auto"/>
              <w:left w:val="single" w:sz="4" w:space="0" w:color="auto"/>
              <w:bottom w:val="single" w:sz="4" w:space="0" w:color="auto"/>
              <w:right w:val="single" w:sz="4" w:space="0" w:color="auto"/>
            </w:tcBorders>
            <w:vAlign w:val="center"/>
            <w:hideMark/>
          </w:tcPr>
          <w:p w14:paraId="0AF16F43"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219</w:t>
            </w:r>
          </w:p>
        </w:tc>
        <w:tc>
          <w:tcPr>
            <w:tcW w:w="1375" w:type="pct"/>
            <w:tcBorders>
              <w:top w:val="single" w:sz="4" w:space="0" w:color="auto"/>
              <w:left w:val="single" w:sz="4" w:space="0" w:color="auto"/>
              <w:bottom w:val="single" w:sz="4" w:space="0" w:color="auto"/>
              <w:right w:val="single" w:sz="4" w:space="0" w:color="auto"/>
            </w:tcBorders>
            <w:noWrap/>
            <w:vAlign w:val="center"/>
            <w:hideMark/>
          </w:tcPr>
          <w:p w14:paraId="6B460593"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100</w:t>
            </w:r>
          </w:p>
        </w:tc>
        <w:tc>
          <w:tcPr>
            <w:tcW w:w="1034" w:type="pct"/>
            <w:tcBorders>
              <w:top w:val="single" w:sz="4" w:space="0" w:color="auto"/>
              <w:left w:val="single" w:sz="4" w:space="0" w:color="auto"/>
              <w:bottom w:val="single" w:sz="4" w:space="0" w:color="auto"/>
              <w:right w:val="single" w:sz="4" w:space="0" w:color="auto"/>
            </w:tcBorders>
            <w:noWrap/>
            <w:hideMark/>
          </w:tcPr>
          <w:p w14:paraId="7850C6FE"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подземная</w:t>
            </w:r>
          </w:p>
        </w:tc>
        <w:tc>
          <w:tcPr>
            <w:tcW w:w="1300" w:type="pct"/>
            <w:tcBorders>
              <w:top w:val="single" w:sz="4" w:space="0" w:color="auto"/>
              <w:left w:val="single" w:sz="4" w:space="0" w:color="auto"/>
              <w:bottom w:val="single" w:sz="4" w:space="0" w:color="auto"/>
              <w:right w:val="single" w:sz="4" w:space="0" w:color="auto"/>
            </w:tcBorders>
            <w:noWrap/>
            <w:vAlign w:val="center"/>
            <w:hideMark/>
          </w:tcPr>
          <w:p w14:paraId="4DEF025F"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2009</w:t>
            </w:r>
          </w:p>
        </w:tc>
      </w:tr>
      <w:tr w:rsidR="00F2726F" w:rsidRPr="00E14C42" w14:paraId="2CEC4D19" w14:textId="77777777" w:rsidTr="00F2726F">
        <w:trPr>
          <w:trHeight w:val="227"/>
        </w:trPr>
        <w:tc>
          <w:tcPr>
            <w:tcW w:w="1291" w:type="pct"/>
            <w:tcBorders>
              <w:top w:val="single" w:sz="4" w:space="0" w:color="auto"/>
              <w:left w:val="single" w:sz="4" w:space="0" w:color="auto"/>
              <w:bottom w:val="single" w:sz="4" w:space="0" w:color="auto"/>
              <w:right w:val="single" w:sz="4" w:space="0" w:color="auto"/>
            </w:tcBorders>
            <w:vAlign w:val="center"/>
            <w:hideMark/>
          </w:tcPr>
          <w:p w14:paraId="1DB0CEDA"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320</w:t>
            </w:r>
          </w:p>
        </w:tc>
        <w:tc>
          <w:tcPr>
            <w:tcW w:w="1375" w:type="pct"/>
            <w:tcBorders>
              <w:top w:val="single" w:sz="4" w:space="0" w:color="auto"/>
              <w:left w:val="single" w:sz="4" w:space="0" w:color="auto"/>
              <w:bottom w:val="single" w:sz="4" w:space="0" w:color="auto"/>
              <w:right w:val="single" w:sz="4" w:space="0" w:color="auto"/>
            </w:tcBorders>
            <w:noWrap/>
            <w:vAlign w:val="center"/>
            <w:hideMark/>
          </w:tcPr>
          <w:p w14:paraId="22FC386B"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132</w:t>
            </w:r>
          </w:p>
        </w:tc>
        <w:tc>
          <w:tcPr>
            <w:tcW w:w="1034" w:type="pct"/>
            <w:tcBorders>
              <w:top w:val="single" w:sz="4" w:space="0" w:color="auto"/>
              <w:left w:val="single" w:sz="4" w:space="0" w:color="auto"/>
              <w:bottom w:val="single" w:sz="4" w:space="0" w:color="auto"/>
              <w:right w:val="single" w:sz="4" w:space="0" w:color="auto"/>
            </w:tcBorders>
            <w:noWrap/>
            <w:hideMark/>
          </w:tcPr>
          <w:p w14:paraId="410D35B1"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подземная</w:t>
            </w:r>
          </w:p>
        </w:tc>
        <w:tc>
          <w:tcPr>
            <w:tcW w:w="1300" w:type="pct"/>
            <w:tcBorders>
              <w:top w:val="single" w:sz="4" w:space="0" w:color="auto"/>
              <w:left w:val="single" w:sz="4" w:space="0" w:color="auto"/>
              <w:bottom w:val="single" w:sz="4" w:space="0" w:color="auto"/>
              <w:right w:val="single" w:sz="4" w:space="0" w:color="auto"/>
            </w:tcBorders>
            <w:noWrap/>
            <w:vAlign w:val="center"/>
            <w:hideMark/>
          </w:tcPr>
          <w:p w14:paraId="32D19274"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2009</w:t>
            </w:r>
          </w:p>
        </w:tc>
      </w:tr>
      <w:tr w:rsidR="00F2726F" w:rsidRPr="00E14C42" w14:paraId="233115C9" w14:textId="77777777" w:rsidTr="00F2726F">
        <w:trPr>
          <w:trHeight w:val="227"/>
        </w:trPr>
        <w:tc>
          <w:tcPr>
            <w:tcW w:w="1291" w:type="pct"/>
            <w:tcBorders>
              <w:top w:val="single" w:sz="4" w:space="0" w:color="auto"/>
              <w:left w:val="single" w:sz="4" w:space="0" w:color="auto"/>
              <w:bottom w:val="single" w:sz="4" w:space="0" w:color="auto"/>
              <w:right w:val="single" w:sz="4" w:space="0" w:color="auto"/>
            </w:tcBorders>
            <w:vAlign w:val="center"/>
            <w:hideMark/>
          </w:tcPr>
          <w:p w14:paraId="00569393"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50</w:t>
            </w:r>
          </w:p>
        </w:tc>
        <w:tc>
          <w:tcPr>
            <w:tcW w:w="1375" w:type="pct"/>
            <w:tcBorders>
              <w:top w:val="single" w:sz="4" w:space="0" w:color="auto"/>
              <w:left w:val="single" w:sz="4" w:space="0" w:color="auto"/>
              <w:bottom w:val="single" w:sz="4" w:space="0" w:color="auto"/>
              <w:right w:val="single" w:sz="4" w:space="0" w:color="auto"/>
            </w:tcBorders>
            <w:noWrap/>
            <w:vAlign w:val="center"/>
            <w:hideMark/>
          </w:tcPr>
          <w:p w14:paraId="14681990"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30</w:t>
            </w:r>
          </w:p>
        </w:tc>
        <w:tc>
          <w:tcPr>
            <w:tcW w:w="1034" w:type="pct"/>
            <w:tcBorders>
              <w:top w:val="single" w:sz="4" w:space="0" w:color="auto"/>
              <w:left w:val="single" w:sz="4" w:space="0" w:color="auto"/>
              <w:bottom w:val="single" w:sz="4" w:space="0" w:color="auto"/>
              <w:right w:val="single" w:sz="4" w:space="0" w:color="auto"/>
            </w:tcBorders>
            <w:noWrap/>
            <w:vAlign w:val="center"/>
            <w:hideMark/>
          </w:tcPr>
          <w:p w14:paraId="78A974C3"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надземная</w:t>
            </w:r>
          </w:p>
        </w:tc>
        <w:tc>
          <w:tcPr>
            <w:tcW w:w="1300" w:type="pct"/>
            <w:tcBorders>
              <w:top w:val="single" w:sz="4" w:space="0" w:color="auto"/>
              <w:left w:val="single" w:sz="4" w:space="0" w:color="auto"/>
              <w:bottom w:val="single" w:sz="4" w:space="0" w:color="auto"/>
              <w:right w:val="single" w:sz="4" w:space="0" w:color="auto"/>
            </w:tcBorders>
            <w:noWrap/>
            <w:vAlign w:val="center"/>
            <w:hideMark/>
          </w:tcPr>
          <w:p w14:paraId="17F1680A"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1991</w:t>
            </w:r>
          </w:p>
        </w:tc>
      </w:tr>
      <w:tr w:rsidR="00F2726F" w:rsidRPr="00E14C42" w14:paraId="615A089E" w14:textId="77777777" w:rsidTr="00F2726F">
        <w:trPr>
          <w:trHeight w:val="227"/>
        </w:trPr>
        <w:tc>
          <w:tcPr>
            <w:tcW w:w="1291" w:type="pct"/>
            <w:tcBorders>
              <w:top w:val="single" w:sz="4" w:space="0" w:color="auto"/>
              <w:left w:val="single" w:sz="4" w:space="0" w:color="auto"/>
              <w:bottom w:val="single" w:sz="4" w:space="0" w:color="auto"/>
              <w:right w:val="single" w:sz="4" w:space="0" w:color="auto"/>
            </w:tcBorders>
            <w:vAlign w:val="center"/>
            <w:hideMark/>
          </w:tcPr>
          <w:p w14:paraId="2D1D84CE"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63</w:t>
            </w:r>
          </w:p>
        </w:tc>
        <w:tc>
          <w:tcPr>
            <w:tcW w:w="1375" w:type="pct"/>
            <w:tcBorders>
              <w:top w:val="single" w:sz="4" w:space="0" w:color="auto"/>
              <w:left w:val="single" w:sz="4" w:space="0" w:color="auto"/>
              <w:bottom w:val="single" w:sz="4" w:space="0" w:color="auto"/>
              <w:right w:val="single" w:sz="4" w:space="0" w:color="auto"/>
            </w:tcBorders>
            <w:noWrap/>
            <w:vAlign w:val="center"/>
            <w:hideMark/>
          </w:tcPr>
          <w:p w14:paraId="607CA2EF"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116</w:t>
            </w:r>
          </w:p>
        </w:tc>
        <w:tc>
          <w:tcPr>
            <w:tcW w:w="1034" w:type="pct"/>
            <w:tcBorders>
              <w:top w:val="single" w:sz="4" w:space="0" w:color="auto"/>
              <w:left w:val="single" w:sz="4" w:space="0" w:color="auto"/>
              <w:bottom w:val="single" w:sz="4" w:space="0" w:color="auto"/>
              <w:right w:val="single" w:sz="4" w:space="0" w:color="auto"/>
            </w:tcBorders>
            <w:noWrap/>
            <w:hideMark/>
          </w:tcPr>
          <w:p w14:paraId="28838B55"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надземная</w:t>
            </w:r>
          </w:p>
        </w:tc>
        <w:tc>
          <w:tcPr>
            <w:tcW w:w="1300" w:type="pct"/>
            <w:tcBorders>
              <w:top w:val="single" w:sz="4" w:space="0" w:color="auto"/>
              <w:left w:val="single" w:sz="4" w:space="0" w:color="auto"/>
              <w:bottom w:val="single" w:sz="4" w:space="0" w:color="auto"/>
              <w:right w:val="single" w:sz="4" w:space="0" w:color="auto"/>
            </w:tcBorders>
            <w:noWrap/>
            <w:vAlign w:val="center"/>
            <w:hideMark/>
          </w:tcPr>
          <w:p w14:paraId="598513EB"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1991</w:t>
            </w:r>
          </w:p>
        </w:tc>
      </w:tr>
      <w:tr w:rsidR="00F2726F" w:rsidRPr="00E14C42" w14:paraId="6A1DA3A8" w14:textId="77777777" w:rsidTr="00F2726F">
        <w:trPr>
          <w:trHeight w:val="227"/>
        </w:trPr>
        <w:tc>
          <w:tcPr>
            <w:tcW w:w="1291" w:type="pct"/>
            <w:tcBorders>
              <w:top w:val="single" w:sz="4" w:space="0" w:color="auto"/>
              <w:left w:val="single" w:sz="4" w:space="0" w:color="auto"/>
              <w:bottom w:val="single" w:sz="4" w:space="0" w:color="auto"/>
              <w:right w:val="single" w:sz="4" w:space="0" w:color="auto"/>
            </w:tcBorders>
            <w:vAlign w:val="center"/>
            <w:hideMark/>
          </w:tcPr>
          <w:p w14:paraId="560984F7"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100</w:t>
            </w:r>
          </w:p>
        </w:tc>
        <w:tc>
          <w:tcPr>
            <w:tcW w:w="1375" w:type="pct"/>
            <w:tcBorders>
              <w:top w:val="single" w:sz="4" w:space="0" w:color="auto"/>
              <w:left w:val="single" w:sz="4" w:space="0" w:color="auto"/>
              <w:bottom w:val="single" w:sz="4" w:space="0" w:color="auto"/>
              <w:right w:val="single" w:sz="4" w:space="0" w:color="auto"/>
            </w:tcBorders>
            <w:noWrap/>
            <w:vAlign w:val="center"/>
            <w:hideMark/>
          </w:tcPr>
          <w:p w14:paraId="463EE354"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2</w:t>
            </w:r>
            <w:r w:rsidR="008C792A" w:rsidRPr="00E14C42">
              <w:rPr>
                <w:rFonts w:ascii="Times New Roman" w:hAnsi="Times New Roman"/>
                <w:sz w:val="28"/>
                <w:szCs w:val="28"/>
              </w:rPr>
              <w:t>0</w:t>
            </w:r>
          </w:p>
        </w:tc>
        <w:tc>
          <w:tcPr>
            <w:tcW w:w="1034" w:type="pct"/>
            <w:tcBorders>
              <w:top w:val="single" w:sz="4" w:space="0" w:color="auto"/>
              <w:left w:val="single" w:sz="4" w:space="0" w:color="auto"/>
              <w:bottom w:val="single" w:sz="4" w:space="0" w:color="auto"/>
              <w:right w:val="single" w:sz="4" w:space="0" w:color="auto"/>
            </w:tcBorders>
            <w:noWrap/>
            <w:hideMark/>
          </w:tcPr>
          <w:p w14:paraId="75A3E10F"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надземная</w:t>
            </w:r>
          </w:p>
        </w:tc>
        <w:tc>
          <w:tcPr>
            <w:tcW w:w="1300" w:type="pct"/>
            <w:tcBorders>
              <w:top w:val="single" w:sz="4" w:space="0" w:color="auto"/>
              <w:left w:val="single" w:sz="4" w:space="0" w:color="auto"/>
              <w:bottom w:val="single" w:sz="4" w:space="0" w:color="auto"/>
              <w:right w:val="single" w:sz="4" w:space="0" w:color="auto"/>
            </w:tcBorders>
            <w:noWrap/>
            <w:vAlign w:val="center"/>
            <w:hideMark/>
          </w:tcPr>
          <w:p w14:paraId="2AFDEA98"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1986</w:t>
            </w:r>
          </w:p>
        </w:tc>
      </w:tr>
      <w:tr w:rsidR="00F2726F" w:rsidRPr="00E14C42" w14:paraId="44EF0525" w14:textId="77777777" w:rsidTr="00F2726F">
        <w:trPr>
          <w:trHeight w:val="227"/>
        </w:trPr>
        <w:tc>
          <w:tcPr>
            <w:tcW w:w="1291" w:type="pct"/>
            <w:tcBorders>
              <w:top w:val="single" w:sz="4" w:space="0" w:color="auto"/>
              <w:left w:val="single" w:sz="4" w:space="0" w:color="auto"/>
              <w:bottom w:val="single" w:sz="4" w:space="0" w:color="auto"/>
              <w:right w:val="single" w:sz="4" w:space="0" w:color="auto"/>
            </w:tcBorders>
            <w:vAlign w:val="center"/>
            <w:hideMark/>
          </w:tcPr>
          <w:p w14:paraId="0E1C4717"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159</w:t>
            </w:r>
          </w:p>
        </w:tc>
        <w:tc>
          <w:tcPr>
            <w:tcW w:w="1375" w:type="pct"/>
            <w:tcBorders>
              <w:top w:val="single" w:sz="4" w:space="0" w:color="auto"/>
              <w:left w:val="single" w:sz="4" w:space="0" w:color="auto"/>
              <w:bottom w:val="single" w:sz="4" w:space="0" w:color="auto"/>
              <w:right w:val="single" w:sz="4" w:space="0" w:color="auto"/>
            </w:tcBorders>
            <w:noWrap/>
            <w:vAlign w:val="center"/>
            <w:hideMark/>
          </w:tcPr>
          <w:p w14:paraId="6DDFF5C6"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786</w:t>
            </w:r>
          </w:p>
        </w:tc>
        <w:tc>
          <w:tcPr>
            <w:tcW w:w="1034" w:type="pct"/>
            <w:tcBorders>
              <w:top w:val="single" w:sz="4" w:space="0" w:color="auto"/>
              <w:left w:val="single" w:sz="4" w:space="0" w:color="auto"/>
              <w:bottom w:val="single" w:sz="4" w:space="0" w:color="auto"/>
              <w:right w:val="single" w:sz="4" w:space="0" w:color="auto"/>
            </w:tcBorders>
            <w:noWrap/>
            <w:hideMark/>
          </w:tcPr>
          <w:p w14:paraId="43E4A484"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надземная</w:t>
            </w:r>
          </w:p>
        </w:tc>
        <w:tc>
          <w:tcPr>
            <w:tcW w:w="1300" w:type="pct"/>
            <w:tcBorders>
              <w:top w:val="single" w:sz="4" w:space="0" w:color="auto"/>
              <w:left w:val="single" w:sz="4" w:space="0" w:color="auto"/>
              <w:bottom w:val="single" w:sz="4" w:space="0" w:color="auto"/>
              <w:right w:val="single" w:sz="4" w:space="0" w:color="auto"/>
            </w:tcBorders>
            <w:noWrap/>
            <w:vAlign w:val="center"/>
            <w:hideMark/>
          </w:tcPr>
          <w:p w14:paraId="358831E6"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2009</w:t>
            </w:r>
          </w:p>
        </w:tc>
      </w:tr>
      <w:tr w:rsidR="00F2726F" w:rsidRPr="00E14C42" w14:paraId="481810FC" w14:textId="77777777" w:rsidTr="00F2726F">
        <w:trPr>
          <w:trHeight w:val="227"/>
        </w:trPr>
        <w:tc>
          <w:tcPr>
            <w:tcW w:w="1291" w:type="pct"/>
            <w:tcBorders>
              <w:top w:val="single" w:sz="4" w:space="0" w:color="auto"/>
              <w:left w:val="single" w:sz="4" w:space="0" w:color="auto"/>
              <w:bottom w:val="single" w:sz="4" w:space="0" w:color="auto"/>
              <w:right w:val="single" w:sz="4" w:space="0" w:color="auto"/>
            </w:tcBorders>
            <w:vAlign w:val="center"/>
            <w:hideMark/>
          </w:tcPr>
          <w:p w14:paraId="20A525F3"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219</w:t>
            </w:r>
          </w:p>
        </w:tc>
        <w:tc>
          <w:tcPr>
            <w:tcW w:w="1375" w:type="pct"/>
            <w:tcBorders>
              <w:top w:val="single" w:sz="4" w:space="0" w:color="auto"/>
              <w:left w:val="single" w:sz="4" w:space="0" w:color="auto"/>
              <w:bottom w:val="single" w:sz="4" w:space="0" w:color="auto"/>
              <w:right w:val="single" w:sz="4" w:space="0" w:color="auto"/>
            </w:tcBorders>
            <w:noWrap/>
            <w:vAlign w:val="center"/>
            <w:hideMark/>
          </w:tcPr>
          <w:p w14:paraId="7AAD9605"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353</w:t>
            </w:r>
          </w:p>
        </w:tc>
        <w:tc>
          <w:tcPr>
            <w:tcW w:w="1034" w:type="pct"/>
            <w:tcBorders>
              <w:top w:val="single" w:sz="4" w:space="0" w:color="auto"/>
              <w:left w:val="single" w:sz="4" w:space="0" w:color="auto"/>
              <w:bottom w:val="single" w:sz="4" w:space="0" w:color="auto"/>
              <w:right w:val="single" w:sz="4" w:space="0" w:color="auto"/>
            </w:tcBorders>
            <w:noWrap/>
            <w:hideMark/>
          </w:tcPr>
          <w:p w14:paraId="7061273D"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надземная</w:t>
            </w:r>
          </w:p>
        </w:tc>
        <w:tc>
          <w:tcPr>
            <w:tcW w:w="1300" w:type="pct"/>
            <w:tcBorders>
              <w:top w:val="single" w:sz="4" w:space="0" w:color="auto"/>
              <w:left w:val="single" w:sz="4" w:space="0" w:color="auto"/>
              <w:bottom w:val="single" w:sz="4" w:space="0" w:color="auto"/>
              <w:right w:val="single" w:sz="4" w:space="0" w:color="auto"/>
            </w:tcBorders>
            <w:noWrap/>
            <w:vAlign w:val="center"/>
            <w:hideMark/>
          </w:tcPr>
          <w:p w14:paraId="5A2B3EE1"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2009</w:t>
            </w:r>
          </w:p>
        </w:tc>
      </w:tr>
      <w:tr w:rsidR="00F2726F" w:rsidRPr="00E14C42" w14:paraId="046B7942" w14:textId="77777777" w:rsidTr="00F2726F">
        <w:trPr>
          <w:trHeight w:val="227"/>
        </w:trPr>
        <w:tc>
          <w:tcPr>
            <w:tcW w:w="1291" w:type="pct"/>
            <w:tcBorders>
              <w:top w:val="single" w:sz="4" w:space="0" w:color="auto"/>
              <w:left w:val="single" w:sz="4" w:space="0" w:color="auto"/>
              <w:bottom w:val="single" w:sz="4" w:space="0" w:color="auto"/>
              <w:right w:val="single" w:sz="4" w:space="0" w:color="auto"/>
            </w:tcBorders>
            <w:vAlign w:val="center"/>
            <w:hideMark/>
          </w:tcPr>
          <w:p w14:paraId="5E5065D1"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320</w:t>
            </w:r>
          </w:p>
        </w:tc>
        <w:tc>
          <w:tcPr>
            <w:tcW w:w="1375" w:type="pct"/>
            <w:tcBorders>
              <w:top w:val="single" w:sz="4" w:space="0" w:color="auto"/>
              <w:left w:val="single" w:sz="4" w:space="0" w:color="auto"/>
              <w:bottom w:val="single" w:sz="4" w:space="0" w:color="auto"/>
              <w:right w:val="single" w:sz="4" w:space="0" w:color="auto"/>
            </w:tcBorders>
            <w:noWrap/>
            <w:vAlign w:val="center"/>
            <w:hideMark/>
          </w:tcPr>
          <w:p w14:paraId="4D5EEDB3"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202</w:t>
            </w:r>
          </w:p>
        </w:tc>
        <w:tc>
          <w:tcPr>
            <w:tcW w:w="1034" w:type="pct"/>
            <w:tcBorders>
              <w:top w:val="single" w:sz="4" w:space="0" w:color="auto"/>
              <w:left w:val="single" w:sz="4" w:space="0" w:color="auto"/>
              <w:bottom w:val="single" w:sz="4" w:space="0" w:color="auto"/>
              <w:right w:val="single" w:sz="4" w:space="0" w:color="auto"/>
            </w:tcBorders>
            <w:noWrap/>
            <w:hideMark/>
          </w:tcPr>
          <w:p w14:paraId="4DD1BFA6"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надземная</w:t>
            </w:r>
          </w:p>
        </w:tc>
        <w:tc>
          <w:tcPr>
            <w:tcW w:w="1300" w:type="pct"/>
            <w:tcBorders>
              <w:top w:val="single" w:sz="4" w:space="0" w:color="auto"/>
              <w:left w:val="single" w:sz="4" w:space="0" w:color="auto"/>
              <w:bottom w:val="single" w:sz="4" w:space="0" w:color="auto"/>
              <w:right w:val="single" w:sz="4" w:space="0" w:color="auto"/>
            </w:tcBorders>
            <w:noWrap/>
            <w:vAlign w:val="center"/>
            <w:hideMark/>
          </w:tcPr>
          <w:p w14:paraId="02B2120F"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2009</w:t>
            </w:r>
          </w:p>
        </w:tc>
      </w:tr>
      <w:tr w:rsidR="00F2726F" w:rsidRPr="00E14C42" w14:paraId="5104BB65" w14:textId="77777777" w:rsidTr="00F2726F">
        <w:trPr>
          <w:trHeight w:val="227"/>
        </w:trPr>
        <w:tc>
          <w:tcPr>
            <w:tcW w:w="1291" w:type="pct"/>
            <w:tcBorders>
              <w:top w:val="single" w:sz="4" w:space="0" w:color="auto"/>
              <w:left w:val="single" w:sz="4" w:space="0" w:color="auto"/>
              <w:bottom w:val="single" w:sz="4" w:space="0" w:color="auto"/>
              <w:right w:val="single" w:sz="4" w:space="0" w:color="auto"/>
            </w:tcBorders>
            <w:vAlign w:val="center"/>
            <w:hideMark/>
          </w:tcPr>
          <w:p w14:paraId="2A17881C" w14:textId="77777777" w:rsidR="00F2726F" w:rsidRPr="00E14C42" w:rsidRDefault="00F2726F" w:rsidP="005D326B">
            <w:pPr>
              <w:spacing w:line="240" w:lineRule="auto"/>
              <w:ind w:firstLine="0"/>
              <w:rPr>
                <w:rFonts w:ascii="Times New Roman" w:hAnsi="Times New Roman"/>
                <w:sz w:val="28"/>
                <w:szCs w:val="28"/>
              </w:rPr>
            </w:pPr>
          </w:p>
        </w:tc>
        <w:tc>
          <w:tcPr>
            <w:tcW w:w="1375" w:type="pct"/>
            <w:tcBorders>
              <w:top w:val="single" w:sz="4" w:space="0" w:color="auto"/>
              <w:left w:val="single" w:sz="4" w:space="0" w:color="auto"/>
              <w:bottom w:val="single" w:sz="4" w:space="0" w:color="auto"/>
              <w:right w:val="single" w:sz="4" w:space="0" w:color="auto"/>
            </w:tcBorders>
            <w:noWrap/>
            <w:vAlign w:val="center"/>
            <w:hideMark/>
          </w:tcPr>
          <w:p w14:paraId="63CD6E4E"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292</w:t>
            </w:r>
            <w:r w:rsidR="008C792A" w:rsidRPr="00E14C42">
              <w:rPr>
                <w:rFonts w:ascii="Times New Roman" w:hAnsi="Times New Roman"/>
                <w:sz w:val="28"/>
                <w:szCs w:val="28"/>
              </w:rPr>
              <w:t>0</w:t>
            </w:r>
          </w:p>
        </w:tc>
        <w:tc>
          <w:tcPr>
            <w:tcW w:w="1034" w:type="pct"/>
            <w:tcBorders>
              <w:top w:val="single" w:sz="4" w:space="0" w:color="auto"/>
              <w:left w:val="single" w:sz="4" w:space="0" w:color="auto"/>
              <w:bottom w:val="single" w:sz="4" w:space="0" w:color="auto"/>
              <w:right w:val="single" w:sz="4" w:space="0" w:color="auto"/>
            </w:tcBorders>
            <w:noWrap/>
            <w:vAlign w:val="center"/>
            <w:hideMark/>
          </w:tcPr>
          <w:p w14:paraId="5B0D969D" w14:textId="77777777" w:rsidR="00F2726F" w:rsidRPr="00E14C42" w:rsidRDefault="00F2726F" w:rsidP="005D326B">
            <w:pPr>
              <w:spacing w:line="240" w:lineRule="auto"/>
              <w:ind w:firstLine="0"/>
              <w:rPr>
                <w:rFonts w:ascii="Times New Roman" w:hAnsi="Times New Roman"/>
                <w:sz w:val="28"/>
                <w:szCs w:val="28"/>
              </w:rPr>
            </w:pPr>
          </w:p>
        </w:tc>
        <w:tc>
          <w:tcPr>
            <w:tcW w:w="1300" w:type="pct"/>
            <w:tcBorders>
              <w:top w:val="single" w:sz="4" w:space="0" w:color="auto"/>
              <w:left w:val="single" w:sz="4" w:space="0" w:color="auto"/>
              <w:bottom w:val="single" w:sz="4" w:space="0" w:color="auto"/>
              <w:right w:val="single" w:sz="4" w:space="0" w:color="auto"/>
            </w:tcBorders>
            <w:noWrap/>
            <w:vAlign w:val="center"/>
            <w:hideMark/>
          </w:tcPr>
          <w:p w14:paraId="3357F953" w14:textId="77777777" w:rsidR="00F2726F" w:rsidRPr="00E14C42" w:rsidRDefault="00F2726F" w:rsidP="005D326B">
            <w:pPr>
              <w:spacing w:line="240" w:lineRule="auto"/>
              <w:ind w:firstLine="0"/>
              <w:rPr>
                <w:rFonts w:ascii="Times New Roman" w:hAnsi="Times New Roman"/>
                <w:sz w:val="28"/>
                <w:szCs w:val="28"/>
              </w:rPr>
            </w:pPr>
          </w:p>
        </w:tc>
      </w:tr>
    </w:tbl>
    <w:p w14:paraId="3D95EE27"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eastAsia="Calibri" w:hAnsi="Times New Roman"/>
          <w:sz w:val="28"/>
          <w:szCs w:val="28"/>
          <w:lang w:val="ru-RU"/>
        </w:rPr>
        <w:t>Информация о характеристиках грунтов в местах прокладки трубопровода, с выделением наименее надёжных участков отсутствует.</w:t>
      </w:r>
    </w:p>
    <w:p w14:paraId="55865CD4" w14:textId="77777777" w:rsidR="00F2726F" w:rsidRPr="00E14C42" w:rsidRDefault="00F2726F" w:rsidP="00F2726F">
      <w:pPr>
        <w:spacing w:line="240" w:lineRule="auto"/>
        <w:ind w:firstLine="709"/>
        <w:rPr>
          <w:rFonts w:ascii="Times New Roman" w:hAnsi="Times New Roman"/>
          <w:sz w:val="28"/>
          <w:szCs w:val="28"/>
          <w:lang w:val="ru-RU"/>
        </w:rPr>
      </w:pPr>
      <w:bookmarkStart w:id="114" w:name="_Toc9074611"/>
      <w:bookmarkStart w:id="115" w:name="_Toc475879436"/>
      <w:r w:rsidRPr="00E14C42">
        <w:rPr>
          <w:rFonts w:ascii="Times New Roman" w:hAnsi="Times New Roman"/>
          <w:sz w:val="28"/>
          <w:szCs w:val="28"/>
          <w:lang w:val="ru-RU"/>
        </w:rPr>
        <w:t>Электронные и бумажные схемы тепловых сетей в зонах действия источников тепловой энергии</w:t>
      </w:r>
      <w:bookmarkEnd w:id="114"/>
      <w:bookmarkEnd w:id="115"/>
    </w:p>
    <w:p w14:paraId="1EA40C5B"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Схема размещения источников и зон централизованного теплоснабжения на территории МО «Мирненское сельское поселение», а также схемы тепловых сетей в зонах действия источников тепловой энергии представлены.</w:t>
      </w:r>
    </w:p>
    <w:p w14:paraId="167AC2A6" w14:textId="77777777" w:rsidR="00F2726F" w:rsidRPr="00E14C42" w:rsidRDefault="00F2726F" w:rsidP="00F2726F">
      <w:pPr>
        <w:spacing w:line="240" w:lineRule="auto"/>
        <w:ind w:firstLine="709"/>
        <w:rPr>
          <w:rFonts w:ascii="Times New Roman" w:hAnsi="Times New Roman"/>
          <w:sz w:val="28"/>
          <w:szCs w:val="28"/>
          <w:lang w:val="ru-RU"/>
        </w:rPr>
      </w:pPr>
      <w:bookmarkStart w:id="116" w:name="_Toc9074612"/>
      <w:bookmarkStart w:id="117" w:name="_Toc475879437"/>
      <w:r w:rsidRPr="00E14C42">
        <w:rPr>
          <w:rFonts w:ascii="Times New Roman" w:hAnsi="Times New Roman"/>
          <w:sz w:val="28"/>
          <w:szCs w:val="28"/>
          <w:lang w:val="ru-RU"/>
        </w:rPr>
        <w:t>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подключенной тепловой нагрузки</w:t>
      </w:r>
      <w:bookmarkEnd w:id="116"/>
      <w:bookmarkEnd w:id="117"/>
    </w:p>
    <w:p w14:paraId="7E8A07A2" w14:textId="65B1ABE1" w:rsidR="00F2726F" w:rsidRPr="00E14C42" w:rsidRDefault="00F2726F" w:rsidP="00F2726F">
      <w:pPr>
        <w:spacing w:line="240" w:lineRule="auto"/>
        <w:ind w:firstLine="709"/>
        <w:rPr>
          <w:rFonts w:ascii="Times New Roman" w:hAnsi="Times New Roman"/>
          <w:sz w:val="28"/>
          <w:szCs w:val="28"/>
          <w:lang w:val="ru-RU"/>
        </w:rPr>
      </w:pPr>
      <w:bookmarkStart w:id="118" w:name="_Toc475879439"/>
      <w:r w:rsidRPr="00E14C42">
        <w:rPr>
          <w:rFonts w:ascii="Times New Roman" w:hAnsi="Times New Roman"/>
          <w:sz w:val="28"/>
          <w:szCs w:val="28"/>
          <w:lang w:val="ru-RU"/>
        </w:rPr>
        <w:t>Тепловые сети Мирненского сельского поселения эксплуатирует ООО «ВЕЛЛ-КОМ». Общая протяженность тепловых сетей с.п. Мирненское в двухтрубном исчислении составляет</w:t>
      </w:r>
      <w:r w:rsidRPr="00E14C42">
        <w:rPr>
          <w:rFonts w:ascii="Times New Roman" w:hAnsi="Times New Roman"/>
          <w:sz w:val="28"/>
          <w:szCs w:val="28"/>
          <w:lang w:val="ru-RU"/>
        </w:rPr>
        <w:tab/>
        <w:t xml:space="preserve"> 292</w:t>
      </w:r>
      <w:r w:rsidR="00842616" w:rsidRPr="00E14C42">
        <w:rPr>
          <w:rFonts w:ascii="Times New Roman" w:hAnsi="Times New Roman"/>
          <w:sz w:val="28"/>
          <w:szCs w:val="28"/>
          <w:lang w:val="ru-RU"/>
        </w:rPr>
        <w:t>0</w:t>
      </w:r>
      <w:r w:rsidRPr="00E14C42">
        <w:rPr>
          <w:rFonts w:ascii="Times New Roman" w:hAnsi="Times New Roman"/>
          <w:sz w:val="28"/>
          <w:szCs w:val="28"/>
          <w:lang w:val="ru-RU"/>
        </w:rPr>
        <w:t xml:space="preserve"> м. </w:t>
      </w:r>
    </w:p>
    <w:p w14:paraId="1053CDF0"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 xml:space="preserve"> Способ прокладки тепловых сетей – подземный и надземный. Тепловая изоляция выполнена из частично минплиты, частично трубы в ППУ изоляции.</w:t>
      </w:r>
    </w:p>
    <w:p w14:paraId="7A101BDE"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lastRenderedPageBreak/>
        <w:t>Тепловые сети всех котельных имеют следующую структуру: подающий и обратный трубопровод, тепловые камеры и потребитель тепловой энергии. Центральные тепловые пункты на данных тепловых сетях отсутствуют.</w:t>
      </w:r>
    </w:p>
    <w:p w14:paraId="570A0FE1" w14:textId="77777777" w:rsidR="00F2726F" w:rsidRPr="00E14C42" w:rsidRDefault="00F2726F" w:rsidP="00F2726F">
      <w:pPr>
        <w:spacing w:line="240" w:lineRule="auto"/>
        <w:ind w:firstLine="709"/>
        <w:rPr>
          <w:rFonts w:ascii="Times New Roman" w:hAnsi="Times New Roman"/>
          <w:sz w:val="28"/>
          <w:szCs w:val="28"/>
          <w:lang w:val="ru-RU" w:bidi="ar-SA"/>
        </w:rPr>
      </w:pPr>
      <w:r w:rsidRPr="00E14C42">
        <w:rPr>
          <w:rFonts w:ascii="Times New Roman" w:eastAsia="Calibri" w:hAnsi="Times New Roman"/>
          <w:sz w:val="28"/>
          <w:szCs w:val="28"/>
          <w:lang w:val="ru-RU"/>
        </w:rPr>
        <w:t>Общие характеристики тепловых сетей Мирненского с.п. представлены в таблице 12.</w:t>
      </w:r>
    </w:p>
    <w:p w14:paraId="38100ADF" w14:textId="77777777" w:rsidR="00F2726F" w:rsidRPr="00E14C42" w:rsidRDefault="00F2726F" w:rsidP="00F2726F">
      <w:pPr>
        <w:spacing w:line="240" w:lineRule="auto"/>
        <w:ind w:firstLine="709"/>
        <w:rPr>
          <w:rFonts w:ascii="Times New Roman" w:eastAsia="Calibri" w:hAnsi="Times New Roman"/>
          <w:sz w:val="28"/>
          <w:szCs w:val="28"/>
          <w:lang w:val="ru-RU" w:eastAsia="ru-RU"/>
        </w:rPr>
      </w:pPr>
      <w:r w:rsidRPr="00E14C42">
        <w:rPr>
          <w:rFonts w:ascii="Times New Roman" w:hAnsi="Times New Roman"/>
          <w:sz w:val="28"/>
          <w:szCs w:val="28"/>
          <w:lang w:val="ru-RU"/>
        </w:rPr>
        <w:t>Таблица 12  - Общая характеристика тепловых сетей Мирненского с.п.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2710"/>
        <w:gridCol w:w="2038"/>
        <w:gridCol w:w="2562"/>
      </w:tblGrid>
      <w:tr w:rsidR="00F2726F" w:rsidRPr="00E14C42" w14:paraId="79B2D628" w14:textId="77777777" w:rsidTr="005D326B">
        <w:trPr>
          <w:trHeight w:val="20"/>
        </w:trPr>
        <w:tc>
          <w:tcPr>
            <w:tcW w:w="12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7DE893" w14:textId="77777777" w:rsidR="00F2726F" w:rsidRPr="00E14C42" w:rsidRDefault="00F2726F" w:rsidP="005D326B">
            <w:pPr>
              <w:spacing w:line="240" w:lineRule="auto"/>
              <w:ind w:firstLine="0"/>
              <w:rPr>
                <w:rFonts w:ascii="Times New Roman" w:hAnsi="Times New Roman"/>
                <w:sz w:val="28"/>
                <w:szCs w:val="28"/>
                <w:lang w:val="ru-RU"/>
              </w:rPr>
            </w:pPr>
            <w:r w:rsidRPr="00E14C42">
              <w:rPr>
                <w:rFonts w:ascii="Times New Roman" w:hAnsi="Times New Roman"/>
                <w:sz w:val="28"/>
                <w:szCs w:val="28"/>
                <w:lang w:val="ru-RU"/>
              </w:rPr>
              <w:t xml:space="preserve">Наружный диаметр трубопровода, </w:t>
            </w:r>
            <w:r w:rsidRPr="00E14C42">
              <w:rPr>
                <w:rFonts w:ascii="Times New Roman" w:hAnsi="Times New Roman"/>
                <w:sz w:val="28"/>
                <w:szCs w:val="28"/>
              </w:rPr>
              <w:t>D</w:t>
            </w:r>
            <w:r w:rsidRPr="00E14C42">
              <w:rPr>
                <w:rFonts w:ascii="Times New Roman" w:hAnsi="Times New Roman"/>
                <w:sz w:val="28"/>
                <w:szCs w:val="28"/>
                <w:lang w:val="ru-RU"/>
              </w:rPr>
              <w:t>н, мм</w:t>
            </w:r>
          </w:p>
        </w:tc>
        <w:tc>
          <w:tcPr>
            <w:tcW w:w="1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5027E5" w14:textId="77777777" w:rsidR="00F2726F" w:rsidRPr="00E14C42" w:rsidRDefault="00F2726F" w:rsidP="005D326B">
            <w:pPr>
              <w:spacing w:line="240" w:lineRule="auto"/>
              <w:ind w:firstLine="0"/>
              <w:rPr>
                <w:rFonts w:ascii="Times New Roman" w:hAnsi="Times New Roman"/>
                <w:sz w:val="28"/>
                <w:szCs w:val="28"/>
                <w:lang w:val="ru-RU"/>
              </w:rPr>
            </w:pPr>
            <w:r w:rsidRPr="00E14C42">
              <w:rPr>
                <w:rFonts w:ascii="Times New Roman" w:hAnsi="Times New Roman"/>
                <w:sz w:val="28"/>
                <w:szCs w:val="28"/>
                <w:lang w:val="ru-RU"/>
              </w:rPr>
              <w:t xml:space="preserve">Общая протяженность трубопроводов участка сети (в двухтрубном исчислении), </w:t>
            </w:r>
            <w:r w:rsidRPr="00E14C42">
              <w:rPr>
                <w:rFonts w:ascii="Times New Roman" w:hAnsi="Times New Roman"/>
                <w:sz w:val="28"/>
                <w:szCs w:val="28"/>
              </w:rPr>
              <w:t>L</w:t>
            </w:r>
            <w:r w:rsidRPr="00E14C42">
              <w:rPr>
                <w:rFonts w:ascii="Times New Roman" w:hAnsi="Times New Roman"/>
                <w:sz w:val="28"/>
                <w:szCs w:val="28"/>
                <w:lang w:val="ru-RU"/>
              </w:rPr>
              <w:t>, м</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174386"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Тип прокладки</w:t>
            </w:r>
          </w:p>
        </w:tc>
        <w:tc>
          <w:tcPr>
            <w:tcW w:w="13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864286"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lang w:val="ru-RU"/>
              </w:rPr>
              <w:t xml:space="preserve">Год ввода участка труб-да в эксплуатацию </w:t>
            </w:r>
            <w:r w:rsidRPr="00E14C42">
              <w:rPr>
                <w:rFonts w:ascii="Times New Roman" w:hAnsi="Times New Roman"/>
                <w:sz w:val="28"/>
                <w:szCs w:val="28"/>
              </w:rPr>
              <w:t>(перекладки)</w:t>
            </w:r>
          </w:p>
        </w:tc>
      </w:tr>
      <w:tr w:rsidR="00F2726F" w:rsidRPr="00E14C42" w14:paraId="73932C41" w14:textId="77777777" w:rsidTr="00F2726F">
        <w:trPr>
          <w:trHeight w:val="227"/>
        </w:trPr>
        <w:tc>
          <w:tcPr>
            <w:tcW w:w="1291" w:type="pct"/>
            <w:tcBorders>
              <w:top w:val="single" w:sz="4" w:space="0" w:color="auto"/>
              <w:left w:val="single" w:sz="4" w:space="0" w:color="auto"/>
              <w:bottom w:val="single" w:sz="4" w:space="0" w:color="auto"/>
              <w:right w:val="single" w:sz="4" w:space="0" w:color="auto"/>
            </w:tcBorders>
            <w:vAlign w:val="center"/>
            <w:hideMark/>
          </w:tcPr>
          <w:p w14:paraId="5CCEC7AC"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50</w:t>
            </w:r>
          </w:p>
        </w:tc>
        <w:tc>
          <w:tcPr>
            <w:tcW w:w="1375" w:type="pct"/>
            <w:tcBorders>
              <w:top w:val="single" w:sz="4" w:space="0" w:color="auto"/>
              <w:left w:val="single" w:sz="4" w:space="0" w:color="auto"/>
              <w:bottom w:val="single" w:sz="4" w:space="0" w:color="auto"/>
              <w:right w:val="single" w:sz="4" w:space="0" w:color="auto"/>
            </w:tcBorders>
            <w:noWrap/>
            <w:vAlign w:val="center"/>
            <w:hideMark/>
          </w:tcPr>
          <w:p w14:paraId="03CEF72B"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206</w:t>
            </w:r>
          </w:p>
        </w:tc>
        <w:tc>
          <w:tcPr>
            <w:tcW w:w="1034" w:type="pct"/>
            <w:tcBorders>
              <w:top w:val="single" w:sz="4" w:space="0" w:color="auto"/>
              <w:left w:val="single" w:sz="4" w:space="0" w:color="auto"/>
              <w:bottom w:val="single" w:sz="4" w:space="0" w:color="auto"/>
              <w:right w:val="single" w:sz="4" w:space="0" w:color="auto"/>
            </w:tcBorders>
            <w:noWrap/>
            <w:vAlign w:val="center"/>
            <w:hideMark/>
          </w:tcPr>
          <w:p w14:paraId="35ECCC64"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подземная</w:t>
            </w:r>
          </w:p>
        </w:tc>
        <w:tc>
          <w:tcPr>
            <w:tcW w:w="1300" w:type="pct"/>
            <w:tcBorders>
              <w:top w:val="single" w:sz="4" w:space="0" w:color="auto"/>
              <w:left w:val="single" w:sz="4" w:space="0" w:color="auto"/>
              <w:bottom w:val="single" w:sz="4" w:space="0" w:color="auto"/>
              <w:right w:val="single" w:sz="4" w:space="0" w:color="auto"/>
            </w:tcBorders>
            <w:noWrap/>
            <w:vAlign w:val="center"/>
            <w:hideMark/>
          </w:tcPr>
          <w:p w14:paraId="5869F2C4"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1986</w:t>
            </w:r>
          </w:p>
        </w:tc>
      </w:tr>
      <w:tr w:rsidR="00F2726F" w:rsidRPr="00E14C42" w14:paraId="417E59C6" w14:textId="77777777" w:rsidTr="00F2726F">
        <w:trPr>
          <w:trHeight w:val="227"/>
        </w:trPr>
        <w:tc>
          <w:tcPr>
            <w:tcW w:w="1291" w:type="pct"/>
            <w:tcBorders>
              <w:top w:val="single" w:sz="4" w:space="0" w:color="auto"/>
              <w:left w:val="single" w:sz="4" w:space="0" w:color="auto"/>
              <w:bottom w:val="single" w:sz="4" w:space="0" w:color="auto"/>
              <w:right w:val="single" w:sz="4" w:space="0" w:color="auto"/>
            </w:tcBorders>
            <w:vAlign w:val="center"/>
            <w:hideMark/>
          </w:tcPr>
          <w:p w14:paraId="7015BEC2"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63</w:t>
            </w:r>
          </w:p>
        </w:tc>
        <w:tc>
          <w:tcPr>
            <w:tcW w:w="1375" w:type="pct"/>
            <w:tcBorders>
              <w:top w:val="single" w:sz="4" w:space="0" w:color="auto"/>
              <w:left w:val="single" w:sz="4" w:space="0" w:color="auto"/>
              <w:bottom w:val="single" w:sz="4" w:space="0" w:color="auto"/>
              <w:right w:val="single" w:sz="4" w:space="0" w:color="auto"/>
            </w:tcBorders>
            <w:noWrap/>
            <w:vAlign w:val="center"/>
            <w:hideMark/>
          </w:tcPr>
          <w:p w14:paraId="0D441024"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472</w:t>
            </w:r>
          </w:p>
        </w:tc>
        <w:tc>
          <w:tcPr>
            <w:tcW w:w="1034" w:type="pct"/>
            <w:tcBorders>
              <w:top w:val="single" w:sz="4" w:space="0" w:color="auto"/>
              <w:left w:val="single" w:sz="4" w:space="0" w:color="auto"/>
              <w:bottom w:val="single" w:sz="4" w:space="0" w:color="auto"/>
              <w:right w:val="single" w:sz="4" w:space="0" w:color="auto"/>
            </w:tcBorders>
            <w:noWrap/>
            <w:hideMark/>
          </w:tcPr>
          <w:p w14:paraId="072BEBB4"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подземная</w:t>
            </w:r>
          </w:p>
        </w:tc>
        <w:tc>
          <w:tcPr>
            <w:tcW w:w="1300" w:type="pct"/>
            <w:tcBorders>
              <w:top w:val="single" w:sz="4" w:space="0" w:color="auto"/>
              <w:left w:val="single" w:sz="4" w:space="0" w:color="auto"/>
              <w:bottom w:val="single" w:sz="4" w:space="0" w:color="auto"/>
              <w:right w:val="single" w:sz="4" w:space="0" w:color="auto"/>
            </w:tcBorders>
            <w:noWrap/>
            <w:vAlign w:val="center"/>
            <w:hideMark/>
          </w:tcPr>
          <w:p w14:paraId="3AFE1BD4"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1986</w:t>
            </w:r>
          </w:p>
        </w:tc>
      </w:tr>
      <w:tr w:rsidR="00F2726F" w:rsidRPr="00E14C42" w14:paraId="52E071D3" w14:textId="77777777" w:rsidTr="00F2726F">
        <w:trPr>
          <w:trHeight w:val="227"/>
        </w:trPr>
        <w:tc>
          <w:tcPr>
            <w:tcW w:w="1291" w:type="pct"/>
            <w:tcBorders>
              <w:top w:val="single" w:sz="4" w:space="0" w:color="auto"/>
              <w:left w:val="single" w:sz="4" w:space="0" w:color="auto"/>
              <w:bottom w:val="single" w:sz="4" w:space="0" w:color="auto"/>
              <w:right w:val="single" w:sz="4" w:space="0" w:color="auto"/>
            </w:tcBorders>
            <w:vAlign w:val="center"/>
            <w:hideMark/>
          </w:tcPr>
          <w:p w14:paraId="2746DEE4"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100</w:t>
            </w:r>
          </w:p>
        </w:tc>
        <w:tc>
          <w:tcPr>
            <w:tcW w:w="1375" w:type="pct"/>
            <w:tcBorders>
              <w:top w:val="single" w:sz="4" w:space="0" w:color="auto"/>
              <w:left w:val="single" w:sz="4" w:space="0" w:color="auto"/>
              <w:bottom w:val="single" w:sz="4" w:space="0" w:color="auto"/>
              <w:right w:val="single" w:sz="4" w:space="0" w:color="auto"/>
            </w:tcBorders>
            <w:noWrap/>
            <w:vAlign w:val="center"/>
            <w:hideMark/>
          </w:tcPr>
          <w:p w14:paraId="64E1A220"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174</w:t>
            </w:r>
          </w:p>
        </w:tc>
        <w:tc>
          <w:tcPr>
            <w:tcW w:w="1034" w:type="pct"/>
            <w:tcBorders>
              <w:top w:val="single" w:sz="4" w:space="0" w:color="auto"/>
              <w:left w:val="single" w:sz="4" w:space="0" w:color="auto"/>
              <w:bottom w:val="single" w:sz="4" w:space="0" w:color="auto"/>
              <w:right w:val="single" w:sz="4" w:space="0" w:color="auto"/>
            </w:tcBorders>
            <w:noWrap/>
            <w:hideMark/>
          </w:tcPr>
          <w:p w14:paraId="3F158289"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подземная</w:t>
            </w:r>
          </w:p>
        </w:tc>
        <w:tc>
          <w:tcPr>
            <w:tcW w:w="1300" w:type="pct"/>
            <w:tcBorders>
              <w:top w:val="single" w:sz="4" w:space="0" w:color="auto"/>
              <w:left w:val="single" w:sz="4" w:space="0" w:color="auto"/>
              <w:bottom w:val="single" w:sz="4" w:space="0" w:color="auto"/>
              <w:right w:val="single" w:sz="4" w:space="0" w:color="auto"/>
            </w:tcBorders>
            <w:noWrap/>
            <w:vAlign w:val="center"/>
            <w:hideMark/>
          </w:tcPr>
          <w:p w14:paraId="373DA49A"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1986</w:t>
            </w:r>
          </w:p>
        </w:tc>
      </w:tr>
      <w:tr w:rsidR="00F2726F" w:rsidRPr="00E14C42" w14:paraId="790C0D03" w14:textId="77777777" w:rsidTr="00F2726F">
        <w:trPr>
          <w:trHeight w:val="227"/>
        </w:trPr>
        <w:tc>
          <w:tcPr>
            <w:tcW w:w="1291" w:type="pct"/>
            <w:tcBorders>
              <w:top w:val="single" w:sz="4" w:space="0" w:color="auto"/>
              <w:left w:val="single" w:sz="4" w:space="0" w:color="auto"/>
              <w:bottom w:val="single" w:sz="4" w:space="0" w:color="auto"/>
              <w:right w:val="single" w:sz="4" w:space="0" w:color="auto"/>
            </w:tcBorders>
            <w:vAlign w:val="center"/>
            <w:hideMark/>
          </w:tcPr>
          <w:p w14:paraId="077B893E"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159</w:t>
            </w:r>
          </w:p>
        </w:tc>
        <w:tc>
          <w:tcPr>
            <w:tcW w:w="1375" w:type="pct"/>
            <w:tcBorders>
              <w:top w:val="single" w:sz="4" w:space="0" w:color="auto"/>
              <w:left w:val="single" w:sz="4" w:space="0" w:color="auto"/>
              <w:bottom w:val="single" w:sz="4" w:space="0" w:color="auto"/>
              <w:right w:val="single" w:sz="4" w:space="0" w:color="auto"/>
            </w:tcBorders>
            <w:noWrap/>
            <w:vAlign w:val="center"/>
            <w:hideMark/>
          </w:tcPr>
          <w:p w14:paraId="294CBDFB"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329</w:t>
            </w:r>
          </w:p>
        </w:tc>
        <w:tc>
          <w:tcPr>
            <w:tcW w:w="1034" w:type="pct"/>
            <w:tcBorders>
              <w:top w:val="single" w:sz="4" w:space="0" w:color="auto"/>
              <w:left w:val="single" w:sz="4" w:space="0" w:color="auto"/>
              <w:bottom w:val="single" w:sz="4" w:space="0" w:color="auto"/>
              <w:right w:val="single" w:sz="4" w:space="0" w:color="auto"/>
            </w:tcBorders>
            <w:noWrap/>
            <w:hideMark/>
          </w:tcPr>
          <w:p w14:paraId="00211157"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подземная</w:t>
            </w:r>
          </w:p>
        </w:tc>
        <w:tc>
          <w:tcPr>
            <w:tcW w:w="1300" w:type="pct"/>
            <w:tcBorders>
              <w:top w:val="single" w:sz="4" w:space="0" w:color="auto"/>
              <w:left w:val="single" w:sz="4" w:space="0" w:color="auto"/>
              <w:bottom w:val="single" w:sz="4" w:space="0" w:color="auto"/>
              <w:right w:val="single" w:sz="4" w:space="0" w:color="auto"/>
            </w:tcBorders>
            <w:noWrap/>
            <w:vAlign w:val="center"/>
            <w:hideMark/>
          </w:tcPr>
          <w:p w14:paraId="0FA2F134"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2009</w:t>
            </w:r>
          </w:p>
        </w:tc>
      </w:tr>
      <w:tr w:rsidR="00F2726F" w:rsidRPr="00E14C42" w14:paraId="71A1F83A" w14:textId="77777777" w:rsidTr="00F2726F">
        <w:trPr>
          <w:trHeight w:val="227"/>
        </w:trPr>
        <w:tc>
          <w:tcPr>
            <w:tcW w:w="1291" w:type="pct"/>
            <w:tcBorders>
              <w:top w:val="single" w:sz="4" w:space="0" w:color="auto"/>
              <w:left w:val="single" w:sz="4" w:space="0" w:color="auto"/>
              <w:bottom w:val="single" w:sz="4" w:space="0" w:color="auto"/>
              <w:right w:val="single" w:sz="4" w:space="0" w:color="auto"/>
            </w:tcBorders>
            <w:vAlign w:val="center"/>
            <w:hideMark/>
          </w:tcPr>
          <w:p w14:paraId="5E5C3257"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219</w:t>
            </w:r>
          </w:p>
        </w:tc>
        <w:tc>
          <w:tcPr>
            <w:tcW w:w="1375" w:type="pct"/>
            <w:tcBorders>
              <w:top w:val="single" w:sz="4" w:space="0" w:color="auto"/>
              <w:left w:val="single" w:sz="4" w:space="0" w:color="auto"/>
              <w:bottom w:val="single" w:sz="4" w:space="0" w:color="auto"/>
              <w:right w:val="single" w:sz="4" w:space="0" w:color="auto"/>
            </w:tcBorders>
            <w:noWrap/>
            <w:vAlign w:val="center"/>
            <w:hideMark/>
          </w:tcPr>
          <w:p w14:paraId="12042892"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100</w:t>
            </w:r>
          </w:p>
        </w:tc>
        <w:tc>
          <w:tcPr>
            <w:tcW w:w="1034" w:type="pct"/>
            <w:tcBorders>
              <w:top w:val="single" w:sz="4" w:space="0" w:color="auto"/>
              <w:left w:val="single" w:sz="4" w:space="0" w:color="auto"/>
              <w:bottom w:val="single" w:sz="4" w:space="0" w:color="auto"/>
              <w:right w:val="single" w:sz="4" w:space="0" w:color="auto"/>
            </w:tcBorders>
            <w:noWrap/>
            <w:hideMark/>
          </w:tcPr>
          <w:p w14:paraId="44953145"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подземная</w:t>
            </w:r>
          </w:p>
        </w:tc>
        <w:tc>
          <w:tcPr>
            <w:tcW w:w="1300" w:type="pct"/>
            <w:tcBorders>
              <w:top w:val="single" w:sz="4" w:space="0" w:color="auto"/>
              <w:left w:val="single" w:sz="4" w:space="0" w:color="auto"/>
              <w:bottom w:val="single" w:sz="4" w:space="0" w:color="auto"/>
              <w:right w:val="single" w:sz="4" w:space="0" w:color="auto"/>
            </w:tcBorders>
            <w:noWrap/>
            <w:vAlign w:val="center"/>
            <w:hideMark/>
          </w:tcPr>
          <w:p w14:paraId="2A9001CE"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2009</w:t>
            </w:r>
          </w:p>
        </w:tc>
      </w:tr>
      <w:tr w:rsidR="00F2726F" w:rsidRPr="00E14C42" w14:paraId="0D83F5E7" w14:textId="77777777" w:rsidTr="00F2726F">
        <w:trPr>
          <w:trHeight w:val="227"/>
        </w:trPr>
        <w:tc>
          <w:tcPr>
            <w:tcW w:w="1291" w:type="pct"/>
            <w:tcBorders>
              <w:top w:val="single" w:sz="4" w:space="0" w:color="auto"/>
              <w:left w:val="single" w:sz="4" w:space="0" w:color="auto"/>
              <w:bottom w:val="single" w:sz="4" w:space="0" w:color="auto"/>
              <w:right w:val="single" w:sz="4" w:space="0" w:color="auto"/>
            </w:tcBorders>
            <w:vAlign w:val="center"/>
            <w:hideMark/>
          </w:tcPr>
          <w:p w14:paraId="6DBCB258"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320</w:t>
            </w:r>
          </w:p>
        </w:tc>
        <w:tc>
          <w:tcPr>
            <w:tcW w:w="1375" w:type="pct"/>
            <w:tcBorders>
              <w:top w:val="single" w:sz="4" w:space="0" w:color="auto"/>
              <w:left w:val="single" w:sz="4" w:space="0" w:color="auto"/>
              <w:bottom w:val="single" w:sz="4" w:space="0" w:color="auto"/>
              <w:right w:val="single" w:sz="4" w:space="0" w:color="auto"/>
            </w:tcBorders>
            <w:noWrap/>
            <w:vAlign w:val="center"/>
            <w:hideMark/>
          </w:tcPr>
          <w:p w14:paraId="7B12BBBF"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132</w:t>
            </w:r>
          </w:p>
        </w:tc>
        <w:tc>
          <w:tcPr>
            <w:tcW w:w="1034" w:type="pct"/>
            <w:tcBorders>
              <w:top w:val="single" w:sz="4" w:space="0" w:color="auto"/>
              <w:left w:val="single" w:sz="4" w:space="0" w:color="auto"/>
              <w:bottom w:val="single" w:sz="4" w:space="0" w:color="auto"/>
              <w:right w:val="single" w:sz="4" w:space="0" w:color="auto"/>
            </w:tcBorders>
            <w:noWrap/>
            <w:hideMark/>
          </w:tcPr>
          <w:p w14:paraId="18B9903D"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подземная</w:t>
            </w:r>
          </w:p>
        </w:tc>
        <w:tc>
          <w:tcPr>
            <w:tcW w:w="1300" w:type="pct"/>
            <w:tcBorders>
              <w:top w:val="single" w:sz="4" w:space="0" w:color="auto"/>
              <w:left w:val="single" w:sz="4" w:space="0" w:color="auto"/>
              <w:bottom w:val="single" w:sz="4" w:space="0" w:color="auto"/>
              <w:right w:val="single" w:sz="4" w:space="0" w:color="auto"/>
            </w:tcBorders>
            <w:noWrap/>
            <w:vAlign w:val="center"/>
            <w:hideMark/>
          </w:tcPr>
          <w:p w14:paraId="21DF45C2"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2009</w:t>
            </w:r>
          </w:p>
        </w:tc>
      </w:tr>
      <w:tr w:rsidR="00F2726F" w:rsidRPr="00E14C42" w14:paraId="0D171542" w14:textId="77777777" w:rsidTr="00F2726F">
        <w:trPr>
          <w:trHeight w:val="227"/>
        </w:trPr>
        <w:tc>
          <w:tcPr>
            <w:tcW w:w="1291" w:type="pct"/>
            <w:tcBorders>
              <w:top w:val="single" w:sz="4" w:space="0" w:color="auto"/>
              <w:left w:val="single" w:sz="4" w:space="0" w:color="auto"/>
              <w:bottom w:val="single" w:sz="4" w:space="0" w:color="auto"/>
              <w:right w:val="single" w:sz="4" w:space="0" w:color="auto"/>
            </w:tcBorders>
            <w:vAlign w:val="center"/>
            <w:hideMark/>
          </w:tcPr>
          <w:p w14:paraId="1A7D4AE7"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50</w:t>
            </w:r>
          </w:p>
        </w:tc>
        <w:tc>
          <w:tcPr>
            <w:tcW w:w="1375" w:type="pct"/>
            <w:tcBorders>
              <w:top w:val="single" w:sz="4" w:space="0" w:color="auto"/>
              <w:left w:val="single" w:sz="4" w:space="0" w:color="auto"/>
              <w:bottom w:val="single" w:sz="4" w:space="0" w:color="auto"/>
              <w:right w:val="single" w:sz="4" w:space="0" w:color="auto"/>
            </w:tcBorders>
            <w:noWrap/>
            <w:vAlign w:val="center"/>
            <w:hideMark/>
          </w:tcPr>
          <w:p w14:paraId="53AF4B4C"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30</w:t>
            </w:r>
          </w:p>
        </w:tc>
        <w:tc>
          <w:tcPr>
            <w:tcW w:w="1034" w:type="pct"/>
            <w:tcBorders>
              <w:top w:val="single" w:sz="4" w:space="0" w:color="auto"/>
              <w:left w:val="single" w:sz="4" w:space="0" w:color="auto"/>
              <w:bottom w:val="single" w:sz="4" w:space="0" w:color="auto"/>
              <w:right w:val="single" w:sz="4" w:space="0" w:color="auto"/>
            </w:tcBorders>
            <w:noWrap/>
            <w:vAlign w:val="center"/>
            <w:hideMark/>
          </w:tcPr>
          <w:p w14:paraId="06E8721D"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надземная</w:t>
            </w:r>
          </w:p>
        </w:tc>
        <w:tc>
          <w:tcPr>
            <w:tcW w:w="1300" w:type="pct"/>
            <w:tcBorders>
              <w:top w:val="single" w:sz="4" w:space="0" w:color="auto"/>
              <w:left w:val="single" w:sz="4" w:space="0" w:color="auto"/>
              <w:bottom w:val="single" w:sz="4" w:space="0" w:color="auto"/>
              <w:right w:val="single" w:sz="4" w:space="0" w:color="auto"/>
            </w:tcBorders>
            <w:noWrap/>
            <w:vAlign w:val="center"/>
            <w:hideMark/>
          </w:tcPr>
          <w:p w14:paraId="1E6E6B4C"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1991</w:t>
            </w:r>
          </w:p>
        </w:tc>
      </w:tr>
      <w:tr w:rsidR="00F2726F" w:rsidRPr="00E14C42" w14:paraId="5776A873" w14:textId="77777777" w:rsidTr="00F2726F">
        <w:trPr>
          <w:trHeight w:val="227"/>
        </w:trPr>
        <w:tc>
          <w:tcPr>
            <w:tcW w:w="1291" w:type="pct"/>
            <w:tcBorders>
              <w:top w:val="single" w:sz="4" w:space="0" w:color="auto"/>
              <w:left w:val="single" w:sz="4" w:space="0" w:color="auto"/>
              <w:bottom w:val="single" w:sz="4" w:space="0" w:color="auto"/>
              <w:right w:val="single" w:sz="4" w:space="0" w:color="auto"/>
            </w:tcBorders>
            <w:vAlign w:val="center"/>
            <w:hideMark/>
          </w:tcPr>
          <w:p w14:paraId="499745DD"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63</w:t>
            </w:r>
          </w:p>
        </w:tc>
        <w:tc>
          <w:tcPr>
            <w:tcW w:w="1375" w:type="pct"/>
            <w:tcBorders>
              <w:top w:val="single" w:sz="4" w:space="0" w:color="auto"/>
              <w:left w:val="single" w:sz="4" w:space="0" w:color="auto"/>
              <w:bottom w:val="single" w:sz="4" w:space="0" w:color="auto"/>
              <w:right w:val="single" w:sz="4" w:space="0" w:color="auto"/>
            </w:tcBorders>
            <w:noWrap/>
            <w:vAlign w:val="center"/>
            <w:hideMark/>
          </w:tcPr>
          <w:p w14:paraId="4B6014AA"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116</w:t>
            </w:r>
          </w:p>
        </w:tc>
        <w:tc>
          <w:tcPr>
            <w:tcW w:w="1034" w:type="pct"/>
            <w:tcBorders>
              <w:top w:val="single" w:sz="4" w:space="0" w:color="auto"/>
              <w:left w:val="single" w:sz="4" w:space="0" w:color="auto"/>
              <w:bottom w:val="single" w:sz="4" w:space="0" w:color="auto"/>
              <w:right w:val="single" w:sz="4" w:space="0" w:color="auto"/>
            </w:tcBorders>
            <w:noWrap/>
            <w:hideMark/>
          </w:tcPr>
          <w:p w14:paraId="40058E62"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надземная</w:t>
            </w:r>
          </w:p>
        </w:tc>
        <w:tc>
          <w:tcPr>
            <w:tcW w:w="1300" w:type="pct"/>
            <w:tcBorders>
              <w:top w:val="single" w:sz="4" w:space="0" w:color="auto"/>
              <w:left w:val="single" w:sz="4" w:space="0" w:color="auto"/>
              <w:bottom w:val="single" w:sz="4" w:space="0" w:color="auto"/>
              <w:right w:val="single" w:sz="4" w:space="0" w:color="auto"/>
            </w:tcBorders>
            <w:noWrap/>
            <w:vAlign w:val="center"/>
            <w:hideMark/>
          </w:tcPr>
          <w:p w14:paraId="30340A2A"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1991</w:t>
            </w:r>
          </w:p>
        </w:tc>
      </w:tr>
      <w:tr w:rsidR="00F2726F" w:rsidRPr="00E14C42" w14:paraId="1125BE6B" w14:textId="77777777" w:rsidTr="00F2726F">
        <w:trPr>
          <w:trHeight w:val="227"/>
        </w:trPr>
        <w:tc>
          <w:tcPr>
            <w:tcW w:w="1291" w:type="pct"/>
            <w:tcBorders>
              <w:top w:val="single" w:sz="4" w:space="0" w:color="auto"/>
              <w:left w:val="single" w:sz="4" w:space="0" w:color="auto"/>
              <w:bottom w:val="single" w:sz="4" w:space="0" w:color="auto"/>
              <w:right w:val="single" w:sz="4" w:space="0" w:color="auto"/>
            </w:tcBorders>
            <w:vAlign w:val="center"/>
            <w:hideMark/>
          </w:tcPr>
          <w:p w14:paraId="7E2930A5"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100</w:t>
            </w:r>
          </w:p>
        </w:tc>
        <w:tc>
          <w:tcPr>
            <w:tcW w:w="1375" w:type="pct"/>
            <w:tcBorders>
              <w:top w:val="single" w:sz="4" w:space="0" w:color="auto"/>
              <w:left w:val="single" w:sz="4" w:space="0" w:color="auto"/>
              <w:bottom w:val="single" w:sz="4" w:space="0" w:color="auto"/>
              <w:right w:val="single" w:sz="4" w:space="0" w:color="auto"/>
            </w:tcBorders>
            <w:noWrap/>
            <w:vAlign w:val="center"/>
            <w:hideMark/>
          </w:tcPr>
          <w:p w14:paraId="0D3C273A"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2</w:t>
            </w:r>
            <w:r w:rsidR="008C792A" w:rsidRPr="00E14C42">
              <w:rPr>
                <w:rFonts w:ascii="Times New Roman" w:hAnsi="Times New Roman"/>
                <w:sz w:val="28"/>
                <w:szCs w:val="28"/>
              </w:rPr>
              <w:t>0</w:t>
            </w:r>
          </w:p>
        </w:tc>
        <w:tc>
          <w:tcPr>
            <w:tcW w:w="1034" w:type="pct"/>
            <w:tcBorders>
              <w:top w:val="single" w:sz="4" w:space="0" w:color="auto"/>
              <w:left w:val="single" w:sz="4" w:space="0" w:color="auto"/>
              <w:bottom w:val="single" w:sz="4" w:space="0" w:color="auto"/>
              <w:right w:val="single" w:sz="4" w:space="0" w:color="auto"/>
            </w:tcBorders>
            <w:noWrap/>
            <w:hideMark/>
          </w:tcPr>
          <w:p w14:paraId="57B98428"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надземная</w:t>
            </w:r>
          </w:p>
        </w:tc>
        <w:tc>
          <w:tcPr>
            <w:tcW w:w="1300" w:type="pct"/>
            <w:tcBorders>
              <w:top w:val="single" w:sz="4" w:space="0" w:color="auto"/>
              <w:left w:val="single" w:sz="4" w:space="0" w:color="auto"/>
              <w:bottom w:val="single" w:sz="4" w:space="0" w:color="auto"/>
              <w:right w:val="single" w:sz="4" w:space="0" w:color="auto"/>
            </w:tcBorders>
            <w:noWrap/>
            <w:vAlign w:val="center"/>
            <w:hideMark/>
          </w:tcPr>
          <w:p w14:paraId="030FD331"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1986</w:t>
            </w:r>
          </w:p>
        </w:tc>
      </w:tr>
      <w:tr w:rsidR="00F2726F" w:rsidRPr="00E14C42" w14:paraId="41377DC2" w14:textId="77777777" w:rsidTr="00F2726F">
        <w:trPr>
          <w:trHeight w:val="227"/>
        </w:trPr>
        <w:tc>
          <w:tcPr>
            <w:tcW w:w="1291" w:type="pct"/>
            <w:tcBorders>
              <w:top w:val="single" w:sz="4" w:space="0" w:color="auto"/>
              <w:left w:val="single" w:sz="4" w:space="0" w:color="auto"/>
              <w:bottom w:val="single" w:sz="4" w:space="0" w:color="auto"/>
              <w:right w:val="single" w:sz="4" w:space="0" w:color="auto"/>
            </w:tcBorders>
            <w:vAlign w:val="center"/>
            <w:hideMark/>
          </w:tcPr>
          <w:p w14:paraId="7006CA84"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159</w:t>
            </w:r>
          </w:p>
        </w:tc>
        <w:tc>
          <w:tcPr>
            <w:tcW w:w="1375" w:type="pct"/>
            <w:tcBorders>
              <w:top w:val="single" w:sz="4" w:space="0" w:color="auto"/>
              <w:left w:val="single" w:sz="4" w:space="0" w:color="auto"/>
              <w:bottom w:val="single" w:sz="4" w:space="0" w:color="auto"/>
              <w:right w:val="single" w:sz="4" w:space="0" w:color="auto"/>
            </w:tcBorders>
            <w:noWrap/>
            <w:vAlign w:val="center"/>
            <w:hideMark/>
          </w:tcPr>
          <w:p w14:paraId="4F940AE9"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786</w:t>
            </w:r>
          </w:p>
        </w:tc>
        <w:tc>
          <w:tcPr>
            <w:tcW w:w="1034" w:type="pct"/>
            <w:tcBorders>
              <w:top w:val="single" w:sz="4" w:space="0" w:color="auto"/>
              <w:left w:val="single" w:sz="4" w:space="0" w:color="auto"/>
              <w:bottom w:val="single" w:sz="4" w:space="0" w:color="auto"/>
              <w:right w:val="single" w:sz="4" w:space="0" w:color="auto"/>
            </w:tcBorders>
            <w:noWrap/>
            <w:hideMark/>
          </w:tcPr>
          <w:p w14:paraId="7D736847"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надземная</w:t>
            </w:r>
          </w:p>
        </w:tc>
        <w:tc>
          <w:tcPr>
            <w:tcW w:w="1300" w:type="pct"/>
            <w:tcBorders>
              <w:top w:val="single" w:sz="4" w:space="0" w:color="auto"/>
              <w:left w:val="single" w:sz="4" w:space="0" w:color="auto"/>
              <w:bottom w:val="single" w:sz="4" w:space="0" w:color="auto"/>
              <w:right w:val="single" w:sz="4" w:space="0" w:color="auto"/>
            </w:tcBorders>
            <w:noWrap/>
            <w:vAlign w:val="center"/>
            <w:hideMark/>
          </w:tcPr>
          <w:p w14:paraId="4F74719D"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2009</w:t>
            </w:r>
          </w:p>
        </w:tc>
      </w:tr>
      <w:tr w:rsidR="00F2726F" w:rsidRPr="00E14C42" w14:paraId="754C958B" w14:textId="77777777" w:rsidTr="00F2726F">
        <w:trPr>
          <w:trHeight w:val="227"/>
        </w:trPr>
        <w:tc>
          <w:tcPr>
            <w:tcW w:w="1291" w:type="pct"/>
            <w:tcBorders>
              <w:top w:val="single" w:sz="4" w:space="0" w:color="auto"/>
              <w:left w:val="single" w:sz="4" w:space="0" w:color="auto"/>
              <w:bottom w:val="single" w:sz="4" w:space="0" w:color="auto"/>
              <w:right w:val="single" w:sz="4" w:space="0" w:color="auto"/>
            </w:tcBorders>
            <w:vAlign w:val="center"/>
            <w:hideMark/>
          </w:tcPr>
          <w:p w14:paraId="08E060A2"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219</w:t>
            </w:r>
          </w:p>
        </w:tc>
        <w:tc>
          <w:tcPr>
            <w:tcW w:w="1375" w:type="pct"/>
            <w:tcBorders>
              <w:top w:val="single" w:sz="4" w:space="0" w:color="auto"/>
              <w:left w:val="single" w:sz="4" w:space="0" w:color="auto"/>
              <w:bottom w:val="single" w:sz="4" w:space="0" w:color="auto"/>
              <w:right w:val="single" w:sz="4" w:space="0" w:color="auto"/>
            </w:tcBorders>
            <w:noWrap/>
            <w:vAlign w:val="center"/>
            <w:hideMark/>
          </w:tcPr>
          <w:p w14:paraId="22E7E292"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353</w:t>
            </w:r>
          </w:p>
        </w:tc>
        <w:tc>
          <w:tcPr>
            <w:tcW w:w="1034" w:type="pct"/>
            <w:tcBorders>
              <w:top w:val="single" w:sz="4" w:space="0" w:color="auto"/>
              <w:left w:val="single" w:sz="4" w:space="0" w:color="auto"/>
              <w:bottom w:val="single" w:sz="4" w:space="0" w:color="auto"/>
              <w:right w:val="single" w:sz="4" w:space="0" w:color="auto"/>
            </w:tcBorders>
            <w:noWrap/>
            <w:hideMark/>
          </w:tcPr>
          <w:p w14:paraId="34EBCBF6"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надземная</w:t>
            </w:r>
          </w:p>
        </w:tc>
        <w:tc>
          <w:tcPr>
            <w:tcW w:w="1300" w:type="pct"/>
            <w:tcBorders>
              <w:top w:val="single" w:sz="4" w:space="0" w:color="auto"/>
              <w:left w:val="single" w:sz="4" w:space="0" w:color="auto"/>
              <w:bottom w:val="single" w:sz="4" w:space="0" w:color="auto"/>
              <w:right w:val="single" w:sz="4" w:space="0" w:color="auto"/>
            </w:tcBorders>
            <w:noWrap/>
            <w:vAlign w:val="center"/>
            <w:hideMark/>
          </w:tcPr>
          <w:p w14:paraId="54FC7CCD"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2009</w:t>
            </w:r>
          </w:p>
        </w:tc>
      </w:tr>
      <w:tr w:rsidR="00F2726F" w:rsidRPr="00E14C42" w14:paraId="107D0138" w14:textId="77777777" w:rsidTr="00F2726F">
        <w:trPr>
          <w:trHeight w:val="227"/>
        </w:trPr>
        <w:tc>
          <w:tcPr>
            <w:tcW w:w="1291" w:type="pct"/>
            <w:tcBorders>
              <w:top w:val="single" w:sz="4" w:space="0" w:color="auto"/>
              <w:left w:val="single" w:sz="4" w:space="0" w:color="auto"/>
              <w:bottom w:val="single" w:sz="4" w:space="0" w:color="auto"/>
              <w:right w:val="single" w:sz="4" w:space="0" w:color="auto"/>
            </w:tcBorders>
            <w:vAlign w:val="center"/>
            <w:hideMark/>
          </w:tcPr>
          <w:p w14:paraId="1611E3DE"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320</w:t>
            </w:r>
          </w:p>
        </w:tc>
        <w:tc>
          <w:tcPr>
            <w:tcW w:w="1375" w:type="pct"/>
            <w:tcBorders>
              <w:top w:val="single" w:sz="4" w:space="0" w:color="auto"/>
              <w:left w:val="single" w:sz="4" w:space="0" w:color="auto"/>
              <w:bottom w:val="single" w:sz="4" w:space="0" w:color="auto"/>
              <w:right w:val="single" w:sz="4" w:space="0" w:color="auto"/>
            </w:tcBorders>
            <w:noWrap/>
            <w:vAlign w:val="center"/>
            <w:hideMark/>
          </w:tcPr>
          <w:p w14:paraId="475F848E"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202</w:t>
            </w:r>
          </w:p>
        </w:tc>
        <w:tc>
          <w:tcPr>
            <w:tcW w:w="1034" w:type="pct"/>
            <w:tcBorders>
              <w:top w:val="single" w:sz="4" w:space="0" w:color="auto"/>
              <w:left w:val="single" w:sz="4" w:space="0" w:color="auto"/>
              <w:bottom w:val="single" w:sz="4" w:space="0" w:color="auto"/>
              <w:right w:val="single" w:sz="4" w:space="0" w:color="auto"/>
            </w:tcBorders>
            <w:noWrap/>
            <w:hideMark/>
          </w:tcPr>
          <w:p w14:paraId="366D0B50"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надземная</w:t>
            </w:r>
          </w:p>
        </w:tc>
        <w:tc>
          <w:tcPr>
            <w:tcW w:w="1300" w:type="pct"/>
            <w:tcBorders>
              <w:top w:val="single" w:sz="4" w:space="0" w:color="auto"/>
              <w:left w:val="single" w:sz="4" w:space="0" w:color="auto"/>
              <w:bottom w:val="single" w:sz="4" w:space="0" w:color="auto"/>
              <w:right w:val="single" w:sz="4" w:space="0" w:color="auto"/>
            </w:tcBorders>
            <w:noWrap/>
            <w:vAlign w:val="center"/>
            <w:hideMark/>
          </w:tcPr>
          <w:p w14:paraId="1057B9BB"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2009</w:t>
            </w:r>
          </w:p>
        </w:tc>
      </w:tr>
      <w:tr w:rsidR="00F2726F" w:rsidRPr="00E14C42" w14:paraId="10BB61E2" w14:textId="77777777" w:rsidTr="00F2726F">
        <w:trPr>
          <w:trHeight w:val="227"/>
        </w:trPr>
        <w:tc>
          <w:tcPr>
            <w:tcW w:w="1291" w:type="pct"/>
            <w:tcBorders>
              <w:top w:val="single" w:sz="4" w:space="0" w:color="auto"/>
              <w:left w:val="single" w:sz="4" w:space="0" w:color="auto"/>
              <w:bottom w:val="single" w:sz="4" w:space="0" w:color="auto"/>
              <w:right w:val="single" w:sz="4" w:space="0" w:color="auto"/>
            </w:tcBorders>
            <w:vAlign w:val="center"/>
            <w:hideMark/>
          </w:tcPr>
          <w:p w14:paraId="26A4835C" w14:textId="77777777" w:rsidR="00F2726F" w:rsidRPr="00E14C42" w:rsidRDefault="00F2726F" w:rsidP="005D326B">
            <w:pPr>
              <w:spacing w:line="240" w:lineRule="auto"/>
              <w:ind w:firstLine="0"/>
              <w:rPr>
                <w:rFonts w:ascii="Times New Roman" w:hAnsi="Times New Roman"/>
                <w:sz w:val="28"/>
                <w:szCs w:val="28"/>
              </w:rPr>
            </w:pPr>
          </w:p>
        </w:tc>
        <w:tc>
          <w:tcPr>
            <w:tcW w:w="1375" w:type="pct"/>
            <w:tcBorders>
              <w:top w:val="single" w:sz="4" w:space="0" w:color="auto"/>
              <w:left w:val="single" w:sz="4" w:space="0" w:color="auto"/>
              <w:bottom w:val="single" w:sz="4" w:space="0" w:color="auto"/>
              <w:right w:val="single" w:sz="4" w:space="0" w:color="auto"/>
            </w:tcBorders>
            <w:noWrap/>
            <w:vAlign w:val="center"/>
            <w:hideMark/>
          </w:tcPr>
          <w:p w14:paraId="105014E0" w14:textId="77777777" w:rsidR="00F2726F" w:rsidRPr="00E14C42" w:rsidRDefault="00F2726F" w:rsidP="005D326B">
            <w:pPr>
              <w:spacing w:line="240" w:lineRule="auto"/>
              <w:ind w:firstLine="0"/>
              <w:rPr>
                <w:rFonts w:ascii="Times New Roman" w:hAnsi="Times New Roman"/>
                <w:sz w:val="28"/>
                <w:szCs w:val="28"/>
              </w:rPr>
            </w:pPr>
            <w:r w:rsidRPr="00E14C42">
              <w:rPr>
                <w:rFonts w:ascii="Times New Roman" w:hAnsi="Times New Roman"/>
                <w:sz w:val="28"/>
                <w:szCs w:val="28"/>
              </w:rPr>
              <w:t>292</w:t>
            </w:r>
            <w:r w:rsidR="008C792A" w:rsidRPr="00E14C42">
              <w:rPr>
                <w:rFonts w:ascii="Times New Roman" w:hAnsi="Times New Roman"/>
                <w:sz w:val="28"/>
                <w:szCs w:val="28"/>
              </w:rPr>
              <w:t>0</w:t>
            </w:r>
          </w:p>
        </w:tc>
        <w:tc>
          <w:tcPr>
            <w:tcW w:w="1034" w:type="pct"/>
            <w:tcBorders>
              <w:top w:val="single" w:sz="4" w:space="0" w:color="auto"/>
              <w:left w:val="single" w:sz="4" w:space="0" w:color="auto"/>
              <w:bottom w:val="single" w:sz="4" w:space="0" w:color="auto"/>
              <w:right w:val="single" w:sz="4" w:space="0" w:color="auto"/>
            </w:tcBorders>
            <w:noWrap/>
            <w:vAlign w:val="center"/>
            <w:hideMark/>
          </w:tcPr>
          <w:p w14:paraId="6B3D8E8B" w14:textId="77777777" w:rsidR="00F2726F" w:rsidRPr="00E14C42" w:rsidRDefault="00F2726F" w:rsidP="005D326B">
            <w:pPr>
              <w:spacing w:line="240" w:lineRule="auto"/>
              <w:ind w:firstLine="0"/>
              <w:rPr>
                <w:rFonts w:ascii="Times New Roman" w:hAnsi="Times New Roman"/>
                <w:sz w:val="28"/>
                <w:szCs w:val="28"/>
              </w:rPr>
            </w:pPr>
          </w:p>
        </w:tc>
        <w:tc>
          <w:tcPr>
            <w:tcW w:w="1300" w:type="pct"/>
            <w:tcBorders>
              <w:top w:val="single" w:sz="4" w:space="0" w:color="auto"/>
              <w:left w:val="single" w:sz="4" w:space="0" w:color="auto"/>
              <w:bottom w:val="single" w:sz="4" w:space="0" w:color="auto"/>
              <w:right w:val="single" w:sz="4" w:space="0" w:color="auto"/>
            </w:tcBorders>
            <w:noWrap/>
            <w:vAlign w:val="center"/>
            <w:hideMark/>
          </w:tcPr>
          <w:p w14:paraId="33925B0A" w14:textId="77777777" w:rsidR="00F2726F" w:rsidRPr="00E14C42" w:rsidRDefault="00F2726F" w:rsidP="005D326B">
            <w:pPr>
              <w:spacing w:line="240" w:lineRule="auto"/>
              <w:ind w:firstLine="0"/>
              <w:rPr>
                <w:rFonts w:ascii="Times New Roman" w:hAnsi="Times New Roman"/>
                <w:sz w:val="28"/>
                <w:szCs w:val="28"/>
              </w:rPr>
            </w:pPr>
          </w:p>
        </w:tc>
      </w:tr>
    </w:tbl>
    <w:p w14:paraId="3C2D8280" w14:textId="77777777" w:rsidR="00F2726F" w:rsidRPr="00E14C42" w:rsidRDefault="00F2726F" w:rsidP="00F2726F">
      <w:pPr>
        <w:spacing w:line="240" w:lineRule="auto"/>
        <w:ind w:firstLine="709"/>
        <w:rPr>
          <w:rFonts w:ascii="Times New Roman" w:hAnsi="Times New Roman"/>
          <w:sz w:val="28"/>
          <w:szCs w:val="28"/>
          <w:lang w:val="ru-RU"/>
        </w:rPr>
      </w:pPr>
      <w:bookmarkStart w:id="119" w:name="_Toc9074613"/>
      <w:r w:rsidRPr="00E14C42">
        <w:rPr>
          <w:rFonts w:ascii="Times New Roman" w:eastAsia="Calibri" w:hAnsi="Times New Roman"/>
          <w:sz w:val="28"/>
          <w:szCs w:val="28"/>
          <w:lang w:val="ru-RU"/>
        </w:rPr>
        <w:t xml:space="preserve">Информация о характеристиках грунтов в местах прокладки трубопровода, с выделением наименее надёжных участков отсутствует. </w:t>
      </w:r>
      <w:r w:rsidRPr="00E14C42">
        <w:rPr>
          <w:rFonts w:ascii="Times New Roman" w:hAnsi="Times New Roman"/>
          <w:sz w:val="28"/>
          <w:szCs w:val="28"/>
          <w:lang w:val="ru-RU"/>
        </w:rPr>
        <w:t>Описание типов и количества секционирующией и регулирующей арматуры на тепловых сетях</w:t>
      </w:r>
      <w:bookmarkEnd w:id="119"/>
    </w:p>
    <w:p w14:paraId="0CB61FE3" w14:textId="77777777" w:rsidR="00F2726F" w:rsidRPr="00E14C42" w:rsidRDefault="00F2726F" w:rsidP="00F2726F">
      <w:pPr>
        <w:spacing w:line="240" w:lineRule="auto"/>
        <w:ind w:firstLine="709"/>
        <w:rPr>
          <w:rFonts w:ascii="Times New Roman" w:hAnsi="Times New Roman"/>
          <w:sz w:val="28"/>
          <w:szCs w:val="28"/>
          <w:lang w:val="ru-RU" w:bidi="ar-SA"/>
        </w:rPr>
      </w:pPr>
      <w:r w:rsidRPr="00E14C42">
        <w:rPr>
          <w:rFonts w:ascii="Times New Roman" w:eastAsia="Calibri" w:hAnsi="Times New Roman"/>
          <w:sz w:val="28"/>
          <w:szCs w:val="28"/>
          <w:lang w:val="ru-RU"/>
        </w:rPr>
        <w:t xml:space="preserve">Данные о количестве секционирующей и регулирующей арматуры на тепловых сетях отсутствуют. </w:t>
      </w:r>
    </w:p>
    <w:p w14:paraId="7A09CEAB" w14:textId="77777777" w:rsidR="00F2726F" w:rsidRPr="00E14C42" w:rsidRDefault="00F2726F" w:rsidP="00F2726F">
      <w:pPr>
        <w:spacing w:line="240" w:lineRule="auto"/>
        <w:ind w:firstLine="709"/>
        <w:rPr>
          <w:rFonts w:ascii="Times New Roman" w:eastAsia="Calibri" w:hAnsi="Times New Roman"/>
          <w:sz w:val="28"/>
          <w:szCs w:val="28"/>
          <w:lang w:val="ru-RU"/>
        </w:rPr>
      </w:pPr>
      <w:bookmarkStart w:id="120" w:name="_Toc9074614"/>
      <w:r w:rsidRPr="00E14C42">
        <w:rPr>
          <w:rFonts w:ascii="Times New Roman" w:hAnsi="Times New Roman"/>
          <w:sz w:val="28"/>
          <w:szCs w:val="28"/>
          <w:lang w:val="ru-RU"/>
        </w:rPr>
        <w:t>Описание типов и строительных особенностей тепловых камер и павильонов</w:t>
      </w:r>
      <w:bookmarkEnd w:id="118"/>
      <w:r w:rsidRPr="00E14C42">
        <w:rPr>
          <w:rFonts w:ascii="Times New Roman" w:hAnsi="Times New Roman"/>
          <w:sz w:val="28"/>
          <w:szCs w:val="28"/>
          <w:lang w:val="ru-RU"/>
        </w:rPr>
        <w:t xml:space="preserve"> теплопроводов, представляющих места с ответвлениями, секционными задвижками, дренажными устройствами, компенсаторами, неподвижными опорами и опусками труб.</w:t>
      </w:r>
      <w:bookmarkEnd w:id="120"/>
    </w:p>
    <w:p w14:paraId="654A7C77"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Строительная часть камер выполнена из сборных конструкций, состоящих из бетонных и железобетонных изделий. В перекрытиях камер устроены отверстия для люков.</w:t>
      </w:r>
    </w:p>
    <w:p w14:paraId="102485F3"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 xml:space="preserve">Тепловая камера служит для защиты узлов (стыков), а также секционных задвижек (вентилей), компенсаторов, дренажных устройств, разных отводов, перемычек и возможных слабых мест на трубопроводе. </w:t>
      </w:r>
    </w:p>
    <w:p w14:paraId="64337DBD"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Данные о строительных особенностях тепловых камер отсутствуют.</w:t>
      </w:r>
    </w:p>
    <w:p w14:paraId="08FCB98C" w14:textId="77777777" w:rsidR="00F2726F" w:rsidRPr="00E14C42" w:rsidRDefault="00F2726F" w:rsidP="00F2726F">
      <w:pPr>
        <w:spacing w:line="240" w:lineRule="auto"/>
        <w:ind w:firstLine="709"/>
        <w:rPr>
          <w:rFonts w:ascii="Times New Roman" w:hAnsi="Times New Roman"/>
          <w:sz w:val="28"/>
          <w:szCs w:val="28"/>
          <w:lang w:val="ru-RU"/>
        </w:rPr>
      </w:pPr>
      <w:bookmarkStart w:id="121" w:name="_Toc9074615"/>
      <w:bookmarkStart w:id="122" w:name="_Toc475879440"/>
      <w:r w:rsidRPr="00E14C42">
        <w:rPr>
          <w:rFonts w:ascii="Times New Roman" w:hAnsi="Times New Roman"/>
          <w:sz w:val="28"/>
          <w:szCs w:val="28"/>
          <w:lang w:val="ru-RU"/>
        </w:rPr>
        <w:t>Описание графиков регулирования отпуска тепла в тепловые сети с анализом их обоснованности</w:t>
      </w:r>
      <w:bookmarkEnd w:id="121"/>
      <w:bookmarkEnd w:id="122"/>
    </w:p>
    <w:p w14:paraId="6266D5EC" w14:textId="77777777" w:rsidR="00F2726F" w:rsidRPr="00E14C42" w:rsidRDefault="00F2726F" w:rsidP="00F2726F">
      <w:pPr>
        <w:spacing w:line="240" w:lineRule="auto"/>
        <w:ind w:firstLine="709"/>
        <w:rPr>
          <w:rFonts w:ascii="Times New Roman" w:hAnsi="Times New Roman"/>
          <w:sz w:val="28"/>
          <w:szCs w:val="28"/>
          <w:lang w:val="ru-RU"/>
        </w:rPr>
      </w:pPr>
      <w:bookmarkStart w:id="123" w:name="_Toc475879441"/>
      <w:r w:rsidRPr="00E14C42">
        <w:rPr>
          <w:rFonts w:ascii="Times New Roman" w:hAnsi="Times New Roman"/>
          <w:sz w:val="28"/>
          <w:szCs w:val="28"/>
          <w:lang w:val="ru-RU"/>
        </w:rPr>
        <w:lastRenderedPageBreak/>
        <w:t xml:space="preserve">В системах теплоснабжения Мирненского с.п. применяется центральный качественный способ регулирования отпуска тепловой энергии, при котором температура теплоносителя устанавливается на источнике. При этом автоматизированное местное и индивидуальное регулирование режимов теплопотребления отсутствует. </w:t>
      </w:r>
    </w:p>
    <w:p w14:paraId="3E617EF8"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При данном способе регулирования имеет место поддержание стабильного гидравлического режима работы тепловых сетей, при плавном изменении параметров теплоносителя, что является неоспоримым преимуществом данного способа. Существующие источники тепловой энергии, тепловые сети и абонентские установки запроектированы на работу по различным температурным графикам.</w:t>
      </w:r>
    </w:p>
    <w:p w14:paraId="3D50C7FC"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На источниках тепловой энергии Мирненского с.п. качестве проектных температурных графиков были приняты графики 75/65°С.</w:t>
      </w:r>
    </w:p>
    <w:p w14:paraId="4082CB5F" w14:textId="77777777" w:rsidR="00F2726F" w:rsidRPr="00E14C42" w:rsidRDefault="00F2726F" w:rsidP="00F2726F">
      <w:pPr>
        <w:spacing w:line="240" w:lineRule="auto"/>
        <w:ind w:firstLine="709"/>
        <w:rPr>
          <w:rFonts w:ascii="Times New Roman" w:hAnsi="Times New Roman"/>
          <w:sz w:val="28"/>
          <w:szCs w:val="28"/>
          <w:lang w:val="ru-RU"/>
        </w:rPr>
      </w:pPr>
      <w:bookmarkStart w:id="124" w:name="_Toc9074616"/>
      <w:r w:rsidRPr="00E14C42">
        <w:rPr>
          <w:rFonts w:ascii="Times New Roman" w:hAnsi="Times New Roman"/>
          <w:sz w:val="28"/>
          <w:szCs w:val="28"/>
          <w:lang w:val="ru-RU"/>
        </w:rPr>
        <w:t>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bookmarkEnd w:id="123"/>
      <w:bookmarkEnd w:id="124"/>
    </w:p>
    <w:p w14:paraId="74C0BFFE" w14:textId="77777777" w:rsidR="00F2726F" w:rsidRPr="00E14C42" w:rsidRDefault="00F2726F" w:rsidP="00F2726F">
      <w:pPr>
        <w:spacing w:line="240" w:lineRule="auto"/>
        <w:ind w:firstLine="709"/>
        <w:rPr>
          <w:rFonts w:ascii="Times New Roman" w:hAnsi="Times New Roman"/>
          <w:sz w:val="28"/>
          <w:szCs w:val="28"/>
          <w:lang w:val="ru-RU"/>
        </w:rPr>
      </w:pPr>
      <w:bookmarkStart w:id="125" w:name="_Toc475879442"/>
      <w:r w:rsidRPr="00E14C42">
        <w:rPr>
          <w:rFonts w:ascii="Times New Roman" w:hAnsi="Times New Roman"/>
          <w:sz w:val="28"/>
          <w:szCs w:val="28"/>
          <w:lang w:val="ru-RU"/>
        </w:rPr>
        <w:t>Фактические температурные режимы отпуска тепла в тепловые сети соответствуют утвержденным графикам регулирования отпуска тепла.</w:t>
      </w:r>
    </w:p>
    <w:p w14:paraId="2192743A" w14:textId="77777777" w:rsidR="00F2726F" w:rsidRPr="00E14C42" w:rsidRDefault="00F2726F" w:rsidP="00F2726F">
      <w:pPr>
        <w:spacing w:line="240" w:lineRule="auto"/>
        <w:ind w:firstLine="709"/>
        <w:rPr>
          <w:rFonts w:ascii="Times New Roman" w:hAnsi="Times New Roman"/>
          <w:sz w:val="28"/>
          <w:szCs w:val="28"/>
          <w:lang w:val="ru-RU"/>
        </w:rPr>
      </w:pPr>
      <w:bookmarkStart w:id="126" w:name="_Toc9074617"/>
      <w:r w:rsidRPr="00E14C42">
        <w:rPr>
          <w:rFonts w:ascii="Times New Roman" w:hAnsi="Times New Roman"/>
          <w:sz w:val="28"/>
          <w:szCs w:val="28"/>
          <w:lang w:val="ru-RU"/>
        </w:rPr>
        <w:t>Гидравлические режимы тепловых сетей и пьезометрические графики</w:t>
      </w:r>
      <w:bookmarkEnd w:id="125"/>
      <w:bookmarkEnd w:id="126"/>
    </w:p>
    <w:p w14:paraId="0A819FC7" w14:textId="77777777" w:rsidR="00F2726F" w:rsidRPr="00E14C42" w:rsidRDefault="00F2726F" w:rsidP="00F2726F">
      <w:pPr>
        <w:spacing w:line="240" w:lineRule="auto"/>
        <w:ind w:firstLine="709"/>
        <w:rPr>
          <w:rFonts w:ascii="Times New Roman" w:hAnsi="Times New Roman"/>
          <w:sz w:val="28"/>
          <w:szCs w:val="28"/>
          <w:lang w:val="ru-RU"/>
        </w:rPr>
      </w:pPr>
      <w:bookmarkStart w:id="127" w:name="_Toc475879443"/>
      <w:r w:rsidRPr="00E14C42">
        <w:rPr>
          <w:rFonts w:ascii="Times New Roman" w:hAnsi="Times New Roman"/>
          <w:sz w:val="28"/>
          <w:szCs w:val="28"/>
          <w:lang w:val="ru-RU"/>
        </w:rPr>
        <w:t xml:space="preserve">Системы теплоснабжения представляют собой взаимосвязанный комплекс потребителей тепла, отличающихся как характером, так и величиной теплопотребления. Режимы расходов тепла многочисленными абонентами неодинаковы. Тепловая нагрузка отопительных установок изменяется в зависимости от температуры наружного воздуха, оставаясь практически стабильной в течение суток. Расход тепла на горячее водоснабжение не зависит от температуры наружного воздуха, но изменяется как по часам суток, так и по дням недели. </w:t>
      </w:r>
    </w:p>
    <w:p w14:paraId="29DB4C71"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В этих условиях необходимо искусственное изменение параметров и расхода теплоносителя в соответствии с фактической потребностью абонентов. Регулирование повышает качество теплоснабжения, сокращает перерасход тепловой энергии и топлива.</w:t>
      </w:r>
    </w:p>
    <w:p w14:paraId="5D1058E6"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 xml:space="preserve">В зависимости от места осуществления регулирования различают центральное, групповое, местное и индивидуальное регулирование. </w:t>
      </w:r>
    </w:p>
    <w:p w14:paraId="5049E962"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Центральное регулирование выполняют в котельной по преобладающей нагрузке, характерной для большинства абонентов. В сельских тепловых сетях такой нагрузкой может быть отопление или совместная нагрузка отопления и горячего водоснабжения. На ряде технологических предприятий преобладающим является технологическое теплопотребление.</w:t>
      </w:r>
    </w:p>
    <w:p w14:paraId="7D47CDCC"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Местное регулирование предусматривается на абонентском вводе для дополнительной корректировки параметров теплоносителя с учетом местных факторов.</w:t>
      </w:r>
    </w:p>
    <w:p w14:paraId="41E209F3"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Индивидуальное регулирование осуществляется непосредственно у теплопотребляющих приборов, например у нагревательных приборов систем отопления, и дополняет другие виды регулирования.</w:t>
      </w:r>
    </w:p>
    <w:p w14:paraId="17A47C28"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lastRenderedPageBreak/>
        <w:t>Тепловая нагрузка многочисленных абонентов современных систем теплоснабжения неоднородна не только по характеру теплопотребления, но и по параметрам теплоносителя. Поэтому центральное регулирование отпуска тепла дополняется групповым, местным и индивидуальным, т. е. осуществляется комбинированное регулирование.</w:t>
      </w:r>
    </w:p>
    <w:p w14:paraId="1C3BCBF2"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Комбинированное регулирование, состоящее из нескольких ступеней, взаимно дополняющих друг друга, создает наиболее полное соответствие между отпуском тепла и фактическим тепло, потреблением.</w:t>
      </w:r>
    </w:p>
    <w:p w14:paraId="3D0BCC58"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По способу осуществления регулирование может быть автоматическим и ручным.</w:t>
      </w:r>
    </w:p>
    <w:p w14:paraId="08AB261C" w14:textId="77777777" w:rsidR="00F2726F" w:rsidRPr="00E14C42" w:rsidRDefault="00F2726F" w:rsidP="00F2726F">
      <w:pPr>
        <w:spacing w:line="240" w:lineRule="auto"/>
        <w:ind w:firstLine="709"/>
        <w:rPr>
          <w:rFonts w:ascii="Times New Roman" w:hAnsi="Times New Roman"/>
          <w:sz w:val="28"/>
          <w:szCs w:val="28"/>
          <w:lang w:val="ru-RU"/>
        </w:rPr>
      </w:pPr>
    </w:p>
    <w:p w14:paraId="28E1C75B" w14:textId="77777777" w:rsidR="00F2726F" w:rsidRPr="00E14C42" w:rsidRDefault="00EF350A" w:rsidP="005D326B">
      <w:pPr>
        <w:spacing w:line="240" w:lineRule="auto"/>
        <w:ind w:firstLine="0"/>
        <w:rPr>
          <w:rFonts w:ascii="Times New Roman" w:hAnsi="Times New Roman"/>
          <w:sz w:val="28"/>
          <w:szCs w:val="28"/>
        </w:rPr>
      </w:pPr>
      <w:r w:rsidRPr="00E14C42">
        <w:rPr>
          <w:rFonts w:ascii="Times New Roman" w:hAnsi="Times New Roman"/>
          <w:noProof/>
          <w:sz w:val="28"/>
          <w:szCs w:val="28"/>
          <w:lang w:val="ru-RU" w:eastAsia="ru-RU" w:bidi="ar-SA"/>
        </w:rPr>
        <w:drawing>
          <wp:inline distT="0" distB="0" distL="0" distR="0" wp14:anchorId="1AFEDE2B" wp14:editId="3E9DC909">
            <wp:extent cx="4491355" cy="1457325"/>
            <wp:effectExtent l="0" t="0" r="0" b="0"/>
            <wp:docPr id="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91355" cy="1457325"/>
                    </a:xfrm>
                    <a:prstGeom prst="rect">
                      <a:avLst/>
                    </a:prstGeom>
                    <a:noFill/>
                    <a:ln>
                      <a:noFill/>
                    </a:ln>
                  </pic:spPr>
                </pic:pic>
              </a:graphicData>
            </a:graphic>
          </wp:inline>
        </w:drawing>
      </w:r>
      <w:r w:rsidR="002F3E38">
        <w:rPr>
          <w:rFonts w:ascii="Times New Roman" w:hAnsi="Times New Roman"/>
          <w:noProof/>
          <w:sz w:val="28"/>
          <w:szCs w:val="28"/>
          <w:lang w:val="ru-RU" w:eastAsia="ru-RU" w:bidi="ar-SA"/>
        </w:rPr>
      </w:r>
      <w:r w:rsidR="002F3E38">
        <w:rPr>
          <w:rFonts w:ascii="Times New Roman" w:hAnsi="Times New Roman"/>
          <w:noProof/>
          <w:sz w:val="28"/>
          <w:szCs w:val="28"/>
          <w:lang w:val="ru-RU" w:eastAsia="ru-RU" w:bidi="ar-SA"/>
        </w:rPr>
        <w:pict w14:anchorId="29536D44">
          <v:group id="Полотно 15" o:spid="_x0000_s2050" editas="canvas" style="width:354.2pt;height:114.95pt;mso-position-horizontal-relative:char;mso-position-vertical-relative:line" coordsize="44983,14598">
            <v:shape id="_x0000_s2051" type="#_x0000_t75" style="position:absolute;width:44983;height:14598;visibility:visible">
              <v:fill o:detectmouseclick="t"/>
              <v:path o:connecttype="none"/>
            </v:shape>
            <v:shape id="Picture 4" o:spid="_x0000_s2052" type="#_x0000_t75" style="position:absolute;width:44983;height:145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">
              <v:imagedata r:id="rId27" o:title=""/>
            </v:shape>
            <w10:anchorlock/>
          </v:group>
        </w:pict>
      </w:r>
    </w:p>
    <w:p w14:paraId="78A9B6F6"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Рисунок 4 Пьезометрический график тепловой сети при пропорциональной разрегулировке абонентов.</w:t>
      </w:r>
    </w:p>
    <w:p w14:paraId="21DCF175"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Гидравлическим режимом определяется взаимосвязь между расходом теплоносителя и давлением в различных точках системы в данный момент времени.</w:t>
      </w:r>
    </w:p>
    <w:p w14:paraId="76DD0544"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Расчетный гидравлический режим характеризуется распределением теплоносителя в соответствии с расчетной тепловой нагрузкой абонентов. Давление в узловых точках сети и на абонентских вводах равно расчетному. Наглядное представление об этом режиме дает пьезометрический график, построенный по данным гидравлического расчета.</w:t>
      </w:r>
    </w:p>
    <w:p w14:paraId="1B63DC28"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Однако в процессе эксплуатации расход воды в системе изменяется. Переменный расход вызывается неравномерностью водопотребления на горячее водоснабжение, наличием местного количественного регулирования разнородной нагрузки, а также различными переключениями в сети. Изменение расхода воды и связанное с ним изменение давления приводят к нарушению как гидравлического, так и теплового режима абонентов. Расчет гидравлического режима дает возможность определить перераспределение расходов и давлений в сети и установить пределы допустимого изменения нагрузки, обеспечивающие безаварийную эксплуатацию системы.</w:t>
      </w:r>
    </w:p>
    <w:p w14:paraId="17FD4E8C"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lastRenderedPageBreak/>
        <w:t>Гидравлические режимы разрабатываются для отопительного и летнего периодов времени. В открытых системах теплоснабжения дополнительно рассчитывается гидравлический режим при максимальном водоразборе из обратного и подающего трубопроводов.</w:t>
      </w:r>
    </w:p>
    <w:p w14:paraId="6BBAFDF7" w14:textId="77777777" w:rsidR="005D326B" w:rsidRPr="00E14C42" w:rsidRDefault="005D326B" w:rsidP="00F2726F">
      <w:pPr>
        <w:spacing w:line="240" w:lineRule="auto"/>
        <w:ind w:firstLine="709"/>
        <w:rPr>
          <w:rFonts w:ascii="Times New Roman" w:hAnsi="Times New Roman"/>
          <w:sz w:val="28"/>
          <w:szCs w:val="28"/>
          <w:lang w:val="ru-RU"/>
        </w:rPr>
      </w:pPr>
    </w:p>
    <w:p w14:paraId="7FADD3E7"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Расчет гидравлического режима базируется на основных уравнениях гидродинамики. В тепловых сетях, как правило, имеет место квадратичная зависимость падения давления ∆Р (Па) от расхода:</w:t>
      </w:r>
    </w:p>
    <w:p w14:paraId="4AA749C4"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 xml:space="preserve">∆Р = </w:t>
      </w:r>
      <w:r w:rsidRPr="00E14C42">
        <w:rPr>
          <w:rFonts w:ascii="Times New Roman" w:hAnsi="Times New Roman"/>
          <w:sz w:val="28"/>
          <w:szCs w:val="28"/>
        </w:rPr>
        <w:t>S</w:t>
      </w:r>
      <w:r w:rsidRPr="00E14C42">
        <w:rPr>
          <w:rFonts w:ascii="Times New Roman" w:hAnsi="Times New Roman"/>
          <w:sz w:val="28"/>
          <w:szCs w:val="28"/>
          <w:lang w:val="ru-RU"/>
        </w:rPr>
        <w:t>·</w:t>
      </w:r>
      <w:r w:rsidRPr="00E14C42">
        <w:rPr>
          <w:rFonts w:ascii="Times New Roman" w:hAnsi="Times New Roman"/>
          <w:sz w:val="28"/>
          <w:szCs w:val="28"/>
        </w:rPr>
        <w:t>V</w:t>
      </w:r>
      <w:r w:rsidRPr="00E14C42">
        <w:rPr>
          <w:rFonts w:ascii="Times New Roman" w:hAnsi="Times New Roman"/>
          <w:sz w:val="28"/>
          <w:szCs w:val="28"/>
          <w:lang w:val="ru-RU"/>
        </w:rPr>
        <w:t>2</w:t>
      </w:r>
    </w:p>
    <w:p w14:paraId="0EC5BFFE"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 xml:space="preserve">где </w:t>
      </w:r>
      <w:r w:rsidRPr="00E14C42">
        <w:rPr>
          <w:rFonts w:ascii="Times New Roman" w:hAnsi="Times New Roman"/>
          <w:sz w:val="28"/>
          <w:szCs w:val="28"/>
        </w:rPr>
        <w:t>S</w:t>
      </w:r>
      <w:r w:rsidRPr="00E14C42">
        <w:rPr>
          <w:rFonts w:ascii="Times New Roman" w:hAnsi="Times New Roman"/>
          <w:sz w:val="28"/>
          <w:szCs w:val="28"/>
          <w:lang w:val="ru-RU"/>
        </w:rPr>
        <w:t xml:space="preserve"> — характеристика сопротивления, представляющая собой па</w:t>
      </w:r>
      <w:r w:rsidRPr="00E14C42">
        <w:rPr>
          <w:rFonts w:ascii="Times New Roman" w:hAnsi="Times New Roman"/>
          <w:sz w:val="28"/>
          <w:szCs w:val="28"/>
          <w:lang w:val="ru-RU"/>
        </w:rPr>
        <w:softHyphen/>
        <w:t xml:space="preserve">дение давления при единице расхода теплоносителя, Па/(м3/ч) 2; </w:t>
      </w:r>
      <w:r w:rsidRPr="00E14C42">
        <w:rPr>
          <w:rFonts w:ascii="Times New Roman" w:hAnsi="Times New Roman"/>
          <w:sz w:val="28"/>
          <w:szCs w:val="28"/>
        </w:rPr>
        <w:t>V</w:t>
      </w:r>
      <w:r w:rsidRPr="00E14C42">
        <w:rPr>
          <w:rFonts w:ascii="Times New Roman" w:hAnsi="Times New Roman"/>
          <w:sz w:val="28"/>
          <w:szCs w:val="28"/>
          <w:lang w:val="ru-RU"/>
        </w:rPr>
        <w:t xml:space="preserve"> — расход теплоносителя, м3/ч.</w:t>
      </w:r>
    </w:p>
    <w:p w14:paraId="20C0A3AC"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Гидравлический режим систем теплоснабжения в значительной степени зависит от нагрузки горячего водоснабжения. Суточная неравномерность водопотребления, а также сезонное изменение расхода сетевой воды на горячее водоснабжение существенно изменяют гидравлический режим системы.</w:t>
      </w:r>
    </w:p>
    <w:p w14:paraId="3A70C246"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При отсутствии регуляторов расхода переменная нагрузка горячего водоснабжения вызывает изменение расходов воды, как в тепловой сети, так и в отопительных системах, особенно на концевых участках сети.</w:t>
      </w:r>
    </w:p>
    <w:p w14:paraId="475E0B56" w14:textId="77777777" w:rsidR="00F2726F" w:rsidRPr="00E14C42" w:rsidRDefault="00EF350A" w:rsidP="005D326B">
      <w:pPr>
        <w:spacing w:line="240" w:lineRule="auto"/>
        <w:ind w:firstLine="0"/>
        <w:rPr>
          <w:rFonts w:ascii="Times New Roman" w:hAnsi="Times New Roman"/>
          <w:sz w:val="28"/>
          <w:szCs w:val="28"/>
          <w:lang w:bidi="ar-SA"/>
        </w:rPr>
      </w:pPr>
      <w:r w:rsidRPr="00E14C42">
        <w:rPr>
          <w:rFonts w:ascii="Times New Roman" w:hAnsi="Times New Roman"/>
          <w:noProof/>
          <w:sz w:val="28"/>
          <w:szCs w:val="28"/>
          <w:lang w:val="ru-RU" w:eastAsia="ru-RU" w:bidi="ar-SA"/>
        </w:rPr>
        <w:lastRenderedPageBreak/>
        <w:drawing>
          <wp:inline distT="0" distB="0" distL="0" distR="0" wp14:anchorId="4CD78D72" wp14:editId="08F9457F">
            <wp:extent cx="6103816" cy="6180471"/>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128441" cy="6205405"/>
                    </a:xfrm>
                    <a:prstGeom prst="rect">
                      <a:avLst/>
                    </a:prstGeom>
                    <a:noFill/>
                    <a:ln>
                      <a:noFill/>
                    </a:ln>
                  </pic:spPr>
                </pic:pic>
              </a:graphicData>
            </a:graphic>
          </wp:inline>
        </w:drawing>
      </w:r>
    </w:p>
    <w:p w14:paraId="7DE5B94E" w14:textId="77777777" w:rsidR="00F2726F" w:rsidRPr="00E14C42" w:rsidRDefault="00F2726F" w:rsidP="00F2726F">
      <w:pPr>
        <w:spacing w:line="240" w:lineRule="auto"/>
        <w:ind w:firstLine="709"/>
        <w:rPr>
          <w:rFonts w:ascii="Times New Roman" w:hAnsi="Times New Roman"/>
          <w:sz w:val="28"/>
          <w:szCs w:val="28"/>
          <w:lang w:val="ru-RU" w:eastAsia="ru-RU"/>
        </w:rPr>
      </w:pPr>
      <w:r w:rsidRPr="00E14C42">
        <w:rPr>
          <w:rFonts w:ascii="Times New Roman" w:hAnsi="Times New Roman"/>
          <w:sz w:val="28"/>
          <w:szCs w:val="28"/>
          <w:lang w:val="ru-RU"/>
        </w:rPr>
        <w:t xml:space="preserve">Рисунок 5. Пьезометрический график </w:t>
      </w:r>
    </w:p>
    <w:p w14:paraId="7102E815" w14:textId="77777777" w:rsidR="00F2726F" w:rsidRPr="00E14C42" w:rsidRDefault="00F2726F" w:rsidP="00F2726F">
      <w:pPr>
        <w:spacing w:line="240" w:lineRule="auto"/>
        <w:ind w:firstLine="709"/>
        <w:rPr>
          <w:rFonts w:ascii="Times New Roman" w:hAnsi="Times New Roman"/>
          <w:sz w:val="28"/>
          <w:szCs w:val="28"/>
          <w:lang w:val="ru-RU"/>
        </w:rPr>
      </w:pPr>
      <w:bookmarkStart w:id="128" w:name="_Toc9074618"/>
      <w:r w:rsidRPr="00E14C42">
        <w:rPr>
          <w:rFonts w:ascii="Times New Roman" w:hAnsi="Times New Roman"/>
          <w:sz w:val="28"/>
          <w:szCs w:val="28"/>
          <w:lang w:val="ru-RU"/>
        </w:rPr>
        <w:t>Статистика отказов тепловых сетей (аварий, инцидентов) за 2009-2019 гг.</w:t>
      </w:r>
      <w:bookmarkEnd w:id="127"/>
      <w:bookmarkEnd w:id="128"/>
    </w:p>
    <w:p w14:paraId="178E6C7C"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Отказов на тепловых сетях ООО «ВЕЛЛ-КОМ» за рассматриваемый период не происходило.</w:t>
      </w:r>
    </w:p>
    <w:p w14:paraId="4DE49874" w14:textId="77777777" w:rsidR="00F2726F" w:rsidRPr="00E14C42" w:rsidRDefault="00F2726F" w:rsidP="00F2726F">
      <w:pPr>
        <w:spacing w:line="240" w:lineRule="auto"/>
        <w:ind w:firstLine="709"/>
        <w:rPr>
          <w:rFonts w:ascii="Times New Roman" w:hAnsi="Times New Roman"/>
          <w:sz w:val="28"/>
          <w:szCs w:val="28"/>
          <w:lang w:val="ru-RU"/>
        </w:rPr>
      </w:pPr>
      <w:bookmarkStart w:id="129" w:name="_Toc9074619"/>
      <w:bookmarkStart w:id="130" w:name="_Toc475879444"/>
      <w:r w:rsidRPr="00E14C42">
        <w:rPr>
          <w:rFonts w:ascii="Times New Roman" w:hAnsi="Times New Roman"/>
          <w:sz w:val="28"/>
          <w:szCs w:val="28"/>
          <w:lang w:val="ru-RU"/>
        </w:rPr>
        <w:t>Статистика восстановления (аварийно-восстановительных ремонтов) тепловых сетей и среднее время, затраченное на восстановление работоспособности тепловых сетей, за 2014-2019 гг.</w:t>
      </w:r>
      <w:bookmarkEnd w:id="129"/>
      <w:bookmarkEnd w:id="130"/>
    </w:p>
    <w:p w14:paraId="55B977F3" w14:textId="77777777" w:rsidR="00F2726F" w:rsidRPr="00E14C42" w:rsidRDefault="00F2726F" w:rsidP="00F2726F">
      <w:pPr>
        <w:spacing w:line="240" w:lineRule="auto"/>
        <w:ind w:firstLine="709"/>
        <w:rPr>
          <w:rFonts w:ascii="Times New Roman" w:hAnsi="Times New Roman"/>
          <w:sz w:val="28"/>
          <w:szCs w:val="28"/>
          <w:lang w:val="ru-RU" w:eastAsia="ru-RU" w:bidi="ar-SA"/>
        </w:rPr>
      </w:pPr>
      <w:bookmarkStart w:id="131" w:name="_Toc475879445"/>
      <w:r w:rsidRPr="00E14C42">
        <w:rPr>
          <w:rFonts w:ascii="Times New Roman" w:hAnsi="Times New Roman"/>
          <w:sz w:val="28"/>
          <w:szCs w:val="28"/>
          <w:lang w:val="ru-RU"/>
        </w:rPr>
        <w:t>Время устранения аварии в поселке Мирный составляет 8-24 часа.</w:t>
      </w:r>
    </w:p>
    <w:p w14:paraId="473B8F00"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Статистика технических отключений (и время их устранения) тепловых сетей ООО «ВЕЛЛ-КОМ» отсутствует.</w:t>
      </w:r>
    </w:p>
    <w:p w14:paraId="7016323F" w14:textId="77777777" w:rsidR="00F2726F" w:rsidRPr="00E14C42" w:rsidRDefault="00F2726F" w:rsidP="00F2726F">
      <w:pPr>
        <w:spacing w:line="240" w:lineRule="auto"/>
        <w:ind w:firstLine="709"/>
        <w:rPr>
          <w:rFonts w:ascii="Times New Roman" w:hAnsi="Times New Roman"/>
          <w:sz w:val="28"/>
          <w:szCs w:val="28"/>
          <w:lang w:val="ru-RU"/>
        </w:rPr>
      </w:pPr>
      <w:bookmarkStart w:id="132" w:name="_Toc9074620"/>
      <w:r w:rsidRPr="00E14C42">
        <w:rPr>
          <w:rFonts w:ascii="Times New Roman" w:hAnsi="Times New Roman"/>
          <w:sz w:val="28"/>
          <w:szCs w:val="28"/>
          <w:lang w:val="ru-RU"/>
        </w:rPr>
        <w:t>Описание процедур диагностики состояния тепловых сетей и планирования капитальных (текущих) ремонтов</w:t>
      </w:r>
      <w:bookmarkEnd w:id="131"/>
      <w:bookmarkEnd w:id="132"/>
    </w:p>
    <w:p w14:paraId="1E92922D" w14:textId="77777777" w:rsidR="00F2726F" w:rsidRPr="00E14C42" w:rsidRDefault="00F2726F" w:rsidP="00F2726F">
      <w:pPr>
        <w:spacing w:line="240" w:lineRule="auto"/>
        <w:ind w:firstLine="709"/>
        <w:rPr>
          <w:rFonts w:ascii="Times New Roman" w:hAnsi="Times New Roman"/>
          <w:sz w:val="28"/>
          <w:szCs w:val="28"/>
          <w:lang w:val="ru-RU" w:eastAsia="ru-RU" w:bidi="ar-SA"/>
        </w:rPr>
      </w:pPr>
      <w:r w:rsidRPr="00E14C42">
        <w:rPr>
          <w:rFonts w:ascii="Times New Roman" w:hAnsi="Times New Roman"/>
          <w:sz w:val="28"/>
          <w:szCs w:val="28"/>
          <w:lang w:val="ru-RU"/>
        </w:rPr>
        <w:t xml:space="preserve">Оборудование тепловых сетей п. Мирный в том числе тепловые пункты и системы теплопотребления до проведения пуска после летних ремонтов </w:t>
      </w:r>
      <w:r w:rsidRPr="00E14C42">
        <w:rPr>
          <w:rFonts w:ascii="Times New Roman" w:hAnsi="Times New Roman"/>
          <w:sz w:val="28"/>
          <w:szCs w:val="28"/>
          <w:lang w:val="ru-RU"/>
        </w:rPr>
        <w:lastRenderedPageBreak/>
        <w:t>подвергается гидравлическому испытанию на прочность и плотность, на максимальную температуру теплоносителя. Данные испытания проводятся непосредственно перед окончанием отопительного сезона при устойчивых суточных плюсовых температурах наружного воздуха.</w:t>
      </w:r>
    </w:p>
    <w:p w14:paraId="77FE826A"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Организовано техническое обслуживание и ремонт тепловых сетей. Ответственность за организацию технического обслуживания и ремонта несет административно-технический персонал, за которым закреплены тепловые сети. Объем технического обслуживания и ремонта определяется необходимостью поддержания работоспособного состояния тепловых сетей.</w:t>
      </w:r>
    </w:p>
    <w:p w14:paraId="79DE13F1" w14:textId="77777777" w:rsidR="00F2726F" w:rsidRPr="00E14C42" w:rsidRDefault="00F2726F" w:rsidP="00F2726F">
      <w:pPr>
        <w:spacing w:line="240" w:lineRule="auto"/>
        <w:ind w:firstLine="709"/>
        <w:rPr>
          <w:rFonts w:ascii="Times New Roman" w:hAnsi="Times New Roman"/>
          <w:sz w:val="28"/>
          <w:szCs w:val="28"/>
          <w:lang w:val="ru-RU"/>
        </w:rPr>
      </w:pPr>
      <w:bookmarkStart w:id="133" w:name="_Toc9074621"/>
      <w:bookmarkStart w:id="134" w:name="_Toc475879446"/>
      <w:r w:rsidRPr="00E14C42">
        <w:rPr>
          <w:rFonts w:ascii="Times New Roman" w:hAnsi="Times New Roman"/>
          <w:sz w:val="28"/>
          <w:szCs w:val="28"/>
          <w:lang w:val="ru-RU"/>
        </w:rPr>
        <w:t>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(гидравлических, температурных, на тепловые потери) тепловых сетей</w:t>
      </w:r>
      <w:bookmarkEnd w:id="133"/>
      <w:bookmarkEnd w:id="134"/>
    </w:p>
    <w:p w14:paraId="57AFF312" w14:textId="77777777" w:rsidR="00F2726F" w:rsidRPr="00E14C42" w:rsidRDefault="00F2726F" w:rsidP="00F2726F">
      <w:pPr>
        <w:spacing w:line="240" w:lineRule="auto"/>
        <w:ind w:firstLine="709"/>
        <w:rPr>
          <w:rFonts w:ascii="Times New Roman" w:hAnsi="Times New Roman"/>
          <w:sz w:val="28"/>
          <w:szCs w:val="28"/>
          <w:lang w:val="ru-RU" w:eastAsia="ru-RU" w:bidi="ar-SA"/>
        </w:rPr>
      </w:pPr>
      <w:r w:rsidRPr="00E14C42">
        <w:rPr>
          <w:rFonts w:ascii="Times New Roman" w:hAnsi="Times New Roman"/>
          <w:sz w:val="28"/>
          <w:szCs w:val="28"/>
          <w:lang w:val="ru-RU"/>
        </w:rPr>
        <w:t xml:space="preserve">Периодичность и технический регламент и требования процедур летних ремонтов производятся в соответствии с главой 9 «Ремонт тепловых сетей» типовой инструкции по технической эксплуатации систем транспорта и распределения тепловой энергии (тепловых сетей) РД153-34.0-20.507-98. </w:t>
      </w:r>
    </w:p>
    <w:p w14:paraId="140CD062"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К методам испытаний тепловых сетей относятся:</w:t>
      </w:r>
    </w:p>
    <w:p w14:paraId="4AA30715"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 xml:space="preserve">Гидравлические испытания, производятся ежегодно до начала отопительного сезона в целях проверки плотности и прочности трубопроводов и установленной запорной арматуры. В соответствии с п.6.2.13 ПТЭТЭ, по окончании отопительного сезона, в тепловых сетях проводятся гидравлические испытания на прочность и плотность. В соответствии с п.6.2.11 ПТЭТЭ, минимальная величина пробного давления при гидравлическом испытании составляет 1,25 рабочего давления, но не менее 0,2 МПа (2 кгс/см2). Значение рабочего давления установлено техническим руководителем и составляет для тепловых сетей первого контура 1,6 МПа. </w:t>
      </w:r>
    </w:p>
    <w:p w14:paraId="6B539568"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По окончании ремонтных работ на тепловых сетях, в соответствии с п.6.2.9 ПТЭТЭ, проводятся гидравлические испытания на прочность и плотность. Испытания проводятся только тех тепловых сетей, на которых производились ремонтные работы.</w:t>
      </w:r>
    </w:p>
    <w:p w14:paraId="00979C63" w14:textId="77777777" w:rsidR="00F2726F" w:rsidRPr="00E14C42" w:rsidRDefault="00F2726F" w:rsidP="00F2726F">
      <w:pPr>
        <w:spacing w:line="240" w:lineRule="auto"/>
        <w:ind w:firstLine="709"/>
        <w:rPr>
          <w:rFonts w:ascii="Times New Roman" w:hAnsi="Times New Roman"/>
          <w:sz w:val="28"/>
          <w:szCs w:val="28"/>
          <w:lang w:val="ru-RU"/>
        </w:rPr>
      </w:pPr>
      <w:bookmarkStart w:id="135" w:name="_Toc9074622"/>
      <w:bookmarkStart w:id="136" w:name="_Toc475879447"/>
      <w:r w:rsidRPr="00E14C42">
        <w:rPr>
          <w:rFonts w:ascii="Times New Roman" w:hAnsi="Times New Roman"/>
          <w:sz w:val="28"/>
          <w:szCs w:val="28"/>
          <w:lang w:val="ru-RU"/>
        </w:rPr>
        <w:t>Описание нормативов технологических потерь (в ценовых зонах теплоснабжения - плановых потерь) при передаче тепловой энергии (мощности), теплоносителя, включаемых в расчет отпущенных тепловой энергии (мощности) и теплоносителя</w:t>
      </w:r>
      <w:bookmarkEnd w:id="135"/>
      <w:bookmarkEnd w:id="136"/>
    </w:p>
    <w:p w14:paraId="53574121" w14:textId="77777777" w:rsidR="00F2726F" w:rsidRPr="00E14C42" w:rsidRDefault="00F2726F" w:rsidP="00F2726F">
      <w:pPr>
        <w:spacing w:line="240" w:lineRule="auto"/>
        <w:ind w:firstLine="709"/>
        <w:rPr>
          <w:rFonts w:ascii="Times New Roman" w:hAnsi="Times New Roman"/>
          <w:sz w:val="28"/>
          <w:szCs w:val="28"/>
          <w:lang w:val="ru-RU" w:eastAsia="ru-RU" w:bidi="ar-SA"/>
        </w:rPr>
      </w:pPr>
      <w:r w:rsidRPr="00E14C42">
        <w:rPr>
          <w:rFonts w:ascii="Times New Roman" w:hAnsi="Times New Roman"/>
          <w:sz w:val="28"/>
          <w:szCs w:val="28"/>
          <w:lang w:val="ru-RU"/>
        </w:rPr>
        <w:t xml:space="preserve">Расчет нормативных технологический потерь выполнен согласно Приказу Министерства энергетики РФ от 30 декабря </w:t>
      </w:r>
      <w:smartTag w:uri="urn:schemas-microsoft-com:office:smarttags" w:element="metricconverter">
        <w:smartTagPr>
          <w:attr w:name="ProductID" w:val="2008 г"/>
        </w:smartTagPr>
        <w:r w:rsidRPr="00E14C42">
          <w:rPr>
            <w:rFonts w:ascii="Times New Roman" w:hAnsi="Times New Roman"/>
            <w:sz w:val="28"/>
            <w:szCs w:val="28"/>
            <w:lang w:val="ru-RU"/>
          </w:rPr>
          <w:t>2008 г</w:t>
        </w:r>
      </w:smartTag>
      <w:r w:rsidRPr="00E14C42">
        <w:rPr>
          <w:rFonts w:ascii="Times New Roman" w:hAnsi="Times New Roman"/>
          <w:sz w:val="28"/>
          <w:szCs w:val="28"/>
          <w:lang w:val="ru-RU"/>
        </w:rPr>
        <w:t xml:space="preserve">. </w:t>
      </w:r>
      <w:r w:rsidRPr="00E14C42">
        <w:rPr>
          <w:rFonts w:ascii="Times New Roman" w:hAnsi="Times New Roman"/>
          <w:sz w:val="28"/>
          <w:szCs w:val="28"/>
        </w:rPr>
        <w:t>N</w:t>
      </w:r>
      <w:r w:rsidRPr="00E14C42">
        <w:rPr>
          <w:rFonts w:ascii="Times New Roman" w:hAnsi="Times New Roman"/>
          <w:sz w:val="28"/>
          <w:szCs w:val="28"/>
          <w:lang w:val="ru-RU"/>
        </w:rPr>
        <w:t xml:space="preserve"> 325 "Об утверждении порядка определения нормативов технологических потерь при передаче тепловой энергии, теплоносителя». А также согласно «Методике определения потребности в топливе, электрической энергии и воде при производстве и передаче тепловой энергии и теплоносителей в системах коммунального теплоснабжения» МДК 4-05.2004. Данные предоставлены ООО «ВЕЛЛ-КОМ».</w:t>
      </w:r>
    </w:p>
    <w:p w14:paraId="556A6D8C"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eastAsia="Calibri" w:hAnsi="Times New Roman"/>
          <w:sz w:val="28"/>
          <w:szCs w:val="28"/>
          <w:lang w:val="ru-RU"/>
        </w:rPr>
        <w:t xml:space="preserve">Расчет нормативов технологических потерь при передаче тепловой энергии выполняется в соответствии с «Инструкцией по организации в </w:t>
      </w:r>
      <w:r w:rsidRPr="00E14C42">
        <w:rPr>
          <w:rFonts w:ascii="Times New Roman" w:eastAsia="Calibri" w:hAnsi="Times New Roman"/>
          <w:sz w:val="28"/>
          <w:szCs w:val="28"/>
          <w:lang w:val="ru-RU"/>
        </w:rPr>
        <w:lastRenderedPageBreak/>
        <w:t xml:space="preserve">Минэнерго России работы по расчету и обоснованию нормативов технологических потерь при передаче тепловой энергии», утвержденной приказом Минэнерго России №325 от 30.12.2008г., с учетом Приказа Минэнерго России №36 от 01.02.2010г. «О внесении изменений в приказы Минэнерго России от 30 декабря </w:t>
      </w:r>
      <w:smartTag w:uri="urn:schemas-microsoft-com:office:smarttags" w:element="metricconverter">
        <w:smartTagPr>
          <w:attr w:name="ProductID" w:val="2008 г"/>
        </w:smartTagPr>
        <w:r w:rsidRPr="00E14C42">
          <w:rPr>
            <w:rFonts w:ascii="Times New Roman" w:eastAsia="Calibri" w:hAnsi="Times New Roman"/>
            <w:sz w:val="28"/>
            <w:szCs w:val="28"/>
            <w:lang w:val="ru-RU"/>
          </w:rPr>
          <w:t>2008 г</w:t>
        </w:r>
      </w:smartTag>
      <w:r w:rsidRPr="00E14C42">
        <w:rPr>
          <w:rFonts w:ascii="Times New Roman" w:eastAsia="Calibri" w:hAnsi="Times New Roman"/>
          <w:sz w:val="28"/>
          <w:szCs w:val="28"/>
          <w:lang w:val="ru-RU"/>
        </w:rPr>
        <w:t xml:space="preserve">. </w:t>
      </w:r>
      <w:r w:rsidRPr="00E14C42">
        <w:rPr>
          <w:rFonts w:ascii="Times New Roman" w:eastAsia="Calibri" w:hAnsi="Times New Roman"/>
          <w:sz w:val="28"/>
          <w:szCs w:val="28"/>
        </w:rPr>
        <w:t>N</w:t>
      </w:r>
      <w:r w:rsidRPr="00E14C42">
        <w:rPr>
          <w:rFonts w:ascii="Times New Roman" w:eastAsia="Calibri" w:hAnsi="Times New Roman"/>
          <w:sz w:val="28"/>
          <w:szCs w:val="28"/>
          <w:lang w:val="ru-RU"/>
        </w:rPr>
        <w:t xml:space="preserve"> 325 и от 30 декабря </w:t>
      </w:r>
      <w:smartTag w:uri="urn:schemas-microsoft-com:office:smarttags" w:element="metricconverter">
        <w:smartTagPr>
          <w:attr w:name="ProductID" w:val="2008 г"/>
        </w:smartTagPr>
        <w:r w:rsidRPr="00E14C42">
          <w:rPr>
            <w:rFonts w:ascii="Times New Roman" w:eastAsia="Calibri" w:hAnsi="Times New Roman"/>
            <w:sz w:val="28"/>
            <w:szCs w:val="28"/>
            <w:lang w:val="ru-RU"/>
          </w:rPr>
          <w:t>2008 г</w:t>
        </w:r>
      </w:smartTag>
      <w:r w:rsidRPr="00E14C42">
        <w:rPr>
          <w:rFonts w:ascii="Times New Roman" w:eastAsia="Calibri" w:hAnsi="Times New Roman"/>
          <w:sz w:val="28"/>
          <w:szCs w:val="28"/>
          <w:lang w:val="ru-RU"/>
        </w:rPr>
        <w:t xml:space="preserve">. </w:t>
      </w:r>
      <w:r w:rsidRPr="00E14C42">
        <w:rPr>
          <w:rFonts w:ascii="Times New Roman" w:eastAsia="Calibri" w:hAnsi="Times New Roman"/>
          <w:sz w:val="28"/>
          <w:szCs w:val="28"/>
        </w:rPr>
        <w:t>N</w:t>
      </w:r>
      <w:r w:rsidRPr="00E14C42">
        <w:rPr>
          <w:rFonts w:ascii="Times New Roman" w:eastAsia="Calibri" w:hAnsi="Times New Roman"/>
          <w:sz w:val="28"/>
          <w:szCs w:val="28"/>
          <w:lang w:val="ru-RU"/>
        </w:rPr>
        <w:t xml:space="preserve"> 326».</w:t>
      </w:r>
    </w:p>
    <w:p w14:paraId="6EF98200" w14:textId="77777777" w:rsidR="00F2726F" w:rsidRPr="00E14C42" w:rsidRDefault="00F2726F" w:rsidP="00F2726F">
      <w:pPr>
        <w:spacing w:line="240" w:lineRule="auto"/>
        <w:ind w:firstLine="709"/>
        <w:rPr>
          <w:rFonts w:ascii="Times New Roman" w:eastAsia="Calibri" w:hAnsi="Times New Roman"/>
          <w:sz w:val="28"/>
          <w:szCs w:val="28"/>
          <w:lang w:val="ru-RU" w:eastAsia="ru-RU"/>
        </w:rPr>
      </w:pPr>
      <w:bookmarkStart w:id="137" w:name="_Toc527706873"/>
      <w:r w:rsidRPr="00E14C42">
        <w:rPr>
          <w:rFonts w:ascii="Times New Roman" w:hAnsi="Times New Roman"/>
          <w:sz w:val="28"/>
          <w:szCs w:val="28"/>
          <w:lang w:val="ru-RU"/>
        </w:rPr>
        <w:t>Таблица 13 –</w:t>
      </w:r>
      <w:bookmarkEnd w:id="137"/>
      <w:r w:rsidRPr="00E14C42">
        <w:rPr>
          <w:rFonts w:ascii="Times New Roman" w:hAnsi="Times New Roman"/>
          <w:sz w:val="28"/>
          <w:szCs w:val="28"/>
          <w:lang w:val="ru-RU"/>
        </w:rPr>
        <w:tab/>
        <w:t>Технологические тепловые потери при передаче тепловой энергии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82"/>
        <w:gridCol w:w="2920"/>
        <w:gridCol w:w="3451"/>
      </w:tblGrid>
      <w:tr w:rsidR="00F2726F" w:rsidRPr="00AB6BC0" w14:paraId="2233C028" w14:textId="77777777" w:rsidTr="005D326B">
        <w:trPr>
          <w:trHeight w:val="227"/>
          <w:tblHeader/>
        </w:trPr>
        <w:tc>
          <w:tcPr>
            <w:tcW w:w="17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FD3AA6" w14:textId="77777777" w:rsidR="0081573E" w:rsidRPr="00E14C42" w:rsidRDefault="00F2726F" w:rsidP="0081573E">
            <w:pPr>
              <w:spacing w:line="240" w:lineRule="auto"/>
              <w:ind w:firstLine="0"/>
              <w:rPr>
                <w:rFonts w:ascii="Times New Roman" w:eastAsia="Calibri" w:hAnsi="Times New Roman"/>
                <w:sz w:val="28"/>
                <w:szCs w:val="28"/>
              </w:rPr>
            </w:pPr>
            <w:r w:rsidRPr="00E14C42">
              <w:rPr>
                <w:rFonts w:ascii="Times New Roman" w:eastAsia="Calibri" w:hAnsi="Times New Roman"/>
                <w:sz w:val="28"/>
                <w:szCs w:val="28"/>
              </w:rPr>
              <w:t xml:space="preserve">Внутренний </w:t>
            </w:r>
          </w:p>
          <w:p w14:paraId="31BFEDDD" w14:textId="77777777" w:rsidR="00F2726F" w:rsidRPr="00E14C42" w:rsidRDefault="00F2726F" w:rsidP="0081573E">
            <w:pPr>
              <w:spacing w:line="240" w:lineRule="auto"/>
              <w:ind w:firstLine="0"/>
              <w:rPr>
                <w:rFonts w:ascii="Times New Roman" w:hAnsi="Times New Roman"/>
                <w:sz w:val="28"/>
                <w:szCs w:val="28"/>
              </w:rPr>
            </w:pPr>
            <w:r w:rsidRPr="00E14C42">
              <w:rPr>
                <w:rFonts w:ascii="Times New Roman" w:eastAsia="Calibri" w:hAnsi="Times New Roman"/>
                <w:sz w:val="28"/>
                <w:szCs w:val="28"/>
              </w:rPr>
              <w:t>диаметр трубопровода, м</w:t>
            </w:r>
          </w:p>
        </w:tc>
        <w:tc>
          <w:tcPr>
            <w:tcW w:w="14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14FEFE" w14:textId="77777777" w:rsidR="0081573E" w:rsidRPr="00E14C42" w:rsidRDefault="00F2726F" w:rsidP="0081573E">
            <w:pPr>
              <w:spacing w:line="240" w:lineRule="auto"/>
              <w:ind w:firstLine="0"/>
              <w:rPr>
                <w:rFonts w:ascii="Times New Roman" w:eastAsia="Calibri" w:hAnsi="Times New Roman"/>
                <w:sz w:val="28"/>
                <w:szCs w:val="28"/>
              </w:rPr>
            </w:pPr>
            <w:r w:rsidRPr="00E14C42">
              <w:rPr>
                <w:rFonts w:ascii="Times New Roman" w:eastAsia="Calibri" w:hAnsi="Times New Roman"/>
                <w:sz w:val="28"/>
                <w:szCs w:val="28"/>
              </w:rPr>
              <w:t xml:space="preserve">Суммарная </w:t>
            </w:r>
          </w:p>
          <w:p w14:paraId="5F872998" w14:textId="77777777" w:rsidR="00F2726F" w:rsidRPr="00E14C42" w:rsidRDefault="00F2726F" w:rsidP="0081573E">
            <w:pPr>
              <w:spacing w:line="240" w:lineRule="auto"/>
              <w:ind w:firstLine="0"/>
              <w:rPr>
                <w:rFonts w:ascii="Times New Roman" w:eastAsia="Calibri" w:hAnsi="Times New Roman"/>
                <w:sz w:val="28"/>
                <w:szCs w:val="28"/>
              </w:rPr>
            </w:pPr>
            <w:r w:rsidRPr="00E14C42">
              <w:rPr>
                <w:rFonts w:ascii="Times New Roman" w:eastAsia="Calibri" w:hAnsi="Times New Roman"/>
                <w:sz w:val="28"/>
                <w:szCs w:val="28"/>
              </w:rPr>
              <w:t>длинна, м</w:t>
            </w: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538575" w14:textId="77777777" w:rsidR="00F2726F" w:rsidRPr="00E14C42" w:rsidRDefault="00F2726F" w:rsidP="0081573E">
            <w:pPr>
              <w:spacing w:line="240" w:lineRule="auto"/>
              <w:ind w:firstLine="0"/>
              <w:rPr>
                <w:rFonts w:ascii="Times New Roman" w:eastAsia="Calibri" w:hAnsi="Times New Roman"/>
                <w:sz w:val="28"/>
                <w:szCs w:val="28"/>
                <w:lang w:val="ru-RU"/>
              </w:rPr>
            </w:pPr>
            <w:r w:rsidRPr="00E14C42">
              <w:rPr>
                <w:rFonts w:ascii="Times New Roman" w:eastAsia="Calibri" w:hAnsi="Times New Roman"/>
                <w:sz w:val="28"/>
                <w:szCs w:val="28"/>
                <w:lang w:val="ru-RU"/>
              </w:rPr>
              <w:t>Тепловые потери в трубопроводе, Гкал</w:t>
            </w:r>
          </w:p>
        </w:tc>
      </w:tr>
      <w:tr w:rsidR="00F2726F" w:rsidRPr="00E14C42" w14:paraId="1E21FDA4" w14:textId="77777777" w:rsidTr="00F2726F">
        <w:trPr>
          <w:trHeight w:val="227"/>
        </w:trPr>
        <w:tc>
          <w:tcPr>
            <w:tcW w:w="1767" w:type="pct"/>
            <w:tcBorders>
              <w:top w:val="single" w:sz="4" w:space="0" w:color="auto"/>
              <w:left w:val="single" w:sz="4" w:space="0" w:color="auto"/>
              <w:bottom w:val="single" w:sz="4" w:space="0" w:color="auto"/>
              <w:right w:val="single" w:sz="4" w:space="0" w:color="auto"/>
            </w:tcBorders>
            <w:vAlign w:val="center"/>
            <w:hideMark/>
          </w:tcPr>
          <w:p w14:paraId="365F9287" w14:textId="77777777" w:rsidR="00F2726F" w:rsidRPr="00E14C42" w:rsidRDefault="00F2726F" w:rsidP="0081573E">
            <w:pPr>
              <w:spacing w:line="240" w:lineRule="auto"/>
              <w:ind w:firstLine="0"/>
              <w:rPr>
                <w:rFonts w:ascii="Times New Roman" w:eastAsia="Calibri" w:hAnsi="Times New Roman"/>
                <w:sz w:val="28"/>
                <w:szCs w:val="28"/>
              </w:rPr>
            </w:pPr>
            <w:r w:rsidRPr="00E14C42">
              <w:rPr>
                <w:rFonts w:ascii="Times New Roman" w:hAnsi="Times New Roman"/>
                <w:sz w:val="28"/>
                <w:szCs w:val="28"/>
              </w:rPr>
              <w:t>50</w:t>
            </w:r>
          </w:p>
        </w:tc>
        <w:tc>
          <w:tcPr>
            <w:tcW w:w="1482" w:type="pct"/>
            <w:tcBorders>
              <w:top w:val="single" w:sz="4" w:space="0" w:color="auto"/>
              <w:left w:val="single" w:sz="4" w:space="0" w:color="auto"/>
              <w:bottom w:val="single" w:sz="4" w:space="0" w:color="auto"/>
              <w:right w:val="single" w:sz="4" w:space="0" w:color="auto"/>
            </w:tcBorders>
            <w:vAlign w:val="center"/>
            <w:hideMark/>
          </w:tcPr>
          <w:p w14:paraId="0B851046" w14:textId="77777777" w:rsidR="00F2726F" w:rsidRPr="00E14C42" w:rsidRDefault="00F2726F" w:rsidP="0081573E">
            <w:pPr>
              <w:spacing w:line="240" w:lineRule="auto"/>
              <w:ind w:firstLine="0"/>
              <w:rPr>
                <w:rFonts w:ascii="Times New Roman" w:hAnsi="Times New Roman"/>
                <w:sz w:val="28"/>
                <w:szCs w:val="28"/>
              </w:rPr>
            </w:pPr>
            <w:r w:rsidRPr="00E14C42">
              <w:rPr>
                <w:rFonts w:ascii="Times New Roman" w:hAnsi="Times New Roman"/>
                <w:sz w:val="28"/>
                <w:szCs w:val="28"/>
              </w:rPr>
              <w:t>206</w:t>
            </w:r>
          </w:p>
        </w:tc>
        <w:tc>
          <w:tcPr>
            <w:tcW w:w="1751" w:type="pct"/>
            <w:tcBorders>
              <w:top w:val="single" w:sz="4" w:space="0" w:color="auto"/>
              <w:left w:val="single" w:sz="4" w:space="0" w:color="auto"/>
              <w:bottom w:val="single" w:sz="4" w:space="0" w:color="auto"/>
              <w:right w:val="single" w:sz="4" w:space="0" w:color="auto"/>
            </w:tcBorders>
            <w:vAlign w:val="center"/>
            <w:hideMark/>
          </w:tcPr>
          <w:p w14:paraId="0ACE0EFF" w14:textId="77777777" w:rsidR="00F2726F" w:rsidRPr="00E14C42" w:rsidRDefault="00F2726F" w:rsidP="0081573E">
            <w:pPr>
              <w:spacing w:line="240" w:lineRule="auto"/>
              <w:ind w:firstLine="0"/>
              <w:rPr>
                <w:rFonts w:ascii="Times New Roman" w:hAnsi="Times New Roman"/>
                <w:sz w:val="28"/>
                <w:szCs w:val="28"/>
              </w:rPr>
            </w:pPr>
            <w:r w:rsidRPr="00E14C42">
              <w:rPr>
                <w:rFonts w:ascii="Times New Roman" w:hAnsi="Times New Roman"/>
                <w:sz w:val="28"/>
                <w:szCs w:val="28"/>
              </w:rPr>
              <w:t>0,404</w:t>
            </w:r>
          </w:p>
        </w:tc>
      </w:tr>
      <w:tr w:rsidR="00F2726F" w:rsidRPr="00E14C42" w14:paraId="57864E32" w14:textId="77777777" w:rsidTr="00F2726F">
        <w:trPr>
          <w:trHeight w:val="227"/>
        </w:trPr>
        <w:tc>
          <w:tcPr>
            <w:tcW w:w="1767" w:type="pct"/>
            <w:tcBorders>
              <w:top w:val="single" w:sz="4" w:space="0" w:color="auto"/>
              <w:left w:val="single" w:sz="4" w:space="0" w:color="auto"/>
              <w:bottom w:val="single" w:sz="4" w:space="0" w:color="auto"/>
              <w:right w:val="single" w:sz="4" w:space="0" w:color="auto"/>
            </w:tcBorders>
            <w:vAlign w:val="center"/>
            <w:hideMark/>
          </w:tcPr>
          <w:p w14:paraId="190C4E7A" w14:textId="77777777" w:rsidR="00F2726F" w:rsidRPr="00E14C42" w:rsidRDefault="00F2726F" w:rsidP="0081573E">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rPr>
              <w:t>63</w:t>
            </w:r>
          </w:p>
        </w:tc>
        <w:tc>
          <w:tcPr>
            <w:tcW w:w="1482" w:type="pct"/>
            <w:tcBorders>
              <w:top w:val="single" w:sz="4" w:space="0" w:color="auto"/>
              <w:left w:val="single" w:sz="4" w:space="0" w:color="auto"/>
              <w:bottom w:val="single" w:sz="4" w:space="0" w:color="auto"/>
              <w:right w:val="single" w:sz="4" w:space="0" w:color="auto"/>
            </w:tcBorders>
            <w:vAlign w:val="center"/>
            <w:hideMark/>
          </w:tcPr>
          <w:p w14:paraId="082B6641" w14:textId="77777777" w:rsidR="00F2726F" w:rsidRPr="00E14C42" w:rsidRDefault="00F2726F" w:rsidP="0081573E">
            <w:pPr>
              <w:spacing w:line="240" w:lineRule="auto"/>
              <w:ind w:firstLine="0"/>
              <w:rPr>
                <w:rFonts w:ascii="Times New Roman" w:hAnsi="Times New Roman"/>
                <w:sz w:val="28"/>
                <w:szCs w:val="28"/>
              </w:rPr>
            </w:pPr>
            <w:r w:rsidRPr="00E14C42">
              <w:rPr>
                <w:rFonts w:ascii="Times New Roman" w:hAnsi="Times New Roman"/>
                <w:sz w:val="28"/>
                <w:szCs w:val="28"/>
              </w:rPr>
              <w:t>472</w:t>
            </w:r>
          </w:p>
        </w:tc>
        <w:tc>
          <w:tcPr>
            <w:tcW w:w="1751" w:type="pct"/>
            <w:tcBorders>
              <w:top w:val="single" w:sz="4" w:space="0" w:color="auto"/>
              <w:left w:val="single" w:sz="4" w:space="0" w:color="auto"/>
              <w:bottom w:val="single" w:sz="4" w:space="0" w:color="auto"/>
              <w:right w:val="single" w:sz="4" w:space="0" w:color="auto"/>
            </w:tcBorders>
            <w:vAlign w:val="center"/>
            <w:hideMark/>
          </w:tcPr>
          <w:p w14:paraId="03FE8D7B" w14:textId="77777777" w:rsidR="00F2726F" w:rsidRPr="00E14C42" w:rsidRDefault="00F2726F" w:rsidP="0081573E">
            <w:pPr>
              <w:spacing w:line="240" w:lineRule="auto"/>
              <w:ind w:firstLine="0"/>
              <w:rPr>
                <w:rFonts w:ascii="Times New Roman" w:hAnsi="Times New Roman"/>
                <w:sz w:val="28"/>
                <w:szCs w:val="28"/>
              </w:rPr>
            </w:pPr>
            <w:r w:rsidRPr="00E14C42">
              <w:rPr>
                <w:rFonts w:ascii="Times New Roman" w:hAnsi="Times New Roman"/>
                <w:sz w:val="28"/>
                <w:szCs w:val="28"/>
              </w:rPr>
              <w:t>1,471</w:t>
            </w:r>
          </w:p>
        </w:tc>
      </w:tr>
      <w:tr w:rsidR="00F2726F" w:rsidRPr="00E14C42" w14:paraId="7AA0AF55" w14:textId="77777777" w:rsidTr="00F2726F">
        <w:trPr>
          <w:trHeight w:val="227"/>
        </w:trPr>
        <w:tc>
          <w:tcPr>
            <w:tcW w:w="1767" w:type="pct"/>
            <w:tcBorders>
              <w:top w:val="single" w:sz="4" w:space="0" w:color="auto"/>
              <w:left w:val="single" w:sz="4" w:space="0" w:color="auto"/>
              <w:bottom w:val="single" w:sz="4" w:space="0" w:color="auto"/>
              <w:right w:val="single" w:sz="4" w:space="0" w:color="auto"/>
            </w:tcBorders>
            <w:vAlign w:val="center"/>
            <w:hideMark/>
          </w:tcPr>
          <w:p w14:paraId="5672BBF0" w14:textId="77777777" w:rsidR="00F2726F" w:rsidRPr="00E14C42" w:rsidRDefault="00F2726F" w:rsidP="0081573E">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rPr>
              <w:t>100</w:t>
            </w:r>
          </w:p>
        </w:tc>
        <w:tc>
          <w:tcPr>
            <w:tcW w:w="1482" w:type="pct"/>
            <w:tcBorders>
              <w:top w:val="single" w:sz="4" w:space="0" w:color="auto"/>
              <w:left w:val="single" w:sz="4" w:space="0" w:color="auto"/>
              <w:bottom w:val="single" w:sz="4" w:space="0" w:color="auto"/>
              <w:right w:val="single" w:sz="4" w:space="0" w:color="auto"/>
            </w:tcBorders>
            <w:vAlign w:val="center"/>
            <w:hideMark/>
          </w:tcPr>
          <w:p w14:paraId="0AA0D5FC" w14:textId="77777777" w:rsidR="00F2726F" w:rsidRPr="00E14C42" w:rsidRDefault="00F2726F" w:rsidP="0081573E">
            <w:pPr>
              <w:spacing w:line="240" w:lineRule="auto"/>
              <w:ind w:firstLine="0"/>
              <w:rPr>
                <w:rFonts w:ascii="Times New Roman" w:hAnsi="Times New Roman"/>
                <w:sz w:val="28"/>
                <w:szCs w:val="28"/>
              </w:rPr>
            </w:pPr>
            <w:r w:rsidRPr="00E14C42">
              <w:rPr>
                <w:rFonts w:ascii="Times New Roman" w:hAnsi="Times New Roman"/>
                <w:sz w:val="28"/>
                <w:szCs w:val="28"/>
              </w:rPr>
              <w:t>174</w:t>
            </w:r>
          </w:p>
        </w:tc>
        <w:tc>
          <w:tcPr>
            <w:tcW w:w="1751" w:type="pct"/>
            <w:tcBorders>
              <w:top w:val="single" w:sz="4" w:space="0" w:color="auto"/>
              <w:left w:val="single" w:sz="4" w:space="0" w:color="auto"/>
              <w:bottom w:val="single" w:sz="4" w:space="0" w:color="auto"/>
              <w:right w:val="single" w:sz="4" w:space="0" w:color="auto"/>
            </w:tcBorders>
            <w:vAlign w:val="center"/>
            <w:hideMark/>
          </w:tcPr>
          <w:p w14:paraId="573DD852" w14:textId="77777777" w:rsidR="00F2726F" w:rsidRPr="00E14C42" w:rsidRDefault="00F2726F" w:rsidP="0081573E">
            <w:pPr>
              <w:spacing w:line="240" w:lineRule="auto"/>
              <w:ind w:firstLine="0"/>
              <w:rPr>
                <w:rFonts w:ascii="Times New Roman" w:hAnsi="Times New Roman"/>
                <w:sz w:val="28"/>
                <w:szCs w:val="28"/>
              </w:rPr>
            </w:pPr>
            <w:r w:rsidRPr="00E14C42">
              <w:rPr>
                <w:rFonts w:ascii="Times New Roman" w:hAnsi="Times New Roman"/>
                <w:sz w:val="28"/>
                <w:szCs w:val="28"/>
              </w:rPr>
              <w:t>1,366</w:t>
            </w:r>
          </w:p>
        </w:tc>
      </w:tr>
      <w:tr w:rsidR="00F2726F" w:rsidRPr="00E14C42" w14:paraId="7634DB89" w14:textId="77777777" w:rsidTr="00F2726F">
        <w:trPr>
          <w:trHeight w:val="227"/>
        </w:trPr>
        <w:tc>
          <w:tcPr>
            <w:tcW w:w="1767" w:type="pct"/>
            <w:tcBorders>
              <w:top w:val="single" w:sz="4" w:space="0" w:color="auto"/>
              <w:left w:val="single" w:sz="4" w:space="0" w:color="auto"/>
              <w:bottom w:val="single" w:sz="4" w:space="0" w:color="auto"/>
              <w:right w:val="single" w:sz="4" w:space="0" w:color="auto"/>
            </w:tcBorders>
            <w:vAlign w:val="center"/>
            <w:hideMark/>
          </w:tcPr>
          <w:p w14:paraId="01733F27" w14:textId="77777777" w:rsidR="00F2726F" w:rsidRPr="00E14C42" w:rsidRDefault="00F2726F" w:rsidP="0081573E">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rPr>
              <w:t>159</w:t>
            </w:r>
          </w:p>
        </w:tc>
        <w:tc>
          <w:tcPr>
            <w:tcW w:w="1482" w:type="pct"/>
            <w:tcBorders>
              <w:top w:val="single" w:sz="4" w:space="0" w:color="auto"/>
              <w:left w:val="single" w:sz="4" w:space="0" w:color="auto"/>
              <w:bottom w:val="single" w:sz="4" w:space="0" w:color="auto"/>
              <w:right w:val="single" w:sz="4" w:space="0" w:color="auto"/>
            </w:tcBorders>
            <w:vAlign w:val="center"/>
            <w:hideMark/>
          </w:tcPr>
          <w:p w14:paraId="3D4A649B" w14:textId="77777777" w:rsidR="00F2726F" w:rsidRPr="00E14C42" w:rsidRDefault="00F2726F" w:rsidP="0081573E">
            <w:pPr>
              <w:spacing w:line="240" w:lineRule="auto"/>
              <w:ind w:firstLine="0"/>
              <w:rPr>
                <w:rFonts w:ascii="Times New Roman" w:hAnsi="Times New Roman"/>
                <w:sz w:val="28"/>
                <w:szCs w:val="28"/>
              </w:rPr>
            </w:pPr>
            <w:r w:rsidRPr="00E14C42">
              <w:rPr>
                <w:rFonts w:ascii="Times New Roman" w:hAnsi="Times New Roman"/>
                <w:sz w:val="28"/>
                <w:szCs w:val="28"/>
              </w:rPr>
              <w:t>329</w:t>
            </w:r>
          </w:p>
        </w:tc>
        <w:tc>
          <w:tcPr>
            <w:tcW w:w="1751" w:type="pct"/>
            <w:tcBorders>
              <w:top w:val="single" w:sz="4" w:space="0" w:color="auto"/>
              <w:left w:val="single" w:sz="4" w:space="0" w:color="auto"/>
              <w:bottom w:val="single" w:sz="4" w:space="0" w:color="auto"/>
              <w:right w:val="single" w:sz="4" w:space="0" w:color="auto"/>
            </w:tcBorders>
            <w:vAlign w:val="center"/>
            <w:hideMark/>
          </w:tcPr>
          <w:p w14:paraId="6A0252F1" w14:textId="77777777" w:rsidR="00F2726F" w:rsidRPr="00E14C42" w:rsidRDefault="00F2726F" w:rsidP="0081573E">
            <w:pPr>
              <w:spacing w:line="240" w:lineRule="auto"/>
              <w:ind w:firstLine="0"/>
              <w:rPr>
                <w:rFonts w:ascii="Times New Roman" w:hAnsi="Times New Roman"/>
                <w:sz w:val="28"/>
                <w:szCs w:val="28"/>
              </w:rPr>
            </w:pPr>
            <w:r w:rsidRPr="00E14C42">
              <w:rPr>
                <w:rFonts w:ascii="Times New Roman" w:hAnsi="Times New Roman"/>
                <w:sz w:val="28"/>
                <w:szCs w:val="28"/>
              </w:rPr>
              <w:t>6,529</w:t>
            </w:r>
          </w:p>
        </w:tc>
      </w:tr>
      <w:tr w:rsidR="00F2726F" w:rsidRPr="00E14C42" w14:paraId="11417303" w14:textId="77777777" w:rsidTr="00F2726F">
        <w:trPr>
          <w:trHeight w:val="227"/>
        </w:trPr>
        <w:tc>
          <w:tcPr>
            <w:tcW w:w="1767" w:type="pct"/>
            <w:tcBorders>
              <w:top w:val="single" w:sz="4" w:space="0" w:color="auto"/>
              <w:left w:val="single" w:sz="4" w:space="0" w:color="auto"/>
              <w:bottom w:val="single" w:sz="4" w:space="0" w:color="auto"/>
              <w:right w:val="single" w:sz="4" w:space="0" w:color="auto"/>
            </w:tcBorders>
            <w:vAlign w:val="center"/>
            <w:hideMark/>
          </w:tcPr>
          <w:p w14:paraId="64D71DDD" w14:textId="77777777" w:rsidR="00F2726F" w:rsidRPr="00E14C42" w:rsidRDefault="00F2726F" w:rsidP="0081573E">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rPr>
              <w:t>219</w:t>
            </w:r>
          </w:p>
        </w:tc>
        <w:tc>
          <w:tcPr>
            <w:tcW w:w="1482" w:type="pct"/>
            <w:tcBorders>
              <w:top w:val="single" w:sz="4" w:space="0" w:color="auto"/>
              <w:left w:val="single" w:sz="4" w:space="0" w:color="auto"/>
              <w:bottom w:val="single" w:sz="4" w:space="0" w:color="auto"/>
              <w:right w:val="single" w:sz="4" w:space="0" w:color="auto"/>
            </w:tcBorders>
            <w:vAlign w:val="center"/>
            <w:hideMark/>
          </w:tcPr>
          <w:p w14:paraId="2BA1944F" w14:textId="77777777" w:rsidR="00F2726F" w:rsidRPr="00E14C42" w:rsidRDefault="00F2726F" w:rsidP="0081573E">
            <w:pPr>
              <w:spacing w:line="240" w:lineRule="auto"/>
              <w:ind w:firstLine="0"/>
              <w:rPr>
                <w:rFonts w:ascii="Times New Roman" w:hAnsi="Times New Roman"/>
                <w:sz w:val="28"/>
                <w:szCs w:val="28"/>
              </w:rPr>
            </w:pPr>
            <w:r w:rsidRPr="00E14C42">
              <w:rPr>
                <w:rFonts w:ascii="Times New Roman" w:hAnsi="Times New Roman"/>
                <w:sz w:val="28"/>
                <w:szCs w:val="28"/>
              </w:rPr>
              <w:t>100</w:t>
            </w:r>
          </w:p>
        </w:tc>
        <w:tc>
          <w:tcPr>
            <w:tcW w:w="1751" w:type="pct"/>
            <w:tcBorders>
              <w:top w:val="single" w:sz="4" w:space="0" w:color="auto"/>
              <w:left w:val="single" w:sz="4" w:space="0" w:color="auto"/>
              <w:bottom w:val="single" w:sz="4" w:space="0" w:color="auto"/>
              <w:right w:val="single" w:sz="4" w:space="0" w:color="auto"/>
            </w:tcBorders>
            <w:vAlign w:val="center"/>
            <w:hideMark/>
          </w:tcPr>
          <w:p w14:paraId="70C35930" w14:textId="77777777" w:rsidR="00F2726F" w:rsidRPr="00E14C42" w:rsidRDefault="00F2726F" w:rsidP="0081573E">
            <w:pPr>
              <w:spacing w:line="240" w:lineRule="auto"/>
              <w:ind w:firstLine="0"/>
              <w:rPr>
                <w:rFonts w:ascii="Times New Roman" w:hAnsi="Times New Roman"/>
                <w:sz w:val="28"/>
                <w:szCs w:val="28"/>
              </w:rPr>
            </w:pPr>
            <w:r w:rsidRPr="00E14C42">
              <w:rPr>
                <w:rFonts w:ascii="Times New Roman" w:hAnsi="Times New Roman"/>
                <w:sz w:val="28"/>
                <w:szCs w:val="28"/>
              </w:rPr>
              <w:t>3,765</w:t>
            </w:r>
          </w:p>
        </w:tc>
      </w:tr>
      <w:tr w:rsidR="00F2726F" w:rsidRPr="00E14C42" w14:paraId="552F1C1D" w14:textId="77777777" w:rsidTr="00F2726F">
        <w:trPr>
          <w:trHeight w:val="227"/>
        </w:trPr>
        <w:tc>
          <w:tcPr>
            <w:tcW w:w="1767" w:type="pct"/>
            <w:tcBorders>
              <w:top w:val="single" w:sz="4" w:space="0" w:color="auto"/>
              <w:left w:val="single" w:sz="4" w:space="0" w:color="auto"/>
              <w:bottom w:val="single" w:sz="4" w:space="0" w:color="auto"/>
              <w:right w:val="single" w:sz="4" w:space="0" w:color="auto"/>
            </w:tcBorders>
            <w:vAlign w:val="center"/>
            <w:hideMark/>
          </w:tcPr>
          <w:p w14:paraId="16E5F536" w14:textId="77777777" w:rsidR="00F2726F" w:rsidRPr="00E14C42" w:rsidRDefault="00F2726F" w:rsidP="0081573E">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rPr>
              <w:t>320</w:t>
            </w:r>
          </w:p>
        </w:tc>
        <w:tc>
          <w:tcPr>
            <w:tcW w:w="1482" w:type="pct"/>
            <w:tcBorders>
              <w:top w:val="single" w:sz="4" w:space="0" w:color="auto"/>
              <w:left w:val="single" w:sz="4" w:space="0" w:color="auto"/>
              <w:bottom w:val="single" w:sz="4" w:space="0" w:color="auto"/>
              <w:right w:val="single" w:sz="4" w:space="0" w:color="auto"/>
            </w:tcBorders>
            <w:vAlign w:val="center"/>
            <w:hideMark/>
          </w:tcPr>
          <w:p w14:paraId="0EFCD829" w14:textId="77777777" w:rsidR="00F2726F" w:rsidRPr="00E14C42" w:rsidRDefault="00F2726F" w:rsidP="0081573E">
            <w:pPr>
              <w:spacing w:line="240" w:lineRule="auto"/>
              <w:ind w:firstLine="0"/>
              <w:rPr>
                <w:rFonts w:ascii="Times New Roman" w:hAnsi="Times New Roman"/>
                <w:sz w:val="28"/>
                <w:szCs w:val="28"/>
              </w:rPr>
            </w:pPr>
            <w:r w:rsidRPr="00E14C42">
              <w:rPr>
                <w:rFonts w:ascii="Times New Roman" w:hAnsi="Times New Roman"/>
                <w:sz w:val="28"/>
                <w:szCs w:val="28"/>
              </w:rPr>
              <w:t>132</w:t>
            </w:r>
          </w:p>
        </w:tc>
        <w:tc>
          <w:tcPr>
            <w:tcW w:w="1751" w:type="pct"/>
            <w:tcBorders>
              <w:top w:val="single" w:sz="4" w:space="0" w:color="auto"/>
              <w:left w:val="single" w:sz="4" w:space="0" w:color="auto"/>
              <w:bottom w:val="single" w:sz="4" w:space="0" w:color="auto"/>
              <w:right w:val="single" w:sz="4" w:space="0" w:color="auto"/>
            </w:tcBorders>
            <w:vAlign w:val="center"/>
            <w:hideMark/>
          </w:tcPr>
          <w:p w14:paraId="14FD5192" w14:textId="77777777" w:rsidR="00F2726F" w:rsidRPr="00E14C42" w:rsidRDefault="00F2726F" w:rsidP="0081573E">
            <w:pPr>
              <w:spacing w:line="240" w:lineRule="auto"/>
              <w:ind w:firstLine="0"/>
              <w:rPr>
                <w:rFonts w:ascii="Times New Roman" w:hAnsi="Times New Roman"/>
                <w:sz w:val="28"/>
                <w:szCs w:val="28"/>
              </w:rPr>
            </w:pPr>
            <w:r w:rsidRPr="00E14C42">
              <w:rPr>
                <w:rFonts w:ascii="Times New Roman" w:hAnsi="Times New Roman"/>
                <w:sz w:val="28"/>
                <w:szCs w:val="28"/>
              </w:rPr>
              <w:t>10,611</w:t>
            </w:r>
          </w:p>
        </w:tc>
      </w:tr>
      <w:tr w:rsidR="00F2726F" w:rsidRPr="00E14C42" w14:paraId="18DB4F76" w14:textId="77777777" w:rsidTr="00F2726F">
        <w:trPr>
          <w:trHeight w:val="227"/>
        </w:trPr>
        <w:tc>
          <w:tcPr>
            <w:tcW w:w="1767" w:type="pct"/>
            <w:tcBorders>
              <w:top w:val="single" w:sz="4" w:space="0" w:color="auto"/>
              <w:left w:val="single" w:sz="4" w:space="0" w:color="auto"/>
              <w:bottom w:val="single" w:sz="4" w:space="0" w:color="auto"/>
              <w:right w:val="single" w:sz="4" w:space="0" w:color="auto"/>
            </w:tcBorders>
            <w:vAlign w:val="center"/>
            <w:hideMark/>
          </w:tcPr>
          <w:p w14:paraId="0B5668B8" w14:textId="77777777" w:rsidR="00F2726F" w:rsidRPr="00E14C42" w:rsidRDefault="00F2726F" w:rsidP="0081573E">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rPr>
              <w:t>50</w:t>
            </w:r>
          </w:p>
        </w:tc>
        <w:tc>
          <w:tcPr>
            <w:tcW w:w="1482" w:type="pct"/>
            <w:tcBorders>
              <w:top w:val="single" w:sz="4" w:space="0" w:color="auto"/>
              <w:left w:val="single" w:sz="4" w:space="0" w:color="auto"/>
              <w:bottom w:val="single" w:sz="4" w:space="0" w:color="auto"/>
              <w:right w:val="single" w:sz="4" w:space="0" w:color="auto"/>
            </w:tcBorders>
            <w:vAlign w:val="center"/>
            <w:hideMark/>
          </w:tcPr>
          <w:p w14:paraId="0CFC08B4" w14:textId="77777777" w:rsidR="00F2726F" w:rsidRPr="00E14C42" w:rsidRDefault="00F2726F" w:rsidP="0081573E">
            <w:pPr>
              <w:spacing w:line="240" w:lineRule="auto"/>
              <w:ind w:firstLine="0"/>
              <w:rPr>
                <w:rFonts w:ascii="Times New Roman" w:hAnsi="Times New Roman"/>
                <w:sz w:val="28"/>
                <w:szCs w:val="28"/>
              </w:rPr>
            </w:pPr>
            <w:r w:rsidRPr="00E14C42">
              <w:rPr>
                <w:rFonts w:ascii="Times New Roman" w:hAnsi="Times New Roman"/>
                <w:sz w:val="28"/>
                <w:szCs w:val="28"/>
              </w:rPr>
              <w:t>30</w:t>
            </w:r>
          </w:p>
        </w:tc>
        <w:tc>
          <w:tcPr>
            <w:tcW w:w="1751" w:type="pct"/>
            <w:tcBorders>
              <w:top w:val="single" w:sz="4" w:space="0" w:color="auto"/>
              <w:left w:val="single" w:sz="4" w:space="0" w:color="auto"/>
              <w:bottom w:val="single" w:sz="4" w:space="0" w:color="auto"/>
              <w:right w:val="single" w:sz="4" w:space="0" w:color="auto"/>
            </w:tcBorders>
            <w:vAlign w:val="center"/>
            <w:hideMark/>
          </w:tcPr>
          <w:p w14:paraId="3BE69B29" w14:textId="77777777" w:rsidR="00F2726F" w:rsidRPr="00E14C42" w:rsidRDefault="00F2726F" w:rsidP="0081573E">
            <w:pPr>
              <w:spacing w:line="240" w:lineRule="auto"/>
              <w:ind w:firstLine="0"/>
              <w:rPr>
                <w:rFonts w:ascii="Times New Roman" w:hAnsi="Times New Roman"/>
                <w:sz w:val="28"/>
                <w:szCs w:val="28"/>
              </w:rPr>
            </w:pPr>
            <w:r w:rsidRPr="00E14C42">
              <w:rPr>
                <w:rFonts w:ascii="Times New Roman" w:hAnsi="Times New Roman"/>
                <w:sz w:val="28"/>
                <w:szCs w:val="28"/>
              </w:rPr>
              <w:t>0,059</w:t>
            </w:r>
          </w:p>
        </w:tc>
      </w:tr>
      <w:tr w:rsidR="00F2726F" w:rsidRPr="00E14C42" w14:paraId="7598C2AB" w14:textId="77777777" w:rsidTr="00F2726F">
        <w:trPr>
          <w:trHeight w:val="227"/>
        </w:trPr>
        <w:tc>
          <w:tcPr>
            <w:tcW w:w="1767" w:type="pct"/>
            <w:tcBorders>
              <w:top w:val="single" w:sz="4" w:space="0" w:color="auto"/>
              <w:left w:val="single" w:sz="4" w:space="0" w:color="auto"/>
              <w:bottom w:val="single" w:sz="4" w:space="0" w:color="auto"/>
              <w:right w:val="single" w:sz="4" w:space="0" w:color="auto"/>
            </w:tcBorders>
            <w:vAlign w:val="center"/>
            <w:hideMark/>
          </w:tcPr>
          <w:p w14:paraId="308413FF" w14:textId="77777777" w:rsidR="00F2726F" w:rsidRPr="00E14C42" w:rsidRDefault="00F2726F" w:rsidP="0081573E">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rPr>
              <w:t>63</w:t>
            </w:r>
          </w:p>
        </w:tc>
        <w:tc>
          <w:tcPr>
            <w:tcW w:w="1482" w:type="pct"/>
            <w:tcBorders>
              <w:top w:val="single" w:sz="4" w:space="0" w:color="auto"/>
              <w:left w:val="single" w:sz="4" w:space="0" w:color="auto"/>
              <w:bottom w:val="single" w:sz="4" w:space="0" w:color="auto"/>
              <w:right w:val="single" w:sz="4" w:space="0" w:color="auto"/>
            </w:tcBorders>
            <w:vAlign w:val="center"/>
            <w:hideMark/>
          </w:tcPr>
          <w:p w14:paraId="55FFE4F8" w14:textId="77777777" w:rsidR="00F2726F" w:rsidRPr="00E14C42" w:rsidRDefault="00F2726F" w:rsidP="0081573E">
            <w:pPr>
              <w:spacing w:line="240" w:lineRule="auto"/>
              <w:ind w:firstLine="0"/>
              <w:rPr>
                <w:rFonts w:ascii="Times New Roman" w:hAnsi="Times New Roman"/>
                <w:sz w:val="28"/>
                <w:szCs w:val="28"/>
              </w:rPr>
            </w:pPr>
            <w:r w:rsidRPr="00E14C42">
              <w:rPr>
                <w:rFonts w:ascii="Times New Roman" w:hAnsi="Times New Roman"/>
                <w:sz w:val="28"/>
                <w:szCs w:val="28"/>
              </w:rPr>
              <w:t>116</w:t>
            </w:r>
          </w:p>
        </w:tc>
        <w:tc>
          <w:tcPr>
            <w:tcW w:w="1751" w:type="pct"/>
            <w:tcBorders>
              <w:top w:val="single" w:sz="4" w:space="0" w:color="auto"/>
              <w:left w:val="single" w:sz="4" w:space="0" w:color="auto"/>
              <w:bottom w:val="single" w:sz="4" w:space="0" w:color="auto"/>
              <w:right w:val="single" w:sz="4" w:space="0" w:color="auto"/>
            </w:tcBorders>
            <w:vAlign w:val="center"/>
            <w:hideMark/>
          </w:tcPr>
          <w:p w14:paraId="54FFD4EF" w14:textId="77777777" w:rsidR="00F2726F" w:rsidRPr="00E14C42" w:rsidRDefault="00F2726F" w:rsidP="0081573E">
            <w:pPr>
              <w:spacing w:line="240" w:lineRule="auto"/>
              <w:ind w:firstLine="0"/>
              <w:rPr>
                <w:rFonts w:ascii="Times New Roman" w:hAnsi="Times New Roman"/>
                <w:sz w:val="28"/>
                <w:szCs w:val="28"/>
              </w:rPr>
            </w:pPr>
            <w:r w:rsidRPr="00E14C42">
              <w:rPr>
                <w:rFonts w:ascii="Times New Roman" w:hAnsi="Times New Roman"/>
                <w:sz w:val="28"/>
                <w:szCs w:val="28"/>
              </w:rPr>
              <w:t>0,361</w:t>
            </w:r>
          </w:p>
        </w:tc>
      </w:tr>
      <w:tr w:rsidR="00F2726F" w:rsidRPr="00E14C42" w14:paraId="02886268" w14:textId="77777777" w:rsidTr="00F2726F">
        <w:trPr>
          <w:trHeight w:val="227"/>
        </w:trPr>
        <w:tc>
          <w:tcPr>
            <w:tcW w:w="1767" w:type="pct"/>
            <w:tcBorders>
              <w:top w:val="single" w:sz="4" w:space="0" w:color="auto"/>
              <w:left w:val="single" w:sz="4" w:space="0" w:color="auto"/>
              <w:bottom w:val="single" w:sz="4" w:space="0" w:color="auto"/>
              <w:right w:val="single" w:sz="4" w:space="0" w:color="auto"/>
            </w:tcBorders>
            <w:vAlign w:val="center"/>
            <w:hideMark/>
          </w:tcPr>
          <w:p w14:paraId="0070FEE7" w14:textId="77777777" w:rsidR="00F2726F" w:rsidRPr="00E14C42" w:rsidRDefault="00F2726F" w:rsidP="0081573E">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rPr>
              <w:t>100</w:t>
            </w:r>
          </w:p>
        </w:tc>
        <w:tc>
          <w:tcPr>
            <w:tcW w:w="1482" w:type="pct"/>
            <w:tcBorders>
              <w:top w:val="single" w:sz="4" w:space="0" w:color="auto"/>
              <w:left w:val="single" w:sz="4" w:space="0" w:color="auto"/>
              <w:bottom w:val="single" w:sz="4" w:space="0" w:color="auto"/>
              <w:right w:val="single" w:sz="4" w:space="0" w:color="auto"/>
            </w:tcBorders>
            <w:vAlign w:val="center"/>
            <w:hideMark/>
          </w:tcPr>
          <w:p w14:paraId="09EFA33C" w14:textId="77777777" w:rsidR="00F2726F" w:rsidRPr="00E14C42" w:rsidRDefault="00F2726F" w:rsidP="0081573E">
            <w:pPr>
              <w:spacing w:line="240" w:lineRule="auto"/>
              <w:ind w:firstLine="0"/>
              <w:rPr>
                <w:rFonts w:ascii="Times New Roman" w:hAnsi="Times New Roman"/>
                <w:sz w:val="28"/>
                <w:szCs w:val="28"/>
              </w:rPr>
            </w:pPr>
            <w:r w:rsidRPr="00E14C42">
              <w:rPr>
                <w:rFonts w:ascii="Times New Roman" w:hAnsi="Times New Roman"/>
                <w:sz w:val="28"/>
                <w:szCs w:val="28"/>
              </w:rPr>
              <w:t>2</w:t>
            </w:r>
            <w:r w:rsidR="008C792A" w:rsidRPr="00E14C42">
              <w:rPr>
                <w:rFonts w:ascii="Times New Roman" w:hAnsi="Times New Roman"/>
                <w:sz w:val="28"/>
                <w:szCs w:val="28"/>
              </w:rPr>
              <w:t>0</w:t>
            </w:r>
          </w:p>
        </w:tc>
        <w:tc>
          <w:tcPr>
            <w:tcW w:w="1751" w:type="pct"/>
            <w:tcBorders>
              <w:top w:val="single" w:sz="4" w:space="0" w:color="auto"/>
              <w:left w:val="single" w:sz="4" w:space="0" w:color="auto"/>
              <w:bottom w:val="single" w:sz="4" w:space="0" w:color="auto"/>
              <w:right w:val="single" w:sz="4" w:space="0" w:color="auto"/>
            </w:tcBorders>
            <w:vAlign w:val="center"/>
            <w:hideMark/>
          </w:tcPr>
          <w:p w14:paraId="4955FAEE" w14:textId="77777777" w:rsidR="00F2726F" w:rsidRPr="00E14C42" w:rsidRDefault="00F2726F" w:rsidP="0081573E">
            <w:pPr>
              <w:spacing w:line="240" w:lineRule="auto"/>
              <w:ind w:firstLine="0"/>
              <w:rPr>
                <w:rFonts w:ascii="Times New Roman" w:hAnsi="Times New Roman"/>
                <w:sz w:val="28"/>
                <w:szCs w:val="28"/>
              </w:rPr>
            </w:pPr>
            <w:r w:rsidRPr="00E14C42">
              <w:rPr>
                <w:rFonts w:ascii="Times New Roman" w:hAnsi="Times New Roman"/>
                <w:sz w:val="28"/>
                <w:szCs w:val="28"/>
              </w:rPr>
              <w:t>0,220</w:t>
            </w:r>
          </w:p>
        </w:tc>
      </w:tr>
      <w:tr w:rsidR="00F2726F" w:rsidRPr="00E14C42" w14:paraId="280C3D21" w14:textId="77777777" w:rsidTr="00F2726F">
        <w:trPr>
          <w:trHeight w:val="227"/>
        </w:trPr>
        <w:tc>
          <w:tcPr>
            <w:tcW w:w="1767" w:type="pct"/>
            <w:tcBorders>
              <w:top w:val="single" w:sz="4" w:space="0" w:color="auto"/>
              <w:left w:val="single" w:sz="4" w:space="0" w:color="auto"/>
              <w:bottom w:val="single" w:sz="4" w:space="0" w:color="auto"/>
              <w:right w:val="single" w:sz="4" w:space="0" w:color="auto"/>
            </w:tcBorders>
            <w:vAlign w:val="center"/>
            <w:hideMark/>
          </w:tcPr>
          <w:p w14:paraId="4533D4CC" w14:textId="77777777" w:rsidR="00F2726F" w:rsidRPr="00E14C42" w:rsidRDefault="00F2726F" w:rsidP="0081573E">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rPr>
              <w:t>159</w:t>
            </w:r>
          </w:p>
        </w:tc>
        <w:tc>
          <w:tcPr>
            <w:tcW w:w="1482" w:type="pct"/>
            <w:tcBorders>
              <w:top w:val="single" w:sz="4" w:space="0" w:color="auto"/>
              <w:left w:val="single" w:sz="4" w:space="0" w:color="auto"/>
              <w:bottom w:val="single" w:sz="4" w:space="0" w:color="auto"/>
              <w:right w:val="single" w:sz="4" w:space="0" w:color="auto"/>
            </w:tcBorders>
            <w:vAlign w:val="center"/>
            <w:hideMark/>
          </w:tcPr>
          <w:p w14:paraId="7077659C" w14:textId="77777777" w:rsidR="00F2726F" w:rsidRPr="00E14C42" w:rsidRDefault="00F2726F" w:rsidP="0081573E">
            <w:pPr>
              <w:spacing w:line="240" w:lineRule="auto"/>
              <w:ind w:firstLine="0"/>
              <w:rPr>
                <w:rFonts w:ascii="Times New Roman" w:hAnsi="Times New Roman"/>
                <w:sz w:val="28"/>
                <w:szCs w:val="28"/>
              </w:rPr>
            </w:pPr>
            <w:r w:rsidRPr="00E14C42">
              <w:rPr>
                <w:rFonts w:ascii="Times New Roman" w:hAnsi="Times New Roman"/>
                <w:sz w:val="28"/>
                <w:szCs w:val="28"/>
              </w:rPr>
              <w:t>786</w:t>
            </w:r>
          </w:p>
        </w:tc>
        <w:tc>
          <w:tcPr>
            <w:tcW w:w="1751" w:type="pct"/>
            <w:tcBorders>
              <w:top w:val="single" w:sz="4" w:space="0" w:color="auto"/>
              <w:left w:val="single" w:sz="4" w:space="0" w:color="auto"/>
              <w:bottom w:val="single" w:sz="4" w:space="0" w:color="auto"/>
              <w:right w:val="single" w:sz="4" w:space="0" w:color="auto"/>
            </w:tcBorders>
            <w:vAlign w:val="center"/>
            <w:hideMark/>
          </w:tcPr>
          <w:p w14:paraId="2F81F7CD" w14:textId="77777777" w:rsidR="00F2726F" w:rsidRPr="00E14C42" w:rsidRDefault="00F2726F" w:rsidP="0081573E">
            <w:pPr>
              <w:spacing w:line="240" w:lineRule="auto"/>
              <w:ind w:firstLine="0"/>
              <w:rPr>
                <w:rFonts w:ascii="Times New Roman" w:hAnsi="Times New Roman"/>
                <w:sz w:val="28"/>
                <w:szCs w:val="28"/>
              </w:rPr>
            </w:pPr>
            <w:r w:rsidRPr="00E14C42">
              <w:rPr>
                <w:rFonts w:ascii="Times New Roman" w:hAnsi="Times New Roman"/>
                <w:sz w:val="28"/>
                <w:szCs w:val="28"/>
              </w:rPr>
              <w:t>15,599</w:t>
            </w:r>
          </w:p>
        </w:tc>
      </w:tr>
      <w:tr w:rsidR="00F2726F" w:rsidRPr="00E14C42" w14:paraId="7FC7C52D" w14:textId="77777777" w:rsidTr="00F2726F">
        <w:trPr>
          <w:trHeight w:val="227"/>
        </w:trPr>
        <w:tc>
          <w:tcPr>
            <w:tcW w:w="1767" w:type="pct"/>
            <w:tcBorders>
              <w:top w:val="single" w:sz="4" w:space="0" w:color="auto"/>
              <w:left w:val="single" w:sz="4" w:space="0" w:color="auto"/>
              <w:bottom w:val="single" w:sz="4" w:space="0" w:color="auto"/>
              <w:right w:val="single" w:sz="4" w:space="0" w:color="auto"/>
            </w:tcBorders>
            <w:vAlign w:val="center"/>
            <w:hideMark/>
          </w:tcPr>
          <w:p w14:paraId="7891E3AA" w14:textId="77777777" w:rsidR="00F2726F" w:rsidRPr="00E14C42" w:rsidRDefault="00F2726F" w:rsidP="0081573E">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rPr>
              <w:t>219</w:t>
            </w:r>
          </w:p>
        </w:tc>
        <w:tc>
          <w:tcPr>
            <w:tcW w:w="1482" w:type="pct"/>
            <w:tcBorders>
              <w:top w:val="single" w:sz="4" w:space="0" w:color="auto"/>
              <w:left w:val="single" w:sz="4" w:space="0" w:color="auto"/>
              <w:bottom w:val="single" w:sz="4" w:space="0" w:color="auto"/>
              <w:right w:val="single" w:sz="4" w:space="0" w:color="auto"/>
            </w:tcBorders>
            <w:vAlign w:val="center"/>
            <w:hideMark/>
          </w:tcPr>
          <w:p w14:paraId="0FD7F84E" w14:textId="77777777" w:rsidR="00F2726F" w:rsidRPr="00E14C42" w:rsidRDefault="00F2726F" w:rsidP="0081573E">
            <w:pPr>
              <w:spacing w:line="240" w:lineRule="auto"/>
              <w:ind w:firstLine="0"/>
              <w:rPr>
                <w:rFonts w:ascii="Times New Roman" w:hAnsi="Times New Roman"/>
                <w:sz w:val="28"/>
                <w:szCs w:val="28"/>
              </w:rPr>
            </w:pPr>
            <w:r w:rsidRPr="00E14C42">
              <w:rPr>
                <w:rFonts w:ascii="Times New Roman" w:hAnsi="Times New Roman"/>
                <w:sz w:val="28"/>
                <w:szCs w:val="28"/>
              </w:rPr>
              <w:t>353</w:t>
            </w:r>
          </w:p>
        </w:tc>
        <w:tc>
          <w:tcPr>
            <w:tcW w:w="1751" w:type="pct"/>
            <w:tcBorders>
              <w:top w:val="single" w:sz="4" w:space="0" w:color="auto"/>
              <w:left w:val="single" w:sz="4" w:space="0" w:color="auto"/>
              <w:bottom w:val="single" w:sz="4" w:space="0" w:color="auto"/>
              <w:right w:val="single" w:sz="4" w:space="0" w:color="auto"/>
            </w:tcBorders>
            <w:vAlign w:val="center"/>
            <w:hideMark/>
          </w:tcPr>
          <w:p w14:paraId="6B5D9270" w14:textId="77777777" w:rsidR="00F2726F" w:rsidRPr="00E14C42" w:rsidRDefault="00F2726F" w:rsidP="0081573E">
            <w:pPr>
              <w:spacing w:line="240" w:lineRule="auto"/>
              <w:ind w:firstLine="0"/>
              <w:rPr>
                <w:rFonts w:ascii="Times New Roman" w:hAnsi="Times New Roman"/>
                <w:sz w:val="28"/>
                <w:szCs w:val="28"/>
              </w:rPr>
            </w:pPr>
            <w:r w:rsidRPr="00E14C42">
              <w:rPr>
                <w:rFonts w:ascii="Times New Roman" w:hAnsi="Times New Roman"/>
                <w:sz w:val="28"/>
                <w:szCs w:val="28"/>
              </w:rPr>
              <w:t>13,290</w:t>
            </w:r>
          </w:p>
        </w:tc>
      </w:tr>
      <w:tr w:rsidR="00F2726F" w:rsidRPr="00E14C42" w14:paraId="381DAC34" w14:textId="77777777" w:rsidTr="00F2726F">
        <w:trPr>
          <w:trHeight w:val="227"/>
        </w:trPr>
        <w:tc>
          <w:tcPr>
            <w:tcW w:w="1767" w:type="pct"/>
            <w:tcBorders>
              <w:top w:val="single" w:sz="4" w:space="0" w:color="auto"/>
              <w:left w:val="single" w:sz="4" w:space="0" w:color="auto"/>
              <w:bottom w:val="single" w:sz="4" w:space="0" w:color="auto"/>
              <w:right w:val="single" w:sz="4" w:space="0" w:color="auto"/>
            </w:tcBorders>
            <w:vAlign w:val="center"/>
            <w:hideMark/>
          </w:tcPr>
          <w:p w14:paraId="2DE43E2B" w14:textId="77777777" w:rsidR="00F2726F" w:rsidRPr="00E14C42" w:rsidRDefault="00F2726F" w:rsidP="0081573E">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rPr>
              <w:t>320</w:t>
            </w:r>
          </w:p>
        </w:tc>
        <w:tc>
          <w:tcPr>
            <w:tcW w:w="1482" w:type="pct"/>
            <w:tcBorders>
              <w:top w:val="single" w:sz="4" w:space="0" w:color="auto"/>
              <w:left w:val="single" w:sz="4" w:space="0" w:color="auto"/>
              <w:bottom w:val="single" w:sz="4" w:space="0" w:color="auto"/>
              <w:right w:val="single" w:sz="4" w:space="0" w:color="auto"/>
            </w:tcBorders>
            <w:vAlign w:val="center"/>
            <w:hideMark/>
          </w:tcPr>
          <w:p w14:paraId="2831C3FA" w14:textId="77777777" w:rsidR="00F2726F" w:rsidRPr="00E14C42" w:rsidRDefault="00F2726F" w:rsidP="0081573E">
            <w:pPr>
              <w:spacing w:line="240" w:lineRule="auto"/>
              <w:ind w:firstLine="0"/>
              <w:rPr>
                <w:rFonts w:ascii="Times New Roman" w:hAnsi="Times New Roman"/>
                <w:sz w:val="28"/>
                <w:szCs w:val="28"/>
              </w:rPr>
            </w:pPr>
            <w:r w:rsidRPr="00E14C42">
              <w:rPr>
                <w:rFonts w:ascii="Times New Roman" w:hAnsi="Times New Roman"/>
                <w:sz w:val="28"/>
                <w:szCs w:val="28"/>
              </w:rPr>
              <w:t>202</w:t>
            </w:r>
          </w:p>
        </w:tc>
        <w:tc>
          <w:tcPr>
            <w:tcW w:w="1751" w:type="pct"/>
            <w:tcBorders>
              <w:top w:val="single" w:sz="4" w:space="0" w:color="auto"/>
              <w:left w:val="single" w:sz="4" w:space="0" w:color="auto"/>
              <w:bottom w:val="single" w:sz="4" w:space="0" w:color="auto"/>
              <w:right w:val="single" w:sz="4" w:space="0" w:color="auto"/>
            </w:tcBorders>
            <w:vAlign w:val="center"/>
            <w:hideMark/>
          </w:tcPr>
          <w:p w14:paraId="183804D2" w14:textId="77777777" w:rsidR="00F2726F" w:rsidRPr="00E14C42" w:rsidRDefault="00F2726F" w:rsidP="0081573E">
            <w:pPr>
              <w:spacing w:line="240" w:lineRule="auto"/>
              <w:ind w:firstLine="0"/>
              <w:rPr>
                <w:rFonts w:ascii="Times New Roman" w:hAnsi="Times New Roman"/>
                <w:sz w:val="28"/>
                <w:szCs w:val="28"/>
              </w:rPr>
            </w:pPr>
            <w:r w:rsidRPr="00E14C42">
              <w:rPr>
                <w:rFonts w:ascii="Times New Roman" w:hAnsi="Times New Roman"/>
                <w:sz w:val="28"/>
                <w:szCs w:val="28"/>
              </w:rPr>
              <w:t>16,238</w:t>
            </w:r>
          </w:p>
        </w:tc>
      </w:tr>
    </w:tbl>
    <w:p w14:paraId="4CEF5B9D" w14:textId="77777777" w:rsidR="00F2726F" w:rsidRPr="00E14C42" w:rsidRDefault="00F2726F" w:rsidP="00F2726F">
      <w:pPr>
        <w:spacing w:line="240" w:lineRule="auto"/>
        <w:ind w:firstLine="709"/>
        <w:rPr>
          <w:rFonts w:ascii="Times New Roman" w:hAnsi="Times New Roman"/>
          <w:sz w:val="28"/>
          <w:szCs w:val="28"/>
          <w:lang w:val="ru-RU"/>
        </w:rPr>
      </w:pPr>
      <w:bookmarkStart w:id="138" w:name="_Toc9074623"/>
      <w:bookmarkStart w:id="139" w:name="_Toc475879448"/>
      <w:r w:rsidRPr="00E14C42">
        <w:rPr>
          <w:rFonts w:ascii="Times New Roman" w:hAnsi="Times New Roman"/>
          <w:sz w:val="28"/>
          <w:szCs w:val="28"/>
          <w:lang w:val="ru-RU"/>
        </w:rPr>
        <w:t>Оценка тепловых потерь в тепловых сетях за последние 3 года при отсутствии приборов учета тепловой энергии</w:t>
      </w:r>
      <w:bookmarkEnd w:id="138"/>
      <w:bookmarkEnd w:id="139"/>
    </w:p>
    <w:p w14:paraId="629740F7"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Согласно ПТЭТЭ (п.6.2.32) в организациях, эксплуатирующих тепловые сети, испытания тепловых сетей на тепловые и гидравлические потери должны проводится 1 раз в 5 лет.</w:t>
      </w:r>
    </w:p>
    <w:p w14:paraId="5FA42FED"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По результатам испытаний разрабатываются энергетические характеристики систем транспорта тепловой энергии по показателям «Потери сетевой воды», «Тепловые потери»,</w:t>
      </w:r>
    </w:p>
    <w:p w14:paraId="38CF7C07"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«Удельный расход сетевой воды», «Разность температур сетевой воды в подающих и обратных трубопроводах», «Удельный расход электроэнергии».</w:t>
      </w:r>
    </w:p>
    <w:p w14:paraId="0AD5E5B9"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Согласно Приказа №325 от 30.12.2008г., ежегодно производится расчет нормативов технологических потерь при передаче тепловой энергии с последующим их утверждением в Минэнерго РФ.</w:t>
      </w:r>
    </w:p>
    <w:p w14:paraId="4ADAA121"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В соответствии с утвержденными нормативами, производится ежемесячный перерасчет нормативных тепловых потерь по нормативным среднегодовым часовым тепловым потерям через теплоизоляционные конструкции при среднемесячных условиях работы тепловой сети согласно Методики определения фактических потерь.</w:t>
      </w:r>
    </w:p>
    <w:p w14:paraId="40644E4C"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Исходя из фактических часовых потерь тепловых сетей, можно оценить суммарную величину годовых потерь, которые составят 1096,6 Гкал в год.</w:t>
      </w:r>
    </w:p>
    <w:p w14:paraId="631C953F" w14:textId="77777777" w:rsidR="00F2726F" w:rsidRPr="00E14C42" w:rsidRDefault="00F2726F" w:rsidP="00F2726F">
      <w:pPr>
        <w:spacing w:line="240" w:lineRule="auto"/>
        <w:ind w:firstLine="709"/>
        <w:rPr>
          <w:rFonts w:ascii="Times New Roman" w:hAnsi="Times New Roman"/>
          <w:sz w:val="28"/>
          <w:szCs w:val="28"/>
          <w:lang w:val="ru-RU"/>
        </w:rPr>
      </w:pPr>
      <w:bookmarkStart w:id="140" w:name="_Toc9074624"/>
      <w:bookmarkStart w:id="141" w:name="_Toc475879449"/>
      <w:r w:rsidRPr="00E14C42">
        <w:rPr>
          <w:rFonts w:ascii="Times New Roman" w:hAnsi="Times New Roman"/>
          <w:sz w:val="28"/>
          <w:szCs w:val="28"/>
          <w:lang w:val="ru-RU"/>
        </w:rPr>
        <w:t>Предписания надзорных органов по запрещению дальнейшей эксплуатации участков тепловой сети и результаты их исполнения</w:t>
      </w:r>
      <w:bookmarkEnd w:id="140"/>
      <w:bookmarkEnd w:id="141"/>
    </w:p>
    <w:p w14:paraId="5A967158" w14:textId="77777777" w:rsidR="00F2726F" w:rsidRPr="00E14C42" w:rsidRDefault="00F2726F" w:rsidP="00F2726F">
      <w:pPr>
        <w:spacing w:line="240" w:lineRule="auto"/>
        <w:ind w:firstLine="709"/>
        <w:rPr>
          <w:rFonts w:ascii="Times New Roman" w:hAnsi="Times New Roman"/>
          <w:sz w:val="28"/>
          <w:szCs w:val="28"/>
          <w:lang w:val="ru-RU" w:eastAsia="ru-RU" w:bidi="ar-SA"/>
        </w:rPr>
      </w:pPr>
      <w:r w:rsidRPr="00E14C42">
        <w:rPr>
          <w:rFonts w:ascii="Times New Roman" w:hAnsi="Times New Roman"/>
          <w:sz w:val="28"/>
          <w:szCs w:val="28"/>
          <w:lang w:val="ru-RU"/>
        </w:rPr>
        <w:lastRenderedPageBreak/>
        <w:t>Предписания надзорных органов по запрещению дальнейшей эксплуатации участков тепловой сети отсутствуют.</w:t>
      </w:r>
    </w:p>
    <w:p w14:paraId="5887268B" w14:textId="77777777" w:rsidR="00F2726F" w:rsidRPr="00E14C42" w:rsidRDefault="00F2726F" w:rsidP="00F2726F">
      <w:pPr>
        <w:spacing w:line="240" w:lineRule="auto"/>
        <w:ind w:firstLine="709"/>
        <w:rPr>
          <w:rFonts w:ascii="Times New Roman" w:hAnsi="Times New Roman"/>
          <w:sz w:val="28"/>
          <w:szCs w:val="28"/>
          <w:lang w:val="ru-RU"/>
        </w:rPr>
      </w:pPr>
      <w:bookmarkStart w:id="142" w:name="_Toc9074625"/>
      <w:bookmarkStart w:id="143" w:name="_Toc475879450"/>
      <w:r w:rsidRPr="00E14C42">
        <w:rPr>
          <w:rFonts w:ascii="Times New Roman" w:hAnsi="Times New Roman"/>
          <w:sz w:val="28"/>
          <w:szCs w:val="28"/>
          <w:lang w:val="ru-RU"/>
        </w:rPr>
        <w:t>Описание типов присоединений теплопотребляющих установок потребителей к тепловым сетям с выделением наиболее распространенных, определяющих выбор и обоснование графика регулирования отпуска тепловой энергии потребителям</w:t>
      </w:r>
      <w:bookmarkEnd w:id="142"/>
      <w:bookmarkEnd w:id="143"/>
    </w:p>
    <w:p w14:paraId="53DE79B6"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 xml:space="preserve">Подключение потребителей осуществляется по зависимой схеме. Потребители тепловой энергии присоединяются посредством распределительных сетей непосредственно к магистральному теплопроводу. Для обеспечения работы внутридомовых сетей потребителей избыточный напор теплоносителя гасится шайбами. </w:t>
      </w:r>
    </w:p>
    <w:p w14:paraId="18F02571" w14:textId="77777777" w:rsidR="00F2726F" w:rsidRPr="00E14C42" w:rsidRDefault="00F2726F" w:rsidP="00F2726F">
      <w:pPr>
        <w:spacing w:line="240" w:lineRule="auto"/>
        <w:ind w:firstLine="709"/>
        <w:rPr>
          <w:rFonts w:ascii="Times New Roman" w:hAnsi="Times New Roman"/>
          <w:sz w:val="28"/>
          <w:szCs w:val="28"/>
          <w:lang w:val="ru-RU"/>
        </w:rPr>
      </w:pPr>
      <w:bookmarkStart w:id="144" w:name="_Toc9074626"/>
      <w:bookmarkStart w:id="145" w:name="_Toc475879451"/>
      <w:r w:rsidRPr="00E14C42">
        <w:rPr>
          <w:rFonts w:ascii="Times New Roman" w:hAnsi="Times New Roman"/>
          <w:sz w:val="28"/>
          <w:szCs w:val="28"/>
          <w:lang w:val="ru-RU"/>
        </w:rPr>
        <w:t>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bookmarkEnd w:id="144"/>
      <w:bookmarkEnd w:id="145"/>
    </w:p>
    <w:p w14:paraId="4FD93039"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ab/>
        <w:t xml:space="preserve">В п. Мирный приборами учета оборудованы: </w:t>
      </w:r>
    </w:p>
    <w:p w14:paraId="5A1BE22F"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МОУ «Мирненская СОШ»</w:t>
      </w:r>
    </w:p>
    <w:p w14:paraId="7AC0F8FE"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МДОУ «Детский сад 12»</w:t>
      </w:r>
    </w:p>
    <w:p w14:paraId="581D12E5"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ИП «Тистова»</w:t>
      </w:r>
    </w:p>
    <w:p w14:paraId="6E6AC74F"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 xml:space="preserve">Есаульское ПО. </w:t>
      </w:r>
    </w:p>
    <w:p w14:paraId="116D2607" w14:textId="77777777" w:rsidR="00F2726F" w:rsidRPr="00E14C42" w:rsidRDefault="00D92774"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Для остальных</w:t>
      </w:r>
      <w:r w:rsidR="00F2726F" w:rsidRPr="00E14C42">
        <w:rPr>
          <w:rFonts w:ascii="Times New Roman" w:hAnsi="Times New Roman"/>
          <w:sz w:val="28"/>
          <w:szCs w:val="28"/>
          <w:lang w:val="ru-RU"/>
        </w:rPr>
        <w:t xml:space="preserve"> потребителей расчет за потребляемое количество теплоты осуществляется по расчетной величине.</w:t>
      </w:r>
    </w:p>
    <w:p w14:paraId="235885A1" w14:textId="77777777" w:rsidR="00F2726F" w:rsidRPr="00E14C42" w:rsidRDefault="00F2726F" w:rsidP="00F2726F">
      <w:pPr>
        <w:spacing w:line="240" w:lineRule="auto"/>
        <w:ind w:firstLine="709"/>
        <w:rPr>
          <w:rFonts w:ascii="Times New Roman" w:hAnsi="Times New Roman"/>
          <w:sz w:val="28"/>
          <w:szCs w:val="28"/>
          <w:lang w:val="ru-RU" w:eastAsia="ru-RU" w:bidi="ar-SA"/>
        </w:rPr>
      </w:pPr>
      <w:r w:rsidRPr="00E14C42">
        <w:rPr>
          <w:rFonts w:ascii="Times New Roman" w:hAnsi="Times New Roman"/>
          <w:sz w:val="28"/>
          <w:szCs w:val="28"/>
          <w:lang w:val="ru-RU"/>
        </w:rPr>
        <w:t>Таблица 14 – Приборы учета тепловой энергии, отпущенной потребителям из тепловых сетей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0"/>
        <w:gridCol w:w="2269"/>
        <w:gridCol w:w="2110"/>
        <w:gridCol w:w="2254"/>
      </w:tblGrid>
      <w:tr w:rsidR="00F2726F" w:rsidRPr="00E14C42" w14:paraId="3E4BD61D" w14:textId="77777777" w:rsidTr="00D92774">
        <w:trPr>
          <w:tblHeader/>
          <w:jc w:val="center"/>
        </w:trPr>
        <w:tc>
          <w:tcPr>
            <w:tcW w:w="3236"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160B35FA"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Объект (потребитель), адрес</w:t>
            </w:r>
          </w:p>
        </w:tc>
        <w:tc>
          <w:tcPr>
            <w:tcW w:w="233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47226C0C" w14:textId="77777777" w:rsidR="00F2726F" w:rsidRPr="00E14C42" w:rsidRDefault="00F2726F" w:rsidP="00D92774">
            <w:pPr>
              <w:spacing w:line="240" w:lineRule="auto"/>
              <w:ind w:firstLine="0"/>
              <w:rPr>
                <w:rFonts w:ascii="Times New Roman" w:hAnsi="Times New Roman"/>
                <w:sz w:val="28"/>
                <w:szCs w:val="28"/>
                <w:lang w:val="ru-RU"/>
              </w:rPr>
            </w:pPr>
            <w:r w:rsidRPr="00E14C42">
              <w:rPr>
                <w:rFonts w:ascii="Times New Roman" w:hAnsi="Times New Roman"/>
                <w:sz w:val="28"/>
                <w:szCs w:val="28"/>
                <w:lang w:val="ru-RU"/>
              </w:rPr>
              <w:t>Наименование котельной, к которой подключен объект</w:t>
            </w:r>
          </w:p>
        </w:tc>
        <w:tc>
          <w:tcPr>
            <w:tcW w:w="224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0E97D2FE"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Марка прибора тепловой энергии</w:t>
            </w:r>
          </w:p>
        </w:tc>
        <w:tc>
          <w:tcPr>
            <w:tcW w:w="232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71860A73"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Год ввода в эксплуатацию</w:t>
            </w:r>
          </w:p>
        </w:tc>
      </w:tr>
      <w:tr w:rsidR="00F2726F" w:rsidRPr="00E14C42" w14:paraId="1413DBB9" w14:textId="77777777" w:rsidTr="00F2726F">
        <w:trPr>
          <w:jc w:val="center"/>
        </w:trPr>
        <w:tc>
          <w:tcPr>
            <w:tcW w:w="32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E61E595"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МОУ «Мирненская СОШ»</w:t>
            </w:r>
          </w:p>
        </w:tc>
        <w:tc>
          <w:tcPr>
            <w:tcW w:w="233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CB1772C"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Мирный</w:t>
            </w:r>
          </w:p>
        </w:tc>
        <w:tc>
          <w:tcPr>
            <w:tcW w:w="224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F359826"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Карат 307</w:t>
            </w:r>
          </w:p>
        </w:tc>
        <w:tc>
          <w:tcPr>
            <w:tcW w:w="23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61A9005"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2018</w:t>
            </w:r>
          </w:p>
        </w:tc>
      </w:tr>
      <w:tr w:rsidR="00F2726F" w:rsidRPr="00E14C42" w14:paraId="714608EF" w14:textId="77777777" w:rsidTr="00F2726F">
        <w:trPr>
          <w:jc w:val="center"/>
        </w:trPr>
        <w:tc>
          <w:tcPr>
            <w:tcW w:w="32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8E0FBC2"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МДОУ «Детский сад 12»</w:t>
            </w:r>
          </w:p>
        </w:tc>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A271A1E" w14:textId="77777777" w:rsidR="00F2726F" w:rsidRPr="00E14C42" w:rsidRDefault="00F2726F" w:rsidP="00D92774">
            <w:pPr>
              <w:spacing w:line="240" w:lineRule="auto"/>
              <w:ind w:firstLine="0"/>
              <w:rPr>
                <w:rFonts w:ascii="Times New Roman" w:hAnsi="Times New Roman"/>
                <w:sz w:val="28"/>
                <w:szCs w:val="28"/>
              </w:rPr>
            </w:pPr>
          </w:p>
        </w:tc>
        <w:tc>
          <w:tcPr>
            <w:tcW w:w="224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921C62A"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Карат 307</w:t>
            </w:r>
          </w:p>
        </w:tc>
        <w:tc>
          <w:tcPr>
            <w:tcW w:w="23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FBC2E38"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2018</w:t>
            </w:r>
          </w:p>
        </w:tc>
      </w:tr>
      <w:tr w:rsidR="00F2726F" w:rsidRPr="00E14C42" w14:paraId="5B563DCD" w14:textId="77777777" w:rsidTr="00F2726F">
        <w:trPr>
          <w:jc w:val="center"/>
        </w:trPr>
        <w:tc>
          <w:tcPr>
            <w:tcW w:w="32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6D1BCED"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ИП «Тистова»</w:t>
            </w:r>
          </w:p>
        </w:tc>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7498C90" w14:textId="77777777" w:rsidR="00F2726F" w:rsidRPr="00E14C42" w:rsidRDefault="00F2726F" w:rsidP="00D92774">
            <w:pPr>
              <w:spacing w:line="240" w:lineRule="auto"/>
              <w:ind w:firstLine="0"/>
              <w:rPr>
                <w:rFonts w:ascii="Times New Roman" w:hAnsi="Times New Roman"/>
                <w:sz w:val="28"/>
                <w:szCs w:val="28"/>
              </w:rPr>
            </w:pPr>
          </w:p>
        </w:tc>
        <w:tc>
          <w:tcPr>
            <w:tcW w:w="224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BA2608E"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Эльф-1 08970815</w:t>
            </w:r>
          </w:p>
        </w:tc>
        <w:tc>
          <w:tcPr>
            <w:tcW w:w="23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F5F052B"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2016</w:t>
            </w:r>
          </w:p>
        </w:tc>
      </w:tr>
      <w:tr w:rsidR="00F2726F" w:rsidRPr="00E14C42" w14:paraId="50F1439D" w14:textId="77777777" w:rsidTr="00F2726F">
        <w:trPr>
          <w:jc w:val="center"/>
        </w:trPr>
        <w:tc>
          <w:tcPr>
            <w:tcW w:w="32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68DD2FE"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Есаульское ПО</w:t>
            </w:r>
          </w:p>
        </w:tc>
        <w:tc>
          <w:tcPr>
            <w:tcW w:w="0" w:type="auto"/>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9E414DE" w14:textId="77777777" w:rsidR="00F2726F" w:rsidRPr="00E14C42" w:rsidRDefault="00F2726F" w:rsidP="00D92774">
            <w:pPr>
              <w:spacing w:line="240" w:lineRule="auto"/>
              <w:ind w:firstLine="0"/>
              <w:rPr>
                <w:rFonts w:ascii="Times New Roman" w:hAnsi="Times New Roman"/>
                <w:sz w:val="28"/>
                <w:szCs w:val="28"/>
              </w:rPr>
            </w:pPr>
          </w:p>
        </w:tc>
        <w:tc>
          <w:tcPr>
            <w:tcW w:w="224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E016423"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Зав.№ 14574506</w:t>
            </w:r>
          </w:p>
        </w:tc>
        <w:tc>
          <w:tcPr>
            <w:tcW w:w="23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66B643D"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2014</w:t>
            </w:r>
          </w:p>
        </w:tc>
      </w:tr>
    </w:tbl>
    <w:p w14:paraId="060883DF" w14:textId="77777777" w:rsidR="00F2726F" w:rsidRPr="00E14C42" w:rsidRDefault="00F2726F" w:rsidP="00F2726F">
      <w:pPr>
        <w:spacing w:line="240" w:lineRule="auto"/>
        <w:ind w:firstLine="709"/>
        <w:rPr>
          <w:rFonts w:ascii="Times New Roman" w:hAnsi="Times New Roman"/>
          <w:sz w:val="28"/>
          <w:szCs w:val="28"/>
          <w:lang w:val="ru-RU"/>
        </w:rPr>
      </w:pPr>
      <w:bookmarkStart w:id="146" w:name="_Toc9074627"/>
      <w:bookmarkStart w:id="147" w:name="_Toc475879452"/>
      <w:r w:rsidRPr="00E14C42">
        <w:rPr>
          <w:rFonts w:ascii="Times New Roman" w:hAnsi="Times New Roman"/>
          <w:sz w:val="28"/>
          <w:szCs w:val="28"/>
          <w:lang w:val="ru-RU"/>
        </w:rPr>
        <w:t>Анализ работы диспетчерских служб теплоснабжающих (теплосетевых) организаций и используемых средств автоматизации, телемеханизации и связи</w:t>
      </w:r>
      <w:bookmarkEnd w:id="146"/>
      <w:bookmarkEnd w:id="147"/>
    </w:p>
    <w:p w14:paraId="0FB7AEAC"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На тепловых сетях устройства автоматического регулирования и защиты тепловых сетей не предусмотрены.</w:t>
      </w:r>
    </w:p>
    <w:p w14:paraId="14B4B9DB" w14:textId="77777777" w:rsidR="00F2726F" w:rsidRPr="00E14C42" w:rsidRDefault="00F2726F" w:rsidP="00F2726F">
      <w:pPr>
        <w:spacing w:line="240" w:lineRule="auto"/>
        <w:ind w:firstLine="709"/>
        <w:rPr>
          <w:rFonts w:ascii="Times New Roman" w:hAnsi="Times New Roman"/>
          <w:sz w:val="28"/>
          <w:szCs w:val="28"/>
          <w:lang w:val="ru-RU"/>
        </w:rPr>
      </w:pPr>
      <w:bookmarkStart w:id="148" w:name="_Toc9074628"/>
      <w:bookmarkStart w:id="149" w:name="_Toc475879453"/>
      <w:r w:rsidRPr="00E14C42">
        <w:rPr>
          <w:rFonts w:ascii="Times New Roman" w:hAnsi="Times New Roman"/>
          <w:sz w:val="28"/>
          <w:szCs w:val="28"/>
          <w:lang w:val="ru-RU"/>
        </w:rPr>
        <w:t>Уровень автоматизации и обслуживания центральных тепловых пунктов, насосных станций</w:t>
      </w:r>
      <w:bookmarkEnd w:id="148"/>
      <w:bookmarkEnd w:id="149"/>
    </w:p>
    <w:p w14:paraId="744AB0F7"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В с.п. Мирненское в системе теплоснабжения отсутствуют центральные тепловые пункты и насосные станции.</w:t>
      </w:r>
    </w:p>
    <w:p w14:paraId="7073EC96" w14:textId="77777777" w:rsidR="00F2726F" w:rsidRPr="00E14C42" w:rsidRDefault="00F2726F" w:rsidP="00F2726F">
      <w:pPr>
        <w:spacing w:line="240" w:lineRule="auto"/>
        <w:ind w:firstLine="709"/>
        <w:rPr>
          <w:rFonts w:ascii="Times New Roman" w:hAnsi="Times New Roman"/>
          <w:sz w:val="28"/>
          <w:szCs w:val="28"/>
          <w:lang w:val="ru-RU"/>
        </w:rPr>
      </w:pPr>
      <w:bookmarkStart w:id="150" w:name="_Toc9074629"/>
      <w:bookmarkStart w:id="151" w:name="_Toc475879454"/>
      <w:r w:rsidRPr="00E14C42">
        <w:rPr>
          <w:rFonts w:ascii="Times New Roman" w:hAnsi="Times New Roman"/>
          <w:sz w:val="28"/>
          <w:szCs w:val="28"/>
          <w:lang w:val="ru-RU"/>
        </w:rPr>
        <w:t>Сведения о наличии защиты тепловых сетей от превышения давления</w:t>
      </w:r>
      <w:bookmarkEnd w:id="150"/>
      <w:bookmarkEnd w:id="151"/>
    </w:p>
    <w:p w14:paraId="2A48363F"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Сведения о наличии защиты тепловых сетей от превышения давления отсутствуют.</w:t>
      </w:r>
    </w:p>
    <w:p w14:paraId="2F55DD30" w14:textId="77777777" w:rsidR="00F2726F" w:rsidRPr="00E14C42" w:rsidRDefault="00F2726F" w:rsidP="00F2726F">
      <w:pPr>
        <w:spacing w:line="240" w:lineRule="auto"/>
        <w:ind w:firstLine="709"/>
        <w:rPr>
          <w:rFonts w:ascii="Times New Roman" w:hAnsi="Times New Roman"/>
          <w:sz w:val="28"/>
          <w:szCs w:val="28"/>
          <w:lang w:val="ru-RU"/>
        </w:rPr>
      </w:pPr>
      <w:bookmarkStart w:id="152" w:name="_Toc9074630"/>
      <w:bookmarkStart w:id="153" w:name="_Toc475879455"/>
      <w:r w:rsidRPr="00E14C42">
        <w:rPr>
          <w:rFonts w:ascii="Times New Roman" w:hAnsi="Times New Roman"/>
          <w:sz w:val="28"/>
          <w:szCs w:val="28"/>
          <w:lang w:val="ru-RU"/>
        </w:rPr>
        <w:lastRenderedPageBreak/>
        <w:t>Перечень выявленных бесхозяйных тепловых сетей и обоснование выбора организации, уполномоченной на их эксплуатацию</w:t>
      </w:r>
      <w:bookmarkEnd w:id="152"/>
      <w:bookmarkEnd w:id="153"/>
    </w:p>
    <w:p w14:paraId="0C134D29" w14:textId="77777777" w:rsidR="00F2726F" w:rsidRPr="00E14C42" w:rsidRDefault="00F2726F" w:rsidP="00F2726F">
      <w:pPr>
        <w:spacing w:line="240" w:lineRule="auto"/>
        <w:ind w:firstLine="709"/>
        <w:rPr>
          <w:rFonts w:ascii="Times New Roman" w:hAnsi="Times New Roman"/>
          <w:sz w:val="28"/>
          <w:szCs w:val="28"/>
          <w:lang w:val="ru-RU" w:eastAsia="ru-RU" w:bidi="ar-SA"/>
        </w:rPr>
      </w:pPr>
      <w:r w:rsidRPr="00E14C42">
        <w:rPr>
          <w:rFonts w:ascii="Times New Roman" w:hAnsi="Times New Roman"/>
          <w:sz w:val="28"/>
          <w:szCs w:val="28"/>
          <w:lang w:val="ru-RU"/>
        </w:rPr>
        <w:t xml:space="preserve">В соответствии с  п.6 ст.15 ФЗ «О теплоснабжении» от 27.07.2010 № 190-ФЗ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 </w:t>
      </w:r>
    </w:p>
    <w:p w14:paraId="5B83E5C0"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 xml:space="preserve">В соответствии с п. 5 статьи 8 Федерального закона «О водоснабжении» от 07.12.2011 № 416-ФЗ,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указанным бесхозяйным объектам … со дня подписания с органом местного самоуправления передаточного акта указанных объектов…».    </w:t>
      </w:r>
    </w:p>
    <w:p w14:paraId="6E11D801" w14:textId="77777777" w:rsidR="00F2726F" w:rsidRPr="00E14C42" w:rsidRDefault="00F2726F" w:rsidP="00F2726F">
      <w:pPr>
        <w:spacing w:line="240" w:lineRule="auto"/>
        <w:ind w:firstLine="709"/>
        <w:rPr>
          <w:rFonts w:ascii="Times New Roman" w:hAnsi="Times New Roman"/>
          <w:sz w:val="28"/>
          <w:szCs w:val="28"/>
          <w:lang w:val="ru-RU"/>
        </w:rPr>
      </w:pPr>
      <w:bookmarkStart w:id="154" w:name="_Toc9074631"/>
      <w:r w:rsidRPr="00E14C42">
        <w:rPr>
          <w:rFonts w:ascii="Times New Roman" w:hAnsi="Times New Roman"/>
          <w:sz w:val="28"/>
          <w:szCs w:val="28"/>
          <w:lang w:val="ru-RU"/>
        </w:rPr>
        <w:t>Зоны действия источников тепловой энергии</w:t>
      </w:r>
      <w:bookmarkEnd w:id="154"/>
    </w:p>
    <w:p w14:paraId="3D9895B9" w14:textId="77777777" w:rsidR="00F2726F" w:rsidRPr="00E14C42" w:rsidRDefault="00F2726F" w:rsidP="00F2726F">
      <w:pPr>
        <w:spacing w:line="240" w:lineRule="auto"/>
        <w:ind w:firstLine="709"/>
        <w:rPr>
          <w:rFonts w:ascii="Times New Roman" w:hAnsi="Times New Roman"/>
          <w:sz w:val="28"/>
          <w:szCs w:val="28"/>
          <w:lang w:val="ru-RU" w:eastAsia="ru-RU" w:bidi="ar-SA"/>
        </w:rPr>
      </w:pPr>
      <w:r w:rsidRPr="00E14C42">
        <w:rPr>
          <w:rFonts w:ascii="Times New Roman" w:eastAsia="Calibri" w:hAnsi="Times New Roman"/>
          <w:sz w:val="28"/>
          <w:szCs w:val="28"/>
          <w:lang w:val="ru-RU"/>
        </w:rPr>
        <w:t xml:space="preserve">Теплоснабжение потребителей с.п. Мирненское осуществляется как централизованными источниками тепловой энергии, так и индивидуальными. К централизованным источникам относятся котельные, находящиеся в собственности Администрация Мирненского сельского поселения и КУИиЗО Сосновского муниципального района, переданные ООО «ВЕЛЛ-КОМ» по договору аренды. </w:t>
      </w:r>
    </w:p>
    <w:p w14:paraId="6FE4AC7A" w14:textId="77777777" w:rsidR="005B6DCA" w:rsidRPr="00E14C42" w:rsidRDefault="005B6DCA" w:rsidP="005B6DCA">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В концессии у ООО «ВЕЛЛ-КОМ» находится 1 котельная:</w:t>
      </w:r>
    </w:p>
    <w:p w14:paraId="32B9C772" w14:textId="77777777" w:rsidR="005B6DCA" w:rsidRPr="00E14C42" w:rsidRDefault="005B6DCA" w:rsidP="005B6DCA">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 xml:space="preserve"> Газовая котельная п.Мирный;</w:t>
      </w:r>
    </w:p>
    <w:p w14:paraId="1C253576" w14:textId="77777777" w:rsidR="005B6DCA" w:rsidRPr="00E14C42" w:rsidRDefault="005B6DCA" w:rsidP="005B6DCA">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Блочная котельная д.Касарги находится в аренде</w:t>
      </w:r>
    </w:p>
    <w:p w14:paraId="37253DA7" w14:textId="5A80A990" w:rsidR="00F2726F" w:rsidRPr="00E14C42" w:rsidRDefault="005B6DCA" w:rsidP="005B6DCA">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Установленная мощность котельных составляет 7 Гкал/ч.</w:t>
      </w:r>
      <w:r w:rsidR="00F2726F" w:rsidRPr="00E14C42">
        <w:rPr>
          <w:rFonts w:ascii="Times New Roman" w:eastAsia="Calibri" w:hAnsi="Times New Roman"/>
          <w:sz w:val="28"/>
          <w:szCs w:val="28"/>
          <w:lang w:val="ru-RU"/>
        </w:rPr>
        <w:t xml:space="preserve">Обеспечение тепловыми ресурсами существующих потребителей осуществляется в полном объёме в соответствии с законодательством Российской Федерации. </w:t>
      </w:r>
    </w:p>
    <w:p w14:paraId="2ABB052A"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Газовая котельная п.Мирный предназначена для теплоснабжения зданий МКД п.Мирный, Администрация Мирненского поселения, МОУ «Мирненская СОШ», МДОУ «Детский сад № 12», Амбулатория п.Мирный,  Мирненский ДК, прочие организации п. Мирный.</w:t>
      </w:r>
    </w:p>
    <w:p w14:paraId="63C1D966"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lastRenderedPageBreak/>
        <w:t>Блочная котельная д.Касарги предназначена для теплоснабжения зданий, МОУ «Касаргинская СОШ» расположенных в д.Касарги.</w:t>
      </w:r>
    </w:p>
    <w:p w14:paraId="1EBE004A"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Теплоснабжение территории сельского поселения, не попадающей в зоны действия котельных, осуществляется от индивидуальных источников.</w:t>
      </w:r>
    </w:p>
    <w:p w14:paraId="7A1DCF60" w14:textId="77777777" w:rsidR="00F2726F" w:rsidRPr="00E14C42" w:rsidRDefault="00F2726F" w:rsidP="00F2726F">
      <w:pPr>
        <w:spacing w:line="240" w:lineRule="auto"/>
        <w:ind w:firstLine="709"/>
        <w:rPr>
          <w:rFonts w:ascii="Times New Roman" w:eastAsia="Calibri" w:hAnsi="Times New Roman"/>
          <w:sz w:val="28"/>
          <w:szCs w:val="28"/>
          <w:lang w:val="ru-RU"/>
        </w:rPr>
      </w:pPr>
      <w:bookmarkStart w:id="155" w:name="_Toc9074632"/>
      <w:bookmarkEnd w:id="112"/>
      <w:r w:rsidRPr="00E14C42">
        <w:rPr>
          <w:rFonts w:ascii="Times New Roman" w:hAnsi="Times New Roman"/>
          <w:sz w:val="28"/>
          <w:szCs w:val="28"/>
          <w:lang w:val="ru-RU"/>
        </w:rPr>
        <w:t>Тепловые нагрузки потребителей тепловой энергии, групп потребителей тепловой энергии</w:t>
      </w:r>
      <w:bookmarkEnd w:id="155"/>
    </w:p>
    <w:p w14:paraId="64A9946D" w14:textId="77777777" w:rsidR="00F2726F" w:rsidRPr="00E14C42" w:rsidRDefault="00F2726F" w:rsidP="00F2726F">
      <w:pPr>
        <w:spacing w:line="240" w:lineRule="auto"/>
        <w:ind w:firstLine="709"/>
        <w:rPr>
          <w:rFonts w:ascii="Times New Roman" w:hAnsi="Times New Roman"/>
          <w:sz w:val="28"/>
          <w:szCs w:val="28"/>
          <w:lang w:val="ru-RU"/>
        </w:rPr>
      </w:pPr>
      <w:bookmarkStart w:id="156" w:name="_Toc475879459"/>
      <w:bookmarkStart w:id="157" w:name="_Toc9074633"/>
      <w:r w:rsidRPr="00E14C42">
        <w:rPr>
          <w:rFonts w:ascii="Times New Roman" w:hAnsi="Times New Roman"/>
          <w:sz w:val="28"/>
          <w:szCs w:val="28"/>
          <w:lang w:val="ru-RU"/>
        </w:rPr>
        <w:t xml:space="preserve">Описание значений </w:t>
      </w:r>
      <w:bookmarkEnd w:id="156"/>
      <w:r w:rsidRPr="00E14C42">
        <w:rPr>
          <w:rFonts w:ascii="Times New Roman" w:hAnsi="Times New Roman"/>
          <w:sz w:val="28"/>
          <w:szCs w:val="28"/>
          <w:lang w:val="ru-RU"/>
        </w:rPr>
        <w:t>спроса на тепловую мощность в расчетных элементах территориального деления, в том числе значений тепловых нагрузок потребителей тепловой энергии, групп потребителей тепловой энергии</w:t>
      </w:r>
      <w:bookmarkEnd w:id="157"/>
    </w:p>
    <w:p w14:paraId="58B011DB" w14:textId="77777777" w:rsidR="00F2726F" w:rsidRPr="00E14C42" w:rsidRDefault="00F2726F" w:rsidP="00F2726F">
      <w:pPr>
        <w:spacing w:line="240" w:lineRule="auto"/>
        <w:ind w:firstLine="709"/>
        <w:rPr>
          <w:rFonts w:ascii="Times New Roman" w:hAnsi="Times New Roman"/>
          <w:sz w:val="28"/>
          <w:szCs w:val="28"/>
          <w:lang w:val="ru-RU" w:eastAsia="ru-RU" w:bidi="ar-SA"/>
        </w:rPr>
      </w:pPr>
      <w:r w:rsidRPr="00E14C42">
        <w:rPr>
          <w:rFonts w:ascii="Times New Roman" w:hAnsi="Times New Roman"/>
          <w:sz w:val="28"/>
          <w:szCs w:val="28"/>
          <w:lang w:val="ru-RU"/>
        </w:rPr>
        <w:t>В соответствии с п. 2 ч. 1 ПП РФ от 03.04.2018 №405 «О внесении изменений в некоторые акты Правительства Российской Федерации»:</w:t>
      </w:r>
    </w:p>
    <w:p w14:paraId="75A9ECDA"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«…ж) "элемент территориального деления " - территория поселения, городского округа или её часть, установленная по границам административно-территориальных единиц;</w:t>
      </w:r>
    </w:p>
    <w:p w14:paraId="12F04F6C"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з) "расчетный элемент территориального деления" - территория поселения, городского округа или её часть, принятая для целей разработки схемы теплоснабжения в неизменяемых границах на весь срок действия схемы теплоснабжения…».</w:t>
      </w:r>
    </w:p>
    <w:p w14:paraId="2823AF30"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По состоянию на текущий год в состав муниципального образования входит 7 населенных пунктов, являющимися единицами территориального деления:</w:t>
      </w:r>
    </w:p>
    <w:p w14:paraId="7C048CD1"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 xml:space="preserve">Деревня </w:t>
      </w:r>
      <w:r w:rsidRPr="00E14C42">
        <w:rPr>
          <w:rFonts w:ascii="Times New Roman" w:hAnsi="Times New Roman"/>
          <w:sz w:val="28"/>
          <w:szCs w:val="28"/>
          <w:lang w:val="ru-RU"/>
        </w:rPr>
        <w:tab/>
        <w:t>Бухарино</w:t>
      </w:r>
    </w:p>
    <w:p w14:paraId="559B1999"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деревня</w:t>
      </w:r>
      <w:r w:rsidRPr="00E14C42">
        <w:rPr>
          <w:rFonts w:ascii="Times New Roman" w:hAnsi="Times New Roman"/>
          <w:sz w:val="28"/>
          <w:szCs w:val="28"/>
          <w:lang w:val="ru-RU"/>
        </w:rPr>
        <w:tab/>
        <w:t xml:space="preserve"> Касарги</w:t>
      </w:r>
    </w:p>
    <w:p w14:paraId="3A31DD2C"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посёлок</w:t>
      </w:r>
      <w:r w:rsidRPr="00E14C42">
        <w:rPr>
          <w:rFonts w:ascii="Times New Roman" w:hAnsi="Times New Roman"/>
          <w:sz w:val="28"/>
          <w:szCs w:val="28"/>
          <w:lang w:val="ru-RU"/>
        </w:rPr>
        <w:tab/>
        <w:t xml:space="preserve"> Касарги</w:t>
      </w:r>
    </w:p>
    <w:p w14:paraId="25FEAB9D"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посёлок</w:t>
      </w:r>
      <w:r w:rsidRPr="00E14C42">
        <w:rPr>
          <w:rFonts w:ascii="Times New Roman" w:hAnsi="Times New Roman"/>
          <w:sz w:val="28"/>
          <w:szCs w:val="28"/>
          <w:lang w:val="ru-RU"/>
        </w:rPr>
        <w:tab/>
        <w:t xml:space="preserve"> Кисегачинский</w:t>
      </w:r>
    </w:p>
    <w:p w14:paraId="360A7C94"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деревня</w:t>
      </w:r>
      <w:r w:rsidRPr="00E14C42">
        <w:rPr>
          <w:rFonts w:ascii="Times New Roman" w:hAnsi="Times New Roman"/>
          <w:sz w:val="28"/>
          <w:szCs w:val="28"/>
          <w:lang w:val="ru-RU"/>
        </w:rPr>
        <w:tab/>
        <w:t xml:space="preserve"> Медиак</w:t>
      </w:r>
    </w:p>
    <w:p w14:paraId="4B5A0BBD"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посёлок,</w:t>
      </w:r>
      <w:r w:rsidRPr="00E14C42">
        <w:rPr>
          <w:rFonts w:ascii="Times New Roman" w:hAnsi="Times New Roman"/>
          <w:sz w:val="28"/>
          <w:szCs w:val="28"/>
        </w:rPr>
        <w:t> </w:t>
      </w:r>
      <w:r w:rsidRPr="00E14C42">
        <w:rPr>
          <w:rFonts w:ascii="Times New Roman" w:hAnsi="Times New Roman"/>
          <w:sz w:val="28"/>
          <w:szCs w:val="28"/>
          <w:lang w:val="ru-RU"/>
        </w:rPr>
        <w:t>административный центр</w:t>
      </w:r>
      <w:r w:rsidRPr="00E14C42">
        <w:rPr>
          <w:rFonts w:ascii="Times New Roman" w:hAnsi="Times New Roman"/>
          <w:sz w:val="28"/>
          <w:szCs w:val="28"/>
          <w:lang w:val="ru-RU"/>
        </w:rPr>
        <w:tab/>
        <w:t xml:space="preserve"> Мирный</w:t>
      </w:r>
    </w:p>
    <w:p w14:paraId="5881208F"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деревня</w:t>
      </w:r>
      <w:r w:rsidRPr="00E14C42">
        <w:rPr>
          <w:rFonts w:ascii="Times New Roman" w:hAnsi="Times New Roman"/>
          <w:sz w:val="28"/>
          <w:szCs w:val="28"/>
          <w:lang w:val="ru-RU"/>
        </w:rPr>
        <w:tab/>
        <w:t xml:space="preserve"> Ужевка</w:t>
      </w:r>
    </w:p>
    <w:p w14:paraId="6CCAF20D"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eastAsia="Calibri" w:hAnsi="Times New Roman"/>
          <w:sz w:val="28"/>
          <w:szCs w:val="28"/>
          <w:lang w:val="ru-RU"/>
        </w:rPr>
        <w:t>Тепловые нагрузки потребителей в расчетных элементах территориального деления представлены в таблице 15.</w:t>
      </w:r>
    </w:p>
    <w:p w14:paraId="73A95791" w14:textId="20BF5C49" w:rsidR="00F2726F" w:rsidRPr="00E14C42" w:rsidRDefault="00F2726F" w:rsidP="00842616">
      <w:pPr>
        <w:spacing w:line="240" w:lineRule="auto"/>
        <w:ind w:firstLine="709"/>
        <w:rPr>
          <w:rFonts w:ascii="Times New Roman" w:eastAsia="Calibri" w:hAnsi="Times New Roman"/>
          <w:sz w:val="28"/>
          <w:szCs w:val="28"/>
          <w:lang w:eastAsia="ru-RU"/>
        </w:rPr>
      </w:pPr>
      <w:bookmarkStart w:id="158" w:name="_Toc392758134"/>
      <w:r w:rsidRPr="00E14C42">
        <w:rPr>
          <w:rFonts w:ascii="Times New Roman" w:hAnsi="Times New Roman"/>
          <w:sz w:val="28"/>
          <w:szCs w:val="28"/>
        </w:rPr>
        <w:t>Таблица 15 - Тепловые нагрузки</w:t>
      </w:r>
      <w:bookmarkEnd w:id="1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640"/>
        <w:gridCol w:w="3061"/>
        <w:gridCol w:w="3007"/>
        <w:gridCol w:w="3009"/>
      </w:tblGrid>
      <w:tr w:rsidR="00F2726F" w:rsidRPr="00E14C42" w14:paraId="1A7C122E" w14:textId="77777777" w:rsidTr="00D92774">
        <w:trPr>
          <w:trHeight w:val="20"/>
          <w:tblHeader/>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915E32" w14:textId="77777777" w:rsidR="00F2726F" w:rsidRPr="00E14C42" w:rsidRDefault="00F2726F" w:rsidP="00D92774">
            <w:pPr>
              <w:spacing w:line="240" w:lineRule="auto"/>
              <w:ind w:firstLine="0"/>
              <w:rPr>
                <w:rFonts w:ascii="Times New Roman" w:eastAsia="Calibri" w:hAnsi="Times New Roman"/>
                <w:sz w:val="28"/>
                <w:szCs w:val="28"/>
                <w:lang w:eastAsia="ru-RU"/>
              </w:rPr>
            </w:pPr>
            <w:r w:rsidRPr="00E14C42">
              <w:rPr>
                <w:rFonts w:ascii="Times New Roman" w:hAnsi="Times New Roman"/>
                <w:sz w:val="28"/>
                <w:szCs w:val="28"/>
              </w:rPr>
              <w:t>№ п/п</w:t>
            </w:r>
          </w:p>
        </w:tc>
        <w:tc>
          <w:tcPr>
            <w:tcW w:w="15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D77C34"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Наименование показателя</w:t>
            </w:r>
          </w:p>
        </w:tc>
        <w:tc>
          <w:tcPr>
            <w:tcW w:w="1569" w:type="pct"/>
            <w:tcBorders>
              <w:top w:val="single" w:sz="4" w:space="0" w:color="auto"/>
              <w:left w:val="single" w:sz="4" w:space="0" w:color="auto"/>
              <w:bottom w:val="single" w:sz="4" w:space="0" w:color="auto"/>
              <w:right w:val="single" w:sz="4" w:space="0" w:color="auto"/>
            </w:tcBorders>
            <w:shd w:val="clear" w:color="auto" w:fill="auto"/>
            <w:vAlign w:val="center"/>
          </w:tcPr>
          <w:p w14:paraId="2EC4C124"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Котельная Мирный</w:t>
            </w:r>
          </w:p>
          <w:p w14:paraId="4D324B48" w14:textId="77777777" w:rsidR="00F2726F" w:rsidRPr="00E14C42" w:rsidRDefault="00F2726F" w:rsidP="00D92774">
            <w:pPr>
              <w:spacing w:line="240" w:lineRule="auto"/>
              <w:ind w:firstLine="0"/>
              <w:rPr>
                <w:rFonts w:ascii="Times New Roman" w:hAnsi="Times New Roman"/>
                <w:sz w:val="28"/>
                <w:szCs w:val="28"/>
                <w:lang w:eastAsia="ru-RU"/>
              </w:rPr>
            </w:pPr>
          </w:p>
        </w:tc>
        <w:tc>
          <w:tcPr>
            <w:tcW w:w="1570" w:type="pct"/>
            <w:tcBorders>
              <w:top w:val="single" w:sz="4" w:space="0" w:color="auto"/>
              <w:left w:val="single" w:sz="4" w:space="0" w:color="auto"/>
              <w:bottom w:val="single" w:sz="4" w:space="0" w:color="auto"/>
              <w:right w:val="single" w:sz="4" w:space="0" w:color="auto"/>
            </w:tcBorders>
            <w:shd w:val="clear" w:color="auto" w:fill="auto"/>
          </w:tcPr>
          <w:p w14:paraId="1D7EF4C1"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Котельная Касарги</w:t>
            </w:r>
          </w:p>
          <w:p w14:paraId="2A8063A9" w14:textId="77777777" w:rsidR="00F2726F" w:rsidRPr="00E14C42" w:rsidRDefault="00F2726F" w:rsidP="00D92774">
            <w:pPr>
              <w:spacing w:line="240" w:lineRule="auto"/>
              <w:ind w:firstLine="0"/>
              <w:rPr>
                <w:rFonts w:ascii="Times New Roman" w:hAnsi="Times New Roman"/>
                <w:sz w:val="28"/>
                <w:szCs w:val="28"/>
              </w:rPr>
            </w:pPr>
          </w:p>
        </w:tc>
      </w:tr>
      <w:tr w:rsidR="00F2726F" w:rsidRPr="00AB6BC0" w14:paraId="69854FE7" w14:textId="77777777" w:rsidTr="00D92774">
        <w:trPr>
          <w:trHeight w:val="20"/>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D222A3"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1</w:t>
            </w:r>
          </w:p>
        </w:tc>
        <w:tc>
          <w:tcPr>
            <w:tcW w:w="473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C879C56" w14:textId="77777777" w:rsidR="00F2726F" w:rsidRPr="00E14C42" w:rsidRDefault="00F2726F" w:rsidP="00D92774">
            <w:pPr>
              <w:spacing w:line="240" w:lineRule="auto"/>
              <w:ind w:firstLine="0"/>
              <w:rPr>
                <w:rFonts w:ascii="Times New Roman" w:hAnsi="Times New Roman"/>
                <w:sz w:val="28"/>
                <w:szCs w:val="28"/>
                <w:lang w:val="ru-RU"/>
              </w:rPr>
            </w:pPr>
            <w:r w:rsidRPr="00E14C42">
              <w:rPr>
                <w:rFonts w:ascii="Times New Roman" w:hAnsi="Times New Roman"/>
                <w:sz w:val="28"/>
                <w:szCs w:val="28"/>
                <w:lang w:val="ru-RU"/>
              </w:rPr>
              <w:t>Подключенная тепловая нагрузка, в т.ч.:</w:t>
            </w:r>
          </w:p>
        </w:tc>
      </w:tr>
      <w:tr w:rsidR="00F2726F" w:rsidRPr="00E14C42" w14:paraId="27E82767" w14:textId="77777777" w:rsidTr="00F2726F">
        <w:trPr>
          <w:trHeight w:val="20"/>
        </w:trPr>
        <w:tc>
          <w:tcPr>
            <w:tcW w:w="264" w:type="pct"/>
            <w:tcBorders>
              <w:top w:val="single" w:sz="4" w:space="0" w:color="auto"/>
              <w:left w:val="single" w:sz="4" w:space="0" w:color="auto"/>
              <w:bottom w:val="single" w:sz="4" w:space="0" w:color="auto"/>
              <w:right w:val="single" w:sz="4" w:space="0" w:color="auto"/>
            </w:tcBorders>
            <w:vAlign w:val="center"/>
            <w:hideMark/>
          </w:tcPr>
          <w:p w14:paraId="3A5747C1"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1.1</w:t>
            </w:r>
          </w:p>
        </w:tc>
        <w:tc>
          <w:tcPr>
            <w:tcW w:w="1597" w:type="pct"/>
            <w:tcBorders>
              <w:top w:val="single" w:sz="4" w:space="0" w:color="auto"/>
              <w:left w:val="single" w:sz="4" w:space="0" w:color="auto"/>
              <w:bottom w:val="single" w:sz="4" w:space="0" w:color="auto"/>
              <w:right w:val="single" w:sz="4" w:space="0" w:color="auto"/>
            </w:tcBorders>
            <w:vAlign w:val="center"/>
            <w:hideMark/>
          </w:tcPr>
          <w:p w14:paraId="41689419" w14:textId="77777777" w:rsidR="00F2726F" w:rsidRPr="00E14C42" w:rsidRDefault="00F2726F" w:rsidP="00D92774">
            <w:pPr>
              <w:spacing w:line="240" w:lineRule="auto"/>
              <w:ind w:firstLine="0"/>
              <w:rPr>
                <w:rFonts w:ascii="Times New Roman" w:hAnsi="Times New Roman"/>
                <w:sz w:val="28"/>
                <w:szCs w:val="28"/>
                <w:lang w:val="ru-RU"/>
              </w:rPr>
            </w:pPr>
            <w:r w:rsidRPr="00E14C42">
              <w:rPr>
                <w:rFonts w:ascii="Times New Roman" w:hAnsi="Times New Roman"/>
                <w:sz w:val="28"/>
                <w:szCs w:val="28"/>
                <w:lang w:val="ru-RU"/>
              </w:rPr>
              <w:t>Расчетная тепловая нагрузка потребителей,  Гкал/ч</w:t>
            </w:r>
          </w:p>
          <w:p w14:paraId="64066CE1"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в  том числе:</w:t>
            </w:r>
          </w:p>
        </w:tc>
        <w:tc>
          <w:tcPr>
            <w:tcW w:w="1569" w:type="pct"/>
            <w:tcBorders>
              <w:top w:val="single" w:sz="4" w:space="0" w:color="auto"/>
              <w:left w:val="single" w:sz="4" w:space="0" w:color="auto"/>
              <w:bottom w:val="single" w:sz="4" w:space="0" w:color="auto"/>
              <w:right w:val="single" w:sz="4" w:space="0" w:color="auto"/>
            </w:tcBorders>
            <w:vAlign w:val="center"/>
            <w:hideMark/>
          </w:tcPr>
          <w:p w14:paraId="658BDFDC" w14:textId="77777777" w:rsidR="00F2726F" w:rsidRPr="00E14C42" w:rsidRDefault="003C2326" w:rsidP="00D92774">
            <w:pPr>
              <w:spacing w:line="240" w:lineRule="auto"/>
              <w:ind w:firstLine="0"/>
              <w:rPr>
                <w:rFonts w:ascii="Times New Roman" w:hAnsi="Times New Roman"/>
                <w:sz w:val="28"/>
                <w:szCs w:val="28"/>
                <w:lang w:val="ru-RU"/>
              </w:rPr>
            </w:pPr>
            <w:r w:rsidRPr="00E14C42">
              <w:rPr>
                <w:rFonts w:ascii="Times New Roman" w:hAnsi="Times New Roman"/>
                <w:sz w:val="28"/>
                <w:szCs w:val="28"/>
              </w:rPr>
              <w:t>3,238</w:t>
            </w:r>
          </w:p>
        </w:tc>
        <w:tc>
          <w:tcPr>
            <w:tcW w:w="1570" w:type="pct"/>
            <w:tcBorders>
              <w:top w:val="single" w:sz="4" w:space="0" w:color="auto"/>
              <w:left w:val="single" w:sz="4" w:space="0" w:color="auto"/>
              <w:bottom w:val="single" w:sz="4" w:space="0" w:color="auto"/>
              <w:right w:val="single" w:sz="4" w:space="0" w:color="auto"/>
            </w:tcBorders>
            <w:vAlign w:val="center"/>
            <w:hideMark/>
          </w:tcPr>
          <w:p w14:paraId="4217D8E2"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0,6</w:t>
            </w:r>
          </w:p>
        </w:tc>
      </w:tr>
      <w:tr w:rsidR="00F2726F" w:rsidRPr="00E14C42" w14:paraId="5BCF4786" w14:textId="77777777" w:rsidTr="00F2726F">
        <w:trPr>
          <w:trHeight w:val="20"/>
        </w:trPr>
        <w:tc>
          <w:tcPr>
            <w:tcW w:w="264" w:type="pct"/>
            <w:tcBorders>
              <w:top w:val="single" w:sz="4" w:space="0" w:color="auto"/>
              <w:left w:val="single" w:sz="4" w:space="0" w:color="auto"/>
              <w:bottom w:val="single" w:sz="4" w:space="0" w:color="auto"/>
              <w:right w:val="single" w:sz="4" w:space="0" w:color="auto"/>
            </w:tcBorders>
            <w:vAlign w:val="center"/>
            <w:hideMark/>
          </w:tcPr>
          <w:p w14:paraId="103C50F8"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1.1.1</w:t>
            </w:r>
          </w:p>
        </w:tc>
        <w:tc>
          <w:tcPr>
            <w:tcW w:w="1597" w:type="pct"/>
            <w:tcBorders>
              <w:top w:val="single" w:sz="4" w:space="0" w:color="auto"/>
              <w:left w:val="single" w:sz="4" w:space="0" w:color="auto"/>
              <w:bottom w:val="single" w:sz="4" w:space="0" w:color="auto"/>
              <w:right w:val="single" w:sz="4" w:space="0" w:color="auto"/>
            </w:tcBorders>
            <w:vAlign w:val="center"/>
            <w:hideMark/>
          </w:tcPr>
          <w:p w14:paraId="74FAF68F"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 на отопление</w:t>
            </w:r>
          </w:p>
        </w:tc>
        <w:tc>
          <w:tcPr>
            <w:tcW w:w="1569" w:type="pct"/>
            <w:tcBorders>
              <w:top w:val="single" w:sz="4" w:space="0" w:color="auto"/>
              <w:left w:val="single" w:sz="4" w:space="0" w:color="auto"/>
              <w:bottom w:val="single" w:sz="4" w:space="0" w:color="auto"/>
              <w:right w:val="single" w:sz="4" w:space="0" w:color="auto"/>
            </w:tcBorders>
            <w:vAlign w:val="center"/>
            <w:hideMark/>
          </w:tcPr>
          <w:p w14:paraId="5AD1BC31" w14:textId="77777777" w:rsidR="00F2726F" w:rsidRPr="00E14C42" w:rsidRDefault="003C2326" w:rsidP="00D92774">
            <w:pPr>
              <w:spacing w:line="240" w:lineRule="auto"/>
              <w:ind w:firstLine="0"/>
              <w:rPr>
                <w:rFonts w:ascii="Times New Roman" w:hAnsi="Times New Roman"/>
                <w:sz w:val="28"/>
                <w:szCs w:val="28"/>
              </w:rPr>
            </w:pPr>
            <w:r w:rsidRPr="00E14C42">
              <w:rPr>
                <w:rFonts w:ascii="Times New Roman" w:hAnsi="Times New Roman"/>
                <w:sz w:val="28"/>
                <w:szCs w:val="28"/>
                <w:lang w:val="ru-RU"/>
              </w:rPr>
              <w:t>2,421</w:t>
            </w:r>
          </w:p>
        </w:tc>
        <w:tc>
          <w:tcPr>
            <w:tcW w:w="1570" w:type="pct"/>
            <w:tcBorders>
              <w:top w:val="single" w:sz="4" w:space="0" w:color="auto"/>
              <w:left w:val="single" w:sz="4" w:space="0" w:color="auto"/>
              <w:bottom w:val="single" w:sz="4" w:space="0" w:color="auto"/>
              <w:right w:val="single" w:sz="4" w:space="0" w:color="auto"/>
            </w:tcBorders>
            <w:vAlign w:val="center"/>
            <w:hideMark/>
          </w:tcPr>
          <w:p w14:paraId="3B2D8189"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0,6</w:t>
            </w:r>
          </w:p>
        </w:tc>
      </w:tr>
      <w:tr w:rsidR="00F2726F" w:rsidRPr="00E14C42" w14:paraId="5FC7753D" w14:textId="77777777" w:rsidTr="00F2726F">
        <w:trPr>
          <w:trHeight w:val="20"/>
        </w:trPr>
        <w:tc>
          <w:tcPr>
            <w:tcW w:w="264" w:type="pct"/>
            <w:tcBorders>
              <w:top w:val="single" w:sz="4" w:space="0" w:color="auto"/>
              <w:left w:val="single" w:sz="4" w:space="0" w:color="auto"/>
              <w:bottom w:val="single" w:sz="4" w:space="0" w:color="auto"/>
              <w:right w:val="single" w:sz="4" w:space="0" w:color="auto"/>
            </w:tcBorders>
            <w:vAlign w:val="center"/>
            <w:hideMark/>
          </w:tcPr>
          <w:p w14:paraId="39F7C8F4"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1.1.2</w:t>
            </w:r>
          </w:p>
        </w:tc>
        <w:tc>
          <w:tcPr>
            <w:tcW w:w="1597" w:type="pct"/>
            <w:tcBorders>
              <w:top w:val="single" w:sz="4" w:space="0" w:color="auto"/>
              <w:left w:val="single" w:sz="4" w:space="0" w:color="auto"/>
              <w:bottom w:val="single" w:sz="4" w:space="0" w:color="auto"/>
              <w:right w:val="single" w:sz="4" w:space="0" w:color="auto"/>
            </w:tcBorders>
            <w:vAlign w:val="center"/>
            <w:hideMark/>
          </w:tcPr>
          <w:p w14:paraId="71E51A58"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 на вентиляцию</w:t>
            </w:r>
          </w:p>
        </w:tc>
        <w:tc>
          <w:tcPr>
            <w:tcW w:w="1569" w:type="pct"/>
            <w:tcBorders>
              <w:top w:val="single" w:sz="4" w:space="0" w:color="auto"/>
              <w:left w:val="single" w:sz="4" w:space="0" w:color="auto"/>
              <w:bottom w:val="single" w:sz="4" w:space="0" w:color="auto"/>
              <w:right w:val="single" w:sz="4" w:space="0" w:color="auto"/>
            </w:tcBorders>
            <w:vAlign w:val="center"/>
            <w:hideMark/>
          </w:tcPr>
          <w:p w14:paraId="7D309CC6"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w:t>
            </w:r>
          </w:p>
        </w:tc>
        <w:tc>
          <w:tcPr>
            <w:tcW w:w="1570" w:type="pct"/>
            <w:tcBorders>
              <w:top w:val="single" w:sz="4" w:space="0" w:color="auto"/>
              <w:left w:val="single" w:sz="4" w:space="0" w:color="auto"/>
              <w:bottom w:val="single" w:sz="4" w:space="0" w:color="auto"/>
              <w:right w:val="single" w:sz="4" w:space="0" w:color="auto"/>
            </w:tcBorders>
            <w:vAlign w:val="center"/>
            <w:hideMark/>
          </w:tcPr>
          <w:p w14:paraId="4CFB4D0B"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w:t>
            </w:r>
          </w:p>
        </w:tc>
      </w:tr>
      <w:tr w:rsidR="00F2726F" w:rsidRPr="00E14C42" w14:paraId="6D80C7C7" w14:textId="77777777" w:rsidTr="00F2726F">
        <w:trPr>
          <w:trHeight w:val="20"/>
        </w:trPr>
        <w:tc>
          <w:tcPr>
            <w:tcW w:w="264" w:type="pct"/>
            <w:tcBorders>
              <w:top w:val="single" w:sz="4" w:space="0" w:color="auto"/>
              <w:left w:val="single" w:sz="4" w:space="0" w:color="auto"/>
              <w:bottom w:val="single" w:sz="4" w:space="0" w:color="auto"/>
              <w:right w:val="single" w:sz="4" w:space="0" w:color="auto"/>
            </w:tcBorders>
            <w:vAlign w:val="center"/>
            <w:hideMark/>
          </w:tcPr>
          <w:p w14:paraId="01E981A0"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1.1.3</w:t>
            </w:r>
          </w:p>
        </w:tc>
        <w:tc>
          <w:tcPr>
            <w:tcW w:w="1597" w:type="pct"/>
            <w:tcBorders>
              <w:top w:val="single" w:sz="4" w:space="0" w:color="auto"/>
              <w:left w:val="single" w:sz="4" w:space="0" w:color="auto"/>
              <w:bottom w:val="single" w:sz="4" w:space="0" w:color="auto"/>
              <w:right w:val="single" w:sz="4" w:space="0" w:color="auto"/>
            </w:tcBorders>
            <w:vAlign w:val="center"/>
            <w:hideMark/>
          </w:tcPr>
          <w:p w14:paraId="761E9024"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 на системы ГВС</w:t>
            </w:r>
          </w:p>
        </w:tc>
        <w:tc>
          <w:tcPr>
            <w:tcW w:w="1569" w:type="pct"/>
            <w:tcBorders>
              <w:top w:val="single" w:sz="4" w:space="0" w:color="auto"/>
              <w:left w:val="single" w:sz="4" w:space="0" w:color="auto"/>
              <w:bottom w:val="single" w:sz="4" w:space="0" w:color="auto"/>
              <w:right w:val="single" w:sz="4" w:space="0" w:color="auto"/>
            </w:tcBorders>
            <w:vAlign w:val="center"/>
            <w:hideMark/>
          </w:tcPr>
          <w:p w14:paraId="0D8CBE0E" w14:textId="77777777" w:rsidR="00F2726F" w:rsidRPr="00E14C42" w:rsidRDefault="003C2326" w:rsidP="00D92774">
            <w:pPr>
              <w:spacing w:line="240" w:lineRule="auto"/>
              <w:ind w:firstLine="0"/>
              <w:rPr>
                <w:rFonts w:ascii="Times New Roman" w:hAnsi="Times New Roman"/>
                <w:sz w:val="28"/>
                <w:szCs w:val="28"/>
                <w:lang w:val="ru-RU"/>
              </w:rPr>
            </w:pPr>
            <w:r w:rsidRPr="00E14C42">
              <w:rPr>
                <w:rFonts w:ascii="Times New Roman" w:hAnsi="Times New Roman"/>
                <w:sz w:val="28"/>
                <w:szCs w:val="28"/>
                <w:lang w:val="ru-RU"/>
              </w:rPr>
              <w:t>0,817</w:t>
            </w:r>
          </w:p>
        </w:tc>
        <w:tc>
          <w:tcPr>
            <w:tcW w:w="1570" w:type="pct"/>
            <w:tcBorders>
              <w:top w:val="single" w:sz="4" w:space="0" w:color="auto"/>
              <w:left w:val="single" w:sz="4" w:space="0" w:color="auto"/>
              <w:bottom w:val="single" w:sz="4" w:space="0" w:color="auto"/>
              <w:right w:val="single" w:sz="4" w:space="0" w:color="auto"/>
            </w:tcBorders>
            <w:vAlign w:val="center"/>
            <w:hideMark/>
          </w:tcPr>
          <w:p w14:paraId="6B63C4C6"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w:t>
            </w:r>
          </w:p>
        </w:tc>
      </w:tr>
    </w:tbl>
    <w:p w14:paraId="597CF2EB" w14:textId="77777777" w:rsidR="00F2726F" w:rsidRPr="00E14C42" w:rsidRDefault="00F2726F" w:rsidP="00F2726F">
      <w:pPr>
        <w:spacing w:line="240" w:lineRule="auto"/>
        <w:ind w:firstLine="709"/>
        <w:rPr>
          <w:rFonts w:ascii="Times New Roman" w:eastAsia="Calibri" w:hAnsi="Times New Roman"/>
          <w:sz w:val="28"/>
          <w:szCs w:val="28"/>
          <w:lang w:val="ru-RU"/>
        </w:rPr>
      </w:pPr>
      <w:bookmarkStart w:id="159" w:name="_Toc9074634"/>
      <w:r w:rsidRPr="00E14C42">
        <w:rPr>
          <w:rFonts w:ascii="Times New Roman" w:hAnsi="Times New Roman"/>
          <w:sz w:val="28"/>
          <w:szCs w:val="28"/>
          <w:lang w:val="ru-RU"/>
        </w:rPr>
        <w:t>Описание значений расчетных тепловых нагрузок на коллекторах источников тепловой энергии</w:t>
      </w:r>
      <w:bookmarkEnd w:id="159"/>
    </w:p>
    <w:p w14:paraId="29800E05" w14:textId="77777777" w:rsidR="00F2726F" w:rsidRPr="00E14C42" w:rsidRDefault="00F2726F" w:rsidP="00F2726F">
      <w:pPr>
        <w:spacing w:line="240" w:lineRule="auto"/>
        <w:ind w:firstLine="709"/>
        <w:rPr>
          <w:rFonts w:ascii="Times New Roman" w:hAnsi="Times New Roman"/>
          <w:sz w:val="28"/>
          <w:szCs w:val="28"/>
          <w:lang w:val="ru-RU" w:eastAsia="ru-RU" w:bidi="ar-SA"/>
        </w:rPr>
      </w:pPr>
      <w:r w:rsidRPr="00E14C42">
        <w:rPr>
          <w:rFonts w:ascii="Times New Roman" w:hAnsi="Times New Roman"/>
          <w:sz w:val="28"/>
          <w:szCs w:val="28"/>
          <w:lang w:val="ru-RU"/>
        </w:rPr>
        <w:lastRenderedPageBreak/>
        <w:t>В соответствии с п. 2 ч. 1 ПП РФ от 03.04.2018 №405 «О внесении изменений в некоторые акты Правительства Российской Федерации»:</w:t>
      </w:r>
    </w:p>
    <w:p w14:paraId="30A6A34B"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«…к) "расчетная тепловая нагрузка" - тепловая нагрузка, определяемая на основе данных о фактическом отпуске тепловой энергии за полный отопительный период, предшествующий началу разработки схемы теплоснабжения, приведенная в соответствии с методическими указаниями по разработке схем теплоснабжения к расчетной температуре наружного воздуха…».</w:t>
      </w:r>
    </w:p>
    <w:p w14:paraId="03D3470C"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eastAsia="Calibri" w:hAnsi="Times New Roman"/>
          <w:sz w:val="28"/>
          <w:szCs w:val="28"/>
          <w:lang w:val="ru-RU"/>
        </w:rPr>
        <w:t>Значения договорных нагрузок на коллекторах (сумма договорных нагрузок и утвержденных значений потерь мощности в тепловых сетях) превышают расчетную тепловую нагрузку на коллекторах.</w:t>
      </w:r>
    </w:p>
    <w:p w14:paraId="5B593FD2"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hAnsi="Times New Roman"/>
          <w:sz w:val="28"/>
          <w:szCs w:val="28"/>
          <w:lang w:val="ru-RU"/>
        </w:rPr>
        <w:t>Порядок определения баланса по расчетной используемой мощности, определен требованиями действующего законодательства (Приказ Министерства регионального развития РФ от 28 декабря 2009 г. №610 «Об утверждении правил установления и изменения (пересмотра) тепловых нагрузок») и соответствует фактическим данным, получаемым от источников тепловой энергии с отклонением не более 3% (допустимый параметр отклонений, обусловлен нормируемым диапазоном изменения тепловой нагрузки, допускаемым требованиями ПТЭ электрических станций и тепловых сетей, а также Правилами эксплуатации тепловых энергоустановок). Соответственно, расчет эффективного сценария, базирующегося на потребности в мощности, определяемой на основании фактически используемой тепловой нагрузки (невыборка заявленной мощности), предусматривает определение потребности в каждой точке поставки, с последующей ежегодной актуализацией всего реестра, проводимой в соответствие с требованиями вышеуказанных «Правил». По зонам теплоснабжения в границах эксплуатационной ответственности ООО «ВЕЛЛ-КОМ», указанный бизнес-процесс закреплен на уровне действующих условий договоров теплоснабжения.</w:t>
      </w:r>
    </w:p>
    <w:p w14:paraId="09F2386E"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eastAsia="Calibri" w:hAnsi="Times New Roman"/>
          <w:sz w:val="28"/>
          <w:szCs w:val="28"/>
          <w:lang w:val="ru-RU"/>
        </w:rPr>
        <w:t>Значения фактических тепловых нагрузок, соответствующих величине потребления тепловой энергии при расчетных температурах наружного воздуха в зонах действия источников тепловой энергии, представлены в таблице.</w:t>
      </w:r>
    </w:p>
    <w:p w14:paraId="2C6B7EF9" w14:textId="77777777" w:rsidR="00F2726F" w:rsidRPr="00E14C42" w:rsidRDefault="00F2726F" w:rsidP="00F2726F">
      <w:pPr>
        <w:spacing w:line="240" w:lineRule="auto"/>
        <w:ind w:firstLine="709"/>
        <w:rPr>
          <w:rFonts w:ascii="Times New Roman" w:eastAsia="Calibri" w:hAnsi="Times New Roman"/>
          <w:sz w:val="28"/>
          <w:szCs w:val="28"/>
          <w:lang w:val="ru-RU"/>
        </w:rPr>
      </w:pPr>
      <w:bookmarkStart w:id="160" w:name="_Toc527706876"/>
      <w:r w:rsidRPr="00E14C42">
        <w:rPr>
          <w:rFonts w:ascii="Times New Roman" w:eastAsia="Calibri" w:hAnsi="Times New Roman"/>
          <w:sz w:val="28"/>
          <w:szCs w:val="28"/>
          <w:lang w:val="ru-RU"/>
        </w:rPr>
        <w:t>Таблица 16 – Расчетные тепловые нагрузки источников тепловой энергии за 2019 г.</w:t>
      </w:r>
      <w:bookmarkEnd w:id="1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3577"/>
        <w:gridCol w:w="2065"/>
        <w:gridCol w:w="3612"/>
      </w:tblGrid>
      <w:tr w:rsidR="00F2726F" w:rsidRPr="00AB6BC0" w14:paraId="7D5B0F43" w14:textId="77777777" w:rsidTr="00D92774">
        <w:trPr>
          <w:trHeight w:val="700"/>
          <w:tblHeader/>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F2D3F9" w14:textId="77777777" w:rsidR="00F2726F" w:rsidRPr="00E14C42" w:rsidRDefault="00F2726F" w:rsidP="00D92774">
            <w:pPr>
              <w:spacing w:line="240" w:lineRule="auto"/>
              <w:ind w:firstLine="0"/>
              <w:rPr>
                <w:rFonts w:ascii="Times New Roman" w:eastAsia="Calibri" w:hAnsi="Times New Roman"/>
                <w:sz w:val="28"/>
                <w:szCs w:val="28"/>
                <w:lang w:eastAsia="ru-RU"/>
              </w:rPr>
            </w:pPr>
            <w:r w:rsidRPr="00E14C42">
              <w:rPr>
                <w:rFonts w:ascii="Times New Roman" w:hAnsi="Times New Roman"/>
                <w:sz w:val="28"/>
                <w:szCs w:val="28"/>
              </w:rPr>
              <w:t>№ п/п</w:t>
            </w:r>
          </w:p>
        </w:tc>
        <w:tc>
          <w:tcPr>
            <w:tcW w:w="18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BAD62B"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наименование источника</w:t>
            </w:r>
          </w:p>
        </w:tc>
        <w:tc>
          <w:tcPr>
            <w:tcW w:w="1048" w:type="pct"/>
            <w:tcBorders>
              <w:top w:val="single" w:sz="4" w:space="0" w:color="auto"/>
              <w:left w:val="single" w:sz="4" w:space="0" w:color="auto"/>
              <w:bottom w:val="single" w:sz="4" w:space="0" w:color="auto"/>
              <w:right w:val="single" w:sz="4" w:space="0" w:color="auto"/>
            </w:tcBorders>
            <w:shd w:val="clear" w:color="auto" w:fill="auto"/>
            <w:hideMark/>
          </w:tcPr>
          <w:p w14:paraId="22B6F9E1"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eastAsia="Calibri" w:hAnsi="Times New Roman"/>
                <w:sz w:val="28"/>
                <w:szCs w:val="28"/>
              </w:rPr>
              <w:t>Устан. Мощность Гкал\ч</w:t>
            </w:r>
          </w:p>
        </w:tc>
        <w:tc>
          <w:tcPr>
            <w:tcW w:w="18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9CE070" w14:textId="77777777" w:rsidR="00F2726F" w:rsidRPr="00E14C42" w:rsidRDefault="00F2726F" w:rsidP="00D92774">
            <w:pPr>
              <w:spacing w:line="240" w:lineRule="auto"/>
              <w:ind w:firstLine="0"/>
              <w:rPr>
                <w:rFonts w:ascii="Times New Roman" w:eastAsia="Calibri" w:hAnsi="Times New Roman"/>
                <w:sz w:val="28"/>
                <w:szCs w:val="28"/>
                <w:lang w:val="ru-RU" w:eastAsia="ru-RU"/>
              </w:rPr>
            </w:pPr>
            <w:r w:rsidRPr="00E14C42">
              <w:rPr>
                <w:rFonts w:ascii="Times New Roman" w:hAnsi="Times New Roman"/>
                <w:sz w:val="28"/>
                <w:szCs w:val="28"/>
                <w:lang w:val="ru-RU"/>
              </w:rPr>
              <w:t>Тепловая нагрузка конечных потребителей, Гкал/ч</w:t>
            </w:r>
          </w:p>
        </w:tc>
      </w:tr>
      <w:tr w:rsidR="00F2726F" w:rsidRPr="00E14C42" w14:paraId="5322DE27" w14:textId="77777777" w:rsidTr="00D92774">
        <w:trPr>
          <w:trHeight w:val="57"/>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6570BB"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1</w:t>
            </w:r>
          </w:p>
        </w:tc>
        <w:tc>
          <w:tcPr>
            <w:tcW w:w="18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A28549"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Газовая котельная п.Мирный</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E002B4"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6</w:t>
            </w:r>
          </w:p>
        </w:tc>
        <w:tc>
          <w:tcPr>
            <w:tcW w:w="18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4B4A5" w14:textId="77777777" w:rsidR="00F2726F" w:rsidRPr="00E14C42" w:rsidRDefault="00C811BD" w:rsidP="00D92774">
            <w:pPr>
              <w:spacing w:line="240" w:lineRule="auto"/>
              <w:ind w:firstLine="0"/>
              <w:rPr>
                <w:rFonts w:ascii="Times New Roman" w:hAnsi="Times New Roman"/>
                <w:sz w:val="28"/>
                <w:szCs w:val="28"/>
                <w:lang w:val="ru-RU"/>
              </w:rPr>
            </w:pPr>
            <w:r w:rsidRPr="00E14C42">
              <w:rPr>
                <w:rFonts w:ascii="Times New Roman" w:hAnsi="Times New Roman"/>
                <w:sz w:val="28"/>
                <w:szCs w:val="28"/>
                <w:lang w:val="ru-RU"/>
              </w:rPr>
              <w:t>3,238</w:t>
            </w:r>
          </w:p>
        </w:tc>
      </w:tr>
      <w:tr w:rsidR="00F2726F" w:rsidRPr="00E14C42" w14:paraId="6A4B4132" w14:textId="77777777" w:rsidTr="00D92774">
        <w:trPr>
          <w:trHeight w:val="57"/>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B1718E" w14:textId="77777777" w:rsidR="00F2726F" w:rsidRPr="00E14C42" w:rsidRDefault="00F2726F" w:rsidP="00D92774">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rPr>
              <w:t>2</w:t>
            </w:r>
          </w:p>
        </w:tc>
        <w:tc>
          <w:tcPr>
            <w:tcW w:w="18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5E4A4C"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Блочная котельная д.Касарги</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552D3B"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1</w:t>
            </w:r>
          </w:p>
        </w:tc>
        <w:tc>
          <w:tcPr>
            <w:tcW w:w="18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B538A7"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0,6</w:t>
            </w:r>
          </w:p>
        </w:tc>
      </w:tr>
    </w:tbl>
    <w:p w14:paraId="7E81E042" w14:textId="77777777" w:rsidR="00F2726F" w:rsidRPr="00E14C42" w:rsidRDefault="00F2726F" w:rsidP="00F2726F">
      <w:pPr>
        <w:spacing w:line="240" w:lineRule="auto"/>
        <w:ind w:firstLine="709"/>
        <w:rPr>
          <w:rFonts w:ascii="Times New Roman" w:eastAsia="Calibri" w:hAnsi="Times New Roman"/>
          <w:sz w:val="28"/>
          <w:szCs w:val="28"/>
          <w:lang w:val="ru-RU"/>
        </w:rPr>
      </w:pPr>
      <w:bookmarkStart w:id="161" w:name="_Toc9074635"/>
      <w:r w:rsidRPr="00E14C42">
        <w:rPr>
          <w:rFonts w:ascii="Times New Roman" w:hAnsi="Times New Roman"/>
          <w:sz w:val="28"/>
          <w:szCs w:val="28"/>
          <w:lang w:val="ru-RU"/>
        </w:rPr>
        <w:t>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bookmarkEnd w:id="161"/>
    </w:p>
    <w:p w14:paraId="57853DA9" w14:textId="77777777" w:rsidR="00F2726F" w:rsidRPr="00E14C42" w:rsidRDefault="00F2726F" w:rsidP="00F2726F">
      <w:pPr>
        <w:spacing w:line="240" w:lineRule="auto"/>
        <w:ind w:firstLine="709"/>
        <w:rPr>
          <w:rFonts w:ascii="Times New Roman" w:hAnsi="Times New Roman"/>
          <w:sz w:val="28"/>
          <w:szCs w:val="28"/>
          <w:lang w:val="ru-RU" w:bidi="ar-SA"/>
        </w:rPr>
      </w:pPr>
      <w:r w:rsidRPr="00E14C42">
        <w:rPr>
          <w:rFonts w:ascii="Times New Roman" w:eastAsia="Calibri" w:hAnsi="Times New Roman"/>
          <w:sz w:val="28"/>
          <w:szCs w:val="28"/>
          <w:lang w:val="ru-RU"/>
        </w:rPr>
        <w:lastRenderedPageBreak/>
        <w:t xml:space="preserve">Случаев применения для отопления жилых помещений в многоквартирных домах индивидуальных квартирных источников тепловой энергии зарегистрировано не было. </w:t>
      </w:r>
    </w:p>
    <w:p w14:paraId="2D9B55A3"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В силу требований п.15 Статьи 14 Федерального закона от 27.07.2010 г. №190-ФЗ «О теплоснабжении», запрещается переход на отопление жилых помещений в многоквартирных домах с использованием индивидуальных квартирных источников тепловой энергии, при наличии осуществленного в надлежащем порядке подключения к системам теплоснабжения многоквартирных домов, за исключением случаев, определенных схемой теплоснабжения.</w:t>
      </w:r>
    </w:p>
    <w:p w14:paraId="3B310E81"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Настоящая схема теплоснабжения не предусматривает перехода многоквартирных домов, подключенных к централизованной системе теплоснабжения, на отопление жилых помещений с использованием индивидуальных квартирных источников тепловой энергии.</w:t>
      </w:r>
    </w:p>
    <w:p w14:paraId="5EA64926" w14:textId="77777777" w:rsidR="00F2726F" w:rsidRPr="00E14C42" w:rsidRDefault="00F2726F" w:rsidP="00F2726F">
      <w:pPr>
        <w:spacing w:line="240" w:lineRule="auto"/>
        <w:ind w:firstLine="709"/>
        <w:rPr>
          <w:rFonts w:ascii="Times New Roman" w:eastAsia="Calibri" w:hAnsi="Times New Roman"/>
          <w:sz w:val="28"/>
          <w:szCs w:val="28"/>
          <w:lang w:val="ru-RU"/>
        </w:rPr>
      </w:pPr>
      <w:bookmarkStart w:id="162" w:name="_Toc9074636"/>
      <w:r w:rsidRPr="00E14C42">
        <w:rPr>
          <w:rFonts w:ascii="Times New Roman" w:hAnsi="Times New Roman"/>
          <w:sz w:val="28"/>
          <w:szCs w:val="28"/>
          <w:lang w:val="ru-RU"/>
        </w:rPr>
        <w:t>Описание величины потребления тепловой энергии в расчетных элементах территориального деления за отопительный период и за год в целом</w:t>
      </w:r>
      <w:bookmarkEnd w:id="162"/>
    </w:p>
    <w:p w14:paraId="2C511EBB" w14:textId="77777777" w:rsidR="00F2726F" w:rsidRPr="00E14C42" w:rsidRDefault="00F2726F" w:rsidP="00F2726F">
      <w:pPr>
        <w:spacing w:line="240" w:lineRule="auto"/>
        <w:ind w:firstLine="709"/>
        <w:rPr>
          <w:rFonts w:ascii="Times New Roman" w:hAnsi="Times New Roman"/>
          <w:sz w:val="28"/>
          <w:szCs w:val="28"/>
          <w:lang w:val="ru-RU" w:bidi="ar-SA"/>
        </w:rPr>
      </w:pPr>
      <w:r w:rsidRPr="00E14C42">
        <w:rPr>
          <w:rFonts w:ascii="Times New Roman" w:eastAsia="Calibri" w:hAnsi="Times New Roman"/>
          <w:sz w:val="28"/>
          <w:szCs w:val="28"/>
          <w:lang w:val="ru-RU"/>
        </w:rPr>
        <w:t>Значения потребления тепловой энергии, в разрезе расчетных элементов территориального деления сельского поселения, рассчитаны исходя из суммарных договорных нагрузок потребителей на нужды отопление, вентиляции и горячего водоснабжения по административным районам. Месячное потребление тепловой энергии рассчитано по фактической среднемесячной температуре наружного воздуха.</w:t>
      </w:r>
    </w:p>
    <w:p w14:paraId="3F14C34D"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Среднемесячные фактические температуры наружного воздуха представлены в таблице 17.</w:t>
      </w:r>
    </w:p>
    <w:p w14:paraId="1A9532DF" w14:textId="77777777" w:rsidR="00F2726F" w:rsidRPr="00E14C42" w:rsidRDefault="00F2726F" w:rsidP="00F2726F">
      <w:pPr>
        <w:spacing w:line="240" w:lineRule="auto"/>
        <w:ind w:firstLine="709"/>
        <w:rPr>
          <w:rFonts w:ascii="Times New Roman" w:eastAsia="Calibri" w:hAnsi="Times New Roman"/>
          <w:sz w:val="28"/>
          <w:szCs w:val="28"/>
          <w:lang w:val="ru-RU"/>
        </w:rPr>
      </w:pPr>
      <w:bookmarkStart w:id="163" w:name="_Toc527706877"/>
      <w:r w:rsidRPr="00E14C42">
        <w:rPr>
          <w:rFonts w:ascii="Times New Roman" w:eastAsia="Calibri" w:hAnsi="Times New Roman"/>
          <w:sz w:val="28"/>
          <w:szCs w:val="28"/>
          <w:lang w:val="ru-RU"/>
        </w:rPr>
        <w:t xml:space="preserve">Таблица 17 – Среднемесячные фактические температуры наружного воздуха </w:t>
      </w:r>
      <w:bookmarkEnd w:id="163"/>
    </w:p>
    <w:tbl>
      <w:tblPr>
        <w:tblW w:w="9634" w:type="dxa"/>
        <w:jc w:val="center"/>
        <w:tblLayout w:type="fixed"/>
        <w:tblLook w:val="04A0" w:firstRow="1" w:lastRow="0" w:firstColumn="1" w:lastColumn="0" w:noHBand="0" w:noVBand="1"/>
      </w:tblPr>
      <w:tblGrid>
        <w:gridCol w:w="5067"/>
        <w:gridCol w:w="4567"/>
      </w:tblGrid>
      <w:tr w:rsidR="00E14C42" w:rsidRPr="00E14C42" w14:paraId="4CE0AC2B" w14:textId="77777777" w:rsidTr="00842616">
        <w:trPr>
          <w:trHeight w:val="628"/>
          <w:tblHeader/>
          <w:jc w:val="center"/>
        </w:trPr>
        <w:tc>
          <w:tcPr>
            <w:tcW w:w="5067"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68CD5CF1" w14:textId="77777777" w:rsidR="00F2726F" w:rsidRPr="00E14C42" w:rsidRDefault="00F2726F" w:rsidP="00D92774">
            <w:pPr>
              <w:spacing w:line="240" w:lineRule="auto"/>
              <w:ind w:firstLine="0"/>
              <w:rPr>
                <w:rFonts w:ascii="Times New Roman" w:eastAsia="Calibri" w:hAnsi="Times New Roman"/>
                <w:sz w:val="28"/>
                <w:szCs w:val="28"/>
                <w:lang w:eastAsia="ru-RU"/>
              </w:rPr>
            </w:pPr>
            <w:r w:rsidRPr="00E14C42">
              <w:rPr>
                <w:rFonts w:ascii="Times New Roman" w:eastAsia="Calibri" w:hAnsi="Times New Roman"/>
                <w:sz w:val="28"/>
                <w:szCs w:val="28"/>
              </w:rPr>
              <w:t>Календарный месяц</w:t>
            </w:r>
          </w:p>
        </w:tc>
        <w:tc>
          <w:tcPr>
            <w:tcW w:w="4567" w:type="dxa"/>
            <w:tcBorders>
              <w:top w:val="single" w:sz="4" w:space="0" w:color="auto"/>
              <w:left w:val="nil"/>
              <w:bottom w:val="single" w:sz="4" w:space="0" w:color="auto"/>
              <w:right w:val="single" w:sz="4" w:space="0" w:color="auto"/>
            </w:tcBorders>
            <w:vAlign w:val="center"/>
            <w:hideMark/>
          </w:tcPr>
          <w:p w14:paraId="297371C7" w14:textId="77777777" w:rsidR="00F2726F" w:rsidRPr="00E14C42" w:rsidRDefault="00F2726F" w:rsidP="00D92774">
            <w:pPr>
              <w:spacing w:line="240" w:lineRule="auto"/>
              <w:ind w:firstLine="0"/>
              <w:rPr>
                <w:rFonts w:ascii="Times New Roman" w:eastAsia="Calibri" w:hAnsi="Times New Roman"/>
                <w:sz w:val="28"/>
                <w:szCs w:val="28"/>
              </w:rPr>
            </w:pPr>
            <w:r w:rsidRPr="00E14C42">
              <w:rPr>
                <w:rFonts w:ascii="Times New Roman" w:eastAsia="Calibri" w:hAnsi="Times New Roman"/>
                <w:sz w:val="28"/>
                <w:szCs w:val="28"/>
              </w:rPr>
              <w:t>Температура наружного воздуха</w:t>
            </w:r>
          </w:p>
        </w:tc>
      </w:tr>
      <w:tr w:rsidR="00E14C42" w:rsidRPr="00E14C42" w14:paraId="5BA7362F" w14:textId="77777777" w:rsidTr="00842616">
        <w:trPr>
          <w:trHeight w:val="313"/>
          <w:jc w:val="center"/>
        </w:trPr>
        <w:tc>
          <w:tcPr>
            <w:tcW w:w="5067"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6239D565" w14:textId="77777777" w:rsidR="00F2726F" w:rsidRPr="00E14C42" w:rsidRDefault="00F2726F" w:rsidP="00D92774">
            <w:pPr>
              <w:spacing w:line="240" w:lineRule="auto"/>
              <w:ind w:firstLine="0"/>
              <w:rPr>
                <w:rFonts w:ascii="Times New Roman" w:eastAsia="Calibri" w:hAnsi="Times New Roman"/>
                <w:sz w:val="28"/>
                <w:szCs w:val="28"/>
              </w:rPr>
            </w:pPr>
            <w:r w:rsidRPr="00E14C42">
              <w:rPr>
                <w:rFonts w:ascii="Times New Roman" w:eastAsia="Calibri" w:hAnsi="Times New Roman"/>
                <w:sz w:val="28"/>
                <w:szCs w:val="28"/>
              </w:rPr>
              <w:t>январь</w:t>
            </w:r>
          </w:p>
        </w:tc>
        <w:tc>
          <w:tcPr>
            <w:tcW w:w="4567"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14:paraId="5FBC737C" w14:textId="77777777" w:rsidR="00F2726F" w:rsidRPr="00E14C42" w:rsidRDefault="00F2726F" w:rsidP="008764EC">
            <w:pPr>
              <w:spacing w:line="240" w:lineRule="auto"/>
              <w:ind w:firstLine="0"/>
              <w:jc w:val="center"/>
              <w:rPr>
                <w:rFonts w:ascii="Times New Roman" w:eastAsia="Calibri" w:hAnsi="Times New Roman"/>
                <w:sz w:val="28"/>
                <w:szCs w:val="28"/>
              </w:rPr>
            </w:pPr>
            <w:r w:rsidRPr="00E14C42">
              <w:rPr>
                <w:rFonts w:ascii="Times New Roman" w:hAnsi="Times New Roman"/>
                <w:sz w:val="28"/>
                <w:szCs w:val="28"/>
              </w:rPr>
              <w:t>−14,1</w:t>
            </w:r>
          </w:p>
        </w:tc>
      </w:tr>
      <w:tr w:rsidR="00E14C42" w:rsidRPr="00E14C42" w14:paraId="5DD4E1D8" w14:textId="77777777" w:rsidTr="00842616">
        <w:trPr>
          <w:trHeight w:val="313"/>
          <w:jc w:val="center"/>
        </w:trPr>
        <w:tc>
          <w:tcPr>
            <w:tcW w:w="5067"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38D6969F" w14:textId="77777777" w:rsidR="00F2726F" w:rsidRPr="00E14C42" w:rsidRDefault="00F2726F" w:rsidP="00D92774">
            <w:pPr>
              <w:spacing w:line="240" w:lineRule="auto"/>
              <w:ind w:firstLine="0"/>
              <w:rPr>
                <w:rFonts w:ascii="Times New Roman" w:hAnsi="Times New Roman"/>
                <w:sz w:val="28"/>
                <w:szCs w:val="28"/>
                <w:lang w:val="ru-RU" w:eastAsia="ru-RU" w:bidi="ar-SA"/>
              </w:rPr>
            </w:pPr>
            <w:r w:rsidRPr="00E14C42">
              <w:rPr>
                <w:rFonts w:ascii="Times New Roman" w:eastAsia="Calibri" w:hAnsi="Times New Roman"/>
                <w:sz w:val="28"/>
                <w:szCs w:val="28"/>
              </w:rPr>
              <w:t>февраль</w:t>
            </w:r>
          </w:p>
        </w:tc>
        <w:tc>
          <w:tcPr>
            <w:tcW w:w="4567"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14:paraId="1B5D1AAB" w14:textId="77777777" w:rsidR="00F2726F" w:rsidRPr="00E14C42" w:rsidRDefault="00F2726F" w:rsidP="008764EC">
            <w:pPr>
              <w:spacing w:line="240" w:lineRule="auto"/>
              <w:ind w:firstLine="0"/>
              <w:jc w:val="center"/>
              <w:rPr>
                <w:rFonts w:ascii="Times New Roman" w:eastAsia="Calibri" w:hAnsi="Times New Roman"/>
                <w:sz w:val="28"/>
                <w:szCs w:val="28"/>
              </w:rPr>
            </w:pPr>
            <w:r w:rsidRPr="00E14C42">
              <w:rPr>
                <w:rFonts w:ascii="Times New Roman" w:hAnsi="Times New Roman"/>
                <w:sz w:val="28"/>
                <w:szCs w:val="28"/>
              </w:rPr>
              <w:t>−12,5</w:t>
            </w:r>
          </w:p>
        </w:tc>
      </w:tr>
      <w:tr w:rsidR="00E14C42" w:rsidRPr="00E14C42" w14:paraId="4A31BC08" w14:textId="77777777" w:rsidTr="00842616">
        <w:trPr>
          <w:trHeight w:val="313"/>
          <w:jc w:val="center"/>
        </w:trPr>
        <w:tc>
          <w:tcPr>
            <w:tcW w:w="5067"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4AE8FF7F" w14:textId="77777777" w:rsidR="00F2726F" w:rsidRPr="00E14C42" w:rsidRDefault="00F2726F" w:rsidP="00D92774">
            <w:pPr>
              <w:spacing w:line="240" w:lineRule="auto"/>
              <w:ind w:firstLine="0"/>
              <w:rPr>
                <w:rFonts w:ascii="Times New Roman" w:hAnsi="Times New Roman"/>
                <w:sz w:val="28"/>
                <w:szCs w:val="28"/>
                <w:lang w:val="ru-RU" w:eastAsia="ru-RU" w:bidi="ar-SA"/>
              </w:rPr>
            </w:pPr>
            <w:r w:rsidRPr="00E14C42">
              <w:rPr>
                <w:rFonts w:ascii="Times New Roman" w:eastAsia="Calibri" w:hAnsi="Times New Roman"/>
                <w:sz w:val="28"/>
                <w:szCs w:val="28"/>
              </w:rPr>
              <w:t>март</w:t>
            </w:r>
          </w:p>
        </w:tc>
        <w:tc>
          <w:tcPr>
            <w:tcW w:w="4567"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14:paraId="679E97C8" w14:textId="77777777" w:rsidR="00F2726F" w:rsidRPr="00E14C42" w:rsidRDefault="00F2726F" w:rsidP="008764EC">
            <w:pPr>
              <w:spacing w:line="240" w:lineRule="auto"/>
              <w:ind w:firstLine="0"/>
              <w:jc w:val="center"/>
              <w:rPr>
                <w:rFonts w:ascii="Times New Roman" w:eastAsia="Calibri" w:hAnsi="Times New Roman"/>
                <w:sz w:val="28"/>
                <w:szCs w:val="28"/>
              </w:rPr>
            </w:pPr>
            <w:r w:rsidRPr="00E14C42">
              <w:rPr>
                <w:rFonts w:ascii="Times New Roman" w:hAnsi="Times New Roman"/>
                <w:sz w:val="28"/>
                <w:szCs w:val="28"/>
              </w:rPr>
              <w:t>−4,8</w:t>
            </w:r>
          </w:p>
        </w:tc>
      </w:tr>
      <w:tr w:rsidR="00E14C42" w:rsidRPr="00E14C42" w14:paraId="0C329E7F" w14:textId="77777777" w:rsidTr="00842616">
        <w:trPr>
          <w:trHeight w:val="313"/>
          <w:jc w:val="center"/>
        </w:trPr>
        <w:tc>
          <w:tcPr>
            <w:tcW w:w="5067"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710759B7" w14:textId="77777777" w:rsidR="00F2726F" w:rsidRPr="00E14C42" w:rsidRDefault="00F2726F" w:rsidP="00D92774">
            <w:pPr>
              <w:spacing w:line="240" w:lineRule="auto"/>
              <w:ind w:firstLine="0"/>
              <w:rPr>
                <w:rFonts w:ascii="Times New Roman" w:hAnsi="Times New Roman"/>
                <w:sz w:val="28"/>
                <w:szCs w:val="28"/>
                <w:lang w:val="ru-RU" w:eastAsia="ru-RU" w:bidi="ar-SA"/>
              </w:rPr>
            </w:pPr>
            <w:r w:rsidRPr="00E14C42">
              <w:rPr>
                <w:rFonts w:ascii="Times New Roman" w:eastAsia="Calibri" w:hAnsi="Times New Roman"/>
                <w:sz w:val="28"/>
                <w:szCs w:val="28"/>
              </w:rPr>
              <w:t>апрель</w:t>
            </w:r>
          </w:p>
        </w:tc>
        <w:tc>
          <w:tcPr>
            <w:tcW w:w="4567"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14:paraId="4209C761" w14:textId="77777777" w:rsidR="00F2726F" w:rsidRPr="00E14C42" w:rsidRDefault="00F2726F" w:rsidP="008764EC">
            <w:pPr>
              <w:spacing w:line="240" w:lineRule="auto"/>
              <w:ind w:firstLine="0"/>
              <w:jc w:val="center"/>
              <w:rPr>
                <w:rFonts w:ascii="Times New Roman" w:eastAsia="Calibri" w:hAnsi="Times New Roman"/>
                <w:sz w:val="28"/>
                <w:szCs w:val="28"/>
              </w:rPr>
            </w:pPr>
            <w:r w:rsidRPr="00E14C42">
              <w:rPr>
                <w:rFonts w:ascii="Times New Roman" w:hAnsi="Times New Roman"/>
                <w:sz w:val="28"/>
                <w:szCs w:val="28"/>
              </w:rPr>
              <w:t>4,7</w:t>
            </w:r>
          </w:p>
        </w:tc>
      </w:tr>
      <w:tr w:rsidR="00E14C42" w:rsidRPr="00E14C42" w14:paraId="67A517D0" w14:textId="77777777" w:rsidTr="00842616">
        <w:trPr>
          <w:trHeight w:val="313"/>
          <w:jc w:val="center"/>
        </w:trPr>
        <w:tc>
          <w:tcPr>
            <w:tcW w:w="5067"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0CF721D7" w14:textId="77777777" w:rsidR="00F2726F" w:rsidRPr="00E14C42" w:rsidRDefault="00F2726F" w:rsidP="00D92774">
            <w:pPr>
              <w:spacing w:line="240" w:lineRule="auto"/>
              <w:ind w:firstLine="0"/>
              <w:rPr>
                <w:rFonts w:ascii="Times New Roman" w:hAnsi="Times New Roman"/>
                <w:sz w:val="28"/>
                <w:szCs w:val="28"/>
                <w:lang w:val="ru-RU" w:eastAsia="ru-RU" w:bidi="ar-SA"/>
              </w:rPr>
            </w:pPr>
            <w:r w:rsidRPr="00E14C42">
              <w:rPr>
                <w:rFonts w:ascii="Times New Roman" w:eastAsia="Calibri" w:hAnsi="Times New Roman"/>
                <w:sz w:val="28"/>
                <w:szCs w:val="28"/>
              </w:rPr>
              <w:t>май</w:t>
            </w:r>
          </w:p>
        </w:tc>
        <w:tc>
          <w:tcPr>
            <w:tcW w:w="4567"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14:paraId="7FD9F551" w14:textId="77777777" w:rsidR="00F2726F" w:rsidRPr="00E14C42" w:rsidRDefault="00F2726F" w:rsidP="008764EC">
            <w:pPr>
              <w:spacing w:line="240" w:lineRule="auto"/>
              <w:ind w:firstLine="0"/>
              <w:jc w:val="center"/>
              <w:rPr>
                <w:rFonts w:ascii="Times New Roman" w:eastAsia="Calibri" w:hAnsi="Times New Roman"/>
                <w:sz w:val="28"/>
                <w:szCs w:val="28"/>
              </w:rPr>
            </w:pPr>
            <w:r w:rsidRPr="00E14C42">
              <w:rPr>
                <w:rFonts w:ascii="Times New Roman" w:hAnsi="Times New Roman"/>
                <w:sz w:val="28"/>
                <w:szCs w:val="28"/>
              </w:rPr>
              <w:t>12,1</w:t>
            </w:r>
          </w:p>
        </w:tc>
      </w:tr>
      <w:tr w:rsidR="00E14C42" w:rsidRPr="00E14C42" w14:paraId="69BE2812" w14:textId="77777777" w:rsidTr="00842616">
        <w:trPr>
          <w:trHeight w:val="313"/>
          <w:jc w:val="center"/>
        </w:trPr>
        <w:tc>
          <w:tcPr>
            <w:tcW w:w="5067"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438F7C46" w14:textId="77777777" w:rsidR="00F2726F" w:rsidRPr="00E14C42" w:rsidRDefault="00F2726F" w:rsidP="00D92774">
            <w:pPr>
              <w:spacing w:line="240" w:lineRule="auto"/>
              <w:ind w:firstLine="0"/>
              <w:rPr>
                <w:rFonts w:ascii="Times New Roman" w:hAnsi="Times New Roman"/>
                <w:sz w:val="28"/>
                <w:szCs w:val="28"/>
                <w:lang w:val="ru-RU" w:eastAsia="ru-RU" w:bidi="ar-SA"/>
              </w:rPr>
            </w:pPr>
            <w:r w:rsidRPr="00E14C42">
              <w:rPr>
                <w:rFonts w:ascii="Times New Roman" w:eastAsia="Calibri" w:hAnsi="Times New Roman"/>
                <w:sz w:val="28"/>
                <w:szCs w:val="28"/>
              </w:rPr>
              <w:t>июнь</w:t>
            </w:r>
          </w:p>
        </w:tc>
        <w:tc>
          <w:tcPr>
            <w:tcW w:w="4567"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14:paraId="729F70FA" w14:textId="77777777" w:rsidR="00F2726F" w:rsidRPr="00E14C42" w:rsidRDefault="00F2726F" w:rsidP="008764EC">
            <w:pPr>
              <w:spacing w:line="240" w:lineRule="auto"/>
              <w:ind w:firstLine="0"/>
              <w:jc w:val="center"/>
              <w:rPr>
                <w:rFonts w:ascii="Times New Roman" w:eastAsia="Calibri" w:hAnsi="Times New Roman"/>
                <w:sz w:val="28"/>
                <w:szCs w:val="28"/>
              </w:rPr>
            </w:pPr>
            <w:r w:rsidRPr="00E14C42">
              <w:rPr>
                <w:rFonts w:ascii="Times New Roman" w:hAnsi="Times New Roman"/>
                <w:sz w:val="28"/>
                <w:szCs w:val="28"/>
              </w:rPr>
              <w:t>18,3</w:t>
            </w:r>
          </w:p>
        </w:tc>
      </w:tr>
      <w:tr w:rsidR="00E14C42" w:rsidRPr="00E14C42" w14:paraId="03C57B73" w14:textId="77777777" w:rsidTr="00842616">
        <w:trPr>
          <w:trHeight w:val="313"/>
          <w:jc w:val="center"/>
        </w:trPr>
        <w:tc>
          <w:tcPr>
            <w:tcW w:w="5067"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3F14211E" w14:textId="77777777" w:rsidR="00F2726F" w:rsidRPr="00E14C42" w:rsidRDefault="00F2726F" w:rsidP="00D92774">
            <w:pPr>
              <w:spacing w:line="240" w:lineRule="auto"/>
              <w:ind w:firstLine="0"/>
              <w:rPr>
                <w:rFonts w:ascii="Times New Roman" w:hAnsi="Times New Roman"/>
                <w:sz w:val="28"/>
                <w:szCs w:val="28"/>
                <w:lang w:val="ru-RU" w:eastAsia="ru-RU" w:bidi="ar-SA"/>
              </w:rPr>
            </w:pPr>
            <w:r w:rsidRPr="00E14C42">
              <w:rPr>
                <w:rFonts w:ascii="Times New Roman" w:eastAsia="Calibri" w:hAnsi="Times New Roman"/>
                <w:sz w:val="28"/>
                <w:szCs w:val="28"/>
              </w:rPr>
              <w:t>июль</w:t>
            </w:r>
          </w:p>
        </w:tc>
        <w:tc>
          <w:tcPr>
            <w:tcW w:w="4567"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14:paraId="024748EE" w14:textId="77777777" w:rsidR="00F2726F" w:rsidRPr="00E14C42" w:rsidRDefault="00F2726F" w:rsidP="008764EC">
            <w:pPr>
              <w:spacing w:line="240" w:lineRule="auto"/>
              <w:ind w:firstLine="0"/>
              <w:jc w:val="center"/>
              <w:rPr>
                <w:rFonts w:ascii="Times New Roman" w:eastAsia="Calibri" w:hAnsi="Times New Roman"/>
                <w:sz w:val="28"/>
                <w:szCs w:val="28"/>
              </w:rPr>
            </w:pPr>
            <w:r w:rsidRPr="00E14C42">
              <w:rPr>
                <w:rFonts w:ascii="Times New Roman" w:hAnsi="Times New Roman"/>
                <w:sz w:val="28"/>
                <w:szCs w:val="28"/>
              </w:rPr>
              <w:t>19,3</w:t>
            </w:r>
          </w:p>
        </w:tc>
      </w:tr>
      <w:tr w:rsidR="00E14C42" w:rsidRPr="00E14C42" w14:paraId="14329930" w14:textId="77777777" w:rsidTr="00842616">
        <w:trPr>
          <w:trHeight w:val="313"/>
          <w:jc w:val="center"/>
        </w:trPr>
        <w:tc>
          <w:tcPr>
            <w:tcW w:w="5067"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4A1DABF8" w14:textId="77777777" w:rsidR="00F2726F" w:rsidRPr="00E14C42" w:rsidRDefault="00F2726F" w:rsidP="00D92774">
            <w:pPr>
              <w:spacing w:line="240" w:lineRule="auto"/>
              <w:ind w:firstLine="0"/>
              <w:rPr>
                <w:rFonts w:ascii="Times New Roman" w:hAnsi="Times New Roman"/>
                <w:sz w:val="28"/>
                <w:szCs w:val="28"/>
                <w:lang w:val="ru-RU" w:eastAsia="ru-RU" w:bidi="ar-SA"/>
              </w:rPr>
            </w:pPr>
            <w:r w:rsidRPr="00E14C42">
              <w:rPr>
                <w:rFonts w:ascii="Times New Roman" w:eastAsia="Calibri" w:hAnsi="Times New Roman"/>
                <w:sz w:val="28"/>
                <w:szCs w:val="28"/>
              </w:rPr>
              <w:t>август</w:t>
            </w:r>
          </w:p>
        </w:tc>
        <w:tc>
          <w:tcPr>
            <w:tcW w:w="4567"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14:paraId="6F5B149C" w14:textId="77777777" w:rsidR="00F2726F" w:rsidRPr="00E14C42" w:rsidRDefault="00F2726F" w:rsidP="008764EC">
            <w:pPr>
              <w:spacing w:line="240" w:lineRule="auto"/>
              <w:ind w:firstLine="0"/>
              <w:jc w:val="center"/>
              <w:rPr>
                <w:rFonts w:ascii="Times New Roman" w:eastAsia="Calibri" w:hAnsi="Times New Roman"/>
                <w:sz w:val="28"/>
                <w:szCs w:val="28"/>
              </w:rPr>
            </w:pPr>
            <w:r w:rsidRPr="00E14C42">
              <w:rPr>
                <w:rFonts w:ascii="Times New Roman" w:hAnsi="Times New Roman"/>
                <w:sz w:val="28"/>
                <w:szCs w:val="28"/>
              </w:rPr>
              <w:t>17,1</w:t>
            </w:r>
          </w:p>
        </w:tc>
      </w:tr>
      <w:tr w:rsidR="00E14C42" w:rsidRPr="00E14C42" w14:paraId="1C5EFE63" w14:textId="77777777" w:rsidTr="00842616">
        <w:trPr>
          <w:trHeight w:val="313"/>
          <w:jc w:val="center"/>
        </w:trPr>
        <w:tc>
          <w:tcPr>
            <w:tcW w:w="5067"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742B8B4B" w14:textId="77777777" w:rsidR="00F2726F" w:rsidRPr="00E14C42" w:rsidRDefault="00F2726F" w:rsidP="00D92774">
            <w:pPr>
              <w:spacing w:line="240" w:lineRule="auto"/>
              <w:ind w:firstLine="0"/>
              <w:rPr>
                <w:rFonts w:ascii="Times New Roman" w:hAnsi="Times New Roman"/>
                <w:sz w:val="28"/>
                <w:szCs w:val="28"/>
                <w:lang w:val="ru-RU" w:eastAsia="ru-RU" w:bidi="ar-SA"/>
              </w:rPr>
            </w:pPr>
            <w:r w:rsidRPr="00E14C42">
              <w:rPr>
                <w:rFonts w:ascii="Times New Roman" w:eastAsia="Calibri" w:hAnsi="Times New Roman"/>
                <w:sz w:val="28"/>
                <w:szCs w:val="28"/>
              </w:rPr>
              <w:t>сентябрь</w:t>
            </w:r>
          </w:p>
        </w:tc>
        <w:tc>
          <w:tcPr>
            <w:tcW w:w="4567"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14:paraId="458BB9AD" w14:textId="77777777" w:rsidR="00F2726F" w:rsidRPr="00E14C42" w:rsidRDefault="00F2726F" w:rsidP="008764EC">
            <w:pPr>
              <w:spacing w:line="240" w:lineRule="auto"/>
              <w:ind w:firstLine="0"/>
              <w:jc w:val="center"/>
              <w:rPr>
                <w:rFonts w:ascii="Times New Roman" w:eastAsia="Calibri" w:hAnsi="Times New Roman"/>
                <w:sz w:val="28"/>
                <w:szCs w:val="28"/>
              </w:rPr>
            </w:pPr>
            <w:r w:rsidRPr="00E14C42">
              <w:rPr>
                <w:rFonts w:ascii="Times New Roman" w:hAnsi="Times New Roman"/>
                <w:sz w:val="28"/>
                <w:szCs w:val="28"/>
              </w:rPr>
              <w:t>10,9</w:t>
            </w:r>
          </w:p>
        </w:tc>
      </w:tr>
      <w:tr w:rsidR="00E14C42" w:rsidRPr="00E14C42" w14:paraId="4174ED57" w14:textId="77777777" w:rsidTr="00842616">
        <w:trPr>
          <w:trHeight w:val="313"/>
          <w:jc w:val="center"/>
        </w:trPr>
        <w:tc>
          <w:tcPr>
            <w:tcW w:w="5067"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0351DBF5" w14:textId="77777777" w:rsidR="00F2726F" w:rsidRPr="00E14C42" w:rsidRDefault="00F2726F" w:rsidP="00D92774">
            <w:pPr>
              <w:spacing w:line="240" w:lineRule="auto"/>
              <w:ind w:firstLine="0"/>
              <w:rPr>
                <w:rFonts w:ascii="Times New Roman" w:hAnsi="Times New Roman"/>
                <w:sz w:val="28"/>
                <w:szCs w:val="28"/>
                <w:lang w:val="ru-RU" w:eastAsia="ru-RU" w:bidi="ar-SA"/>
              </w:rPr>
            </w:pPr>
            <w:r w:rsidRPr="00E14C42">
              <w:rPr>
                <w:rFonts w:ascii="Times New Roman" w:eastAsia="Calibri" w:hAnsi="Times New Roman"/>
                <w:sz w:val="28"/>
                <w:szCs w:val="28"/>
              </w:rPr>
              <w:t>октябрь</w:t>
            </w:r>
          </w:p>
        </w:tc>
        <w:tc>
          <w:tcPr>
            <w:tcW w:w="4567"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14:paraId="766FFE1F" w14:textId="77777777" w:rsidR="00F2726F" w:rsidRPr="00E14C42" w:rsidRDefault="00F2726F" w:rsidP="008764EC">
            <w:pPr>
              <w:spacing w:line="240" w:lineRule="auto"/>
              <w:ind w:firstLine="0"/>
              <w:jc w:val="center"/>
              <w:rPr>
                <w:rFonts w:ascii="Times New Roman" w:eastAsia="Calibri" w:hAnsi="Times New Roman"/>
                <w:sz w:val="28"/>
                <w:szCs w:val="28"/>
              </w:rPr>
            </w:pPr>
            <w:r w:rsidRPr="00E14C42">
              <w:rPr>
                <w:rFonts w:ascii="Times New Roman" w:hAnsi="Times New Roman"/>
                <w:sz w:val="28"/>
                <w:szCs w:val="28"/>
              </w:rPr>
              <w:t>4,1</w:t>
            </w:r>
          </w:p>
        </w:tc>
      </w:tr>
      <w:tr w:rsidR="00E14C42" w:rsidRPr="00E14C42" w14:paraId="1BAB0852" w14:textId="77777777" w:rsidTr="00842616">
        <w:trPr>
          <w:trHeight w:val="313"/>
          <w:jc w:val="center"/>
        </w:trPr>
        <w:tc>
          <w:tcPr>
            <w:tcW w:w="5067"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3DC1F9BF" w14:textId="77777777" w:rsidR="00F2726F" w:rsidRPr="00E14C42" w:rsidRDefault="00F2726F" w:rsidP="00D92774">
            <w:pPr>
              <w:spacing w:line="240" w:lineRule="auto"/>
              <w:ind w:firstLine="0"/>
              <w:rPr>
                <w:rFonts w:ascii="Times New Roman" w:hAnsi="Times New Roman"/>
                <w:sz w:val="28"/>
                <w:szCs w:val="28"/>
                <w:lang w:val="ru-RU" w:eastAsia="ru-RU" w:bidi="ar-SA"/>
              </w:rPr>
            </w:pPr>
            <w:r w:rsidRPr="00E14C42">
              <w:rPr>
                <w:rFonts w:ascii="Times New Roman" w:eastAsia="Calibri" w:hAnsi="Times New Roman"/>
                <w:sz w:val="28"/>
                <w:szCs w:val="28"/>
              </w:rPr>
              <w:t>ноябрь</w:t>
            </w:r>
          </w:p>
        </w:tc>
        <w:tc>
          <w:tcPr>
            <w:tcW w:w="4567"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14:paraId="5596F7BE" w14:textId="77777777" w:rsidR="00F2726F" w:rsidRPr="00E14C42" w:rsidRDefault="00F2726F" w:rsidP="008764EC">
            <w:pPr>
              <w:spacing w:line="240" w:lineRule="auto"/>
              <w:ind w:firstLine="0"/>
              <w:jc w:val="center"/>
              <w:rPr>
                <w:rFonts w:ascii="Times New Roman" w:eastAsia="Calibri" w:hAnsi="Times New Roman"/>
                <w:sz w:val="28"/>
                <w:szCs w:val="28"/>
              </w:rPr>
            </w:pPr>
            <w:r w:rsidRPr="00E14C42">
              <w:rPr>
                <w:rFonts w:ascii="Times New Roman" w:hAnsi="Times New Roman"/>
                <w:sz w:val="28"/>
                <w:szCs w:val="28"/>
              </w:rPr>
              <w:t>−5,2</w:t>
            </w:r>
          </w:p>
        </w:tc>
      </w:tr>
      <w:tr w:rsidR="00E14C42" w:rsidRPr="00E14C42" w14:paraId="5870F9E9" w14:textId="77777777" w:rsidTr="00842616">
        <w:trPr>
          <w:trHeight w:val="313"/>
          <w:jc w:val="center"/>
        </w:trPr>
        <w:tc>
          <w:tcPr>
            <w:tcW w:w="5067"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hideMark/>
          </w:tcPr>
          <w:p w14:paraId="0B6AF288" w14:textId="77777777" w:rsidR="00F2726F" w:rsidRPr="00E14C42" w:rsidRDefault="00F2726F" w:rsidP="00D92774">
            <w:pPr>
              <w:spacing w:line="240" w:lineRule="auto"/>
              <w:ind w:firstLine="0"/>
              <w:rPr>
                <w:rFonts w:ascii="Times New Roman" w:hAnsi="Times New Roman"/>
                <w:sz w:val="28"/>
                <w:szCs w:val="28"/>
                <w:lang w:val="ru-RU" w:eastAsia="ru-RU" w:bidi="ar-SA"/>
              </w:rPr>
            </w:pPr>
            <w:r w:rsidRPr="00E14C42">
              <w:rPr>
                <w:rFonts w:ascii="Times New Roman" w:eastAsia="Calibri" w:hAnsi="Times New Roman"/>
                <w:sz w:val="28"/>
                <w:szCs w:val="28"/>
              </w:rPr>
              <w:t>декабрь</w:t>
            </w:r>
          </w:p>
        </w:tc>
        <w:tc>
          <w:tcPr>
            <w:tcW w:w="4567"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14:paraId="20E6FC7D" w14:textId="77777777" w:rsidR="00F2726F" w:rsidRPr="00E14C42" w:rsidRDefault="00F2726F" w:rsidP="008764EC">
            <w:pPr>
              <w:spacing w:line="240" w:lineRule="auto"/>
              <w:ind w:firstLine="0"/>
              <w:jc w:val="center"/>
              <w:rPr>
                <w:rFonts w:ascii="Times New Roman" w:eastAsia="Calibri" w:hAnsi="Times New Roman"/>
                <w:sz w:val="28"/>
                <w:szCs w:val="28"/>
              </w:rPr>
            </w:pPr>
            <w:r w:rsidRPr="00E14C42">
              <w:rPr>
                <w:rFonts w:ascii="Times New Roman" w:hAnsi="Times New Roman"/>
                <w:sz w:val="28"/>
                <w:szCs w:val="28"/>
              </w:rPr>
              <w:t>−11,1</w:t>
            </w:r>
          </w:p>
        </w:tc>
      </w:tr>
    </w:tbl>
    <w:p w14:paraId="348CBF87"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 xml:space="preserve">Месячное потребление тепловой энергии на нужды отопления и вентиляции рассчитано по формуле: </w:t>
      </w:r>
      <w:r w:rsidRPr="00E14C42">
        <w:rPr>
          <w:rFonts w:ascii="Times New Roman" w:eastAsia="Calibri" w:hAnsi="Times New Roman"/>
          <w:sz w:val="28"/>
          <w:szCs w:val="28"/>
        </w:rPr>
        <w:t>Q</w:t>
      </w:r>
      <w:r w:rsidRPr="00E14C42">
        <w:rPr>
          <w:rFonts w:ascii="Times New Roman" w:eastAsia="Calibri" w:hAnsi="Times New Roman"/>
          <w:sz w:val="28"/>
          <w:szCs w:val="28"/>
          <w:lang w:val="ru-RU"/>
        </w:rPr>
        <w:t>тек=(</w:t>
      </w:r>
      <w:r w:rsidRPr="00E14C42">
        <w:rPr>
          <w:rFonts w:ascii="Times New Roman" w:eastAsia="Calibri" w:hAnsi="Times New Roman"/>
          <w:sz w:val="28"/>
          <w:szCs w:val="28"/>
        </w:rPr>
        <w:t>Qmax</w:t>
      </w:r>
      <w:r w:rsidRPr="00E14C42">
        <w:rPr>
          <w:rFonts w:ascii="Times New Roman" w:eastAsia="Calibri" w:hAnsi="Times New Roman"/>
          <w:sz w:val="28"/>
          <w:szCs w:val="28"/>
          <w:lang w:val="ru-RU"/>
        </w:rPr>
        <w:t>(20-</w:t>
      </w:r>
      <w:r w:rsidRPr="00E14C42">
        <w:rPr>
          <w:rFonts w:ascii="Times New Roman" w:eastAsia="Calibri" w:hAnsi="Times New Roman"/>
          <w:sz w:val="28"/>
          <w:szCs w:val="28"/>
        </w:rPr>
        <w:t>t</w:t>
      </w:r>
      <w:r w:rsidRPr="00E14C42">
        <w:rPr>
          <w:rFonts w:ascii="Times New Roman" w:eastAsia="Calibri" w:hAnsi="Times New Roman"/>
          <w:sz w:val="28"/>
          <w:szCs w:val="28"/>
          <w:lang w:val="ru-RU"/>
        </w:rPr>
        <w:t>нв) /55) *24часа*кол. дней, где</w:t>
      </w:r>
    </w:p>
    <w:p w14:paraId="169C6767"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rPr>
        <w:t>Q</w:t>
      </w:r>
      <w:r w:rsidRPr="00E14C42">
        <w:rPr>
          <w:rFonts w:ascii="Times New Roman" w:eastAsia="Calibri" w:hAnsi="Times New Roman"/>
          <w:sz w:val="28"/>
          <w:szCs w:val="28"/>
          <w:lang w:val="ru-RU"/>
        </w:rPr>
        <w:t>тек – Месячное потребление тепловой энергии, Гкал;</w:t>
      </w:r>
    </w:p>
    <w:p w14:paraId="093792BB"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rPr>
        <w:lastRenderedPageBreak/>
        <w:t>Qmax</w:t>
      </w:r>
      <w:r w:rsidRPr="00E14C42">
        <w:rPr>
          <w:rFonts w:ascii="Times New Roman" w:eastAsia="Calibri" w:hAnsi="Times New Roman"/>
          <w:sz w:val="28"/>
          <w:szCs w:val="28"/>
          <w:lang w:val="ru-RU"/>
        </w:rPr>
        <w:t xml:space="preserve"> – Договорная тепловая нагрузка (отопления) при расчетной температуре расчетного воздуха;</w:t>
      </w:r>
    </w:p>
    <w:p w14:paraId="3404C386"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rPr>
        <w:t>T</w:t>
      </w:r>
      <w:r w:rsidRPr="00E14C42">
        <w:rPr>
          <w:rFonts w:ascii="Times New Roman" w:eastAsia="Calibri" w:hAnsi="Times New Roman"/>
          <w:sz w:val="28"/>
          <w:szCs w:val="28"/>
          <w:lang w:val="ru-RU"/>
        </w:rPr>
        <w:t>нв – Среднемесячная фактическая температура наружного воздуха.</w:t>
      </w:r>
    </w:p>
    <w:p w14:paraId="35CDB4A0"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Значения потребления тепловой энергии за отопительный период рассчитаны исходя из продолжительности отопительного периода равной 249 дней. Значения потребления тепловой энергии за год рассчитаны исходя из планового ремонта тепловых сетей в межотопительный период продолжительностью 14 дней.</w:t>
      </w:r>
    </w:p>
    <w:p w14:paraId="2F971E27"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Значения потребления тепловой энергии в расчетных элементах территориального деления помесячно, за отопительный период и за 2018 год в целом, представлены в таблице 18.</w:t>
      </w:r>
    </w:p>
    <w:p w14:paraId="536C8CFE" w14:textId="77777777" w:rsidR="00F2726F" w:rsidRPr="00E14C42" w:rsidRDefault="00F2726F" w:rsidP="00F2726F">
      <w:pPr>
        <w:spacing w:line="240" w:lineRule="auto"/>
        <w:ind w:firstLine="709"/>
        <w:rPr>
          <w:rFonts w:ascii="Times New Roman" w:eastAsia="Calibri" w:hAnsi="Times New Roman"/>
          <w:sz w:val="28"/>
          <w:szCs w:val="28"/>
          <w:lang w:val="ru-RU"/>
        </w:rPr>
      </w:pPr>
      <w:bookmarkStart w:id="164" w:name="_Toc527706878"/>
      <w:r w:rsidRPr="00E14C42">
        <w:rPr>
          <w:rFonts w:ascii="Times New Roman" w:eastAsia="Calibri" w:hAnsi="Times New Roman"/>
          <w:sz w:val="28"/>
          <w:szCs w:val="28"/>
          <w:lang w:val="ru-RU"/>
        </w:rPr>
        <w:t>Таблица 18 – Потребление тепловой энергии территориального деления, за отопительный период и за 2019 год в целом</w:t>
      </w:r>
      <w:bookmarkEnd w:id="1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4"/>
        <w:gridCol w:w="3159"/>
        <w:gridCol w:w="2970"/>
      </w:tblGrid>
      <w:tr w:rsidR="00F2726F" w:rsidRPr="00AB6BC0" w14:paraId="4AE1B5D5" w14:textId="77777777" w:rsidTr="00D92774">
        <w:trPr>
          <w:trHeight w:val="170"/>
        </w:trPr>
        <w:tc>
          <w:tcPr>
            <w:tcW w:w="18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69C96A" w14:textId="77777777" w:rsidR="00F2726F" w:rsidRPr="00E14C42" w:rsidRDefault="00F2726F" w:rsidP="00D92774">
            <w:pPr>
              <w:spacing w:line="240" w:lineRule="auto"/>
              <w:ind w:firstLine="0"/>
              <w:rPr>
                <w:rFonts w:ascii="Times New Roman" w:eastAsia="Calibri" w:hAnsi="Times New Roman"/>
                <w:sz w:val="28"/>
                <w:szCs w:val="28"/>
                <w:lang w:eastAsia="ru-RU"/>
              </w:rPr>
            </w:pPr>
            <w:r w:rsidRPr="00E14C42">
              <w:rPr>
                <w:rFonts w:ascii="Times New Roman" w:hAnsi="Times New Roman"/>
                <w:sz w:val="28"/>
                <w:szCs w:val="28"/>
              </w:rPr>
              <w:t>Наименование потребителя</w:t>
            </w:r>
          </w:p>
        </w:tc>
        <w:tc>
          <w:tcPr>
            <w:tcW w:w="31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609285" w14:textId="77777777" w:rsidR="00F2726F" w:rsidRPr="00E14C42" w:rsidRDefault="00F2726F" w:rsidP="00D92774">
            <w:pPr>
              <w:spacing w:line="240" w:lineRule="auto"/>
              <w:ind w:firstLine="0"/>
              <w:rPr>
                <w:rFonts w:ascii="Times New Roman" w:hAnsi="Times New Roman"/>
                <w:sz w:val="28"/>
                <w:szCs w:val="28"/>
                <w:lang w:val="ru-RU"/>
              </w:rPr>
            </w:pPr>
            <w:r w:rsidRPr="00E14C42">
              <w:rPr>
                <w:rFonts w:ascii="Times New Roman" w:hAnsi="Times New Roman"/>
                <w:sz w:val="28"/>
                <w:szCs w:val="28"/>
                <w:lang w:val="ru-RU"/>
              </w:rPr>
              <w:t>Потребление тепловой энергии, Гкал/год</w:t>
            </w:r>
          </w:p>
        </w:tc>
      </w:tr>
      <w:tr w:rsidR="00F2726F" w:rsidRPr="00E14C42" w14:paraId="6DC0F7DF" w14:textId="77777777" w:rsidTr="00D92774">
        <w:trPr>
          <w:trHeight w:val="17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098B16" w14:textId="77777777" w:rsidR="00F2726F" w:rsidRPr="00E14C42" w:rsidRDefault="00F2726F" w:rsidP="00D92774">
            <w:pPr>
              <w:spacing w:line="240" w:lineRule="auto"/>
              <w:ind w:firstLine="0"/>
              <w:rPr>
                <w:rFonts w:ascii="Times New Roman" w:hAnsi="Times New Roman"/>
                <w:sz w:val="28"/>
                <w:szCs w:val="28"/>
                <w:lang w:val="ru-RU"/>
              </w:rPr>
            </w:pPr>
          </w:p>
        </w:tc>
        <w:tc>
          <w:tcPr>
            <w:tcW w:w="16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29BB9D"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Котельная п.Мирный</w:t>
            </w:r>
          </w:p>
        </w:tc>
        <w:tc>
          <w:tcPr>
            <w:tcW w:w="1507" w:type="pct"/>
            <w:tcBorders>
              <w:top w:val="single" w:sz="4" w:space="0" w:color="auto"/>
              <w:left w:val="single" w:sz="4" w:space="0" w:color="auto"/>
              <w:bottom w:val="single" w:sz="4" w:space="0" w:color="auto"/>
              <w:right w:val="single" w:sz="4" w:space="0" w:color="auto"/>
            </w:tcBorders>
            <w:shd w:val="clear" w:color="auto" w:fill="auto"/>
            <w:hideMark/>
          </w:tcPr>
          <w:p w14:paraId="710F29BC"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Котельная д.Касарги</w:t>
            </w:r>
          </w:p>
        </w:tc>
      </w:tr>
      <w:tr w:rsidR="00F2726F" w:rsidRPr="00E14C42" w14:paraId="6FB11A18" w14:textId="77777777" w:rsidTr="00F2726F">
        <w:trPr>
          <w:trHeight w:val="170"/>
        </w:trPr>
        <w:tc>
          <w:tcPr>
            <w:tcW w:w="1890" w:type="pct"/>
            <w:tcBorders>
              <w:top w:val="single" w:sz="4" w:space="0" w:color="auto"/>
              <w:left w:val="single" w:sz="4" w:space="0" w:color="auto"/>
              <w:bottom w:val="single" w:sz="4" w:space="0" w:color="auto"/>
              <w:right w:val="single" w:sz="4" w:space="0" w:color="auto"/>
            </w:tcBorders>
            <w:vAlign w:val="center"/>
            <w:hideMark/>
          </w:tcPr>
          <w:p w14:paraId="1EF2197B"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Жилой фонд</w:t>
            </w:r>
          </w:p>
        </w:tc>
        <w:tc>
          <w:tcPr>
            <w:tcW w:w="1603" w:type="pct"/>
            <w:tcBorders>
              <w:top w:val="single" w:sz="4" w:space="0" w:color="auto"/>
              <w:left w:val="single" w:sz="4" w:space="0" w:color="auto"/>
              <w:bottom w:val="single" w:sz="4" w:space="0" w:color="auto"/>
              <w:right w:val="single" w:sz="4" w:space="0" w:color="auto"/>
            </w:tcBorders>
            <w:vAlign w:val="center"/>
            <w:hideMark/>
          </w:tcPr>
          <w:p w14:paraId="48C833B6"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8636</w:t>
            </w:r>
          </w:p>
        </w:tc>
        <w:tc>
          <w:tcPr>
            <w:tcW w:w="1507" w:type="pct"/>
            <w:tcBorders>
              <w:top w:val="single" w:sz="4" w:space="0" w:color="auto"/>
              <w:left w:val="single" w:sz="4" w:space="0" w:color="auto"/>
              <w:bottom w:val="single" w:sz="4" w:space="0" w:color="auto"/>
              <w:right w:val="single" w:sz="4" w:space="0" w:color="auto"/>
            </w:tcBorders>
            <w:vAlign w:val="center"/>
            <w:hideMark/>
          </w:tcPr>
          <w:p w14:paraId="4374B784"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w:t>
            </w:r>
          </w:p>
        </w:tc>
      </w:tr>
      <w:tr w:rsidR="00F2726F" w:rsidRPr="00E14C42" w14:paraId="38F0529A" w14:textId="77777777" w:rsidTr="00F2726F">
        <w:trPr>
          <w:trHeight w:val="170"/>
        </w:trPr>
        <w:tc>
          <w:tcPr>
            <w:tcW w:w="1890" w:type="pct"/>
            <w:tcBorders>
              <w:top w:val="single" w:sz="4" w:space="0" w:color="auto"/>
              <w:left w:val="single" w:sz="4" w:space="0" w:color="auto"/>
              <w:bottom w:val="single" w:sz="4" w:space="0" w:color="auto"/>
              <w:right w:val="single" w:sz="4" w:space="0" w:color="auto"/>
            </w:tcBorders>
            <w:vAlign w:val="center"/>
            <w:hideMark/>
          </w:tcPr>
          <w:p w14:paraId="7842EE12" w14:textId="77777777" w:rsidR="00F2726F" w:rsidRPr="00E14C42" w:rsidRDefault="00F2726F" w:rsidP="00D92774">
            <w:pPr>
              <w:spacing w:line="240" w:lineRule="auto"/>
              <w:ind w:firstLine="0"/>
              <w:rPr>
                <w:rFonts w:ascii="Times New Roman" w:hAnsi="Times New Roman"/>
                <w:sz w:val="28"/>
                <w:szCs w:val="28"/>
                <w:lang w:eastAsia="ru-RU"/>
              </w:rPr>
            </w:pPr>
            <w:r w:rsidRPr="00E14C42">
              <w:rPr>
                <w:rFonts w:ascii="Times New Roman" w:hAnsi="Times New Roman"/>
                <w:sz w:val="28"/>
                <w:szCs w:val="28"/>
              </w:rPr>
              <w:t>Объекты</w:t>
            </w:r>
          </w:p>
          <w:p w14:paraId="3AB42359"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социальной сферы</w:t>
            </w:r>
          </w:p>
        </w:tc>
        <w:tc>
          <w:tcPr>
            <w:tcW w:w="1603" w:type="pct"/>
            <w:tcBorders>
              <w:top w:val="single" w:sz="4" w:space="0" w:color="auto"/>
              <w:left w:val="single" w:sz="4" w:space="0" w:color="auto"/>
              <w:bottom w:val="single" w:sz="4" w:space="0" w:color="auto"/>
              <w:right w:val="single" w:sz="4" w:space="0" w:color="auto"/>
            </w:tcBorders>
            <w:vAlign w:val="center"/>
            <w:hideMark/>
          </w:tcPr>
          <w:p w14:paraId="2BBCDC15"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1430,24</w:t>
            </w:r>
          </w:p>
        </w:tc>
        <w:tc>
          <w:tcPr>
            <w:tcW w:w="1507" w:type="pct"/>
            <w:tcBorders>
              <w:top w:val="single" w:sz="4" w:space="0" w:color="auto"/>
              <w:left w:val="single" w:sz="4" w:space="0" w:color="auto"/>
              <w:bottom w:val="single" w:sz="4" w:space="0" w:color="auto"/>
              <w:right w:val="single" w:sz="4" w:space="0" w:color="auto"/>
            </w:tcBorders>
            <w:vAlign w:val="center"/>
            <w:hideMark/>
          </w:tcPr>
          <w:p w14:paraId="0753E7CD"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705,97</w:t>
            </w:r>
          </w:p>
        </w:tc>
      </w:tr>
      <w:tr w:rsidR="00F2726F" w:rsidRPr="00E14C42" w14:paraId="6EF9248D" w14:textId="77777777" w:rsidTr="00F2726F">
        <w:trPr>
          <w:trHeight w:val="170"/>
        </w:trPr>
        <w:tc>
          <w:tcPr>
            <w:tcW w:w="1890" w:type="pct"/>
            <w:tcBorders>
              <w:top w:val="single" w:sz="4" w:space="0" w:color="auto"/>
              <w:left w:val="single" w:sz="4" w:space="0" w:color="auto"/>
              <w:bottom w:val="single" w:sz="4" w:space="0" w:color="auto"/>
              <w:right w:val="single" w:sz="4" w:space="0" w:color="auto"/>
            </w:tcBorders>
            <w:vAlign w:val="center"/>
            <w:hideMark/>
          </w:tcPr>
          <w:p w14:paraId="769DC172" w14:textId="77777777" w:rsidR="00F2726F" w:rsidRPr="00E14C42" w:rsidRDefault="00F2726F" w:rsidP="00D92774">
            <w:pPr>
              <w:spacing w:line="240" w:lineRule="auto"/>
              <w:ind w:firstLine="0"/>
              <w:rPr>
                <w:rFonts w:ascii="Times New Roman" w:hAnsi="Times New Roman"/>
                <w:sz w:val="28"/>
                <w:szCs w:val="28"/>
                <w:lang w:eastAsia="ru-RU"/>
              </w:rPr>
            </w:pPr>
            <w:r w:rsidRPr="00E14C42">
              <w:rPr>
                <w:rFonts w:ascii="Times New Roman" w:hAnsi="Times New Roman"/>
                <w:sz w:val="28"/>
                <w:szCs w:val="28"/>
              </w:rPr>
              <w:t>Прочие</w:t>
            </w:r>
          </w:p>
        </w:tc>
        <w:tc>
          <w:tcPr>
            <w:tcW w:w="1603" w:type="pct"/>
            <w:tcBorders>
              <w:top w:val="single" w:sz="4" w:space="0" w:color="auto"/>
              <w:left w:val="single" w:sz="4" w:space="0" w:color="auto"/>
              <w:bottom w:val="single" w:sz="4" w:space="0" w:color="auto"/>
              <w:right w:val="single" w:sz="4" w:space="0" w:color="auto"/>
            </w:tcBorders>
            <w:vAlign w:val="center"/>
            <w:hideMark/>
          </w:tcPr>
          <w:p w14:paraId="1D133B03"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256</w:t>
            </w:r>
          </w:p>
        </w:tc>
        <w:tc>
          <w:tcPr>
            <w:tcW w:w="1507" w:type="pct"/>
            <w:tcBorders>
              <w:top w:val="single" w:sz="4" w:space="0" w:color="auto"/>
              <w:left w:val="single" w:sz="4" w:space="0" w:color="auto"/>
              <w:bottom w:val="single" w:sz="4" w:space="0" w:color="auto"/>
              <w:right w:val="single" w:sz="4" w:space="0" w:color="auto"/>
            </w:tcBorders>
            <w:vAlign w:val="center"/>
            <w:hideMark/>
          </w:tcPr>
          <w:p w14:paraId="05CB9AAA"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w:t>
            </w:r>
          </w:p>
        </w:tc>
      </w:tr>
      <w:tr w:rsidR="00F2726F" w:rsidRPr="00E14C42" w14:paraId="5FAA17C5" w14:textId="77777777" w:rsidTr="00F2726F">
        <w:trPr>
          <w:trHeight w:val="170"/>
        </w:trPr>
        <w:tc>
          <w:tcPr>
            <w:tcW w:w="1890" w:type="pct"/>
            <w:tcBorders>
              <w:top w:val="single" w:sz="4" w:space="0" w:color="auto"/>
              <w:left w:val="single" w:sz="4" w:space="0" w:color="auto"/>
              <w:bottom w:val="single" w:sz="4" w:space="0" w:color="auto"/>
              <w:right w:val="single" w:sz="4" w:space="0" w:color="auto"/>
            </w:tcBorders>
            <w:vAlign w:val="center"/>
            <w:hideMark/>
          </w:tcPr>
          <w:p w14:paraId="66FC2949" w14:textId="77777777" w:rsidR="00F2726F" w:rsidRPr="00E14C42" w:rsidRDefault="00F2726F" w:rsidP="00D92774">
            <w:pPr>
              <w:spacing w:line="240" w:lineRule="auto"/>
              <w:ind w:firstLine="0"/>
              <w:rPr>
                <w:rFonts w:ascii="Times New Roman" w:hAnsi="Times New Roman"/>
                <w:sz w:val="28"/>
                <w:szCs w:val="28"/>
                <w:lang w:eastAsia="ru-RU"/>
              </w:rPr>
            </w:pPr>
            <w:r w:rsidRPr="00E14C42">
              <w:rPr>
                <w:rFonts w:ascii="Times New Roman" w:hAnsi="Times New Roman"/>
                <w:sz w:val="28"/>
                <w:szCs w:val="28"/>
              </w:rPr>
              <w:t>Производственные потребители</w:t>
            </w:r>
          </w:p>
        </w:tc>
        <w:tc>
          <w:tcPr>
            <w:tcW w:w="1603" w:type="pct"/>
            <w:tcBorders>
              <w:top w:val="single" w:sz="4" w:space="0" w:color="auto"/>
              <w:left w:val="single" w:sz="4" w:space="0" w:color="auto"/>
              <w:bottom w:val="single" w:sz="4" w:space="0" w:color="auto"/>
              <w:right w:val="single" w:sz="4" w:space="0" w:color="auto"/>
            </w:tcBorders>
            <w:vAlign w:val="center"/>
            <w:hideMark/>
          </w:tcPr>
          <w:p w14:paraId="72C8BD4B"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w:t>
            </w:r>
          </w:p>
        </w:tc>
        <w:tc>
          <w:tcPr>
            <w:tcW w:w="1507" w:type="pct"/>
            <w:tcBorders>
              <w:top w:val="single" w:sz="4" w:space="0" w:color="auto"/>
              <w:left w:val="single" w:sz="4" w:space="0" w:color="auto"/>
              <w:bottom w:val="single" w:sz="4" w:space="0" w:color="auto"/>
              <w:right w:val="single" w:sz="4" w:space="0" w:color="auto"/>
            </w:tcBorders>
            <w:vAlign w:val="center"/>
            <w:hideMark/>
          </w:tcPr>
          <w:p w14:paraId="1A12D60B"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w:t>
            </w:r>
          </w:p>
        </w:tc>
      </w:tr>
      <w:tr w:rsidR="00F2726F" w:rsidRPr="00E14C42" w14:paraId="47C684F5" w14:textId="77777777" w:rsidTr="00F2726F">
        <w:trPr>
          <w:trHeight w:val="170"/>
        </w:trPr>
        <w:tc>
          <w:tcPr>
            <w:tcW w:w="1890" w:type="pct"/>
            <w:tcBorders>
              <w:top w:val="single" w:sz="4" w:space="0" w:color="auto"/>
              <w:left w:val="single" w:sz="4" w:space="0" w:color="auto"/>
              <w:bottom w:val="single" w:sz="4" w:space="0" w:color="auto"/>
              <w:right w:val="single" w:sz="4" w:space="0" w:color="auto"/>
            </w:tcBorders>
            <w:vAlign w:val="center"/>
            <w:hideMark/>
          </w:tcPr>
          <w:p w14:paraId="1B5ECE1D" w14:textId="77777777" w:rsidR="00F2726F" w:rsidRPr="00E14C42" w:rsidRDefault="00F2726F" w:rsidP="00D92774">
            <w:pPr>
              <w:spacing w:line="240" w:lineRule="auto"/>
              <w:ind w:firstLine="0"/>
              <w:rPr>
                <w:rFonts w:ascii="Times New Roman" w:hAnsi="Times New Roman"/>
                <w:sz w:val="28"/>
                <w:szCs w:val="28"/>
                <w:lang w:eastAsia="ru-RU"/>
              </w:rPr>
            </w:pPr>
            <w:r w:rsidRPr="00E14C42">
              <w:rPr>
                <w:rFonts w:ascii="Times New Roman" w:hAnsi="Times New Roman"/>
                <w:sz w:val="28"/>
                <w:szCs w:val="28"/>
              </w:rPr>
              <w:t>ИТОГО</w:t>
            </w:r>
          </w:p>
        </w:tc>
        <w:tc>
          <w:tcPr>
            <w:tcW w:w="1603" w:type="pct"/>
            <w:tcBorders>
              <w:top w:val="single" w:sz="4" w:space="0" w:color="auto"/>
              <w:left w:val="single" w:sz="4" w:space="0" w:color="auto"/>
              <w:bottom w:val="single" w:sz="4" w:space="0" w:color="auto"/>
              <w:right w:val="single" w:sz="4" w:space="0" w:color="auto"/>
            </w:tcBorders>
            <w:vAlign w:val="center"/>
            <w:hideMark/>
          </w:tcPr>
          <w:p w14:paraId="1F15F771"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10322,24</w:t>
            </w:r>
          </w:p>
        </w:tc>
        <w:tc>
          <w:tcPr>
            <w:tcW w:w="1507" w:type="pct"/>
            <w:tcBorders>
              <w:top w:val="single" w:sz="4" w:space="0" w:color="auto"/>
              <w:left w:val="single" w:sz="4" w:space="0" w:color="auto"/>
              <w:bottom w:val="single" w:sz="4" w:space="0" w:color="auto"/>
              <w:right w:val="single" w:sz="4" w:space="0" w:color="auto"/>
            </w:tcBorders>
            <w:vAlign w:val="center"/>
            <w:hideMark/>
          </w:tcPr>
          <w:p w14:paraId="28C279C7"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705,97</w:t>
            </w:r>
          </w:p>
        </w:tc>
      </w:tr>
    </w:tbl>
    <w:p w14:paraId="40B1A3AE"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Значение потребления тепловой энергии при расчётных температурах наружного воздуха в зонах действия источника тепловой энергии с разбивкой по потребителям приведены в таблице 19.</w:t>
      </w:r>
    </w:p>
    <w:p w14:paraId="79E12505" w14:textId="77777777" w:rsidR="00F2726F" w:rsidRPr="00E14C42" w:rsidRDefault="00F2726F" w:rsidP="00F2726F">
      <w:pPr>
        <w:spacing w:line="240" w:lineRule="auto"/>
        <w:ind w:firstLine="709"/>
        <w:rPr>
          <w:rFonts w:ascii="Times New Roman" w:eastAsia="Calibri" w:hAnsi="Times New Roman"/>
          <w:sz w:val="28"/>
          <w:szCs w:val="28"/>
          <w:lang w:val="ru-RU" w:eastAsia="ru-RU"/>
        </w:rPr>
      </w:pPr>
      <w:r w:rsidRPr="00E14C42">
        <w:rPr>
          <w:rFonts w:ascii="Times New Roman" w:hAnsi="Times New Roman"/>
          <w:sz w:val="28"/>
          <w:szCs w:val="28"/>
          <w:lang w:val="ru-RU"/>
        </w:rPr>
        <w:t>Таблица 19 - Потребление тепловой энергии на нужды отопления и ГВС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640"/>
        <w:gridCol w:w="3061"/>
        <w:gridCol w:w="3007"/>
        <w:gridCol w:w="3009"/>
      </w:tblGrid>
      <w:tr w:rsidR="00F2726F" w:rsidRPr="00E14C42" w14:paraId="0DD2D0CA" w14:textId="77777777" w:rsidTr="00D92774">
        <w:trPr>
          <w:trHeight w:val="20"/>
          <w:tblHeader/>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5636B6"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 п/п</w:t>
            </w:r>
          </w:p>
        </w:tc>
        <w:tc>
          <w:tcPr>
            <w:tcW w:w="15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7DD4BB"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Наименование показателя</w:t>
            </w:r>
          </w:p>
        </w:tc>
        <w:tc>
          <w:tcPr>
            <w:tcW w:w="1569" w:type="pct"/>
            <w:tcBorders>
              <w:top w:val="single" w:sz="4" w:space="0" w:color="auto"/>
              <w:left w:val="single" w:sz="4" w:space="0" w:color="auto"/>
              <w:bottom w:val="single" w:sz="4" w:space="0" w:color="auto"/>
              <w:right w:val="single" w:sz="4" w:space="0" w:color="auto"/>
            </w:tcBorders>
            <w:shd w:val="clear" w:color="auto" w:fill="auto"/>
            <w:vAlign w:val="center"/>
          </w:tcPr>
          <w:p w14:paraId="19570A5D"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Котельная Мирный</w:t>
            </w:r>
          </w:p>
          <w:p w14:paraId="3B355226" w14:textId="77777777" w:rsidR="00F2726F" w:rsidRPr="00E14C42" w:rsidRDefault="00F2726F" w:rsidP="00D92774">
            <w:pPr>
              <w:spacing w:line="240" w:lineRule="auto"/>
              <w:ind w:firstLine="0"/>
              <w:rPr>
                <w:rFonts w:ascii="Times New Roman" w:hAnsi="Times New Roman"/>
                <w:sz w:val="28"/>
                <w:szCs w:val="28"/>
                <w:lang w:eastAsia="ru-RU"/>
              </w:rPr>
            </w:pPr>
          </w:p>
        </w:tc>
        <w:tc>
          <w:tcPr>
            <w:tcW w:w="1570" w:type="pct"/>
            <w:tcBorders>
              <w:top w:val="single" w:sz="4" w:space="0" w:color="auto"/>
              <w:left w:val="single" w:sz="4" w:space="0" w:color="auto"/>
              <w:bottom w:val="single" w:sz="4" w:space="0" w:color="auto"/>
              <w:right w:val="single" w:sz="4" w:space="0" w:color="auto"/>
            </w:tcBorders>
            <w:shd w:val="clear" w:color="auto" w:fill="auto"/>
          </w:tcPr>
          <w:p w14:paraId="079D56C5"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Котельная Касарги</w:t>
            </w:r>
          </w:p>
          <w:p w14:paraId="3A168AAD" w14:textId="77777777" w:rsidR="00F2726F" w:rsidRPr="00E14C42" w:rsidRDefault="00F2726F" w:rsidP="00D92774">
            <w:pPr>
              <w:spacing w:line="240" w:lineRule="auto"/>
              <w:ind w:firstLine="0"/>
              <w:rPr>
                <w:rFonts w:ascii="Times New Roman" w:hAnsi="Times New Roman"/>
                <w:sz w:val="28"/>
                <w:szCs w:val="28"/>
              </w:rPr>
            </w:pPr>
          </w:p>
        </w:tc>
      </w:tr>
      <w:tr w:rsidR="00F2726F" w:rsidRPr="00AB6BC0" w14:paraId="4E0D5681" w14:textId="77777777" w:rsidTr="00D92774">
        <w:trPr>
          <w:trHeight w:val="20"/>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A082DD"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1</w:t>
            </w:r>
          </w:p>
        </w:tc>
        <w:tc>
          <w:tcPr>
            <w:tcW w:w="473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7C93BF2" w14:textId="77777777" w:rsidR="00F2726F" w:rsidRPr="00E14C42" w:rsidRDefault="00F2726F" w:rsidP="00D92774">
            <w:pPr>
              <w:spacing w:line="240" w:lineRule="auto"/>
              <w:ind w:firstLine="0"/>
              <w:rPr>
                <w:rFonts w:ascii="Times New Roman" w:hAnsi="Times New Roman"/>
                <w:sz w:val="28"/>
                <w:szCs w:val="28"/>
                <w:lang w:val="ru-RU"/>
              </w:rPr>
            </w:pPr>
            <w:r w:rsidRPr="00E14C42">
              <w:rPr>
                <w:rFonts w:ascii="Times New Roman" w:hAnsi="Times New Roman"/>
                <w:sz w:val="28"/>
                <w:szCs w:val="28"/>
                <w:lang w:val="ru-RU"/>
              </w:rPr>
              <w:t>Подключенная тепловая нагрузка, в т.ч.:</w:t>
            </w:r>
          </w:p>
        </w:tc>
      </w:tr>
      <w:tr w:rsidR="00F2726F" w:rsidRPr="00E14C42" w14:paraId="26647779" w14:textId="77777777" w:rsidTr="00D92774">
        <w:trPr>
          <w:trHeight w:val="20"/>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BC776A"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1.1</w:t>
            </w:r>
          </w:p>
        </w:tc>
        <w:tc>
          <w:tcPr>
            <w:tcW w:w="15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3E1493" w14:textId="77777777" w:rsidR="00F2726F" w:rsidRPr="00E14C42" w:rsidRDefault="00F2726F" w:rsidP="00D92774">
            <w:pPr>
              <w:spacing w:line="240" w:lineRule="auto"/>
              <w:ind w:firstLine="0"/>
              <w:rPr>
                <w:rFonts w:ascii="Times New Roman" w:hAnsi="Times New Roman"/>
                <w:sz w:val="28"/>
                <w:szCs w:val="28"/>
                <w:lang w:val="ru-RU"/>
              </w:rPr>
            </w:pPr>
            <w:r w:rsidRPr="00E14C42">
              <w:rPr>
                <w:rFonts w:ascii="Times New Roman" w:hAnsi="Times New Roman"/>
                <w:sz w:val="28"/>
                <w:szCs w:val="28"/>
                <w:lang w:val="ru-RU"/>
              </w:rPr>
              <w:t>Расчетная тепловая нагрузка потребителей,  Гкал/ч</w:t>
            </w:r>
          </w:p>
          <w:p w14:paraId="2DA7F0A5"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в  том числе:</w:t>
            </w:r>
          </w:p>
        </w:tc>
        <w:tc>
          <w:tcPr>
            <w:tcW w:w="15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C7A7FC" w14:textId="77777777" w:rsidR="00F2726F" w:rsidRPr="00E14C42" w:rsidRDefault="00C811BD" w:rsidP="00D92774">
            <w:pPr>
              <w:spacing w:line="240" w:lineRule="auto"/>
              <w:ind w:firstLine="0"/>
              <w:rPr>
                <w:rFonts w:ascii="Times New Roman" w:hAnsi="Times New Roman"/>
                <w:sz w:val="28"/>
                <w:szCs w:val="28"/>
                <w:lang w:val="ru-RU"/>
              </w:rPr>
            </w:pPr>
            <w:r w:rsidRPr="00E14C42">
              <w:rPr>
                <w:rFonts w:ascii="Times New Roman" w:hAnsi="Times New Roman"/>
                <w:sz w:val="28"/>
                <w:szCs w:val="28"/>
                <w:lang w:val="ru-RU"/>
              </w:rPr>
              <w:t>3,238</w:t>
            </w:r>
          </w:p>
        </w:tc>
        <w:tc>
          <w:tcPr>
            <w:tcW w:w="15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84314E"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0,6</w:t>
            </w:r>
          </w:p>
        </w:tc>
      </w:tr>
      <w:tr w:rsidR="00F2726F" w:rsidRPr="00E14C42" w14:paraId="13D4DCDD" w14:textId="77777777" w:rsidTr="00D92774">
        <w:trPr>
          <w:trHeight w:val="20"/>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48136D"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1.1.1</w:t>
            </w:r>
          </w:p>
        </w:tc>
        <w:tc>
          <w:tcPr>
            <w:tcW w:w="15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1E3ED3"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 на отопление</w:t>
            </w:r>
          </w:p>
        </w:tc>
        <w:tc>
          <w:tcPr>
            <w:tcW w:w="15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5CF2CD" w14:textId="77777777" w:rsidR="00F2726F" w:rsidRPr="00E14C42" w:rsidRDefault="00C811BD" w:rsidP="00D92774">
            <w:pPr>
              <w:spacing w:line="240" w:lineRule="auto"/>
              <w:ind w:firstLine="0"/>
              <w:rPr>
                <w:rFonts w:ascii="Times New Roman" w:hAnsi="Times New Roman"/>
                <w:sz w:val="28"/>
                <w:szCs w:val="28"/>
                <w:lang w:val="ru-RU"/>
              </w:rPr>
            </w:pPr>
            <w:r w:rsidRPr="00E14C42">
              <w:rPr>
                <w:rFonts w:ascii="Times New Roman" w:hAnsi="Times New Roman"/>
                <w:sz w:val="28"/>
                <w:szCs w:val="28"/>
                <w:lang w:val="ru-RU"/>
              </w:rPr>
              <w:t>2,421</w:t>
            </w:r>
          </w:p>
        </w:tc>
        <w:tc>
          <w:tcPr>
            <w:tcW w:w="15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DB8D9F"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0,6</w:t>
            </w:r>
          </w:p>
        </w:tc>
      </w:tr>
      <w:tr w:rsidR="00F2726F" w:rsidRPr="00E14C42" w14:paraId="258C8FBD" w14:textId="77777777" w:rsidTr="00D92774">
        <w:trPr>
          <w:trHeight w:val="20"/>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29C46D"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1.1.2</w:t>
            </w:r>
          </w:p>
        </w:tc>
        <w:tc>
          <w:tcPr>
            <w:tcW w:w="15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618801"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 на вентиляцию</w:t>
            </w:r>
          </w:p>
        </w:tc>
        <w:tc>
          <w:tcPr>
            <w:tcW w:w="15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AB5240"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w:t>
            </w:r>
          </w:p>
        </w:tc>
        <w:tc>
          <w:tcPr>
            <w:tcW w:w="15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7F2A75"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w:t>
            </w:r>
          </w:p>
        </w:tc>
      </w:tr>
      <w:tr w:rsidR="00F2726F" w:rsidRPr="00E14C42" w14:paraId="2F36DB34" w14:textId="77777777" w:rsidTr="00D92774">
        <w:trPr>
          <w:trHeight w:val="20"/>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731935"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1.1.3</w:t>
            </w:r>
          </w:p>
        </w:tc>
        <w:tc>
          <w:tcPr>
            <w:tcW w:w="15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9ACE0A"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 на системы ГВС</w:t>
            </w:r>
          </w:p>
        </w:tc>
        <w:tc>
          <w:tcPr>
            <w:tcW w:w="15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DF098E" w14:textId="77777777" w:rsidR="00F2726F" w:rsidRPr="00E14C42" w:rsidRDefault="00C811BD" w:rsidP="00D92774">
            <w:pPr>
              <w:spacing w:line="240" w:lineRule="auto"/>
              <w:ind w:firstLine="0"/>
              <w:rPr>
                <w:rFonts w:ascii="Times New Roman" w:hAnsi="Times New Roman"/>
                <w:sz w:val="28"/>
                <w:szCs w:val="28"/>
                <w:lang w:val="ru-RU"/>
              </w:rPr>
            </w:pPr>
            <w:r w:rsidRPr="00E14C42">
              <w:rPr>
                <w:rFonts w:ascii="Times New Roman" w:hAnsi="Times New Roman"/>
                <w:sz w:val="28"/>
                <w:szCs w:val="28"/>
                <w:lang w:val="ru-RU"/>
              </w:rPr>
              <w:t>0,817</w:t>
            </w:r>
          </w:p>
        </w:tc>
        <w:tc>
          <w:tcPr>
            <w:tcW w:w="15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7E8812"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w:t>
            </w:r>
          </w:p>
        </w:tc>
      </w:tr>
    </w:tbl>
    <w:p w14:paraId="775A0EC5"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eastAsia="Calibri" w:hAnsi="Times New Roman"/>
          <w:sz w:val="28"/>
          <w:szCs w:val="28"/>
          <w:lang w:val="ru-RU"/>
        </w:rPr>
        <w:t>Здесь следует отметить, что указанный баланс потребления сформирован на основании заявленной потребителями тепловой энергии, договорной мощности теплоиспользующего оборудования. В связи с различием заявленного и фактического использования мощности, указанный баланс:</w:t>
      </w:r>
    </w:p>
    <w:p w14:paraId="54F5855D"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 xml:space="preserve">является вариантом, использования теплоэнергоресурсов в объемах мощности, на которую потребитель получил право пользования, установленного условиями договоров теплоснабжения, заключенных в установленном действующим законодательством порядке и определяется как </w:t>
      </w:r>
      <w:r w:rsidRPr="00E14C42">
        <w:rPr>
          <w:rFonts w:ascii="Times New Roman" w:eastAsia="Calibri" w:hAnsi="Times New Roman"/>
          <w:sz w:val="28"/>
          <w:szCs w:val="28"/>
          <w:lang w:val="ru-RU"/>
        </w:rPr>
        <w:lastRenderedPageBreak/>
        <w:t>инерционный вариант развития схем теплоснабжения, предусматривающим ограниченное использование мощности (по факту юридического удержания неиспользуемых объемов, в отсутствие двухставочных тарифов и договоров на резервирование мощности);</w:t>
      </w:r>
    </w:p>
    <w:p w14:paraId="6A0A2CE8"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подлежит корректировке при формировании реальных балансов, цель которых:</w:t>
      </w:r>
    </w:p>
    <w:p w14:paraId="23699E3E"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минимизация капитальных затрат в сетевые активы и оборудования источников тепловой энергии, направленных на увеличение мощности (пропускной способности);</w:t>
      </w:r>
    </w:p>
    <w:p w14:paraId="25E881D3"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минимизация стоимости подключений объектов нового строительства к системам тепловой инфраструктуры;</w:t>
      </w:r>
    </w:p>
    <w:p w14:paraId="63C93233"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безусловное исполнение условий действующего законодательства, по реализации установленного приоритета комбинированной выработки, за счет существующего потенциала установленной мощности существующих источников работающих в комбинированном цикле, при условии эффективности производимых в узел инвестиций (затраты на комплексный перевод нагрузки потребителей в зону покрытия источника, осуществляющего комбинированную выработку не должны превышать затрат на реконструкцию/строительство существующих источников с переводом работы в комбинированный цикл;</w:t>
      </w:r>
    </w:p>
    <w:p w14:paraId="3897B15C"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обязательный учет исполнения условий 261-ФЗ, в части планирования снижения нагрузки существующих потребительских систем во всех расчетных сроках за счет реализации программ повышения энергетической эффективности в потребительском секторе.</w:t>
      </w:r>
    </w:p>
    <w:p w14:paraId="2E7BE04D"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Соответственно комплекс технических решений, учитываемый в схеме теплоснабжения, предусматривает, все вышеуказанные факторы в балансе мощности, определяемые рамками эффективного сценария.</w:t>
      </w:r>
    </w:p>
    <w:p w14:paraId="6158C78E" w14:textId="77777777" w:rsidR="00F2726F" w:rsidRPr="00E14C42" w:rsidRDefault="00F2726F" w:rsidP="00F2726F">
      <w:pPr>
        <w:spacing w:line="240" w:lineRule="auto"/>
        <w:ind w:firstLine="709"/>
        <w:rPr>
          <w:rFonts w:ascii="Times New Roman" w:eastAsia="Calibri" w:hAnsi="Times New Roman"/>
          <w:sz w:val="28"/>
          <w:szCs w:val="28"/>
          <w:lang w:val="ru-RU"/>
        </w:rPr>
      </w:pPr>
      <w:bookmarkStart w:id="165" w:name="_Toc9074637"/>
      <w:r w:rsidRPr="00E14C42">
        <w:rPr>
          <w:rFonts w:ascii="Times New Roman" w:hAnsi="Times New Roman"/>
          <w:sz w:val="28"/>
          <w:szCs w:val="28"/>
          <w:lang w:val="ru-RU"/>
        </w:rPr>
        <w:t>Описание существующих нормативов потребления тепловой энергии для населения на отопление и горячее водоснабжение</w:t>
      </w:r>
      <w:bookmarkEnd w:id="165"/>
    </w:p>
    <w:p w14:paraId="25EC8DC5" w14:textId="77777777" w:rsidR="00F2726F" w:rsidRPr="00E14C42" w:rsidRDefault="00F2726F" w:rsidP="00F2726F">
      <w:pPr>
        <w:spacing w:line="240" w:lineRule="auto"/>
        <w:ind w:firstLine="709"/>
        <w:rPr>
          <w:rFonts w:ascii="Times New Roman" w:hAnsi="Times New Roman"/>
          <w:sz w:val="28"/>
          <w:szCs w:val="28"/>
          <w:lang w:val="ru-RU" w:eastAsia="ru-RU" w:bidi="ar-SA"/>
        </w:rPr>
      </w:pPr>
      <w:r w:rsidRPr="00E14C42">
        <w:rPr>
          <w:rFonts w:ascii="Times New Roman" w:eastAsia="Calibri" w:hAnsi="Times New Roman"/>
          <w:sz w:val="28"/>
          <w:szCs w:val="28"/>
          <w:lang w:val="ru-RU"/>
        </w:rPr>
        <w:t xml:space="preserve">Нормативы потребления тепловой энергии утверждены Постановлений Министерства тарифного регулирования и энергетики Челябинской области от 28 декабря 2016 года </w:t>
      </w:r>
      <w:r w:rsidRPr="00E14C42">
        <w:rPr>
          <w:rFonts w:ascii="Times New Roman" w:eastAsia="Calibri" w:hAnsi="Times New Roman"/>
          <w:sz w:val="28"/>
          <w:szCs w:val="28"/>
        </w:rPr>
        <w:t>N</w:t>
      </w:r>
      <w:r w:rsidRPr="00E14C42">
        <w:rPr>
          <w:rFonts w:ascii="Times New Roman" w:eastAsia="Calibri" w:hAnsi="Times New Roman"/>
          <w:sz w:val="28"/>
          <w:szCs w:val="28"/>
          <w:lang w:val="ru-RU"/>
        </w:rPr>
        <w:t xml:space="preserve"> 66/2  «Об утверждении нормативов потребления коммунальной услуги по отоплению, применяемых на территории Челябинской области (с изменениями на 14 сентября 2018 года).</w:t>
      </w:r>
    </w:p>
    <w:p w14:paraId="7F0789B7"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Значение нормативного потребления тепловой энергии потребителями приведено в таблице 20.</w:t>
      </w:r>
    </w:p>
    <w:p w14:paraId="7DFEEC1B" w14:textId="5402FF7A" w:rsidR="00F2726F" w:rsidRPr="00E14C42" w:rsidRDefault="00F2726F" w:rsidP="00842616">
      <w:pPr>
        <w:spacing w:line="240" w:lineRule="auto"/>
        <w:ind w:firstLine="709"/>
        <w:rPr>
          <w:rFonts w:ascii="Times New Roman" w:eastAsia="Calibri" w:hAnsi="Times New Roman"/>
          <w:sz w:val="28"/>
          <w:szCs w:val="28"/>
          <w:lang w:eastAsia="ru-RU"/>
        </w:rPr>
      </w:pPr>
      <w:r w:rsidRPr="00E14C42">
        <w:rPr>
          <w:rFonts w:ascii="Times New Roman" w:hAnsi="Times New Roman"/>
          <w:sz w:val="28"/>
          <w:szCs w:val="28"/>
        </w:rPr>
        <w:t>Таблица 20 - Нормативы потребления тепловой энергии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6"/>
        <w:gridCol w:w="4493"/>
        <w:gridCol w:w="3329"/>
        <w:gridCol w:w="1405"/>
      </w:tblGrid>
      <w:tr w:rsidR="00F2726F" w:rsidRPr="00E14C42" w14:paraId="18FC873B" w14:textId="77777777" w:rsidTr="00D92774">
        <w:trPr>
          <w:trHeight w:val="20"/>
        </w:trPr>
        <w:tc>
          <w:tcPr>
            <w:tcW w:w="337" w:type="pct"/>
            <w:tcBorders>
              <w:top w:val="single" w:sz="4" w:space="0" w:color="000000"/>
              <w:left w:val="single" w:sz="4" w:space="0" w:color="000000"/>
              <w:bottom w:val="single" w:sz="4" w:space="0" w:color="000000"/>
              <w:right w:val="single" w:sz="4" w:space="0" w:color="000000"/>
            </w:tcBorders>
            <w:shd w:val="clear" w:color="auto" w:fill="auto"/>
            <w:hideMark/>
          </w:tcPr>
          <w:p w14:paraId="37B4CDA2" w14:textId="77777777" w:rsidR="00F2726F" w:rsidRPr="00E14C42" w:rsidRDefault="00F2726F" w:rsidP="00D92774">
            <w:pPr>
              <w:spacing w:line="240" w:lineRule="auto"/>
              <w:ind w:firstLine="0"/>
              <w:rPr>
                <w:rFonts w:ascii="Times New Roman" w:hAnsi="Times New Roman"/>
                <w:sz w:val="28"/>
                <w:szCs w:val="28"/>
                <w:lang w:bidi="ru-RU"/>
              </w:rPr>
            </w:pPr>
            <w:bookmarkStart w:id="166" w:name="_Toc392758137"/>
            <w:bookmarkStart w:id="167" w:name="_Toc366483055"/>
            <w:r w:rsidRPr="00E14C42">
              <w:rPr>
                <w:rFonts w:ascii="Times New Roman" w:hAnsi="Times New Roman"/>
                <w:sz w:val="28"/>
                <w:szCs w:val="28"/>
              </w:rPr>
              <w:t>№</w:t>
            </w:r>
          </w:p>
        </w:tc>
        <w:tc>
          <w:tcPr>
            <w:tcW w:w="2299" w:type="pct"/>
            <w:tcBorders>
              <w:top w:val="single" w:sz="4" w:space="0" w:color="000000"/>
              <w:left w:val="single" w:sz="4" w:space="0" w:color="000000"/>
              <w:bottom w:val="single" w:sz="4" w:space="0" w:color="000000"/>
              <w:right w:val="single" w:sz="4" w:space="0" w:color="000000"/>
            </w:tcBorders>
            <w:shd w:val="clear" w:color="auto" w:fill="auto"/>
            <w:hideMark/>
          </w:tcPr>
          <w:p w14:paraId="2E418337"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Наименование норматива</w:t>
            </w:r>
          </w:p>
        </w:tc>
        <w:tc>
          <w:tcPr>
            <w:tcW w:w="1708" w:type="pct"/>
            <w:tcBorders>
              <w:top w:val="single" w:sz="4" w:space="0" w:color="000000"/>
              <w:left w:val="single" w:sz="4" w:space="0" w:color="000000"/>
              <w:bottom w:val="single" w:sz="4" w:space="0" w:color="000000"/>
              <w:right w:val="single" w:sz="4" w:space="0" w:color="000000"/>
            </w:tcBorders>
            <w:shd w:val="clear" w:color="auto" w:fill="auto"/>
            <w:hideMark/>
          </w:tcPr>
          <w:p w14:paraId="225393C6"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Ед. измерения</w:t>
            </w:r>
          </w:p>
        </w:tc>
        <w:tc>
          <w:tcPr>
            <w:tcW w:w="655" w:type="pct"/>
            <w:tcBorders>
              <w:top w:val="single" w:sz="4" w:space="0" w:color="000000"/>
              <w:left w:val="single" w:sz="4" w:space="0" w:color="000000"/>
              <w:bottom w:val="single" w:sz="4" w:space="0" w:color="000000"/>
              <w:right w:val="single" w:sz="4" w:space="0" w:color="000000"/>
            </w:tcBorders>
            <w:shd w:val="clear" w:color="auto" w:fill="auto"/>
            <w:hideMark/>
          </w:tcPr>
          <w:p w14:paraId="7B58CEA5"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Норматив</w:t>
            </w:r>
          </w:p>
        </w:tc>
      </w:tr>
      <w:tr w:rsidR="00F2726F" w:rsidRPr="00E14C42" w14:paraId="2FA85944" w14:textId="77777777" w:rsidTr="00F2726F">
        <w:trPr>
          <w:trHeight w:val="20"/>
        </w:trPr>
        <w:tc>
          <w:tcPr>
            <w:tcW w:w="337" w:type="pct"/>
            <w:tcBorders>
              <w:top w:val="single" w:sz="4" w:space="0" w:color="000000"/>
              <w:left w:val="single" w:sz="4" w:space="0" w:color="000000"/>
              <w:bottom w:val="single" w:sz="4" w:space="0" w:color="000000"/>
              <w:right w:val="single" w:sz="4" w:space="0" w:color="000000"/>
            </w:tcBorders>
            <w:hideMark/>
          </w:tcPr>
          <w:p w14:paraId="2ADC9C81"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1</w:t>
            </w:r>
          </w:p>
        </w:tc>
        <w:tc>
          <w:tcPr>
            <w:tcW w:w="2299" w:type="pct"/>
            <w:tcBorders>
              <w:top w:val="single" w:sz="4" w:space="0" w:color="000000"/>
              <w:left w:val="single" w:sz="4" w:space="0" w:color="000000"/>
              <w:bottom w:val="single" w:sz="4" w:space="0" w:color="000000"/>
              <w:right w:val="single" w:sz="4" w:space="0" w:color="000000"/>
            </w:tcBorders>
            <w:hideMark/>
          </w:tcPr>
          <w:p w14:paraId="6C6CD1EF" w14:textId="77777777" w:rsidR="00F2726F" w:rsidRPr="00E14C42" w:rsidRDefault="00F2726F" w:rsidP="00D92774">
            <w:pPr>
              <w:spacing w:line="240" w:lineRule="auto"/>
              <w:ind w:firstLine="0"/>
              <w:rPr>
                <w:rFonts w:ascii="Times New Roman" w:hAnsi="Times New Roman"/>
                <w:sz w:val="28"/>
                <w:szCs w:val="28"/>
                <w:lang w:val="ru-RU"/>
              </w:rPr>
            </w:pPr>
            <w:r w:rsidRPr="00E14C42">
              <w:rPr>
                <w:rFonts w:ascii="Times New Roman" w:hAnsi="Times New Roman"/>
                <w:sz w:val="28"/>
                <w:szCs w:val="28"/>
                <w:lang w:val="ru-RU"/>
              </w:rPr>
              <w:t>Норматив по отоплению 1- этажных домов</w:t>
            </w:r>
          </w:p>
        </w:tc>
        <w:tc>
          <w:tcPr>
            <w:tcW w:w="1708" w:type="pct"/>
            <w:tcBorders>
              <w:top w:val="single" w:sz="4" w:space="0" w:color="000000"/>
              <w:left w:val="single" w:sz="4" w:space="0" w:color="000000"/>
              <w:bottom w:val="single" w:sz="4" w:space="0" w:color="000000"/>
              <w:right w:val="single" w:sz="4" w:space="0" w:color="000000"/>
            </w:tcBorders>
            <w:hideMark/>
          </w:tcPr>
          <w:p w14:paraId="25BEAC32"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Гкал/м2 в месяц</w:t>
            </w:r>
          </w:p>
        </w:tc>
        <w:tc>
          <w:tcPr>
            <w:tcW w:w="655" w:type="pct"/>
            <w:tcBorders>
              <w:top w:val="single" w:sz="4" w:space="0" w:color="000000"/>
              <w:left w:val="single" w:sz="4" w:space="0" w:color="000000"/>
              <w:bottom w:val="single" w:sz="4" w:space="0" w:color="000000"/>
              <w:right w:val="single" w:sz="4" w:space="0" w:color="000000"/>
            </w:tcBorders>
            <w:hideMark/>
          </w:tcPr>
          <w:p w14:paraId="1EE0C312"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0,0520</w:t>
            </w:r>
          </w:p>
        </w:tc>
      </w:tr>
      <w:tr w:rsidR="00F2726F" w:rsidRPr="00E14C42" w14:paraId="243EC94F" w14:textId="77777777" w:rsidTr="00F2726F">
        <w:trPr>
          <w:trHeight w:val="20"/>
        </w:trPr>
        <w:tc>
          <w:tcPr>
            <w:tcW w:w="337" w:type="pct"/>
            <w:tcBorders>
              <w:top w:val="single" w:sz="4" w:space="0" w:color="000000"/>
              <w:left w:val="single" w:sz="4" w:space="0" w:color="000000"/>
              <w:bottom w:val="single" w:sz="4" w:space="0" w:color="000000"/>
              <w:right w:val="single" w:sz="4" w:space="0" w:color="000000"/>
            </w:tcBorders>
            <w:hideMark/>
          </w:tcPr>
          <w:p w14:paraId="6875435E"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2</w:t>
            </w:r>
          </w:p>
        </w:tc>
        <w:tc>
          <w:tcPr>
            <w:tcW w:w="2299" w:type="pct"/>
            <w:tcBorders>
              <w:top w:val="single" w:sz="4" w:space="0" w:color="000000"/>
              <w:left w:val="single" w:sz="4" w:space="0" w:color="000000"/>
              <w:bottom w:val="single" w:sz="4" w:space="0" w:color="000000"/>
              <w:right w:val="single" w:sz="4" w:space="0" w:color="000000"/>
            </w:tcBorders>
            <w:hideMark/>
          </w:tcPr>
          <w:p w14:paraId="75A659CB" w14:textId="77777777" w:rsidR="00F2726F" w:rsidRPr="00E14C42" w:rsidRDefault="00F2726F" w:rsidP="00D92774">
            <w:pPr>
              <w:spacing w:line="240" w:lineRule="auto"/>
              <w:ind w:firstLine="0"/>
              <w:rPr>
                <w:rFonts w:ascii="Times New Roman" w:hAnsi="Times New Roman"/>
                <w:sz w:val="28"/>
                <w:szCs w:val="28"/>
                <w:lang w:val="ru-RU"/>
              </w:rPr>
            </w:pPr>
            <w:r w:rsidRPr="00E14C42">
              <w:rPr>
                <w:rFonts w:ascii="Times New Roman" w:hAnsi="Times New Roman"/>
                <w:sz w:val="28"/>
                <w:szCs w:val="28"/>
                <w:lang w:val="ru-RU"/>
              </w:rPr>
              <w:t>Норматив по отоплению 2- этажных домов</w:t>
            </w:r>
          </w:p>
        </w:tc>
        <w:tc>
          <w:tcPr>
            <w:tcW w:w="1708" w:type="pct"/>
            <w:tcBorders>
              <w:top w:val="single" w:sz="4" w:space="0" w:color="000000"/>
              <w:left w:val="single" w:sz="4" w:space="0" w:color="000000"/>
              <w:bottom w:val="single" w:sz="4" w:space="0" w:color="000000"/>
              <w:right w:val="single" w:sz="4" w:space="0" w:color="000000"/>
            </w:tcBorders>
            <w:hideMark/>
          </w:tcPr>
          <w:p w14:paraId="09CFA920"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Гкал/м2 в месяц</w:t>
            </w:r>
          </w:p>
        </w:tc>
        <w:tc>
          <w:tcPr>
            <w:tcW w:w="655" w:type="pct"/>
            <w:tcBorders>
              <w:top w:val="single" w:sz="4" w:space="0" w:color="000000"/>
              <w:left w:val="single" w:sz="4" w:space="0" w:color="000000"/>
              <w:bottom w:val="single" w:sz="4" w:space="0" w:color="000000"/>
              <w:right w:val="single" w:sz="4" w:space="0" w:color="000000"/>
            </w:tcBorders>
            <w:hideMark/>
          </w:tcPr>
          <w:p w14:paraId="7E97E525"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0,0494</w:t>
            </w:r>
          </w:p>
        </w:tc>
      </w:tr>
      <w:tr w:rsidR="00F2726F" w:rsidRPr="00E14C42" w14:paraId="66A1F0F2" w14:textId="77777777" w:rsidTr="00F2726F">
        <w:trPr>
          <w:trHeight w:val="20"/>
        </w:trPr>
        <w:tc>
          <w:tcPr>
            <w:tcW w:w="337" w:type="pct"/>
            <w:tcBorders>
              <w:top w:val="single" w:sz="4" w:space="0" w:color="000000"/>
              <w:left w:val="single" w:sz="4" w:space="0" w:color="000000"/>
              <w:bottom w:val="single" w:sz="4" w:space="0" w:color="000000"/>
              <w:right w:val="single" w:sz="4" w:space="0" w:color="000000"/>
            </w:tcBorders>
            <w:hideMark/>
          </w:tcPr>
          <w:p w14:paraId="17BDA1C3"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3</w:t>
            </w:r>
          </w:p>
        </w:tc>
        <w:tc>
          <w:tcPr>
            <w:tcW w:w="2299" w:type="pct"/>
            <w:tcBorders>
              <w:top w:val="single" w:sz="4" w:space="0" w:color="000000"/>
              <w:left w:val="single" w:sz="4" w:space="0" w:color="000000"/>
              <w:bottom w:val="single" w:sz="4" w:space="0" w:color="000000"/>
              <w:right w:val="single" w:sz="4" w:space="0" w:color="000000"/>
            </w:tcBorders>
            <w:hideMark/>
          </w:tcPr>
          <w:p w14:paraId="60F362F2" w14:textId="77777777" w:rsidR="00F2726F" w:rsidRPr="00E14C42" w:rsidRDefault="00F2726F" w:rsidP="00D92774">
            <w:pPr>
              <w:spacing w:line="240" w:lineRule="auto"/>
              <w:ind w:firstLine="0"/>
              <w:rPr>
                <w:rFonts w:ascii="Times New Roman" w:hAnsi="Times New Roman"/>
                <w:sz w:val="28"/>
                <w:szCs w:val="28"/>
                <w:lang w:val="ru-RU"/>
              </w:rPr>
            </w:pPr>
            <w:r w:rsidRPr="00E14C42">
              <w:rPr>
                <w:rFonts w:ascii="Times New Roman" w:hAnsi="Times New Roman"/>
                <w:sz w:val="28"/>
                <w:szCs w:val="28"/>
                <w:lang w:val="ru-RU"/>
              </w:rPr>
              <w:t>Норматив по отоплению 3- этажных домов</w:t>
            </w:r>
          </w:p>
        </w:tc>
        <w:tc>
          <w:tcPr>
            <w:tcW w:w="1708" w:type="pct"/>
            <w:tcBorders>
              <w:top w:val="single" w:sz="4" w:space="0" w:color="000000"/>
              <w:left w:val="single" w:sz="4" w:space="0" w:color="000000"/>
              <w:bottom w:val="single" w:sz="4" w:space="0" w:color="000000"/>
              <w:right w:val="single" w:sz="4" w:space="0" w:color="000000"/>
            </w:tcBorders>
            <w:hideMark/>
          </w:tcPr>
          <w:p w14:paraId="7427C516"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Гкал/м2 в месяц</w:t>
            </w:r>
          </w:p>
        </w:tc>
        <w:tc>
          <w:tcPr>
            <w:tcW w:w="655" w:type="pct"/>
            <w:tcBorders>
              <w:top w:val="single" w:sz="4" w:space="0" w:color="000000"/>
              <w:left w:val="single" w:sz="4" w:space="0" w:color="000000"/>
              <w:bottom w:val="single" w:sz="4" w:space="0" w:color="000000"/>
              <w:right w:val="single" w:sz="4" w:space="0" w:color="000000"/>
            </w:tcBorders>
            <w:hideMark/>
          </w:tcPr>
          <w:p w14:paraId="34C0E1C4"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0,0308</w:t>
            </w:r>
          </w:p>
        </w:tc>
      </w:tr>
      <w:tr w:rsidR="00F2726F" w:rsidRPr="00E14C42" w14:paraId="0B965551" w14:textId="77777777" w:rsidTr="00F2726F">
        <w:trPr>
          <w:trHeight w:val="20"/>
        </w:trPr>
        <w:tc>
          <w:tcPr>
            <w:tcW w:w="337" w:type="pct"/>
            <w:tcBorders>
              <w:top w:val="single" w:sz="4" w:space="0" w:color="000000"/>
              <w:left w:val="single" w:sz="4" w:space="0" w:color="000000"/>
              <w:bottom w:val="single" w:sz="4" w:space="0" w:color="000000"/>
              <w:right w:val="single" w:sz="4" w:space="0" w:color="000000"/>
            </w:tcBorders>
            <w:hideMark/>
          </w:tcPr>
          <w:p w14:paraId="6DA55E76"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lastRenderedPageBreak/>
              <w:t>4</w:t>
            </w:r>
          </w:p>
        </w:tc>
        <w:tc>
          <w:tcPr>
            <w:tcW w:w="2299" w:type="pct"/>
            <w:tcBorders>
              <w:top w:val="single" w:sz="4" w:space="0" w:color="000000"/>
              <w:left w:val="single" w:sz="4" w:space="0" w:color="000000"/>
              <w:bottom w:val="single" w:sz="4" w:space="0" w:color="000000"/>
              <w:right w:val="single" w:sz="4" w:space="0" w:color="000000"/>
            </w:tcBorders>
            <w:hideMark/>
          </w:tcPr>
          <w:p w14:paraId="7C25B9F1" w14:textId="77777777" w:rsidR="00F2726F" w:rsidRPr="00E14C42" w:rsidRDefault="00F2726F" w:rsidP="00D92774">
            <w:pPr>
              <w:spacing w:line="240" w:lineRule="auto"/>
              <w:ind w:firstLine="0"/>
              <w:rPr>
                <w:rFonts w:ascii="Times New Roman" w:hAnsi="Times New Roman"/>
                <w:sz w:val="28"/>
                <w:szCs w:val="28"/>
                <w:lang w:val="ru-RU"/>
              </w:rPr>
            </w:pPr>
            <w:r w:rsidRPr="00E14C42">
              <w:rPr>
                <w:rFonts w:ascii="Times New Roman" w:hAnsi="Times New Roman"/>
                <w:sz w:val="28"/>
                <w:szCs w:val="28"/>
                <w:lang w:val="ru-RU"/>
              </w:rPr>
              <w:t>Норматив по отоплению 4- этажных домов</w:t>
            </w:r>
          </w:p>
        </w:tc>
        <w:tc>
          <w:tcPr>
            <w:tcW w:w="1708" w:type="pct"/>
            <w:tcBorders>
              <w:top w:val="single" w:sz="4" w:space="0" w:color="000000"/>
              <w:left w:val="single" w:sz="4" w:space="0" w:color="000000"/>
              <w:bottom w:val="single" w:sz="4" w:space="0" w:color="000000"/>
              <w:right w:val="single" w:sz="4" w:space="0" w:color="000000"/>
            </w:tcBorders>
            <w:hideMark/>
          </w:tcPr>
          <w:p w14:paraId="4E5B541A"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Гкал/м2 в месяц</w:t>
            </w:r>
          </w:p>
        </w:tc>
        <w:tc>
          <w:tcPr>
            <w:tcW w:w="655" w:type="pct"/>
            <w:tcBorders>
              <w:top w:val="single" w:sz="4" w:space="0" w:color="000000"/>
              <w:left w:val="single" w:sz="4" w:space="0" w:color="000000"/>
              <w:bottom w:val="single" w:sz="4" w:space="0" w:color="000000"/>
              <w:right w:val="single" w:sz="4" w:space="0" w:color="000000"/>
            </w:tcBorders>
            <w:hideMark/>
          </w:tcPr>
          <w:p w14:paraId="20B64589"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0,0308</w:t>
            </w:r>
          </w:p>
        </w:tc>
      </w:tr>
      <w:tr w:rsidR="00F2726F" w:rsidRPr="00E14C42" w14:paraId="01A66F03" w14:textId="77777777" w:rsidTr="00F2726F">
        <w:trPr>
          <w:trHeight w:val="20"/>
        </w:trPr>
        <w:tc>
          <w:tcPr>
            <w:tcW w:w="337" w:type="pct"/>
            <w:tcBorders>
              <w:top w:val="single" w:sz="4" w:space="0" w:color="000000"/>
              <w:left w:val="single" w:sz="4" w:space="0" w:color="000000"/>
              <w:bottom w:val="single" w:sz="4" w:space="0" w:color="000000"/>
              <w:right w:val="single" w:sz="4" w:space="0" w:color="000000"/>
            </w:tcBorders>
            <w:hideMark/>
          </w:tcPr>
          <w:p w14:paraId="2153AEEA"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5</w:t>
            </w:r>
          </w:p>
        </w:tc>
        <w:tc>
          <w:tcPr>
            <w:tcW w:w="2299" w:type="pct"/>
            <w:tcBorders>
              <w:top w:val="single" w:sz="4" w:space="0" w:color="000000"/>
              <w:left w:val="single" w:sz="4" w:space="0" w:color="000000"/>
              <w:bottom w:val="single" w:sz="4" w:space="0" w:color="000000"/>
              <w:right w:val="single" w:sz="4" w:space="0" w:color="000000"/>
            </w:tcBorders>
            <w:hideMark/>
          </w:tcPr>
          <w:p w14:paraId="2269FA1C" w14:textId="77777777" w:rsidR="00F2726F" w:rsidRPr="00E14C42" w:rsidRDefault="00F2726F" w:rsidP="00D92774">
            <w:pPr>
              <w:spacing w:line="240" w:lineRule="auto"/>
              <w:ind w:firstLine="0"/>
              <w:rPr>
                <w:rFonts w:ascii="Times New Roman" w:hAnsi="Times New Roman"/>
                <w:sz w:val="28"/>
                <w:szCs w:val="28"/>
                <w:lang w:val="ru-RU"/>
              </w:rPr>
            </w:pPr>
            <w:r w:rsidRPr="00E14C42">
              <w:rPr>
                <w:rFonts w:ascii="Times New Roman" w:hAnsi="Times New Roman"/>
                <w:sz w:val="28"/>
                <w:szCs w:val="28"/>
                <w:lang w:val="ru-RU"/>
              </w:rPr>
              <w:t>Норматив по отоплению 5- этажных домов</w:t>
            </w:r>
          </w:p>
        </w:tc>
        <w:tc>
          <w:tcPr>
            <w:tcW w:w="1708" w:type="pct"/>
            <w:tcBorders>
              <w:top w:val="single" w:sz="4" w:space="0" w:color="000000"/>
              <w:left w:val="single" w:sz="4" w:space="0" w:color="000000"/>
              <w:bottom w:val="single" w:sz="4" w:space="0" w:color="000000"/>
              <w:right w:val="single" w:sz="4" w:space="0" w:color="000000"/>
            </w:tcBorders>
            <w:hideMark/>
          </w:tcPr>
          <w:p w14:paraId="56ACD95D"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Гкал/м2 в месяц</w:t>
            </w:r>
          </w:p>
        </w:tc>
        <w:tc>
          <w:tcPr>
            <w:tcW w:w="655" w:type="pct"/>
            <w:tcBorders>
              <w:top w:val="single" w:sz="4" w:space="0" w:color="000000"/>
              <w:left w:val="single" w:sz="4" w:space="0" w:color="000000"/>
              <w:bottom w:val="single" w:sz="4" w:space="0" w:color="000000"/>
              <w:right w:val="single" w:sz="4" w:space="0" w:color="000000"/>
            </w:tcBorders>
            <w:hideMark/>
          </w:tcPr>
          <w:p w14:paraId="401BB2C8"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0,0267</w:t>
            </w:r>
          </w:p>
        </w:tc>
      </w:tr>
    </w:tbl>
    <w:p w14:paraId="5FB49B45"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 xml:space="preserve">Значение нормативного потребления ГВС потребителями приведено в таблице </w:t>
      </w:r>
      <w:bookmarkEnd w:id="166"/>
      <w:r w:rsidRPr="00E14C42">
        <w:rPr>
          <w:rFonts w:ascii="Times New Roman" w:eastAsia="Calibri" w:hAnsi="Times New Roman"/>
          <w:sz w:val="28"/>
          <w:szCs w:val="28"/>
          <w:lang w:val="ru-RU"/>
        </w:rPr>
        <w:t>21.</w:t>
      </w:r>
    </w:p>
    <w:p w14:paraId="0557692E" w14:textId="04F649F6" w:rsidR="00F2726F" w:rsidRPr="00E14C42" w:rsidRDefault="00F2726F" w:rsidP="00842616">
      <w:pPr>
        <w:spacing w:line="240" w:lineRule="auto"/>
        <w:ind w:firstLine="709"/>
        <w:rPr>
          <w:rFonts w:ascii="Times New Roman" w:eastAsia="Calibri" w:hAnsi="Times New Roman"/>
          <w:sz w:val="28"/>
          <w:szCs w:val="28"/>
          <w:lang w:eastAsia="ru-RU"/>
        </w:rPr>
      </w:pPr>
      <w:r w:rsidRPr="00E14C42">
        <w:rPr>
          <w:rFonts w:ascii="Times New Roman" w:hAnsi="Times New Roman"/>
          <w:sz w:val="28"/>
          <w:szCs w:val="28"/>
        </w:rPr>
        <w:t>Таблица 21 - Нормативы потребления ГВС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5"/>
        <w:gridCol w:w="2044"/>
        <w:gridCol w:w="5244"/>
      </w:tblGrid>
      <w:tr w:rsidR="00F2726F" w:rsidRPr="00E14C42" w14:paraId="229EB620" w14:textId="77777777" w:rsidTr="00D92774">
        <w:trPr>
          <w:trHeight w:val="227"/>
          <w:tblHeader/>
        </w:trPr>
        <w:tc>
          <w:tcPr>
            <w:tcW w:w="129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AB8B2" w14:textId="77777777" w:rsidR="00F2726F" w:rsidRPr="00E14C42" w:rsidRDefault="00F2726F" w:rsidP="00D92774">
            <w:pPr>
              <w:spacing w:line="240" w:lineRule="auto"/>
              <w:ind w:firstLine="0"/>
              <w:rPr>
                <w:rFonts w:ascii="Times New Roman" w:hAnsi="Times New Roman"/>
                <w:sz w:val="28"/>
                <w:szCs w:val="28"/>
                <w:lang w:val="ru-RU"/>
              </w:rPr>
            </w:pPr>
            <w:r w:rsidRPr="00E14C42">
              <w:rPr>
                <w:rFonts w:ascii="Times New Roman" w:hAnsi="Times New Roman"/>
                <w:sz w:val="28"/>
                <w:szCs w:val="28"/>
                <w:lang w:val="ru-RU"/>
              </w:rPr>
              <w:t>Степень благоустройства многоквартирного дома или жилого дома</w:t>
            </w:r>
          </w:p>
        </w:tc>
        <w:tc>
          <w:tcPr>
            <w:tcW w:w="370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C33DE"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Норматив горячего водоснабжения</w:t>
            </w:r>
          </w:p>
        </w:tc>
      </w:tr>
      <w:tr w:rsidR="00F2726F" w:rsidRPr="00AB6BC0" w14:paraId="1E0978AB" w14:textId="77777777" w:rsidTr="00D92774">
        <w:trPr>
          <w:trHeight w:val="227"/>
          <w:tblHead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BDA15F" w14:textId="77777777" w:rsidR="00F2726F" w:rsidRPr="00E14C42" w:rsidRDefault="00F2726F" w:rsidP="00D92774">
            <w:pPr>
              <w:spacing w:line="240" w:lineRule="auto"/>
              <w:ind w:firstLine="0"/>
              <w:rPr>
                <w:rFonts w:ascii="Times New Roman" w:hAnsi="Times New Roman"/>
                <w:sz w:val="28"/>
                <w:szCs w:val="28"/>
              </w:rPr>
            </w:pPr>
          </w:p>
        </w:tc>
        <w:tc>
          <w:tcPr>
            <w:tcW w:w="10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498BF" w14:textId="77777777" w:rsidR="00F2726F" w:rsidRPr="00E14C42" w:rsidRDefault="00F2726F" w:rsidP="00D92774">
            <w:pPr>
              <w:spacing w:line="240" w:lineRule="auto"/>
              <w:ind w:firstLine="0"/>
              <w:rPr>
                <w:rFonts w:ascii="Times New Roman" w:hAnsi="Times New Roman"/>
                <w:sz w:val="28"/>
                <w:szCs w:val="28"/>
                <w:lang w:val="ru-RU"/>
              </w:rPr>
            </w:pPr>
            <w:r w:rsidRPr="00E14C42">
              <w:rPr>
                <w:rFonts w:ascii="Times New Roman" w:hAnsi="Times New Roman"/>
                <w:sz w:val="28"/>
                <w:szCs w:val="28"/>
                <w:lang w:val="ru-RU"/>
              </w:rPr>
              <w:t>В жилых помещениях (куб.м. в месяц на 1 человека)</w:t>
            </w:r>
          </w:p>
        </w:tc>
        <w:tc>
          <w:tcPr>
            <w:tcW w:w="26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4AC0F" w14:textId="77777777" w:rsidR="00F2726F" w:rsidRPr="00E14C42" w:rsidRDefault="00F2726F" w:rsidP="00D92774">
            <w:pPr>
              <w:spacing w:line="240" w:lineRule="auto"/>
              <w:ind w:firstLine="0"/>
              <w:rPr>
                <w:rFonts w:ascii="Times New Roman" w:hAnsi="Times New Roman"/>
                <w:sz w:val="28"/>
                <w:szCs w:val="28"/>
                <w:lang w:val="ru-RU"/>
              </w:rPr>
            </w:pPr>
            <w:r w:rsidRPr="00E14C42">
              <w:rPr>
                <w:rFonts w:ascii="Times New Roman" w:hAnsi="Times New Roman"/>
                <w:sz w:val="28"/>
                <w:szCs w:val="28"/>
                <w:lang w:val="ru-RU"/>
              </w:rPr>
              <w:t>На общедомовые нужды (куб.м. в месяц на 1 кв.м. общей площади помещений, входящих в состав общего имущества в многоквартирном доме)</w:t>
            </w:r>
          </w:p>
        </w:tc>
      </w:tr>
      <w:tr w:rsidR="00F2726F" w:rsidRPr="00AB6BC0" w14:paraId="45B663BE" w14:textId="77777777" w:rsidTr="00F2726F">
        <w:trPr>
          <w:trHeight w:val="227"/>
        </w:trPr>
        <w:tc>
          <w:tcPr>
            <w:tcW w:w="5000" w:type="pct"/>
            <w:gridSpan w:val="3"/>
            <w:tcBorders>
              <w:top w:val="single" w:sz="4" w:space="0" w:color="auto"/>
              <w:left w:val="single" w:sz="4" w:space="0" w:color="auto"/>
              <w:bottom w:val="single" w:sz="4" w:space="0" w:color="auto"/>
              <w:right w:val="single" w:sz="4" w:space="0" w:color="auto"/>
            </w:tcBorders>
            <w:noWrap/>
            <w:vAlign w:val="center"/>
            <w:hideMark/>
          </w:tcPr>
          <w:p w14:paraId="6C66FAF4" w14:textId="77777777" w:rsidR="00F2726F" w:rsidRPr="00E14C42" w:rsidRDefault="00F2726F" w:rsidP="00D92774">
            <w:pPr>
              <w:spacing w:line="240" w:lineRule="auto"/>
              <w:ind w:firstLine="0"/>
              <w:rPr>
                <w:rFonts w:ascii="Times New Roman" w:hAnsi="Times New Roman"/>
                <w:sz w:val="28"/>
                <w:szCs w:val="28"/>
                <w:lang w:val="ru-RU"/>
              </w:rPr>
            </w:pPr>
            <w:r w:rsidRPr="00E14C42">
              <w:rPr>
                <w:rFonts w:ascii="Times New Roman" w:hAnsi="Times New Roman"/>
                <w:sz w:val="28"/>
                <w:szCs w:val="28"/>
                <w:lang w:val="ru-RU"/>
              </w:rPr>
              <w:t>Дома с централизованным холодным  водоснабжением, водоотведением, с горячим водоснабжением из закрытой системы теплоснабжения, оборудованные ваннами с душем, мойками, раковинами, унитазами:</w:t>
            </w:r>
          </w:p>
        </w:tc>
      </w:tr>
      <w:tr w:rsidR="00F2726F" w:rsidRPr="00E14C42" w14:paraId="45D65D23" w14:textId="77777777" w:rsidTr="00F2726F">
        <w:trPr>
          <w:trHeight w:val="227"/>
        </w:trPr>
        <w:tc>
          <w:tcPr>
            <w:tcW w:w="1292" w:type="pct"/>
            <w:tcBorders>
              <w:top w:val="single" w:sz="4" w:space="0" w:color="auto"/>
              <w:left w:val="single" w:sz="4" w:space="0" w:color="auto"/>
              <w:bottom w:val="single" w:sz="4" w:space="0" w:color="auto"/>
              <w:right w:val="single" w:sz="4" w:space="0" w:color="auto"/>
            </w:tcBorders>
            <w:noWrap/>
            <w:vAlign w:val="center"/>
            <w:hideMark/>
          </w:tcPr>
          <w:p w14:paraId="011D48AB"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1-этажные</w:t>
            </w:r>
          </w:p>
        </w:tc>
        <w:tc>
          <w:tcPr>
            <w:tcW w:w="1011" w:type="pct"/>
            <w:tcBorders>
              <w:top w:val="single" w:sz="4" w:space="0" w:color="auto"/>
              <w:left w:val="single" w:sz="4" w:space="0" w:color="auto"/>
              <w:bottom w:val="single" w:sz="4" w:space="0" w:color="auto"/>
              <w:right w:val="single" w:sz="4" w:space="0" w:color="auto"/>
            </w:tcBorders>
            <w:noWrap/>
            <w:vAlign w:val="center"/>
            <w:hideMark/>
          </w:tcPr>
          <w:p w14:paraId="5B797706"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3,19</w:t>
            </w:r>
          </w:p>
        </w:tc>
        <w:tc>
          <w:tcPr>
            <w:tcW w:w="2697" w:type="pct"/>
            <w:tcBorders>
              <w:top w:val="single" w:sz="4" w:space="0" w:color="auto"/>
              <w:left w:val="single" w:sz="4" w:space="0" w:color="auto"/>
              <w:bottom w:val="single" w:sz="4" w:space="0" w:color="auto"/>
              <w:right w:val="single" w:sz="4" w:space="0" w:color="auto"/>
            </w:tcBorders>
            <w:noWrap/>
            <w:vAlign w:val="center"/>
            <w:hideMark/>
          </w:tcPr>
          <w:p w14:paraId="5DD81624"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w:t>
            </w:r>
          </w:p>
        </w:tc>
      </w:tr>
      <w:tr w:rsidR="00F2726F" w:rsidRPr="00E14C42" w14:paraId="13C85839" w14:textId="77777777" w:rsidTr="00F2726F">
        <w:trPr>
          <w:trHeight w:val="227"/>
        </w:trPr>
        <w:tc>
          <w:tcPr>
            <w:tcW w:w="1292" w:type="pct"/>
            <w:tcBorders>
              <w:top w:val="single" w:sz="4" w:space="0" w:color="auto"/>
              <w:left w:val="single" w:sz="4" w:space="0" w:color="auto"/>
              <w:bottom w:val="single" w:sz="4" w:space="0" w:color="auto"/>
              <w:right w:val="single" w:sz="4" w:space="0" w:color="auto"/>
            </w:tcBorders>
            <w:noWrap/>
            <w:vAlign w:val="center"/>
            <w:hideMark/>
          </w:tcPr>
          <w:p w14:paraId="4BBFDD6F"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2-этажные</w:t>
            </w:r>
          </w:p>
        </w:tc>
        <w:tc>
          <w:tcPr>
            <w:tcW w:w="1011" w:type="pct"/>
            <w:tcBorders>
              <w:top w:val="single" w:sz="4" w:space="0" w:color="auto"/>
              <w:left w:val="single" w:sz="4" w:space="0" w:color="auto"/>
              <w:bottom w:val="single" w:sz="4" w:space="0" w:color="auto"/>
              <w:right w:val="single" w:sz="4" w:space="0" w:color="auto"/>
            </w:tcBorders>
            <w:noWrap/>
            <w:vAlign w:val="center"/>
            <w:hideMark/>
          </w:tcPr>
          <w:p w14:paraId="1A9EBD60"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2,87</w:t>
            </w:r>
          </w:p>
        </w:tc>
        <w:tc>
          <w:tcPr>
            <w:tcW w:w="2697" w:type="pct"/>
            <w:tcBorders>
              <w:top w:val="single" w:sz="4" w:space="0" w:color="auto"/>
              <w:left w:val="single" w:sz="4" w:space="0" w:color="auto"/>
              <w:bottom w:val="single" w:sz="4" w:space="0" w:color="auto"/>
              <w:right w:val="single" w:sz="4" w:space="0" w:color="auto"/>
            </w:tcBorders>
            <w:noWrap/>
            <w:vAlign w:val="center"/>
            <w:hideMark/>
          </w:tcPr>
          <w:p w14:paraId="56D3BB61"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0,037</w:t>
            </w:r>
          </w:p>
        </w:tc>
      </w:tr>
      <w:tr w:rsidR="00F2726F" w:rsidRPr="00E14C42" w14:paraId="2BEA5949" w14:textId="77777777" w:rsidTr="00F2726F">
        <w:trPr>
          <w:trHeight w:val="227"/>
        </w:trPr>
        <w:tc>
          <w:tcPr>
            <w:tcW w:w="1292" w:type="pct"/>
            <w:tcBorders>
              <w:top w:val="single" w:sz="4" w:space="0" w:color="auto"/>
              <w:left w:val="single" w:sz="4" w:space="0" w:color="auto"/>
              <w:bottom w:val="single" w:sz="4" w:space="0" w:color="auto"/>
              <w:right w:val="single" w:sz="4" w:space="0" w:color="auto"/>
            </w:tcBorders>
            <w:noWrap/>
            <w:vAlign w:val="center"/>
            <w:hideMark/>
          </w:tcPr>
          <w:p w14:paraId="07ED5056"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3-этажные</w:t>
            </w:r>
          </w:p>
        </w:tc>
        <w:tc>
          <w:tcPr>
            <w:tcW w:w="1011" w:type="pct"/>
            <w:tcBorders>
              <w:top w:val="single" w:sz="4" w:space="0" w:color="auto"/>
              <w:left w:val="single" w:sz="4" w:space="0" w:color="auto"/>
              <w:bottom w:val="single" w:sz="4" w:space="0" w:color="auto"/>
              <w:right w:val="single" w:sz="4" w:space="0" w:color="auto"/>
            </w:tcBorders>
            <w:noWrap/>
            <w:vAlign w:val="center"/>
            <w:hideMark/>
          </w:tcPr>
          <w:p w14:paraId="362FAD9D"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2,82</w:t>
            </w:r>
          </w:p>
        </w:tc>
        <w:tc>
          <w:tcPr>
            <w:tcW w:w="2697" w:type="pct"/>
            <w:tcBorders>
              <w:top w:val="single" w:sz="4" w:space="0" w:color="auto"/>
              <w:left w:val="single" w:sz="4" w:space="0" w:color="auto"/>
              <w:bottom w:val="single" w:sz="4" w:space="0" w:color="auto"/>
              <w:right w:val="single" w:sz="4" w:space="0" w:color="auto"/>
            </w:tcBorders>
            <w:noWrap/>
            <w:vAlign w:val="center"/>
            <w:hideMark/>
          </w:tcPr>
          <w:p w14:paraId="5E24269E"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0,036</w:t>
            </w:r>
          </w:p>
        </w:tc>
      </w:tr>
      <w:tr w:rsidR="00F2726F" w:rsidRPr="00E14C42" w14:paraId="26FCDE6D" w14:textId="77777777" w:rsidTr="00F2726F">
        <w:trPr>
          <w:trHeight w:val="227"/>
        </w:trPr>
        <w:tc>
          <w:tcPr>
            <w:tcW w:w="1292" w:type="pct"/>
            <w:tcBorders>
              <w:top w:val="single" w:sz="4" w:space="0" w:color="auto"/>
              <w:left w:val="single" w:sz="4" w:space="0" w:color="auto"/>
              <w:bottom w:val="single" w:sz="4" w:space="0" w:color="auto"/>
              <w:right w:val="single" w:sz="4" w:space="0" w:color="auto"/>
            </w:tcBorders>
            <w:noWrap/>
            <w:vAlign w:val="center"/>
            <w:hideMark/>
          </w:tcPr>
          <w:p w14:paraId="58700FD9"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4-этажные</w:t>
            </w:r>
          </w:p>
        </w:tc>
        <w:tc>
          <w:tcPr>
            <w:tcW w:w="1011" w:type="pct"/>
            <w:tcBorders>
              <w:top w:val="single" w:sz="4" w:space="0" w:color="auto"/>
              <w:left w:val="single" w:sz="4" w:space="0" w:color="auto"/>
              <w:bottom w:val="single" w:sz="4" w:space="0" w:color="auto"/>
              <w:right w:val="single" w:sz="4" w:space="0" w:color="auto"/>
            </w:tcBorders>
            <w:noWrap/>
            <w:vAlign w:val="center"/>
            <w:hideMark/>
          </w:tcPr>
          <w:p w14:paraId="5E1CD8DD"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2,78</w:t>
            </w:r>
          </w:p>
        </w:tc>
        <w:tc>
          <w:tcPr>
            <w:tcW w:w="2697" w:type="pct"/>
            <w:tcBorders>
              <w:top w:val="single" w:sz="4" w:space="0" w:color="auto"/>
              <w:left w:val="single" w:sz="4" w:space="0" w:color="auto"/>
              <w:bottom w:val="single" w:sz="4" w:space="0" w:color="auto"/>
              <w:right w:val="single" w:sz="4" w:space="0" w:color="auto"/>
            </w:tcBorders>
            <w:noWrap/>
            <w:vAlign w:val="center"/>
            <w:hideMark/>
          </w:tcPr>
          <w:p w14:paraId="13B878BE"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0,035</w:t>
            </w:r>
          </w:p>
        </w:tc>
      </w:tr>
      <w:tr w:rsidR="00F2726F" w:rsidRPr="00E14C42" w14:paraId="6D2350DE" w14:textId="77777777" w:rsidTr="00F2726F">
        <w:trPr>
          <w:trHeight w:val="227"/>
        </w:trPr>
        <w:tc>
          <w:tcPr>
            <w:tcW w:w="1292" w:type="pct"/>
            <w:tcBorders>
              <w:top w:val="single" w:sz="4" w:space="0" w:color="auto"/>
              <w:left w:val="single" w:sz="4" w:space="0" w:color="auto"/>
              <w:bottom w:val="single" w:sz="4" w:space="0" w:color="auto"/>
              <w:right w:val="single" w:sz="4" w:space="0" w:color="auto"/>
            </w:tcBorders>
            <w:noWrap/>
            <w:vAlign w:val="center"/>
            <w:hideMark/>
          </w:tcPr>
          <w:p w14:paraId="4DEDC76D"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5-этажные</w:t>
            </w:r>
          </w:p>
        </w:tc>
        <w:tc>
          <w:tcPr>
            <w:tcW w:w="1011" w:type="pct"/>
            <w:tcBorders>
              <w:top w:val="single" w:sz="4" w:space="0" w:color="auto"/>
              <w:left w:val="single" w:sz="4" w:space="0" w:color="auto"/>
              <w:bottom w:val="single" w:sz="4" w:space="0" w:color="auto"/>
              <w:right w:val="single" w:sz="4" w:space="0" w:color="auto"/>
            </w:tcBorders>
            <w:noWrap/>
            <w:vAlign w:val="center"/>
            <w:hideMark/>
          </w:tcPr>
          <w:p w14:paraId="3608738B"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2,74</w:t>
            </w:r>
          </w:p>
        </w:tc>
        <w:tc>
          <w:tcPr>
            <w:tcW w:w="2697" w:type="pct"/>
            <w:tcBorders>
              <w:top w:val="single" w:sz="4" w:space="0" w:color="auto"/>
              <w:left w:val="single" w:sz="4" w:space="0" w:color="auto"/>
              <w:bottom w:val="single" w:sz="4" w:space="0" w:color="auto"/>
              <w:right w:val="single" w:sz="4" w:space="0" w:color="auto"/>
            </w:tcBorders>
            <w:noWrap/>
            <w:vAlign w:val="center"/>
            <w:hideMark/>
          </w:tcPr>
          <w:p w14:paraId="7D457841"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0,03</w:t>
            </w:r>
          </w:p>
        </w:tc>
      </w:tr>
      <w:tr w:rsidR="00F2726F" w:rsidRPr="00AB6BC0" w14:paraId="4AB8CE22" w14:textId="77777777" w:rsidTr="00F2726F">
        <w:trPr>
          <w:trHeight w:val="227"/>
        </w:trPr>
        <w:tc>
          <w:tcPr>
            <w:tcW w:w="5000" w:type="pct"/>
            <w:gridSpan w:val="3"/>
            <w:tcBorders>
              <w:top w:val="single" w:sz="4" w:space="0" w:color="auto"/>
              <w:left w:val="single" w:sz="4" w:space="0" w:color="auto"/>
              <w:bottom w:val="single" w:sz="4" w:space="0" w:color="auto"/>
              <w:right w:val="single" w:sz="4" w:space="0" w:color="auto"/>
            </w:tcBorders>
            <w:noWrap/>
            <w:vAlign w:val="center"/>
            <w:hideMark/>
          </w:tcPr>
          <w:p w14:paraId="7EE24D34" w14:textId="77777777" w:rsidR="00F2726F" w:rsidRPr="00E14C42" w:rsidRDefault="00F2726F" w:rsidP="00D92774">
            <w:pPr>
              <w:spacing w:line="240" w:lineRule="auto"/>
              <w:ind w:firstLine="0"/>
              <w:rPr>
                <w:rFonts w:ascii="Times New Roman" w:hAnsi="Times New Roman"/>
                <w:sz w:val="28"/>
                <w:szCs w:val="28"/>
                <w:lang w:val="ru-RU"/>
              </w:rPr>
            </w:pPr>
            <w:r w:rsidRPr="00E14C42">
              <w:rPr>
                <w:rFonts w:ascii="Times New Roman" w:hAnsi="Times New Roman"/>
                <w:sz w:val="28"/>
                <w:szCs w:val="28"/>
                <w:lang w:val="ru-RU"/>
              </w:rPr>
              <w:t>Дома с централизованным холодным  водоснабжением, водоотведением, с горячим водоснабжением из закрытой системы теплоснабжения, оборудованные душами, мойками, раковинами, унитазами:</w:t>
            </w:r>
          </w:p>
        </w:tc>
      </w:tr>
      <w:tr w:rsidR="00F2726F" w:rsidRPr="00E14C42" w14:paraId="428F19F1" w14:textId="77777777" w:rsidTr="00F2726F">
        <w:trPr>
          <w:trHeight w:val="227"/>
        </w:trPr>
        <w:tc>
          <w:tcPr>
            <w:tcW w:w="1292" w:type="pct"/>
            <w:tcBorders>
              <w:top w:val="single" w:sz="4" w:space="0" w:color="auto"/>
              <w:left w:val="single" w:sz="4" w:space="0" w:color="auto"/>
              <w:bottom w:val="single" w:sz="4" w:space="0" w:color="auto"/>
              <w:right w:val="single" w:sz="4" w:space="0" w:color="auto"/>
            </w:tcBorders>
            <w:noWrap/>
            <w:vAlign w:val="center"/>
            <w:hideMark/>
          </w:tcPr>
          <w:p w14:paraId="2EC8CD23"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2-этажные</w:t>
            </w:r>
          </w:p>
        </w:tc>
        <w:tc>
          <w:tcPr>
            <w:tcW w:w="1011" w:type="pct"/>
            <w:tcBorders>
              <w:top w:val="single" w:sz="4" w:space="0" w:color="auto"/>
              <w:left w:val="single" w:sz="4" w:space="0" w:color="auto"/>
              <w:bottom w:val="single" w:sz="4" w:space="0" w:color="auto"/>
              <w:right w:val="single" w:sz="4" w:space="0" w:color="auto"/>
            </w:tcBorders>
            <w:noWrap/>
            <w:vAlign w:val="center"/>
            <w:hideMark/>
          </w:tcPr>
          <w:p w14:paraId="687288EF"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2,31</w:t>
            </w:r>
          </w:p>
        </w:tc>
        <w:tc>
          <w:tcPr>
            <w:tcW w:w="2697" w:type="pct"/>
            <w:tcBorders>
              <w:top w:val="single" w:sz="4" w:space="0" w:color="auto"/>
              <w:left w:val="single" w:sz="4" w:space="0" w:color="auto"/>
              <w:bottom w:val="single" w:sz="4" w:space="0" w:color="auto"/>
              <w:right w:val="single" w:sz="4" w:space="0" w:color="auto"/>
            </w:tcBorders>
            <w:noWrap/>
            <w:vAlign w:val="center"/>
            <w:hideMark/>
          </w:tcPr>
          <w:p w14:paraId="0CFC3522"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0,034</w:t>
            </w:r>
          </w:p>
        </w:tc>
      </w:tr>
      <w:tr w:rsidR="00F2726F" w:rsidRPr="00AB6BC0" w14:paraId="4CEC8631" w14:textId="77777777" w:rsidTr="00F2726F">
        <w:trPr>
          <w:trHeight w:val="227"/>
        </w:trPr>
        <w:tc>
          <w:tcPr>
            <w:tcW w:w="5000" w:type="pct"/>
            <w:gridSpan w:val="3"/>
            <w:tcBorders>
              <w:top w:val="single" w:sz="4" w:space="0" w:color="auto"/>
              <w:left w:val="single" w:sz="4" w:space="0" w:color="auto"/>
              <w:bottom w:val="single" w:sz="4" w:space="0" w:color="auto"/>
              <w:right w:val="single" w:sz="4" w:space="0" w:color="auto"/>
            </w:tcBorders>
            <w:noWrap/>
            <w:vAlign w:val="center"/>
            <w:hideMark/>
          </w:tcPr>
          <w:p w14:paraId="06E2FC0F" w14:textId="77777777" w:rsidR="00F2726F" w:rsidRPr="00E14C42" w:rsidRDefault="00F2726F" w:rsidP="00D92774">
            <w:pPr>
              <w:spacing w:line="240" w:lineRule="auto"/>
              <w:ind w:firstLine="0"/>
              <w:rPr>
                <w:rFonts w:ascii="Times New Roman" w:hAnsi="Times New Roman"/>
                <w:sz w:val="28"/>
                <w:szCs w:val="28"/>
                <w:lang w:val="ru-RU"/>
              </w:rPr>
            </w:pPr>
            <w:r w:rsidRPr="00E14C42">
              <w:rPr>
                <w:rFonts w:ascii="Times New Roman" w:hAnsi="Times New Roman"/>
                <w:sz w:val="28"/>
                <w:szCs w:val="28"/>
                <w:lang w:val="ru-RU"/>
              </w:rPr>
              <w:t>Дома с централизованным холодным  водоснабжением, водоотведением, с горячим водоснабжением из закрытой системы теплоснабжения, оборудованные мойками, раковинами, унитазами:</w:t>
            </w:r>
          </w:p>
        </w:tc>
      </w:tr>
      <w:tr w:rsidR="00F2726F" w:rsidRPr="00E14C42" w14:paraId="238AE40E" w14:textId="77777777" w:rsidTr="00F2726F">
        <w:trPr>
          <w:trHeight w:val="227"/>
        </w:trPr>
        <w:tc>
          <w:tcPr>
            <w:tcW w:w="1292" w:type="pct"/>
            <w:tcBorders>
              <w:top w:val="single" w:sz="4" w:space="0" w:color="auto"/>
              <w:left w:val="single" w:sz="4" w:space="0" w:color="auto"/>
              <w:bottom w:val="single" w:sz="4" w:space="0" w:color="auto"/>
              <w:right w:val="single" w:sz="4" w:space="0" w:color="auto"/>
            </w:tcBorders>
            <w:noWrap/>
            <w:vAlign w:val="center"/>
            <w:hideMark/>
          </w:tcPr>
          <w:p w14:paraId="28E4EF3A"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1-этажные</w:t>
            </w:r>
          </w:p>
        </w:tc>
        <w:tc>
          <w:tcPr>
            <w:tcW w:w="1011" w:type="pct"/>
            <w:tcBorders>
              <w:top w:val="single" w:sz="4" w:space="0" w:color="auto"/>
              <w:left w:val="single" w:sz="4" w:space="0" w:color="auto"/>
              <w:bottom w:val="single" w:sz="4" w:space="0" w:color="auto"/>
              <w:right w:val="single" w:sz="4" w:space="0" w:color="auto"/>
            </w:tcBorders>
            <w:noWrap/>
            <w:vAlign w:val="center"/>
            <w:hideMark/>
          </w:tcPr>
          <w:p w14:paraId="71BA4D59"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1,82</w:t>
            </w:r>
          </w:p>
        </w:tc>
        <w:tc>
          <w:tcPr>
            <w:tcW w:w="2697" w:type="pct"/>
            <w:tcBorders>
              <w:top w:val="single" w:sz="4" w:space="0" w:color="auto"/>
              <w:left w:val="single" w:sz="4" w:space="0" w:color="auto"/>
              <w:bottom w:val="single" w:sz="4" w:space="0" w:color="auto"/>
              <w:right w:val="single" w:sz="4" w:space="0" w:color="auto"/>
            </w:tcBorders>
            <w:noWrap/>
            <w:vAlign w:val="center"/>
            <w:hideMark/>
          </w:tcPr>
          <w:p w14:paraId="133641E7"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w:t>
            </w:r>
          </w:p>
        </w:tc>
      </w:tr>
      <w:tr w:rsidR="00F2726F" w:rsidRPr="00E14C42" w14:paraId="6F17793B" w14:textId="77777777" w:rsidTr="00F2726F">
        <w:trPr>
          <w:trHeight w:val="227"/>
        </w:trPr>
        <w:tc>
          <w:tcPr>
            <w:tcW w:w="1292" w:type="pct"/>
            <w:tcBorders>
              <w:top w:val="single" w:sz="4" w:space="0" w:color="auto"/>
              <w:left w:val="single" w:sz="4" w:space="0" w:color="auto"/>
              <w:bottom w:val="single" w:sz="4" w:space="0" w:color="auto"/>
              <w:right w:val="single" w:sz="4" w:space="0" w:color="auto"/>
            </w:tcBorders>
            <w:noWrap/>
            <w:vAlign w:val="center"/>
            <w:hideMark/>
          </w:tcPr>
          <w:p w14:paraId="225BBC36"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2-этажные</w:t>
            </w:r>
          </w:p>
        </w:tc>
        <w:tc>
          <w:tcPr>
            <w:tcW w:w="1011" w:type="pct"/>
            <w:tcBorders>
              <w:top w:val="single" w:sz="4" w:space="0" w:color="auto"/>
              <w:left w:val="single" w:sz="4" w:space="0" w:color="auto"/>
              <w:bottom w:val="single" w:sz="4" w:space="0" w:color="auto"/>
              <w:right w:val="single" w:sz="4" w:space="0" w:color="auto"/>
            </w:tcBorders>
            <w:noWrap/>
            <w:vAlign w:val="center"/>
            <w:hideMark/>
          </w:tcPr>
          <w:p w14:paraId="34503644"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1,59</w:t>
            </w:r>
          </w:p>
        </w:tc>
        <w:tc>
          <w:tcPr>
            <w:tcW w:w="2697" w:type="pct"/>
            <w:tcBorders>
              <w:top w:val="single" w:sz="4" w:space="0" w:color="auto"/>
              <w:left w:val="single" w:sz="4" w:space="0" w:color="auto"/>
              <w:bottom w:val="single" w:sz="4" w:space="0" w:color="auto"/>
              <w:right w:val="single" w:sz="4" w:space="0" w:color="auto"/>
            </w:tcBorders>
            <w:noWrap/>
            <w:vAlign w:val="center"/>
            <w:hideMark/>
          </w:tcPr>
          <w:p w14:paraId="043E8F98"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0,033</w:t>
            </w:r>
          </w:p>
        </w:tc>
      </w:tr>
      <w:tr w:rsidR="00F2726F" w:rsidRPr="00AB6BC0" w14:paraId="035FCACC" w14:textId="77777777" w:rsidTr="00F2726F">
        <w:trPr>
          <w:trHeight w:val="227"/>
        </w:trPr>
        <w:tc>
          <w:tcPr>
            <w:tcW w:w="5000" w:type="pct"/>
            <w:gridSpan w:val="3"/>
            <w:tcBorders>
              <w:top w:val="single" w:sz="4" w:space="0" w:color="auto"/>
              <w:left w:val="single" w:sz="4" w:space="0" w:color="auto"/>
              <w:bottom w:val="single" w:sz="4" w:space="0" w:color="auto"/>
              <w:right w:val="single" w:sz="4" w:space="0" w:color="auto"/>
            </w:tcBorders>
            <w:noWrap/>
            <w:vAlign w:val="center"/>
            <w:hideMark/>
          </w:tcPr>
          <w:p w14:paraId="7292C36B" w14:textId="77777777" w:rsidR="00F2726F" w:rsidRPr="00E14C42" w:rsidRDefault="00F2726F" w:rsidP="00D92774">
            <w:pPr>
              <w:spacing w:line="240" w:lineRule="auto"/>
              <w:ind w:firstLine="0"/>
              <w:rPr>
                <w:rFonts w:ascii="Times New Roman" w:hAnsi="Times New Roman"/>
                <w:sz w:val="28"/>
                <w:szCs w:val="28"/>
                <w:lang w:val="ru-RU"/>
              </w:rPr>
            </w:pPr>
            <w:r w:rsidRPr="00E14C42">
              <w:rPr>
                <w:rFonts w:ascii="Times New Roman" w:hAnsi="Times New Roman"/>
                <w:sz w:val="28"/>
                <w:szCs w:val="28"/>
                <w:lang w:val="ru-RU"/>
              </w:rPr>
              <w:t>Общежития с централизованным холодным  водоснабжением, водоотведением, с горячим водоснабжением из закрытой системы теплоснабжения, с общими душевыми при жилых комнатах в каждой секции:</w:t>
            </w:r>
          </w:p>
        </w:tc>
      </w:tr>
      <w:tr w:rsidR="00F2726F" w:rsidRPr="00E14C42" w14:paraId="717F46B1" w14:textId="77777777" w:rsidTr="00F2726F">
        <w:trPr>
          <w:trHeight w:val="227"/>
        </w:trPr>
        <w:tc>
          <w:tcPr>
            <w:tcW w:w="1292" w:type="pct"/>
            <w:tcBorders>
              <w:top w:val="single" w:sz="4" w:space="0" w:color="auto"/>
              <w:left w:val="single" w:sz="4" w:space="0" w:color="auto"/>
              <w:bottom w:val="single" w:sz="4" w:space="0" w:color="auto"/>
              <w:right w:val="single" w:sz="4" w:space="0" w:color="auto"/>
            </w:tcBorders>
            <w:noWrap/>
            <w:vAlign w:val="center"/>
            <w:hideMark/>
          </w:tcPr>
          <w:p w14:paraId="0CF3AF62"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2-этажные</w:t>
            </w:r>
          </w:p>
        </w:tc>
        <w:tc>
          <w:tcPr>
            <w:tcW w:w="1011" w:type="pct"/>
            <w:tcBorders>
              <w:top w:val="single" w:sz="4" w:space="0" w:color="auto"/>
              <w:left w:val="single" w:sz="4" w:space="0" w:color="auto"/>
              <w:bottom w:val="single" w:sz="4" w:space="0" w:color="auto"/>
              <w:right w:val="single" w:sz="4" w:space="0" w:color="auto"/>
            </w:tcBorders>
            <w:noWrap/>
            <w:vAlign w:val="center"/>
            <w:hideMark/>
          </w:tcPr>
          <w:p w14:paraId="7B9BE9B6"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2,16</w:t>
            </w:r>
          </w:p>
        </w:tc>
        <w:tc>
          <w:tcPr>
            <w:tcW w:w="2697" w:type="pct"/>
            <w:tcBorders>
              <w:top w:val="single" w:sz="4" w:space="0" w:color="auto"/>
              <w:left w:val="single" w:sz="4" w:space="0" w:color="auto"/>
              <w:bottom w:val="single" w:sz="4" w:space="0" w:color="auto"/>
              <w:right w:val="single" w:sz="4" w:space="0" w:color="auto"/>
            </w:tcBorders>
            <w:noWrap/>
            <w:vAlign w:val="center"/>
            <w:hideMark/>
          </w:tcPr>
          <w:p w14:paraId="2761E447"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0,02</w:t>
            </w:r>
          </w:p>
        </w:tc>
      </w:tr>
      <w:tr w:rsidR="00F2726F" w:rsidRPr="00E14C42" w14:paraId="70A34E14" w14:textId="77777777" w:rsidTr="00F2726F">
        <w:trPr>
          <w:trHeight w:val="227"/>
        </w:trPr>
        <w:tc>
          <w:tcPr>
            <w:tcW w:w="1292" w:type="pct"/>
            <w:tcBorders>
              <w:top w:val="single" w:sz="4" w:space="0" w:color="auto"/>
              <w:left w:val="single" w:sz="4" w:space="0" w:color="auto"/>
              <w:bottom w:val="single" w:sz="4" w:space="0" w:color="auto"/>
              <w:right w:val="single" w:sz="4" w:space="0" w:color="auto"/>
            </w:tcBorders>
            <w:noWrap/>
            <w:vAlign w:val="center"/>
            <w:hideMark/>
          </w:tcPr>
          <w:p w14:paraId="3AC7D868"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3-этажные</w:t>
            </w:r>
          </w:p>
        </w:tc>
        <w:tc>
          <w:tcPr>
            <w:tcW w:w="1011" w:type="pct"/>
            <w:tcBorders>
              <w:top w:val="single" w:sz="4" w:space="0" w:color="auto"/>
              <w:left w:val="single" w:sz="4" w:space="0" w:color="auto"/>
              <w:bottom w:val="single" w:sz="4" w:space="0" w:color="auto"/>
              <w:right w:val="single" w:sz="4" w:space="0" w:color="auto"/>
            </w:tcBorders>
            <w:noWrap/>
            <w:vAlign w:val="center"/>
            <w:hideMark/>
          </w:tcPr>
          <w:p w14:paraId="1FC5DB09"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2,13</w:t>
            </w:r>
          </w:p>
        </w:tc>
        <w:tc>
          <w:tcPr>
            <w:tcW w:w="2697" w:type="pct"/>
            <w:tcBorders>
              <w:top w:val="single" w:sz="4" w:space="0" w:color="auto"/>
              <w:left w:val="single" w:sz="4" w:space="0" w:color="auto"/>
              <w:bottom w:val="single" w:sz="4" w:space="0" w:color="auto"/>
              <w:right w:val="single" w:sz="4" w:space="0" w:color="auto"/>
            </w:tcBorders>
            <w:noWrap/>
            <w:vAlign w:val="center"/>
            <w:hideMark/>
          </w:tcPr>
          <w:p w14:paraId="0470A62A"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0,013</w:t>
            </w:r>
          </w:p>
        </w:tc>
      </w:tr>
      <w:tr w:rsidR="00F2726F" w:rsidRPr="00AB6BC0" w14:paraId="02EA0A85" w14:textId="77777777" w:rsidTr="00F2726F">
        <w:trPr>
          <w:trHeight w:val="227"/>
        </w:trPr>
        <w:tc>
          <w:tcPr>
            <w:tcW w:w="5000" w:type="pct"/>
            <w:gridSpan w:val="3"/>
            <w:tcBorders>
              <w:top w:val="single" w:sz="4" w:space="0" w:color="auto"/>
              <w:left w:val="single" w:sz="4" w:space="0" w:color="auto"/>
              <w:bottom w:val="single" w:sz="4" w:space="0" w:color="auto"/>
              <w:right w:val="single" w:sz="4" w:space="0" w:color="auto"/>
            </w:tcBorders>
            <w:noWrap/>
            <w:vAlign w:val="center"/>
            <w:hideMark/>
          </w:tcPr>
          <w:p w14:paraId="43F757A4" w14:textId="77777777" w:rsidR="00F2726F" w:rsidRPr="00E14C42" w:rsidRDefault="00F2726F" w:rsidP="00D92774">
            <w:pPr>
              <w:spacing w:line="240" w:lineRule="auto"/>
              <w:ind w:firstLine="0"/>
              <w:rPr>
                <w:rFonts w:ascii="Times New Roman" w:hAnsi="Times New Roman"/>
                <w:sz w:val="28"/>
                <w:szCs w:val="28"/>
                <w:lang w:val="ru-RU"/>
              </w:rPr>
            </w:pPr>
            <w:r w:rsidRPr="00E14C42">
              <w:rPr>
                <w:rFonts w:ascii="Times New Roman" w:hAnsi="Times New Roman"/>
                <w:sz w:val="28"/>
                <w:szCs w:val="28"/>
                <w:lang w:val="ru-RU"/>
              </w:rPr>
              <w:t>Общежития с централизованным холодным  водоснабжением, водоотведением, с горячим водоснабжением из закрытой системы теплоснабжения, с общими душевыми:</w:t>
            </w:r>
          </w:p>
        </w:tc>
      </w:tr>
      <w:tr w:rsidR="00F2726F" w:rsidRPr="00E14C42" w14:paraId="32B241AF" w14:textId="77777777" w:rsidTr="00F2726F">
        <w:trPr>
          <w:trHeight w:val="227"/>
        </w:trPr>
        <w:tc>
          <w:tcPr>
            <w:tcW w:w="1292" w:type="pct"/>
            <w:tcBorders>
              <w:top w:val="single" w:sz="4" w:space="0" w:color="auto"/>
              <w:left w:val="single" w:sz="4" w:space="0" w:color="auto"/>
              <w:bottom w:val="single" w:sz="4" w:space="0" w:color="auto"/>
              <w:right w:val="single" w:sz="4" w:space="0" w:color="auto"/>
            </w:tcBorders>
            <w:noWrap/>
            <w:vAlign w:val="center"/>
            <w:hideMark/>
          </w:tcPr>
          <w:p w14:paraId="67A23EEB"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2-этажные</w:t>
            </w:r>
          </w:p>
        </w:tc>
        <w:tc>
          <w:tcPr>
            <w:tcW w:w="1011" w:type="pct"/>
            <w:tcBorders>
              <w:top w:val="single" w:sz="4" w:space="0" w:color="auto"/>
              <w:left w:val="single" w:sz="4" w:space="0" w:color="auto"/>
              <w:bottom w:val="single" w:sz="4" w:space="0" w:color="auto"/>
              <w:right w:val="single" w:sz="4" w:space="0" w:color="auto"/>
            </w:tcBorders>
            <w:noWrap/>
            <w:vAlign w:val="center"/>
            <w:hideMark/>
          </w:tcPr>
          <w:p w14:paraId="5654BCD3"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1,26</w:t>
            </w:r>
          </w:p>
        </w:tc>
        <w:tc>
          <w:tcPr>
            <w:tcW w:w="2697" w:type="pct"/>
            <w:tcBorders>
              <w:top w:val="single" w:sz="4" w:space="0" w:color="auto"/>
              <w:left w:val="single" w:sz="4" w:space="0" w:color="auto"/>
              <w:bottom w:val="single" w:sz="4" w:space="0" w:color="auto"/>
              <w:right w:val="single" w:sz="4" w:space="0" w:color="auto"/>
            </w:tcBorders>
            <w:noWrap/>
            <w:vAlign w:val="center"/>
            <w:hideMark/>
          </w:tcPr>
          <w:p w14:paraId="0BDCDA60"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0,024</w:t>
            </w:r>
          </w:p>
        </w:tc>
      </w:tr>
      <w:tr w:rsidR="00F2726F" w:rsidRPr="00E14C42" w14:paraId="1952B656" w14:textId="77777777" w:rsidTr="00F2726F">
        <w:trPr>
          <w:trHeight w:val="227"/>
        </w:trPr>
        <w:tc>
          <w:tcPr>
            <w:tcW w:w="1292" w:type="pct"/>
            <w:tcBorders>
              <w:top w:val="single" w:sz="4" w:space="0" w:color="auto"/>
              <w:left w:val="single" w:sz="4" w:space="0" w:color="auto"/>
              <w:bottom w:val="single" w:sz="4" w:space="0" w:color="auto"/>
              <w:right w:val="single" w:sz="4" w:space="0" w:color="auto"/>
            </w:tcBorders>
            <w:noWrap/>
            <w:vAlign w:val="center"/>
            <w:hideMark/>
          </w:tcPr>
          <w:p w14:paraId="7B8EA1E0"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3-этажные</w:t>
            </w:r>
          </w:p>
        </w:tc>
        <w:tc>
          <w:tcPr>
            <w:tcW w:w="1011" w:type="pct"/>
            <w:tcBorders>
              <w:top w:val="single" w:sz="4" w:space="0" w:color="auto"/>
              <w:left w:val="single" w:sz="4" w:space="0" w:color="auto"/>
              <w:bottom w:val="single" w:sz="4" w:space="0" w:color="auto"/>
              <w:right w:val="single" w:sz="4" w:space="0" w:color="auto"/>
            </w:tcBorders>
            <w:noWrap/>
            <w:vAlign w:val="center"/>
            <w:hideMark/>
          </w:tcPr>
          <w:p w14:paraId="29E4FD45"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1,24</w:t>
            </w:r>
          </w:p>
        </w:tc>
        <w:tc>
          <w:tcPr>
            <w:tcW w:w="2697" w:type="pct"/>
            <w:tcBorders>
              <w:top w:val="single" w:sz="4" w:space="0" w:color="auto"/>
              <w:left w:val="single" w:sz="4" w:space="0" w:color="auto"/>
              <w:bottom w:val="single" w:sz="4" w:space="0" w:color="auto"/>
              <w:right w:val="single" w:sz="4" w:space="0" w:color="auto"/>
            </w:tcBorders>
            <w:noWrap/>
            <w:vAlign w:val="center"/>
            <w:hideMark/>
          </w:tcPr>
          <w:p w14:paraId="50D51350"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0,022</w:t>
            </w:r>
          </w:p>
        </w:tc>
      </w:tr>
      <w:tr w:rsidR="00F2726F" w:rsidRPr="00E14C42" w14:paraId="52345118" w14:textId="77777777" w:rsidTr="00F2726F">
        <w:trPr>
          <w:trHeight w:val="227"/>
        </w:trPr>
        <w:tc>
          <w:tcPr>
            <w:tcW w:w="1292" w:type="pct"/>
            <w:tcBorders>
              <w:top w:val="single" w:sz="4" w:space="0" w:color="auto"/>
              <w:left w:val="single" w:sz="4" w:space="0" w:color="auto"/>
              <w:bottom w:val="single" w:sz="4" w:space="0" w:color="auto"/>
              <w:right w:val="single" w:sz="4" w:space="0" w:color="auto"/>
            </w:tcBorders>
            <w:noWrap/>
            <w:vAlign w:val="center"/>
            <w:hideMark/>
          </w:tcPr>
          <w:p w14:paraId="1529C5A8"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4-этажные</w:t>
            </w:r>
          </w:p>
        </w:tc>
        <w:tc>
          <w:tcPr>
            <w:tcW w:w="1011" w:type="pct"/>
            <w:tcBorders>
              <w:top w:val="single" w:sz="4" w:space="0" w:color="auto"/>
              <w:left w:val="single" w:sz="4" w:space="0" w:color="auto"/>
              <w:bottom w:val="single" w:sz="4" w:space="0" w:color="auto"/>
              <w:right w:val="single" w:sz="4" w:space="0" w:color="auto"/>
            </w:tcBorders>
            <w:noWrap/>
            <w:vAlign w:val="center"/>
            <w:hideMark/>
          </w:tcPr>
          <w:p w14:paraId="7E906B49"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1,22</w:t>
            </w:r>
          </w:p>
        </w:tc>
        <w:tc>
          <w:tcPr>
            <w:tcW w:w="2697" w:type="pct"/>
            <w:tcBorders>
              <w:top w:val="single" w:sz="4" w:space="0" w:color="auto"/>
              <w:left w:val="single" w:sz="4" w:space="0" w:color="auto"/>
              <w:bottom w:val="single" w:sz="4" w:space="0" w:color="auto"/>
              <w:right w:val="single" w:sz="4" w:space="0" w:color="auto"/>
            </w:tcBorders>
            <w:noWrap/>
            <w:vAlign w:val="center"/>
            <w:hideMark/>
          </w:tcPr>
          <w:p w14:paraId="0570C4A3"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0,017</w:t>
            </w:r>
          </w:p>
        </w:tc>
      </w:tr>
    </w:tbl>
    <w:bookmarkEnd w:id="167"/>
    <w:p w14:paraId="7B4CDE17" w14:textId="77777777" w:rsidR="00F2726F" w:rsidRPr="00E14C42" w:rsidRDefault="00F2726F" w:rsidP="00F2726F">
      <w:pPr>
        <w:spacing w:line="240" w:lineRule="auto"/>
        <w:ind w:firstLine="709"/>
        <w:rPr>
          <w:rFonts w:ascii="Times New Roman" w:hAnsi="Times New Roman"/>
          <w:sz w:val="28"/>
          <w:szCs w:val="28"/>
          <w:lang w:val="ru-RU" w:eastAsia="ru-RU"/>
        </w:rPr>
      </w:pPr>
      <w:r w:rsidRPr="00E14C42">
        <w:rPr>
          <w:rFonts w:ascii="Times New Roman" w:hAnsi="Times New Roman"/>
          <w:sz w:val="28"/>
          <w:szCs w:val="28"/>
          <w:lang w:val="ru-RU"/>
        </w:rPr>
        <w:t>Установленные нормативы включают в себя объемы тепловой энергии, используемые на отопление жилых и нежилых помещений многоквартирного дома, а также помещений, входящих: в состав общего имущества в многоквартирном доме.</w:t>
      </w:r>
    </w:p>
    <w:p w14:paraId="4EF12153" w14:textId="77777777" w:rsidR="00F2726F" w:rsidRPr="00E14C42" w:rsidRDefault="00F2726F" w:rsidP="00F2726F">
      <w:pPr>
        <w:spacing w:line="240" w:lineRule="auto"/>
        <w:ind w:firstLine="709"/>
        <w:rPr>
          <w:rFonts w:ascii="Times New Roman" w:eastAsia="Calibri" w:hAnsi="Times New Roman"/>
          <w:sz w:val="28"/>
          <w:szCs w:val="28"/>
          <w:lang w:val="ru-RU"/>
        </w:rPr>
      </w:pPr>
      <w:bookmarkStart w:id="168" w:name="_Toc9074638"/>
      <w:r w:rsidRPr="00E14C42">
        <w:rPr>
          <w:rFonts w:ascii="Times New Roman" w:hAnsi="Times New Roman"/>
          <w:sz w:val="28"/>
          <w:szCs w:val="28"/>
          <w:lang w:val="ru-RU"/>
        </w:rPr>
        <w:lastRenderedPageBreak/>
        <w:t>Описание сравнения величины договорной и расчетной тепловой нагрузки по зоне действия каждого источника тепловой энергии</w:t>
      </w:r>
      <w:bookmarkEnd w:id="168"/>
    </w:p>
    <w:p w14:paraId="1398487E" w14:textId="77777777" w:rsidR="00F2726F" w:rsidRPr="00E14C42" w:rsidRDefault="00F2726F" w:rsidP="00F2726F">
      <w:pPr>
        <w:spacing w:line="240" w:lineRule="auto"/>
        <w:ind w:firstLine="709"/>
        <w:rPr>
          <w:rFonts w:ascii="Times New Roman" w:hAnsi="Times New Roman"/>
          <w:sz w:val="28"/>
          <w:szCs w:val="28"/>
          <w:lang w:val="ru-RU" w:eastAsia="ru-RU" w:bidi="ar-SA"/>
        </w:rPr>
      </w:pPr>
      <w:r w:rsidRPr="00E14C42">
        <w:rPr>
          <w:rFonts w:ascii="Times New Roman" w:eastAsia="Calibri" w:hAnsi="Times New Roman"/>
          <w:sz w:val="28"/>
          <w:szCs w:val="28"/>
          <w:lang w:val="ru-RU"/>
        </w:rPr>
        <w:t>Значения договорных тепловых нагрузок, соответствующих величине потребления тепловой энергии при расчетных температурах наружного воздуха в зонах действия источников тепловой энергии, соответствуют фактическим.</w:t>
      </w:r>
    </w:p>
    <w:p w14:paraId="5421CD5C" w14:textId="77777777" w:rsidR="00F2726F" w:rsidRPr="00E14C42" w:rsidRDefault="00F2726F" w:rsidP="00F2726F">
      <w:pPr>
        <w:spacing w:line="240" w:lineRule="auto"/>
        <w:ind w:firstLine="709"/>
        <w:rPr>
          <w:rFonts w:ascii="Times New Roman" w:eastAsia="Calibri" w:hAnsi="Times New Roman"/>
          <w:sz w:val="28"/>
          <w:szCs w:val="28"/>
          <w:lang w:val="ru-RU"/>
        </w:rPr>
      </w:pPr>
      <w:bookmarkStart w:id="169" w:name="_Toc9074639"/>
      <w:r w:rsidRPr="00E14C42">
        <w:rPr>
          <w:rFonts w:ascii="Times New Roman" w:hAnsi="Times New Roman"/>
          <w:sz w:val="28"/>
          <w:szCs w:val="28"/>
          <w:lang w:val="ru-RU"/>
        </w:rPr>
        <w:t>Балансы тепловой мощности и тепловой нагрузки</w:t>
      </w:r>
      <w:bookmarkEnd w:id="169"/>
    </w:p>
    <w:p w14:paraId="2FD0161E" w14:textId="77777777" w:rsidR="00F2726F" w:rsidRPr="00E14C42" w:rsidRDefault="00F2726F" w:rsidP="00F2726F">
      <w:pPr>
        <w:spacing w:line="240" w:lineRule="auto"/>
        <w:ind w:firstLine="709"/>
        <w:rPr>
          <w:rFonts w:ascii="Times New Roman" w:hAnsi="Times New Roman"/>
          <w:sz w:val="28"/>
          <w:szCs w:val="28"/>
          <w:lang w:val="ru-RU"/>
        </w:rPr>
      </w:pPr>
      <w:bookmarkStart w:id="170" w:name="_Toc9074640"/>
      <w:r w:rsidRPr="00E14C42">
        <w:rPr>
          <w:rFonts w:ascii="Times New Roman" w:hAnsi="Times New Roman"/>
          <w:sz w:val="28"/>
          <w:szCs w:val="28"/>
          <w:lang w:val="ru-RU"/>
        </w:rPr>
        <w:t>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 а в ценовых зонах теплоснабжения - по каждой системе теплоснабжения</w:t>
      </w:r>
      <w:bookmarkEnd w:id="170"/>
    </w:p>
    <w:p w14:paraId="5CED529D" w14:textId="77777777" w:rsidR="00F2726F" w:rsidRPr="00E14C42" w:rsidRDefault="00F2726F" w:rsidP="00F2726F">
      <w:pPr>
        <w:spacing w:line="240" w:lineRule="auto"/>
        <w:ind w:firstLine="709"/>
        <w:rPr>
          <w:rFonts w:ascii="Times New Roman" w:hAnsi="Times New Roman"/>
          <w:sz w:val="28"/>
          <w:szCs w:val="28"/>
          <w:lang w:val="ru-RU" w:eastAsia="ru-RU"/>
        </w:rPr>
      </w:pPr>
      <w:r w:rsidRPr="00E14C42">
        <w:rPr>
          <w:rFonts w:ascii="Times New Roman" w:eastAsia="Calibri" w:hAnsi="Times New Roman"/>
          <w:sz w:val="28"/>
          <w:szCs w:val="28"/>
          <w:lang w:val="ru-RU"/>
        </w:rPr>
        <w:t>Существующие и перспективные балансы тепловой мощности и тепловой нагрузки составляются в соответствии с п. 8 ПП РФ от 03.04.2018 г. №405 «О внесении изменений в некоторые акты Правительства Российской Федерации».</w:t>
      </w:r>
    </w:p>
    <w:p w14:paraId="17874973"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В таблице 22 существующие балансы тепловой мощности в соответствии с Приложением 6 Методических рекомендаций по разработке Схем теплоснабжения.</w:t>
      </w:r>
    </w:p>
    <w:p w14:paraId="7D8FE4B3" w14:textId="1891C1D5" w:rsidR="00F2726F" w:rsidRPr="00E14C42" w:rsidRDefault="00F2726F" w:rsidP="00842616">
      <w:pPr>
        <w:spacing w:line="240" w:lineRule="auto"/>
        <w:ind w:firstLine="709"/>
        <w:rPr>
          <w:rFonts w:ascii="Times New Roman" w:eastAsia="Calibri" w:hAnsi="Times New Roman"/>
          <w:sz w:val="28"/>
          <w:szCs w:val="28"/>
          <w:lang w:val="ru-RU" w:bidi="ar-SA"/>
        </w:rPr>
      </w:pPr>
      <w:bookmarkStart w:id="171" w:name="_Toc527706881"/>
      <w:r w:rsidRPr="00E14C42">
        <w:rPr>
          <w:rFonts w:ascii="Times New Roman" w:eastAsia="Calibri" w:hAnsi="Times New Roman"/>
          <w:sz w:val="28"/>
          <w:szCs w:val="28"/>
          <w:lang w:val="ru-RU"/>
        </w:rPr>
        <w:t>Таблица 22 – Балансы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 по горячей воде</w:t>
      </w:r>
      <w:bookmarkEnd w:id="171"/>
    </w:p>
    <w:tbl>
      <w:tblPr>
        <w:tblW w:w="5000" w:type="pct"/>
        <w:tblLook w:val="00A0" w:firstRow="1" w:lastRow="0" w:firstColumn="1" w:lastColumn="0" w:noHBand="0" w:noVBand="0"/>
      </w:tblPr>
      <w:tblGrid>
        <w:gridCol w:w="594"/>
        <w:gridCol w:w="1965"/>
        <w:gridCol w:w="655"/>
        <w:gridCol w:w="706"/>
        <w:gridCol w:w="986"/>
        <w:gridCol w:w="706"/>
        <w:gridCol w:w="846"/>
        <w:gridCol w:w="846"/>
        <w:gridCol w:w="706"/>
        <w:gridCol w:w="846"/>
        <w:gridCol w:w="997"/>
      </w:tblGrid>
      <w:tr w:rsidR="00F2726F" w:rsidRPr="00AB6BC0" w14:paraId="1B9CF0D0" w14:textId="77777777" w:rsidTr="00D92774">
        <w:trPr>
          <w:cantSplit/>
          <w:trHeight w:val="5352"/>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45AE20" w14:textId="77777777" w:rsidR="00F2726F" w:rsidRPr="00E14C42" w:rsidRDefault="00F2726F" w:rsidP="00D92774">
            <w:pPr>
              <w:spacing w:line="240" w:lineRule="auto"/>
              <w:ind w:firstLine="0"/>
              <w:rPr>
                <w:rFonts w:ascii="Times New Roman" w:eastAsia="Calibri" w:hAnsi="Times New Roman"/>
                <w:sz w:val="28"/>
                <w:szCs w:val="28"/>
                <w:lang w:eastAsia="ru-RU"/>
              </w:rPr>
            </w:pPr>
            <w:r w:rsidRPr="00E14C42">
              <w:rPr>
                <w:rFonts w:ascii="Times New Roman" w:hAnsi="Times New Roman"/>
                <w:sz w:val="28"/>
                <w:szCs w:val="28"/>
              </w:rPr>
              <w:t>№ п/п</w:t>
            </w:r>
          </w:p>
        </w:tc>
        <w:tc>
          <w:tcPr>
            <w:tcW w:w="864" w:type="pct"/>
            <w:tcBorders>
              <w:top w:val="single" w:sz="4" w:space="0" w:color="auto"/>
              <w:left w:val="nil"/>
              <w:bottom w:val="single" w:sz="4" w:space="0" w:color="auto"/>
              <w:right w:val="single" w:sz="4" w:space="0" w:color="auto"/>
            </w:tcBorders>
            <w:shd w:val="clear" w:color="auto" w:fill="auto"/>
            <w:vAlign w:val="center"/>
            <w:hideMark/>
          </w:tcPr>
          <w:p w14:paraId="5035C848"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Наименование котельной</w:t>
            </w:r>
          </w:p>
        </w:tc>
        <w:tc>
          <w:tcPr>
            <w:tcW w:w="415" w:type="pct"/>
            <w:tcBorders>
              <w:top w:val="single" w:sz="4" w:space="0" w:color="auto"/>
              <w:left w:val="nil"/>
              <w:bottom w:val="single" w:sz="4" w:space="0" w:color="auto"/>
              <w:right w:val="single" w:sz="4" w:space="0" w:color="auto"/>
            </w:tcBorders>
            <w:shd w:val="clear" w:color="auto" w:fill="auto"/>
            <w:textDirection w:val="btLr"/>
            <w:vAlign w:val="center"/>
            <w:hideMark/>
          </w:tcPr>
          <w:p w14:paraId="3A515703" w14:textId="77777777" w:rsidR="00F2726F" w:rsidRPr="00E14C42" w:rsidRDefault="00F2726F" w:rsidP="00D92774">
            <w:pPr>
              <w:spacing w:line="240" w:lineRule="auto"/>
              <w:ind w:firstLine="0"/>
              <w:rPr>
                <w:rFonts w:ascii="Times New Roman" w:hAnsi="Times New Roman"/>
                <w:sz w:val="28"/>
                <w:szCs w:val="28"/>
                <w:lang w:val="ru-RU"/>
              </w:rPr>
            </w:pPr>
            <w:r w:rsidRPr="00E14C42">
              <w:rPr>
                <w:rFonts w:ascii="Times New Roman" w:hAnsi="Times New Roman"/>
                <w:sz w:val="28"/>
                <w:szCs w:val="28"/>
                <w:lang w:val="ru-RU"/>
              </w:rPr>
              <w:t>Установленная тепловая мощность, Гкал/ч</w:t>
            </w:r>
          </w:p>
        </w:tc>
        <w:tc>
          <w:tcPr>
            <w:tcW w:w="362" w:type="pct"/>
            <w:tcBorders>
              <w:top w:val="single" w:sz="4" w:space="0" w:color="auto"/>
              <w:left w:val="nil"/>
              <w:bottom w:val="single" w:sz="4" w:space="0" w:color="auto"/>
              <w:right w:val="single" w:sz="4" w:space="0" w:color="auto"/>
            </w:tcBorders>
            <w:shd w:val="clear" w:color="auto" w:fill="auto"/>
            <w:textDirection w:val="btLr"/>
            <w:vAlign w:val="center"/>
            <w:hideMark/>
          </w:tcPr>
          <w:p w14:paraId="5D83D44C" w14:textId="77777777" w:rsidR="00F2726F" w:rsidRPr="00E14C42" w:rsidRDefault="00F2726F" w:rsidP="00D92774">
            <w:pPr>
              <w:spacing w:line="240" w:lineRule="auto"/>
              <w:ind w:firstLine="0"/>
              <w:rPr>
                <w:rFonts w:ascii="Times New Roman" w:hAnsi="Times New Roman"/>
                <w:sz w:val="28"/>
                <w:szCs w:val="28"/>
                <w:lang w:val="ru-RU"/>
              </w:rPr>
            </w:pPr>
            <w:r w:rsidRPr="00E14C42">
              <w:rPr>
                <w:rFonts w:ascii="Times New Roman" w:hAnsi="Times New Roman"/>
                <w:sz w:val="28"/>
                <w:szCs w:val="28"/>
                <w:lang w:val="ru-RU"/>
              </w:rPr>
              <w:t>Располагаемая тепловая мощность, Гкал/ч</w:t>
            </w:r>
          </w:p>
        </w:tc>
        <w:tc>
          <w:tcPr>
            <w:tcW w:w="503" w:type="pct"/>
            <w:tcBorders>
              <w:top w:val="single" w:sz="4" w:space="0" w:color="auto"/>
              <w:left w:val="nil"/>
              <w:bottom w:val="single" w:sz="4" w:space="0" w:color="auto"/>
              <w:right w:val="single" w:sz="4" w:space="0" w:color="auto"/>
            </w:tcBorders>
            <w:shd w:val="clear" w:color="auto" w:fill="auto"/>
            <w:textDirection w:val="btLr"/>
            <w:vAlign w:val="center"/>
            <w:hideMark/>
          </w:tcPr>
          <w:p w14:paraId="25744905" w14:textId="77777777" w:rsidR="00F2726F" w:rsidRPr="00E14C42" w:rsidRDefault="00F2726F" w:rsidP="00D92774">
            <w:pPr>
              <w:spacing w:line="240" w:lineRule="auto"/>
              <w:ind w:firstLine="0"/>
              <w:rPr>
                <w:rFonts w:ascii="Times New Roman" w:hAnsi="Times New Roman"/>
                <w:sz w:val="28"/>
                <w:szCs w:val="28"/>
                <w:lang w:val="ru-RU"/>
              </w:rPr>
            </w:pPr>
            <w:r w:rsidRPr="00E14C42">
              <w:rPr>
                <w:rFonts w:ascii="Times New Roman" w:hAnsi="Times New Roman"/>
                <w:sz w:val="28"/>
                <w:szCs w:val="28"/>
                <w:lang w:val="ru-RU"/>
              </w:rPr>
              <w:t>Нагрузка на собственные нужды, Гкал/ч</w:t>
            </w:r>
          </w:p>
        </w:tc>
        <w:tc>
          <w:tcPr>
            <w:tcW w:w="362" w:type="pct"/>
            <w:tcBorders>
              <w:top w:val="single" w:sz="4" w:space="0" w:color="auto"/>
              <w:left w:val="nil"/>
              <w:bottom w:val="single" w:sz="4" w:space="0" w:color="auto"/>
              <w:right w:val="single" w:sz="4" w:space="0" w:color="auto"/>
            </w:tcBorders>
            <w:shd w:val="clear" w:color="auto" w:fill="auto"/>
            <w:textDirection w:val="btLr"/>
            <w:vAlign w:val="center"/>
            <w:hideMark/>
          </w:tcPr>
          <w:p w14:paraId="7921FD62"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Мощность нетто, Гкал/ч</w:t>
            </w:r>
          </w:p>
        </w:tc>
        <w:tc>
          <w:tcPr>
            <w:tcW w:w="432" w:type="pct"/>
            <w:tcBorders>
              <w:top w:val="single" w:sz="4" w:space="0" w:color="auto"/>
              <w:left w:val="nil"/>
              <w:bottom w:val="single" w:sz="4" w:space="0" w:color="auto"/>
              <w:right w:val="single" w:sz="4" w:space="0" w:color="auto"/>
            </w:tcBorders>
            <w:shd w:val="clear" w:color="auto" w:fill="auto"/>
            <w:textDirection w:val="btLr"/>
            <w:vAlign w:val="center"/>
            <w:hideMark/>
          </w:tcPr>
          <w:p w14:paraId="28029E20" w14:textId="77777777" w:rsidR="00F2726F" w:rsidRPr="00E14C42" w:rsidRDefault="00F2726F" w:rsidP="00D92774">
            <w:pPr>
              <w:spacing w:line="240" w:lineRule="auto"/>
              <w:ind w:firstLine="0"/>
              <w:rPr>
                <w:rFonts w:ascii="Times New Roman" w:hAnsi="Times New Roman"/>
                <w:sz w:val="28"/>
                <w:szCs w:val="28"/>
                <w:lang w:val="ru-RU"/>
              </w:rPr>
            </w:pPr>
            <w:r w:rsidRPr="00E14C42">
              <w:rPr>
                <w:rFonts w:ascii="Times New Roman" w:hAnsi="Times New Roman"/>
                <w:sz w:val="28"/>
                <w:szCs w:val="28"/>
                <w:lang w:val="ru-RU"/>
              </w:rPr>
              <w:t>Тепловая нагрузка на отопление, Гкал/ч</w:t>
            </w:r>
          </w:p>
        </w:tc>
        <w:tc>
          <w:tcPr>
            <w:tcW w:w="290" w:type="pct"/>
            <w:tcBorders>
              <w:top w:val="single" w:sz="4" w:space="0" w:color="auto"/>
              <w:left w:val="nil"/>
              <w:bottom w:val="single" w:sz="4" w:space="0" w:color="auto"/>
              <w:right w:val="single" w:sz="4" w:space="0" w:color="auto"/>
            </w:tcBorders>
            <w:shd w:val="clear" w:color="auto" w:fill="auto"/>
            <w:textDirection w:val="btLr"/>
            <w:vAlign w:val="center"/>
            <w:hideMark/>
          </w:tcPr>
          <w:p w14:paraId="0778FF7B" w14:textId="77777777" w:rsidR="00F2726F" w:rsidRPr="00E14C42" w:rsidRDefault="00F2726F" w:rsidP="00D92774">
            <w:pPr>
              <w:spacing w:line="240" w:lineRule="auto"/>
              <w:ind w:firstLine="0"/>
              <w:rPr>
                <w:rFonts w:ascii="Times New Roman" w:hAnsi="Times New Roman"/>
                <w:sz w:val="28"/>
                <w:szCs w:val="28"/>
                <w:lang w:val="ru-RU"/>
              </w:rPr>
            </w:pPr>
            <w:r w:rsidRPr="00E14C42">
              <w:rPr>
                <w:rFonts w:ascii="Times New Roman" w:hAnsi="Times New Roman"/>
                <w:sz w:val="28"/>
                <w:szCs w:val="28"/>
                <w:lang w:val="ru-RU"/>
              </w:rPr>
              <w:t>Тепловая нагрузка на ГВС, Гкал/ч</w:t>
            </w:r>
          </w:p>
        </w:tc>
        <w:tc>
          <w:tcPr>
            <w:tcW w:w="362" w:type="pct"/>
            <w:tcBorders>
              <w:top w:val="single" w:sz="4" w:space="0" w:color="auto"/>
              <w:left w:val="nil"/>
              <w:bottom w:val="single" w:sz="4" w:space="0" w:color="auto"/>
              <w:right w:val="single" w:sz="4" w:space="0" w:color="auto"/>
            </w:tcBorders>
            <w:shd w:val="clear" w:color="auto" w:fill="auto"/>
            <w:textDirection w:val="btLr"/>
            <w:vAlign w:val="center"/>
            <w:hideMark/>
          </w:tcPr>
          <w:p w14:paraId="47EDBA98"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Суммарная нагрузка, Гкал/ч</w:t>
            </w:r>
          </w:p>
        </w:tc>
        <w:tc>
          <w:tcPr>
            <w:tcW w:w="362" w:type="pct"/>
            <w:tcBorders>
              <w:top w:val="single" w:sz="4" w:space="0" w:color="auto"/>
              <w:left w:val="nil"/>
              <w:bottom w:val="single" w:sz="4" w:space="0" w:color="auto"/>
              <w:right w:val="single" w:sz="4" w:space="0" w:color="auto"/>
            </w:tcBorders>
            <w:shd w:val="clear" w:color="auto" w:fill="auto"/>
            <w:textDirection w:val="btLr"/>
            <w:vAlign w:val="center"/>
            <w:hideMark/>
          </w:tcPr>
          <w:p w14:paraId="061C39CE" w14:textId="77777777" w:rsidR="00F2726F" w:rsidRPr="00E14C42" w:rsidRDefault="00F2726F" w:rsidP="00D92774">
            <w:pPr>
              <w:spacing w:line="240" w:lineRule="auto"/>
              <w:ind w:firstLine="0"/>
              <w:rPr>
                <w:rFonts w:ascii="Times New Roman" w:hAnsi="Times New Roman"/>
                <w:sz w:val="28"/>
                <w:szCs w:val="28"/>
                <w:lang w:val="ru-RU"/>
              </w:rPr>
            </w:pPr>
            <w:r w:rsidRPr="00E14C42">
              <w:rPr>
                <w:rFonts w:ascii="Times New Roman" w:hAnsi="Times New Roman"/>
                <w:sz w:val="28"/>
                <w:szCs w:val="28"/>
                <w:lang w:val="ru-RU"/>
              </w:rPr>
              <w:t>Средние тепловые потери в сетях, Гкал/ч</w:t>
            </w:r>
          </w:p>
        </w:tc>
        <w:tc>
          <w:tcPr>
            <w:tcW w:w="745" w:type="pct"/>
            <w:tcBorders>
              <w:top w:val="single" w:sz="4" w:space="0" w:color="auto"/>
              <w:left w:val="nil"/>
              <w:bottom w:val="single" w:sz="4" w:space="0" w:color="auto"/>
              <w:right w:val="single" w:sz="4" w:space="0" w:color="auto"/>
            </w:tcBorders>
            <w:shd w:val="clear" w:color="auto" w:fill="auto"/>
            <w:textDirection w:val="btLr"/>
            <w:vAlign w:val="center"/>
            <w:hideMark/>
          </w:tcPr>
          <w:p w14:paraId="03E24C7C" w14:textId="77777777" w:rsidR="00F2726F" w:rsidRPr="00E14C42" w:rsidRDefault="00F2726F" w:rsidP="00D92774">
            <w:pPr>
              <w:spacing w:line="240" w:lineRule="auto"/>
              <w:ind w:firstLine="0"/>
              <w:rPr>
                <w:rFonts w:ascii="Times New Roman" w:hAnsi="Times New Roman"/>
                <w:sz w:val="28"/>
                <w:szCs w:val="28"/>
                <w:lang w:val="ru-RU"/>
              </w:rPr>
            </w:pPr>
            <w:r w:rsidRPr="00E14C42">
              <w:rPr>
                <w:rFonts w:ascii="Times New Roman" w:hAnsi="Times New Roman"/>
                <w:sz w:val="28"/>
                <w:szCs w:val="28"/>
                <w:lang w:val="ru-RU"/>
              </w:rPr>
              <w:t>Резерв тепловой мощности, Гкал/ч</w:t>
            </w:r>
          </w:p>
        </w:tc>
      </w:tr>
      <w:tr w:rsidR="00F2726F" w:rsidRPr="00E14C42" w14:paraId="03CC1F06" w14:textId="77777777" w:rsidTr="00D92774">
        <w:trPr>
          <w:trHeight w:val="283"/>
        </w:trPr>
        <w:tc>
          <w:tcPr>
            <w:tcW w:w="304" w:type="pct"/>
            <w:tcBorders>
              <w:top w:val="nil"/>
              <w:left w:val="single" w:sz="4" w:space="0" w:color="auto"/>
              <w:bottom w:val="single" w:sz="4" w:space="0" w:color="auto"/>
              <w:right w:val="single" w:sz="4" w:space="0" w:color="auto"/>
            </w:tcBorders>
            <w:vAlign w:val="center"/>
            <w:hideMark/>
          </w:tcPr>
          <w:p w14:paraId="6ECF2524"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1</w:t>
            </w:r>
          </w:p>
        </w:tc>
        <w:tc>
          <w:tcPr>
            <w:tcW w:w="864" w:type="pct"/>
            <w:tcBorders>
              <w:top w:val="nil"/>
              <w:left w:val="nil"/>
              <w:bottom w:val="single" w:sz="4" w:space="0" w:color="auto"/>
              <w:right w:val="single" w:sz="4" w:space="0" w:color="auto"/>
            </w:tcBorders>
            <w:vAlign w:val="center"/>
            <w:hideMark/>
          </w:tcPr>
          <w:p w14:paraId="1BD0BE28"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Газовая котельная п.Мирный</w:t>
            </w:r>
          </w:p>
        </w:tc>
        <w:tc>
          <w:tcPr>
            <w:tcW w:w="415" w:type="pct"/>
            <w:tcBorders>
              <w:top w:val="nil"/>
              <w:left w:val="nil"/>
              <w:bottom w:val="single" w:sz="4" w:space="0" w:color="auto"/>
              <w:right w:val="single" w:sz="4" w:space="0" w:color="auto"/>
            </w:tcBorders>
            <w:vAlign w:val="center"/>
            <w:hideMark/>
          </w:tcPr>
          <w:p w14:paraId="321BC38C"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6</w:t>
            </w:r>
          </w:p>
        </w:tc>
        <w:tc>
          <w:tcPr>
            <w:tcW w:w="362" w:type="pct"/>
            <w:tcBorders>
              <w:top w:val="nil"/>
              <w:left w:val="nil"/>
              <w:bottom w:val="single" w:sz="4" w:space="0" w:color="auto"/>
              <w:right w:val="single" w:sz="4" w:space="0" w:color="auto"/>
            </w:tcBorders>
            <w:vAlign w:val="center"/>
            <w:hideMark/>
          </w:tcPr>
          <w:p w14:paraId="6E29A27B" w14:textId="77777777" w:rsidR="00F2726F" w:rsidRPr="00E14C42" w:rsidRDefault="00C811BD" w:rsidP="00D92774">
            <w:pPr>
              <w:spacing w:line="240" w:lineRule="auto"/>
              <w:ind w:firstLine="0"/>
              <w:rPr>
                <w:rFonts w:ascii="Times New Roman" w:hAnsi="Times New Roman"/>
                <w:sz w:val="28"/>
                <w:szCs w:val="28"/>
              </w:rPr>
            </w:pPr>
            <w:r w:rsidRPr="00E14C42">
              <w:rPr>
                <w:rFonts w:ascii="Times New Roman" w:hAnsi="Times New Roman"/>
                <w:sz w:val="28"/>
                <w:szCs w:val="28"/>
              </w:rPr>
              <w:t>5,</w:t>
            </w:r>
            <w:r w:rsidRPr="00E14C42">
              <w:rPr>
                <w:rFonts w:ascii="Times New Roman" w:hAnsi="Times New Roman"/>
                <w:sz w:val="28"/>
                <w:szCs w:val="28"/>
                <w:lang w:val="ru-RU"/>
              </w:rPr>
              <w:t>0</w:t>
            </w:r>
            <w:r w:rsidR="00F2726F" w:rsidRPr="00E14C42">
              <w:rPr>
                <w:rFonts w:ascii="Times New Roman" w:hAnsi="Times New Roman"/>
                <w:sz w:val="28"/>
                <w:szCs w:val="28"/>
              </w:rPr>
              <w:t>2</w:t>
            </w:r>
          </w:p>
        </w:tc>
        <w:tc>
          <w:tcPr>
            <w:tcW w:w="503" w:type="pct"/>
            <w:tcBorders>
              <w:top w:val="nil"/>
              <w:left w:val="nil"/>
              <w:bottom w:val="single" w:sz="4" w:space="0" w:color="auto"/>
              <w:right w:val="single" w:sz="4" w:space="0" w:color="auto"/>
            </w:tcBorders>
            <w:vAlign w:val="center"/>
            <w:hideMark/>
          </w:tcPr>
          <w:p w14:paraId="4E4B339B" w14:textId="77777777" w:rsidR="00F2726F" w:rsidRPr="00E14C42" w:rsidRDefault="00C811BD" w:rsidP="00D92774">
            <w:pPr>
              <w:spacing w:line="240" w:lineRule="auto"/>
              <w:ind w:firstLine="0"/>
              <w:rPr>
                <w:rFonts w:ascii="Times New Roman" w:hAnsi="Times New Roman"/>
                <w:sz w:val="28"/>
                <w:szCs w:val="28"/>
                <w:lang w:val="ru-RU"/>
              </w:rPr>
            </w:pPr>
            <w:r w:rsidRPr="00E14C42">
              <w:rPr>
                <w:rFonts w:ascii="Times New Roman" w:hAnsi="Times New Roman"/>
                <w:sz w:val="28"/>
                <w:szCs w:val="28"/>
              </w:rPr>
              <w:t>0,1</w:t>
            </w:r>
            <w:r w:rsidRPr="00E14C42">
              <w:rPr>
                <w:rFonts w:ascii="Times New Roman" w:hAnsi="Times New Roman"/>
                <w:sz w:val="28"/>
                <w:szCs w:val="28"/>
                <w:lang w:val="ru-RU"/>
              </w:rPr>
              <w:t>51</w:t>
            </w:r>
          </w:p>
        </w:tc>
        <w:tc>
          <w:tcPr>
            <w:tcW w:w="362" w:type="pct"/>
            <w:tcBorders>
              <w:top w:val="nil"/>
              <w:left w:val="nil"/>
              <w:bottom w:val="single" w:sz="4" w:space="0" w:color="auto"/>
              <w:right w:val="single" w:sz="4" w:space="0" w:color="auto"/>
            </w:tcBorders>
            <w:vAlign w:val="center"/>
            <w:hideMark/>
          </w:tcPr>
          <w:p w14:paraId="3607A2F1" w14:textId="77777777" w:rsidR="00F2726F" w:rsidRPr="00E14C42" w:rsidRDefault="00C811BD" w:rsidP="00D92774">
            <w:pPr>
              <w:spacing w:line="240" w:lineRule="auto"/>
              <w:ind w:firstLine="0"/>
              <w:rPr>
                <w:rFonts w:ascii="Times New Roman" w:hAnsi="Times New Roman"/>
                <w:sz w:val="28"/>
                <w:szCs w:val="28"/>
                <w:lang w:val="ru-RU"/>
              </w:rPr>
            </w:pPr>
            <w:r w:rsidRPr="00E14C42">
              <w:rPr>
                <w:rFonts w:ascii="Times New Roman" w:hAnsi="Times New Roman"/>
                <w:sz w:val="28"/>
                <w:szCs w:val="28"/>
                <w:lang w:val="ru-RU"/>
              </w:rPr>
              <w:t>4,87</w:t>
            </w:r>
          </w:p>
        </w:tc>
        <w:tc>
          <w:tcPr>
            <w:tcW w:w="432" w:type="pct"/>
            <w:tcBorders>
              <w:top w:val="nil"/>
              <w:left w:val="nil"/>
              <w:bottom w:val="single" w:sz="4" w:space="0" w:color="auto"/>
              <w:right w:val="single" w:sz="4" w:space="0" w:color="auto"/>
            </w:tcBorders>
            <w:vAlign w:val="center"/>
            <w:hideMark/>
          </w:tcPr>
          <w:p w14:paraId="5E02C506" w14:textId="77777777" w:rsidR="00F2726F" w:rsidRPr="00E14C42" w:rsidRDefault="00C811BD" w:rsidP="00D92774">
            <w:pPr>
              <w:spacing w:line="240" w:lineRule="auto"/>
              <w:ind w:firstLine="0"/>
              <w:rPr>
                <w:rFonts w:ascii="Times New Roman" w:hAnsi="Times New Roman"/>
                <w:sz w:val="28"/>
                <w:szCs w:val="28"/>
                <w:lang w:val="ru-RU"/>
              </w:rPr>
            </w:pPr>
            <w:r w:rsidRPr="00E14C42">
              <w:rPr>
                <w:rFonts w:ascii="Times New Roman" w:hAnsi="Times New Roman"/>
                <w:sz w:val="28"/>
                <w:szCs w:val="28"/>
                <w:lang w:val="ru-RU"/>
              </w:rPr>
              <w:t>2,421</w:t>
            </w:r>
          </w:p>
        </w:tc>
        <w:tc>
          <w:tcPr>
            <w:tcW w:w="290" w:type="pct"/>
            <w:tcBorders>
              <w:top w:val="nil"/>
              <w:left w:val="nil"/>
              <w:bottom w:val="single" w:sz="4" w:space="0" w:color="auto"/>
              <w:right w:val="single" w:sz="4" w:space="0" w:color="auto"/>
            </w:tcBorders>
            <w:vAlign w:val="center"/>
            <w:hideMark/>
          </w:tcPr>
          <w:p w14:paraId="2B4D7057" w14:textId="77777777" w:rsidR="00F2726F" w:rsidRPr="00E14C42" w:rsidRDefault="00C811BD" w:rsidP="00D92774">
            <w:pPr>
              <w:spacing w:line="240" w:lineRule="auto"/>
              <w:ind w:firstLine="0"/>
              <w:rPr>
                <w:rFonts w:ascii="Times New Roman" w:hAnsi="Times New Roman"/>
                <w:sz w:val="28"/>
                <w:szCs w:val="28"/>
                <w:lang w:val="ru-RU"/>
              </w:rPr>
            </w:pPr>
            <w:r w:rsidRPr="00E14C42">
              <w:rPr>
                <w:rFonts w:ascii="Times New Roman" w:hAnsi="Times New Roman"/>
                <w:sz w:val="28"/>
                <w:szCs w:val="28"/>
                <w:lang w:val="ru-RU"/>
              </w:rPr>
              <w:t>0,817</w:t>
            </w:r>
          </w:p>
        </w:tc>
        <w:tc>
          <w:tcPr>
            <w:tcW w:w="362" w:type="pct"/>
            <w:tcBorders>
              <w:top w:val="nil"/>
              <w:left w:val="nil"/>
              <w:bottom w:val="single" w:sz="4" w:space="0" w:color="auto"/>
              <w:right w:val="single" w:sz="4" w:space="0" w:color="auto"/>
            </w:tcBorders>
            <w:vAlign w:val="center"/>
            <w:hideMark/>
          </w:tcPr>
          <w:p w14:paraId="54DB886E" w14:textId="77777777" w:rsidR="00F2726F" w:rsidRPr="00E14C42" w:rsidRDefault="00C811BD" w:rsidP="00D92774">
            <w:pPr>
              <w:spacing w:line="240" w:lineRule="auto"/>
              <w:ind w:firstLine="0"/>
              <w:rPr>
                <w:rFonts w:ascii="Times New Roman" w:hAnsi="Times New Roman"/>
                <w:sz w:val="28"/>
                <w:szCs w:val="28"/>
              </w:rPr>
            </w:pPr>
            <w:r w:rsidRPr="00E14C42">
              <w:rPr>
                <w:rFonts w:ascii="Times New Roman" w:hAnsi="Times New Roman"/>
                <w:sz w:val="28"/>
                <w:szCs w:val="28"/>
                <w:lang w:val="ru-RU"/>
              </w:rPr>
              <w:t>3</w:t>
            </w:r>
            <w:r w:rsidR="00F2726F" w:rsidRPr="00E14C42">
              <w:rPr>
                <w:rFonts w:ascii="Times New Roman" w:hAnsi="Times New Roman"/>
                <w:sz w:val="28"/>
                <w:szCs w:val="28"/>
              </w:rPr>
              <w:t>,56</w:t>
            </w:r>
          </w:p>
        </w:tc>
        <w:tc>
          <w:tcPr>
            <w:tcW w:w="362" w:type="pct"/>
            <w:tcBorders>
              <w:top w:val="nil"/>
              <w:left w:val="nil"/>
              <w:bottom w:val="single" w:sz="4" w:space="0" w:color="auto"/>
              <w:right w:val="single" w:sz="4" w:space="0" w:color="auto"/>
            </w:tcBorders>
            <w:vAlign w:val="center"/>
            <w:hideMark/>
          </w:tcPr>
          <w:p w14:paraId="050DC11A" w14:textId="77777777" w:rsidR="00F2726F" w:rsidRPr="00E14C42" w:rsidRDefault="00C811BD" w:rsidP="00D92774">
            <w:pPr>
              <w:spacing w:line="240" w:lineRule="auto"/>
              <w:ind w:firstLine="0"/>
              <w:rPr>
                <w:rFonts w:ascii="Times New Roman" w:hAnsi="Times New Roman"/>
                <w:sz w:val="28"/>
                <w:szCs w:val="28"/>
                <w:lang w:val="ru-RU"/>
              </w:rPr>
            </w:pPr>
            <w:r w:rsidRPr="00E14C42">
              <w:rPr>
                <w:rFonts w:ascii="Times New Roman" w:hAnsi="Times New Roman"/>
                <w:sz w:val="28"/>
                <w:szCs w:val="28"/>
                <w:lang w:val="ru-RU"/>
              </w:rPr>
              <w:t>0,322</w:t>
            </w:r>
          </w:p>
        </w:tc>
        <w:tc>
          <w:tcPr>
            <w:tcW w:w="745" w:type="pct"/>
            <w:tcBorders>
              <w:top w:val="nil"/>
              <w:left w:val="nil"/>
              <w:bottom w:val="single" w:sz="4" w:space="0" w:color="auto"/>
              <w:right w:val="single" w:sz="4" w:space="0" w:color="auto"/>
            </w:tcBorders>
            <w:vAlign w:val="center"/>
          </w:tcPr>
          <w:p w14:paraId="7BB5AD73" w14:textId="77777777" w:rsidR="00F2726F" w:rsidRPr="00E14C42" w:rsidRDefault="00F2726F" w:rsidP="00D92774">
            <w:pPr>
              <w:spacing w:line="240" w:lineRule="auto"/>
              <w:ind w:firstLine="0"/>
              <w:rPr>
                <w:rFonts w:ascii="Times New Roman" w:hAnsi="Times New Roman"/>
                <w:sz w:val="28"/>
                <w:szCs w:val="28"/>
              </w:rPr>
            </w:pPr>
          </w:p>
        </w:tc>
      </w:tr>
      <w:tr w:rsidR="00F2726F" w:rsidRPr="00E14C42" w14:paraId="3AFAE6BA" w14:textId="77777777" w:rsidTr="00D92774">
        <w:trPr>
          <w:trHeight w:val="1109"/>
        </w:trPr>
        <w:tc>
          <w:tcPr>
            <w:tcW w:w="304" w:type="pct"/>
            <w:tcBorders>
              <w:top w:val="nil"/>
              <w:left w:val="single" w:sz="4" w:space="0" w:color="auto"/>
              <w:bottom w:val="single" w:sz="4" w:space="0" w:color="auto"/>
              <w:right w:val="single" w:sz="4" w:space="0" w:color="auto"/>
            </w:tcBorders>
            <w:vAlign w:val="center"/>
            <w:hideMark/>
          </w:tcPr>
          <w:p w14:paraId="48CEE19A" w14:textId="77777777" w:rsidR="00F2726F" w:rsidRPr="00E14C42" w:rsidRDefault="00F2726F" w:rsidP="00D92774">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rPr>
              <w:t>2</w:t>
            </w:r>
          </w:p>
        </w:tc>
        <w:tc>
          <w:tcPr>
            <w:tcW w:w="864" w:type="pct"/>
            <w:tcBorders>
              <w:top w:val="nil"/>
              <w:left w:val="nil"/>
              <w:bottom w:val="single" w:sz="4" w:space="0" w:color="auto"/>
              <w:right w:val="single" w:sz="4" w:space="0" w:color="auto"/>
            </w:tcBorders>
            <w:vAlign w:val="center"/>
            <w:hideMark/>
          </w:tcPr>
          <w:p w14:paraId="43B1A22B"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Блочная котельная д.Касарги</w:t>
            </w:r>
          </w:p>
        </w:tc>
        <w:tc>
          <w:tcPr>
            <w:tcW w:w="415" w:type="pct"/>
            <w:tcBorders>
              <w:top w:val="nil"/>
              <w:left w:val="nil"/>
              <w:bottom w:val="single" w:sz="4" w:space="0" w:color="auto"/>
              <w:right w:val="single" w:sz="4" w:space="0" w:color="auto"/>
            </w:tcBorders>
            <w:vAlign w:val="center"/>
            <w:hideMark/>
          </w:tcPr>
          <w:p w14:paraId="10A72191"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1</w:t>
            </w:r>
          </w:p>
        </w:tc>
        <w:tc>
          <w:tcPr>
            <w:tcW w:w="362" w:type="pct"/>
            <w:tcBorders>
              <w:top w:val="nil"/>
              <w:left w:val="nil"/>
              <w:bottom w:val="single" w:sz="4" w:space="0" w:color="auto"/>
              <w:right w:val="single" w:sz="4" w:space="0" w:color="auto"/>
            </w:tcBorders>
            <w:vAlign w:val="center"/>
            <w:hideMark/>
          </w:tcPr>
          <w:p w14:paraId="76BF7843"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0,92</w:t>
            </w:r>
          </w:p>
        </w:tc>
        <w:tc>
          <w:tcPr>
            <w:tcW w:w="503" w:type="pct"/>
            <w:tcBorders>
              <w:top w:val="nil"/>
              <w:left w:val="nil"/>
              <w:bottom w:val="single" w:sz="4" w:space="0" w:color="auto"/>
              <w:right w:val="single" w:sz="4" w:space="0" w:color="auto"/>
            </w:tcBorders>
            <w:vAlign w:val="center"/>
            <w:hideMark/>
          </w:tcPr>
          <w:p w14:paraId="2A759236"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0,0195</w:t>
            </w:r>
          </w:p>
        </w:tc>
        <w:tc>
          <w:tcPr>
            <w:tcW w:w="362" w:type="pct"/>
            <w:tcBorders>
              <w:top w:val="nil"/>
              <w:left w:val="nil"/>
              <w:bottom w:val="single" w:sz="4" w:space="0" w:color="auto"/>
              <w:right w:val="single" w:sz="4" w:space="0" w:color="auto"/>
            </w:tcBorders>
            <w:vAlign w:val="center"/>
            <w:hideMark/>
          </w:tcPr>
          <w:p w14:paraId="7B76DC6F"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0,90</w:t>
            </w:r>
          </w:p>
        </w:tc>
        <w:tc>
          <w:tcPr>
            <w:tcW w:w="432" w:type="pct"/>
            <w:tcBorders>
              <w:top w:val="nil"/>
              <w:left w:val="nil"/>
              <w:bottom w:val="single" w:sz="4" w:space="0" w:color="auto"/>
              <w:right w:val="single" w:sz="4" w:space="0" w:color="auto"/>
            </w:tcBorders>
            <w:vAlign w:val="center"/>
            <w:hideMark/>
          </w:tcPr>
          <w:p w14:paraId="19F37EB8"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0,021</w:t>
            </w:r>
          </w:p>
        </w:tc>
        <w:tc>
          <w:tcPr>
            <w:tcW w:w="290" w:type="pct"/>
            <w:tcBorders>
              <w:top w:val="nil"/>
              <w:left w:val="nil"/>
              <w:bottom w:val="single" w:sz="4" w:space="0" w:color="auto"/>
              <w:right w:val="single" w:sz="4" w:space="0" w:color="auto"/>
            </w:tcBorders>
            <w:vAlign w:val="center"/>
            <w:hideMark/>
          </w:tcPr>
          <w:p w14:paraId="2D511E01"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0,6</w:t>
            </w:r>
          </w:p>
        </w:tc>
        <w:tc>
          <w:tcPr>
            <w:tcW w:w="362" w:type="pct"/>
            <w:tcBorders>
              <w:top w:val="nil"/>
              <w:left w:val="nil"/>
              <w:bottom w:val="single" w:sz="4" w:space="0" w:color="auto"/>
              <w:right w:val="single" w:sz="4" w:space="0" w:color="auto"/>
            </w:tcBorders>
            <w:vAlign w:val="center"/>
            <w:hideMark/>
          </w:tcPr>
          <w:p w14:paraId="1BF8D8F1"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0,62</w:t>
            </w:r>
          </w:p>
        </w:tc>
        <w:tc>
          <w:tcPr>
            <w:tcW w:w="362" w:type="pct"/>
            <w:tcBorders>
              <w:top w:val="nil"/>
              <w:left w:val="nil"/>
              <w:bottom w:val="single" w:sz="4" w:space="0" w:color="auto"/>
              <w:right w:val="single" w:sz="4" w:space="0" w:color="auto"/>
            </w:tcBorders>
            <w:vAlign w:val="center"/>
            <w:hideMark/>
          </w:tcPr>
          <w:p w14:paraId="34A76174"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0,28</w:t>
            </w:r>
          </w:p>
        </w:tc>
        <w:tc>
          <w:tcPr>
            <w:tcW w:w="745" w:type="pct"/>
            <w:tcBorders>
              <w:top w:val="nil"/>
              <w:left w:val="nil"/>
              <w:bottom w:val="single" w:sz="4" w:space="0" w:color="auto"/>
              <w:right w:val="single" w:sz="4" w:space="0" w:color="auto"/>
            </w:tcBorders>
            <w:vAlign w:val="center"/>
          </w:tcPr>
          <w:p w14:paraId="1452790F" w14:textId="77777777" w:rsidR="00F2726F" w:rsidRPr="00E14C42" w:rsidRDefault="00F2726F" w:rsidP="00D92774">
            <w:pPr>
              <w:spacing w:line="240" w:lineRule="auto"/>
              <w:ind w:firstLine="0"/>
              <w:rPr>
                <w:rFonts w:ascii="Times New Roman" w:hAnsi="Times New Roman"/>
                <w:sz w:val="28"/>
                <w:szCs w:val="28"/>
              </w:rPr>
            </w:pPr>
          </w:p>
        </w:tc>
      </w:tr>
    </w:tbl>
    <w:p w14:paraId="467242D7" w14:textId="77777777" w:rsidR="00F2726F" w:rsidRPr="00E14C42" w:rsidRDefault="00F2726F" w:rsidP="00D92774">
      <w:pPr>
        <w:spacing w:line="240" w:lineRule="auto"/>
        <w:ind w:left="71" w:firstLine="1"/>
        <w:rPr>
          <w:rFonts w:ascii="Times New Roman" w:hAnsi="Times New Roman"/>
          <w:sz w:val="28"/>
          <w:szCs w:val="28"/>
          <w:lang w:val="ru-RU"/>
        </w:rPr>
      </w:pPr>
      <w:bookmarkStart w:id="172" w:name="_Toc9074641"/>
      <w:r w:rsidRPr="00E14C42">
        <w:rPr>
          <w:rFonts w:ascii="Times New Roman" w:hAnsi="Times New Roman"/>
          <w:sz w:val="28"/>
          <w:szCs w:val="28"/>
          <w:lang w:val="ru-RU"/>
        </w:rPr>
        <w:lastRenderedPageBreak/>
        <w:t>Описание резервов и дефицитов тепловой мощности нетто по каждому источнику тепловой энергии, а в ценовых зонах теплоснабжения - по каждой системе теплоснабжения</w:t>
      </w:r>
      <w:bookmarkEnd w:id="172"/>
    </w:p>
    <w:p w14:paraId="287B00B5" w14:textId="77777777" w:rsidR="00F2726F" w:rsidRPr="00E14C42" w:rsidRDefault="00F2726F" w:rsidP="00F2726F">
      <w:pPr>
        <w:spacing w:line="240" w:lineRule="auto"/>
        <w:ind w:firstLine="709"/>
        <w:rPr>
          <w:rFonts w:ascii="Times New Roman" w:hAnsi="Times New Roman"/>
          <w:sz w:val="28"/>
          <w:szCs w:val="28"/>
          <w:lang w:val="ru-RU" w:eastAsia="ru-RU" w:bidi="ar-SA"/>
        </w:rPr>
      </w:pPr>
      <w:r w:rsidRPr="00E14C42">
        <w:rPr>
          <w:rFonts w:ascii="Times New Roman" w:eastAsia="Calibri" w:hAnsi="Times New Roman"/>
          <w:sz w:val="28"/>
          <w:szCs w:val="28"/>
          <w:lang w:val="ru-RU"/>
        </w:rPr>
        <w:t>Величина резерва и дефицита тепловой мощности нетто по каждому источ</w:t>
      </w:r>
      <w:r w:rsidR="00D92774" w:rsidRPr="00E14C42">
        <w:rPr>
          <w:rFonts w:ascii="Times New Roman" w:eastAsia="Calibri" w:hAnsi="Times New Roman"/>
          <w:sz w:val="28"/>
          <w:szCs w:val="28"/>
          <w:lang w:val="ru-RU"/>
        </w:rPr>
        <w:tab/>
      </w:r>
      <w:r w:rsidRPr="00E14C42">
        <w:rPr>
          <w:rFonts w:ascii="Times New Roman" w:eastAsia="Calibri" w:hAnsi="Times New Roman"/>
          <w:sz w:val="28"/>
          <w:szCs w:val="28"/>
          <w:lang w:val="ru-RU"/>
        </w:rPr>
        <w:t>нику тепловой энергии представлена в таблице выше.</w:t>
      </w:r>
    </w:p>
    <w:p w14:paraId="11D6E7FD"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Дефицитов тепловой мощности от теплоисточников</w:t>
      </w:r>
      <w:r w:rsidRPr="00E14C42">
        <w:rPr>
          <w:rFonts w:ascii="Times New Roman" w:hAnsi="Times New Roman"/>
          <w:sz w:val="28"/>
          <w:szCs w:val="28"/>
          <w:lang w:val="ru-RU"/>
        </w:rPr>
        <w:t xml:space="preserve"> не </w:t>
      </w:r>
      <w:r w:rsidRPr="00E14C42">
        <w:rPr>
          <w:rFonts w:ascii="Times New Roman" w:eastAsia="Calibri" w:hAnsi="Times New Roman"/>
          <w:sz w:val="28"/>
          <w:szCs w:val="28"/>
          <w:lang w:val="ru-RU"/>
        </w:rPr>
        <w:t>выявлены.</w:t>
      </w:r>
    </w:p>
    <w:p w14:paraId="7C8E8C47" w14:textId="77777777" w:rsidR="00F2726F" w:rsidRPr="00E14C42" w:rsidRDefault="00F2726F" w:rsidP="00F2726F">
      <w:pPr>
        <w:spacing w:line="240" w:lineRule="auto"/>
        <w:ind w:firstLine="709"/>
        <w:rPr>
          <w:rFonts w:ascii="Times New Roman" w:eastAsia="Calibri" w:hAnsi="Times New Roman"/>
          <w:sz w:val="28"/>
          <w:szCs w:val="28"/>
          <w:lang w:val="ru-RU"/>
        </w:rPr>
      </w:pPr>
      <w:bookmarkStart w:id="173" w:name="_Toc9074642"/>
      <w:r w:rsidRPr="00E14C42">
        <w:rPr>
          <w:rFonts w:ascii="Times New Roman" w:hAnsi="Times New Roman"/>
          <w:sz w:val="28"/>
          <w:szCs w:val="28"/>
          <w:lang w:val="ru-RU"/>
        </w:rPr>
        <w:t>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bookmarkEnd w:id="173"/>
    </w:p>
    <w:p w14:paraId="73993C11"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Гидравлический расчет тепловой сети не произведен.</w:t>
      </w:r>
    </w:p>
    <w:p w14:paraId="58A247D1"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Данные выводы относятся ко всем рассмотренным теплотрассам.</w:t>
      </w:r>
    </w:p>
    <w:p w14:paraId="64AA0FA4"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1) Давление в отдельных точках системы не превышает пределы прочности, следовательно нет необходимости предусматривать подключение отдельных потребителей по независимой схеме или деление тепловых сетей на зоны с выбором для каждой зоны своей линии статического напора.</w:t>
      </w:r>
    </w:p>
    <w:p w14:paraId="6B26E3F0"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2) Так как профиль трассы практически ровный, требование заполнения верхних точек систем теплопотребления, не превышая допустимые давления, выполняется.</w:t>
      </w:r>
    </w:p>
    <w:p w14:paraId="4E035477"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3) Напор в любой точке тепловой сети определяется величиной отрезка между данной точкой и линией пьезометрического графика подающей или обратной магистрали.</w:t>
      </w:r>
    </w:p>
    <w:p w14:paraId="70CC30D2"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4) Напоры на входе сетевых насосов и на выходе из источника теплоты, удовлетворяют всем требованиям, предъявляемым к гидравлическому режиму.</w:t>
      </w:r>
    </w:p>
    <w:p w14:paraId="6479CF17"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5) Так как тепловые сети не большой протяженности и профиль теплотрассы не сложный, для обеспечения требований гидравлического режима, установка подкачивающих насосных и дроссельных станций на подающем и обратном трубопроводах не требуется.</w:t>
      </w:r>
    </w:p>
    <w:p w14:paraId="1EF4E4DF"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Рекомендации по выполнению мероприятий на тепловых сетях.</w:t>
      </w:r>
    </w:p>
    <w:p w14:paraId="0C289D7B"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Для согласованной работы всех теплопотребителей и контроля параметров теплоносителя на отдельно взятом объекте, рекомендуем:</w:t>
      </w:r>
    </w:p>
    <w:p w14:paraId="0D2E2060"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1.</w:t>
      </w:r>
      <w:r w:rsidRPr="00E14C42">
        <w:rPr>
          <w:rFonts w:ascii="Times New Roman" w:hAnsi="Times New Roman"/>
          <w:sz w:val="28"/>
          <w:szCs w:val="28"/>
          <w:lang w:val="ru-RU"/>
        </w:rPr>
        <w:tab/>
        <w:t>Промыть систему отопления каждого здания и сооружения включая отопительные приборы.</w:t>
      </w:r>
    </w:p>
    <w:p w14:paraId="3D9CA831"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2.</w:t>
      </w:r>
      <w:r w:rsidRPr="00E14C42">
        <w:rPr>
          <w:rFonts w:ascii="Times New Roman" w:hAnsi="Times New Roman"/>
          <w:sz w:val="28"/>
          <w:szCs w:val="28"/>
          <w:lang w:val="ru-RU"/>
        </w:rPr>
        <w:tab/>
        <w:t>Для контроля и регулирования входных и выходных параметров теплоносителя на вводе в здания и сооружения установить контрольно-измерительные приборы прямого действия (манометры, термометры):</w:t>
      </w:r>
    </w:p>
    <w:p w14:paraId="3DED24CF"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2.1.</w:t>
      </w:r>
      <w:r w:rsidRPr="00E14C42">
        <w:rPr>
          <w:rFonts w:ascii="Times New Roman" w:hAnsi="Times New Roman"/>
          <w:sz w:val="28"/>
          <w:szCs w:val="28"/>
          <w:lang w:val="ru-RU"/>
        </w:rPr>
        <w:tab/>
        <w:t>на подающем и обратном трубопроводе каждого здания или сооружения;</w:t>
      </w:r>
    </w:p>
    <w:p w14:paraId="4DA9FE34"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2.2.</w:t>
      </w:r>
      <w:r w:rsidRPr="00E14C42">
        <w:rPr>
          <w:rFonts w:ascii="Times New Roman" w:hAnsi="Times New Roman"/>
          <w:sz w:val="28"/>
          <w:szCs w:val="28"/>
          <w:lang w:val="ru-RU"/>
        </w:rPr>
        <w:tab/>
        <w:t>на подающем трубопроводе после запорной арматуры и на обратном трубопроводе до запорной арматуры каждого ответвления по ходу теплоносителя при наличии распределительных коллекторов;</w:t>
      </w:r>
    </w:p>
    <w:p w14:paraId="0D89E50A"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lastRenderedPageBreak/>
        <w:t>3.</w:t>
      </w:r>
      <w:r w:rsidRPr="00E14C42">
        <w:rPr>
          <w:rFonts w:ascii="Times New Roman" w:hAnsi="Times New Roman"/>
          <w:sz w:val="28"/>
          <w:szCs w:val="28"/>
          <w:lang w:val="ru-RU"/>
        </w:rPr>
        <w:tab/>
        <w:t>Система приготовления горячего водоснабжения должна иметь регулирующую арматуру и не оказывать разрегулирующего воздействия на систему отопления здания или сооружения.</w:t>
      </w:r>
    </w:p>
    <w:p w14:paraId="7E24636E"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4.</w:t>
      </w:r>
      <w:r w:rsidRPr="00E14C42">
        <w:rPr>
          <w:rFonts w:ascii="Times New Roman" w:hAnsi="Times New Roman"/>
          <w:sz w:val="28"/>
          <w:szCs w:val="28"/>
          <w:lang w:val="ru-RU"/>
        </w:rPr>
        <w:tab/>
        <w:t>Имеющиеся в зданиях и сооружениях индивидуальные тепловые пункты и потребители тепловой энергии имеющие автоматическое регулирование должны быть настроены в соответствии с теплопотреблением здания или сооружения.</w:t>
      </w:r>
    </w:p>
    <w:p w14:paraId="55077902"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5.</w:t>
      </w:r>
      <w:r w:rsidRPr="00E14C42">
        <w:rPr>
          <w:rFonts w:ascii="Times New Roman" w:hAnsi="Times New Roman"/>
          <w:sz w:val="28"/>
          <w:szCs w:val="28"/>
          <w:lang w:val="ru-RU"/>
        </w:rPr>
        <w:tab/>
        <w:t>Для обеспечения надёжной и бесперебойной работы внутренней системы отопления, включая отопительные приборы установить на подающем и обратном трубопроводе каждого здания или сооружения фильтры механической очистки теплоносителя. Предусмотреть запорную арматуру, позволяющую легко провести обслуживание фильтров.</w:t>
      </w:r>
    </w:p>
    <w:p w14:paraId="1ABA19EB"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6.</w:t>
      </w:r>
      <w:r w:rsidRPr="00E14C42">
        <w:rPr>
          <w:rFonts w:ascii="Times New Roman" w:hAnsi="Times New Roman"/>
          <w:sz w:val="28"/>
          <w:szCs w:val="28"/>
          <w:lang w:val="ru-RU"/>
        </w:rPr>
        <w:tab/>
        <w:t>Для исключения перерасхода тепловой и электрической энергии, а также газового топлива котельных установить узлы учёта потребляемого тепла на каждом здании и сооружении.</w:t>
      </w:r>
    </w:p>
    <w:p w14:paraId="70811E31"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7.</w:t>
      </w:r>
      <w:r w:rsidRPr="00E14C42">
        <w:rPr>
          <w:rFonts w:ascii="Times New Roman" w:hAnsi="Times New Roman"/>
          <w:sz w:val="28"/>
          <w:szCs w:val="28"/>
          <w:lang w:val="ru-RU"/>
        </w:rPr>
        <w:tab/>
        <w:t>На выходе теплоносителя из здания или сооружения установить регулирующую арматуру (балансировочный клапан), для установления номинального расхода теплоносителя применительно к каждому объекту.</w:t>
      </w:r>
    </w:p>
    <w:p w14:paraId="24702521"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8.</w:t>
      </w:r>
      <w:r w:rsidRPr="00E14C42">
        <w:rPr>
          <w:rFonts w:ascii="Times New Roman" w:hAnsi="Times New Roman"/>
          <w:sz w:val="28"/>
          <w:szCs w:val="28"/>
          <w:lang w:val="ru-RU"/>
        </w:rPr>
        <w:tab/>
        <w:t>Для снижения потребления тепловой энергии без ухудшения качества отопления рекомендуем установить индивидуальные тепловые пункты с автоматическим регулированием на каждом здании или сооружении, что позволяет:</w:t>
      </w:r>
    </w:p>
    <w:p w14:paraId="7D4D290B"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8.1.</w:t>
      </w:r>
      <w:r w:rsidRPr="00E14C42">
        <w:rPr>
          <w:rFonts w:ascii="Times New Roman" w:hAnsi="Times New Roman"/>
          <w:sz w:val="28"/>
          <w:szCs w:val="28"/>
          <w:lang w:val="ru-RU"/>
        </w:rPr>
        <w:tab/>
        <w:t>регулировать температуру теплоносителя, а следовательно и температуру внутри помещений в прямой зависимости от температуры наружного воздуха;</w:t>
      </w:r>
    </w:p>
    <w:p w14:paraId="142C84D5"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8.2.</w:t>
      </w:r>
      <w:r w:rsidRPr="00E14C42">
        <w:rPr>
          <w:rFonts w:ascii="Times New Roman" w:hAnsi="Times New Roman"/>
          <w:sz w:val="28"/>
          <w:szCs w:val="28"/>
          <w:lang w:val="ru-RU"/>
        </w:rPr>
        <w:tab/>
        <w:t>Поддерживать стабильную температуру горячего водоснабжения;</w:t>
      </w:r>
    </w:p>
    <w:p w14:paraId="0AF0A058"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8.3.</w:t>
      </w:r>
      <w:r w:rsidRPr="00E14C42">
        <w:rPr>
          <w:rFonts w:ascii="Times New Roman" w:hAnsi="Times New Roman"/>
          <w:sz w:val="28"/>
          <w:szCs w:val="28"/>
          <w:lang w:val="ru-RU"/>
        </w:rPr>
        <w:tab/>
        <w:t>Поддерживать температуру теплоносителя в обратном трубопроводе индивидуального теплового пункта (сетевой воды возвращаемую на котельные) на одном и том же уровне в течение длительного времени.</w:t>
      </w:r>
    </w:p>
    <w:p w14:paraId="4C4415F4" w14:textId="77777777" w:rsidR="00F2726F" w:rsidRPr="00E14C42" w:rsidRDefault="00F2726F" w:rsidP="00F2726F">
      <w:pPr>
        <w:spacing w:line="240" w:lineRule="auto"/>
        <w:ind w:firstLine="709"/>
        <w:rPr>
          <w:rFonts w:ascii="Times New Roman" w:hAnsi="Times New Roman"/>
          <w:sz w:val="28"/>
          <w:szCs w:val="28"/>
          <w:lang w:val="ru-RU"/>
        </w:rPr>
      </w:pPr>
      <w:bookmarkStart w:id="174" w:name="_Toc9074643"/>
      <w:r w:rsidRPr="00E14C42">
        <w:rPr>
          <w:rFonts w:ascii="Times New Roman" w:hAnsi="Times New Roman"/>
          <w:sz w:val="28"/>
          <w:szCs w:val="28"/>
          <w:lang w:val="ru-RU"/>
        </w:rPr>
        <w:t>Описание причины возникновения дефицитов тепловой мощности и последствий влияния дефицитов на качество теплоснабжения</w:t>
      </w:r>
      <w:bookmarkEnd w:id="174"/>
    </w:p>
    <w:p w14:paraId="6B0AFE24" w14:textId="77777777" w:rsidR="00F2726F" w:rsidRPr="00E14C42" w:rsidRDefault="00F2726F" w:rsidP="00F2726F">
      <w:pPr>
        <w:spacing w:line="240" w:lineRule="auto"/>
        <w:ind w:firstLine="709"/>
        <w:rPr>
          <w:rFonts w:ascii="Times New Roman" w:hAnsi="Times New Roman"/>
          <w:sz w:val="28"/>
          <w:szCs w:val="28"/>
          <w:lang w:val="ru-RU" w:eastAsia="ru-RU" w:bidi="ar-SA"/>
        </w:rPr>
      </w:pPr>
      <w:r w:rsidRPr="00E14C42">
        <w:rPr>
          <w:rFonts w:ascii="Times New Roman" w:eastAsia="Calibri" w:hAnsi="Times New Roman"/>
          <w:sz w:val="28"/>
          <w:szCs w:val="28"/>
          <w:lang w:val="ru-RU"/>
        </w:rPr>
        <w:t>Дефицитов тепловой мощности от теплоисточников</w:t>
      </w:r>
      <w:r w:rsidRPr="00E14C42">
        <w:rPr>
          <w:rFonts w:ascii="Times New Roman" w:hAnsi="Times New Roman"/>
          <w:sz w:val="28"/>
          <w:szCs w:val="28"/>
          <w:lang w:val="ru-RU"/>
        </w:rPr>
        <w:t xml:space="preserve"> не </w:t>
      </w:r>
      <w:r w:rsidRPr="00E14C42">
        <w:rPr>
          <w:rFonts w:ascii="Times New Roman" w:eastAsia="Calibri" w:hAnsi="Times New Roman"/>
          <w:sz w:val="28"/>
          <w:szCs w:val="28"/>
          <w:lang w:val="ru-RU"/>
        </w:rPr>
        <w:t>выявлены.</w:t>
      </w:r>
    </w:p>
    <w:p w14:paraId="1FC49661" w14:textId="77777777" w:rsidR="00F2726F" w:rsidRPr="00E14C42" w:rsidRDefault="00F2726F" w:rsidP="00F2726F">
      <w:pPr>
        <w:spacing w:line="240" w:lineRule="auto"/>
        <w:ind w:firstLine="709"/>
        <w:rPr>
          <w:rFonts w:ascii="Times New Roman" w:eastAsia="Calibri" w:hAnsi="Times New Roman"/>
          <w:sz w:val="28"/>
          <w:szCs w:val="28"/>
          <w:lang w:val="ru-RU"/>
        </w:rPr>
      </w:pPr>
      <w:bookmarkStart w:id="175" w:name="_Toc9074644"/>
      <w:r w:rsidRPr="00E14C42">
        <w:rPr>
          <w:rFonts w:ascii="Times New Roman" w:hAnsi="Times New Roman"/>
          <w:sz w:val="28"/>
          <w:szCs w:val="28"/>
          <w:lang w:val="ru-RU"/>
        </w:rPr>
        <w:t>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bookmarkEnd w:id="175"/>
    </w:p>
    <w:p w14:paraId="53C9BEE9"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На котельных существуют резервы тепловой мощности, однако расширение технологической зоны действия источника связано с вопросом реконструкции котельных.</w:t>
      </w:r>
    </w:p>
    <w:p w14:paraId="7DADC8E8" w14:textId="77777777" w:rsidR="00F2726F" w:rsidRPr="00E14C42" w:rsidRDefault="00F2726F" w:rsidP="00F2726F">
      <w:pPr>
        <w:spacing w:line="240" w:lineRule="auto"/>
        <w:ind w:firstLine="709"/>
        <w:rPr>
          <w:rFonts w:ascii="Times New Roman" w:hAnsi="Times New Roman"/>
          <w:sz w:val="28"/>
          <w:szCs w:val="28"/>
          <w:lang w:val="ru-RU"/>
        </w:rPr>
      </w:pPr>
      <w:bookmarkStart w:id="176" w:name="_Toc9074645"/>
      <w:r w:rsidRPr="00E14C42">
        <w:rPr>
          <w:rFonts w:ascii="Times New Roman" w:hAnsi="Times New Roman"/>
          <w:sz w:val="28"/>
          <w:szCs w:val="28"/>
          <w:lang w:val="ru-RU"/>
        </w:rPr>
        <w:t>Балансы теплоносителя</w:t>
      </w:r>
      <w:bookmarkEnd w:id="176"/>
    </w:p>
    <w:p w14:paraId="0F016B70" w14:textId="77777777" w:rsidR="00F2726F" w:rsidRPr="00E14C42" w:rsidRDefault="00F2726F" w:rsidP="00F2726F">
      <w:pPr>
        <w:spacing w:line="240" w:lineRule="auto"/>
        <w:ind w:firstLine="709"/>
        <w:rPr>
          <w:rFonts w:ascii="Times New Roman" w:hAnsi="Times New Roman"/>
          <w:sz w:val="28"/>
          <w:szCs w:val="28"/>
          <w:lang w:val="ru-RU"/>
        </w:rPr>
      </w:pPr>
      <w:bookmarkStart w:id="177" w:name="_Toc9074646"/>
      <w:bookmarkStart w:id="178" w:name="_Toc475879471"/>
      <w:r w:rsidRPr="00E14C42">
        <w:rPr>
          <w:rFonts w:ascii="Times New Roman" w:hAnsi="Times New Roman"/>
          <w:sz w:val="28"/>
          <w:szCs w:val="28"/>
          <w:lang w:val="ru-RU"/>
        </w:rPr>
        <w:t xml:space="preserve">Описание утвержденных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w:t>
      </w:r>
      <w:r w:rsidRPr="00E14C42">
        <w:rPr>
          <w:rFonts w:ascii="Times New Roman" w:hAnsi="Times New Roman"/>
          <w:sz w:val="28"/>
          <w:szCs w:val="28"/>
          <w:lang w:val="ru-RU"/>
        </w:rPr>
        <w:lastRenderedPageBreak/>
        <w:t>источников тепловой энергии, в том числе работающих на единую тепловую сеть</w:t>
      </w:r>
      <w:bookmarkEnd w:id="177"/>
      <w:bookmarkEnd w:id="178"/>
    </w:p>
    <w:p w14:paraId="4483649B"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 xml:space="preserve">В МО «Мирненское сельское поселение» в качестве теплоносителя для передачи тепловой энергии от источников до потребителей используется горячая вода. Качество используемой воды должно обеспечивать работу оборудования системы теплоснабжения без превышающих допустимые нормы отложений накипи и шлама, без коррозионных повреждений, поэтому исходную воду необходимо подвергать обработке в водоподготовительных установках. </w:t>
      </w:r>
    </w:p>
    <w:p w14:paraId="7FB75BA2"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Установки водоподготовки предназначены для восполнение утечек (потерь) теплоносителя.</w:t>
      </w:r>
    </w:p>
    <w:p w14:paraId="38434113"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 xml:space="preserve">В соответствии с требованиями 8 и 9 статьи 29 главы 7 Федеральный закон от 27.07.2010 </w:t>
      </w:r>
      <w:r w:rsidRPr="00E14C42">
        <w:rPr>
          <w:rFonts w:ascii="Times New Roman" w:hAnsi="Times New Roman"/>
          <w:sz w:val="28"/>
          <w:szCs w:val="28"/>
        </w:rPr>
        <w:t>N</w:t>
      </w:r>
      <w:r w:rsidRPr="00E14C42">
        <w:rPr>
          <w:rFonts w:ascii="Times New Roman" w:hAnsi="Times New Roman"/>
          <w:sz w:val="28"/>
          <w:szCs w:val="28"/>
          <w:lang w:val="ru-RU"/>
        </w:rPr>
        <w:t xml:space="preserve"> 190-ФЗ (ред. от 07.05.2013) «О теплоснабжении» до 2025 года необходимо отказаться от использования теплоносителя из системы теплоснабжения на цели горячего водоснабжения. В соответствии с требованиями Федерального закона от 07.12.2011 № 417- «О внесении изменений в отдельные законодательные акты Российской Федерации в связи с принятием Федерального закона «О водоснабжении и водоотведении» все потребители в зоне действия закрытой системы теплоснабжения должны быть переведены на закрытую схему присоединения системы ГВС.</w:t>
      </w:r>
    </w:p>
    <w:p w14:paraId="07244D0C"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 xml:space="preserve">Присоединение (подключение) всех потребителей во вновь создаваемых зонах теплоснабжения будет осуществляться по независимой схеме присоединения систем отопления потребителей и закрытой схеме присоединения систем горячего водоснабжения через индивидуальные тепловые пункты. </w:t>
      </w:r>
    </w:p>
    <w:p w14:paraId="16AC825B"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Тепловые узлы существующих потребителей должны быть реконструированы с установкой теплообменного оборудования для создания закрытого контура водоснабжения. При невозможности выполнения реконструкции предполагается отказаться от централизованного горячего водоснабжения и использовать индивидуальные электрические водонагреватели.</w:t>
      </w:r>
    </w:p>
    <w:p w14:paraId="73118AFD"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Балансы производительности водоподготовительных установок и максимального потребления теплоносителя теплопотребляющими установками приведены в таблице.</w:t>
      </w:r>
    </w:p>
    <w:p w14:paraId="49309188" w14:textId="77777777" w:rsidR="00F2726F" w:rsidRPr="00E14C42" w:rsidRDefault="00F2726F" w:rsidP="00F2726F">
      <w:pPr>
        <w:spacing w:line="240" w:lineRule="auto"/>
        <w:ind w:firstLine="709"/>
        <w:rPr>
          <w:rFonts w:ascii="Times New Roman" w:hAnsi="Times New Roman"/>
          <w:sz w:val="28"/>
          <w:szCs w:val="28"/>
          <w:lang w:val="ru-RU" w:bidi="ar-SA"/>
        </w:rPr>
      </w:pPr>
      <w:r w:rsidRPr="00E14C42">
        <w:rPr>
          <w:rFonts w:ascii="Times New Roman" w:eastAsia="Calibri" w:hAnsi="Times New Roman"/>
          <w:sz w:val="28"/>
          <w:szCs w:val="28"/>
          <w:lang w:val="ru-RU"/>
        </w:rPr>
        <w:t>Таблица 23 – Расход на подпитку МО «Мирненское сельское поселение»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6"/>
        <w:gridCol w:w="4927"/>
      </w:tblGrid>
      <w:tr w:rsidR="00F2726F" w:rsidRPr="00AB6BC0" w14:paraId="66C4810E" w14:textId="77777777" w:rsidTr="00D92774">
        <w:trPr>
          <w:trHeight w:val="283"/>
        </w:trPr>
        <w:tc>
          <w:tcPr>
            <w:tcW w:w="250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4BE745" w14:textId="77777777" w:rsidR="00F2726F" w:rsidRPr="00E14C42" w:rsidRDefault="00F2726F" w:rsidP="00D92774">
            <w:pPr>
              <w:spacing w:line="240" w:lineRule="auto"/>
              <w:ind w:firstLine="0"/>
              <w:rPr>
                <w:rFonts w:ascii="Times New Roman" w:eastAsia="Calibri" w:hAnsi="Times New Roman"/>
                <w:sz w:val="28"/>
                <w:szCs w:val="28"/>
                <w:lang w:eastAsia="ru-RU"/>
              </w:rPr>
            </w:pPr>
            <w:r w:rsidRPr="00E14C42">
              <w:rPr>
                <w:rFonts w:ascii="Times New Roman" w:hAnsi="Times New Roman"/>
                <w:sz w:val="28"/>
                <w:szCs w:val="28"/>
              </w:rPr>
              <w:t>Наименование источника</w:t>
            </w:r>
          </w:p>
        </w:tc>
        <w:tc>
          <w:tcPr>
            <w:tcW w:w="250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F4433E" w14:textId="77777777" w:rsidR="00F2726F" w:rsidRPr="00E14C42" w:rsidRDefault="00F2726F" w:rsidP="00D92774">
            <w:pPr>
              <w:spacing w:line="240" w:lineRule="auto"/>
              <w:ind w:firstLine="0"/>
              <w:rPr>
                <w:rFonts w:ascii="Times New Roman" w:hAnsi="Times New Roman"/>
                <w:sz w:val="28"/>
                <w:szCs w:val="28"/>
                <w:lang w:val="ru-RU"/>
              </w:rPr>
            </w:pPr>
            <w:r w:rsidRPr="00E14C42">
              <w:rPr>
                <w:rFonts w:ascii="Times New Roman" w:hAnsi="Times New Roman"/>
                <w:sz w:val="28"/>
                <w:szCs w:val="28"/>
                <w:lang w:val="ru-RU"/>
              </w:rPr>
              <w:t>Расход на подпитку , м3/ч</w:t>
            </w:r>
          </w:p>
        </w:tc>
      </w:tr>
      <w:tr w:rsidR="00F2726F" w:rsidRPr="00E14C42" w14:paraId="5CB31BD3" w14:textId="77777777" w:rsidTr="00D92774">
        <w:trPr>
          <w:trHeight w:val="283"/>
        </w:trPr>
        <w:tc>
          <w:tcPr>
            <w:tcW w:w="250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97E6A1"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Газовая котельная п.Мирный</w:t>
            </w:r>
          </w:p>
        </w:tc>
        <w:tc>
          <w:tcPr>
            <w:tcW w:w="250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778196" w14:textId="77777777" w:rsidR="00F2726F" w:rsidRPr="00E14C42" w:rsidRDefault="00C811BD" w:rsidP="00D92774">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rPr>
              <w:t>15</w:t>
            </w:r>
          </w:p>
        </w:tc>
      </w:tr>
      <w:tr w:rsidR="00F2726F" w:rsidRPr="00E14C42" w14:paraId="16B8B012" w14:textId="77777777" w:rsidTr="00D92774">
        <w:trPr>
          <w:trHeight w:val="283"/>
        </w:trPr>
        <w:tc>
          <w:tcPr>
            <w:tcW w:w="250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3F60AA"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Блочная котельная д.Касарги</w:t>
            </w:r>
          </w:p>
        </w:tc>
        <w:tc>
          <w:tcPr>
            <w:tcW w:w="250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6C52FE" w14:textId="77777777" w:rsidR="00F2726F" w:rsidRPr="00E14C42" w:rsidRDefault="00F2726F" w:rsidP="00D92774">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rPr>
              <w:t>0,001</w:t>
            </w:r>
          </w:p>
        </w:tc>
      </w:tr>
    </w:tbl>
    <w:p w14:paraId="399C0A8C" w14:textId="77777777" w:rsidR="00F2726F" w:rsidRPr="00E14C42" w:rsidRDefault="00F2726F" w:rsidP="00D92774">
      <w:pPr>
        <w:spacing w:line="240" w:lineRule="auto"/>
        <w:ind w:firstLine="709"/>
        <w:rPr>
          <w:rFonts w:ascii="Times New Roman" w:eastAsia="Calibri" w:hAnsi="Times New Roman"/>
          <w:sz w:val="28"/>
          <w:szCs w:val="28"/>
          <w:lang w:val="ru-RU"/>
        </w:rPr>
      </w:pPr>
      <w:r w:rsidRPr="00E14C42">
        <w:rPr>
          <w:rFonts w:ascii="Times New Roman" w:hAnsi="Times New Roman"/>
          <w:sz w:val="28"/>
          <w:szCs w:val="28"/>
          <w:lang w:val="ru-RU"/>
        </w:rPr>
        <w:t>Сведения о балансах теплоносителя сведены в таблицу 24.</w:t>
      </w:r>
    </w:p>
    <w:p w14:paraId="324D7D38" w14:textId="77777777" w:rsidR="00F2726F" w:rsidRPr="00E14C42" w:rsidRDefault="00F2726F" w:rsidP="00F2726F">
      <w:pPr>
        <w:spacing w:line="240" w:lineRule="auto"/>
        <w:ind w:firstLine="709"/>
        <w:rPr>
          <w:rFonts w:ascii="Times New Roman" w:hAnsi="Times New Roman"/>
          <w:sz w:val="28"/>
          <w:szCs w:val="28"/>
          <w:lang w:val="ru-RU" w:bidi="ar-SA"/>
        </w:rPr>
      </w:pPr>
      <w:bookmarkStart w:id="179" w:name="_Toc527706882"/>
      <w:r w:rsidRPr="00E14C42">
        <w:rPr>
          <w:rFonts w:ascii="Times New Roman" w:eastAsia="Calibri" w:hAnsi="Times New Roman"/>
          <w:sz w:val="28"/>
          <w:szCs w:val="28"/>
          <w:lang w:val="ru-RU"/>
        </w:rPr>
        <w:t>Таблица 24 – Баланс теплоносителя МО «Мирненское сельское поселение»</w:t>
      </w:r>
      <w:bookmarkEnd w:id="179"/>
    </w:p>
    <w:tbl>
      <w:tblPr>
        <w:tblW w:w="5000"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458"/>
        <w:gridCol w:w="3898"/>
        <w:gridCol w:w="2681"/>
        <w:gridCol w:w="2680"/>
      </w:tblGrid>
      <w:tr w:rsidR="00F2726F" w:rsidRPr="00E14C42" w14:paraId="0DA90995" w14:textId="77777777" w:rsidTr="00D92774">
        <w:trPr>
          <w:trHeight w:val="44"/>
        </w:trPr>
        <w:tc>
          <w:tcPr>
            <w:tcW w:w="201" w:type="pct"/>
            <w:tcBorders>
              <w:top w:val="single" w:sz="4" w:space="0" w:color="auto"/>
              <w:left w:val="single" w:sz="4" w:space="0" w:color="auto"/>
              <w:bottom w:val="single" w:sz="4" w:space="0" w:color="auto"/>
              <w:right w:val="single" w:sz="4" w:space="0" w:color="auto"/>
            </w:tcBorders>
            <w:shd w:val="clear" w:color="auto" w:fill="auto"/>
            <w:tcMar>
              <w:top w:w="6" w:type="dxa"/>
              <w:left w:w="40" w:type="dxa"/>
              <w:bottom w:w="6" w:type="dxa"/>
              <w:right w:w="40" w:type="dxa"/>
            </w:tcMar>
            <w:vAlign w:val="center"/>
            <w:hideMark/>
          </w:tcPr>
          <w:p w14:paraId="61C99772" w14:textId="77777777" w:rsidR="00F2726F" w:rsidRPr="00E14C42" w:rsidRDefault="00F2726F" w:rsidP="00D92774">
            <w:pPr>
              <w:spacing w:line="240" w:lineRule="auto"/>
              <w:ind w:firstLine="0"/>
              <w:rPr>
                <w:rFonts w:ascii="Times New Roman" w:eastAsia="Calibri" w:hAnsi="Times New Roman"/>
                <w:sz w:val="28"/>
                <w:szCs w:val="28"/>
                <w:lang w:eastAsia="ru-RU"/>
              </w:rPr>
            </w:pPr>
            <w:r w:rsidRPr="00E14C42">
              <w:rPr>
                <w:rFonts w:ascii="Times New Roman" w:eastAsia="Calibri" w:hAnsi="Times New Roman"/>
                <w:sz w:val="28"/>
                <w:szCs w:val="28"/>
              </w:rPr>
              <w:t>№ п/п</w:t>
            </w:r>
          </w:p>
        </w:tc>
        <w:tc>
          <w:tcPr>
            <w:tcW w:w="2017" w:type="pct"/>
            <w:tcBorders>
              <w:top w:val="single" w:sz="4" w:space="0" w:color="auto"/>
              <w:left w:val="single" w:sz="4" w:space="0" w:color="auto"/>
              <w:bottom w:val="single" w:sz="4" w:space="0" w:color="auto"/>
              <w:right w:val="single" w:sz="4" w:space="0" w:color="auto"/>
            </w:tcBorders>
            <w:shd w:val="clear" w:color="auto" w:fill="auto"/>
            <w:tcMar>
              <w:top w:w="6" w:type="dxa"/>
              <w:left w:w="40" w:type="dxa"/>
              <w:bottom w:w="6" w:type="dxa"/>
              <w:right w:w="40" w:type="dxa"/>
            </w:tcMar>
            <w:vAlign w:val="center"/>
            <w:hideMark/>
          </w:tcPr>
          <w:p w14:paraId="0DC3E2E8" w14:textId="77777777" w:rsidR="00F2726F" w:rsidRPr="00E14C42" w:rsidRDefault="00F2726F" w:rsidP="00D92774">
            <w:pPr>
              <w:spacing w:line="240" w:lineRule="auto"/>
              <w:ind w:firstLine="0"/>
              <w:rPr>
                <w:rFonts w:ascii="Times New Roman" w:eastAsia="Calibri" w:hAnsi="Times New Roman"/>
                <w:sz w:val="28"/>
                <w:szCs w:val="28"/>
              </w:rPr>
            </w:pPr>
            <w:r w:rsidRPr="00E14C42">
              <w:rPr>
                <w:rFonts w:ascii="Times New Roman" w:eastAsia="Calibri" w:hAnsi="Times New Roman"/>
                <w:sz w:val="28"/>
                <w:szCs w:val="28"/>
              </w:rPr>
              <w:t>Наименование показателя, размерность</w:t>
            </w:r>
          </w:p>
        </w:tc>
        <w:tc>
          <w:tcPr>
            <w:tcW w:w="1391" w:type="pct"/>
            <w:tcBorders>
              <w:top w:val="single" w:sz="4" w:space="0" w:color="auto"/>
              <w:left w:val="single" w:sz="4" w:space="0" w:color="auto"/>
              <w:bottom w:val="single" w:sz="4" w:space="0" w:color="auto"/>
              <w:right w:val="single" w:sz="4" w:space="0" w:color="auto"/>
            </w:tcBorders>
            <w:shd w:val="clear" w:color="auto" w:fill="auto"/>
            <w:tcMar>
              <w:top w:w="6" w:type="dxa"/>
              <w:left w:w="40" w:type="dxa"/>
              <w:bottom w:w="6" w:type="dxa"/>
              <w:right w:w="40" w:type="dxa"/>
            </w:tcMar>
            <w:vAlign w:val="center"/>
            <w:hideMark/>
          </w:tcPr>
          <w:p w14:paraId="2EE4A6BD" w14:textId="77777777" w:rsidR="00F2726F" w:rsidRPr="00E14C42" w:rsidRDefault="00F2726F" w:rsidP="00D92774">
            <w:pPr>
              <w:spacing w:line="240" w:lineRule="auto"/>
              <w:ind w:firstLine="0"/>
              <w:rPr>
                <w:rFonts w:ascii="Times New Roman" w:eastAsia="Calibri" w:hAnsi="Times New Roman"/>
                <w:sz w:val="28"/>
                <w:szCs w:val="28"/>
              </w:rPr>
            </w:pPr>
            <w:r w:rsidRPr="00E14C42">
              <w:rPr>
                <w:rFonts w:ascii="Times New Roman" w:hAnsi="Times New Roman"/>
                <w:sz w:val="28"/>
                <w:szCs w:val="28"/>
              </w:rPr>
              <w:t>Котельная Мирный</w:t>
            </w:r>
          </w:p>
        </w:tc>
        <w:tc>
          <w:tcPr>
            <w:tcW w:w="13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DD6CF1"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Котельная Касарги</w:t>
            </w:r>
          </w:p>
        </w:tc>
      </w:tr>
      <w:tr w:rsidR="00F2726F" w:rsidRPr="00E14C42" w14:paraId="47D022CA" w14:textId="77777777" w:rsidTr="00F2726F">
        <w:trPr>
          <w:trHeight w:val="57"/>
        </w:trPr>
        <w:tc>
          <w:tcPr>
            <w:tcW w:w="201" w:type="pct"/>
            <w:tcBorders>
              <w:top w:val="single" w:sz="4" w:space="0" w:color="auto"/>
              <w:left w:val="single" w:sz="4" w:space="0" w:color="auto"/>
              <w:bottom w:val="single" w:sz="4" w:space="0" w:color="auto"/>
              <w:right w:val="single" w:sz="4" w:space="0" w:color="auto"/>
            </w:tcBorders>
            <w:tcMar>
              <w:top w:w="6" w:type="dxa"/>
              <w:left w:w="40" w:type="dxa"/>
              <w:bottom w:w="6" w:type="dxa"/>
              <w:right w:w="40" w:type="dxa"/>
            </w:tcMar>
            <w:vAlign w:val="center"/>
            <w:hideMark/>
          </w:tcPr>
          <w:p w14:paraId="28E15D2A" w14:textId="77777777" w:rsidR="00F2726F" w:rsidRPr="00E14C42" w:rsidRDefault="00F2726F" w:rsidP="00D92774">
            <w:pPr>
              <w:spacing w:line="240" w:lineRule="auto"/>
              <w:ind w:firstLine="0"/>
              <w:rPr>
                <w:rFonts w:ascii="Times New Roman" w:hAnsi="Times New Roman"/>
                <w:sz w:val="28"/>
                <w:szCs w:val="28"/>
                <w:lang w:eastAsia="ru-RU"/>
              </w:rPr>
            </w:pPr>
            <w:r w:rsidRPr="00E14C42">
              <w:rPr>
                <w:rFonts w:ascii="Times New Roman" w:eastAsia="Calibri" w:hAnsi="Times New Roman"/>
                <w:sz w:val="28"/>
                <w:szCs w:val="28"/>
              </w:rPr>
              <w:t>1</w:t>
            </w:r>
          </w:p>
        </w:tc>
        <w:tc>
          <w:tcPr>
            <w:tcW w:w="2017" w:type="pct"/>
            <w:tcBorders>
              <w:top w:val="single" w:sz="4" w:space="0" w:color="auto"/>
              <w:left w:val="single" w:sz="4" w:space="0" w:color="auto"/>
              <w:bottom w:val="single" w:sz="4" w:space="0" w:color="auto"/>
              <w:right w:val="single" w:sz="4" w:space="0" w:color="auto"/>
            </w:tcBorders>
            <w:tcMar>
              <w:top w:w="6" w:type="dxa"/>
              <w:left w:w="40" w:type="dxa"/>
              <w:bottom w:w="6" w:type="dxa"/>
              <w:right w:w="40" w:type="dxa"/>
            </w:tcMar>
            <w:vAlign w:val="center"/>
            <w:hideMark/>
          </w:tcPr>
          <w:p w14:paraId="68BFEB66" w14:textId="77777777" w:rsidR="00F2726F" w:rsidRPr="00E14C42" w:rsidRDefault="00F2726F" w:rsidP="00D92774">
            <w:pPr>
              <w:spacing w:line="240" w:lineRule="auto"/>
              <w:ind w:firstLine="0"/>
              <w:rPr>
                <w:rFonts w:ascii="Times New Roman" w:eastAsia="Calibri" w:hAnsi="Times New Roman"/>
                <w:sz w:val="28"/>
                <w:szCs w:val="28"/>
                <w:lang w:val="ru-RU"/>
              </w:rPr>
            </w:pPr>
            <w:r w:rsidRPr="00E14C42">
              <w:rPr>
                <w:rFonts w:ascii="Times New Roman" w:eastAsia="Calibri" w:hAnsi="Times New Roman"/>
                <w:sz w:val="28"/>
                <w:szCs w:val="28"/>
                <w:lang w:val="ru-RU"/>
              </w:rPr>
              <w:t xml:space="preserve">Объем воды в системе </w:t>
            </w:r>
            <w:r w:rsidRPr="00E14C42">
              <w:rPr>
                <w:rFonts w:ascii="Times New Roman" w:eastAsia="Calibri" w:hAnsi="Times New Roman"/>
                <w:sz w:val="28"/>
                <w:szCs w:val="28"/>
                <w:lang w:val="ru-RU"/>
              </w:rPr>
              <w:lastRenderedPageBreak/>
              <w:t>теплоснабжения, м3</w:t>
            </w:r>
          </w:p>
        </w:tc>
        <w:tc>
          <w:tcPr>
            <w:tcW w:w="1391" w:type="pct"/>
            <w:tcBorders>
              <w:top w:val="single" w:sz="4" w:space="0" w:color="auto"/>
              <w:left w:val="single" w:sz="4" w:space="0" w:color="auto"/>
              <w:bottom w:val="single" w:sz="4" w:space="0" w:color="auto"/>
              <w:right w:val="single" w:sz="4" w:space="0" w:color="auto"/>
            </w:tcBorders>
            <w:tcMar>
              <w:top w:w="6" w:type="dxa"/>
              <w:left w:w="40" w:type="dxa"/>
              <w:bottom w:w="6" w:type="dxa"/>
              <w:right w:w="40" w:type="dxa"/>
            </w:tcMar>
            <w:vAlign w:val="center"/>
            <w:hideMark/>
          </w:tcPr>
          <w:p w14:paraId="25B68B69" w14:textId="77777777" w:rsidR="00F2726F" w:rsidRPr="00E14C42" w:rsidRDefault="0000230E" w:rsidP="00D92774">
            <w:pPr>
              <w:spacing w:line="240" w:lineRule="auto"/>
              <w:ind w:firstLine="0"/>
              <w:rPr>
                <w:rFonts w:ascii="Times New Roman" w:eastAsia="Calibri" w:hAnsi="Times New Roman"/>
                <w:sz w:val="28"/>
                <w:szCs w:val="28"/>
                <w:lang w:val="ru-RU"/>
              </w:rPr>
            </w:pPr>
            <w:r w:rsidRPr="00E14C42">
              <w:rPr>
                <w:rFonts w:ascii="Times New Roman" w:eastAsia="Calibri" w:hAnsi="Times New Roman"/>
                <w:sz w:val="28"/>
                <w:szCs w:val="28"/>
                <w:lang w:val="ru-RU"/>
              </w:rPr>
              <w:lastRenderedPageBreak/>
              <w:t>122,4</w:t>
            </w:r>
          </w:p>
        </w:tc>
        <w:tc>
          <w:tcPr>
            <w:tcW w:w="1390" w:type="pct"/>
            <w:tcBorders>
              <w:top w:val="single" w:sz="4" w:space="0" w:color="auto"/>
              <w:left w:val="single" w:sz="4" w:space="0" w:color="auto"/>
              <w:bottom w:val="single" w:sz="4" w:space="0" w:color="auto"/>
              <w:right w:val="single" w:sz="4" w:space="0" w:color="auto"/>
            </w:tcBorders>
            <w:vAlign w:val="center"/>
            <w:hideMark/>
          </w:tcPr>
          <w:p w14:paraId="670F0F70" w14:textId="77777777" w:rsidR="00F2726F" w:rsidRPr="00E14C42" w:rsidRDefault="00F2726F" w:rsidP="00D92774">
            <w:pPr>
              <w:spacing w:line="240" w:lineRule="auto"/>
              <w:ind w:firstLine="0"/>
              <w:rPr>
                <w:rFonts w:ascii="Times New Roman" w:eastAsia="Calibri" w:hAnsi="Times New Roman"/>
                <w:sz w:val="28"/>
                <w:szCs w:val="28"/>
              </w:rPr>
            </w:pPr>
            <w:r w:rsidRPr="00E14C42">
              <w:rPr>
                <w:rFonts w:ascii="Times New Roman" w:eastAsia="Calibri" w:hAnsi="Times New Roman"/>
                <w:sz w:val="28"/>
                <w:szCs w:val="28"/>
              </w:rPr>
              <w:t>101</w:t>
            </w:r>
          </w:p>
        </w:tc>
      </w:tr>
      <w:tr w:rsidR="00F2726F" w:rsidRPr="00E14C42" w14:paraId="2045496D" w14:textId="77777777" w:rsidTr="00F2726F">
        <w:trPr>
          <w:trHeight w:val="57"/>
        </w:trPr>
        <w:tc>
          <w:tcPr>
            <w:tcW w:w="201" w:type="pct"/>
            <w:tcBorders>
              <w:top w:val="single" w:sz="4" w:space="0" w:color="auto"/>
              <w:left w:val="single" w:sz="4" w:space="0" w:color="auto"/>
              <w:bottom w:val="single" w:sz="4" w:space="0" w:color="auto"/>
              <w:right w:val="single" w:sz="4" w:space="0" w:color="auto"/>
            </w:tcBorders>
            <w:tcMar>
              <w:top w:w="6" w:type="dxa"/>
              <w:left w:w="40" w:type="dxa"/>
              <w:bottom w:w="6" w:type="dxa"/>
              <w:right w:w="40" w:type="dxa"/>
            </w:tcMar>
            <w:vAlign w:val="center"/>
            <w:hideMark/>
          </w:tcPr>
          <w:p w14:paraId="16D376D4" w14:textId="77777777" w:rsidR="00F2726F" w:rsidRPr="00E14C42" w:rsidRDefault="00F2726F" w:rsidP="00D92774">
            <w:pPr>
              <w:spacing w:line="240" w:lineRule="auto"/>
              <w:ind w:firstLine="0"/>
              <w:rPr>
                <w:rFonts w:ascii="Times New Roman" w:eastAsia="Calibri" w:hAnsi="Times New Roman"/>
                <w:sz w:val="28"/>
                <w:szCs w:val="28"/>
              </w:rPr>
            </w:pPr>
            <w:r w:rsidRPr="00E14C42">
              <w:rPr>
                <w:rFonts w:ascii="Times New Roman" w:eastAsia="Calibri" w:hAnsi="Times New Roman"/>
                <w:sz w:val="28"/>
                <w:szCs w:val="28"/>
              </w:rPr>
              <w:t>5</w:t>
            </w:r>
          </w:p>
        </w:tc>
        <w:tc>
          <w:tcPr>
            <w:tcW w:w="2017" w:type="pct"/>
            <w:tcBorders>
              <w:top w:val="single" w:sz="4" w:space="0" w:color="auto"/>
              <w:left w:val="single" w:sz="4" w:space="0" w:color="auto"/>
              <w:bottom w:val="single" w:sz="4" w:space="0" w:color="auto"/>
              <w:right w:val="single" w:sz="4" w:space="0" w:color="auto"/>
            </w:tcBorders>
            <w:tcMar>
              <w:top w:w="6" w:type="dxa"/>
              <w:left w:w="40" w:type="dxa"/>
              <w:bottom w:w="6" w:type="dxa"/>
              <w:right w:w="40" w:type="dxa"/>
            </w:tcMar>
            <w:vAlign w:val="center"/>
            <w:hideMark/>
          </w:tcPr>
          <w:p w14:paraId="49825584" w14:textId="77777777" w:rsidR="00F2726F" w:rsidRPr="00E14C42" w:rsidRDefault="00F2726F" w:rsidP="00D92774">
            <w:pPr>
              <w:spacing w:line="240" w:lineRule="auto"/>
              <w:ind w:firstLine="0"/>
              <w:rPr>
                <w:rFonts w:ascii="Times New Roman" w:eastAsia="Calibri" w:hAnsi="Times New Roman"/>
                <w:sz w:val="28"/>
                <w:szCs w:val="28"/>
                <w:lang w:val="ru-RU"/>
              </w:rPr>
            </w:pPr>
            <w:r w:rsidRPr="00E14C42">
              <w:rPr>
                <w:rFonts w:ascii="Times New Roman" w:eastAsia="Calibri" w:hAnsi="Times New Roman"/>
                <w:sz w:val="28"/>
                <w:szCs w:val="28"/>
                <w:lang w:val="ru-RU"/>
              </w:rPr>
              <w:t>Емкость баков аккумуляторов, тыс. м3</w:t>
            </w:r>
          </w:p>
        </w:tc>
        <w:tc>
          <w:tcPr>
            <w:tcW w:w="1391" w:type="pct"/>
            <w:tcBorders>
              <w:top w:val="single" w:sz="4" w:space="0" w:color="auto"/>
              <w:left w:val="single" w:sz="4" w:space="0" w:color="auto"/>
              <w:bottom w:val="single" w:sz="4" w:space="0" w:color="auto"/>
              <w:right w:val="single" w:sz="4" w:space="0" w:color="auto"/>
            </w:tcBorders>
            <w:tcMar>
              <w:top w:w="6" w:type="dxa"/>
              <w:left w:w="40" w:type="dxa"/>
              <w:bottom w:w="6" w:type="dxa"/>
              <w:right w:w="40" w:type="dxa"/>
            </w:tcMar>
            <w:vAlign w:val="center"/>
            <w:hideMark/>
          </w:tcPr>
          <w:p w14:paraId="28179321" w14:textId="77777777" w:rsidR="00F2726F" w:rsidRPr="00E14C42" w:rsidRDefault="00F2726F" w:rsidP="00D92774">
            <w:pPr>
              <w:spacing w:line="240" w:lineRule="auto"/>
              <w:ind w:firstLine="0"/>
              <w:rPr>
                <w:rFonts w:ascii="Times New Roman" w:eastAsia="Calibri" w:hAnsi="Times New Roman"/>
                <w:sz w:val="28"/>
                <w:szCs w:val="28"/>
              </w:rPr>
            </w:pPr>
            <w:r w:rsidRPr="00E14C42">
              <w:rPr>
                <w:rFonts w:ascii="Times New Roman" w:eastAsia="Calibri" w:hAnsi="Times New Roman"/>
                <w:sz w:val="28"/>
                <w:szCs w:val="28"/>
              </w:rPr>
              <w:t>0,15</w:t>
            </w:r>
          </w:p>
        </w:tc>
        <w:tc>
          <w:tcPr>
            <w:tcW w:w="1390" w:type="pct"/>
            <w:tcBorders>
              <w:top w:val="single" w:sz="4" w:space="0" w:color="auto"/>
              <w:left w:val="single" w:sz="4" w:space="0" w:color="auto"/>
              <w:bottom w:val="single" w:sz="4" w:space="0" w:color="auto"/>
              <w:right w:val="single" w:sz="4" w:space="0" w:color="auto"/>
            </w:tcBorders>
            <w:vAlign w:val="center"/>
          </w:tcPr>
          <w:p w14:paraId="2B741B3A" w14:textId="77777777" w:rsidR="00F2726F" w:rsidRPr="00E14C42" w:rsidRDefault="00F2726F" w:rsidP="00D92774">
            <w:pPr>
              <w:spacing w:line="240" w:lineRule="auto"/>
              <w:ind w:firstLine="0"/>
              <w:rPr>
                <w:rFonts w:ascii="Times New Roman" w:eastAsia="Calibri" w:hAnsi="Times New Roman"/>
                <w:sz w:val="28"/>
                <w:szCs w:val="28"/>
              </w:rPr>
            </w:pPr>
          </w:p>
        </w:tc>
      </w:tr>
      <w:tr w:rsidR="00F2726F" w:rsidRPr="00E14C42" w14:paraId="3913CE4C" w14:textId="77777777" w:rsidTr="00F2726F">
        <w:trPr>
          <w:trHeight w:val="57"/>
        </w:trPr>
        <w:tc>
          <w:tcPr>
            <w:tcW w:w="201" w:type="pct"/>
            <w:tcBorders>
              <w:top w:val="single" w:sz="4" w:space="0" w:color="auto"/>
              <w:left w:val="single" w:sz="4" w:space="0" w:color="auto"/>
              <w:bottom w:val="single" w:sz="4" w:space="0" w:color="auto"/>
              <w:right w:val="single" w:sz="4" w:space="0" w:color="auto"/>
            </w:tcBorders>
            <w:tcMar>
              <w:top w:w="6" w:type="dxa"/>
              <w:left w:w="40" w:type="dxa"/>
              <w:bottom w:w="6" w:type="dxa"/>
              <w:right w:w="40" w:type="dxa"/>
            </w:tcMar>
            <w:vAlign w:val="center"/>
            <w:hideMark/>
          </w:tcPr>
          <w:p w14:paraId="1D1EADC5" w14:textId="77777777" w:rsidR="00F2726F" w:rsidRPr="00E14C42" w:rsidRDefault="00F2726F" w:rsidP="00D92774">
            <w:pPr>
              <w:spacing w:line="240" w:lineRule="auto"/>
              <w:ind w:firstLine="0"/>
              <w:rPr>
                <w:rFonts w:ascii="Times New Roman" w:eastAsia="Calibri" w:hAnsi="Times New Roman"/>
                <w:sz w:val="28"/>
                <w:szCs w:val="28"/>
              </w:rPr>
            </w:pPr>
            <w:r w:rsidRPr="00E14C42">
              <w:rPr>
                <w:rFonts w:ascii="Times New Roman" w:eastAsia="Calibri" w:hAnsi="Times New Roman"/>
                <w:sz w:val="28"/>
                <w:szCs w:val="28"/>
              </w:rPr>
              <w:t>6</w:t>
            </w:r>
          </w:p>
        </w:tc>
        <w:tc>
          <w:tcPr>
            <w:tcW w:w="2017" w:type="pct"/>
            <w:tcBorders>
              <w:top w:val="single" w:sz="4" w:space="0" w:color="auto"/>
              <w:left w:val="single" w:sz="4" w:space="0" w:color="auto"/>
              <w:bottom w:val="single" w:sz="4" w:space="0" w:color="auto"/>
              <w:right w:val="single" w:sz="4" w:space="0" w:color="auto"/>
            </w:tcBorders>
            <w:tcMar>
              <w:top w:w="6" w:type="dxa"/>
              <w:left w:w="40" w:type="dxa"/>
              <w:bottom w:w="6" w:type="dxa"/>
              <w:right w:w="40" w:type="dxa"/>
            </w:tcMar>
            <w:vAlign w:val="center"/>
            <w:hideMark/>
          </w:tcPr>
          <w:p w14:paraId="3CFD29DF" w14:textId="77777777" w:rsidR="00F2726F" w:rsidRPr="00E14C42" w:rsidRDefault="00F2726F" w:rsidP="00D92774">
            <w:pPr>
              <w:spacing w:line="240" w:lineRule="auto"/>
              <w:ind w:firstLine="0"/>
              <w:rPr>
                <w:rFonts w:ascii="Times New Roman" w:eastAsia="Calibri" w:hAnsi="Times New Roman"/>
                <w:sz w:val="28"/>
                <w:szCs w:val="28"/>
                <w:lang w:val="ru-RU"/>
              </w:rPr>
            </w:pPr>
            <w:r w:rsidRPr="00E14C42">
              <w:rPr>
                <w:rFonts w:ascii="Times New Roman" w:eastAsia="Calibri" w:hAnsi="Times New Roman"/>
                <w:sz w:val="28"/>
                <w:szCs w:val="28"/>
                <w:lang w:val="ru-RU"/>
              </w:rPr>
              <w:t>Всего подпитка тепловой сети, м3/ч. в том числе:</w:t>
            </w:r>
          </w:p>
        </w:tc>
        <w:tc>
          <w:tcPr>
            <w:tcW w:w="1391" w:type="pct"/>
            <w:tcBorders>
              <w:top w:val="single" w:sz="4" w:space="0" w:color="auto"/>
              <w:left w:val="single" w:sz="4" w:space="0" w:color="auto"/>
              <w:bottom w:val="single" w:sz="4" w:space="0" w:color="auto"/>
              <w:right w:val="single" w:sz="4" w:space="0" w:color="auto"/>
            </w:tcBorders>
            <w:tcMar>
              <w:top w:w="6" w:type="dxa"/>
              <w:left w:w="40" w:type="dxa"/>
              <w:bottom w:w="6" w:type="dxa"/>
              <w:right w:w="40" w:type="dxa"/>
            </w:tcMar>
            <w:vAlign w:val="center"/>
            <w:hideMark/>
          </w:tcPr>
          <w:p w14:paraId="573C188B" w14:textId="77777777" w:rsidR="00F2726F" w:rsidRPr="00E14C42" w:rsidRDefault="00F2726F" w:rsidP="00D92774">
            <w:pPr>
              <w:spacing w:line="240" w:lineRule="auto"/>
              <w:ind w:firstLine="0"/>
              <w:rPr>
                <w:rFonts w:ascii="Times New Roman" w:eastAsia="Calibri" w:hAnsi="Times New Roman"/>
                <w:sz w:val="28"/>
                <w:szCs w:val="28"/>
              </w:rPr>
            </w:pPr>
            <w:r w:rsidRPr="00E14C42">
              <w:rPr>
                <w:rFonts w:ascii="Times New Roman" w:eastAsia="Calibri" w:hAnsi="Times New Roman"/>
                <w:sz w:val="28"/>
                <w:szCs w:val="28"/>
              </w:rPr>
              <w:t>23</w:t>
            </w:r>
          </w:p>
        </w:tc>
        <w:tc>
          <w:tcPr>
            <w:tcW w:w="1390" w:type="pct"/>
            <w:tcBorders>
              <w:top w:val="single" w:sz="4" w:space="0" w:color="auto"/>
              <w:left w:val="single" w:sz="4" w:space="0" w:color="auto"/>
              <w:bottom w:val="single" w:sz="4" w:space="0" w:color="auto"/>
              <w:right w:val="single" w:sz="4" w:space="0" w:color="auto"/>
            </w:tcBorders>
            <w:vAlign w:val="center"/>
            <w:hideMark/>
          </w:tcPr>
          <w:p w14:paraId="37865FBE" w14:textId="77777777" w:rsidR="00F2726F" w:rsidRPr="00E14C42" w:rsidRDefault="00F2726F" w:rsidP="00D92774">
            <w:pPr>
              <w:spacing w:line="240" w:lineRule="auto"/>
              <w:ind w:firstLine="0"/>
              <w:rPr>
                <w:rFonts w:ascii="Times New Roman" w:eastAsia="Calibri" w:hAnsi="Times New Roman"/>
                <w:sz w:val="28"/>
                <w:szCs w:val="28"/>
              </w:rPr>
            </w:pPr>
            <w:r w:rsidRPr="00E14C42">
              <w:rPr>
                <w:rFonts w:ascii="Times New Roman" w:eastAsia="Calibri" w:hAnsi="Times New Roman"/>
                <w:sz w:val="28"/>
                <w:szCs w:val="28"/>
              </w:rPr>
              <w:t>0,001</w:t>
            </w:r>
          </w:p>
        </w:tc>
      </w:tr>
      <w:tr w:rsidR="00F2726F" w:rsidRPr="00E14C42" w14:paraId="2EA4D90E" w14:textId="77777777" w:rsidTr="00F2726F">
        <w:trPr>
          <w:trHeight w:val="57"/>
        </w:trPr>
        <w:tc>
          <w:tcPr>
            <w:tcW w:w="201" w:type="pct"/>
            <w:tcBorders>
              <w:top w:val="single" w:sz="4" w:space="0" w:color="auto"/>
              <w:left w:val="single" w:sz="4" w:space="0" w:color="auto"/>
              <w:bottom w:val="single" w:sz="4" w:space="0" w:color="auto"/>
              <w:right w:val="single" w:sz="4" w:space="0" w:color="auto"/>
            </w:tcBorders>
            <w:tcMar>
              <w:top w:w="6" w:type="dxa"/>
              <w:left w:w="40" w:type="dxa"/>
              <w:bottom w:w="6" w:type="dxa"/>
              <w:right w:w="40" w:type="dxa"/>
            </w:tcMar>
            <w:vAlign w:val="center"/>
            <w:hideMark/>
          </w:tcPr>
          <w:p w14:paraId="47DDFE05" w14:textId="77777777" w:rsidR="00F2726F" w:rsidRPr="00E14C42" w:rsidRDefault="00F2726F" w:rsidP="00D92774">
            <w:pPr>
              <w:spacing w:line="240" w:lineRule="auto"/>
              <w:ind w:firstLine="0"/>
              <w:rPr>
                <w:rFonts w:ascii="Times New Roman" w:eastAsia="Calibri" w:hAnsi="Times New Roman"/>
                <w:sz w:val="28"/>
                <w:szCs w:val="28"/>
              </w:rPr>
            </w:pPr>
            <w:r w:rsidRPr="00E14C42">
              <w:rPr>
                <w:rFonts w:ascii="Times New Roman" w:eastAsia="Calibri" w:hAnsi="Times New Roman"/>
                <w:sz w:val="28"/>
                <w:szCs w:val="28"/>
              </w:rPr>
              <w:t>7</w:t>
            </w:r>
          </w:p>
        </w:tc>
        <w:tc>
          <w:tcPr>
            <w:tcW w:w="2017" w:type="pct"/>
            <w:tcBorders>
              <w:top w:val="single" w:sz="4" w:space="0" w:color="auto"/>
              <w:left w:val="single" w:sz="4" w:space="0" w:color="auto"/>
              <w:bottom w:val="single" w:sz="4" w:space="0" w:color="auto"/>
              <w:right w:val="single" w:sz="4" w:space="0" w:color="auto"/>
            </w:tcBorders>
            <w:tcMar>
              <w:top w:w="6" w:type="dxa"/>
              <w:left w:w="40" w:type="dxa"/>
              <w:bottom w:w="6" w:type="dxa"/>
              <w:right w:w="40" w:type="dxa"/>
            </w:tcMar>
            <w:vAlign w:val="center"/>
            <w:hideMark/>
          </w:tcPr>
          <w:p w14:paraId="2A66D970" w14:textId="77777777" w:rsidR="00F2726F" w:rsidRPr="00E14C42" w:rsidRDefault="00F2726F" w:rsidP="00D92774">
            <w:pPr>
              <w:spacing w:line="240" w:lineRule="auto"/>
              <w:ind w:firstLine="0"/>
              <w:rPr>
                <w:rFonts w:ascii="Times New Roman" w:eastAsia="Calibri" w:hAnsi="Times New Roman"/>
                <w:sz w:val="28"/>
                <w:szCs w:val="28"/>
                <w:lang w:val="ru-RU"/>
              </w:rPr>
            </w:pPr>
            <w:r w:rsidRPr="00E14C42">
              <w:rPr>
                <w:rFonts w:ascii="Times New Roman" w:eastAsia="Calibri" w:hAnsi="Times New Roman"/>
                <w:sz w:val="28"/>
                <w:szCs w:val="28"/>
                <w:lang w:val="ru-RU"/>
              </w:rPr>
              <w:t>Максимальная подпитка тепло</w:t>
            </w:r>
            <w:r w:rsidRPr="00E14C42">
              <w:rPr>
                <w:rFonts w:ascii="Times New Roman" w:eastAsia="Calibri" w:hAnsi="Times New Roman"/>
                <w:sz w:val="28"/>
                <w:szCs w:val="28"/>
                <w:lang w:val="ru-RU"/>
              </w:rPr>
              <w:softHyphen/>
              <w:t>вой сети в период повреждения участка, м3/ч</w:t>
            </w:r>
          </w:p>
        </w:tc>
        <w:tc>
          <w:tcPr>
            <w:tcW w:w="1391" w:type="pct"/>
            <w:tcBorders>
              <w:top w:val="single" w:sz="4" w:space="0" w:color="auto"/>
              <w:left w:val="single" w:sz="4" w:space="0" w:color="auto"/>
              <w:bottom w:val="single" w:sz="4" w:space="0" w:color="auto"/>
              <w:right w:val="single" w:sz="4" w:space="0" w:color="auto"/>
            </w:tcBorders>
            <w:tcMar>
              <w:top w:w="6" w:type="dxa"/>
              <w:left w:w="40" w:type="dxa"/>
              <w:bottom w:w="6" w:type="dxa"/>
              <w:right w:w="40" w:type="dxa"/>
            </w:tcMar>
            <w:vAlign w:val="center"/>
            <w:hideMark/>
          </w:tcPr>
          <w:p w14:paraId="46B06C70" w14:textId="77777777" w:rsidR="00F2726F" w:rsidRPr="00E14C42" w:rsidRDefault="00F2726F" w:rsidP="00D92774">
            <w:pPr>
              <w:spacing w:line="240" w:lineRule="auto"/>
              <w:ind w:firstLine="0"/>
              <w:rPr>
                <w:rFonts w:ascii="Times New Roman" w:eastAsia="Calibri" w:hAnsi="Times New Roman"/>
                <w:sz w:val="28"/>
                <w:szCs w:val="28"/>
              </w:rPr>
            </w:pPr>
            <w:r w:rsidRPr="00E14C42">
              <w:rPr>
                <w:rFonts w:ascii="Times New Roman" w:eastAsia="Calibri" w:hAnsi="Times New Roman"/>
                <w:sz w:val="28"/>
                <w:szCs w:val="28"/>
              </w:rPr>
              <w:t>20</w:t>
            </w:r>
          </w:p>
        </w:tc>
        <w:tc>
          <w:tcPr>
            <w:tcW w:w="1390" w:type="pct"/>
            <w:tcBorders>
              <w:top w:val="single" w:sz="4" w:space="0" w:color="auto"/>
              <w:left w:val="single" w:sz="4" w:space="0" w:color="auto"/>
              <w:bottom w:val="single" w:sz="4" w:space="0" w:color="auto"/>
              <w:right w:val="single" w:sz="4" w:space="0" w:color="auto"/>
            </w:tcBorders>
            <w:vAlign w:val="center"/>
          </w:tcPr>
          <w:p w14:paraId="793CDADA" w14:textId="77777777" w:rsidR="00F2726F" w:rsidRPr="00E14C42" w:rsidRDefault="00F2726F" w:rsidP="00D92774">
            <w:pPr>
              <w:spacing w:line="240" w:lineRule="auto"/>
              <w:ind w:firstLine="0"/>
              <w:rPr>
                <w:rFonts w:ascii="Times New Roman" w:eastAsia="Calibri" w:hAnsi="Times New Roman"/>
                <w:sz w:val="28"/>
                <w:szCs w:val="28"/>
              </w:rPr>
            </w:pPr>
          </w:p>
        </w:tc>
      </w:tr>
    </w:tbl>
    <w:p w14:paraId="5DE3922C" w14:textId="77777777" w:rsidR="00F2726F" w:rsidRPr="00E14C42" w:rsidRDefault="00F2726F" w:rsidP="00F2726F">
      <w:pPr>
        <w:spacing w:line="240" w:lineRule="auto"/>
        <w:ind w:firstLine="709"/>
        <w:rPr>
          <w:rFonts w:ascii="Times New Roman" w:eastAsia="Calibri" w:hAnsi="Times New Roman"/>
          <w:sz w:val="28"/>
          <w:szCs w:val="28"/>
          <w:lang w:val="ru-RU"/>
        </w:rPr>
      </w:pPr>
      <w:bookmarkStart w:id="180" w:name="_Toc9074647"/>
      <w:bookmarkStart w:id="181" w:name="_Toc475879472"/>
      <w:r w:rsidRPr="00E14C42">
        <w:rPr>
          <w:rFonts w:ascii="Times New Roman" w:hAnsi="Times New Roman"/>
          <w:sz w:val="28"/>
          <w:szCs w:val="28"/>
          <w:lang w:val="ru-RU"/>
        </w:rPr>
        <w:t>Описание утвержденных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bookmarkEnd w:id="180"/>
      <w:bookmarkEnd w:id="181"/>
    </w:p>
    <w:p w14:paraId="7E6B7CB8" w14:textId="77777777" w:rsidR="00F2726F" w:rsidRPr="00E14C42" w:rsidRDefault="00F2726F" w:rsidP="00F2726F">
      <w:pPr>
        <w:spacing w:line="240" w:lineRule="auto"/>
        <w:ind w:firstLine="709"/>
        <w:rPr>
          <w:rFonts w:ascii="Times New Roman" w:hAnsi="Times New Roman"/>
          <w:sz w:val="28"/>
          <w:szCs w:val="28"/>
          <w:lang w:val="ru-RU" w:eastAsia="ru-RU" w:bidi="ar-SA"/>
        </w:rPr>
      </w:pPr>
      <w:r w:rsidRPr="00E14C42">
        <w:rPr>
          <w:rFonts w:ascii="Times New Roman" w:eastAsia="Calibri" w:hAnsi="Times New Roman"/>
          <w:sz w:val="28"/>
          <w:szCs w:val="28"/>
          <w:lang w:val="ru-RU"/>
        </w:rPr>
        <w:t>В соответствии со СП 41-02-2003 «Тепловые сети» (п. 6.17) аварийная подпитка в количестве 2% от объема воды в тепловых сетях и присоединенным к ним системам теплопотребления осуществляется химически не обработанной и недеаэрированной водой.</w:t>
      </w:r>
    </w:p>
    <w:p w14:paraId="7C9C9DC5"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Таблица 25 – Объем теплоносителя необходимыйц для подпитки сети в аварийном режиме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4"/>
        <w:gridCol w:w="3250"/>
        <w:gridCol w:w="1969"/>
      </w:tblGrid>
      <w:tr w:rsidR="00F2726F" w:rsidRPr="00E14C42" w14:paraId="6BE0B884" w14:textId="77777777" w:rsidTr="0081573E">
        <w:trPr>
          <w:trHeight w:val="20"/>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5D8362" w14:textId="77777777" w:rsidR="00F2726F" w:rsidRPr="00E14C42" w:rsidRDefault="00F2726F" w:rsidP="00D92774">
            <w:pPr>
              <w:spacing w:line="240" w:lineRule="auto"/>
              <w:ind w:firstLine="0"/>
              <w:rPr>
                <w:rFonts w:ascii="Times New Roman" w:eastAsia="Calibri" w:hAnsi="Times New Roman"/>
                <w:sz w:val="28"/>
                <w:szCs w:val="28"/>
                <w:lang w:eastAsia="ru-RU"/>
              </w:rPr>
            </w:pPr>
            <w:r w:rsidRPr="00E14C42">
              <w:rPr>
                <w:rFonts w:ascii="Times New Roman" w:hAnsi="Times New Roman"/>
                <w:sz w:val="28"/>
                <w:szCs w:val="28"/>
              </w:rPr>
              <w:t>Показатель</w:t>
            </w:r>
          </w:p>
        </w:tc>
        <w:tc>
          <w:tcPr>
            <w:tcW w:w="16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8600F8"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Источник тепловой энергии</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E01709"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2019 год</w:t>
            </w:r>
          </w:p>
        </w:tc>
      </w:tr>
      <w:tr w:rsidR="00F2726F" w:rsidRPr="00E14C42" w14:paraId="16847C81" w14:textId="77777777" w:rsidTr="00F2726F">
        <w:trPr>
          <w:trHeight w:val="20"/>
        </w:trPr>
        <w:tc>
          <w:tcPr>
            <w:tcW w:w="2352" w:type="pct"/>
            <w:vMerge w:val="restart"/>
            <w:tcBorders>
              <w:top w:val="single" w:sz="4" w:space="0" w:color="auto"/>
              <w:left w:val="single" w:sz="4" w:space="0" w:color="auto"/>
              <w:bottom w:val="single" w:sz="4" w:space="0" w:color="auto"/>
              <w:right w:val="single" w:sz="4" w:space="0" w:color="auto"/>
            </w:tcBorders>
            <w:vAlign w:val="center"/>
            <w:hideMark/>
          </w:tcPr>
          <w:p w14:paraId="271390B9" w14:textId="77777777" w:rsidR="00F2726F" w:rsidRPr="00E14C42" w:rsidRDefault="00F2726F" w:rsidP="00D92774">
            <w:pPr>
              <w:spacing w:line="240" w:lineRule="auto"/>
              <w:ind w:firstLine="0"/>
              <w:rPr>
                <w:rFonts w:ascii="Times New Roman" w:hAnsi="Times New Roman"/>
                <w:sz w:val="28"/>
                <w:szCs w:val="28"/>
                <w:lang w:val="ru-RU"/>
              </w:rPr>
            </w:pPr>
            <w:r w:rsidRPr="00E14C42">
              <w:rPr>
                <w:rFonts w:ascii="Times New Roman" w:hAnsi="Times New Roman"/>
                <w:sz w:val="28"/>
                <w:szCs w:val="28"/>
                <w:lang w:val="ru-RU"/>
              </w:rPr>
              <w:t>Объем теплоносителя в системе теплоснабжения, м.куб.</w:t>
            </w:r>
          </w:p>
        </w:tc>
        <w:tc>
          <w:tcPr>
            <w:tcW w:w="1649" w:type="pct"/>
            <w:tcBorders>
              <w:top w:val="single" w:sz="4" w:space="0" w:color="auto"/>
              <w:left w:val="single" w:sz="4" w:space="0" w:color="auto"/>
              <w:bottom w:val="single" w:sz="4" w:space="0" w:color="auto"/>
              <w:right w:val="single" w:sz="4" w:space="0" w:color="auto"/>
            </w:tcBorders>
            <w:vAlign w:val="center"/>
            <w:hideMark/>
          </w:tcPr>
          <w:p w14:paraId="34A3CAEC"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Газовая котельная п.Мирный</w:t>
            </w:r>
          </w:p>
        </w:tc>
        <w:tc>
          <w:tcPr>
            <w:tcW w:w="999" w:type="pct"/>
            <w:tcBorders>
              <w:top w:val="single" w:sz="4" w:space="0" w:color="auto"/>
              <w:left w:val="single" w:sz="4" w:space="0" w:color="auto"/>
              <w:bottom w:val="single" w:sz="4" w:space="0" w:color="auto"/>
              <w:right w:val="single" w:sz="4" w:space="0" w:color="auto"/>
            </w:tcBorders>
            <w:vAlign w:val="center"/>
            <w:hideMark/>
          </w:tcPr>
          <w:p w14:paraId="0AAC7EAD" w14:textId="77777777" w:rsidR="00F2726F" w:rsidRPr="00E14C42" w:rsidRDefault="0000230E" w:rsidP="00D92774">
            <w:pPr>
              <w:spacing w:line="240" w:lineRule="auto"/>
              <w:ind w:firstLine="0"/>
              <w:rPr>
                <w:rFonts w:ascii="Times New Roman" w:hAnsi="Times New Roman"/>
                <w:sz w:val="28"/>
                <w:szCs w:val="28"/>
                <w:lang w:val="ru-RU"/>
              </w:rPr>
            </w:pPr>
            <w:r w:rsidRPr="00E14C42">
              <w:rPr>
                <w:rFonts w:ascii="Times New Roman" w:hAnsi="Times New Roman"/>
                <w:sz w:val="28"/>
                <w:szCs w:val="28"/>
                <w:lang w:val="ru-RU"/>
              </w:rPr>
              <w:t>122,4</w:t>
            </w:r>
          </w:p>
        </w:tc>
      </w:tr>
      <w:tr w:rsidR="00F2726F" w:rsidRPr="00E14C42" w14:paraId="2D73228E" w14:textId="77777777" w:rsidTr="00F2726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A9298A" w14:textId="77777777" w:rsidR="00F2726F" w:rsidRPr="00E14C42" w:rsidRDefault="00F2726F" w:rsidP="00D92774">
            <w:pPr>
              <w:spacing w:line="240" w:lineRule="auto"/>
              <w:ind w:firstLine="0"/>
              <w:rPr>
                <w:rFonts w:ascii="Times New Roman" w:hAnsi="Times New Roman"/>
                <w:sz w:val="28"/>
                <w:szCs w:val="28"/>
              </w:rPr>
            </w:pPr>
          </w:p>
        </w:tc>
        <w:tc>
          <w:tcPr>
            <w:tcW w:w="1649" w:type="pct"/>
            <w:tcBorders>
              <w:top w:val="single" w:sz="4" w:space="0" w:color="auto"/>
              <w:left w:val="single" w:sz="4" w:space="0" w:color="auto"/>
              <w:bottom w:val="single" w:sz="4" w:space="0" w:color="auto"/>
              <w:right w:val="single" w:sz="4" w:space="0" w:color="auto"/>
            </w:tcBorders>
            <w:vAlign w:val="center"/>
            <w:hideMark/>
          </w:tcPr>
          <w:p w14:paraId="3BAB9AAE"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Блочная котельная д.Касарги</w:t>
            </w:r>
          </w:p>
        </w:tc>
        <w:tc>
          <w:tcPr>
            <w:tcW w:w="999" w:type="pct"/>
            <w:tcBorders>
              <w:top w:val="single" w:sz="4" w:space="0" w:color="auto"/>
              <w:left w:val="single" w:sz="4" w:space="0" w:color="auto"/>
              <w:bottom w:val="single" w:sz="4" w:space="0" w:color="auto"/>
              <w:right w:val="single" w:sz="4" w:space="0" w:color="auto"/>
            </w:tcBorders>
            <w:vAlign w:val="center"/>
            <w:hideMark/>
          </w:tcPr>
          <w:p w14:paraId="4159CF51"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101,00</w:t>
            </w:r>
          </w:p>
        </w:tc>
      </w:tr>
      <w:tr w:rsidR="00F2726F" w:rsidRPr="00E14C42" w14:paraId="61501DAF" w14:textId="77777777" w:rsidTr="00F2726F">
        <w:trPr>
          <w:trHeight w:val="20"/>
        </w:trPr>
        <w:tc>
          <w:tcPr>
            <w:tcW w:w="2352" w:type="pct"/>
            <w:vMerge w:val="restart"/>
            <w:tcBorders>
              <w:top w:val="single" w:sz="4" w:space="0" w:color="auto"/>
              <w:left w:val="single" w:sz="4" w:space="0" w:color="auto"/>
              <w:bottom w:val="single" w:sz="4" w:space="0" w:color="auto"/>
              <w:right w:val="single" w:sz="4" w:space="0" w:color="auto"/>
            </w:tcBorders>
            <w:vAlign w:val="center"/>
            <w:hideMark/>
          </w:tcPr>
          <w:p w14:paraId="35016A0B" w14:textId="77777777" w:rsidR="00F2726F" w:rsidRPr="00E14C42" w:rsidRDefault="00F2726F" w:rsidP="00D92774">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rPr>
              <w:t>Аварийная подпитка химически не обработанной и недоаэрированной воды, м.куб./час</w:t>
            </w:r>
          </w:p>
        </w:tc>
        <w:tc>
          <w:tcPr>
            <w:tcW w:w="1649" w:type="pct"/>
            <w:tcBorders>
              <w:top w:val="single" w:sz="4" w:space="0" w:color="auto"/>
              <w:left w:val="single" w:sz="4" w:space="0" w:color="auto"/>
              <w:bottom w:val="single" w:sz="4" w:space="0" w:color="auto"/>
              <w:right w:val="single" w:sz="4" w:space="0" w:color="auto"/>
            </w:tcBorders>
            <w:vAlign w:val="center"/>
            <w:hideMark/>
          </w:tcPr>
          <w:p w14:paraId="124DF447"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Газовая котельная п.Мирный</w:t>
            </w:r>
          </w:p>
        </w:tc>
        <w:tc>
          <w:tcPr>
            <w:tcW w:w="999" w:type="pct"/>
            <w:tcBorders>
              <w:top w:val="single" w:sz="4" w:space="0" w:color="auto"/>
              <w:left w:val="single" w:sz="4" w:space="0" w:color="auto"/>
              <w:bottom w:val="single" w:sz="4" w:space="0" w:color="auto"/>
              <w:right w:val="single" w:sz="4" w:space="0" w:color="auto"/>
            </w:tcBorders>
            <w:vAlign w:val="center"/>
            <w:hideMark/>
          </w:tcPr>
          <w:p w14:paraId="53A0F7D2"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30,18</w:t>
            </w:r>
          </w:p>
        </w:tc>
      </w:tr>
      <w:tr w:rsidR="00F2726F" w:rsidRPr="00E14C42" w14:paraId="4D713A43" w14:textId="77777777" w:rsidTr="00F2726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8FC014" w14:textId="77777777" w:rsidR="00F2726F" w:rsidRPr="00E14C42" w:rsidRDefault="00F2726F" w:rsidP="00D92774">
            <w:pPr>
              <w:spacing w:line="240" w:lineRule="auto"/>
              <w:ind w:firstLine="0"/>
              <w:rPr>
                <w:rFonts w:ascii="Times New Roman" w:hAnsi="Times New Roman"/>
                <w:sz w:val="28"/>
                <w:szCs w:val="28"/>
              </w:rPr>
            </w:pPr>
          </w:p>
        </w:tc>
        <w:tc>
          <w:tcPr>
            <w:tcW w:w="1649" w:type="pct"/>
            <w:tcBorders>
              <w:top w:val="single" w:sz="4" w:space="0" w:color="auto"/>
              <w:left w:val="single" w:sz="4" w:space="0" w:color="auto"/>
              <w:bottom w:val="single" w:sz="4" w:space="0" w:color="auto"/>
              <w:right w:val="single" w:sz="4" w:space="0" w:color="auto"/>
            </w:tcBorders>
            <w:vAlign w:val="center"/>
            <w:hideMark/>
          </w:tcPr>
          <w:p w14:paraId="7AC8A29E"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Блочная котельная д.Касарги</w:t>
            </w:r>
          </w:p>
        </w:tc>
        <w:tc>
          <w:tcPr>
            <w:tcW w:w="999" w:type="pct"/>
            <w:tcBorders>
              <w:top w:val="single" w:sz="4" w:space="0" w:color="auto"/>
              <w:left w:val="single" w:sz="4" w:space="0" w:color="auto"/>
              <w:bottom w:val="single" w:sz="4" w:space="0" w:color="auto"/>
              <w:right w:val="single" w:sz="4" w:space="0" w:color="auto"/>
            </w:tcBorders>
            <w:vAlign w:val="center"/>
            <w:hideMark/>
          </w:tcPr>
          <w:p w14:paraId="7E13820D"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2,02</w:t>
            </w:r>
          </w:p>
        </w:tc>
      </w:tr>
    </w:tbl>
    <w:p w14:paraId="04A74C5E" w14:textId="77777777" w:rsidR="00F2726F" w:rsidRPr="00E14C42" w:rsidRDefault="00F2726F" w:rsidP="00F2726F">
      <w:pPr>
        <w:spacing w:line="240" w:lineRule="auto"/>
        <w:ind w:firstLine="709"/>
        <w:rPr>
          <w:rFonts w:ascii="Times New Roman" w:eastAsia="Calibri" w:hAnsi="Times New Roman"/>
          <w:sz w:val="28"/>
          <w:szCs w:val="28"/>
          <w:lang w:val="ru-RU"/>
        </w:rPr>
      </w:pPr>
      <w:bookmarkStart w:id="182" w:name="_Toc9074648"/>
      <w:r w:rsidRPr="00E14C42">
        <w:rPr>
          <w:rFonts w:ascii="Times New Roman" w:hAnsi="Times New Roman"/>
          <w:sz w:val="28"/>
          <w:szCs w:val="28"/>
          <w:lang w:val="ru-RU"/>
        </w:rPr>
        <w:t>Топливные балансы источников тепловой энергии и система обеспечения топливом</w:t>
      </w:r>
      <w:bookmarkEnd w:id="182"/>
    </w:p>
    <w:p w14:paraId="4E0F6712" w14:textId="77777777" w:rsidR="00F2726F" w:rsidRPr="00E14C42" w:rsidRDefault="00F2726F" w:rsidP="00F2726F">
      <w:pPr>
        <w:spacing w:line="240" w:lineRule="auto"/>
        <w:ind w:firstLine="709"/>
        <w:rPr>
          <w:rFonts w:ascii="Times New Roman" w:eastAsia="Calibri" w:hAnsi="Times New Roman"/>
          <w:sz w:val="28"/>
          <w:szCs w:val="28"/>
          <w:lang w:val="ru-RU"/>
        </w:rPr>
      </w:pPr>
      <w:bookmarkStart w:id="183" w:name="_Toc9074649"/>
      <w:bookmarkStart w:id="184" w:name="_Toc515271637"/>
      <w:r w:rsidRPr="00E14C42">
        <w:rPr>
          <w:rFonts w:ascii="Times New Roman" w:hAnsi="Times New Roman"/>
          <w:sz w:val="28"/>
          <w:szCs w:val="28"/>
          <w:lang w:val="ru-RU"/>
        </w:rPr>
        <w:t>Описание видов и количества используемого основного топлива</w:t>
      </w:r>
      <w:bookmarkEnd w:id="183"/>
      <w:bookmarkEnd w:id="184"/>
    </w:p>
    <w:p w14:paraId="3FF1F521"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Основным видом топлива для всех источников тепловой энергии является природный газ. Годовое количество используемого основного топлива и его вид представлены в таблице.</w:t>
      </w:r>
    </w:p>
    <w:p w14:paraId="4055D9CA"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 xml:space="preserve"> В качестве основного топлива на источниках тепловой энергии Мирненского с.п. в 2019 году использовался природный газ. Фактические годовые расходы топлива представлены в таблице 26. </w:t>
      </w:r>
    </w:p>
    <w:p w14:paraId="2D2C726A" w14:textId="77777777" w:rsidR="00F2726F" w:rsidRPr="00E14C42" w:rsidRDefault="00F2726F" w:rsidP="00F2726F">
      <w:pPr>
        <w:spacing w:line="240" w:lineRule="auto"/>
        <w:ind w:firstLine="709"/>
        <w:rPr>
          <w:rFonts w:ascii="Times New Roman" w:hAnsi="Times New Roman"/>
          <w:sz w:val="28"/>
          <w:szCs w:val="28"/>
          <w:lang w:val="ru-RU"/>
        </w:rPr>
      </w:pPr>
      <w:bookmarkStart w:id="185" w:name="_Toc512708774"/>
      <w:bookmarkStart w:id="186" w:name="_Toc527706884"/>
      <w:r w:rsidRPr="00E14C42">
        <w:rPr>
          <w:rFonts w:ascii="Times New Roman" w:eastAsia="Calibri" w:hAnsi="Times New Roman"/>
          <w:sz w:val="28"/>
          <w:szCs w:val="28"/>
          <w:lang w:val="ru-RU"/>
        </w:rPr>
        <w:t xml:space="preserve">Таблица </w:t>
      </w:r>
      <w:r w:rsidRPr="00E14C42">
        <w:rPr>
          <w:rFonts w:ascii="Times New Roman" w:hAnsi="Times New Roman"/>
          <w:sz w:val="28"/>
          <w:szCs w:val="28"/>
          <w:lang w:val="ru-RU"/>
        </w:rPr>
        <w:t>26</w:t>
      </w:r>
      <w:r w:rsidRPr="00E14C42">
        <w:rPr>
          <w:rFonts w:ascii="Times New Roman" w:eastAsia="Calibri" w:hAnsi="Times New Roman"/>
          <w:sz w:val="28"/>
          <w:szCs w:val="28"/>
          <w:lang w:val="ru-RU"/>
        </w:rPr>
        <w:t xml:space="preserve"> - Виды </w:t>
      </w:r>
      <w:bookmarkEnd w:id="185"/>
      <w:r w:rsidRPr="00E14C42">
        <w:rPr>
          <w:rFonts w:ascii="Times New Roman" w:eastAsia="Calibri" w:hAnsi="Times New Roman"/>
          <w:sz w:val="28"/>
          <w:szCs w:val="28"/>
          <w:lang w:val="ru-RU"/>
        </w:rPr>
        <w:t>и количество используемого основного топлива</w:t>
      </w:r>
      <w:bookmarkEnd w:id="18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4851"/>
        <w:gridCol w:w="4408"/>
      </w:tblGrid>
      <w:tr w:rsidR="00F2726F" w:rsidRPr="00AB6BC0" w14:paraId="31CA23AC" w14:textId="77777777" w:rsidTr="00D92774">
        <w:trPr>
          <w:trHeight w:val="170"/>
        </w:trPr>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2E0ED2" w14:textId="77777777" w:rsidR="00F2726F" w:rsidRPr="00E14C42" w:rsidRDefault="00F2726F" w:rsidP="00D92774">
            <w:pPr>
              <w:spacing w:line="240" w:lineRule="auto"/>
              <w:ind w:firstLine="0"/>
              <w:rPr>
                <w:rFonts w:ascii="Times New Roman" w:hAnsi="Times New Roman"/>
                <w:sz w:val="28"/>
                <w:szCs w:val="28"/>
                <w:lang w:eastAsia="ru-RU" w:bidi="ar-SA"/>
              </w:rPr>
            </w:pPr>
            <w:bookmarkStart w:id="187" w:name="_Toc515271638"/>
            <w:r w:rsidRPr="00E14C42">
              <w:rPr>
                <w:rFonts w:ascii="Times New Roman" w:hAnsi="Times New Roman"/>
                <w:sz w:val="28"/>
                <w:szCs w:val="28"/>
              </w:rPr>
              <w:t>№ п/п</w:t>
            </w:r>
          </w:p>
        </w:tc>
        <w:tc>
          <w:tcPr>
            <w:tcW w:w="29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B5E9E"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Наименование котельной</w:t>
            </w:r>
          </w:p>
        </w:tc>
        <w:tc>
          <w:tcPr>
            <w:tcW w:w="17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97C15" w14:textId="77777777" w:rsidR="00F2726F" w:rsidRPr="00E14C42" w:rsidRDefault="00F2726F" w:rsidP="00D92774">
            <w:pPr>
              <w:spacing w:line="240" w:lineRule="auto"/>
              <w:ind w:firstLine="0"/>
              <w:rPr>
                <w:rFonts w:ascii="Times New Roman" w:hAnsi="Times New Roman"/>
                <w:sz w:val="28"/>
                <w:szCs w:val="28"/>
                <w:lang w:val="ru-RU"/>
              </w:rPr>
            </w:pPr>
            <w:r w:rsidRPr="00E14C42">
              <w:rPr>
                <w:rFonts w:ascii="Times New Roman" w:hAnsi="Times New Roman"/>
                <w:sz w:val="28"/>
                <w:szCs w:val="28"/>
                <w:lang w:val="ru-RU"/>
              </w:rPr>
              <w:t>Годовой расход топлива, тонн (м3)</w:t>
            </w:r>
          </w:p>
        </w:tc>
      </w:tr>
      <w:tr w:rsidR="00F2726F" w:rsidRPr="00E14C42" w14:paraId="58D4AFDA" w14:textId="77777777" w:rsidTr="00F2726F">
        <w:trPr>
          <w:trHeight w:val="170"/>
        </w:trPr>
        <w:tc>
          <w:tcPr>
            <w:tcW w:w="298" w:type="pct"/>
            <w:tcBorders>
              <w:top w:val="single" w:sz="4" w:space="0" w:color="auto"/>
              <w:left w:val="single" w:sz="4" w:space="0" w:color="auto"/>
              <w:bottom w:val="single" w:sz="4" w:space="0" w:color="auto"/>
              <w:right w:val="single" w:sz="4" w:space="0" w:color="auto"/>
            </w:tcBorders>
            <w:vAlign w:val="center"/>
            <w:hideMark/>
          </w:tcPr>
          <w:p w14:paraId="32C7427F"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1</w:t>
            </w:r>
          </w:p>
        </w:tc>
        <w:tc>
          <w:tcPr>
            <w:tcW w:w="2955" w:type="pct"/>
            <w:tcBorders>
              <w:top w:val="single" w:sz="4" w:space="0" w:color="auto"/>
              <w:left w:val="single" w:sz="4" w:space="0" w:color="auto"/>
              <w:bottom w:val="single" w:sz="4" w:space="0" w:color="auto"/>
              <w:right w:val="single" w:sz="4" w:space="0" w:color="auto"/>
            </w:tcBorders>
            <w:noWrap/>
            <w:vAlign w:val="center"/>
            <w:hideMark/>
          </w:tcPr>
          <w:p w14:paraId="214EC0C7"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Газовая котельная п.Мирный</w:t>
            </w:r>
          </w:p>
        </w:tc>
        <w:tc>
          <w:tcPr>
            <w:tcW w:w="1747" w:type="pct"/>
            <w:tcBorders>
              <w:top w:val="single" w:sz="4" w:space="0" w:color="auto"/>
              <w:left w:val="single" w:sz="4" w:space="0" w:color="auto"/>
              <w:bottom w:val="single" w:sz="4" w:space="0" w:color="auto"/>
              <w:right w:val="single" w:sz="4" w:space="0" w:color="auto"/>
            </w:tcBorders>
            <w:noWrap/>
            <w:vAlign w:val="center"/>
            <w:hideMark/>
          </w:tcPr>
          <w:p w14:paraId="6546666F" w14:textId="77777777" w:rsidR="00F2726F" w:rsidRPr="00E14C42" w:rsidRDefault="00F2726F" w:rsidP="00D92774">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rPr>
              <w:t>1958</w:t>
            </w:r>
          </w:p>
        </w:tc>
      </w:tr>
      <w:tr w:rsidR="00F2726F" w:rsidRPr="00E14C42" w14:paraId="79B72B97" w14:textId="77777777" w:rsidTr="00F2726F">
        <w:trPr>
          <w:trHeight w:val="170"/>
        </w:trPr>
        <w:tc>
          <w:tcPr>
            <w:tcW w:w="298" w:type="pct"/>
            <w:tcBorders>
              <w:top w:val="single" w:sz="4" w:space="0" w:color="auto"/>
              <w:left w:val="single" w:sz="4" w:space="0" w:color="auto"/>
              <w:bottom w:val="single" w:sz="4" w:space="0" w:color="auto"/>
              <w:right w:val="single" w:sz="4" w:space="0" w:color="auto"/>
            </w:tcBorders>
            <w:vAlign w:val="center"/>
            <w:hideMark/>
          </w:tcPr>
          <w:p w14:paraId="726B1DE0"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2</w:t>
            </w:r>
          </w:p>
        </w:tc>
        <w:tc>
          <w:tcPr>
            <w:tcW w:w="2955" w:type="pct"/>
            <w:tcBorders>
              <w:top w:val="single" w:sz="4" w:space="0" w:color="auto"/>
              <w:left w:val="single" w:sz="4" w:space="0" w:color="auto"/>
              <w:bottom w:val="single" w:sz="4" w:space="0" w:color="auto"/>
              <w:right w:val="single" w:sz="4" w:space="0" w:color="auto"/>
            </w:tcBorders>
            <w:noWrap/>
            <w:vAlign w:val="center"/>
            <w:hideMark/>
          </w:tcPr>
          <w:p w14:paraId="126618DB"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Блочная котельная д.Касарги</w:t>
            </w:r>
          </w:p>
        </w:tc>
        <w:tc>
          <w:tcPr>
            <w:tcW w:w="1747" w:type="pct"/>
            <w:tcBorders>
              <w:top w:val="single" w:sz="4" w:space="0" w:color="auto"/>
              <w:left w:val="single" w:sz="4" w:space="0" w:color="auto"/>
              <w:bottom w:val="single" w:sz="4" w:space="0" w:color="auto"/>
              <w:right w:val="single" w:sz="4" w:space="0" w:color="auto"/>
            </w:tcBorders>
            <w:noWrap/>
            <w:vAlign w:val="center"/>
            <w:hideMark/>
          </w:tcPr>
          <w:p w14:paraId="71D45469" w14:textId="77777777" w:rsidR="00F2726F" w:rsidRPr="00E14C42" w:rsidRDefault="00F2726F" w:rsidP="00D92774">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rPr>
              <w:t>125,7</w:t>
            </w:r>
          </w:p>
        </w:tc>
      </w:tr>
    </w:tbl>
    <w:p w14:paraId="1E73F3DC"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eastAsia="Calibri" w:hAnsi="Times New Roman"/>
          <w:sz w:val="28"/>
          <w:szCs w:val="28"/>
          <w:lang w:val="ru-RU"/>
        </w:rPr>
        <w:t xml:space="preserve">Таблица </w:t>
      </w:r>
      <w:r w:rsidRPr="00E14C42">
        <w:rPr>
          <w:rFonts w:ascii="Times New Roman" w:hAnsi="Times New Roman"/>
          <w:sz w:val="28"/>
          <w:szCs w:val="28"/>
          <w:lang w:val="ru-RU"/>
        </w:rPr>
        <w:t>27</w:t>
      </w:r>
      <w:r w:rsidRPr="00E14C42">
        <w:rPr>
          <w:rFonts w:ascii="Times New Roman" w:eastAsia="Calibri" w:hAnsi="Times New Roman"/>
          <w:sz w:val="28"/>
          <w:szCs w:val="28"/>
          <w:lang w:val="ru-RU"/>
        </w:rPr>
        <w:t xml:space="preserve"> - Балансы используемого основного топлива</w:t>
      </w:r>
    </w:p>
    <w:tbl>
      <w:tblPr>
        <w:tblW w:w="4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501"/>
        <w:gridCol w:w="1232"/>
        <w:gridCol w:w="1102"/>
        <w:gridCol w:w="1230"/>
        <w:gridCol w:w="1241"/>
        <w:gridCol w:w="994"/>
        <w:gridCol w:w="1234"/>
      </w:tblGrid>
      <w:tr w:rsidR="00F2726F" w:rsidRPr="00AB6BC0" w14:paraId="6E371C69" w14:textId="77777777" w:rsidTr="00D92774">
        <w:trPr>
          <w:trHeight w:val="20"/>
        </w:trPr>
        <w:tc>
          <w:tcPr>
            <w:tcW w:w="6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5EF0D3" w14:textId="77777777" w:rsidR="00F2726F" w:rsidRPr="00E14C42" w:rsidRDefault="00F2726F" w:rsidP="00D92774">
            <w:pPr>
              <w:spacing w:line="240" w:lineRule="auto"/>
              <w:ind w:firstLine="0"/>
              <w:rPr>
                <w:rFonts w:ascii="Times New Roman" w:hAnsi="Times New Roman"/>
                <w:sz w:val="28"/>
                <w:szCs w:val="28"/>
                <w:lang w:eastAsia="ru-RU" w:bidi="ar-SA"/>
              </w:rPr>
            </w:pPr>
            <w:r w:rsidRPr="00E14C42">
              <w:rPr>
                <w:rFonts w:ascii="Times New Roman" w:hAnsi="Times New Roman"/>
                <w:sz w:val="28"/>
                <w:szCs w:val="28"/>
              </w:rPr>
              <w:t>Наимено</w:t>
            </w:r>
            <w:r w:rsidRPr="00E14C42">
              <w:rPr>
                <w:rFonts w:ascii="Times New Roman" w:hAnsi="Times New Roman"/>
                <w:sz w:val="28"/>
                <w:szCs w:val="28"/>
              </w:rPr>
              <w:lastRenderedPageBreak/>
              <w:t>вание котельной</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49BE73" w14:textId="77777777" w:rsidR="00F2726F" w:rsidRPr="00E14C42" w:rsidRDefault="00F2726F" w:rsidP="00D92774">
            <w:pPr>
              <w:spacing w:line="240" w:lineRule="auto"/>
              <w:ind w:firstLine="0"/>
              <w:rPr>
                <w:rFonts w:ascii="Times New Roman" w:hAnsi="Times New Roman"/>
                <w:sz w:val="28"/>
                <w:szCs w:val="28"/>
                <w:lang w:val="ru-RU"/>
              </w:rPr>
            </w:pPr>
            <w:r w:rsidRPr="00E14C42">
              <w:rPr>
                <w:rFonts w:ascii="Times New Roman" w:hAnsi="Times New Roman"/>
                <w:sz w:val="28"/>
                <w:szCs w:val="28"/>
                <w:lang w:val="ru-RU"/>
              </w:rPr>
              <w:lastRenderedPageBreak/>
              <w:t xml:space="preserve">Тепловая </w:t>
            </w:r>
            <w:r w:rsidRPr="00E14C42">
              <w:rPr>
                <w:rFonts w:ascii="Times New Roman" w:hAnsi="Times New Roman"/>
                <w:sz w:val="28"/>
                <w:szCs w:val="28"/>
                <w:lang w:val="ru-RU"/>
              </w:rPr>
              <w:lastRenderedPageBreak/>
              <w:t>нагрузка с учетом потерь при транспортировке и СН, Гкал/час</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1BF58E" w14:textId="77777777" w:rsidR="00F2726F" w:rsidRPr="00E14C42" w:rsidRDefault="00F2726F" w:rsidP="00D92774">
            <w:pPr>
              <w:spacing w:line="240" w:lineRule="auto"/>
              <w:ind w:firstLine="0"/>
              <w:rPr>
                <w:rFonts w:ascii="Times New Roman" w:hAnsi="Times New Roman"/>
                <w:sz w:val="28"/>
                <w:szCs w:val="28"/>
                <w:lang w:val="ru-RU"/>
              </w:rPr>
            </w:pPr>
            <w:r w:rsidRPr="00E14C42">
              <w:rPr>
                <w:rFonts w:ascii="Times New Roman" w:hAnsi="Times New Roman"/>
                <w:sz w:val="28"/>
                <w:szCs w:val="28"/>
                <w:lang w:val="ru-RU"/>
              </w:rPr>
              <w:lastRenderedPageBreak/>
              <w:t xml:space="preserve">Объем </w:t>
            </w:r>
            <w:r w:rsidRPr="00E14C42">
              <w:rPr>
                <w:rFonts w:ascii="Times New Roman" w:hAnsi="Times New Roman"/>
                <w:sz w:val="28"/>
                <w:szCs w:val="28"/>
                <w:lang w:val="ru-RU"/>
              </w:rPr>
              <w:lastRenderedPageBreak/>
              <w:t>производства тепловой энергии в год, Гкал</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A80FC4"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lastRenderedPageBreak/>
              <w:t>Основ</w:t>
            </w:r>
            <w:r w:rsidRPr="00E14C42">
              <w:rPr>
                <w:rFonts w:ascii="Times New Roman" w:hAnsi="Times New Roman"/>
                <w:sz w:val="28"/>
                <w:szCs w:val="28"/>
              </w:rPr>
              <w:lastRenderedPageBreak/>
              <w:t>ное топливо</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71C179" w14:textId="77777777" w:rsidR="00F2726F" w:rsidRPr="00E14C42" w:rsidRDefault="00F2726F" w:rsidP="00D92774">
            <w:pPr>
              <w:spacing w:line="240" w:lineRule="auto"/>
              <w:ind w:firstLine="0"/>
              <w:rPr>
                <w:rFonts w:ascii="Times New Roman" w:hAnsi="Times New Roman"/>
                <w:sz w:val="28"/>
                <w:szCs w:val="28"/>
                <w:lang w:val="ru-RU"/>
              </w:rPr>
            </w:pPr>
            <w:r w:rsidRPr="00E14C42">
              <w:rPr>
                <w:rFonts w:ascii="Times New Roman" w:hAnsi="Times New Roman"/>
                <w:sz w:val="28"/>
                <w:szCs w:val="28"/>
                <w:lang w:val="ru-RU"/>
              </w:rPr>
              <w:lastRenderedPageBreak/>
              <w:t>Калори</w:t>
            </w:r>
            <w:r w:rsidRPr="00E14C42">
              <w:rPr>
                <w:rFonts w:ascii="Times New Roman" w:hAnsi="Times New Roman"/>
                <w:sz w:val="28"/>
                <w:szCs w:val="28"/>
                <w:lang w:val="ru-RU"/>
              </w:rPr>
              <w:lastRenderedPageBreak/>
              <w:t>йный коэффициент топлива, кг.у.т./ккал</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180EC1" w14:textId="77777777" w:rsidR="00F2726F" w:rsidRPr="00E14C42" w:rsidRDefault="00F2726F" w:rsidP="00D92774">
            <w:pPr>
              <w:spacing w:line="240" w:lineRule="auto"/>
              <w:ind w:firstLine="0"/>
              <w:rPr>
                <w:rFonts w:ascii="Times New Roman" w:hAnsi="Times New Roman"/>
                <w:sz w:val="28"/>
                <w:szCs w:val="28"/>
                <w:lang w:val="ru-RU"/>
              </w:rPr>
            </w:pPr>
            <w:r w:rsidRPr="00E14C42">
              <w:rPr>
                <w:rFonts w:ascii="Times New Roman" w:hAnsi="Times New Roman"/>
                <w:sz w:val="28"/>
                <w:szCs w:val="28"/>
                <w:lang w:val="ru-RU"/>
              </w:rPr>
              <w:lastRenderedPageBreak/>
              <w:t>Удельн</w:t>
            </w:r>
            <w:r w:rsidRPr="00E14C42">
              <w:rPr>
                <w:rFonts w:ascii="Times New Roman" w:hAnsi="Times New Roman"/>
                <w:sz w:val="28"/>
                <w:szCs w:val="28"/>
                <w:lang w:val="ru-RU"/>
              </w:rPr>
              <w:lastRenderedPageBreak/>
              <w:t>ый расход топлива на производство тепловой энергии, м3/Гкал, (кг/Гкал)</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FAED1C" w14:textId="77777777" w:rsidR="00F2726F" w:rsidRPr="00E14C42" w:rsidRDefault="00F2726F" w:rsidP="00D92774">
            <w:pPr>
              <w:spacing w:line="240" w:lineRule="auto"/>
              <w:ind w:firstLine="0"/>
              <w:rPr>
                <w:rFonts w:ascii="Times New Roman" w:hAnsi="Times New Roman"/>
                <w:sz w:val="28"/>
                <w:szCs w:val="28"/>
                <w:lang w:val="ru-RU"/>
              </w:rPr>
            </w:pPr>
            <w:r w:rsidRPr="00E14C42">
              <w:rPr>
                <w:rFonts w:ascii="Times New Roman" w:hAnsi="Times New Roman"/>
                <w:sz w:val="28"/>
                <w:szCs w:val="28"/>
                <w:lang w:val="ru-RU"/>
              </w:rPr>
              <w:lastRenderedPageBreak/>
              <w:t>Годов</w:t>
            </w:r>
            <w:r w:rsidRPr="00E14C42">
              <w:rPr>
                <w:rFonts w:ascii="Times New Roman" w:hAnsi="Times New Roman"/>
                <w:sz w:val="28"/>
                <w:szCs w:val="28"/>
                <w:lang w:val="ru-RU"/>
              </w:rPr>
              <w:lastRenderedPageBreak/>
              <w:t>ой расход основного топлива, т.у.т.</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6733B3" w14:textId="77777777" w:rsidR="00F2726F" w:rsidRPr="00E14C42" w:rsidRDefault="00F2726F" w:rsidP="00D92774">
            <w:pPr>
              <w:spacing w:line="240" w:lineRule="auto"/>
              <w:ind w:firstLine="0"/>
              <w:rPr>
                <w:rFonts w:ascii="Times New Roman" w:hAnsi="Times New Roman"/>
                <w:sz w:val="28"/>
                <w:szCs w:val="28"/>
                <w:lang w:val="ru-RU"/>
              </w:rPr>
            </w:pPr>
            <w:r w:rsidRPr="00E14C42">
              <w:rPr>
                <w:rFonts w:ascii="Times New Roman" w:hAnsi="Times New Roman"/>
                <w:sz w:val="28"/>
                <w:szCs w:val="28"/>
                <w:lang w:val="ru-RU"/>
              </w:rPr>
              <w:lastRenderedPageBreak/>
              <w:t xml:space="preserve">Годовой </w:t>
            </w:r>
            <w:r w:rsidRPr="00E14C42">
              <w:rPr>
                <w:rFonts w:ascii="Times New Roman" w:hAnsi="Times New Roman"/>
                <w:sz w:val="28"/>
                <w:szCs w:val="28"/>
                <w:lang w:val="ru-RU"/>
              </w:rPr>
              <w:lastRenderedPageBreak/>
              <w:t>расход натурального топлива,  м3</w:t>
            </w:r>
          </w:p>
        </w:tc>
      </w:tr>
      <w:tr w:rsidR="00F2726F" w:rsidRPr="00E14C42" w14:paraId="483B2445" w14:textId="77777777" w:rsidTr="00F2726F">
        <w:trPr>
          <w:trHeight w:val="20"/>
        </w:trPr>
        <w:tc>
          <w:tcPr>
            <w:tcW w:w="667" w:type="pct"/>
            <w:tcBorders>
              <w:top w:val="single" w:sz="4" w:space="0" w:color="auto"/>
              <w:left w:val="single" w:sz="4" w:space="0" w:color="auto"/>
              <w:bottom w:val="single" w:sz="4" w:space="0" w:color="auto"/>
              <w:right w:val="single" w:sz="4" w:space="0" w:color="auto"/>
            </w:tcBorders>
            <w:vAlign w:val="center"/>
            <w:hideMark/>
          </w:tcPr>
          <w:p w14:paraId="5349E5CC"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lastRenderedPageBreak/>
              <w:t>Газовая котельная п.Мирный</w:t>
            </w:r>
          </w:p>
        </w:tc>
        <w:tc>
          <w:tcPr>
            <w:tcW w:w="756" w:type="pct"/>
            <w:tcBorders>
              <w:top w:val="single" w:sz="4" w:space="0" w:color="auto"/>
              <w:left w:val="single" w:sz="4" w:space="0" w:color="auto"/>
              <w:bottom w:val="single" w:sz="4" w:space="0" w:color="auto"/>
              <w:right w:val="single" w:sz="4" w:space="0" w:color="auto"/>
            </w:tcBorders>
            <w:vAlign w:val="center"/>
            <w:hideMark/>
          </w:tcPr>
          <w:p w14:paraId="5501B47A" w14:textId="77777777" w:rsidR="00F2726F" w:rsidRPr="00E14C42" w:rsidRDefault="0000230E" w:rsidP="00D92774">
            <w:pPr>
              <w:spacing w:line="240" w:lineRule="auto"/>
              <w:ind w:firstLine="0"/>
              <w:rPr>
                <w:rFonts w:ascii="Times New Roman" w:hAnsi="Times New Roman"/>
                <w:sz w:val="28"/>
                <w:szCs w:val="28"/>
                <w:lang w:val="ru-RU"/>
              </w:rPr>
            </w:pPr>
            <w:r w:rsidRPr="00E14C42">
              <w:rPr>
                <w:rFonts w:ascii="Times New Roman" w:hAnsi="Times New Roman"/>
                <w:sz w:val="28"/>
                <w:szCs w:val="28"/>
                <w:lang w:val="ru-RU"/>
              </w:rPr>
              <w:t>3,56</w:t>
            </w:r>
          </w:p>
        </w:tc>
        <w:tc>
          <w:tcPr>
            <w:tcW w:w="625" w:type="pct"/>
            <w:tcBorders>
              <w:top w:val="single" w:sz="4" w:space="0" w:color="auto"/>
              <w:left w:val="single" w:sz="4" w:space="0" w:color="auto"/>
              <w:bottom w:val="single" w:sz="4" w:space="0" w:color="auto"/>
              <w:right w:val="single" w:sz="4" w:space="0" w:color="auto"/>
            </w:tcBorders>
            <w:noWrap/>
            <w:vAlign w:val="center"/>
            <w:hideMark/>
          </w:tcPr>
          <w:p w14:paraId="3D757F57" w14:textId="77777777" w:rsidR="00F2726F" w:rsidRPr="00E14C42" w:rsidRDefault="0000230E" w:rsidP="00D92774">
            <w:pPr>
              <w:spacing w:line="240" w:lineRule="auto"/>
              <w:ind w:firstLine="0"/>
              <w:rPr>
                <w:rFonts w:ascii="Times New Roman" w:hAnsi="Times New Roman"/>
                <w:sz w:val="28"/>
                <w:szCs w:val="28"/>
                <w:lang w:val="ru-RU"/>
              </w:rPr>
            </w:pPr>
            <w:r w:rsidRPr="00E14C42">
              <w:rPr>
                <w:rFonts w:ascii="Times New Roman" w:hAnsi="Times New Roman"/>
                <w:sz w:val="28"/>
                <w:szCs w:val="28"/>
              </w:rPr>
              <w:t>9140,</w:t>
            </w:r>
            <w:r w:rsidRPr="00E14C42">
              <w:rPr>
                <w:rFonts w:ascii="Times New Roman" w:hAnsi="Times New Roman"/>
                <w:sz w:val="28"/>
                <w:szCs w:val="28"/>
                <w:lang w:val="ru-RU"/>
              </w:rPr>
              <w:t>5</w:t>
            </w:r>
          </w:p>
        </w:tc>
        <w:tc>
          <w:tcPr>
            <w:tcW w:w="561" w:type="pct"/>
            <w:tcBorders>
              <w:top w:val="single" w:sz="4" w:space="0" w:color="auto"/>
              <w:left w:val="single" w:sz="4" w:space="0" w:color="auto"/>
              <w:bottom w:val="single" w:sz="4" w:space="0" w:color="auto"/>
              <w:right w:val="single" w:sz="4" w:space="0" w:color="auto"/>
            </w:tcBorders>
            <w:vAlign w:val="center"/>
            <w:hideMark/>
          </w:tcPr>
          <w:p w14:paraId="5FA31055"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Природный газ</w:t>
            </w:r>
          </w:p>
        </w:tc>
        <w:tc>
          <w:tcPr>
            <w:tcW w:w="624" w:type="pct"/>
            <w:tcBorders>
              <w:top w:val="single" w:sz="4" w:space="0" w:color="auto"/>
              <w:left w:val="single" w:sz="4" w:space="0" w:color="auto"/>
              <w:bottom w:val="single" w:sz="4" w:space="0" w:color="auto"/>
              <w:right w:val="single" w:sz="4" w:space="0" w:color="auto"/>
            </w:tcBorders>
            <w:noWrap/>
            <w:vAlign w:val="center"/>
            <w:hideMark/>
          </w:tcPr>
          <w:p w14:paraId="0DB68405"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178</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DF35FF3"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0,190</w:t>
            </w:r>
          </w:p>
        </w:tc>
        <w:tc>
          <w:tcPr>
            <w:tcW w:w="509" w:type="pct"/>
            <w:tcBorders>
              <w:top w:val="single" w:sz="4" w:space="0" w:color="auto"/>
              <w:left w:val="single" w:sz="4" w:space="0" w:color="auto"/>
              <w:bottom w:val="single" w:sz="4" w:space="0" w:color="auto"/>
              <w:right w:val="single" w:sz="4" w:space="0" w:color="auto"/>
            </w:tcBorders>
            <w:noWrap/>
            <w:vAlign w:val="center"/>
            <w:hideMark/>
          </w:tcPr>
          <w:p w14:paraId="6CB4C697" w14:textId="77777777" w:rsidR="00F2726F" w:rsidRPr="00E14C42" w:rsidRDefault="0000230E" w:rsidP="00D92774">
            <w:pPr>
              <w:spacing w:line="240" w:lineRule="auto"/>
              <w:ind w:firstLine="0"/>
              <w:rPr>
                <w:rFonts w:ascii="Times New Roman" w:hAnsi="Times New Roman"/>
                <w:sz w:val="28"/>
                <w:szCs w:val="28"/>
                <w:lang w:val="ru-RU"/>
              </w:rPr>
            </w:pPr>
            <w:r w:rsidRPr="00E14C42">
              <w:rPr>
                <w:rFonts w:ascii="Times New Roman" w:hAnsi="Times New Roman"/>
                <w:sz w:val="28"/>
                <w:szCs w:val="28"/>
              </w:rPr>
              <w:t>1429,4</w:t>
            </w:r>
            <w:r w:rsidRPr="00E14C42">
              <w:rPr>
                <w:rFonts w:ascii="Times New Roman" w:hAnsi="Times New Roman"/>
                <w:sz w:val="28"/>
                <w:szCs w:val="28"/>
                <w:lang w:val="ru-RU"/>
              </w:rPr>
              <w:t>8</w:t>
            </w:r>
          </w:p>
        </w:tc>
        <w:tc>
          <w:tcPr>
            <w:tcW w:w="627" w:type="pct"/>
            <w:tcBorders>
              <w:top w:val="single" w:sz="4" w:space="0" w:color="auto"/>
              <w:left w:val="single" w:sz="4" w:space="0" w:color="auto"/>
              <w:bottom w:val="single" w:sz="4" w:space="0" w:color="auto"/>
              <w:right w:val="single" w:sz="4" w:space="0" w:color="auto"/>
            </w:tcBorders>
            <w:noWrap/>
            <w:vAlign w:val="center"/>
            <w:hideMark/>
          </w:tcPr>
          <w:p w14:paraId="6E337C79" w14:textId="77777777" w:rsidR="00F2726F" w:rsidRPr="00E14C42" w:rsidRDefault="0000230E" w:rsidP="00D92774">
            <w:pPr>
              <w:spacing w:line="240" w:lineRule="auto"/>
              <w:ind w:firstLine="0"/>
              <w:rPr>
                <w:rFonts w:ascii="Times New Roman" w:hAnsi="Times New Roman"/>
                <w:sz w:val="28"/>
                <w:szCs w:val="28"/>
              </w:rPr>
            </w:pPr>
            <w:r w:rsidRPr="00E14C42">
              <w:rPr>
                <w:rFonts w:ascii="Times New Roman" w:hAnsi="Times New Roman"/>
                <w:sz w:val="28"/>
                <w:szCs w:val="28"/>
              </w:rPr>
              <w:t>1239,79</w:t>
            </w:r>
          </w:p>
        </w:tc>
      </w:tr>
      <w:tr w:rsidR="00F2726F" w:rsidRPr="00E14C42" w14:paraId="6CF6ADBD" w14:textId="77777777" w:rsidTr="00F2726F">
        <w:trPr>
          <w:trHeight w:val="20"/>
        </w:trPr>
        <w:tc>
          <w:tcPr>
            <w:tcW w:w="6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FEB3DB7"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Блочная котельная д.Касарги</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EAB565F"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0,64</w:t>
            </w:r>
          </w:p>
        </w:tc>
        <w:tc>
          <w:tcPr>
            <w:tcW w:w="625" w:type="pct"/>
            <w:tcBorders>
              <w:top w:val="single" w:sz="4" w:space="0" w:color="auto"/>
              <w:left w:val="single" w:sz="4" w:space="0" w:color="auto"/>
              <w:bottom w:val="single" w:sz="4" w:space="0" w:color="auto"/>
              <w:right w:val="single" w:sz="4" w:space="0" w:color="auto"/>
            </w:tcBorders>
            <w:noWrap/>
            <w:vAlign w:val="center"/>
            <w:hideMark/>
          </w:tcPr>
          <w:p w14:paraId="2E1D3987"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705,97</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234C0AB"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Природный газ</w:t>
            </w:r>
          </w:p>
        </w:tc>
        <w:tc>
          <w:tcPr>
            <w:tcW w:w="624" w:type="pct"/>
            <w:tcBorders>
              <w:top w:val="single" w:sz="4" w:space="0" w:color="auto"/>
              <w:left w:val="single" w:sz="4" w:space="0" w:color="auto"/>
              <w:bottom w:val="single" w:sz="4" w:space="0" w:color="auto"/>
              <w:right w:val="single" w:sz="4" w:space="0" w:color="auto"/>
            </w:tcBorders>
            <w:noWrap/>
            <w:vAlign w:val="center"/>
            <w:hideMark/>
          </w:tcPr>
          <w:p w14:paraId="2CD024AF"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178</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81C08C4"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0,178</w:t>
            </w:r>
          </w:p>
        </w:tc>
        <w:tc>
          <w:tcPr>
            <w:tcW w:w="509" w:type="pct"/>
            <w:tcBorders>
              <w:top w:val="single" w:sz="4" w:space="0" w:color="auto"/>
              <w:left w:val="single" w:sz="4" w:space="0" w:color="auto"/>
              <w:bottom w:val="single" w:sz="4" w:space="0" w:color="auto"/>
              <w:right w:val="single" w:sz="4" w:space="0" w:color="auto"/>
            </w:tcBorders>
            <w:noWrap/>
            <w:vAlign w:val="center"/>
            <w:hideMark/>
          </w:tcPr>
          <w:p w14:paraId="76893412"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143,3</w:t>
            </w:r>
          </w:p>
        </w:tc>
        <w:tc>
          <w:tcPr>
            <w:tcW w:w="627" w:type="pct"/>
            <w:tcBorders>
              <w:top w:val="single" w:sz="4" w:space="0" w:color="auto"/>
              <w:left w:val="single" w:sz="4" w:space="0" w:color="auto"/>
              <w:bottom w:val="single" w:sz="4" w:space="0" w:color="auto"/>
              <w:right w:val="single" w:sz="4" w:space="0" w:color="auto"/>
            </w:tcBorders>
            <w:noWrap/>
            <w:vAlign w:val="center"/>
            <w:hideMark/>
          </w:tcPr>
          <w:p w14:paraId="089F93D3"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125,7</w:t>
            </w:r>
          </w:p>
        </w:tc>
      </w:tr>
    </w:tbl>
    <w:p w14:paraId="5509658D" w14:textId="77777777" w:rsidR="00F2726F" w:rsidRPr="00E14C42" w:rsidRDefault="00F2726F" w:rsidP="00F2726F">
      <w:pPr>
        <w:spacing w:line="240" w:lineRule="auto"/>
        <w:ind w:firstLine="709"/>
        <w:rPr>
          <w:rFonts w:ascii="Times New Roman" w:hAnsi="Times New Roman"/>
          <w:sz w:val="28"/>
          <w:szCs w:val="28"/>
          <w:lang w:val="ru-RU"/>
        </w:rPr>
      </w:pPr>
      <w:bookmarkStart w:id="188" w:name="_Toc9074650"/>
      <w:r w:rsidRPr="00E14C42">
        <w:rPr>
          <w:rFonts w:ascii="Times New Roman" w:hAnsi="Times New Roman"/>
          <w:sz w:val="28"/>
          <w:szCs w:val="28"/>
          <w:lang w:val="ru-RU"/>
        </w:rPr>
        <w:t>Описание видов резервного и аварийного топлива и возможности их обеспечения в соответствии с нормативными требованиями</w:t>
      </w:r>
      <w:bookmarkEnd w:id="187"/>
      <w:bookmarkEnd w:id="188"/>
    </w:p>
    <w:p w14:paraId="6489C22A" w14:textId="77777777" w:rsidR="00F2726F" w:rsidRPr="00E14C42" w:rsidRDefault="00F2726F" w:rsidP="00F2726F">
      <w:pPr>
        <w:spacing w:line="240" w:lineRule="auto"/>
        <w:ind w:firstLine="709"/>
        <w:rPr>
          <w:rFonts w:ascii="Times New Roman" w:hAnsi="Times New Roman"/>
          <w:sz w:val="28"/>
          <w:szCs w:val="28"/>
          <w:lang w:val="ru-RU" w:eastAsia="ru-RU"/>
        </w:rPr>
      </w:pPr>
      <w:r w:rsidRPr="00E14C42">
        <w:rPr>
          <w:rFonts w:ascii="Times New Roman" w:hAnsi="Times New Roman"/>
          <w:sz w:val="28"/>
          <w:szCs w:val="28"/>
          <w:lang w:val="ru-RU"/>
        </w:rPr>
        <w:t xml:space="preserve">Источники обеспечиваются резервным топливом в соответствии с нормативными требованиями. </w:t>
      </w:r>
    </w:p>
    <w:p w14:paraId="13EAAD56"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В качестве резервного топлива на котельной п.Мирный используются дизельное топливо.</w:t>
      </w:r>
    </w:p>
    <w:p w14:paraId="2D087B2F" w14:textId="77777777" w:rsidR="00F2726F" w:rsidRPr="00E14C42" w:rsidRDefault="00F2726F" w:rsidP="00F2726F">
      <w:pPr>
        <w:spacing w:line="240" w:lineRule="auto"/>
        <w:ind w:firstLine="709"/>
        <w:rPr>
          <w:rFonts w:ascii="Times New Roman" w:hAnsi="Times New Roman"/>
          <w:sz w:val="28"/>
          <w:szCs w:val="28"/>
          <w:lang w:val="ru-RU"/>
        </w:rPr>
      </w:pPr>
      <w:bookmarkStart w:id="189" w:name="_Toc9074651"/>
      <w:bookmarkStart w:id="190" w:name="_Toc334515836"/>
      <w:bookmarkStart w:id="191" w:name="_Toc390784448"/>
      <w:bookmarkStart w:id="192" w:name="_Toc515271639"/>
      <w:r w:rsidRPr="00E14C42">
        <w:rPr>
          <w:rFonts w:ascii="Times New Roman" w:hAnsi="Times New Roman"/>
          <w:sz w:val="28"/>
          <w:szCs w:val="28"/>
          <w:lang w:val="ru-RU"/>
        </w:rPr>
        <w:t>Описание особенностей характеристик топлив в зависимости от мест поставки</w:t>
      </w:r>
      <w:bookmarkEnd w:id="189"/>
      <w:bookmarkEnd w:id="190"/>
      <w:bookmarkEnd w:id="191"/>
      <w:bookmarkEnd w:id="192"/>
    </w:p>
    <w:p w14:paraId="396A83BB"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Основные характеристики различных видов топлива приведены в таблице 28.</w:t>
      </w:r>
    </w:p>
    <w:p w14:paraId="464C659D" w14:textId="77777777" w:rsidR="00F2726F" w:rsidRPr="00E14C42" w:rsidRDefault="00F2726F" w:rsidP="00F2726F">
      <w:pPr>
        <w:spacing w:line="240" w:lineRule="auto"/>
        <w:ind w:firstLine="709"/>
        <w:rPr>
          <w:rFonts w:ascii="Times New Roman" w:hAnsi="Times New Roman"/>
          <w:sz w:val="28"/>
          <w:szCs w:val="28"/>
          <w:lang w:eastAsia="ru-RU" w:bidi="ar-SA"/>
        </w:rPr>
      </w:pPr>
      <w:r w:rsidRPr="00E14C42">
        <w:rPr>
          <w:rFonts w:ascii="Times New Roman" w:hAnsi="Times New Roman"/>
          <w:sz w:val="28"/>
          <w:szCs w:val="28"/>
        </w:rPr>
        <w:t>Таблица 28 - Характеристики топлива</w:t>
      </w:r>
    </w:p>
    <w:tbl>
      <w:tblPr>
        <w:tblW w:w="5000" w:type="pct"/>
        <w:jc w:val="center"/>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4632"/>
        <w:gridCol w:w="1147"/>
        <w:gridCol w:w="1382"/>
        <w:gridCol w:w="990"/>
        <w:gridCol w:w="1516"/>
      </w:tblGrid>
      <w:tr w:rsidR="00F2726F" w:rsidRPr="00E14C42" w14:paraId="266A48D9" w14:textId="77777777" w:rsidTr="00D92774">
        <w:trPr>
          <w:tblHeader/>
          <w:jc w:val="center"/>
        </w:trPr>
        <w:tc>
          <w:tcPr>
            <w:tcW w:w="2396" w:type="pct"/>
            <w:vMerge w:val="restar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7BE31937"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Вид топлива</w:t>
            </w:r>
          </w:p>
        </w:tc>
        <w:tc>
          <w:tcPr>
            <w:tcW w:w="593" w:type="pct"/>
            <w:vMerge w:val="restar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524B435F"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Ед. изм.</w:t>
            </w:r>
          </w:p>
        </w:tc>
        <w:tc>
          <w:tcPr>
            <w:tcW w:w="2010" w:type="pct"/>
            <w:gridSpan w:val="3"/>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2C647F09"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Удельная теплота сгорания</w:t>
            </w:r>
          </w:p>
        </w:tc>
      </w:tr>
      <w:tr w:rsidR="00F2726F" w:rsidRPr="00E14C42" w14:paraId="455F55A4" w14:textId="77777777" w:rsidTr="00D92774">
        <w:trPr>
          <w:tblHeade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67978BC" w14:textId="77777777" w:rsidR="00F2726F" w:rsidRPr="00E14C42" w:rsidRDefault="00F2726F" w:rsidP="00D92774">
            <w:pPr>
              <w:spacing w:line="240" w:lineRule="auto"/>
              <w:ind w:firstLine="0"/>
              <w:rPr>
                <w:rFonts w:ascii="Times New Roman" w:hAnsi="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D199E37" w14:textId="77777777" w:rsidR="00F2726F" w:rsidRPr="00E14C42" w:rsidRDefault="00F2726F" w:rsidP="00D92774">
            <w:pPr>
              <w:spacing w:line="240" w:lineRule="auto"/>
              <w:ind w:firstLine="0"/>
              <w:rPr>
                <w:rFonts w:ascii="Times New Roman" w:hAnsi="Times New Roman"/>
                <w:sz w:val="28"/>
                <w:szCs w:val="28"/>
              </w:rPr>
            </w:pPr>
          </w:p>
        </w:tc>
        <w:tc>
          <w:tcPr>
            <w:tcW w:w="71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2AD75642"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ккал</w:t>
            </w:r>
          </w:p>
        </w:tc>
        <w:tc>
          <w:tcPr>
            <w:tcW w:w="51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2214F73F"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кВт</w:t>
            </w:r>
          </w:p>
        </w:tc>
        <w:tc>
          <w:tcPr>
            <w:tcW w:w="78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195DFA7D"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МДж</w:t>
            </w:r>
          </w:p>
        </w:tc>
      </w:tr>
      <w:tr w:rsidR="00F2726F" w:rsidRPr="00E14C42" w14:paraId="24D4599B" w14:textId="77777777" w:rsidTr="00D92774">
        <w:trPr>
          <w:jc w:val="center"/>
        </w:trPr>
        <w:tc>
          <w:tcPr>
            <w:tcW w:w="239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7565524F"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Электроэнергия</w:t>
            </w:r>
          </w:p>
        </w:tc>
        <w:tc>
          <w:tcPr>
            <w:tcW w:w="59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4B13A9D1"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1 кВт/ч</w:t>
            </w:r>
          </w:p>
        </w:tc>
        <w:tc>
          <w:tcPr>
            <w:tcW w:w="71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4C66A059"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864</w:t>
            </w:r>
          </w:p>
        </w:tc>
        <w:tc>
          <w:tcPr>
            <w:tcW w:w="51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182265FA"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1,0</w:t>
            </w:r>
          </w:p>
        </w:tc>
        <w:tc>
          <w:tcPr>
            <w:tcW w:w="78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7AAEF405"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3,62</w:t>
            </w:r>
          </w:p>
        </w:tc>
      </w:tr>
      <w:tr w:rsidR="00F2726F" w:rsidRPr="00E14C42" w14:paraId="5C3ED089" w14:textId="77777777" w:rsidTr="00D92774">
        <w:trPr>
          <w:jc w:val="center"/>
        </w:trPr>
        <w:tc>
          <w:tcPr>
            <w:tcW w:w="239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017E5778"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Дизельное топливо</w:t>
            </w:r>
          </w:p>
        </w:tc>
        <w:tc>
          <w:tcPr>
            <w:tcW w:w="59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66EE46FF" w14:textId="77777777" w:rsidR="00F2726F" w:rsidRPr="00E14C42" w:rsidRDefault="00F2726F" w:rsidP="00D92774">
            <w:pPr>
              <w:spacing w:line="240" w:lineRule="auto"/>
              <w:ind w:firstLine="0"/>
              <w:rPr>
                <w:rFonts w:ascii="Times New Roman" w:hAnsi="Times New Roman"/>
                <w:sz w:val="28"/>
                <w:szCs w:val="28"/>
              </w:rPr>
            </w:pPr>
            <w:smartTag w:uri="urn:schemas-microsoft-com:office:smarttags" w:element="metricconverter">
              <w:smartTagPr>
                <w:attr w:name="ProductID" w:val="1 л"/>
              </w:smartTagPr>
              <w:r w:rsidRPr="00E14C42">
                <w:rPr>
                  <w:rFonts w:ascii="Times New Roman" w:hAnsi="Times New Roman"/>
                  <w:sz w:val="28"/>
                  <w:szCs w:val="28"/>
                </w:rPr>
                <w:t>1 л</w:t>
              </w:r>
            </w:smartTag>
          </w:p>
        </w:tc>
        <w:tc>
          <w:tcPr>
            <w:tcW w:w="71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5E268B83"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10300</w:t>
            </w:r>
          </w:p>
        </w:tc>
        <w:tc>
          <w:tcPr>
            <w:tcW w:w="51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07C314F5"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11,9</w:t>
            </w:r>
          </w:p>
        </w:tc>
        <w:tc>
          <w:tcPr>
            <w:tcW w:w="78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6207B1DA"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43,12</w:t>
            </w:r>
          </w:p>
        </w:tc>
      </w:tr>
      <w:tr w:rsidR="00F2726F" w:rsidRPr="00E14C42" w14:paraId="68F7283C" w14:textId="77777777" w:rsidTr="00D92774">
        <w:trPr>
          <w:jc w:val="center"/>
        </w:trPr>
        <w:tc>
          <w:tcPr>
            <w:tcW w:w="239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70D2F786"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Мазут</w:t>
            </w:r>
          </w:p>
        </w:tc>
        <w:tc>
          <w:tcPr>
            <w:tcW w:w="59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686ED520" w14:textId="77777777" w:rsidR="00F2726F" w:rsidRPr="00E14C42" w:rsidRDefault="00F2726F" w:rsidP="00D92774">
            <w:pPr>
              <w:spacing w:line="240" w:lineRule="auto"/>
              <w:ind w:firstLine="0"/>
              <w:rPr>
                <w:rFonts w:ascii="Times New Roman" w:hAnsi="Times New Roman"/>
                <w:sz w:val="28"/>
                <w:szCs w:val="28"/>
              </w:rPr>
            </w:pPr>
            <w:smartTag w:uri="urn:schemas-microsoft-com:office:smarttags" w:element="metricconverter">
              <w:smartTagPr>
                <w:attr w:name="ProductID" w:val="1 л"/>
              </w:smartTagPr>
              <w:r w:rsidRPr="00E14C42">
                <w:rPr>
                  <w:rFonts w:ascii="Times New Roman" w:hAnsi="Times New Roman"/>
                  <w:sz w:val="28"/>
                  <w:szCs w:val="28"/>
                </w:rPr>
                <w:t>1 л</w:t>
              </w:r>
            </w:smartTag>
          </w:p>
        </w:tc>
        <w:tc>
          <w:tcPr>
            <w:tcW w:w="71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7EF319CB"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9700</w:t>
            </w:r>
          </w:p>
        </w:tc>
        <w:tc>
          <w:tcPr>
            <w:tcW w:w="51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4F317389"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11,2</w:t>
            </w:r>
          </w:p>
        </w:tc>
        <w:tc>
          <w:tcPr>
            <w:tcW w:w="78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372A3319"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40,61</w:t>
            </w:r>
          </w:p>
        </w:tc>
      </w:tr>
      <w:tr w:rsidR="00F2726F" w:rsidRPr="00E14C42" w14:paraId="27C6A154" w14:textId="77777777" w:rsidTr="00D92774">
        <w:trPr>
          <w:jc w:val="center"/>
        </w:trPr>
        <w:tc>
          <w:tcPr>
            <w:tcW w:w="239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6CCF840C"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Керосин</w:t>
            </w:r>
          </w:p>
        </w:tc>
        <w:tc>
          <w:tcPr>
            <w:tcW w:w="59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7009C308" w14:textId="77777777" w:rsidR="00F2726F" w:rsidRPr="00E14C42" w:rsidRDefault="00F2726F" w:rsidP="00D92774">
            <w:pPr>
              <w:spacing w:line="240" w:lineRule="auto"/>
              <w:ind w:firstLine="0"/>
              <w:rPr>
                <w:rFonts w:ascii="Times New Roman" w:hAnsi="Times New Roman"/>
                <w:sz w:val="28"/>
                <w:szCs w:val="28"/>
              </w:rPr>
            </w:pPr>
            <w:smartTag w:uri="urn:schemas-microsoft-com:office:smarttags" w:element="metricconverter">
              <w:smartTagPr>
                <w:attr w:name="ProductID" w:val="1 л"/>
              </w:smartTagPr>
              <w:r w:rsidRPr="00E14C42">
                <w:rPr>
                  <w:rFonts w:ascii="Times New Roman" w:hAnsi="Times New Roman"/>
                  <w:sz w:val="28"/>
                  <w:szCs w:val="28"/>
                </w:rPr>
                <w:t>1 л</w:t>
              </w:r>
            </w:smartTag>
          </w:p>
        </w:tc>
        <w:tc>
          <w:tcPr>
            <w:tcW w:w="71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418C01B8"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10400</w:t>
            </w:r>
          </w:p>
        </w:tc>
        <w:tc>
          <w:tcPr>
            <w:tcW w:w="51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332AB467"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12,0</w:t>
            </w:r>
          </w:p>
        </w:tc>
        <w:tc>
          <w:tcPr>
            <w:tcW w:w="78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0857B4FA"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43,50</w:t>
            </w:r>
          </w:p>
        </w:tc>
      </w:tr>
      <w:tr w:rsidR="00F2726F" w:rsidRPr="00E14C42" w14:paraId="7DE754E5" w14:textId="77777777" w:rsidTr="00D92774">
        <w:trPr>
          <w:jc w:val="center"/>
        </w:trPr>
        <w:tc>
          <w:tcPr>
            <w:tcW w:w="239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0A27EA70"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Нефть</w:t>
            </w:r>
          </w:p>
        </w:tc>
        <w:tc>
          <w:tcPr>
            <w:tcW w:w="59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385972C6" w14:textId="77777777" w:rsidR="00F2726F" w:rsidRPr="00E14C42" w:rsidRDefault="00F2726F" w:rsidP="00D92774">
            <w:pPr>
              <w:spacing w:line="240" w:lineRule="auto"/>
              <w:ind w:firstLine="0"/>
              <w:rPr>
                <w:rFonts w:ascii="Times New Roman" w:hAnsi="Times New Roman"/>
                <w:sz w:val="28"/>
                <w:szCs w:val="28"/>
              </w:rPr>
            </w:pPr>
            <w:smartTag w:uri="urn:schemas-microsoft-com:office:smarttags" w:element="metricconverter">
              <w:smartTagPr>
                <w:attr w:name="ProductID" w:val="1 л"/>
              </w:smartTagPr>
              <w:r w:rsidRPr="00E14C42">
                <w:rPr>
                  <w:rFonts w:ascii="Times New Roman" w:hAnsi="Times New Roman"/>
                  <w:sz w:val="28"/>
                  <w:szCs w:val="28"/>
                </w:rPr>
                <w:t>1 л</w:t>
              </w:r>
            </w:smartTag>
          </w:p>
        </w:tc>
        <w:tc>
          <w:tcPr>
            <w:tcW w:w="71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5A94F696"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10500</w:t>
            </w:r>
          </w:p>
        </w:tc>
        <w:tc>
          <w:tcPr>
            <w:tcW w:w="51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1FC4BE79"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12,2</w:t>
            </w:r>
          </w:p>
        </w:tc>
        <w:tc>
          <w:tcPr>
            <w:tcW w:w="78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59CBE399"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44,00</w:t>
            </w:r>
          </w:p>
        </w:tc>
      </w:tr>
      <w:tr w:rsidR="00F2726F" w:rsidRPr="00E14C42" w14:paraId="21CEBDDF" w14:textId="77777777" w:rsidTr="00D92774">
        <w:trPr>
          <w:jc w:val="center"/>
        </w:trPr>
        <w:tc>
          <w:tcPr>
            <w:tcW w:w="239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2EB0E01C"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Бензин</w:t>
            </w:r>
          </w:p>
        </w:tc>
        <w:tc>
          <w:tcPr>
            <w:tcW w:w="59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52926305" w14:textId="77777777" w:rsidR="00F2726F" w:rsidRPr="00E14C42" w:rsidRDefault="00F2726F" w:rsidP="00D92774">
            <w:pPr>
              <w:spacing w:line="240" w:lineRule="auto"/>
              <w:ind w:firstLine="0"/>
              <w:rPr>
                <w:rFonts w:ascii="Times New Roman" w:hAnsi="Times New Roman"/>
                <w:sz w:val="28"/>
                <w:szCs w:val="28"/>
              </w:rPr>
            </w:pPr>
            <w:smartTag w:uri="urn:schemas-microsoft-com:office:smarttags" w:element="metricconverter">
              <w:smartTagPr>
                <w:attr w:name="ProductID" w:val="1 л"/>
              </w:smartTagPr>
              <w:r w:rsidRPr="00E14C42">
                <w:rPr>
                  <w:rFonts w:ascii="Times New Roman" w:hAnsi="Times New Roman"/>
                  <w:sz w:val="28"/>
                  <w:szCs w:val="28"/>
                </w:rPr>
                <w:t>1 л</w:t>
              </w:r>
            </w:smartTag>
          </w:p>
        </w:tc>
        <w:tc>
          <w:tcPr>
            <w:tcW w:w="71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54ED9048"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10500</w:t>
            </w:r>
          </w:p>
        </w:tc>
        <w:tc>
          <w:tcPr>
            <w:tcW w:w="51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38C4EF5A"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12,2</w:t>
            </w:r>
          </w:p>
        </w:tc>
        <w:tc>
          <w:tcPr>
            <w:tcW w:w="78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761F1753"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44,00</w:t>
            </w:r>
          </w:p>
        </w:tc>
      </w:tr>
      <w:tr w:rsidR="00F2726F" w:rsidRPr="00E14C42" w14:paraId="6654FB3C" w14:textId="77777777" w:rsidTr="00D92774">
        <w:trPr>
          <w:jc w:val="center"/>
        </w:trPr>
        <w:tc>
          <w:tcPr>
            <w:tcW w:w="239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1356CB16"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Газ природный</w:t>
            </w:r>
          </w:p>
        </w:tc>
        <w:tc>
          <w:tcPr>
            <w:tcW w:w="59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03B9D1E1"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1 м 3</w:t>
            </w:r>
          </w:p>
        </w:tc>
        <w:tc>
          <w:tcPr>
            <w:tcW w:w="71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0AB551C6"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8000</w:t>
            </w:r>
          </w:p>
        </w:tc>
        <w:tc>
          <w:tcPr>
            <w:tcW w:w="51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690ED2C6"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9,3</w:t>
            </w:r>
          </w:p>
        </w:tc>
        <w:tc>
          <w:tcPr>
            <w:tcW w:w="78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78B8D875"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33,50</w:t>
            </w:r>
          </w:p>
        </w:tc>
      </w:tr>
      <w:tr w:rsidR="00F2726F" w:rsidRPr="00E14C42" w14:paraId="4C9DE489" w14:textId="77777777" w:rsidTr="00D92774">
        <w:trPr>
          <w:jc w:val="center"/>
        </w:trPr>
        <w:tc>
          <w:tcPr>
            <w:tcW w:w="239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65371B04"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lastRenderedPageBreak/>
              <w:t>Газ сжиженный</w:t>
            </w:r>
          </w:p>
        </w:tc>
        <w:tc>
          <w:tcPr>
            <w:tcW w:w="59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0E1449B7" w14:textId="77777777" w:rsidR="00F2726F" w:rsidRPr="00E14C42" w:rsidRDefault="00F2726F" w:rsidP="00D92774">
            <w:pPr>
              <w:spacing w:line="240" w:lineRule="auto"/>
              <w:ind w:firstLine="0"/>
              <w:rPr>
                <w:rFonts w:ascii="Times New Roman" w:hAnsi="Times New Roman"/>
                <w:sz w:val="28"/>
                <w:szCs w:val="28"/>
              </w:rPr>
            </w:pPr>
            <w:smartTag w:uri="urn:schemas-microsoft-com:office:smarttags" w:element="metricconverter">
              <w:smartTagPr>
                <w:attr w:name="ProductID" w:val="1 кг"/>
              </w:smartTagPr>
              <w:r w:rsidRPr="00E14C42">
                <w:rPr>
                  <w:rFonts w:ascii="Times New Roman" w:hAnsi="Times New Roman"/>
                  <w:sz w:val="28"/>
                  <w:szCs w:val="28"/>
                </w:rPr>
                <w:t>1 кг</w:t>
              </w:r>
            </w:smartTag>
          </w:p>
        </w:tc>
        <w:tc>
          <w:tcPr>
            <w:tcW w:w="71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3B5C9C1E"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10800</w:t>
            </w:r>
          </w:p>
        </w:tc>
        <w:tc>
          <w:tcPr>
            <w:tcW w:w="51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6ADDEBEF"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12,5</w:t>
            </w:r>
          </w:p>
        </w:tc>
        <w:tc>
          <w:tcPr>
            <w:tcW w:w="78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5EB12323"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45,20</w:t>
            </w:r>
          </w:p>
        </w:tc>
      </w:tr>
      <w:tr w:rsidR="00F2726F" w:rsidRPr="00E14C42" w14:paraId="7B5AB84E" w14:textId="77777777" w:rsidTr="00D92774">
        <w:trPr>
          <w:jc w:val="center"/>
        </w:trPr>
        <w:tc>
          <w:tcPr>
            <w:tcW w:w="239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6055280B"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Метан</w:t>
            </w:r>
          </w:p>
        </w:tc>
        <w:tc>
          <w:tcPr>
            <w:tcW w:w="59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3DEE2AC1"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1 м 3</w:t>
            </w:r>
          </w:p>
        </w:tc>
        <w:tc>
          <w:tcPr>
            <w:tcW w:w="71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74EAF225"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11950</w:t>
            </w:r>
          </w:p>
        </w:tc>
        <w:tc>
          <w:tcPr>
            <w:tcW w:w="51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745872F2"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13,8</w:t>
            </w:r>
          </w:p>
        </w:tc>
        <w:tc>
          <w:tcPr>
            <w:tcW w:w="78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003E9159"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50,03</w:t>
            </w:r>
          </w:p>
        </w:tc>
      </w:tr>
      <w:tr w:rsidR="00F2726F" w:rsidRPr="00E14C42" w14:paraId="70029C65" w14:textId="77777777" w:rsidTr="00D92774">
        <w:trPr>
          <w:jc w:val="center"/>
        </w:trPr>
        <w:tc>
          <w:tcPr>
            <w:tcW w:w="239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625D7249"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Пропан</w:t>
            </w:r>
          </w:p>
        </w:tc>
        <w:tc>
          <w:tcPr>
            <w:tcW w:w="59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35F63C9A"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1 м 3</w:t>
            </w:r>
          </w:p>
        </w:tc>
        <w:tc>
          <w:tcPr>
            <w:tcW w:w="71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427FB0DE"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10885</w:t>
            </w:r>
          </w:p>
        </w:tc>
        <w:tc>
          <w:tcPr>
            <w:tcW w:w="51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37B11515"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12,6</w:t>
            </w:r>
          </w:p>
        </w:tc>
        <w:tc>
          <w:tcPr>
            <w:tcW w:w="78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1F8297B4"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45,57</w:t>
            </w:r>
          </w:p>
        </w:tc>
      </w:tr>
      <w:tr w:rsidR="00F2726F" w:rsidRPr="00E14C42" w14:paraId="6505371D" w14:textId="77777777" w:rsidTr="00D92774">
        <w:trPr>
          <w:jc w:val="center"/>
        </w:trPr>
        <w:tc>
          <w:tcPr>
            <w:tcW w:w="239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2F36BDE3"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Этилен</w:t>
            </w:r>
          </w:p>
        </w:tc>
        <w:tc>
          <w:tcPr>
            <w:tcW w:w="59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621F7638"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1 м 3</w:t>
            </w:r>
          </w:p>
        </w:tc>
        <w:tc>
          <w:tcPr>
            <w:tcW w:w="71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6C072A7E"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11470</w:t>
            </w:r>
          </w:p>
        </w:tc>
        <w:tc>
          <w:tcPr>
            <w:tcW w:w="51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69F6100B"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13,3</w:t>
            </w:r>
          </w:p>
        </w:tc>
        <w:tc>
          <w:tcPr>
            <w:tcW w:w="78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1FD261F8"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48,02</w:t>
            </w:r>
          </w:p>
        </w:tc>
      </w:tr>
      <w:tr w:rsidR="00F2726F" w:rsidRPr="00E14C42" w14:paraId="02A53B5B" w14:textId="77777777" w:rsidTr="00D92774">
        <w:trPr>
          <w:jc w:val="center"/>
        </w:trPr>
        <w:tc>
          <w:tcPr>
            <w:tcW w:w="239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14205371"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Водород</w:t>
            </w:r>
          </w:p>
        </w:tc>
        <w:tc>
          <w:tcPr>
            <w:tcW w:w="59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372DCBDA"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1 м 3</w:t>
            </w:r>
          </w:p>
        </w:tc>
        <w:tc>
          <w:tcPr>
            <w:tcW w:w="71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72F22DB4"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28700</w:t>
            </w:r>
          </w:p>
        </w:tc>
        <w:tc>
          <w:tcPr>
            <w:tcW w:w="51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4FD0457B"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33,2</w:t>
            </w:r>
          </w:p>
        </w:tc>
        <w:tc>
          <w:tcPr>
            <w:tcW w:w="78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04065987"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120,00</w:t>
            </w:r>
          </w:p>
        </w:tc>
      </w:tr>
      <w:tr w:rsidR="00F2726F" w:rsidRPr="00E14C42" w14:paraId="2E29C14D" w14:textId="77777777" w:rsidTr="00D92774">
        <w:trPr>
          <w:jc w:val="center"/>
        </w:trPr>
        <w:tc>
          <w:tcPr>
            <w:tcW w:w="239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17E2C516"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Уголь каменный (W=10%)</w:t>
            </w:r>
          </w:p>
        </w:tc>
        <w:tc>
          <w:tcPr>
            <w:tcW w:w="59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71AFAB38" w14:textId="77777777" w:rsidR="00F2726F" w:rsidRPr="00E14C42" w:rsidRDefault="00F2726F" w:rsidP="00D92774">
            <w:pPr>
              <w:spacing w:line="240" w:lineRule="auto"/>
              <w:ind w:firstLine="0"/>
              <w:rPr>
                <w:rFonts w:ascii="Times New Roman" w:hAnsi="Times New Roman"/>
                <w:sz w:val="28"/>
                <w:szCs w:val="28"/>
              </w:rPr>
            </w:pPr>
            <w:smartTag w:uri="urn:schemas-microsoft-com:office:smarttags" w:element="metricconverter">
              <w:smartTagPr>
                <w:attr w:name="ProductID" w:val="1 кг"/>
              </w:smartTagPr>
              <w:r w:rsidRPr="00E14C42">
                <w:rPr>
                  <w:rFonts w:ascii="Times New Roman" w:hAnsi="Times New Roman"/>
                  <w:sz w:val="28"/>
                  <w:szCs w:val="28"/>
                </w:rPr>
                <w:t>1 кг</w:t>
              </w:r>
            </w:smartTag>
          </w:p>
        </w:tc>
        <w:tc>
          <w:tcPr>
            <w:tcW w:w="71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7B486619"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6450</w:t>
            </w:r>
          </w:p>
        </w:tc>
        <w:tc>
          <w:tcPr>
            <w:tcW w:w="51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2381B682"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7,5</w:t>
            </w:r>
          </w:p>
        </w:tc>
        <w:tc>
          <w:tcPr>
            <w:tcW w:w="78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42436295"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27,00</w:t>
            </w:r>
          </w:p>
        </w:tc>
      </w:tr>
      <w:tr w:rsidR="00F2726F" w:rsidRPr="00E14C42" w14:paraId="5A0241B7" w14:textId="77777777" w:rsidTr="00D92774">
        <w:trPr>
          <w:jc w:val="center"/>
        </w:trPr>
        <w:tc>
          <w:tcPr>
            <w:tcW w:w="239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12E97247"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Уголь бурый (W=30…40%)</w:t>
            </w:r>
          </w:p>
        </w:tc>
        <w:tc>
          <w:tcPr>
            <w:tcW w:w="59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20D1D653" w14:textId="77777777" w:rsidR="00F2726F" w:rsidRPr="00E14C42" w:rsidRDefault="00F2726F" w:rsidP="00D92774">
            <w:pPr>
              <w:spacing w:line="240" w:lineRule="auto"/>
              <w:ind w:firstLine="0"/>
              <w:rPr>
                <w:rFonts w:ascii="Times New Roman" w:hAnsi="Times New Roman"/>
                <w:sz w:val="28"/>
                <w:szCs w:val="28"/>
              </w:rPr>
            </w:pPr>
            <w:smartTag w:uri="urn:schemas-microsoft-com:office:smarttags" w:element="metricconverter">
              <w:smartTagPr>
                <w:attr w:name="ProductID" w:val="1 кг"/>
              </w:smartTagPr>
              <w:r w:rsidRPr="00E14C42">
                <w:rPr>
                  <w:rFonts w:ascii="Times New Roman" w:hAnsi="Times New Roman"/>
                  <w:sz w:val="28"/>
                  <w:szCs w:val="28"/>
                </w:rPr>
                <w:t>1 кг</w:t>
              </w:r>
            </w:smartTag>
          </w:p>
        </w:tc>
        <w:tc>
          <w:tcPr>
            <w:tcW w:w="71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2D180166"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3100</w:t>
            </w:r>
          </w:p>
        </w:tc>
        <w:tc>
          <w:tcPr>
            <w:tcW w:w="51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0CFA7854"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3,6</w:t>
            </w:r>
          </w:p>
        </w:tc>
        <w:tc>
          <w:tcPr>
            <w:tcW w:w="78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7FE6F2EC"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12,98</w:t>
            </w:r>
          </w:p>
        </w:tc>
      </w:tr>
      <w:tr w:rsidR="00F2726F" w:rsidRPr="00E14C42" w14:paraId="0874C1DE" w14:textId="77777777" w:rsidTr="00D92774">
        <w:trPr>
          <w:jc w:val="center"/>
        </w:trPr>
        <w:tc>
          <w:tcPr>
            <w:tcW w:w="239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239FFE98"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Уголь-антрацит</w:t>
            </w:r>
          </w:p>
        </w:tc>
        <w:tc>
          <w:tcPr>
            <w:tcW w:w="59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4BF6E363" w14:textId="77777777" w:rsidR="00F2726F" w:rsidRPr="00E14C42" w:rsidRDefault="00F2726F" w:rsidP="00D92774">
            <w:pPr>
              <w:spacing w:line="240" w:lineRule="auto"/>
              <w:ind w:firstLine="0"/>
              <w:rPr>
                <w:rFonts w:ascii="Times New Roman" w:hAnsi="Times New Roman"/>
                <w:sz w:val="28"/>
                <w:szCs w:val="28"/>
              </w:rPr>
            </w:pPr>
            <w:smartTag w:uri="urn:schemas-microsoft-com:office:smarttags" w:element="metricconverter">
              <w:smartTagPr>
                <w:attr w:name="ProductID" w:val="1 кг"/>
              </w:smartTagPr>
              <w:r w:rsidRPr="00E14C42">
                <w:rPr>
                  <w:rFonts w:ascii="Times New Roman" w:hAnsi="Times New Roman"/>
                  <w:sz w:val="28"/>
                  <w:szCs w:val="28"/>
                </w:rPr>
                <w:t>1 кг</w:t>
              </w:r>
            </w:smartTag>
          </w:p>
        </w:tc>
        <w:tc>
          <w:tcPr>
            <w:tcW w:w="71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597E2275"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6700</w:t>
            </w:r>
          </w:p>
        </w:tc>
        <w:tc>
          <w:tcPr>
            <w:tcW w:w="51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56FCC602"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7,8</w:t>
            </w:r>
          </w:p>
        </w:tc>
        <w:tc>
          <w:tcPr>
            <w:tcW w:w="78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3A451CF5"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28,05</w:t>
            </w:r>
          </w:p>
        </w:tc>
      </w:tr>
      <w:tr w:rsidR="00F2726F" w:rsidRPr="00E14C42" w14:paraId="09C04021" w14:textId="77777777" w:rsidTr="00D92774">
        <w:trPr>
          <w:jc w:val="center"/>
        </w:trPr>
        <w:tc>
          <w:tcPr>
            <w:tcW w:w="239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023E137B"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Уголь древесный</w:t>
            </w:r>
          </w:p>
        </w:tc>
        <w:tc>
          <w:tcPr>
            <w:tcW w:w="59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227E0125" w14:textId="77777777" w:rsidR="00F2726F" w:rsidRPr="00E14C42" w:rsidRDefault="00F2726F" w:rsidP="00D92774">
            <w:pPr>
              <w:spacing w:line="240" w:lineRule="auto"/>
              <w:ind w:firstLine="0"/>
              <w:rPr>
                <w:rFonts w:ascii="Times New Roman" w:hAnsi="Times New Roman"/>
                <w:sz w:val="28"/>
                <w:szCs w:val="28"/>
              </w:rPr>
            </w:pPr>
            <w:smartTag w:uri="urn:schemas-microsoft-com:office:smarttags" w:element="metricconverter">
              <w:smartTagPr>
                <w:attr w:name="ProductID" w:val="1 кг"/>
              </w:smartTagPr>
              <w:r w:rsidRPr="00E14C42">
                <w:rPr>
                  <w:rFonts w:ascii="Times New Roman" w:hAnsi="Times New Roman"/>
                  <w:sz w:val="28"/>
                  <w:szCs w:val="28"/>
                </w:rPr>
                <w:t>1 кг</w:t>
              </w:r>
            </w:smartTag>
          </w:p>
        </w:tc>
        <w:tc>
          <w:tcPr>
            <w:tcW w:w="71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56FEA968"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6510</w:t>
            </w:r>
          </w:p>
        </w:tc>
        <w:tc>
          <w:tcPr>
            <w:tcW w:w="51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02B5D7C5"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7,5</w:t>
            </w:r>
          </w:p>
        </w:tc>
        <w:tc>
          <w:tcPr>
            <w:tcW w:w="78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15236401"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27,26</w:t>
            </w:r>
          </w:p>
        </w:tc>
      </w:tr>
      <w:tr w:rsidR="00F2726F" w:rsidRPr="00E14C42" w14:paraId="0BF29449" w14:textId="77777777" w:rsidTr="00D92774">
        <w:trPr>
          <w:jc w:val="center"/>
        </w:trPr>
        <w:tc>
          <w:tcPr>
            <w:tcW w:w="239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2F68DA3A"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Торф (W=40%)</w:t>
            </w:r>
          </w:p>
        </w:tc>
        <w:tc>
          <w:tcPr>
            <w:tcW w:w="59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6488AB4D" w14:textId="77777777" w:rsidR="00F2726F" w:rsidRPr="00E14C42" w:rsidRDefault="00F2726F" w:rsidP="00D92774">
            <w:pPr>
              <w:spacing w:line="240" w:lineRule="auto"/>
              <w:ind w:firstLine="0"/>
              <w:rPr>
                <w:rFonts w:ascii="Times New Roman" w:hAnsi="Times New Roman"/>
                <w:sz w:val="28"/>
                <w:szCs w:val="28"/>
              </w:rPr>
            </w:pPr>
            <w:smartTag w:uri="urn:schemas-microsoft-com:office:smarttags" w:element="metricconverter">
              <w:smartTagPr>
                <w:attr w:name="ProductID" w:val="1 кг"/>
              </w:smartTagPr>
              <w:r w:rsidRPr="00E14C42">
                <w:rPr>
                  <w:rFonts w:ascii="Times New Roman" w:hAnsi="Times New Roman"/>
                  <w:sz w:val="28"/>
                  <w:szCs w:val="28"/>
                </w:rPr>
                <w:t>1 кг</w:t>
              </w:r>
            </w:smartTag>
          </w:p>
        </w:tc>
        <w:tc>
          <w:tcPr>
            <w:tcW w:w="71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6A2086B5"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2900</w:t>
            </w:r>
          </w:p>
        </w:tc>
        <w:tc>
          <w:tcPr>
            <w:tcW w:w="51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7CDCB082"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3,6</w:t>
            </w:r>
          </w:p>
        </w:tc>
        <w:tc>
          <w:tcPr>
            <w:tcW w:w="78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396C5480"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12,10</w:t>
            </w:r>
          </w:p>
        </w:tc>
      </w:tr>
      <w:tr w:rsidR="00F2726F" w:rsidRPr="00E14C42" w14:paraId="1FA04D52" w14:textId="77777777" w:rsidTr="00D92774">
        <w:trPr>
          <w:jc w:val="center"/>
        </w:trPr>
        <w:tc>
          <w:tcPr>
            <w:tcW w:w="239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742F6991"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Торф брикеты (W=15%)</w:t>
            </w:r>
          </w:p>
        </w:tc>
        <w:tc>
          <w:tcPr>
            <w:tcW w:w="59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59F1D097" w14:textId="77777777" w:rsidR="00F2726F" w:rsidRPr="00E14C42" w:rsidRDefault="00F2726F" w:rsidP="00D92774">
            <w:pPr>
              <w:spacing w:line="240" w:lineRule="auto"/>
              <w:ind w:firstLine="0"/>
              <w:rPr>
                <w:rFonts w:ascii="Times New Roman" w:hAnsi="Times New Roman"/>
                <w:sz w:val="28"/>
                <w:szCs w:val="28"/>
              </w:rPr>
            </w:pPr>
            <w:smartTag w:uri="urn:schemas-microsoft-com:office:smarttags" w:element="metricconverter">
              <w:smartTagPr>
                <w:attr w:name="ProductID" w:val="1 кг"/>
              </w:smartTagPr>
              <w:r w:rsidRPr="00E14C42">
                <w:rPr>
                  <w:rFonts w:ascii="Times New Roman" w:hAnsi="Times New Roman"/>
                  <w:sz w:val="28"/>
                  <w:szCs w:val="28"/>
                </w:rPr>
                <w:t>1 кг</w:t>
              </w:r>
            </w:smartTag>
          </w:p>
        </w:tc>
        <w:tc>
          <w:tcPr>
            <w:tcW w:w="71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2CDC26DE"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4200</w:t>
            </w:r>
          </w:p>
        </w:tc>
        <w:tc>
          <w:tcPr>
            <w:tcW w:w="51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14CBEFB6"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4,9</w:t>
            </w:r>
          </w:p>
        </w:tc>
        <w:tc>
          <w:tcPr>
            <w:tcW w:w="78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6EB7E385"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17,58</w:t>
            </w:r>
          </w:p>
        </w:tc>
      </w:tr>
      <w:tr w:rsidR="00F2726F" w:rsidRPr="00E14C42" w14:paraId="03E3A758" w14:textId="77777777" w:rsidTr="00D92774">
        <w:trPr>
          <w:jc w:val="center"/>
        </w:trPr>
        <w:tc>
          <w:tcPr>
            <w:tcW w:w="239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63C2FAC2"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Торф крошка</w:t>
            </w:r>
          </w:p>
        </w:tc>
        <w:tc>
          <w:tcPr>
            <w:tcW w:w="59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4A1AD89D" w14:textId="77777777" w:rsidR="00F2726F" w:rsidRPr="00E14C42" w:rsidRDefault="00F2726F" w:rsidP="00D92774">
            <w:pPr>
              <w:spacing w:line="240" w:lineRule="auto"/>
              <w:ind w:firstLine="0"/>
              <w:rPr>
                <w:rFonts w:ascii="Times New Roman" w:hAnsi="Times New Roman"/>
                <w:sz w:val="28"/>
                <w:szCs w:val="28"/>
              </w:rPr>
            </w:pPr>
            <w:smartTag w:uri="urn:schemas-microsoft-com:office:smarttags" w:element="metricconverter">
              <w:smartTagPr>
                <w:attr w:name="ProductID" w:val="1 кг"/>
              </w:smartTagPr>
              <w:r w:rsidRPr="00E14C42">
                <w:rPr>
                  <w:rFonts w:ascii="Times New Roman" w:hAnsi="Times New Roman"/>
                  <w:sz w:val="28"/>
                  <w:szCs w:val="28"/>
                </w:rPr>
                <w:t>1 кг</w:t>
              </w:r>
            </w:smartTag>
          </w:p>
        </w:tc>
        <w:tc>
          <w:tcPr>
            <w:tcW w:w="71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02F4EDB5"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2590</w:t>
            </w:r>
          </w:p>
        </w:tc>
        <w:tc>
          <w:tcPr>
            <w:tcW w:w="51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094FF719"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3,0</w:t>
            </w:r>
          </w:p>
        </w:tc>
        <w:tc>
          <w:tcPr>
            <w:tcW w:w="78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5BC7325B"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10,84</w:t>
            </w:r>
          </w:p>
        </w:tc>
      </w:tr>
      <w:tr w:rsidR="00F2726F" w:rsidRPr="00E14C42" w14:paraId="1BD290BD" w14:textId="77777777" w:rsidTr="00D92774">
        <w:trPr>
          <w:jc w:val="center"/>
        </w:trPr>
        <w:tc>
          <w:tcPr>
            <w:tcW w:w="239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4F977A70"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Пеллета древесная</w:t>
            </w:r>
          </w:p>
        </w:tc>
        <w:tc>
          <w:tcPr>
            <w:tcW w:w="59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0140FF9F" w14:textId="77777777" w:rsidR="00F2726F" w:rsidRPr="00E14C42" w:rsidRDefault="00F2726F" w:rsidP="00D92774">
            <w:pPr>
              <w:spacing w:line="240" w:lineRule="auto"/>
              <w:ind w:firstLine="0"/>
              <w:rPr>
                <w:rFonts w:ascii="Times New Roman" w:hAnsi="Times New Roman"/>
                <w:sz w:val="28"/>
                <w:szCs w:val="28"/>
              </w:rPr>
            </w:pPr>
            <w:smartTag w:uri="urn:schemas-microsoft-com:office:smarttags" w:element="metricconverter">
              <w:smartTagPr>
                <w:attr w:name="ProductID" w:val="1 кг"/>
              </w:smartTagPr>
              <w:r w:rsidRPr="00E14C42">
                <w:rPr>
                  <w:rFonts w:ascii="Times New Roman" w:hAnsi="Times New Roman"/>
                  <w:sz w:val="28"/>
                  <w:szCs w:val="28"/>
                </w:rPr>
                <w:t>1 кг</w:t>
              </w:r>
            </w:smartTag>
          </w:p>
        </w:tc>
        <w:tc>
          <w:tcPr>
            <w:tcW w:w="71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359B1D93"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4100</w:t>
            </w:r>
          </w:p>
        </w:tc>
        <w:tc>
          <w:tcPr>
            <w:tcW w:w="51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1ACA6DB1"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4,7</w:t>
            </w:r>
          </w:p>
        </w:tc>
        <w:tc>
          <w:tcPr>
            <w:tcW w:w="78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62DEE3B5"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17,17</w:t>
            </w:r>
          </w:p>
        </w:tc>
      </w:tr>
      <w:tr w:rsidR="00F2726F" w:rsidRPr="00E14C42" w14:paraId="463229C2" w14:textId="77777777" w:rsidTr="00D92774">
        <w:trPr>
          <w:jc w:val="center"/>
        </w:trPr>
        <w:tc>
          <w:tcPr>
            <w:tcW w:w="239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78077168"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Щепа</w:t>
            </w:r>
          </w:p>
        </w:tc>
        <w:tc>
          <w:tcPr>
            <w:tcW w:w="59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50969F50" w14:textId="77777777" w:rsidR="00F2726F" w:rsidRPr="00E14C42" w:rsidRDefault="00F2726F" w:rsidP="00D92774">
            <w:pPr>
              <w:spacing w:line="240" w:lineRule="auto"/>
              <w:ind w:firstLine="0"/>
              <w:rPr>
                <w:rFonts w:ascii="Times New Roman" w:hAnsi="Times New Roman"/>
                <w:sz w:val="28"/>
                <w:szCs w:val="28"/>
              </w:rPr>
            </w:pPr>
            <w:smartTag w:uri="urn:schemas-microsoft-com:office:smarttags" w:element="metricconverter">
              <w:smartTagPr>
                <w:attr w:name="ProductID" w:val="1 кг"/>
              </w:smartTagPr>
              <w:r w:rsidRPr="00E14C42">
                <w:rPr>
                  <w:rFonts w:ascii="Times New Roman" w:hAnsi="Times New Roman"/>
                  <w:sz w:val="28"/>
                  <w:szCs w:val="28"/>
                </w:rPr>
                <w:t>1 кг</w:t>
              </w:r>
            </w:smartTag>
          </w:p>
        </w:tc>
        <w:tc>
          <w:tcPr>
            <w:tcW w:w="71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3D6A95B5"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2610</w:t>
            </w:r>
          </w:p>
        </w:tc>
        <w:tc>
          <w:tcPr>
            <w:tcW w:w="51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3CFE0BD5"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3,0</w:t>
            </w:r>
          </w:p>
        </w:tc>
        <w:tc>
          <w:tcPr>
            <w:tcW w:w="78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7918C45D"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10,93</w:t>
            </w:r>
          </w:p>
        </w:tc>
      </w:tr>
      <w:tr w:rsidR="00F2726F" w:rsidRPr="00E14C42" w14:paraId="05EB51BE" w14:textId="77777777" w:rsidTr="00D92774">
        <w:trPr>
          <w:jc w:val="center"/>
        </w:trPr>
        <w:tc>
          <w:tcPr>
            <w:tcW w:w="239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0D78C8A1"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Опилки</w:t>
            </w:r>
          </w:p>
        </w:tc>
        <w:tc>
          <w:tcPr>
            <w:tcW w:w="59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6DB57119" w14:textId="77777777" w:rsidR="00F2726F" w:rsidRPr="00E14C42" w:rsidRDefault="00F2726F" w:rsidP="00D92774">
            <w:pPr>
              <w:spacing w:line="240" w:lineRule="auto"/>
              <w:ind w:firstLine="0"/>
              <w:rPr>
                <w:rFonts w:ascii="Times New Roman" w:hAnsi="Times New Roman"/>
                <w:sz w:val="28"/>
                <w:szCs w:val="28"/>
              </w:rPr>
            </w:pPr>
            <w:smartTag w:uri="urn:schemas-microsoft-com:office:smarttags" w:element="metricconverter">
              <w:smartTagPr>
                <w:attr w:name="ProductID" w:val="1 кг"/>
              </w:smartTagPr>
              <w:r w:rsidRPr="00E14C42">
                <w:rPr>
                  <w:rFonts w:ascii="Times New Roman" w:hAnsi="Times New Roman"/>
                  <w:sz w:val="28"/>
                  <w:szCs w:val="28"/>
                </w:rPr>
                <w:t>1 кг</w:t>
              </w:r>
            </w:smartTag>
          </w:p>
        </w:tc>
        <w:tc>
          <w:tcPr>
            <w:tcW w:w="71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64C0B727"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2000</w:t>
            </w:r>
          </w:p>
        </w:tc>
        <w:tc>
          <w:tcPr>
            <w:tcW w:w="51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503F42BC"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2,3</w:t>
            </w:r>
          </w:p>
        </w:tc>
        <w:tc>
          <w:tcPr>
            <w:tcW w:w="78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25F011E5"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8,37</w:t>
            </w:r>
          </w:p>
        </w:tc>
      </w:tr>
    </w:tbl>
    <w:p w14:paraId="2A19E2BA" w14:textId="77777777" w:rsidR="00F2726F" w:rsidRPr="00E14C42" w:rsidRDefault="00F2726F" w:rsidP="00F2726F">
      <w:pPr>
        <w:spacing w:line="240" w:lineRule="auto"/>
        <w:ind w:firstLine="709"/>
        <w:rPr>
          <w:rFonts w:ascii="Times New Roman" w:hAnsi="Times New Roman"/>
          <w:sz w:val="28"/>
          <w:szCs w:val="28"/>
          <w:lang w:val="ru-RU"/>
        </w:rPr>
      </w:pPr>
      <w:bookmarkStart w:id="193" w:name="_Toc515271640"/>
      <w:bookmarkStart w:id="194" w:name="_Toc9074652"/>
      <w:r w:rsidRPr="00E14C42">
        <w:rPr>
          <w:rFonts w:ascii="Times New Roman" w:hAnsi="Times New Roman"/>
          <w:sz w:val="28"/>
          <w:szCs w:val="28"/>
          <w:lang w:val="ru-RU"/>
        </w:rPr>
        <w:t>Описание использования местных видов топлива, анализ поставки топлива в периоды расчетных температур наружного воздуха</w:t>
      </w:r>
      <w:bookmarkEnd w:id="193"/>
      <w:bookmarkEnd w:id="194"/>
    </w:p>
    <w:p w14:paraId="3E1BBA3C" w14:textId="77777777" w:rsidR="00F2726F" w:rsidRPr="00E14C42" w:rsidRDefault="00F2726F" w:rsidP="00F2726F">
      <w:pPr>
        <w:spacing w:line="240" w:lineRule="auto"/>
        <w:ind w:firstLine="709"/>
        <w:rPr>
          <w:rFonts w:ascii="Times New Roman" w:hAnsi="Times New Roman"/>
          <w:sz w:val="28"/>
          <w:szCs w:val="28"/>
          <w:lang w:val="ru-RU" w:eastAsia="ru-RU"/>
        </w:rPr>
      </w:pPr>
      <w:r w:rsidRPr="00E14C42">
        <w:rPr>
          <w:rFonts w:ascii="Times New Roman" w:hAnsi="Times New Roman"/>
          <w:sz w:val="28"/>
          <w:szCs w:val="28"/>
          <w:lang w:val="ru-RU"/>
        </w:rPr>
        <w:t>Срыва поставок основного и резервного топлива в 2019 г. – не зафиксировано. Условиями Договоров поставки, заключаемыми между теплогенерирующими компаниями и поставщиком угля, оговаривается, что ограничение объемов поставок может быть применено, если потребитель создаст задолженность за поставленные объемы топлива. Лимиты на поставку угля позволяют обеспечить работу всего оборудования энергоисточников и котельных при полной загрузке.</w:t>
      </w:r>
    </w:p>
    <w:p w14:paraId="48C46045"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Резерв обеспечивается запасами на хозяйствах резервного топлива.</w:t>
      </w:r>
    </w:p>
    <w:p w14:paraId="30AE140E"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На период экстремальных погодных условий на предприятиях теплоэнергогенерирующих компаний вводится усиленный контроль над работой систем и оборудования.</w:t>
      </w:r>
    </w:p>
    <w:p w14:paraId="21442086"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Возобновляемые источники энергии и местные виды топлива не используются.</w:t>
      </w:r>
    </w:p>
    <w:p w14:paraId="2085F8A6" w14:textId="77777777" w:rsidR="00F2726F" w:rsidRPr="00E14C42" w:rsidRDefault="00F2726F" w:rsidP="00F2726F">
      <w:pPr>
        <w:spacing w:line="240" w:lineRule="auto"/>
        <w:ind w:firstLine="709"/>
        <w:rPr>
          <w:rFonts w:ascii="Times New Roman" w:hAnsi="Times New Roman"/>
          <w:sz w:val="28"/>
          <w:szCs w:val="28"/>
          <w:lang w:val="ru-RU"/>
        </w:rPr>
      </w:pPr>
      <w:bookmarkStart w:id="195" w:name="_Toc9074653"/>
      <w:r w:rsidRPr="00E14C42">
        <w:rPr>
          <w:rFonts w:ascii="Times New Roman" w:hAnsi="Times New Roman"/>
          <w:sz w:val="28"/>
          <w:szCs w:val="28"/>
          <w:lang w:val="ru-RU"/>
        </w:rPr>
        <w:t>Описание видов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доли и значения низшей теплоты сгорания топлива, используемых для производства тепловой энергии по каждой системе теплоснабжения</w:t>
      </w:r>
      <w:bookmarkEnd w:id="195"/>
    </w:p>
    <w:p w14:paraId="4EA0C99A"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Основным видом используемого топлива является природный газ.</w:t>
      </w:r>
    </w:p>
    <w:p w14:paraId="0962F5DC" w14:textId="23C5AD29" w:rsidR="00F2726F"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Таблица 29  - Характеристика топлив, используемых на источниках теплоснабжения</w:t>
      </w:r>
    </w:p>
    <w:p w14:paraId="7190D0D6" w14:textId="77777777" w:rsidR="008764EC" w:rsidRPr="00E14C42" w:rsidRDefault="008764EC" w:rsidP="00F2726F">
      <w:pPr>
        <w:spacing w:line="240" w:lineRule="auto"/>
        <w:ind w:firstLine="709"/>
        <w:rPr>
          <w:rFonts w:ascii="Times New Roman" w:hAnsi="Times New Roman"/>
          <w:sz w:val="28"/>
          <w:szCs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2822"/>
        <w:gridCol w:w="2165"/>
        <w:gridCol w:w="2165"/>
        <w:gridCol w:w="2565"/>
      </w:tblGrid>
      <w:tr w:rsidR="00F2726F" w:rsidRPr="00E14C42" w14:paraId="3F2DE200" w14:textId="77777777" w:rsidTr="00D92774">
        <w:trPr>
          <w:trHeight w:val="20"/>
        </w:trPr>
        <w:tc>
          <w:tcPr>
            <w:tcW w:w="15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7EB564" w14:textId="77777777" w:rsidR="00F2726F" w:rsidRPr="00E14C42" w:rsidRDefault="00F2726F" w:rsidP="00D92774">
            <w:pPr>
              <w:spacing w:line="240" w:lineRule="auto"/>
              <w:ind w:firstLine="0"/>
              <w:rPr>
                <w:rFonts w:ascii="Times New Roman" w:hAnsi="Times New Roman"/>
                <w:sz w:val="28"/>
                <w:szCs w:val="28"/>
                <w:lang w:bidi="ar-SA"/>
              </w:rPr>
            </w:pPr>
            <w:r w:rsidRPr="00E14C42">
              <w:rPr>
                <w:rFonts w:ascii="Times New Roman" w:hAnsi="Times New Roman"/>
                <w:sz w:val="28"/>
                <w:szCs w:val="28"/>
              </w:rPr>
              <w:lastRenderedPageBreak/>
              <w:t>Показатели</w:t>
            </w:r>
          </w:p>
        </w:tc>
        <w:tc>
          <w:tcPr>
            <w:tcW w:w="198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018734"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Основное топливо</w:t>
            </w:r>
          </w:p>
        </w:tc>
        <w:tc>
          <w:tcPr>
            <w:tcW w:w="14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ACD9D6"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Резервное топливо</w:t>
            </w:r>
          </w:p>
        </w:tc>
      </w:tr>
      <w:tr w:rsidR="00F2726F" w:rsidRPr="00E14C42" w14:paraId="5098FAF6" w14:textId="77777777" w:rsidTr="00D92774">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43EC1F" w14:textId="77777777" w:rsidR="00F2726F" w:rsidRPr="00E14C42" w:rsidRDefault="00F2726F" w:rsidP="00D92774">
            <w:pPr>
              <w:spacing w:line="240" w:lineRule="auto"/>
              <w:ind w:firstLine="0"/>
              <w:rPr>
                <w:rFonts w:ascii="Times New Roman" w:hAnsi="Times New Roman"/>
                <w:sz w:val="28"/>
                <w:szCs w:val="28"/>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C63E18"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проектное</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4920F2"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фактическое</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81B210" w14:textId="77777777" w:rsidR="00F2726F" w:rsidRPr="00E14C42" w:rsidRDefault="00F2726F" w:rsidP="00D92774">
            <w:pPr>
              <w:spacing w:line="240" w:lineRule="auto"/>
              <w:ind w:firstLine="0"/>
              <w:rPr>
                <w:rFonts w:ascii="Times New Roman" w:hAnsi="Times New Roman"/>
                <w:sz w:val="28"/>
                <w:szCs w:val="28"/>
              </w:rPr>
            </w:pPr>
          </w:p>
        </w:tc>
      </w:tr>
      <w:tr w:rsidR="00F2726F" w:rsidRPr="00E14C42" w14:paraId="1A8C987B" w14:textId="77777777" w:rsidTr="00D92774">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7E07F9E"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Наименование источника теплоснабжения</w:t>
            </w:r>
          </w:p>
        </w:tc>
      </w:tr>
      <w:tr w:rsidR="00F2726F" w:rsidRPr="00E14C42" w14:paraId="6A646AA6" w14:textId="77777777" w:rsidTr="00F2726F">
        <w:trPr>
          <w:trHeight w:val="20"/>
        </w:trPr>
        <w:tc>
          <w:tcPr>
            <w:tcW w:w="1575" w:type="pct"/>
            <w:tcBorders>
              <w:top w:val="single" w:sz="4" w:space="0" w:color="auto"/>
              <w:left w:val="single" w:sz="4" w:space="0" w:color="auto"/>
              <w:bottom w:val="single" w:sz="4" w:space="0" w:color="auto"/>
              <w:right w:val="single" w:sz="4" w:space="0" w:color="auto"/>
            </w:tcBorders>
            <w:vAlign w:val="center"/>
            <w:hideMark/>
          </w:tcPr>
          <w:p w14:paraId="1EC2767C"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Вид топлива</w:t>
            </w:r>
          </w:p>
        </w:tc>
        <w:tc>
          <w:tcPr>
            <w:tcW w:w="1037" w:type="pct"/>
            <w:tcBorders>
              <w:top w:val="single" w:sz="4" w:space="0" w:color="auto"/>
              <w:left w:val="single" w:sz="4" w:space="0" w:color="auto"/>
              <w:bottom w:val="single" w:sz="4" w:space="0" w:color="auto"/>
              <w:right w:val="single" w:sz="4" w:space="0" w:color="auto"/>
            </w:tcBorders>
            <w:vAlign w:val="center"/>
            <w:hideMark/>
          </w:tcPr>
          <w:p w14:paraId="254837AF"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Природный газ</w:t>
            </w:r>
          </w:p>
        </w:tc>
        <w:tc>
          <w:tcPr>
            <w:tcW w:w="945" w:type="pct"/>
            <w:tcBorders>
              <w:top w:val="single" w:sz="4" w:space="0" w:color="auto"/>
              <w:left w:val="single" w:sz="4" w:space="0" w:color="auto"/>
              <w:bottom w:val="single" w:sz="4" w:space="0" w:color="auto"/>
              <w:right w:val="single" w:sz="4" w:space="0" w:color="auto"/>
            </w:tcBorders>
            <w:vAlign w:val="center"/>
            <w:hideMark/>
          </w:tcPr>
          <w:p w14:paraId="5E8CF6BC"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Природный газ</w:t>
            </w:r>
          </w:p>
        </w:tc>
        <w:tc>
          <w:tcPr>
            <w:tcW w:w="1443" w:type="pct"/>
            <w:tcBorders>
              <w:top w:val="single" w:sz="4" w:space="0" w:color="auto"/>
              <w:left w:val="single" w:sz="4" w:space="0" w:color="auto"/>
              <w:bottom w:val="single" w:sz="4" w:space="0" w:color="auto"/>
              <w:right w:val="single" w:sz="4" w:space="0" w:color="auto"/>
            </w:tcBorders>
            <w:vAlign w:val="center"/>
            <w:hideMark/>
          </w:tcPr>
          <w:p w14:paraId="60E2730C"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Природный газ, диз.топл.</w:t>
            </w:r>
          </w:p>
        </w:tc>
      </w:tr>
      <w:tr w:rsidR="00F2726F" w:rsidRPr="00E14C42" w14:paraId="2A9B9E67" w14:textId="77777777" w:rsidTr="00F2726F">
        <w:trPr>
          <w:trHeight w:val="20"/>
        </w:trPr>
        <w:tc>
          <w:tcPr>
            <w:tcW w:w="1575" w:type="pct"/>
            <w:tcBorders>
              <w:top w:val="single" w:sz="4" w:space="0" w:color="auto"/>
              <w:left w:val="single" w:sz="4" w:space="0" w:color="auto"/>
              <w:bottom w:val="single" w:sz="4" w:space="0" w:color="auto"/>
              <w:right w:val="single" w:sz="4" w:space="0" w:color="auto"/>
            </w:tcBorders>
            <w:vAlign w:val="center"/>
            <w:hideMark/>
          </w:tcPr>
          <w:p w14:paraId="295C5399"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Марка топлива</w:t>
            </w:r>
          </w:p>
        </w:tc>
        <w:tc>
          <w:tcPr>
            <w:tcW w:w="1037" w:type="pct"/>
            <w:tcBorders>
              <w:top w:val="single" w:sz="4" w:space="0" w:color="auto"/>
              <w:left w:val="single" w:sz="4" w:space="0" w:color="auto"/>
              <w:bottom w:val="single" w:sz="4" w:space="0" w:color="auto"/>
              <w:right w:val="single" w:sz="4" w:space="0" w:color="auto"/>
            </w:tcBorders>
            <w:vAlign w:val="center"/>
          </w:tcPr>
          <w:p w14:paraId="55FFE0A2" w14:textId="77777777" w:rsidR="00F2726F" w:rsidRPr="00E14C42" w:rsidRDefault="00F2726F" w:rsidP="00D92774">
            <w:pPr>
              <w:spacing w:line="240" w:lineRule="auto"/>
              <w:ind w:firstLine="0"/>
              <w:rPr>
                <w:rFonts w:ascii="Times New Roman" w:hAnsi="Times New Roman"/>
                <w:sz w:val="28"/>
                <w:szCs w:val="28"/>
              </w:rPr>
            </w:pPr>
          </w:p>
        </w:tc>
        <w:tc>
          <w:tcPr>
            <w:tcW w:w="945" w:type="pct"/>
            <w:tcBorders>
              <w:top w:val="single" w:sz="4" w:space="0" w:color="auto"/>
              <w:left w:val="single" w:sz="4" w:space="0" w:color="auto"/>
              <w:bottom w:val="single" w:sz="4" w:space="0" w:color="auto"/>
              <w:right w:val="single" w:sz="4" w:space="0" w:color="auto"/>
            </w:tcBorders>
            <w:vAlign w:val="center"/>
          </w:tcPr>
          <w:p w14:paraId="54598EB4" w14:textId="77777777" w:rsidR="00F2726F" w:rsidRPr="00E14C42" w:rsidRDefault="00F2726F" w:rsidP="00D92774">
            <w:pPr>
              <w:spacing w:line="240" w:lineRule="auto"/>
              <w:ind w:firstLine="0"/>
              <w:rPr>
                <w:rFonts w:ascii="Times New Roman" w:hAnsi="Times New Roman"/>
                <w:sz w:val="28"/>
                <w:szCs w:val="28"/>
              </w:rPr>
            </w:pPr>
          </w:p>
        </w:tc>
        <w:tc>
          <w:tcPr>
            <w:tcW w:w="1443" w:type="pct"/>
            <w:tcBorders>
              <w:top w:val="single" w:sz="4" w:space="0" w:color="auto"/>
              <w:left w:val="single" w:sz="4" w:space="0" w:color="auto"/>
              <w:bottom w:val="single" w:sz="4" w:space="0" w:color="auto"/>
              <w:right w:val="single" w:sz="4" w:space="0" w:color="auto"/>
            </w:tcBorders>
            <w:vAlign w:val="center"/>
          </w:tcPr>
          <w:p w14:paraId="0AC45FCB" w14:textId="77777777" w:rsidR="00F2726F" w:rsidRPr="00E14C42" w:rsidRDefault="00F2726F" w:rsidP="00D92774">
            <w:pPr>
              <w:spacing w:line="240" w:lineRule="auto"/>
              <w:ind w:firstLine="0"/>
              <w:rPr>
                <w:rFonts w:ascii="Times New Roman" w:hAnsi="Times New Roman"/>
                <w:sz w:val="28"/>
                <w:szCs w:val="28"/>
              </w:rPr>
            </w:pPr>
          </w:p>
        </w:tc>
      </w:tr>
      <w:tr w:rsidR="00F2726F" w:rsidRPr="00E14C42" w14:paraId="69F1AB8B" w14:textId="77777777" w:rsidTr="00F2726F">
        <w:trPr>
          <w:trHeight w:val="20"/>
        </w:trPr>
        <w:tc>
          <w:tcPr>
            <w:tcW w:w="1575" w:type="pct"/>
            <w:tcBorders>
              <w:top w:val="single" w:sz="4" w:space="0" w:color="auto"/>
              <w:left w:val="single" w:sz="4" w:space="0" w:color="auto"/>
              <w:bottom w:val="single" w:sz="4" w:space="0" w:color="auto"/>
              <w:right w:val="single" w:sz="4" w:space="0" w:color="auto"/>
            </w:tcBorders>
            <w:vAlign w:val="center"/>
            <w:hideMark/>
          </w:tcPr>
          <w:p w14:paraId="2F189CFA"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Калорийность топлива</w:t>
            </w:r>
          </w:p>
        </w:tc>
        <w:tc>
          <w:tcPr>
            <w:tcW w:w="1037" w:type="pct"/>
            <w:tcBorders>
              <w:top w:val="single" w:sz="4" w:space="0" w:color="auto"/>
              <w:left w:val="single" w:sz="4" w:space="0" w:color="auto"/>
              <w:bottom w:val="single" w:sz="4" w:space="0" w:color="auto"/>
              <w:right w:val="single" w:sz="4" w:space="0" w:color="auto"/>
            </w:tcBorders>
            <w:vAlign w:val="center"/>
            <w:hideMark/>
          </w:tcPr>
          <w:p w14:paraId="5E4AE834"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8000</w:t>
            </w:r>
          </w:p>
        </w:tc>
        <w:tc>
          <w:tcPr>
            <w:tcW w:w="945" w:type="pct"/>
            <w:tcBorders>
              <w:top w:val="single" w:sz="4" w:space="0" w:color="auto"/>
              <w:left w:val="single" w:sz="4" w:space="0" w:color="auto"/>
              <w:bottom w:val="single" w:sz="4" w:space="0" w:color="auto"/>
              <w:right w:val="single" w:sz="4" w:space="0" w:color="auto"/>
            </w:tcBorders>
            <w:hideMark/>
          </w:tcPr>
          <w:p w14:paraId="7ABAF45E"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8000</w:t>
            </w:r>
          </w:p>
        </w:tc>
        <w:tc>
          <w:tcPr>
            <w:tcW w:w="1443" w:type="pct"/>
            <w:tcBorders>
              <w:top w:val="single" w:sz="4" w:space="0" w:color="auto"/>
              <w:left w:val="single" w:sz="4" w:space="0" w:color="auto"/>
              <w:bottom w:val="single" w:sz="4" w:space="0" w:color="auto"/>
              <w:right w:val="single" w:sz="4" w:space="0" w:color="auto"/>
            </w:tcBorders>
            <w:hideMark/>
          </w:tcPr>
          <w:p w14:paraId="713DC669"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8000</w:t>
            </w:r>
          </w:p>
        </w:tc>
      </w:tr>
      <w:tr w:rsidR="00F2726F" w:rsidRPr="00E14C42" w14:paraId="363FDF34" w14:textId="77777777" w:rsidTr="00F2726F">
        <w:trPr>
          <w:trHeight w:val="20"/>
        </w:trPr>
        <w:tc>
          <w:tcPr>
            <w:tcW w:w="1575" w:type="pct"/>
            <w:tcBorders>
              <w:top w:val="single" w:sz="4" w:space="0" w:color="auto"/>
              <w:left w:val="single" w:sz="4" w:space="0" w:color="auto"/>
              <w:bottom w:val="single" w:sz="4" w:space="0" w:color="auto"/>
              <w:right w:val="single" w:sz="4" w:space="0" w:color="auto"/>
            </w:tcBorders>
            <w:vAlign w:val="center"/>
            <w:hideMark/>
          </w:tcPr>
          <w:p w14:paraId="774EE802"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Расход топлива нормативный / фактический</w:t>
            </w:r>
          </w:p>
        </w:tc>
        <w:tc>
          <w:tcPr>
            <w:tcW w:w="1037" w:type="pct"/>
            <w:tcBorders>
              <w:top w:val="single" w:sz="4" w:space="0" w:color="auto"/>
              <w:left w:val="single" w:sz="4" w:space="0" w:color="auto"/>
              <w:bottom w:val="single" w:sz="4" w:space="0" w:color="auto"/>
              <w:right w:val="single" w:sz="4" w:space="0" w:color="auto"/>
            </w:tcBorders>
            <w:vAlign w:val="center"/>
            <w:hideMark/>
          </w:tcPr>
          <w:p w14:paraId="29277FE0"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1962</w:t>
            </w:r>
          </w:p>
        </w:tc>
        <w:tc>
          <w:tcPr>
            <w:tcW w:w="945" w:type="pct"/>
            <w:tcBorders>
              <w:top w:val="single" w:sz="4" w:space="0" w:color="auto"/>
              <w:left w:val="single" w:sz="4" w:space="0" w:color="auto"/>
              <w:bottom w:val="single" w:sz="4" w:space="0" w:color="auto"/>
              <w:right w:val="single" w:sz="4" w:space="0" w:color="auto"/>
            </w:tcBorders>
            <w:vAlign w:val="center"/>
            <w:hideMark/>
          </w:tcPr>
          <w:p w14:paraId="6B61849F"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680</w:t>
            </w:r>
          </w:p>
        </w:tc>
        <w:tc>
          <w:tcPr>
            <w:tcW w:w="1443" w:type="pct"/>
            <w:tcBorders>
              <w:top w:val="single" w:sz="4" w:space="0" w:color="auto"/>
              <w:left w:val="single" w:sz="4" w:space="0" w:color="auto"/>
              <w:bottom w:val="single" w:sz="4" w:space="0" w:color="auto"/>
              <w:right w:val="single" w:sz="4" w:space="0" w:color="auto"/>
            </w:tcBorders>
            <w:vAlign w:val="center"/>
          </w:tcPr>
          <w:p w14:paraId="1729B635" w14:textId="77777777" w:rsidR="00F2726F" w:rsidRPr="00E14C42" w:rsidRDefault="00F2726F" w:rsidP="00D92774">
            <w:pPr>
              <w:spacing w:line="240" w:lineRule="auto"/>
              <w:ind w:firstLine="0"/>
              <w:rPr>
                <w:rFonts w:ascii="Times New Roman" w:hAnsi="Times New Roman"/>
                <w:sz w:val="28"/>
                <w:szCs w:val="28"/>
              </w:rPr>
            </w:pPr>
          </w:p>
        </w:tc>
      </w:tr>
      <w:tr w:rsidR="00F2726F" w:rsidRPr="00E14C42" w14:paraId="3749E093" w14:textId="77777777" w:rsidTr="00F2726F">
        <w:trPr>
          <w:trHeight w:val="20"/>
        </w:trPr>
        <w:tc>
          <w:tcPr>
            <w:tcW w:w="1575" w:type="pct"/>
            <w:tcBorders>
              <w:top w:val="single" w:sz="4" w:space="0" w:color="auto"/>
              <w:left w:val="single" w:sz="4" w:space="0" w:color="auto"/>
              <w:bottom w:val="single" w:sz="4" w:space="0" w:color="auto"/>
              <w:right w:val="single" w:sz="4" w:space="0" w:color="auto"/>
            </w:tcBorders>
            <w:vAlign w:val="center"/>
            <w:hideMark/>
          </w:tcPr>
          <w:p w14:paraId="4B62A076"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Поставщик топлива</w:t>
            </w:r>
          </w:p>
        </w:tc>
        <w:tc>
          <w:tcPr>
            <w:tcW w:w="1037" w:type="pct"/>
            <w:tcBorders>
              <w:top w:val="single" w:sz="4" w:space="0" w:color="auto"/>
              <w:left w:val="single" w:sz="4" w:space="0" w:color="auto"/>
              <w:bottom w:val="single" w:sz="4" w:space="0" w:color="auto"/>
              <w:right w:val="single" w:sz="4" w:space="0" w:color="auto"/>
            </w:tcBorders>
            <w:vAlign w:val="center"/>
            <w:hideMark/>
          </w:tcPr>
          <w:p w14:paraId="21B2AF27"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ООО «НОВАТЭК»</w:t>
            </w:r>
          </w:p>
        </w:tc>
        <w:tc>
          <w:tcPr>
            <w:tcW w:w="945" w:type="pct"/>
            <w:tcBorders>
              <w:top w:val="single" w:sz="4" w:space="0" w:color="auto"/>
              <w:left w:val="single" w:sz="4" w:space="0" w:color="auto"/>
              <w:bottom w:val="single" w:sz="4" w:space="0" w:color="auto"/>
              <w:right w:val="single" w:sz="4" w:space="0" w:color="auto"/>
            </w:tcBorders>
            <w:hideMark/>
          </w:tcPr>
          <w:p w14:paraId="5EF62E4D"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ООО «НОВАТЭК»</w:t>
            </w:r>
          </w:p>
        </w:tc>
        <w:tc>
          <w:tcPr>
            <w:tcW w:w="1443" w:type="pct"/>
            <w:tcBorders>
              <w:top w:val="single" w:sz="4" w:space="0" w:color="auto"/>
              <w:left w:val="single" w:sz="4" w:space="0" w:color="auto"/>
              <w:bottom w:val="single" w:sz="4" w:space="0" w:color="auto"/>
              <w:right w:val="single" w:sz="4" w:space="0" w:color="auto"/>
            </w:tcBorders>
            <w:hideMark/>
          </w:tcPr>
          <w:p w14:paraId="255B3696"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ООО «НОВАТЭК»</w:t>
            </w:r>
          </w:p>
        </w:tc>
      </w:tr>
      <w:tr w:rsidR="00F2726F" w:rsidRPr="00E14C42" w14:paraId="56E3DDF0" w14:textId="77777777" w:rsidTr="00F2726F">
        <w:trPr>
          <w:trHeight w:val="20"/>
        </w:trPr>
        <w:tc>
          <w:tcPr>
            <w:tcW w:w="1575" w:type="pct"/>
            <w:tcBorders>
              <w:top w:val="single" w:sz="4" w:space="0" w:color="auto"/>
              <w:left w:val="single" w:sz="4" w:space="0" w:color="auto"/>
              <w:bottom w:val="single" w:sz="4" w:space="0" w:color="auto"/>
              <w:right w:val="single" w:sz="4" w:space="0" w:color="auto"/>
            </w:tcBorders>
            <w:vAlign w:val="center"/>
            <w:hideMark/>
          </w:tcPr>
          <w:p w14:paraId="28393734"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Способ доставки на котельную</w:t>
            </w:r>
          </w:p>
        </w:tc>
        <w:tc>
          <w:tcPr>
            <w:tcW w:w="1037" w:type="pct"/>
            <w:tcBorders>
              <w:top w:val="single" w:sz="4" w:space="0" w:color="auto"/>
              <w:left w:val="single" w:sz="4" w:space="0" w:color="auto"/>
              <w:bottom w:val="single" w:sz="4" w:space="0" w:color="auto"/>
              <w:right w:val="single" w:sz="4" w:space="0" w:color="auto"/>
            </w:tcBorders>
            <w:vAlign w:val="center"/>
            <w:hideMark/>
          </w:tcPr>
          <w:p w14:paraId="36078A87"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Транспортировка по газопроводу</w:t>
            </w:r>
          </w:p>
        </w:tc>
        <w:tc>
          <w:tcPr>
            <w:tcW w:w="945" w:type="pct"/>
            <w:tcBorders>
              <w:top w:val="single" w:sz="4" w:space="0" w:color="auto"/>
              <w:left w:val="single" w:sz="4" w:space="0" w:color="auto"/>
              <w:bottom w:val="single" w:sz="4" w:space="0" w:color="auto"/>
              <w:right w:val="single" w:sz="4" w:space="0" w:color="auto"/>
            </w:tcBorders>
            <w:hideMark/>
          </w:tcPr>
          <w:p w14:paraId="5A5A1F34"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Транспортировка по газопроводу</w:t>
            </w:r>
          </w:p>
        </w:tc>
        <w:tc>
          <w:tcPr>
            <w:tcW w:w="1443" w:type="pct"/>
            <w:tcBorders>
              <w:top w:val="single" w:sz="4" w:space="0" w:color="auto"/>
              <w:left w:val="single" w:sz="4" w:space="0" w:color="auto"/>
              <w:bottom w:val="single" w:sz="4" w:space="0" w:color="auto"/>
              <w:right w:val="single" w:sz="4" w:space="0" w:color="auto"/>
            </w:tcBorders>
            <w:hideMark/>
          </w:tcPr>
          <w:p w14:paraId="4E6BF6A4"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Транспортировка</w:t>
            </w:r>
          </w:p>
          <w:p w14:paraId="1EE1C8DF"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по газопроводу</w:t>
            </w:r>
          </w:p>
        </w:tc>
      </w:tr>
      <w:tr w:rsidR="00F2726F" w:rsidRPr="00E14C42" w14:paraId="1B892461" w14:textId="77777777" w:rsidTr="00F2726F">
        <w:trPr>
          <w:trHeight w:val="20"/>
        </w:trPr>
        <w:tc>
          <w:tcPr>
            <w:tcW w:w="1575" w:type="pct"/>
            <w:tcBorders>
              <w:top w:val="single" w:sz="4" w:space="0" w:color="auto"/>
              <w:left w:val="single" w:sz="4" w:space="0" w:color="auto"/>
              <w:bottom w:val="single" w:sz="4" w:space="0" w:color="auto"/>
              <w:right w:val="single" w:sz="4" w:space="0" w:color="auto"/>
            </w:tcBorders>
            <w:vAlign w:val="center"/>
            <w:hideMark/>
          </w:tcPr>
          <w:p w14:paraId="7EC63299"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Откуда осуществляется поставка</w:t>
            </w:r>
          </w:p>
        </w:tc>
        <w:tc>
          <w:tcPr>
            <w:tcW w:w="1037" w:type="pct"/>
            <w:tcBorders>
              <w:top w:val="single" w:sz="4" w:space="0" w:color="auto"/>
              <w:left w:val="single" w:sz="4" w:space="0" w:color="auto"/>
              <w:bottom w:val="single" w:sz="4" w:space="0" w:color="auto"/>
              <w:right w:val="single" w:sz="4" w:space="0" w:color="auto"/>
            </w:tcBorders>
            <w:vAlign w:val="center"/>
          </w:tcPr>
          <w:p w14:paraId="149025CD" w14:textId="77777777" w:rsidR="00F2726F" w:rsidRPr="00E14C42" w:rsidRDefault="00F2726F" w:rsidP="00D92774">
            <w:pPr>
              <w:spacing w:line="240" w:lineRule="auto"/>
              <w:ind w:firstLine="0"/>
              <w:rPr>
                <w:rFonts w:ascii="Times New Roman" w:hAnsi="Times New Roman"/>
                <w:sz w:val="28"/>
                <w:szCs w:val="28"/>
              </w:rPr>
            </w:pPr>
          </w:p>
        </w:tc>
        <w:tc>
          <w:tcPr>
            <w:tcW w:w="945" w:type="pct"/>
            <w:tcBorders>
              <w:top w:val="single" w:sz="4" w:space="0" w:color="auto"/>
              <w:left w:val="single" w:sz="4" w:space="0" w:color="auto"/>
              <w:bottom w:val="single" w:sz="4" w:space="0" w:color="auto"/>
              <w:right w:val="single" w:sz="4" w:space="0" w:color="auto"/>
            </w:tcBorders>
            <w:vAlign w:val="center"/>
          </w:tcPr>
          <w:p w14:paraId="7906D3A7" w14:textId="77777777" w:rsidR="00F2726F" w:rsidRPr="00E14C42" w:rsidRDefault="00F2726F" w:rsidP="00D92774">
            <w:pPr>
              <w:spacing w:line="240" w:lineRule="auto"/>
              <w:ind w:firstLine="0"/>
              <w:rPr>
                <w:rFonts w:ascii="Times New Roman" w:hAnsi="Times New Roman"/>
                <w:sz w:val="28"/>
                <w:szCs w:val="28"/>
              </w:rPr>
            </w:pPr>
          </w:p>
        </w:tc>
        <w:tc>
          <w:tcPr>
            <w:tcW w:w="1443" w:type="pct"/>
            <w:tcBorders>
              <w:top w:val="single" w:sz="4" w:space="0" w:color="auto"/>
              <w:left w:val="single" w:sz="4" w:space="0" w:color="auto"/>
              <w:bottom w:val="single" w:sz="4" w:space="0" w:color="auto"/>
              <w:right w:val="single" w:sz="4" w:space="0" w:color="auto"/>
            </w:tcBorders>
            <w:vAlign w:val="center"/>
          </w:tcPr>
          <w:p w14:paraId="15F2B7FD" w14:textId="77777777" w:rsidR="00F2726F" w:rsidRPr="00E14C42" w:rsidRDefault="00F2726F" w:rsidP="00D92774">
            <w:pPr>
              <w:spacing w:line="240" w:lineRule="auto"/>
              <w:ind w:firstLine="0"/>
              <w:rPr>
                <w:rFonts w:ascii="Times New Roman" w:hAnsi="Times New Roman"/>
                <w:sz w:val="28"/>
                <w:szCs w:val="28"/>
              </w:rPr>
            </w:pPr>
          </w:p>
        </w:tc>
      </w:tr>
      <w:tr w:rsidR="00F2726F" w:rsidRPr="00E14C42" w14:paraId="3FBA42E8" w14:textId="77777777" w:rsidTr="00F2726F">
        <w:trPr>
          <w:trHeight w:val="20"/>
        </w:trPr>
        <w:tc>
          <w:tcPr>
            <w:tcW w:w="1575" w:type="pct"/>
            <w:tcBorders>
              <w:top w:val="single" w:sz="4" w:space="0" w:color="auto"/>
              <w:left w:val="single" w:sz="4" w:space="0" w:color="auto"/>
              <w:bottom w:val="single" w:sz="4" w:space="0" w:color="auto"/>
              <w:right w:val="single" w:sz="4" w:space="0" w:color="auto"/>
            </w:tcBorders>
            <w:vAlign w:val="center"/>
            <w:hideMark/>
          </w:tcPr>
          <w:p w14:paraId="77454AF1"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Периодичность поставки</w:t>
            </w:r>
          </w:p>
        </w:tc>
        <w:tc>
          <w:tcPr>
            <w:tcW w:w="1037" w:type="pct"/>
            <w:tcBorders>
              <w:top w:val="single" w:sz="4" w:space="0" w:color="auto"/>
              <w:left w:val="single" w:sz="4" w:space="0" w:color="auto"/>
              <w:bottom w:val="single" w:sz="4" w:space="0" w:color="auto"/>
              <w:right w:val="single" w:sz="4" w:space="0" w:color="auto"/>
            </w:tcBorders>
            <w:vAlign w:val="center"/>
            <w:hideMark/>
          </w:tcPr>
          <w:p w14:paraId="3858F81C"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Сезонная (отопительный период)</w:t>
            </w:r>
          </w:p>
        </w:tc>
        <w:tc>
          <w:tcPr>
            <w:tcW w:w="945" w:type="pct"/>
            <w:tcBorders>
              <w:top w:val="single" w:sz="4" w:space="0" w:color="auto"/>
              <w:left w:val="single" w:sz="4" w:space="0" w:color="auto"/>
              <w:bottom w:val="single" w:sz="4" w:space="0" w:color="auto"/>
              <w:right w:val="single" w:sz="4" w:space="0" w:color="auto"/>
            </w:tcBorders>
            <w:hideMark/>
          </w:tcPr>
          <w:p w14:paraId="48332E0D"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Сезонная (отопительный период)</w:t>
            </w:r>
          </w:p>
        </w:tc>
        <w:tc>
          <w:tcPr>
            <w:tcW w:w="1443" w:type="pct"/>
            <w:tcBorders>
              <w:top w:val="single" w:sz="4" w:space="0" w:color="auto"/>
              <w:left w:val="single" w:sz="4" w:space="0" w:color="auto"/>
              <w:bottom w:val="single" w:sz="4" w:space="0" w:color="auto"/>
              <w:right w:val="single" w:sz="4" w:space="0" w:color="auto"/>
            </w:tcBorders>
            <w:hideMark/>
          </w:tcPr>
          <w:p w14:paraId="6E7A876E"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Сезонная</w:t>
            </w:r>
          </w:p>
          <w:p w14:paraId="6DAA7793"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(отопительный период)</w:t>
            </w:r>
          </w:p>
        </w:tc>
      </w:tr>
    </w:tbl>
    <w:p w14:paraId="5400CF01" w14:textId="77777777" w:rsidR="00F2726F" w:rsidRPr="00E14C42" w:rsidRDefault="00F2726F" w:rsidP="00F2726F">
      <w:pPr>
        <w:spacing w:line="240" w:lineRule="auto"/>
        <w:ind w:firstLine="709"/>
        <w:rPr>
          <w:rFonts w:ascii="Times New Roman" w:hAnsi="Times New Roman"/>
          <w:sz w:val="28"/>
          <w:szCs w:val="28"/>
          <w:lang w:val="ru-RU"/>
        </w:rPr>
      </w:pPr>
      <w:bookmarkStart w:id="196" w:name="_Toc9074654"/>
      <w:r w:rsidRPr="00E14C42">
        <w:rPr>
          <w:rFonts w:ascii="Times New Roman" w:hAnsi="Times New Roman"/>
          <w:sz w:val="28"/>
          <w:szCs w:val="28"/>
          <w:lang w:val="ru-RU"/>
        </w:rPr>
        <w:t>Описание преобладающего в поселении, городском округе вида топлива, определяемого по совокупности всех систем теплоснабжения, находящихся в соответствующем поселении, городском округе</w:t>
      </w:r>
      <w:bookmarkEnd w:id="196"/>
    </w:p>
    <w:p w14:paraId="3E124B54"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Преобладающим видом топлива является природный газ. На начало периода планирования использование природного газа на источниках тепловой и электрической энергии составляет 100%, на конец периода планирования - 100 %.</w:t>
      </w:r>
    </w:p>
    <w:p w14:paraId="6E49557E" w14:textId="77777777" w:rsidR="00F2726F" w:rsidRPr="00E14C42" w:rsidRDefault="00F2726F" w:rsidP="00F2726F">
      <w:pPr>
        <w:spacing w:line="240" w:lineRule="auto"/>
        <w:ind w:firstLine="709"/>
        <w:rPr>
          <w:rFonts w:ascii="Times New Roman" w:hAnsi="Times New Roman"/>
          <w:sz w:val="28"/>
          <w:szCs w:val="28"/>
          <w:lang w:val="ru-RU"/>
        </w:rPr>
      </w:pPr>
      <w:bookmarkStart w:id="197" w:name="_Toc9074655"/>
      <w:r w:rsidRPr="00E14C42">
        <w:rPr>
          <w:rFonts w:ascii="Times New Roman" w:hAnsi="Times New Roman"/>
          <w:sz w:val="28"/>
          <w:szCs w:val="28"/>
          <w:lang w:val="ru-RU"/>
        </w:rPr>
        <w:t>Описание приоритетного направления развития топливного баланса поселения, городского округа</w:t>
      </w:r>
      <w:bookmarkEnd w:id="197"/>
    </w:p>
    <w:p w14:paraId="5698ED1E"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Приоритетным направлением развития топливного баланса поселения является полная газификация территории поселения с использованием всеми существующими и перспективными источниками тепловой энергии в качестве основного топлива природного газа.</w:t>
      </w:r>
    </w:p>
    <w:p w14:paraId="3BDECDD7" w14:textId="77777777" w:rsidR="00F2726F" w:rsidRPr="00E14C42" w:rsidRDefault="00F2726F" w:rsidP="00F2726F">
      <w:pPr>
        <w:spacing w:line="240" w:lineRule="auto"/>
        <w:ind w:firstLine="709"/>
        <w:rPr>
          <w:rFonts w:ascii="Times New Roman" w:hAnsi="Times New Roman"/>
          <w:sz w:val="28"/>
          <w:szCs w:val="28"/>
          <w:lang w:val="ru-RU"/>
        </w:rPr>
      </w:pPr>
      <w:bookmarkStart w:id="198" w:name="_Toc9074656"/>
      <w:r w:rsidRPr="00E14C42">
        <w:rPr>
          <w:rFonts w:ascii="Times New Roman" w:hAnsi="Times New Roman"/>
          <w:sz w:val="28"/>
          <w:szCs w:val="28"/>
          <w:lang w:val="ru-RU"/>
        </w:rPr>
        <w:t>Надежность теплоснабжения</w:t>
      </w:r>
      <w:bookmarkEnd w:id="198"/>
    </w:p>
    <w:p w14:paraId="6D8B8E50" w14:textId="77777777" w:rsidR="00F2726F" w:rsidRPr="00E14C42" w:rsidRDefault="00F2726F" w:rsidP="00F2726F">
      <w:pPr>
        <w:spacing w:line="240" w:lineRule="auto"/>
        <w:ind w:firstLine="709"/>
        <w:rPr>
          <w:rFonts w:ascii="Times New Roman" w:hAnsi="Times New Roman"/>
          <w:sz w:val="28"/>
          <w:szCs w:val="28"/>
          <w:lang w:val="ru-RU"/>
        </w:rPr>
      </w:pPr>
      <w:bookmarkStart w:id="199" w:name="_Toc9074657"/>
      <w:bookmarkStart w:id="200" w:name="_Toc520922770"/>
      <w:r w:rsidRPr="00E14C42">
        <w:rPr>
          <w:rFonts w:ascii="Times New Roman" w:hAnsi="Times New Roman"/>
          <w:sz w:val="28"/>
          <w:szCs w:val="28"/>
          <w:lang w:val="ru-RU"/>
        </w:rPr>
        <w:t>Поток отказов (частота отказов) участков тепловых сетей</w:t>
      </w:r>
      <w:bookmarkEnd w:id="199"/>
      <w:bookmarkEnd w:id="200"/>
    </w:p>
    <w:p w14:paraId="1DDF91C5" w14:textId="77777777" w:rsidR="00F2726F" w:rsidRPr="00E14C42" w:rsidRDefault="00F2726F" w:rsidP="00F2726F">
      <w:pPr>
        <w:spacing w:line="240" w:lineRule="auto"/>
        <w:ind w:firstLine="709"/>
        <w:rPr>
          <w:rFonts w:ascii="Times New Roman" w:hAnsi="Times New Roman"/>
          <w:sz w:val="28"/>
          <w:szCs w:val="28"/>
          <w:lang w:val="ru-RU" w:bidi="ar-SA"/>
        </w:rPr>
      </w:pPr>
      <w:r w:rsidRPr="00E14C42">
        <w:rPr>
          <w:rFonts w:ascii="Times New Roman" w:eastAsia="Calibri" w:hAnsi="Times New Roman"/>
          <w:sz w:val="28"/>
          <w:szCs w:val="28"/>
          <w:lang w:val="ru-RU"/>
        </w:rPr>
        <w:t xml:space="preserve">Применительно к системам теплоснабжения надёжность можно рассматривать как свойство системы: </w:t>
      </w:r>
    </w:p>
    <w:p w14:paraId="24E7EC0A"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 xml:space="preserve">1. Бесперебойно снабжать потребителей в необходимом количестве тепловой энергией требуемого качества. </w:t>
      </w:r>
    </w:p>
    <w:p w14:paraId="7056FB52"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 xml:space="preserve">2. Не допускать ситуаций, опасных для людей и окружающей среды. </w:t>
      </w:r>
    </w:p>
    <w:p w14:paraId="53F461C3"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 xml:space="preserve">На выполнение первой из сформулированных в определении надёжности функций, которая обусловлена назначением системы, влияют единичные свойства безотказности, ремонтопригодности, долговечности, сохраняемости, режимной управляемости, устойчивоспособности и живучести. Выполнение </w:t>
      </w:r>
      <w:r w:rsidRPr="00E14C42">
        <w:rPr>
          <w:rFonts w:ascii="Times New Roman" w:eastAsia="Calibri" w:hAnsi="Times New Roman"/>
          <w:sz w:val="28"/>
          <w:szCs w:val="28"/>
          <w:lang w:val="ru-RU"/>
        </w:rPr>
        <w:lastRenderedPageBreak/>
        <w:t xml:space="preserve">второй функции, связанной с функционированием системы, зависит от свойств безотказности, ремонтопригодности, долговечности, сохраняемости, безопасности. </w:t>
      </w:r>
    </w:p>
    <w:p w14:paraId="6157621C"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 xml:space="preserve">Резервирование – один из основных методов повышения надёжности объектов, предполагающий введение дополнительных элементов и возможностей сверх минимально необходимых для нормального выполнения объектом заданных функций. Реализация различных видов резервирования обеспечивает резерв мощности (производительности, пропускной способности) системы теплоснабжения – разность между располагаемой мощностью (производительностью, пропускной способностью) объекта и его нагрузкой в данный момент времени при допускаемых значениях параметров режима и показателях качества продукции. </w:t>
      </w:r>
    </w:p>
    <w:p w14:paraId="705BB811"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 xml:space="preserve">Надёжность системы теплоснабжения можно оценить исходя из показателей износа тепломеханического оборудования. </w:t>
      </w:r>
    </w:p>
    <w:p w14:paraId="09B15399" w14:textId="77777777" w:rsidR="00F2726F" w:rsidRPr="00E14C42" w:rsidRDefault="00F2726F" w:rsidP="00F2726F">
      <w:pPr>
        <w:spacing w:line="240" w:lineRule="auto"/>
        <w:ind w:firstLine="709"/>
        <w:rPr>
          <w:rFonts w:ascii="Times New Roman" w:eastAsia="Calibri" w:hAnsi="Times New Roman"/>
          <w:sz w:val="28"/>
          <w:szCs w:val="28"/>
          <w:lang w:val="ru-RU"/>
        </w:rPr>
      </w:pPr>
      <w:bookmarkStart w:id="201" w:name="_Toc392758154"/>
      <w:r w:rsidRPr="00E14C42">
        <w:rPr>
          <w:rFonts w:ascii="Times New Roman" w:eastAsia="Calibri" w:hAnsi="Times New Roman"/>
          <w:sz w:val="28"/>
          <w:szCs w:val="28"/>
          <w:lang w:val="ru-RU"/>
        </w:rPr>
        <w:t>Показатели (критерии) надежности.</w:t>
      </w:r>
      <w:bookmarkEnd w:id="201"/>
    </w:p>
    <w:p w14:paraId="72E0CBF4"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 xml:space="preserve">Способность проектируемых и действующих источников тепловой энергии, тепловых сетей и в целом СЦТ обеспечивать в течение заданного времени требуемые режимы, параметры и качество теплоснабжения следует определять по трем показателям (критериям): </w:t>
      </w:r>
    </w:p>
    <w:p w14:paraId="34FD3266"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 xml:space="preserve">Вероятность безотказной работы системы [Р] - способность системы не допускать отказов, приводящих к падению температуры в отапливаемых помещениях жилых и общественных зданий ниже +12°С, в промышленных зданиях ниже +8°С, более числа раз установленного нормативами. </w:t>
      </w:r>
    </w:p>
    <w:p w14:paraId="7083361D"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 xml:space="preserve">Коэффициент готовности системы [Кг] - вероятность работоспособного состояния системы в произвольный момент времени поддерживать в отапливаемых помещениях расчетную внутреннюю температуру, кроме периодов, допускаемых нормативами. Допускаемое снижение температуры составляет 2°С. </w:t>
      </w:r>
    </w:p>
    <w:p w14:paraId="74BFE62D"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 xml:space="preserve">Живучесть системы [Ж] - способность системы сохранять свою работоспособность в аварийных (экстремальных) условиях, а также после длительных остановов (более 54 часов). </w:t>
      </w:r>
    </w:p>
    <w:p w14:paraId="00EE3F11" w14:textId="77777777" w:rsidR="00F2726F" w:rsidRPr="00E14C42" w:rsidRDefault="00F2726F" w:rsidP="00F2726F">
      <w:pPr>
        <w:spacing w:line="240" w:lineRule="auto"/>
        <w:ind w:firstLine="709"/>
        <w:rPr>
          <w:rFonts w:ascii="Times New Roman" w:eastAsia="Calibri" w:hAnsi="Times New Roman"/>
          <w:sz w:val="28"/>
          <w:szCs w:val="28"/>
          <w:lang w:val="ru-RU"/>
        </w:rPr>
      </w:pPr>
      <w:bookmarkStart w:id="202" w:name="_Toc392758155"/>
      <w:r w:rsidRPr="00E14C42">
        <w:rPr>
          <w:rFonts w:ascii="Times New Roman" w:eastAsia="Calibri" w:hAnsi="Times New Roman"/>
          <w:sz w:val="28"/>
          <w:szCs w:val="28"/>
          <w:lang w:val="ru-RU"/>
        </w:rPr>
        <w:t>Вероятность безотказной работы [</w:t>
      </w:r>
      <w:r w:rsidRPr="00E14C42">
        <w:rPr>
          <w:rFonts w:ascii="Times New Roman" w:eastAsia="Calibri" w:hAnsi="Times New Roman"/>
          <w:sz w:val="28"/>
          <w:szCs w:val="28"/>
        </w:rPr>
        <w:t>P</w:t>
      </w:r>
      <w:r w:rsidRPr="00E14C42">
        <w:rPr>
          <w:rFonts w:ascii="Times New Roman" w:eastAsia="Calibri" w:hAnsi="Times New Roman"/>
          <w:sz w:val="28"/>
          <w:szCs w:val="28"/>
          <w:lang w:val="ru-RU"/>
        </w:rPr>
        <w:t>].</w:t>
      </w:r>
      <w:bookmarkEnd w:id="202"/>
    </w:p>
    <w:p w14:paraId="4EF6263F"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 xml:space="preserve">Вероятность безотказной работы [Р] для каждого </w:t>
      </w:r>
      <w:r w:rsidRPr="00E14C42">
        <w:rPr>
          <w:rFonts w:ascii="Times New Roman" w:eastAsia="Calibri" w:hAnsi="Times New Roman"/>
          <w:sz w:val="28"/>
          <w:szCs w:val="28"/>
        </w:rPr>
        <w:t>j</w:t>
      </w:r>
      <w:r w:rsidRPr="00E14C42">
        <w:rPr>
          <w:rFonts w:ascii="Times New Roman" w:eastAsia="Calibri" w:hAnsi="Times New Roman"/>
          <w:sz w:val="28"/>
          <w:szCs w:val="28"/>
          <w:lang w:val="ru-RU"/>
        </w:rPr>
        <w:t xml:space="preserve">-го участка трубопровода в течение одного года вычисляется с помощью плотности потока отказов </w:t>
      </w:r>
      <w:r w:rsidRPr="00E14C42">
        <w:rPr>
          <w:rFonts w:ascii="Times New Roman" w:eastAsia="Calibri" w:hAnsi="Times New Roman"/>
          <w:sz w:val="28"/>
          <w:szCs w:val="28"/>
        </w:rPr>
        <w:t>ωj</w:t>
      </w:r>
      <w:r w:rsidRPr="00E14C42">
        <w:rPr>
          <w:rFonts w:ascii="Times New Roman" w:eastAsia="Calibri" w:hAnsi="Times New Roman"/>
          <w:sz w:val="28"/>
          <w:szCs w:val="28"/>
          <w:lang w:val="ru-RU"/>
        </w:rPr>
        <w:t xml:space="preserve">Р </w:t>
      </w:r>
    </w:p>
    <w:p w14:paraId="54262C22"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Р =е(-</w:t>
      </w:r>
      <w:r w:rsidRPr="00E14C42">
        <w:rPr>
          <w:rFonts w:ascii="Times New Roman" w:eastAsia="Calibri" w:hAnsi="Times New Roman"/>
          <w:sz w:val="28"/>
          <w:szCs w:val="28"/>
        </w:rPr>
        <w:t>ωj</w:t>
      </w:r>
      <w:r w:rsidRPr="00E14C42">
        <w:rPr>
          <w:rFonts w:ascii="Times New Roman" w:eastAsia="Calibri" w:hAnsi="Times New Roman"/>
          <w:sz w:val="28"/>
          <w:szCs w:val="28"/>
          <w:lang w:val="ru-RU"/>
        </w:rPr>
        <w:t>Р);</w:t>
      </w:r>
    </w:p>
    <w:p w14:paraId="5777F336"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 xml:space="preserve">Вычисленные на предварительном этапе плотности потока отказов </w:t>
      </w:r>
      <w:r w:rsidRPr="00E14C42">
        <w:rPr>
          <w:rFonts w:ascii="Times New Roman" w:eastAsia="Calibri" w:hAnsi="Times New Roman"/>
          <w:sz w:val="28"/>
          <w:szCs w:val="28"/>
        </w:rPr>
        <w:t>ωj</w:t>
      </w:r>
      <w:r w:rsidRPr="00E14C42">
        <w:rPr>
          <w:rFonts w:ascii="Times New Roman" w:eastAsia="Calibri" w:hAnsi="Times New Roman"/>
          <w:sz w:val="28"/>
          <w:szCs w:val="28"/>
          <w:lang w:val="ru-RU"/>
        </w:rPr>
        <w:t xml:space="preserve">Е и </w:t>
      </w:r>
      <w:r w:rsidRPr="00E14C42">
        <w:rPr>
          <w:rFonts w:ascii="Times New Roman" w:eastAsia="Calibri" w:hAnsi="Times New Roman"/>
          <w:sz w:val="28"/>
          <w:szCs w:val="28"/>
        </w:rPr>
        <w:t>ωj</w:t>
      </w:r>
      <w:r w:rsidRPr="00E14C42">
        <w:rPr>
          <w:rFonts w:ascii="Times New Roman" w:eastAsia="Calibri" w:hAnsi="Times New Roman"/>
          <w:sz w:val="28"/>
          <w:szCs w:val="28"/>
          <w:lang w:val="ru-RU"/>
        </w:rPr>
        <w:t xml:space="preserve">Р, корректируются по статистическим данным аварий за последние 5 лет в соответствии с оценками показателей остаточного ресурса участка теплопровода для каждой аварии на данном участке путем ее умножения на соответствующие коэффициенты. </w:t>
      </w:r>
    </w:p>
    <w:p w14:paraId="2FBA36CF"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 xml:space="preserve">Вероятность безотказной работы [Р] определяется по формуле: </w:t>
      </w:r>
    </w:p>
    <w:p w14:paraId="15D57506"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Р = е-</w:t>
      </w:r>
      <w:r w:rsidRPr="00E14C42">
        <w:rPr>
          <w:rFonts w:ascii="Times New Roman" w:eastAsia="Calibri" w:hAnsi="Times New Roman"/>
          <w:sz w:val="28"/>
          <w:szCs w:val="28"/>
        </w:rPr>
        <w:t>ω</w:t>
      </w:r>
      <w:r w:rsidRPr="00E14C42">
        <w:rPr>
          <w:rFonts w:ascii="Times New Roman" w:eastAsia="Calibri" w:hAnsi="Times New Roman"/>
          <w:sz w:val="28"/>
          <w:szCs w:val="28"/>
          <w:lang w:val="ru-RU"/>
        </w:rPr>
        <w:t>;</w:t>
      </w:r>
    </w:p>
    <w:p w14:paraId="38F72825"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lastRenderedPageBreak/>
        <w:t xml:space="preserve">где </w:t>
      </w:r>
      <w:r w:rsidRPr="00E14C42">
        <w:rPr>
          <w:rFonts w:ascii="Times New Roman" w:eastAsia="Calibri" w:hAnsi="Times New Roman"/>
          <w:sz w:val="28"/>
          <w:szCs w:val="28"/>
        </w:rPr>
        <w:t>ω</w:t>
      </w:r>
      <w:r w:rsidRPr="00E14C42">
        <w:rPr>
          <w:rFonts w:ascii="Times New Roman" w:eastAsia="Calibri" w:hAnsi="Times New Roman"/>
          <w:sz w:val="28"/>
          <w:szCs w:val="28"/>
          <w:lang w:val="ru-RU"/>
        </w:rPr>
        <w:t xml:space="preserve"> – плотность потока учитываемых отказов, сопровождающихся снижением подачи тепловой энергии потребителям, может быть определена по эмпирической формуле: </w:t>
      </w:r>
    </w:p>
    <w:p w14:paraId="7CCBD96C"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rPr>
        <w:t>ω</w:t>
      </w:r>
      <w:r w:rsidRPr="00E14C42">
        <w:rPr>
          <w:rFonts w:ascii="Times New Roman" w:eastAsia="Calibri" w:hAnsi="Times New Roman"/>
          <w:sz w:val="28"/>
          <w:szCs w:val="28"/>
          <w:lang w:val="ru-RU"/>
        </w:rPr>
        <w:t xml:space="preserve"> = а·</w:t>
      </w:r>
      <w:r w:rsidRPr="00E14C42">
        <w:rPr>
          <w:rFonts w:ascii="Times New Roman" w:eastAsia="Calibri" w:hAnsi="Times New Roman"/>
          <w:sz w:val="28"/>
          <w:szCs w:val="28"/>
        </w:rPr>
        <w:t>m</w:t>
      </w:r>
      <w:r w:rsidRPr="00E14C42">
        <w:rPr>
          <w:rFonts w:ascii="Times New Roman" w:eastAsia="Calibri" w:hAnsi="Times New Roman"/>
          <w:sz w:val="28"/>
          <w:szCs w:val="28"/>
          <w:lang w:val="ru-RU"/>
        </w:rPr>
        <w:t>·Кс·</w:t>
      </w:r>
      <w:r w:rsidRPr="00E14C42">
        <w:rPr>
          <w:rFonts w:ascii="Times New Roman" w:eastAsia="Calibri" w:hAnsi="Times New Roman"/>
          <w:sz w:val="28"/>
          <w:szCs w:val="28"/>
        </w:rPr>
        <w:t>d</w:t>
      </w:r>
      <w:r w:rsidRPr="00E14C42">
        <w:rPr>
          <w:rFonts w:ascii="Times New Roman" w:eastAsia="Calibri" w:hAnsi="Times New Roman"/>
          <w:sz w:val="28"/>
          <w:szCs w:val="28"/>
          <w:lang w:val="ru-RU"/>
        </w:rPr>
        <w:t>0,208;</w:t>
      </w:r>
    </w:p>
    <w:p w14:paraId="3360F71A"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где:</w:t>
      </w:r>
    </w:p>
    <w:p w14:paraId="29F46575"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 xml:space="preserve">а – эмпирический коэффициент. </w:t>
      </w:r>
    </w:p>
    <w:p w14:paraId="1FE4F825"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 xml:space="preserve">При нормативном уровне безотказности а = 0,00003; </w:t>
      </w:r>
    </w:p>
    <w:p w14:paraId="2E107796"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rPr>
        <w:t>m</w:t>
      </w:r>
      <w:r w:rsidRPr="00E14C42">
        <w:rPr>
          <w:rFonts w:ascii="Times New Roman" w:eastAsia="Calibri" w:hAnsi="Times New Roman"/>
          <w:sz w:val="28"/>
          <w:szCs w:val="28"/>
          <w:lang w:val="ru-RU"/>
        </w:rPr>
        <w:t xml:space="preserve"> – эмпирический коэффициент потока отказов, полученный на основе обработки статистических данных по отказам. Допускается принимать равным 0,5 при расчете показателя безотказности и 1,0 при расчете показателя готовности; </w:t>
      </w:r>
    </w:p>
    <w:p w14:paraId="48C88EA8"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 xml:space="preserve">Кс – коэффициент, учитывающий старение (утрату ресурса) конкретного участка теплосети. Для проектируемых новых участков тепловых сетей рекомендуется принимать Кс=1. Во всех других случаях коэффициент старения рассчитывается в зависимости от времени эксплуатации по формуле: </w:t>
      </w:r>
    </w:p>
    <w:p w14:paraId="5115A2B7"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Кс=3·И2,6</w:t>
      </w:r>
    </w:p>
    <w:p w14:paraId="46101E99"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 xml:space="preserve">И = </w:t>
      </w:r>
      <w:r w:rsidRPr="00E14C42">
        <w:rPr>
          <w:rFonts w:ascii="Times New Roman" w:eastAsia="Calibri" w:hAnsi="Times New Roman"/>
          <w:sz w:val="28"/>
          <w:szCs w:val="28"/>
        </w:rPr>
        <w:t>n</w:t>
      </w:r>
      <w:r w:rsidRPr="00E14C42">
        <w:rPr>
          <w:rFonts w:ascii="Times New Roman" w:eastAsia="Calibri" w:hAnsi="Times New Roman"/>
          <w:sz w:val="28"/>
          <w:szCs w:val="28"/>
          <w:lang w:val="ru-RU"/>
        </w:rPr>
        <w:t>/</w:t>
      </w:r>
      <w:r w:rsidRPr="00E14C42">
        <w:rPr>
          <w:rFonts w:ascii="Times New Roman" w:eastAsia="Calibri" w:hAnsi="Times New Roman"/>
          <w:sz w:val="28"/>
          <w:szCs w:val="28"/>
        </w:rPr>
        <w:t>no</w:t>
      </w:r>
    </w:p>
    <w:p w14:paraId="73729E6F"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где:</w:t>
      </w:r>
    </w:p>
    <w:p w14:paraId="0F34F3C6"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 xml:space="preserve">И – индекс утраты ресурса; </w:t>
      </w:r>
    </w:p>
    <w:p w14:paraId="7D78B8AF"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rPr>
        <w:t>n</w:t>
      </w:r>
      <w:r w:rsidRPr="00E14C42">
        <w:rPr>
          <w:rFonts w:ascii="Times New Roman" w:eastAsia="Calibri" w:hAnsi="Times New Roman"/>
          <w:sz w:val="28"/>
          <w:szCs w:val="28"/>
          <w:lang w:val="ru-RU"/>
        </w:rPr>
        <w:t xml:space="preserve"> – срок службы теплопровода с момента ввода в эксплуатацию (в годах); </w:t>
      </w:r>
    </w:p>
    <w:p w14:paraId="1B5215E6"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rPr>
        <w:t>no</w:t>
      </w:r>
      <w:r w:rsidRPr="00E14C42">
        <w:rPr>
          <w:rFonts w:ascii="Times New Roman" w:eastAsia="Calibri" w:hAnsi="Times New Roman"/>
          <w:sz w:val="28"/>
          <w:szCs w:val="28"/>
          <w:lang w:val="ru-RU"/>
        </w:rPr>
        <w:t xml:space="preserve"> – расчетный срок службы теплопровода (в годах). </w:t>
      </w:r>
    </w:p>
    <w:p w14:paraId="371EEA01"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 xml:space="preserve">Нормативные (минимально допустимые) показатели вероятности безотказной работы согласно СНиП 41-02-2003 принимаются для: </w:t>
      </w:r>
    </w:p>
    <w:p w14:paraId="3803ECD9"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 xml:space="preserve">- источника тепловой энергии – Рит = 0,97; </w:t>
      </w:r>
    </w:p>
    <w:p w14:paraId="09A21B6D"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 xml:space="preserve">- тепловых сетей – Ртс = 0,90; </w:t>
      </w:r>
    </w:p>
    <w:p w14:paraId="2B02C8DD"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 xml:space="preserve">-потребителя теплоты – Рпт = 0,99; </w:t>
      </w:r>
    </w:p>
    <w:p w14:paraId="24E09CD4"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 xml:space="preserve">СЦТ – Рсцт = 0,9*0,97*0,99 = 0,86. </w:t>
      </w:r>
    </w:p>
    <w:p w14:paraId="442FB2CF"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Таблица 30 – Показатели надежности системы теплоснабжения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1657"/>
        <w:gridCol w:w="1398"/>
        <w:gridCol w:w="1694"/>
        <w:gridCol w:w="961"/>
        <w:gridCol w:w="1430"/>
        <w:gridCol w:w="1268"/>
      </w:tblGrid>
      <w:tr w:rsidR="00F2726F" w:rsidRPr="00AB6BC0" w14:paraId="39EEEF01" w14:textId="77777777" w:rsidTr="00D92774">
        <w:trPr>
          <w:trHeight w:val="20"/>
        </w:trPr>
        <w:tc>
          <w:tcPr>
            <w:tcW w:w="68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74EB934D"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Наименование котельной</w:t>
            </w:r>
          </w:p>
        </w:tc>
        <w:tc>
          <w:tcPr>
            <w:tcW w:w="85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0C7EE497"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Надежность электроснабжения КЭ</w:t>
            </w:r>
          </w:p>
        </w:tc>
        <w:tc>
          <w:tcPr>
            <w:tcW w:w="718"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7B1432D1"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Надежность водоснабжения КВ</w:t>
            </w:r>
          </w:p>
        </w:tc>
        <w:tc>
          <w:tcPr>
            <w:tcW w:w="87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50EE8472"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Надежность топливоснабжения КТ</w:t>
            </w:r>
          </w:p>
        </w:tc>
        <w:tc>
          <w:tcPr>
            <w:tcW w:w="48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695BE174" w14:textId="77777777" w:rsidR="00F2726F" w:rsidRPr="00E14C42" w:rsidRDefault="00F2726F" w:rsidP="00D92774">
            <w:pPr>
              <w:spacing w:line="240" w:lineRule="auto"/>
              <w:ind w:firstLine="0"/>
              <w:rPr>
                <w:rFonts w:ascii="Times New Roman" w:hAnsi="Times New Roman"/>
                <w:sz w:val="28"/>
                <w:szCs w:val="28"/>
                <w:lang w:val="ru-RU"/>
              </w:rPr>
            </w:pPr>
            <w:r w:rsidRPr="00E14C42">
              <w:rPr>
                <w:rFonts w:ascii="Times New Roman" w:hAnsi="Times New Roman"/>
                <w:sz w:val="28"/>
                <w:szCs w:val="28"/>
                <w:lang w:val="ru-RU"/>
              </w:rPr>
              <w:t>Размер дефицита тепловой мощности КБ</w:t>
            </w:r>
          </w:p>
        </w:tc>
        <w:tc>
          <w:tcPr>
            <w:tcW w:w="73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04E50965"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Уровень резервирования КР</w:t>
            </w:r>
          </w:p>
        </w:tc>
        <w:tc>
          <w:tcPr>
            <w:tcW w:w="64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61A60A88" w14:textId="77777777" w:rsidR="00F2726F" w:rsidRPr="00E14C42" w:rsidRDefault="00F2726F" w:rsidP="00D92774">
            <w:pPr>
              <w:spacing w:line="240" w:lineRule="auto"/>
              <w:ind w:firstLine="0"/>
              <w:rPr>
                <w:rFonts w:ascii="Times New Roman" w:hAnsi="Times New Roman"/>
                <w:sz w:val="28"/>
                <w:szCs w:val="28"/>
                <w:lang w:val="ru-RU"/>
              </w:rPr>
            </w:pPr>
            <w:r w:rsidRPr="00E14C42">
              <w:rPr>
                <w:rFonts w:ascii="Times New Roman" w:hAnsi="Times New Roman"/>
                <w:sz w:val="28"/>
                <w:szCs w:val="28"/>
                <w:lang w:val="ru-RU"/>
              </w:rPr>
              <w:t>Коэффициент состояния тепловых сетей КС</w:t>
            </w:r>
          </w:p>
        </w:tc>
      </w:tr>
      <w:tr w:rsidR="00F2726F" w:rsidRPr="00E14C42" w14:paraId="01D8CF36" w14:textId="77777777" w:rsidTr="00F2726F">
        <w:trPr>
          <w:trHeight w:val="20"/>
        </w:trPr>
        <w:tc>
          <w:tcPr>
            <w:tcW w:w="6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E53CCE9"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Мирный</w:t>
            </w:r>
          </w:p>
        </w:tc>
        <w:tc>
          <w:tcPr>
            <w:tcW w:w="855"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FE8CE6E"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1</w:t>
            </w:r>
          </w:p>
        </w:tc>
        <w:tc>
          <w:tcPr>
            <w:tcW w:w="718"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14405E2"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0,9</w:t>
            </w:r>
          </w:p>
        </w:tc>
        <w:tc>
          <w:tcPr>
            <w:tcW w:w="875"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9A2AA95"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0,9</w:t>
            </w:r>
          </w:p>
        </w:tc>
        <w:tc>
          <w:tcPr>
            <w:tcW w:w="485"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076FD28"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0,4</w:t>
            </w:r>
          </w:p>
        </w:tc>
        <w:tc>
          <w:tcPr>
            <w:tcW w:w="735"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FDAB800"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w:t>
            </w:r>
          </w:p>
        </w:tc>
        <w:tc>
          <w:tcPr>
            <w:tcW w:w="649"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4D1DB5A"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0,5</w:t>
            </w:r>
          </w:p>
        </w:tc>
      </w:tr>
      <w:tr w:rsidR="00F2726F" w:rsidRPr="00E14C42" w14:paraId="7B98879F" w14:textId="77777777" w:rsidTr="00F2726F">
        <w:trPr>
          <w:trHeight w:val="20"/>
        </w:trPr>
        <w:tc>
          <w:tcPr>
            <w:tcW w:w="6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591F0FA" w14:textId="77777777" w:rsidR="00F2726F" w:rsidRPr="00E14C42" w:rsidRDefault="00F2726F" w:rsidP="00D92774">
            <w:pPr>
              <w:spacing w:line="240" w:lineRule="auto"/>
              <w:ind w:firstLine="0"/>
              <w:rPr>
                <w:rFonts w:ascii="Times New Roman" w:hAnsi="Times New Roman"/>
                <w:sz w:val="28"/>
                <w:szCs w:val="28"/>
              </w:rPr>
            </w:pPr>
            <w:r w:rsidRPr="00E14C42">
              <w:rPr>
                <w:rFonts w:ascii="Times New Roman" w:hAnsi="Times New Roman"/>
                <w:sz w:val="28"/>
                <w:szCs w:val="28"/>
              </w:rPr>
              <w:t>Касарги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D6A706" w14:textId="77777777" w:rsidR="00F2726F" w:rsidRPr="00E14C42" w:rsidRDefault="00F2726F" w:rsidP="00D92774">
            <w:pPr>
              <w:spacing w:line="240" w:lineRule="auto"/>
              <w:ind w:firstLine="0"/>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D279DB" w14:textId="77777777" w:rsidR="00F2726F" w:rsidRPr="00E14C42" w:rsidRDefault="00F2726F" w:rsidP="00D92774">
            <w:pPr>
              <w:spacing w:line="240" w:lineRule="auto"/>
              <w:ind w:firstLine="0"/>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9996F6" w14:textId="77777777" w:rsidR="00F2726F" w:rsidRPr="00E14C42" w:rsidRDefault="00F2726F" w:rsidP="00D92774">
            <w:pPr>
              <w:spacing w:line="240" w:lineRule="auto"/>
              <w:ind w:firstLine="0"/>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410B06" w14:textId="77777777" w:rsidR="00F2726F" w:rsidRPr="00E14C42" w:rsidRDefault="00F2726F" w:rsidP="00D92774">
            <w:pPr>
              <w:spacing w:line="240" w:lineRule="auto"/>
              <w:ind w:firstLine="0"/>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50ACBD" w14:textId="77777777" w:rsidR="00F2726F" w:rsidRPr="00E14C42" w:rsidRDefault="00F2726F" w:rsidP="00D92774">
            <w:pPr>
              <w:spacing w:line="240" w:lineRule="auto"/>
              <w:ind w:firstLine="0"/>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FF9F8C" w14:textId="77777777" w:rsidR="00F2726F" w:rsidRPr="00E14C42" w:rsidRDefault="00F2726F" w:rsidP="00D92774">
            <w:pPr>
              <w:spacing w:line="240" w:lineRule="auto"/>
              <w:ind w:firstLine="0"/>
              <w:rPr>
                <w:rFonts w:ascii="Times New Roman" w:hAnsi="Times New Roman"/>
                <w:sz w:val="28"/>
                <w:szCs w:val="28"/>
              </w:rPr>
            </w:pPr>
          </w:p>
        </w:tc>
      </w:tr>
    </w:tbl>
    <w:p w14:paraId="2597EB7B" w14:textId="77777777" w:rsidR="00F2726F" w:rsidRPr="00E14C42" w:rsidRDefault="00F2726F" w:rsidP="00F2726F">
      <w:pPr>
        <w:spacing w:line="240" w:lineRule="auto"/>
        <w:ind w:firstLine="709"/>
        <w:rPr>
          <w:rFonts w:ascii="Times New Roman" w:hAnsi="Times New Roman"/>
          <w:sz w:val="28"/>
          <w:szCs w:val="28"/>
        </w:rPr>
      </w:pPr>
      <w:bookmarkStart w:id="203" w:name="_Toc9074658"/>
      <w:bookmarkStart w:id="204" w:name="_Toc520922771"/>
      <w:r w:rsidRPr="00E14C42">
        <w:rPr>
          <w:rFonts w:ascii="Times New Roman" w:hAnsi="Times New Roman"/>
          <w:sz w:val="28"/>
          <w:szCs w:val="28"/>
        </w:rPr>
        <w:t>Частота отключений потребителей</w:t>
      </w:r>
      <w:bookmarkEnd w:id="203"/>
      <w:bookmarkEnd w:id="204"/>
    </w:p>
    <w:p w14:paraId="503185F4" w14:textId="77777777" w:rsidR="00F2726F" w:rsidRPr="00E14C42" w:rsidRDefault="00F2726F" w:rsidP="00F2726F">
      <w:pPr>
        <w:spacing w:line="240" w:lineRule="auto"/>
        <w:ind w:firstLine="709"/>
        <w:rPr>
          <w:rFonts w:ascii="Times New Roman" w:hAnsi="Times New Roman"/>
          <w:sz w:val="28"/>
          <w:szCs w:val="28"/>
          <w:lang w:val="ru-RU" w:eastAsia="ru-RU" w:bidi="ar-SA"/>
        </w:rPr>
      </w:pPr>
      <w:r w:rsidRPr="00E14C42">
        <w:rPr>
          <w:rFonts w:ascii="Times New Roman" w:eastAsia="Calibri" w:hAnsi="Times New Roman"/>
          <w:sz w:val="28"/>
          <w:szCs w:val="28"/>
        </w:rPr>
        <w:t>Отключений потребителей отсутствуют.</w:t>
      </w:r>
    </w:p>
    <w:p w14:paraId="16ECCB4B" w14:textId="77777777" w:rsidR="00F2726F" w:rsidRPr="00E14C42" w:rsidRDefault="00F2726F" w:rsidP="00F2726F">
      <w:pPr>
        <w:spacing w:line="240" w:lineRule="auto"/>
        <w:ind w:firstLine="709"/>
        <w:rPr>
          <w:rFonts w:ascii="Times New Roman" w:eastAsia="Calibri" w:hAnsi="Times New Roman"/>
          <w:sz w:val="28"/>
          <w:szCs w:val="28"/>
          <w:lang w:val="ru-RU"/>
        </w:rPr>
      </w:pPr>
      <w:bookmarkStart w:id="205" w:name="_Toc9074659"/>
      <w:bookmarkStart w:id="206" w:name="_Toc520922772"/>
      <w:r w:rsidRPr="00E14C42">
        <w:rPr>
          <w:rFonts w:ascii="Times New Roman" w:hAnsi="Times New Roman"/>
          <w:sz w:val="28"/>
          <w:szCs w:val="28"/>
          <w:lang w:val="ru-RU"/>
        </w:rPr>
        <w:t>Поток (частота) и время восстановления теплоснабжения потребителей после отключений</w:t>
      </w:r>
      <w:bookmarkEnd w:id="205"/>
      <w:bookmarkEnd w:id="206"/>
    </w:p>
    <w:p w14:paraId="153FB412" w14:textId="77777777" w:rsidR="00F2726F" w:rsidRPr="00E14C42" w:rsidRDefault="00F2726F" w:rsidP="00F2726F">
      <w:pPr>
        <w:spacing w:line="240" w:lineRule="auto"/>
        <w:ind w:firstLine="709"/>
        <w:rPr>
          <w:rFonts w:ascii="Times New Roman" w:hAnsi="Times New Roman"/>
          <w:sz w:val="28"/>
          <w:szCs w:val="28"/>
          <w:lang w:val="ru-RU" w:eastAsia="ru-RU"/>
        </w:rPr>
      </w:pPr>
      <w:r w:rsidRPr="00E14C42">
        <w:rPr>
          <w:rFonts w:ascii="Times New Roman" w:eastAsia="Calibri" w:hAnsi="Times New Roman"/>
          <w:sz w:val="28"/>
          <w:szCs w:val="28"/>
          <w:lang w:val="ru-RU"/>
        </w:rPr>
        <w:t xml:space="preserve">По информации предоставленной теплоснабжающими организациями, аварийные отключения потребителей были, однако учет времени </w:t>
      </w:r>
      <w:r w:rsidRPr="00E14C42">
        <w:rPr>
          <w:rFonts w:ascii="Times New Roman" w:eastAsia="Calibri" w:hAnsi="Times New Roman"/>
          <w:sz w:val="28"/>
          <w:szCs w:val="28"/>
          <w:lang w:val="ru-RU"/>
        </w:rPr>
        <w:lastRenderedPageBreak/>
        <w:t>восстановления теплоснабжения по часам не ведется. Ведется учет только посуточно. Время устранения аварии - от 8 до 24 часов.</w:t>
      </w:r>
    </w:p>
    <w:p w14:paraId="47EBD661" w14:textId="77777777" w:rsidR="00F2726F" w:rsidRPr="00E14C42" w:rsidRDefault="00F2726F" w:rsidP="00F2726F">
      <w:pPr>
        <w:spacing w:line="240" w:lineRule="auto"/>
        <w:ind w:firstLine="709"/>
        <w:rPr>
          <w:rFonts w:ascii="Times New Roman" w:eastAsia="Calibri" w:hAnsi="Times New Roman"/>
          <w:sz w:val="28"/>
          <w:szCs w:val="28"/>
          <w:lang w:val="ru-RU"/>
        </w:rPr>
      </w:pPr>
      <w:bookmarkStart w:id="207" w:name="_Toc9074660"/>
      <w:bookmarkStart w:id="208" w:name="_Toc520922773"/>
      <w:r w:rsidRPr="00E14C42">
        <w:rPr>
          <w:rFonts w:ascii="Times New Roman" w:hAnsi="Times New Roman"/>
          <w:sz w:val="28"/>
          <w:szCs w:val="28"/>
          <w:lang w:val="ru-RU"/>
        </w:rPr>
        <w:t>Графические материалы (карты-схемы тепловых сетей и зон ненормативной надежности и безопасности теплоснабжения)</w:t>
      </w:r>
      <w:bookmarkEnd w:id="207"/>
      <w:bookmarkEnd w:id="208"/>
    </w:p>
    <w:p w14:paraId="3D8C17C9" w14:textId="77777777" w:rsidR="00F2726F" w:rsidRPr="00E14C42" w:rsidRDefault="00F2726F" w:rsidP="00F2726F">
      <w:pPr>
        <w:spacing w:line="240" w:lineRule="auto"/>
        <w:ind w:firstLine="709"/>
        <w:rPr>
          <w:rFonts w:ascii="Times New Roman" w:hAnsi="Times New Roman"/>
          <w:sz w:val="28"/>
          <w:szCs w:val="28"/>
          <w:lang w:val="ru-RU" w:eastAsia="ru-RU"/>
        </w:rPr>
      </w:pPr>
      <w:r w:rsidRPr="00E14C42">
        <w:rPr>
          <w:rFonts w:ascii="Times New Roman" w:eastAsia="Calibri" w:hAnsi="Times New Roman"/>
          <w:sz w:val="28"/>
          <w:szCs w:val="28"/>
          <w:lang w:val="ru-RU"/>
        </w:rPr>
        <w:t>Способность проектируемых и действующих источников теплоты, тепловых сетей и в целом СЦТ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следует определять по вероятности безотказной работы [Р]. Минимально допустимые показатели вероятности безотказной работы следует принимать для:</w:t>
      </w:r>
    </w:p>
    <w:p w14:paraId="42795DF9"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 xml:space="preserve">источника теплоты РИТ= 0,97; </w:t>
      </w:r>
    </w:p>
    <w:p w14:paraId="4516FF22"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 xml:space="preserve">тепловых сетей РТС= 0,9; </w:t>
      </w:r>
    </w:p>
    <w:p w14:paraId="1E46A7DA"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 xml:space="preserve">потребителя теплоты РПТ= 0,99; </w:t>
      </w:r>
    </w:p>
    <w:p w14:paraId="17A20A46"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 xml:space="preserve">Для описания показателей надежности и качества поставки тепловой энергии, определения зон ненормативной надежности и безопасности теплоснабжения рассчитываем показатели надежности тепловых сетей по каждому теплорайону для наиболее отдаленных потребителей от каждого источника теплоснабжения. Методика расчета надежности относительно отдаленных потребителей основывается на том, что вероятность безотказной работы снижается по мере удаления от источника теплоснабжения. Таким образом, определяется узел тепловой сети, начиная с которого значение вероятности безотказной работы ниже нормативно допустимого показателя. В результате расчета формируется зона ненормативной надежности и безопасности теплоснабжения по каждому теплорайону. При расчете показателей надежности работы тепловых сетей учитывается кольцевое включение трубопроводов, возможность использования резервных перемычек и перераспределения зон теплоснабжения между источниками. Для оценки объемов тепловой зоны с ненормативной надежностью тепловых сетей представлены значения величины материальных характеристик трубопроводов зоны безопасности теплоснабжения и зоны ненормативной надежности, их процентное соотношение. </w:t>
      </w:r>
    </w:p>
    <w:p w14:paraId="3E70DC1F"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Для ликвидации зон ненормативной надежности будут предложены мероприятия по реконструкции и капитальному ремонту тепловых сетей, строительству резервных перемычек и насосных станций.</w:t>
      </w:r>
    </w:p>
    <w:p w14:paraId="0AB9700D"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 xml:space="preserve">При расчете надежности системы теплоснабжения используются следующие условные обозначения: </w:t>
      </w:r>
    </w:p>
    <w:p w14:paraId="070C4D96"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 xml:space="preserve">РБР - вероятности безотказной работы; </w:t>
      </w:r>
    </w:p>
    <w:p w14:paraId="7E092311"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rPr>
        <w:t>P</w:t>
      </w:r>
      <w:r w:rsidRPr="00E14C42">
        <w:rPr>
          <w:rFonts w:ascii="Times New Roman" w:eastAsia="Calibri" w:hAnsi="Times New Roman"/>
          <w:sz w:val="28"/>
          <w:szCs w:val="28"/>
          <w:lang w:val="ru-RU"/>
        </w:rPr>
        <w:t xml:space="preserve">ОТ - вероятность отказа, где </w:t>
      </w:r>
      <w:r w:rsidRPr="00E14C42">
        <w:rPr>
          <w:rFonts w:ascii="Times New Roman" w:eastAsia="Calibri" w:hAnsi="Times New Roman"/>
          <w:sz w:val="28"/>
          <w:szCs w:val="28"/>
        </w:rPr>
        <w:t>P</w:t>
      </w:r>
      <w:r w:rsidRPr="00E14C42">
        <w:rPr>
          <w:rFonts w:ascii="Times New Roman" w:eastAsia="Calibri" w:hAnsi="Times New Roman"/>
          <w:sz w:val="28"/>
          <w:szCs w:val="28"/>
          <w:lang w:val="ru-RU"/>
        </w:rPr>
        <w:t>ОТ =1- РБР</w:t>
      </w:r>
    </w:p>
    <w:p w14:paraId="1183BB6E"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Расчет вероятность безотказной работы тепловой сети по отношению к каждому потребителю рекомендуется выполнять с применением приведённого ниже алгоритма.</w:t>
      </w:r>
    </w:p>
    <w:p w14:paraId="05BA33A5"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lastRenderedPageBreak/>
        <w:t>1. Определить путь передачи теплоносителя от источника до потребителя, по отношению к которому выполняется расчет вероятности безотказной работы тепловой сети.</w:t>
      </w:r>
    </w:p>
    <w:p w14:paraId="535BFBC2"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2. На первом этапе расчета устанавливается перечень участков теплопроводов, составляющих этот путь.</w:t>
      </w:r>
    </w:p>
    <w:p w14:paraId="0AD631DF"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3. Для каждого участка тепловой сети устанавливаются: год его ввода в эксплуатацию, диаметр и протяженность.</w:t>
      </w:r>
    </w:p>
    <w:p w14:paraId="5643FD2B"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4. На основе обработки данных по отказам и восстановлениям (времени, затраченном на ремонт участка) всех участков тепловых сетей за несколько лет их работы устанавливаются следующие зависимости:</w:t>
      </w:r>
    </w:p>
    <w:p w14:paraId="09544D91"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 средневзвешенная частота (интенсивность) устойчивых отказов участков в конкретной системе теплоснабжения при продолжительности эксплуатации участков от 3 до 17лет, 1/(км·год);</w:t>
      </w:r>
    </w:p>
    <w:p w14:paraId="02305938"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 средневзвешенная частота (интенсивность) отказов для участков тепловой сети с продолжительностью эксплуатации от 1 до 3 лет, 1/(км·год);</w:t>
      </w:r>
    </w:p>
    <w:p w14:paraId="13DB6CE6"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 средневзвешенная частота (интенсивность) отказов для участков тепловой сети с продолжительностью эксплуатации от 17 и более лет, 1/(км·год).</w:t>
      </w:r>
    </w:p>
    <w:p w14:paraId="63ED65D5"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 xml:space="preserve">Частота (интенсивность) отказов каждого участка тепловой сети измеряется с помощью показателя </w:t>
      </w:r>
      <w:r w:rsidRPr="00E14C42">
        <w:rPr>
          <w:rFonts w:ascii="Times New Roman" w:eastAsia="Calibri" w:hAnsi="Times New Roman"/>
          <w:sz w:val="28"/>
          <w:szCs w:val="28"/>
        </w:rPr>
        <w:t>λi</w:t>
      </w:r>
      <w:r w:rsidRPr="00E14C42">
        <w:rPr>
          <w:rFonts w:ascii="Times New Roman" w:eastAsia="Calibri" w:hAnsi="Times New Roman"/>
          <w:sz w:val="28"/>
          <w:szCs w:val="28"/>
          <w:lang w:val="ru-RU"/>
        </w:rPr>
        <w:t>, который имеет размерность 1/(км·год). Интенсивность отказов всей тепловой сети (без резервирования) по отношению к потребителю представляется как последовательное (в смысле надежности) соединение элементов при котором отказ одного из всей совокупности элементов приводит к отказу все системы в целом. Средняя вероятность безотказной работы системы, состоящей из последовательно соединенных элементов, будет равна произведению вероятностей безотказной работы:</w:t>
      </w:r>
    </w:p>
    <w:p w14:paraId="256888A7" w14:textId="77777777" w:rsidR="00F2726F" w:rsidRPr="00E14C42" w:rsidRDefault="00EF350A" w:rsidP="00F2726F">
      <w:pPr>
        <w:spacing w:line="240" w:lineRule="auto"/>
        <w:ind w:firstLine="709"/>
        <w:rPr>
          <w:rFonts w:ascii="Times New Roman" w:eastAsia="Calibri" w:hAnsi="Times New Roman"/>
          <w:sz w:val="28"/>
          <w:szCs w:val="28"/>
        </w:rPr>
      </w:pPr>
      <w:r w:rsidRPr="00E14C42">
        <w:rPr>
          <w:rFonts w:ascii="Times New Roman" w:hAnsi="Times New Roman"/>
          <w:noProof/>
          <w:sz w:val="28"/>
          <w:szCs w:val="28"/>
          <w:lang w:val="ru-RU" w:eastAsia="ru-RU" w:bidi="ar-SA"/>
        </w:rPr>
        <w:drawing>
          <wp:inline distT="0" distB="0" distL="0" distR="0" wp14:anchorId="372D1FBF" wp14:editId="5927BFAC">
            <wp:extent cx="3205480" cy="50228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205480" cy="502285"/>
                    </a:xfrm>
                    <a:prstGeom prst="rect">
                      <a:avLst/>
                    </a:prstGeom>
                    <a:noFill/>
                    <a:ln>
                      <a:noFill/>
                    </a:ln>
                  </pic:spPr>
                </pic:pic>
              </a:graphicData>
            </a:graphic>
          </wp:inline>
        </w:drawing>
      </w:r>
    </w:p>
    <w:p w14:paraId="364F3434"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Интенсивность отказов всего последовательного соединения равна сумме интенсивностей отказов на каждом участке:</w:t>
      </w:r>
    </w:p>
    <w:p w14:paraId="179277F3"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hAnsi="Times New Roman"/>
          <w:sz w:val="28"/>
          <w:szCs w:val="28"/>
        </w:rPr>
        <w:t>λc</w:t>
      </w:r>
      <w:r w:rsidRPr="00E14C42">
        <w:rPr>
          <w:rFonts w:ascii="Times New Roman" w:hAnsi="Times New Roman"/>
          <w:sz w:val="28"/>
          <w:szCs w:val="28"/>
          <w:lang w:val="ru-RU"/>
        </w:rPr>
        <w:t>=</w:t>
      </w:r>
      <w:r w:rsidRPr="00E14C42">
        <w:rPr>
          <w:rFonts w:ascii="Times New Roman" w:hAnsi="Times New Roman"/>
          <w:sz w:val="28"/>
          <w:szCs w:val="28"/>
        </w:rPr>
        <w:t>λ</w:t>
      </w:r>
      <w:r w:rsidRPr="00E14C42">
        <w:rPr>
          <w:rFonts w:ascii="Times New Roman" w:hAnsi="Times New Roman"/>
          <w:sz w:val="28"/>
          <w:szCs w:val="28"/>
          <w:lang w:val="ru-RU"/>
        </w:rPr>
        <w:t>1</w:t>
      </w:r>
      <w:r w:rsidRPr="00E14C42">
        <w:rPr>
          <w:rFonts w:ascii="Times New Roman" w:eastAsia="Arial Unicode MS" w:hAnsi="Times New Roman"/>
          <w:sz w:val="28"/>
          <w:szCs w:val="28"/>
        </w:rPr>
        <w:t>L</w:t>
      </w:r>
      <w:r w:rsidRPr="00E14C42">
        <w:rPr>
          <w:rFonts w:ascii="Times New Roman" w:eastAsia="Arial Unicode MS" w:hAnsi="Times New Roman"/>
          <w:sz w:val="28"/>
          <w:szCs w:val="28"/>
          <w:lang w:val="ru-RU"/>
        </w:rPr>
        <w:t xml:space="preserve">1+ </w:t>
      </w:r>
      <w:r w:rsidRPr="00E14C42">
        <w:rPr>
          <w:rFonts w:ascii="Times New Roman" w:hAnsi="Times New Roman"/>
          <w:sz w:val="28"/>
          <w:szCs w:val="28"/>
        </w:rPr>
        <w:t>λ</w:t>
      </w:r>
      <w:r w:rsidRPr="00E14C42">
        <w:rPr>
          <w:rFonts w:ascii="Times New Roman" w:hAnsi="Times New Roman"/>
          <w:sz w:val="28"/>
          <w:szCs w:val="28"/>
          <w:lang w:val="ru-RU"/>
        </w:rPr>
        <w:t>2</w:t>
      </w:r>
      <w:r w:rsidRPr="00E14C42">
        <w:rPr>
          <w:rFonts w:ascii="Times New Roman" w:eastAsia="Arial Unicode MS" w:hAnsi="Times New Roman"/>
          <w:sz w:val="28"/>
          <w:szCs w:val="28"/>
        </w:rPr>
        <w:t>L</w:t>
      </w:r>
      <w:r w:rsidRPr="00E14C42">
        <w:rPr>
          <w:rFonts w:ascii="Times New Roman" w:eastAsia="Arial Unicode MS" w:hAnsi="Times New Roman"/>
          <w:sz w:val="28"/>
          <w:szCs w:val="28"/>
          <w:lang w:val="ru-RU"/>
        </w:rPr>
        <w:t xml:space="preserve">2 </w:t>
      </w:r>
      <w:r w:rsidRPr="00E14C42">
        <w:rPr>
          <w:rFonts w:ascii="Times New Roman" w:hAnsi="Times New Roman"/>
          <w:sz w:val="28"/>
          <w:szCs w:val="28"/>
          <w:lang w:val="ru-RU"/>
        </w:rPr>
        <w:t>+…</w:t>
      </w:r>
      <w:r w:rsidRPr="00E14C42">
        <w:rPr>
          <w:rFonts w:ascii="Times New Roman" w:hAnsi="Times New Roman"/>
          <w:sz w:val="28"/>
          <w:szCs w:val="28"/>
        </w:rPr>
        <w:t>λn</w:t>
      </w:r>
      <w:r w:rsidRPr="00E14C42">
        <w:rPr>
          <w:rFonts w:ascii="Times New Roman" w:eastAsia="Arial Unicode MS" w:hAnsi="Times New Roman"/>
          <w:sz w:val="28"/>
          <w:szCs w:val="28"/>
        </w:rPr>
        <w:t>Ln</w:t>
      </w:r>
      <w:r w:rsidRPr="00E14C42">
        <w:rPr>
          <w:rFonts w:ascii="Times New Roman" w:eastAsia="Calibri" w:hAnsi="Times New Roman"/>
          <w:sz w:val="28"/>
          <w:szCs w:val="28"/>
          <w:lang w:val="ru-RU"/>
        </w:rPr>
        <w:t>,1/час,</w:t>
      </w:r>
    </w:p>
    <w:p w14:paraId="69105C92"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 xml:space="preserve">где </w:t>
      </w:r>
      <w:r w:rsidRPr="00E14C42">
        <w:rPr>
          <w:rFonts w:ascii="Times New Roman" w:eastAsia="Calibri" w:hAnsi="Times New Roman"/>
          <w:sz w:val="28"/>
          <w:szCs w:val="28"/>
        </w:rPr>
        <w:t>L</w:t>
      </w:r>
      <w:r w:rsidRPr="00E14C42">
        <w:rPr>
          <w:rFonts w:ascii="Times New Roman" w:eastAsia="Calibri" w:hAnsi="Times New Roman"/>
          <w:sz w:val="28"/>
          <w:szCs w:val="28"/>
          <w:lang w:val="ru-RU"/>
        </w:rPr>
        <w:t xml:space="preserve"> - протяженность каждого участка, км.</w:t>
      </w:r>
    </w:p>
    <w:p w14:paraId="33BC4F31" w14:textId="77777777" w:rsidR="00F2726F" w:rsidRPr="00E14C42" w:rsidRDefault="00F2726F" w:rsidP="00F2726F">
      <w:pPr>
        <w:spacing w:line="240" w:lineRule="auto"/>
        <w:ind w:firstLine="709"/>
        <w:rPr>
          <w:rFonts w:ascii="Times New Roman" w:eastAsia="Calibri" w:hAnsi="Times New Roman"/>
          <w:sz w:val="28"/>
          <w:szCs w:val="28"/>
          <w:lang w:val="ru-RU"/>
        </w:rPr>
      </w:pPr>
    </w:p>
    <w:p w14:paraId="5A36D1D5"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Для описания параметрической зависимости интенсивности отказов рекомендуется использовать зависимость от срока эксплуатации, следующего вида, близкую по характеру к распределению Вейбулла:</w:t>
      </w:r>
    </w:p>
    <w:p w14:paraId="041CB9B7" w14:textId="77777777" w:rsidR="00F2726F" w:rsidRPr="00E14C42" w:rsidRDefault="00EF350A" w:rsidP="00F2726F">
      <w:pPr>
        <w:spacing w:line="240" w:lineRule="auto"/>
        <w:ind w:firstLine="709"/>
        <w:rPr>
          <w:rFonts w:ascii="Times New Roman" w:eastAsia="Calibri" w:hAnsi="Times New Roman"/>
          <w:sz w:val="28"/>
          <w:szCs w:val="28"/>
          <w:lang w:val="ru-RU"/>
        </w:rPr>
      </w:pPr>
      <w:r w:rsidRPr="00E14C42">
        <w:rPr>
          <w:rFonts w:ascii="Times New Roman" w:hAnsi="Times New Roman"/>
          <w:noProof/>
          <w:sz w:val="28"/>
          <w:szCs w:val="28"/>
          <w:lang w:val="ru-RU" w:eastAsia="ru-RU" w:bidi="ar-SA"/>
        </w:rPr>
        <w:drawing>
          <wp:inline distT="0" distB="0" distL="0" distR="0" wp14:anchorId="64F108CB" wp14:editId="0DEB2F63">
            <wp:extent cx="1095375" cy="2413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95375" cy="241300"/>
                    </a:xfrm>
                    <a:prstGeom prst="rect">
                      <a:avLst/>
                    </a:prstGeom>
                    <a:noFill/>
                    <a:ln>
                      <a:noFill/>
                    </a:ln>
                  </pic:spPr>
                </pic:pic>
              </a:graphicData>
            </a:graphic>
          </wp:inline>
        </w:drawing>
      </w:r>
      <w:r w:rsidR="00F2726F" w:rsidRPr="00E14C42">
        <w:rPr>
          <w:rFonts w:ascii="Times New Roman" w:eastAsia="Calibri" w:hAnsi="Times New Roman"/>
          <w:sz w:val="28"/>
          <w:szCs w:val="28"/>
          <w:lang w:val="ru-RU"/>
        </w:rPr>
        <w:t>,</w:t>
      </w:r>
    </w:p>
    <w:p w14:paraId="5D0D5315"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 xml:space="preserve">где </w:t>
      </w:r>
      <w:r w:rsidRPr="00E14C42">
        <w:rPr>
          <w:rFonts w:ascii="Times New Roman" w:eastAsia="Calibri" w:hAnsi="Times New Roman"/>
          <w:sz w:val="28"/>
          <w:szCs w:val="28"/>
        </w:rPr>
        <w:t>τ</w:t>
      </w:r>
      <w:r w:rsidRPr="00E14C42">
        <w:rPr>
          <w:rFonts w:ascii="Times New Roman" w:eastAsia="Calibri" w:hAnsi="Times New Roman"/>
          <w:sz w:val="28"/>
          <w:szCs w:val="28"/>
          <w:lang w:val="ru-RU"/>
        </w:rPr>
        <w:t>- срок эксплуатации участка, лет.</w:t>
      </w:r>
    </w:p>
    <w:p w14:paraId="63392FE8"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Для распределения Вейбулла рекомендуется использовать следующие эмпирические коэффициенты:</w:t>
      </w:r>
    </w:p>
    <w:p w14:paraId="23EFCAF9" w14:textId="77777777" w:rsidR="00F2726F" w:rsidRPr="00E14C42" w:rsidRDefault="00EF350A" w:rsidP="00F2726F">
      <w:pPr>
        <w:spacing w:line="240" w:lineRule="auto"/>
        <w:ind w:firstLine="709"/>
        <w:rPr>
          <w:rFonts w:ascii="Times New Roman" w:eastAsia="Calibri" w:hAnsi="Times New Roman"/>
          <w:sz w:val="28"/>
          <w:szCs w:val="28"/>
        </w:rPr>
      </w:pPr>
      <w:r w:rsidRPr="00E14C42">
        <w:rPr>
          <w:rFonts w:ascii="Times New Roman" w:hAnsi="Times New Roman"/>
          <w:noProof/>
          <w:sz w:val="28"/>
          <w:szCs w:val="28"/>
          <w:lang w:val="ru-RU" w:eastAsia="ru-RU" w:bidi="ar-SA"/>
        </w:rPr>
        <w:drawing>
          <wp:inline distT="0" distB="0" distL="0" distR="0" wp14:anchorId="1285A210" wp14:editId="2BA70306">
            <wp:extent cx="1728470" cy="71374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28470" cy="713740"/>
                    </a:xfrm>
                    <a:prstGeom prst="rect">
                      <a:avLst/>
                    </a:prstGeom>
                    <a:noFill/>
                    <a:ln>
                      <a:noFill/>
                    </a:ln>
                  </pic:spPr>
                </pic:pic>
              </a:graphicData>
            </a:graphic>
          </wp:inline>
        </w:drawing>
      </w:r>
    </w:p>
    <w:p w14:paraId="414A7751"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lastRenderedPageBreak/>
        <w:t>Поскольку статистические данные о технологических нарушениях, предоставленные теплоснабжающими организациями, недостаточно полные, то среднее значение интенсивности отказов принимается равным 0,05 1/(год·км).</w:t>
      </w:r>
    </w:p>
    <w:p w14:paraId="60D0357E"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При использовании данной зависимости следует помнить о некоторых допущениях, которые были сделаны при отборе данных:</w:t>
      </w:r>
    </w:p>
    <w:p w14:paraId="2EA0FF29"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она применима только тогда, когда в тепловых сетях существует четкое разделение на эксплуатационный и ремонтный периоды;</w:t>
      </w:r>
    </w:p>
    <w:p w14:paraId="7169A04F"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в ремонтный период выполняются гидравлические испытания тепловой сети после каждого отказа.</w:t>
      </w:r>
    </w:p>
    <w:p w14:paraId="7C37DD6C"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5. По данным региональных справочников по климату о среднесуточных температурах наружного воздуха за последние десять лет строят зависимость повторяемости температур наружного воздуха (график продолжительности тепловой нагрузки отопления). При отсутствии этих данных зависимость повторяемости температур наружного воздуха для местоположения тепловых сетей принимают по данным СНиП 2.01.01.82 или Справочника «Наладка и эксплуатация водяных тепловых сетей».</w:t>
      </w:r>
    </w:p>
    <w:p w14:paraId="063679A4"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6. С использованием данных о теплоаккумулирующей способности объектов теплопотребления (зданий) определяют время, за которое температура внутри отапливаемого помещения снизится до температуры, установленной в критериях отказа теплоснабжения. Отказ теплоснабжения потребителя – событие, приводящее к падению температуры в отапливаемых помещениях жилых и общественных зданий ниже +12 °С, в промышленных зданиях ниже +8 °С (СНиП 41-02-2003. «Тепловые сети»).</w:t>
      </w:r>
    </w:p>
    <w:p w14:paraId="72E5305D"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 xml:space="preserve">Для расчета времени снижения температуры в жилом здании до +12 0С при внезапном прекращении теплоснабжения формула имеет следующий вид: </w:t>
      </w:r>
    </w:p>
    <w:p w14:paraId="5D7D4AEE" w14:textId="77777777" w:rsidR="00F2726F" w:rsidRPr="00E14C42" w:rsidRDefault="00EF350A" w:rsidP="00F2726F">
      <w:pPr>
        <w:spacing w:line="240" w:lineRule="auto"/>
        <w:ind w:firstLine="709"/>
        <w:rPr>
          <w:rFonts w:ascii="Times New Roman" w:eastAsia="Calibri" w:hAnsi="Times New Roman"/>
          <w:sz w:val="28"/>
          <w:szCs w:val="28"/>
        </w:rPr>
      </w:pPr>
      <w:r w:rsidRPr="00E14C42">
        <w:rPr>
          <w:rFonts w:ascii="Times New Roman" w:hAnsi="Times New Roman"/>
          <w:noProof/>
          <w:sz w:val="28"/>
          <w:szCs w:val="28"/>
          <w:lang w:val="ru-RU" w:eastAsia="ru-RU" w:bidi="ar-SA"/>
        </w:rPr>
        <w:drawing>
          <wp:inline distT="0" distB="0" distL="0" distR="0" wp14:anchorId="412BD465" wp14:editId="49801104">
            <wp:extent cx="1095375" cy="4318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95375" cy="431800"/>
                    </a:xfrm>
                    <a:prstGeom prst="rect">
                      <a:avLst/>
                    </a:prstGeom>
                    <a:noFill/>
                    <a:ln>
                      <a:noFill/>
                    </a:ln>
                  </pic:spPr>
                </pic:pic>
              </a:graphicData>
            </a:graphic>
          </wp:inline>
        </w:drawing>
      </w:r>
    </w:p>
    <w:p w14:paraId="2AB08313"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 xml:space="preserve">где </w:t>
      </w:r>
      <w:r w:rsidRPr="00E14C42">
        <w:rPr>
          <w:rFonts w:ascii="Times New Roman" w:eastAsia="Calibri" w:hAnsi="Times New Roman"/>
          <w:sz w:val="28"/>
          <w:szCs w:val="28"/>
        </w:rPr>
        <w:t>t</w:t>
      </w:r>
      <w:r w:rsidRPr="00E14C42">
        <w:rPr>
          <w:rFonts w:ascii="Times New Roman" w:eastAsia="Calibri" w:hAnsi="Times New Roman"/>
          <w:sz w:val="28"/>
          <w:szCs w:val="28"/>
          <w:lang w:val="ru-RU"/>
        </w:rPr>
        <w:t>в.а – внутренняя температура, которая устанавливается критерием отказа теплоснабжения (+12 0С для жилых зданий). Расчет проводится для каждой градации повторяемости температуры наружного воздуха.</w:t>
      </w:r>
    </w:p>
    <w:p w14:paraId="50A137FC"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Расчет времени снижения температуры внутри отапливаемого помещения для МО «Мирненское сельское поселение» при коэффициенте аккумуляции жилого здания 40 часов приведён в таблице:</w:t>
      </w:r>
    </w:p>
    <w:p w14:paraId="53ED8E58"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Таблица 31 - Расчет времени снижения температуры внутри отапливаемого помещения</w:t>
      </w:r>
    </w:p>
    <w:tbl>
      <w:tblPr>
        <w:tblW w:w="5000" w:type="pct"/>
        <w:tblLook w:val="04A0" w:firstRow="1" w:lastRow="0" w:firstColumn="1" w:lastColumn="0" w:noHBand="0" w:noVBand="1"/>
      </w:tblPr>
      <w:tblGrid>
        <w:gridCol w:w="3204"/>
        <w:gridCol w:w="2664"/>
        <w:gridCol w:w="3985"/>
      </w:tblGrid>
      <w:tr w:rsidR="00F2726F" w:rsidRPr="00AB6BC0" w14:paraId="4B4CD114" w14:textId="77777777" w:rsidTr="00D92774">
        <w:tc>
          <w:tcPr>
            <w:tcW w:w="16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7AB0F7" w14:textId="77777777" w:rsidR="00F2726F" w:rsidRPr="00E14C42" w:rsidRDefault="00F2726F" w:rsidP="00D92774">
            <w:pPr>
              <w:spacing w:line="240" w:lineRule="auto"/>
              <w:ind w:firstLine="0"/>
              <w:rPr>
                <w:rFonts w:ascii="Times New Roman" w:eastAsia="Calibri" w:hAnsi="Times New Roman"/>
                <w:sz w:val="28"/>
                <w:szCs w:val="28"/>
              </w:rPr>
            </w:pPr>
            <w:r w:rsidRPr="00E14C42">
              <w:rPr>
                <w:rFonts w:ascii="Times New Roman" w:eastAsia="Calibri" w:hAnsi="Times New Roman"/>
                <w:sz w:val="28"/>
                <w:szCs w:val="28"/>
              </w:rPr>
              <w:t>Температура наружного воздуха, 0С</w:t>
            </w:r>
          </w:p>
        </w:tc>
        <w:tc>
          <w:tcPr>
            <w:tcW w:w="1352" w:type="pct"/>
            <w:tcBorders>
              <w:top w:val="single" w:sz="4" w:space="0" w:color="auto"/>
              <w:left w:val="nil"/>
              <w:bottom w:val="single" w:sz="4" w:space="0" w:color="auto"/>
              <w:right w:val="single" w:sz="4" w:space="0" w:color="auto"/>
            </w:tcBorders>
            <w:shd w:val="clear" w:color="auto" w:fill="auto"/>
            <w:vAlign w:val="center"/>
            <w:hideMark/>
          </w:tcPr>
          <w:p w14:paraId="0CE3DC42" w14:textId="77777777" w:rsidR="00F2726F" w:rsidRPr="00E14C42" w:rsidRDefault="00F2726F" w:rsidP="00D92774">
            <w:pPr>
              <w:spacing w:line="240" w:lineRule="auto"/>
              <w:ind w:firstLine="0"/>
              <w:rPr>
                <w:rFonts w:ascii="Times New Roman" w:eastAsia="Calibri" w:hAnsi="Times New Roman"/>
                <w:sz w:val="28"/>
                <w:szCs w:val="28"/>
                <w:lang w:val="ru-RU"/>
              </w:rPr>
            </w:pPr>
            <w:r w:rsidRPr="00E14C42">
              <w:rPr>
                <w:rFonts w:ascii="Times New Roman" w:eastAsia="Calibri" w:hAnsi="Times New Roman"/>
                <w:sz w:val="28"/>
                <w:szCs w:val="28"/>
                <w:lang w:val="ru-RU"/>
              </w:rPr>
              <w:t>Повторяемость температур наружного воздуха, ч</w:t>
            </w:r>
          </w:p>
        </w:tc>
        <w:tc>
          <w:tcPr>
            <w:tcW w:w="2023" w:type="pct"/>
            <w:tcBorders>
              <w:top w:val="single" w:sz="4" w:space="0" w:color="auto"/>
              <w:left w:val="nil"/>
              <w:bottom w:val="single" w:sz="4" w:space="0" w:color="auto"/>
              <w:right w:val="single" w:sz="4" w:space="0" w:color="auto"/>
            </w:tcBorders>
            <w:shd w:val="clear" w:color="auto" w:fill="auto"/>
            <w:vAlign w:val="center"/>
            <w:hideMark/>
          </w:tcPr>
          <w:p w14:paraId="1C85925E" w14:textId="77777777" w:rsidR="00F2726F" w:rsidRPr="00E14C42" w:rsidRDefault="00F2726F" w:rsidP="00D92774">
            <w:pPr>
              <w:spacing w:line="240" w:lineRule="auto"/>
              <w:ind w:firstLine="0"/>
              <w:rPr>
                <w:rFonts w:ascii="Times New Roman" w:eastAsia="Calibri" w:hAnsi="Times New Roman"/>
                <w:sz w:val="28"/>
                <w:szCs w:val="28"/>
                <w:lang w:val="ru-RU"/>
              </w:rPr>
            </w:pPr>
            <w:r w:rsidRPr="00E14C42">
              <w:rPr>
                <w:rFonts w:ascii="Times New Roman" w:eastAsia="Calibri" w:hAnsi="Times New Roman"/>
                <w:sz w:val="28"/>
                <w:szCs w:val="28"/>
                <w:lang w:val="ru-RU"/>
              </w:rPr>
              <w:t>Время снижения температуры воздуха внутри отапливаемого помещения до +12 0С, ч</w:t>
            </w:r>
          </w:p>
        </w:tc>
      </w:tr>
      <w:tr w:rsidR="00F2726F" w:rsidRPr="00E14C42" w14:paraId="65D5D9C6" w14:textId="77777777" w:rsidTr="00F2726F">
        <w:tc>
          <w:tcPr>
            <w:tcW w:w="1626" w:type="pct"/>
            <w:tcBorders>
              <w:top w:val="nil"/>
              <w:left w:val="single" w:sz="4" w:space="0" w:color="auto"/>
              <w:bottom w:val="single" w:sz="4" w:space="0" w:color="auto"/>
              <w:right w:val="single" w:sz="4" w:space="0" w:color="auto"/>
            </w:tcBorders>
            <w:noWrap/>
            <w:vAlign w:val="center"/>
            <w:hideMark/>
          </w:tcPr>
          <w:p w14:paraId="5CFDB731" w14:textId="77777777" w:rsidR="00F2726F" w:rsidRPr="00E14C42" w:rsidRDefault="00F2726F" w:rsidP="00D92774">
            <w:pPr>
              <w:spacing w:line="240" w:lineRule="auto"/>
              <w:ind w:firstLine="0"/>
              <w:rPr>
                <w:rFonts w:ascii="Times New Roman" w:eastAsia="Calibri" w:hAnsi="Times New Roman"/>
                <w:sz w:val="28"/>
                <w:szCs w:val="28"/>
              </w:rPr>
            </w:pPr>
            <w:r w:rsidRPr="00E14C42">
              <w:rPr>
                <w:rFonts w:ascii="Times New Roman" w:eastAsia="Calibri" w:hAnsi="Times New Roman"/>
                <w:sz w:val="28"/>
                <w:szCs w:val="28"/>
              </w:rPr>
              <w:t>-27,5</w:t>
            </w:r>
          </w:p>
        </w:tc>
        <w:tc>
          <w:tcPr>
            <w:tcW w:w="1352" w:type="pct"/>
            <w:tcBorders>
              <w:top w:val="nil"/>
              <w:left w:val="nil"/>
              <w:bottom w:val="single" w:sz="4" w:space="0" w:color="auto"/>
              <w:right w:val="single" w:sz="4" w:space="0" w:color="auto"/>
            </w:tcBorders>
            <w:noWrap/>
            <w:vAlign w:val="center"/>
            <w:hideMark/>
          </w:tcPr>
          <w:p w14:paraId="0C69C538" w14:textId="77777777" w:rsidR="00F2726F" w:rsidRPr="00E14C42" w:rsidRDefault="00F2726F" w:rsidP="00D92774">
            <w:pPr>
              <w:spacing w:line="240" w:lineRule="auto"/>
              <w:ind w:firstLine="0"/>
              <w:rPr>
                <w:rFonts w:ascii="Times New Roman" w:eastAsia="Calibri" w:hAnsi="Times New Roman"/>
                <w:sz w:val="28"/>
                <w:szCs w:val="28"/>
              </w:rPr>
            </w:pPr>
            <w:r w:rsidRPr="00E14C42">
              <w:rPr>
                <w:rFonts w:ascii="Times New Roman" w:eastAsia="Calibri" w:hAnsi="Times New Roman"/>
                <w:sz w:val="28"/>
                <w:szCs w:val="28"/>
              </w:rPr>
              <w:t>21</w:t>
            </w:r>
          </w:p>
        </w:tc>
        <w:tc>
          <w:tcPr>
            <w:tcW w:w="2023" w:type="pct"/>
            <w:tcBorders>
              <w:top w:val="nil"/>
              <w:left w:val="nil"/>
              <w:bottom w:val="single" w:sz="4" w:space="0" w:color="auto"/>
              <w:right w:val="single" w:sz="4" w:space="0" w:color="auto"/>
            </w:tcBorders>
            <w:noWrap/>
            <w:vAlign w:val="center"/>
            <w:hideMark/>
          </w:tcPr>
          <w:p w14:paraId="50BFB6D5" w14:textId="77777777" w:rsidR="00F2726F" w:rsidRPr="00E14C42" w:rsidRDefault="00F2726F" w:rsidP="00D92774">
            <w:pPr>
              <w:spacing w:line="240" w:lineRule="auto"/>
              <w:ind w:firstLine="0"/>
              <w:rPr>
                <w:rFonts w:ascii="Times New Roman" w:eastAsia="Calibri" w:hAnsi="Times New Roman"/>
                <w:sz w:val="28"/>
                <w:szCs w:val="28"/>
              </w:rPr>
            </w:pPr>
            <w:r w:rsidRPr="00E14C42">
              <w:rPr>
                <w:rFonts w:ascii="Times New Roman" w:eastAsia="Calibri" w:hAnsi="Times New Roman"/>
                <w:sz w:val="28"/>
                <w:szCs w:val="28"/>
              </w:rPr>
              <w:t>5,656</w:t>
            </w:r>
          </w:p>
        </w:tc>
      </w:tr>
      <w:tr w:rsidR="00F2726F" w:rsidRPr="00E14C42" w14:paraId="523456EC" w14:textId="77777777" w:rsidTr="00F2726F">
        <w:tc>
          <w:tcPr>
            <w:tcW w:w="1626" w:type="pct"/>
            <w:tcBorders>
              <w:top w:val="nil"/>
              <w:left w:val="single" w:sz="4" w:space="0" w:color="auto"/>
              <w:bottom w:val="single" w:sz="4" w:space="0" w:color="auto"/>
              <w:right w:val="single" w:sz="4" w:space="0" w:color="auto"/>
            </w:tcBorders>
            <w:noWrap/>
            <w:vAlign w:val="center"/>
            <w:hideMark/>
          </w:tcPr>
          <w:p w14:paraId="58107D4F" w14:textId="77777777" w:rsidR="00F2726F" w:rsidRPr="00E14C42" w:rsidRDefault="00F2726F" w:rsidP="00D92774">
            <w:pPr>
              <w:spacing w:line="240" w:lineRule="auto"/>
              <w:ind w:firstLine="0"/>
              <w:rPr>
                <w:rFonts w:ascii="Times New Roman" w:eastAsia="Calibri" w:hAnsi="Times New Roman"/>
                <w:sz w:val="28"/>
                <w:szCs w:val="28"/>
              </w:rPr>
            </w:pPr>
            <w:r w:rsidRPr="00E14C42">
              <w:rPr>
                <w:rFonts w:ascii="Times New Roman" w:eastAsia="Calibri" w:hAnsi="Times New Roman"/>
                <w:sz w:val="28"/>
                <w:szCs w:val="28"/>
              </w:rPr>
              <w:t>-22,5</w:t>
            </w:r>
          </w:p>
        </w:tc>
        <w:tc>
          <w:tcPr>
            <w:tcW w:w="1352" w:type="pct"/>
            <w:tcBorders>
              <w:top w:val="nil"/>
              <w:left w:val="nil"/>
              <w:bottom w:val="single" w:sz="4" w:space="0" w:color="auto"/>
              <w:right w:val="single" w:sz="4" w:space="0" w:color="auto"/>
            </w:tcBorders>
            <w:noWrap/>
            <w:vAlign w:val="center"/>
            <w:hideMark/>
          </w:tcPr>
          <w:p w14:paraId="0BA42D9F" w14:textId="77777777" w:rsidR="00F2726F" w:rsidRPr="00E14C42" w:rsidRDefault="00F2726F" w:rsidP="00D92774">
            <w:pPr>
              <w:spacing w:line="240" w:lineRule="auto"/>
              <w:ind w:firstLine="0"/>
              <w:rPr>
                <w:rFonts w:ascii="Times New Roman" w:eastAsia="Calibri" w:hAnsi="Times New Roman"/>
                <w:sz w:val="28"/>
                <w:szCs w:val="28"/>
              </w:rPr>
            </w:pPr>
            <w:r w:rsidRPr="00E14C42">
              <w:rPr>
                <w:rFonts w:ascii="Times New Roman" w:eastAsia="Calibri" w:hAnsi="Times New Roman"/>
                <w:sz w:val="28"/>
                <w:szCs w:val="28"/>
              </w:rPr>
              <w:t>62</w:t>
            </w:r>
          </w:p>
        </w:tc>
        <w:tc>
          <w:tcPr>
            <w:tcW w:w="2023" w:type="pct"/>
            <w:tcBorders>
              <w:top w:val="nil"/>
              <w:left w:val="nil"/>
              <w:bottom w:val="single" w:sz="4" w:space="0" w:color="auto"/>
              <w:right w:val="single" w:sz="4" w:space="0" w:color="auto"/>
            </w:tcBorders>
            <w:noWrap/>
            <w:vAlign w:val="center"/>
            <w:hideMark/>
          </w:tcPr>
          <w:p w14:paraId="3476F225" w14:textId="77777777" w:rsidR="00F2726F" w:rsidRPr="00E14C42" w:rsidRDefault="00F2726F" w:rsidP="00D92774">
            <w:pPr>
              <w:spacing w:line="240" w:lineRule="auto"/>
              <w:ind w:firstLine="0"/>
              <w:rPr>
                <w:rFonts w:ascii="Times New Roman" w:eastAsia="Calibri" w:hAnsi="Times New Roman"/>
                <w:sz w:val="28"/>
                <w:szCs w:val="28"/>
              </w:rPr>
            </w:pPr>
            <w:r w:rsidRPr="00E14C42">
              <w:rPr>
                <w:rFonts w:ascii="Times New Roman" w:eastAsia="Calibri" w:hAnsi="Times New Roman"/>
                <w:sz w:val="28"/>
                <w:szCs w:val="28"/>
              </w:rPr>
              <w:t>6,414</w:t>
            </w:r>
          </w:p>
        </w:tc>
      </w:tr>
      <w:tr w:rsidR="00F2726F" w:rsidRPr="00E14C42" w14:paraId="3A04D044" w14:textId="77777777" w:rsidTr="00F2726F">
        <w:tc>
          <w:tcPr>
            <w:tcW w:w="1626" w:type="pct"/>
            <w:tcBorders>
              <w:top w:val="nil"/>
              <w:left w:val="single" w:sz="4" w:space="0" w:color="auto"/>
              <w:bottom w:val="single" w:sz="4" w:space="0" w:color="auto"/>
              <w:right w:val="single" w:sz="4" w:space="0" w:color="auto"/>
            </w:tcBorders>
            <w:noWrap/>
            <w:vAlign w:val="center"/>
            <w:hideMark/>
          </w:tcPr>
          <w:p w14:paraId="3CF781A3" w14:textId="77777777" w:rsidR="00F2726F" w:rsidRPr="00E14C42" w:rsidRDefault="00F2726F" w:rsidP="00D92774">
            <w:pPr>
              <w:spacing w:line="240" w:lineRule="auto"/>
              <w:ind w:firstLine="0"/>
              <w:rPr>
                <w:rFonts w:ascii="Times New Roman" w:eastAsia="Calibri" w:hAnsi="Times New Roman"/>
                <w:sz w:val="28"/>
                <w:szCs w:val="28"/>
              </w:rPr>
            </w:pPr>
            <w:r w:rsidRPr="00E14C42">
              <w:rPr>
                <w:rFonts w:ascii="Times New Roman" w:eastAsia="Calibri" w:hAnsi="Times New Roman"/>
                <w:sz w:val="28"/>
                <w:szCs w:val="28"/>
              </w:rPr>
              <w:t>-17,5</w:t>
            </w:r>
          </w:p>
        </w:tc>
        <w:tc>
          <w:tcPr>
            <w:tcW w:w="1352" w:type="pct"/>
            <w:tcBorders>
              <w:top w:val="nil"/>
              <w:left w:val="nil"/>
              <w:bottom w:val="single" w:sz="4" w:space="0" w:color="auto"/>
              <w:right w:val="single" w:sz="4" w:space="0" w:color="auto"/>
            </w:tcBorders>
            <w:noWrap/>
            <w:vAlign w:val="center"/>
            <w:hideMark/>
          </w:tcPr>
          <w:p w14:paraId="7E352540" w14:textId="77777777" w:rsidR="00F2726F" w:rsidRPr="00E14C42" w:rsidRDefault="00F2726F" w:rsidP="00D92774">
            <w:pPr>
              <w:spacing w:line="240" w:lineRule="auto"/>
              <w:ind w:firstLine="0"/>
              <w:rPr>
                <w:rFonts w:ascii="Times New Roman" w:eastAsia="Calibri" w:hAnsi="Times New Roman"/>
                <w:sz w:val="28"/>
                <w:szCs w:val="28"/>
              </w:rPr>
            </w:pPr>
            <w:r w:rsidRPr="00E14C42">
              <w:rPr>
                <w:rFonts w:ascii="Times New Roman" w:eastAsia="Calibri" w:hAnsi="Times New Roman"/>
                <w:sz w:val="28"/>
                <w:szCs w:val="28"/>
              </w:rPr>
              <w:t>191</w:t>
            </w:r>
          </w:p>
        </w:tc>
        <w:tc>
          <w:tcPr>
            <w:tcW w:w="2023" w:type="pct"/>
            <w:tcBorders>
              <w:top w:val="nil"/>
              <w:left w:val="nil"/>
              <w:bottom w:val="single" w:sz="4" w:space="0" w:color="auto"/>
              <w:right w:val="single" w:sz="4" w:space="0" w:color="auto"/>
            </w:tcBorders>
            <w:noWrap/>
            <w:vAlign w:val="center"/>
            <w:hideMark/>
          </w:tcPr>
          <w:p w14:paraId="57E2FCB0" w14:textId="77777777" w:rsidR="00F2726F" w:rsidRPr="00E14C42" w:rsidRDefault="00F2726F" w:rsidP="00D92774">
            <w:pPr>
              <w:spacing w:line="240" w:lineRule="auto"/>
              <w:ind w:firstLine="0"/>
              <w:rPr>
                <w:rFonts w:ascii="Times New Roman" w:eastAsia="Calibri" w:hAnsi="Times New Roman"/>
                <w:sz w:val="28"/>
                <w:szCs w:val="28"/>
              </w:rPr>
            </w:pPr>
            <w:r w:rsidRPr="00E14C42">
              <w:rPr>
                <w:rFonts w:ascii="Times New Roman" w:eastAsia="Calibri" w:hAnsi="Times New Roman"/>
                <w:sz w:val="28"/>
                <w:szCs w:val="28"/>
              </w:rPr>
              <w:t>7,406</w:t>
            </w:r>
          </w:p>
        </w:tc>
      </w:tr>
      <w:tr w:rsidR="00F2726F" w:rsidRPr="00E14C42" w14:paraId="4E229ED2" w14:textId="77777777" w:rsidTr="00F2726F">
        <w:tc>
          <w:tcPr>
            <w:tcW w:w="1626" w:type="pct"/>
            <w:tcBorders>
              <w:top w:val="nil"/>
              <w:left w:val="single" w:sz="4" w:space="0" w:color="auto"/>
              <w:bottom w:val="single" w:sz="4" w:space="0" w:color="auto"/>
              <w:right w:val="single" w:sz="4" w:space="0" w:color="auto"/>
            </w:tcBorders>
            <w:noWrap/>
            <w:vAlign w:val="center"/>
            <w:hideMark/>
          </w:tcPr>
          <w:p w14:paraId="65B6A2DB" w14:textId="77777777" w:rsidR="00F2726F" w:rsidRPr="00E14C42" w:rsidRDefault="00F2726F" w:rsidP="00D92774">
            <w:pPr>
              <w:spacing w:line="240" w:lineRule="auto"/>
              <w:ind w:firstLine="0"/>
              <w:rPr>
                <w:rFonts w:ascii="Times New Roman" w:eastAsia="Calibri" w:hAnsi="Times New Roman"/>
                <w:sz w:val="28"/>
                <w:szCs w:val="28"/>
              </w:rPr>
            </w:pPr>
            <w:r w:rsidRPr="00E14C42">
              <w:rPr>
                <w:rFonts w:ascii="Times New Roman" w:eastAsia="Calibri" w:hAnsi="Times New Roman"/>
                <w:sz w:val="28"/>
                <w:szCs w:val="28"/>
              </w:rPr>
              <w:t>-12,5</w:t>
            </w:r>
          </w:p>
        </w:tc>
        <w:tc>
          <w:tcPr>
            <w:tcW w:w="1352" w:type="pct"/>
            <w:tcBorders>
              <w:top w:val="nil"/>
              <w:left w:val="nil"/>
              <w:bottom w:val="single" w:sz="4" w:space="0" w:color="auto"/>
              <w:right w:val="single" w:sz="4" w:space="0" w:color="auto"/>
            </w:tcBorders>
            <w:noWrap/>
            <w:vAlign w:val="center"/>
            <w:hideMark/>
          </w:tcPr>
          <w:p w14:paraId="2A92A9D0" w14:textId="77777777" w:rsidR="00F2726F" w:rsidRPr="00E14C42" w:rsidRDefault="00F2726F" w:rsidP="00D92774">
            <w:pPr>
              <w:spacing w:line="240" w:lineRule="auto"/>
              <w:ind w:firstLine="0"/>
              <w:rPr>
                <w:rFonts w:ascii="Times New Roman" w:eastAsia="Calibri" w:hAnsi="Times New Roman"/>
                <w:sz w:val="28"/>
                <w:szCs w:val="28"/>
              </w:rPr>
            </w:pPr>
            <w:r w:rsidRPr="00E14C42">
              <w:rPr>
                <w:rFonts w:ascii="Times New Roman" w:eastAsia="Calibri" w:hAnsi="Times New Roman"/>
                <w:sz w:val="28"/>
                <w:szCs w:val="28"/>
              </w:rPr>
              <w:t>437</w:t>
            </w:r>
          </w:p>
        </w:tc>
        <w:tc>
          <w:tcPr>
            <w:tcW w:w="2023" w:type="pct"/>
            <w:tcBorders>
              <w:top w:val="nil"/>
              <w:left w:val="nil"/>
              <w:bottom w:val="single" w:sz="4" w:space="0" w:color="auto"/>
              <w:right w:val="single" w:sz="4" w:space="0" w:color="auto"/>
            </w:tcBorders>
            <w:noWrap/>
            <w:vAlign w:val="center"/>
            <w:hideMark/>
          </w:tcPr>
          <w:p w14:paraId="57896CDF" w14:textId="77777777" w:rsidR="00F2726F" w:rsidRPr="00E14C42" w:rsidRDefault="00F2726F" w:rsidP="00D92774">
            <w:pPr>
              <w:spacing w:line="240" w:lineRule="auto"/>
              <w:ind w:firstLine="0"/>
              <w:rPr>
                <w:rFonts w:ascii="Times New Roman" w:eastAsia="Calibri" w:hAnsi="Times New Roman"/>
                <w:sz w:val="28"/>
                <w:szCs w:val="28"/>
              </w:rPr>
            </w:pPr>
            <w:r w:rsidRPr="00E14C42">
              <w:rPr>
                <w:rFonts w:ascii="Times New Roman" w:eastAsia="Calibri" w:hAnsi="Times New Roman"/>
                <w:sz w:val="28"/>
                <w:szCs w:val="28"/>
              </w:rPr>
              <w:t>8,762</w:t>
            </w:r>
          </w:p>
        </w:tc>
      </w:tr>
      <w:tr w:rsidR="00F2726F" w:rsidRPr="00E14C42" w14:paraId="1FE7BA46" w14:textId="77777777" w:rsidTr="00F2726F">
        <w:tc>
          <w:tcPr>
            <w:tcW w:w="1626" w:type="pct"/>
            <w:tcBorders>
              <w:top w:val="nil"/>
              <w:left w:val="single" w:sz="4" w:space="0" w:color="auto"/>
              <w:bottom w:val="single" w:sz="4" w:space="0" w:color="auto"/>
              <w:right w:val="single" w:sz="4" w:space="0" w:color="auto"/>
            </w:tcBorders>
            <w:noWrap/>
            <w:vAlign w:val="center"/>
            <w:hideMark/>
          </w:tcPr>
          <w:p w14:paraId="2133C924" w14:textId="77777777" w:rsidR="00F2726F" w:rsidRPr="00E14C42" w:rsidRDefault="00F2726F" w:rsidP="00D92774">
            <w:pPr>
              <w:spacing w:line="240" w:lineRule="auto"/>
              <w:ind w:firstLine="0"/>
              <w:rPr>
                <w:rFonts w:ascii="Times New Roman" w:eastAsia="Calibri" w:hAnsi="Times New Roman"/>
                <w:sz w:val="28"/>
                <w:szCs w:val="28"/>
              </w:rPr>
            </w:pPr>
            <w:r w:rsidRPr="00E14C42">
              <w:rPr>
                <w:rFonts w:ascii="Times New Roman" w:eastAsia="Calibri" w:hAnsi="Times New Roman"/>
                <w:sz w:val="28"/>
                <w:szCs w:val="28"/>
              </w:rPr>
              <w:t>-7,5</w:t>
            </w:r>
          </w:p>
        </w:tc>
        <w:tc>
          <w:tcPr>
            <w:tcW w:w="1352" w:type="pct"/>
            <w:tcBorders>
              <w:top w:val="nil"/>
              <w:left w:val="nil"/>
              <w:bottom w:val="single" w:sz="4" w:space="0" w:color="auto"/>
              <w:right w:val="single" w:sz="4" w:space="0" w:color="auto"/>
            </w:tcBorders>
            <w:noWrap/>
            <w:vAlign w:val="center"/>
            <w:hideMark/>
          </w:tcPr>
          <w:p w14:paraId="5AB81E4D" w14:textId="77777777" w:rsidR="00F2726F" w:rsidRPr="00E14C42" w:rsidRDefault="00F2726F" w:rsidP="00D92774">
            <w:pPr>
              <w:spacing w:line="240" w:lineRule="auto"/>
              <w:ind w:firstLine="0"/>
              <w:rPr>
                <w:rFonts w:ascii="Times New Roman" w:eastAsia="Calibri" w:hAnsi="Times New Roman"/>
                <w:sz w:val="28"/>
                <w:szCs w:val="28"/>
              </w:rPr>
            </w:pPr>
            <w:r w:rsidRPr="00E14C42">
              <w:rPr>
                <w:rFonts w:ascii="Times New Roman" w:eastAsia="Calibri" w:hAnsi="Times New Roman"/>
                <w:sz w:val="28"/>
                <w:szCs w:val="28"/>
              </w:rPr>
              <w:t>828</w:t>
            </w:r>
          </w:p>
        </w:tc>
        <w:tc>
          <w:tcPr>
            <w:tcW w:w="2023" w:type="pct"/>
            <w:tcBorders>
              <w:top w:val="nil"/>
              <w:left w:val="nil"/>
              <w:bottom w:val="single" w:sz="4" w:space="0" w:color="auto"/>
              <w:right w:val="single" w:sz="4" w:space="0" w:color="auto"/>
            </w:tcBorders>
            <w:noWrap/>
            <w:vAlign w:val="center"/>
            <w:hideMark/>
          </w:tcPr>
          <w:p w14:paraId="646F60F6" w14:textId="77777777" w:rsidR="00F2726F" w:rsidRPr="00E14C42" w:rsidRDefault="00F2726F" w:rsidP="00D92774">
            <w:pPr>
              <w:spacing w:line="240" w:lineRule="auto"/>
              <w:ind w:firstLine="0"/>
              <w:rPr>
                <w:rFonts w:ascii="Times New Roman" w:eastAsia="Calibri" w:hAnsi="Times New Roman"/>
                <w:sz w:val="28"/>
                <w:szCs w:val="28"/>
              </w:rPr>
            </w:pPr>
            <w:r w:rsidRPr="00E14C42">
              <w:rPr>
                <w:rFonts w:ascii="Times New Roman" w:eastAsia="Calibri" w:hAnsi="Times New Roman"/>
                <w:sz w:val="28"/>
                <w:szCs w:val="28"/>
              </w:rPr>
              <w:t>10,731</w:t>
            </w:r>
          </w:p>
        </w:tc>
      </w:tr>
      <w:tr w:rsidR="00F2726F" w:rsidRPr="00E14C42" w14:paraId="7166CCA8" w14:textId="77777777" w:rsidTr="00F2726F">
        <w:tc>
          <w:tcPr>
            <w:tcW w:w="1626" w:type="pct"/>
            <w:tcBorders>
              <w:top w:val="nil"/>
              <w:left w:val="single" w:sz="4" w:space="0" w:color="auto"/>
              <w:bottom w:val="single" w:sz="4" w:space="0" w:color="auto"/>
              <w:right w:val="single" w:sz="4" w:space="0" w:color="auto"/>
            </w:tcBorders>
            <w:noWrap/>
            <w:vAlign w:val="center"/>
            <w:hideMark/>
          </w:tcPr>
          <w:p w14:paraId="17E1E167" w14:textId="77777777" w:rsidR="00F2726F" w:rsidRPr="00E14C42" w:rsidRDefault="00F2726F" w:rsidP="00D92774">
            <w:pPr>
              <w:spacing w:line="240" w:lineRule="auto"/>
              <w:ind w:firstLine="0"/>
              <w:rPr>
                <w:rFonts w:ascii="Times New Roman" w:eastAsia="Calibri" w:hAnsi="Times New Roman"/>
                <w:sz w:val="28"/>
                <w:szCs w:val="28"/>
              </w:rPr>
            </w:pPr>
            <w:r w:rsidRPr="00E14C42">
              <w:rPr>
                <w:rFonts w:ascii="Times New Roman" w:eastAsia="Calibri" w:hAnsi="Times New Roman"/>
                <w:sz w:val="28"/>
                <w:szCs w:val="28"/>
              </w:rPr>
              <w:lastRenderedPageBreak/>
              <w:t>-2,5</w:t>
            </w:r>
          </w:p>
        </w:tc>
        <w:tc>
          <w:tcPr>
            <w:tcW w:w="1352" w:type="pct"/>
            <w:tcBorders>
              <w:top w:val="nil"/>
              <w:left w:val="nil"/>
              <w:bottom w:val="single" w:sz="4" w:space="0" w:color="auto"/>
              <w:right w:val="single" w:sz="4" w:space="0" w:color="auto"/>
            </w:tcBorders>
            <w:noWrap/>
            <w:vAlign w:val="center"/>
            <w:hideMark/>
          </w:tcPr>
          <w:p w14:paraId="4F90FB51" w14:textId="77777777" w:rsidR="00F2726F" w:rsidRPr="00E14C42" w:rsidRDefault="00F2726F" w:rsidP="00D92774">
            <w:pPr>
              <w:spacing w:line="240" w:lineRule="auto"/>
              <w:ind w:firstLine="0"/>
              <w:rPr>
                <w:rFonts w:ascii="Times New Roman" w:eastAsia="Calibri" w:hAnsi="Times New Roman"/>
                <w:sz w:val="28"/>
                <w:szCs w:val="28"/>
              </w:rPr>
            </w:pPr>
            <w:r w:rsidRPr="00E14C42">
              <w:rPr>
                <w:rFonts w:ascii="Times New Roman" w:eastAsia="Calibri" w:hAnsi="Times New Roman"/>
                <w:sz w:val="28"/>
                <w:szCs w:val="28"/>
              </w:rPr>
              <w:t>1350</w:t>
            </w:r>
          </w:p>
        </w:tc>
        <w:tc>
          <w:tcPr>
            <w:tcW w:w="2023" w:type="pct"/>
            <w:tcBorders>
              <w:top w:val="nil"/>
              <w:left w:val="nil"/>
              <w:bottom w:val="single" w:sz="4" w:space="0" w:color="auto"/>
              <w:right w:val="single" w:sz="4" w:space="0" w:color="auto"/>
            </w:tcBorders>
            <w:noWrap/>
            <w:vAlign w:val="center"/>
            <w:hideMark/>
          </w:tcPr>
          <w:p w14:paraId="08063689" w14:textId="77777777" w:rsidR="00F2726F" w:rsidRPr="00E14C42" w:rsidRDefault="00F2726F" w:rsidP="00D92774">
            <w:pPr>
              <w:spacing w:line="240" w:lineRule="auto"/>
              <w:ind w:firstLine="0"/>
              <w:rPr>
                <w:rFonts w:ascii="Times New Roman" w:eastAsia="Calibri" w:hAnsi="Times New Roman"/>
                <w:sz w:val="28"/>
                <w:szCs w:val="28"/>
              </w:rPr>
            </w:pPr>
            <w:r w:rsidRPr="00E14C42">
              <w:rPr>
                <w:rFonts w:ascii="Times New Roman" w:eastAsia="Calibri" w:hAnsi="Times New Roman"/>
                <w:sz w:val="28"/>
                <w:szCs w:val="28"/>
              </w:rPr>
              <w:t>13,851</w:t>
            </w:r>
          </w:p>
        </w:tc>
      </w:tr>
      <w:tr w:rsidR="00F2726F" w:rsidRPr="00E14C42" w14:paraId="491381EC" w14:textId="77777777" w:rsidTr="00F2726F">
        <w:tc>
          <w:tcPr>
            <w:tcW w:w="1626" w:type="pct"/>
            <w:tcBorders>
              <w:top w:val="nil"/>
              <w:left w:val="single" w:sz="4" w:space="0" w:color="auto"/>
              <w:bottom w:val="single" w:sz="4" w:space="0" w:color="auto"/>
              <w:right w:val="single" w:sz="4" w:space="0" w:color="auto"/>
            </w:tcBorders>
            <w:noWrap/>
            <w:vAlign w:val="center"/>
            <w:hideMark/>
          </w:tcPr>
          <w:p w14:paraId="0FC62D4A" w14:textId="77777777" w:rsidR="00F2726F" w:rsidRPr="00E14C42" w:rsidRDefault="00F2726F" w:rsidP="00D92774">
            <w:pPr>
              <w:spacing w:line="240" w:lineRule="auto"/>
              <w:ind w:firstLine="0"/>
              <w:rPr>
                <w:rFonts w:ascii="Times New Roman" w:eastAsia="Calibri" w:hAnsi="Times New Roman"/>
                <w:sz w:val="28"/>
                <w:szCs w:val="28"/>
              </w:rPr>
            </w:pPr>
            <w:r w:rsidRPr="00E14C42">
              <w:rPr>
                <w:rFonts w:ascii="Times New Roman" w:eastAsia="Calibri" w:hAnsi="Times New Roman"/>
                <w:sz w:val="28"/>
                <w:szCs w:val="28"/>
              </w:rPr>
              <w:t>2,5</w:t>
            </w:r>
          </w:p>
        </w:tc>
        <w:tc>
          <w:tcPr>
            <w:tcW w:w="1352" w:type="pct"/>
            <w:tcBorders>
              <w:top w:val="nil"/>
              <w:left w:val="nil"/>
              <w:bottom w:val="single" w:sz="4" w:space="0" w:color="auto"/>
              <w:right w:val="single" w:sz="4" w:space="0" w:color="auto"/>
            </w:tcBorders>
            <w:noWrap/>
            <w:vAlign w:val="center"/>
            <w:hideMark/>
          </w:tcPr>
          <w:p w14:paraId="40C424DB" w14:textId="77777777" w:rsidR="00F2726F" w:rsidRPr="00E14C42" w:rsidRDefault="00F2726F" w:rsidP="00D92774">
            <w:pPr>
              <w:spacing w:line="240" w:lineRule="auto"/>
              <w:ind w:firstLine="0"/>
              <w:rPr>
                <w:rFonts w:ascii="Times New Roman" w:eastAsia="Calibri" w:hAnsi="Times New Roman"/>
                <w:sz w:val="28"/>
                <w:szCs w:val="28"/>
              </w:rPr>
            </w:pPr>
            <w:r w:rsidRPr="00E14C42">
              <w:rPr>
                <w:rFonts w:ascii="Times New Roman" w:eastAsia="Calibri" w:hAnsi="Times New Roman"/>
                <w:sz w:val="28"/>
                <w:szCs w:val="28"/>
              </w:rPr>
              <w:t>1686</w:t>
            </w:r>
          </w:p>
        </w:tc>
        <w:tc>
          <w:tcPr>
            <w:tcW w:w="2023" w:type="pct"/>
            <w:tcBorders>
              <w:top w:val="nil"/>
              <w:left w:val="nil"/>
              <w:bottom w:val="single" w:sz="4" w:space="0" w:color="auto"/>
              <w:right w:val="single" w:sz="4" w:space="0" w:color="auto"/>
            </w:tcBorders>
            <w:noWrap/>
            <w:vAlign w:val="center"/>
            <w:hideMark/>
          </w:tcPr>
          <w:p w14:paraId="3FC6CF82" w14:textId="77777777" w:rsidR="00F2726F" w:rsidRPr="00E14C42" w:rsidRDefault="00F2726F" w:rsidP="00D92774">
            <w:pPr>
              <w:spacing w:line="240" w:lineRule="auto"/>
              <w:ind w:firstLine="0"/>
              <w:rPr>
                <w:rFonts w:ascii="Times New Roman" w:eastAsia="Calibri" w:hAnsi="Times New Roman"/>
                <w:sz w:val="28"/>
                <w:szCs w:val="28"/>
              </w:rPr>
            </w:pPr>
            <w:r w:rsidRPr="00E14C42">
              <w:rPr>
                <w:rFonts w:ascii="Times New Roman" w:eastAsia="Calibri" w:hAnsi="Times New Roman"/>
                <w:sz w:val="28"/>
                <w:szCs w:val="28"/>
              </w:rPr>
              <w:t>19,582</w:t>
            </w:r>
          </w:p>
        </w:tc>
      </w:tr>
      <w:tr w:rsidR="00F2726F" w:rsidRPr="00E14C42" w14:paraId="28203F52" w14:textId="77777777" w:rsidTr="00F2726F">
        <w:tc>
          <w:tcPr>
            <w:tcW w:w="1626" w:type="pct"/>
            <w:tcBorders>
              <w:top w:val="nil"/>
              <w:left w:val="single" w:sz="4" w:space="0" w:color="auto"/>
              <w:bottom w:val="single" w:sz="4" w:space="0" w:color="auto"/>
              <w:right w:val="single" w:sz="4" w:space="0" w:color="auto"/>
            </w:tcBorders>
            <w:noWrap/>
            <w:vAlign w:val="center"/>
            <w:hideMark/>
          </w:tcPr>
          <w:p w14:paraId="0C6C1075" w14:textId="77777777" w:rsidR="00F2726F" w:rsidRPr="00E14C42" w:rsidRDefault="00F2726F" w:rsidP="00D92774">
            <w:pPr>
              <w:spacing w:line="240" w:lineRule="auto"/>
              <w:ind w:firstLine="0"/>
              <w:rPr>
                <w:rFonts w:ascii="Times New Roman" w:eastAsia="Calibri" w:hAnsi="Times New Roman"/>
                <w:sz w:val="28"/>
                <w:szCs w:val="28"/>
              </w:rPr>
            </w:pPr>
            <w:r w:rsidRPr="00E14C42">
              <w:rPr>
                <w:rFonts w:ascii="Times New Roman" w:eastAsia="Calibri" w:hAnsi="Times New Roman"/>
                <w:sz w:val="28"/>
                <w:szCs w:val="28"/>
              </w:rPr>
              <w:t>6,5</w:t>
            </w:r>
          </w:p>
        </w:tc>
        <w:tc>
          <w:tcPr>
            <w:tcW w:w="1352" w:type="pct"/>
            <w:tcBorders>
              <w:top w:val="nil"/>
              <w:left w:val="nil"/>
              <w:bottom w:val="single" w:sz="4" w:space="0" w:color="auto"/>
              <w:right w:val="single" w:sz="4" w:space="0" w:color="auto"/>
            </w:tcBorders>
            <w:noWrap/>
            <w:vAlign w:val="center"/>
            <w:hideMark/>
          </w:tcPr>
          <w:p w14:paraId="28C00430" w14:textId="77777777" w:rsidR="00F2726F" w:rsidRPr="00E14C42" w:rsidRDefault="00F2726F" w:rsidP="00D92774">
            <w:pPr>
              <w:spacing w:line="240" w:lineRule="auto"/>
              <w:ind w:firstLine="0"/>
              <w:rPr>
                <w:rFonts w:ascii="Times New Roman" w:eastAsia="Calibri" w:hAnsi="Times New Roman"/>
                <w:sz w:val="28"/>
                <w:szCs w:val="28"/>
              </w:rPr>
            </w:pPr>
            <w:r w:rsidRPr="00E14C42">
              <w:rPr>
                <w:rFonts w:ascii="Times New Roman" w:eastAsia="Calibri" w:hAnsi="Times New Roman"/>
                <w:sz w:val="28"/>
                <w:szCs w:val="28"/>
              </w:rPr>
              <w:t>681</w:t>
            </w:r>
          </w:p>
        </w:tc>
        <w:tc>
          <w:tcPr>
            <w:tcW w:w="2023" w:type="pct"/>
            <w:tcBorders>
              <w:top w:val="nil"/>
              <w:left w:val="nil"/>
              <w:bottom w:val="single" w:sz="4" w:space="0" w:color="auto"/>
              <w:right w:val="single" w:sz="4" w:space="0" w:color="auto"/>
            </w:tcBorders>
            <w:noWrap/>
            <w:vAlign w:val="center"/>
            <w:hideMark/>
          </w:tcPr>
          <w:p w14:paraId="696D7B4E" w14:textId="77777777" w:rsidR="00F2726F" w:rsidRPr="00E14C42" w:rsidRDefault="00F2726F" w:rsidP="00D92774">
            <w:pPr>
              <w:spacing w:line="240" w:lineRule="auto"/>
              <w:ind w:firstLine="0"/>
              <w:rPr>
                <w:rFonts w:ascii="Times New Roman" w:eastAsia="Calibri" w:hAnsi="Times New Roman"/>
                <w:sz w:val="28"/>
                <w:szCs w:val="28"/>
              </w:rPr>
            </w:pPr>
            <w:r w:rsidRPr="00E14C42">
              <w:rPr>
                <w:rFonts w:ascii="Times New Roman" w:eastAsia="Calibri" w:hAnsi="Times New Roman"/>
                <w:sz w:val="28"/>
                <w:szCs w:val="28"/>
              </w:rPr>
              <w:t>29,504</w:t>
            </w:r>
          </w:p>
        </w:tc>
      </w:tr>
    </w:tbl>
    <w:p w14:paraId="7D78953D"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7. На основе данных о частоте (потоке) отказов участков тепловой сети, повторяемости температур наружного воздуха и данных о времени восстановления (ремонта) элемента (участка, НС, компенсатора и т.д.) тепловых сетей определяют вероятность отказа теплоснабжения потребителя. В случае отсутствия достоверных данных о времени восстановления теплоснабжения потребителей рекомендуется использовать эмпирическую зависимость для времени, необходимом для ликвидации повреждения, предложенную Е.Я. Соколовым:</w:t>
      </w:r>
    </w:p>
    <w:p w14:paraId="1602322F" w14:textId="77777777" w:rsidR="00F2726F" w:rsidRPr="00E14C42" w:rsidRDefault="00EF350A" w:rsidP="00F2726F">
      <w:pPr>
        <w:spacing w:line="240" w:lineRule="auto"/>
        <w:ind w:firstLine="709"/>
        <w:rPr>
          <w:rFonts w:ascii="Times New Roman" w:eastAsia="Calibri" w:hAnsi="Times New Roman"/>
          <w:sz w:val="28"/>
          <w:szCs w:val="28"/>
          <w:lang w:val="ru-RU"/>
        </w:rPr>
      </w:pPr>
      <w:r w:rsidRPr="00E14C42">
        <w:rPr>
          <w:rFonts w:ascii="Times New Roman" w:hAnsi="Times New Roman"/>
          <w:noProof/>
          <w:sz w:val="28"/>
          <w:szCs w:val="28"/>
          <w:lang w:val="ru-RU" w:eastAsia="ru-RU" w:bidi="ar-SA"/>
        </w:rPr>
        <w:drawing>
          <wp:inline distT="0" distB="0" distL="0" distR="0" wp14:anchorId="511996A0" wp14:editId="5DB45F99">
            <wp:extent cx="1989455" cy="33147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989455" cy="331470"/>
                    </a:xfrm>
                    <a:prstGeom prst="rect">
                      <a:avLst/>
                    </a:prstGeom>
                    <a:noFill/>
                    <a:ln>
                      <a:noFill/>
                    </a:ln>
                  </pic:spPr>
                </pic:pic>
              </a:graphicData>
            </a:graphic>
          </wp:inline>
        </w:drawing>
      </w:r>
      <w:r w:rsidR="00F2726F" w:rsidRPr="00E14C42">
        <w:rPr>
          <w:rFonts w:ascii="Times New Roman" w:eastAsia="Calibri" w:hAnsi="Times New Roman"/>
          <w:sz w:val="28"/>
          <w:szCs w:val="28"/>
          <w:lang w:val="ru-RU"/>
        </w:rPr>
        <w:t>,</w:t>
      </w:r>
    </w:p>
    <w:p w14:paraId="6D4BF3A3"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 xml:space="preserve">где а, </w:t>
      </w:r>
      <w:r w:rsidRPr="00E14C42">
        <w:rPr>
          <w:rFonts w:ascii="Times New Roman" w:eastAsia="Calibri" w:hAnsi="Times New Roman"/>
          <w:sz w:val="28"/>
          <w:szCs w:val="28"/>
        </w:rPr>
        <w:t>b</w:t>
      </w:r>
      <w:r w:rsidRPr="00E14C42">
        <w:rPr>
          <w:rFonts w:ascii="Times New Roman" w:eastAsia="Calibri" w:hAnsi="Times New Roman"/>
          <w:sz w:val="28"/>
          <w:szCs w:val="28"/>
          <w:lang w:val="ru-RU"/>
        </w:rPr>
        <w:t xml:space="preserve">, </w:t>
      </w:r>
      <w:r w:rsidRPr="00E14C42">
        <w:rPr>
          <w:rFonts w:ascii="Times New Roman" w:eastAsia="Calibri" w:hAnsi="Times New Roman"/>
          <w:sz w:val="28"/>
          <w:szCs w:val="28"/>
        </w:rPr>
        <w:t>c</w:t>
      </w:r>
      <w:r w:rsidRPr="00E14C42">
        <w:rPr>
          <w:rFonts w:ascii="Times New Roman" w:eastAsia="Calibri" w:hAnsi="Times New Roman"/>
          <w:sz w:val="28"/>
          <w:szCs w:val="28"/>
          <w:lang w:val="ru-RU"/>
        </w:rPr>
        <w:t xml:space="preserve"> - постоянные коэффициенты, зависящие от способа укладки теплопровода (подземный, надземный) и его конструкции, а также от способа диагностики места повреждения и уровня организации ремонтных работ; </w:t>
      </w:r>
      <w:r w:rsidRPr="00E14C42">
        <w:rPr>
          <w:rFonts w:ascii="Times New Roman" w:eastAsia="Calibri" w:hAnsi="Times New Roman"/>
          <w:sz w:val="28"/>
          <w:szCs w:val="28"/>
        </w:rPr>
        <w:t>L</w:t>
      </w:r>
      <w:r w:rsidRPr="00E14C42">
        <w:rPr>
          <w:rFonts w:ascii="Times New Roman" w:eastAsia="Calibri" w:hAnsi="Times New Roman"/>
          <w:sz w:val="28"/>
          <w:szCs w:val="28"/>
          <w:lang w:val="ru-RU"/>
        </w:rPr>
        <w:t xml:space="preserve">с.з.- расстояние между секционирующими задвижками, м; </w:t>
      </w:r>
      <w:r w:rsidRPr="00E14C42">
        <w:rPr>
          <w:rFonts w:ascii="Times New Roman" w:eastAsia="Calibri" w:hAnsi="Times New Roman"/>
          <w:sz w:val="28"/>
          <w:szCs w:val="28"/>
        </w:rPr>
        <w:t>D</w:t>
      </w:r>
      <w:r w:rsidRPr="00E14C42">
        <w:rPr>
          <w:rFonts w:ascii="Times New Roman" w:eastAsia="Calibri" w:hAnsi="Times New Roman"/>
          <w:sz w:val="28"/>
          <w:szCs w:val="28"/>
          <w:lang w:val="ru-RU"/>
        </w:rPr>
        <w:t xml:space="preserve"> - условный диаметр трубопровода, м.</w:t>
      </w:r>
    </w:p>
    <w:p w14:paraId="15CEA7C2"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 xml:space="preserve">Согласно рекомендациям для подземной прокладки теплопроводов значения постоянных коэффициентов равны: </w:t>
      </w:r>
      <w:r w:rsidRPr="00E14C42">
        <w:rPr>
          <w:rFonts w:ascii="Times New Roman" w:eastAsia="Calibri" w:hAnsi="Times New Roman"/>
          <w:sz w:val="28"/>
          <w:szCs w:val="28"/>
        </w:rPr>
        <w:t>a</w:t>
      </w:r>
      <w:r w:rsidRPr="00E14C42">
        <w:rPr>
          <w:rFonts w:ascii="Times New Roman" w:eastAsia="Calibri" w:hAnsi="Times New Roman"/>
          <w:sz w:val="28"/>
          <w:szCs w:val="28"/>
          <w:lang w:val="ru-RU"/>
        </w:rPr>
        <w:t xml:space="preserve">=6; </w:t>
      </w:r>
      <w:r w:rsidRPr="00E14C42">
        <w:rPr>
          <w:rFonts w:ascii="Times New Roman" w:eastAsia="Calibri" w:hAnsi="Times New Roman"/>
          <w:sz w:val="28"/>
          <w:szCs w:val="28"/>
        </w:rPr>
        <w:t>b</w:t>
      </w:r>
      <w:r w:rsidRPr="00E14C42">
        <w:rPr>
          <w:rFonts w:ascii="Times New Roman" w:eastAsia="Calibri" w:hAnsi="Times New Roman"/>
          <w:sz w:val="28"/>
          <w:szCs w:val="28"/>
          <w:lang w:val="ru-RU"/>
        </w:rPr>
        <w:t xml:space="preserve">=0,5; </w:t>
      </w:r>
      <w:r w:rsidRPr="00E14C42">
        <w:rPr>
          <w:rFonts w:ascii="Times New Roman" w:eastAsia="Calibri" w:hAnsi="Times New Roman"/>
          <w:sz w:val="28"/>
          <w:szCs w:val="28"/>
        </w:rPr>
        <w:t>c</w:t>
      </w:r>
      <w:r w:rsidRPr="00E14C42">
        <w:rPr>
          <w:rFonts w:ascii="Times New Roman" w:eastAsia="Calibri" w:hAnsi="Times New Roman"/>
          <w:sz w:val="28"/>
          <w:szCs w:val="28"/>
          <w:lang w:val="ru-RU"/>
        </w:rPr>
        <w:t>=0,0015.</w:t>
      </w:r>
    </w:p>
    <w:p w14:paraId="3406748D"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 xml:space="preserve">Значения расстояний между секционирующими задвижками </w:t>
      </w:r>
      <w:r w:rsidRPr="00E14C42">
        <w:rPr>
          <w:rFonts w:ascii="Times New Roman" w:eastAsia="Calibri" w:hAnsi="Times New Roman"/>
          <w:sz w:val="28"/>
          <w:szCs w:val="28"/>
        </w:rPr>
        <w:t>L</w:t>
      </w:r>
      <w:r w:rsidRPr="00E14C42">
        <w:rPr>
          <w:rFonts w:ascii="Times New Roman" w:eastAsia="Calibri" w:hAnsi="Times New Roman"/>
          <w:sz w:val="28"/>
          <w:szCs w:val="28"/>
          <w:lang w:val="ru-RU"/>
        </w:rPr>
        <w:t>с.з берутся из соответствующей базы электронной модели. Если эти значения в базах модели не определены, тогда расчёт выполняется по значениям, определённым СНиП41-02-2003 «Тепловые сети»:</w:t>
      </w:r>
    </w:p>
    <w:p w14:paraId="76B20C1A" w14:textId="77777777" w:rsidR="00F2726F" w:rsidRPr="00E14C42" w:rsidRDefault="00EF350A" w:rsidP="00F2726F">
      <w:pPr>
        <w:spacing w:line="240" w:lineRule="auto"/>
        <w:ind w:firstLine="709"/>
        <w:rPr>
          <w:rFonts w:ascii="Times New Roman" w:eastAsia="Calibri" w:hAnsi="Times New Roman"/>
          <w:sz w:val="28"/>
          <w:szCs w:val="28"/>
        </w:rPr>
      </w:pPr>
      <w:r w:rsidRPr="00E14C42">
        <w:rPr>
          <w:rFonts w:ascii="Times New Roman" w:hAnsi="Times New Roman"/>
          <w:noProof/>
          <w:sz w:val="28"/>
          <w:szCs w:val="28"/>
          <w:lang w:val="ru-RU" w:eastAsia="ru-RU" w:bidi="ar-SA"/>
        </w:rPr>
        <w:drawing>
          <wp:inline distT="0" distB="0" distL="0" distR="0" wp14:anchorId="6BC46ADD" wp14:editId="69448AE8">
            <wp:extent cx="2401570" cy="10350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401570" cy="1035050"/>
                    </a:xfrm>
                    <a:prstGeom prst="rect">
                      <a:avLst/>
                    </a:prstGeom>
                    <a:noFill/>
                    <a:ln>
                      <a:noFill/>
                    </a:ln>
                  </pic:spPr>
                </pic:pic>
              </a:graphicData>
            </a:graphic>
          </wp:inline>
        </w:drawing>
      </w:r>
    </w:p>
    <w:p w14:paraId="27873B35"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Расчет выполняется для каждого участка, входящего в путь от источника до абонента:</w:t>
      </w:r>
    </w:p>
    <w:p w14:paraId="09F71A2D"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 xml:space="preserve">- вычисляется время ликвидации повреждения на </w:t>
      </w:r>
      <w:r w:rsidRPr="00E14C42">
        <w:rPr>
          <w:rFonts w:ascii="Times New Roman" w:eastAsia="Calibri" w:hAnsi="Times New Roman"/>
          <w:sz w:val="28"/>
          <w:szCs w:val="28"/>
        </w:rPr>
        <w:t>i</w:t>
      </w:r>
      <w:r w:rsidRPr="00E14C42">
        <w:rPr>
          <w:rFonts w:ascii="Times New Roman" w:eastAsia="Calibri" w:hAnsi="Times New Roman"/>
          <w:sz w:val="28"/>
          <w:szCs w:val="28"/>
          <w:lang w:val="ru-RU"/>
        </w:rPr>
        <w:t>-м участке;</w:t>
      </w:r>
    </w:p>
    <w:p w14:paraId="67B3F37B"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 по каждой градации повторяемости температур вычисляется допустимое время проведения ремонта;</w:t>
      </w:r>
    </w:p>
    <w:p w14:paraId="7D90AC4B"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 вычисляется относительная и накопленная частота событий, при которых время снижения температуры до критических значений меньше чем время ремонта повреждения;</w:t>
      </w:r>
    </w:p>
    <w:p w14:paraId="322EA7B1"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 вычисляются относительные доли и поток отказов участка тепловой сети, способный привести к снижению температуры в отапливаемом помещении до температуры +12 0С:</w:t>
      </w:r>
    </w:p>
    <w:p w14:paraId="42E40140" w14:textId="77777777" w:rsidR="00F2726F" w:rsidRPr="00E14C42" w:rsidRDefault="00EF350A" w:rsidP="00F2726F">
      <w:pPr>
        <w:spacing w:line="240" w:lineRule="auto"/>
        <w:ind w:firstLine="709"/>
        <w:rPr>
          <w:rFonts w:ascii="Times New Roman" w:eastAsia="Calibri" w:hAnsi="Times New Roman"/>
          <w:sz w:val="28"/>
          <w:szCs w:val="28"/>
        </w:rPr>
      </w:pPr>
      <w:r w:rsidRPr="00E14C42">
        <w:rPr>
          <w:rFonts w:ascii="Times New Roman" w:hAnsi="Times New Roman"/>
          <w:noProof/>
          <w:sz w:val="28"/>
          <w:szCs w:val="28"/>
          <w:lang w:val="ru-RU" w:eastAsia="ru-RU" w:bidi="ar-SA"/>
        </w:rPr>
        <w:drawing>
          <wp:inline distT="0" distB="0" distL="0" distR="0" wp14:anchorId="0591D268" wp14:editId="46419761">
            <wp:extent cx="1155700" cy="53276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155700" cy="532765"/>
                    </a:xfrm>
                    <a:prstGeom prst="rect">
                      <a:avLst/>
                    </a:prstGeom>
                    <a:noFill/>
                    <a:ln>
                      <a:noFill/>
                    </a:ln>
                  </pic:spPr>
                </pic:pic>
              </a:graphicData>
            </a:graphic>
          </wp:inline>
        </w:drawing>
      </w:r>
    </w:p>
    <w:p w14:paraId="4010C6D2" w14:textId="77777777" w:rsidR="00F2726F" w:rsidRPr="00E14C42" w:rsidRDefault="00EF350A" w:rsidP="00F2726F">
      <w:pPr>
        <w:spacing w:line="240" w:lineRule="auto"/>
        <w:ind w:firstLine="709"/>
        <w:rPr>
          <w:rFonts w:ascii="Times New Roman" w:eastAsia="Calibri" w:hAnsi="Times New Roman"/>
          <w:sz w:val="28"/>
          <w:szCs w:val="28"/>
        </w:rPr>
      </w:pPr>
      <w:r w:rsidRPr="00E14C42">
        <w:rPr>
          <w:rFonts w:ascii="Times New Roman" w:hAnsi="Times New Roman"/>
          <w:noProof/>
          <w:sz w:val="28"/>
          <w:szCs w:val="28"/>
          <w:lang w:val="ru-RU" w:eastAsia="ru-RU" w:bidi="ar-SA"/>
        </w:rPr>
        <w:drawing>
          <wp:inline distT="0" distB="0" distL="0" distR="0" wp14:anchorId="5D593589" wp14:editId="4267A5AE">
            <wp:extent cx="1296035" cy="46228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96035" cy="462280"/>
                    </a:xfrm>
                    <a:prstGeom prst="rect">
                      <a:avLst/>
                    </a:prstGeom>
                    <a:noFill/>
                    <a:ln>
                      <a:noFill/>
                    </a:ln>
                  </pic:spPr>
                </pic:pic>
              </a:graphicData>
            </a:graphic>
          </wp:inline>
        </w:drawing>
      </w:r>
    </w:p>
    <w:p w14:paraId="5EA84692"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lastRenderedPageBreak/>
        <w:t>- вычисляется вероятность безотказной работы участка тепловой сети относительно абонента</w:t>
      </w:r>
    </w:p>
    <w:p w14:paraId="78A83889" w14:textId="77777777" w:rsidR="00F2726F" w:rsidRPr="00E14C42" w:rsidRDefault="00EF350A" w:rsidP="00F2726F">
      <w:pPr>
        <w:spacing w:line="240" w:lineRule="auto"/>
        <w:ind w:firstLine="709"/>
        <w:rPr>
          <w:rFonts w:ascii="Times New Roman" w:eastAsia="Calibri" w:hAnsi="Times New Roman"/>
          <w:sz w:val="28"/>
          <w:szCs w:val="28"/>
          <w:lang w:val="ru-RU"/>
        </w:rPr>
      </w:pPr>
      <w:r w:rsidRPr="00E14C42">
        <w:rPr>
          <w:rFonts w:ascii="Times New Roman" w:hAnsi="Times New Roman"/>
          <w:noProof/>
          <w:sz w:val="28"/>
          <w:szCs w:val="28"/>
          <w:lang w:val="ru-RU" w:eastAsia="ru-RU" w:bidi="ar-SA"/>
        </w:rPr>
        <w:drawing>
          <wp:inline distT="0" distB="0" distL="0" distR="0" wp14:anchorId="1D4BE70B" wp14:editId="03EB5AE1">
            <wp:extent cx="1014730" cy="29146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14730" cy="291465"/>
                    </a:xfrm>
                    <a:prstGeom prst="rect">
                      <a:avLst/>
                    </a:prstGeom>
                    <a:noFill/>
                    <a:ln>
                      <a:noFill/>
                    </a:ln>
                  </pic:spPr>
                </pic:pic>
              </a:graphicData>
            </a:graphic>
          </wp:inline>
        </w:drawing>
      </w:r>
      <w:r w:rsidR="00F2726F" w:rsidRPr="00E14C42">
        <w:rPr>
          <w:rFonts w:ascii="Times New Roman" w:eastAsia="Calibri" w:hAnsi="Times New Roman"/>
          <w:sz w:val="28"/>
          <w:szCs w:val="28"/>
          <w:lang w:val="ru-RU"/>
        </w:rPr>
        <w:t>.</w:t>
      </w:r>
    </w:p>
    <w:p w14:paraId="688DD661" w14:textId="77777777" w:rsidR="00F2726F" w:rsidRPr="00E14C42" w:rsidRDefault="00F2726F" w:rsidP="00F2726F">
      <w:pPr>
        <w:spacing w:line="240" w:lineRule="auto"/>
        <w:ind w:firstLine="709"/>
        <w:rPr>
          <w:rFonts w:ascii="Times New Roman" w:eastAsia="Calibri" w:hAnsi="Times New Roman"/>
          <w:sz w:val="28"/>
          <w:szCs w:val="28"/>
          <w:lang w:val="ru-RU"/>
        </w:rPr>
      </w:pPr>
      <w:bookmarkStart w:id="209" w:name="_Toc9074661"/>
      <w:bookmarkStart w:id="210" w:name="_Toc520922774"/>
      <w:r w:rsidRPr="00E14C42">
        <w:rPr>
          <w:rFonts w:ascii="Times New Roman" w:hAnsi="Times New Roman"/>
          <w:sz w:val="28"/>
          <w:szCs w:val="28"/>
          <w:lang w:val="ru-RU"/>
        </w:rPr>
        <w:t xml:space="preserve">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w:t>
      </w:r>
      <w:r w:rsidRPr="00E14C42">
        <w:rPr>
          <w:rFonts w:ascii="Times New Roman" w:hAnsi="Times New Roman"/>
          <w:sz w:val="28"/>
          <w:szCs w:val="28"/>
        </w:rPr>
        <w:t>N</w:t>
      </w:r>
      <w:r w:rsidRPr="00E14C42">
        <w:rPr>
          <w:rFonts w:ascii="Times New Roman" w:hAnsi="Times New Roman"/>
          <w:sz w:val="28"/>
          <w:szCs w:val="28"/>
          <w:lang w:val="ru-RU"/>
        </w:rPr>
        <w:t xml:space="preserve"> 1114 «О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w:t>
      </w:r>
      <w:bookmarkEnd w:id="209"/>
      <w:bookmarkEnd w:id="210"/>
    </w:p>
    <w:p w14:paraId="246635C2" w14:textId="77777777" w:rsidR="00F2726F" w:rsidRPr="00E14C42" w:rsidRDefault="00F2726F" w:rsidP="00F2726F">
      <w:pPr>
        <w:spacing w:line="240" w:lineRule="auto"/>
        <w:ind w:firstLine="709"/>
        <w:rPr>
          <w:rFonts w:ascii="Times New Roman" w:hAnsi="Times New Roman"/>
          <w:sz w:val="28"/>
          <w:szCs w:val="28"/>
          <w:lang w:val="ru-RU" w:eastAsia="ru-RU" w:bidi="ar-SA"/>
        </w:rPr>
      </w:pPr>
      <w:r w:rsidRPr="00E14C42">
        <w:rPr>
          <w:rFonts w:ascii="Times New Roman" w:eastAsia="Calibri" w:hAnsi="Times New Roman"/>
          <w:sz w:val="28"/>
          <w:szCs w:val="28"/>
          <w:lang w:val="ru-RU"/>
        </w:rPr>
        <w:t>Аварийные ситуации при теплоснабжении, расследование причин которых осуществлялось федеральным органом исполнительной власти, уполномоченным на осуществление федерального государственного энергетического надзора,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№1114 «О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 за базовый период не зафиксировано.</w:t>
      </w:r>
    </w:p>
    <w:p w14:paraId="46467366" w14:textId="77777777" w:rsidR="00F2726F" w:rsidRPr="00E14C42" w:rsidRDefault="00F2726F" w:rsidP="00F2726F">
      <w:pPr>
        <w:spacing w:line="240" w:lineRule="auto"/>
        <w:ind w:firstLine="709"/>
        <w:rPr>
          <w:rFonts w:ascii="Times New Roman" w:eastAsia="Calibri" w:hAnsi="Times New Roman"/>
          <w:sz w:val="28"/>
          <w:szCs w:val="28"/>
          <w:lang w:val="ru-RU"/>
        </w:rPr>
      </w:pPr>
      <w:bookmarkStart w:id="211" w:name="_Toc9074662"/>
      <w:bookmarkStart w:id="212" w:name="_Toc520922775"/>
      <w:r w:rsidRPr="00E14C42">
        <w:rPr>
          <w:rFonts w:ascii="Times New Roman" w:hAnsi="Times New Roman"/>
          <w:sz w:val="28"/>
          <w:szCs w:val="28"/>
          <w:lang w:val="ru-RU"/>
        </w:rPr>
        <w:t>Результаты анализа времени восстановления теплоснабжения потребителей, отключенных в результате аварийных ситуаций при теплоснабжении, указанных в п. 9.5</w:t>
      </w:r>
      <w:bookmarkEnd w:id="211"/>
      <w:bookmarkEnd w:id="212"/>
    </w:p>
    <w:p w14:paraId="17C5F8F5" w14:textId="77777777" w:rsidR="00F2726F" w:rsidRPr="00E14C42" w:rsidRDefault="00F2726F" w:rsidP="00F2726F">
      <w:pPr>
        <w:spacing w:line="240" w:lineRule="auto"/>
        <w:ind w:firstLine="709"/>
        <w:rPr>
          <w:rFonts w:ascii="Times New Roman" w:hAnsi="Times New Roman"/>
          <w:sz w:val="28"/>
          <w:szCs w:val="28"/>
          <w:lang w:val="ru-RU" w:eastAsia="ru-RU" w:bidi="ar-SA"/>
        </w:rPr>
      </w:pPr>
      <w:r w:rsidRPr="00E14C42">
        <w:rPr>
          <w:rFonts w:ascii="Times New Roman" w:eastAsia="Calibri" w:hAnsi="Times New Roman"/>
          <w:sz w:val="28"/>
          <w:szCs w:val="28"/>
          <w:lang w:val="ru-RU"/>
        </w:rPr>
        <w:t>Особые аварийные ситуации, влекущие тяжелые последствия при теплоснабжении потребителей, за базовый период не зафиксированы.</w:t>
      </w:r>
    </w:p>
    <w:p w14:paraId="30334DDE" w14:textId="77777777" w:rsidR="00F2726F" w:rsidRPr="00E14C42" w:rsidRDefault="00F2726F" w:rsidP="00F2726F">
      <w:pPr>
        <w:spacing w:line="240" w:lineRule="auto"/>
        <w:ind w:firstLine="709"/>
        <w:rPr>
          <w:rFonts w:ascii="Times New Roman" w:eastAsia="Calibri" w:hAnsi="Times New Roman"/>
          <w:sz w:val="28"/>
          <w:szCs w:val="28"/>
          <w:lang w:val="ru-RU"/>
        </w:rPr>
      </w:pPr>
      <w:bookmarkStart w:id="213" w:name="_Toc9074663"/>
      <w:r w:rsidRPr="00E14C42">
        <w:rPr>
          <w:rFonts w:ascii="Times New Roman" w:hAnsi="Times New Roman"/>
          <w:sz w:val="28"/>
          <w:szCs w:val="28"/>
          <w:lang w:val="ru-RU"/>
        </w:rPr>
        <w:t>Технико-экономические показатели теплоснабжающих и теплосетевых организаций</w:t>
      </w:r>
      <w:bookmarkEnd w:id="213"/>
    </w:p>
    <w:p w14:paraId="3B3F18D6" w14:textId="77777777" w:rsidR="00F2726F" w:rsidRPr="00E14C42" w:rsidRDefault="00F2726F" w:rsidP="00F2726F">
      <w:pPr>
        <w:spacing w:line="240" w:lineRule="auto"/>
        <w:ind w:firstLine="709"/>
        <w:rPr>
          <w:rFonts w:ascii="Times New Roman" w:hAnsi="Times New Roman"/>
          <w:sz w:val="28"/>
          <w:szCs w:val="28"/>
          <w:lang w:val="ru-RU" w:eastAsia="ru-RU" w:bidi="ar-SA"/>
        </w:rPr>
      </w:pPr>
      <w:r w:rsidRPr="00E14C42">
        <w:rPr>
          <w:rFonts w:ascii="Times New Roman" w:eastAsia="Calibri" w:hAnsi="Times New Roman"/>
          <w:sz w:val="28"/>
          <w:szCs w:val="28"/>
          <w:lang w:val="ru-RU"/>
        </w:rPr>
        <w:t>В настоящем разделе приведены технико-экономические показатели теплоснабжающих и теплосетевых организаций в соответствии с требованиями, установленными в Постановлении Правительства РФ от 05.07.2013</w:t>
      </w:r>
      <w:r w:rsidRPr="00E14C42">
        <w:rPr>
          <w:rFonts w:ascii="Times New Roman" w:eastAsia="Calibri" w:hAnsi="Times New Roman"/>
          <w:sz w:val="28"/>
          <w:szCs w:val="28"/>
        </w:rPr>
        <w:t> </w:t>
      </w:r>
      <w:r w:rsidRPr="00E14C42">
        <w:rPr>
          <w:rFonts w:ascii="Times New Roman" w:eastAsia="Calibri" w:hAnsi="Times New Roman"/>
          <w:sz w:val="28"/>
          <w:szCs w:val="28"/>
          <w:lang w:val="ru-RU"/>
        </w:rPr>
        <w:t>г. №</w:t>
      </w:r>
      <w:r w:rsidRPr="00E14C42">
        <w:rPr>
          <w:rFonts w:ascii="Times New Roman" w:eastAsia="Calibri" w:hAnsi="Times New Roman"/>
          <w:sz w:val="28"/>
          <w:szCs w:val="28"/>
        </w:rPr>
        <w:t> </w:t>
      </w:r>
      <w:r w:rsidRPr="00E14C42">
        <w:rPr>
          <w:rFonts w:ascii="Times New Roman" w:eastAsia="Calibri" w:hAnsi="Times New Roman"/>
          <w:sz w:val="28"/>
          <w:szCs w:val="28"/>
          <w:lang w:val="ru-RU"/>
        </w:rPr>
        <w:t>570</w:t>
      </w:r>
      <w:r w:rsidRPr="00E14C42">
        <w:rPr>
          <w:rFonts w:ascii="Times New Roman" w:eastAsia="Calibri" w:hAnsi="Times New Roman"/>
          <w:sz w:val="28"/>
          <w:szCs w:val="28"/>
        </w:rPr>
        <w:t> </w:t>
      </w:r>
      <w:r w:rsidRPr="00E14C42">
        <w:rPr>
          <w:rFonts w:ascii="Times New Roman" w:eastAsia="Calibri" w:hAnsi="Times New Roman"/>
          <w:sz w:val="28"/>
          <w:szCs w:val="28"/>
          <w:lang w:val="ru-RU"/>
        </w:rPr>
        <w:t>«О стандартах раскрытия информации теплоснабжающими организациями, теплосетевыми организациями и органами регулирования».</w:t>
      </w:r>
    </w:p>
    <w:p w14:paraId="7EA8A5C0"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Сведения приведены по теплоснабжающим/теплосетевым организациям МО «Мирненское сельское поселение» и содержат данные, сформированные службами ТСО.</w:t>
      </w:r>
    </w:p>
    <w:p w14:paraId="26EBB90D" w14:textId="77777777" w:rsidR="00F2726F" w:rsidRPr="00E14C42" w:rsidRDefault="00F2726F" w:rsidP="00F2726F">
      <w:pPr>
        <w:spacing w:line="240" w:lineRule="auto"/>
        <w:ind w:firstLine="709"/>
        <w:rPr>
          <w:rFonts w:ascii="Times New Roman" w:eastAsia="Calibri" w:hAnsi="Times New Roman"/>
          <w:sz w:val="28"/>
          <w:szCs w:val="28"/>
          <w:lang w:val="ru-RU"/>
        </w:rPr>
      </w:pPr>
      <w:bookmarkStart w:id="214" w:name="_Toc520969311"/>
      <w:bookmarkStart w:id="215" w:name="_Toc527706890"/>
      <w:r w:rsidRPr="00E14C42">
        <w:rPr>
          <w:rFonts w:ascii="Times New Roman" w:eastAsia="Calibri" w:hAnsi="Times New Roman"/>
          <w:sz w:val="28"/>
          <w:szCs w:val="28"/>
          <w:lang w:val="ru-RU"/>
        </w:rPr>
        <w:t xml:space="preserve">Таблица 32 – Основные технико-экономические показатели деятельности </w:t>
      </w:r>
      <w:bookmarkEnd w:id="214"/>
      <w:r w:rsidRPr="00E14C42">
        <w:rPr>
          <w:rFonts w:ascii="Times New Roman" w:eastAsia="Calibri" w:hAnsi="Times New Roman"/>
          <w:sz w:val="28"/>
          <w:szCs w:val="28"/>
          <w:lang w:val="ru-RU"/>
        </w:rPr>
        <w:t>ООО «ВЕЛЛ-КОМ» за 2019 гг.</w:t>
      </w:r>
      <w:bookmarkEnd w:id="215"/>
    </w:p>
    <w:tbl>
      <w:tblPr>
        <w:tblW w:w="9387" w:type="dxa"/>
        <w:jc w:val="center"/>
        <w:tblLook w:val="04A0" w:firstRow="1" w:lastRow="0" w:firstColumn="1" w:lastColumn="0" w:noHBand="0" w:noVBand="1"/>
      </w:tblPr>
      <w:tblGrid>
        <w:gridCol w:w="1249"/>
        <w:gridCol w:w="6584"/>
        <w:gridCol w:w="1554"/>
      </w:tblGrid>
      <w:tr w:rsidR="00E14C42" w:rsidRPr="00E14C42" w14:paraId="32C4B670" w14:textId="77777777" w:rsidTr="00842616">
        <w:trPr>
          <w:trHeight w:val="18"/>
          <w:jc w:val="center"/>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6FCC4" w14:textId="77777777" w:rsidR="00F2726F" w:rsidRPr="00E14C42" w:rsidRDefault="00F2726F" w:rsidP="0081573E">
            <w:pPr>
              <w:spacing w:line="240" w:lineRule="auto"/>
              <w:ind w:firstLine="0"/>
              <w:rPr>
                <w:rFonts w:ascii="Times New Roman" w:eastAsia="Calibri" w:hAnsi="Times New Roman"/>
                <w:sz w:val="28"/>
                <w:szCs w:val="28"/>
                <w:lang w:eastAsia="ru-RU"/>
              </w:rPr>
            </w:pPr>
            <w:r w:rsidRPr="00E14C42">
              <w:rPr>
                <w:rFonts w:ascii="Times New Roman" w:hAnsi="Times New Roman"/>
                <w:sz w:val="28"/>
                <w:szCs w:val="28"/>
              </w:rPr>
              <w:t>№ п/п</w:t>
            </w:r>
          </w:p>
        </w:tc>
        <w:tc>
          <w:tcPr>
            <w:tcW w:w="6584" w:type="dxa"/>
            <w:tcBorders>
              <w:top w:val="single" w:sz="4" w:space="0" w:color="auto"/>
              <w:left w:val="nil"/>
              <w:bottom w:val="single" w:sz="4" w:space="0" w:color="auto"/>
              <w:right w:val="single" w:sz="4" w:space="0" w:color="auto"/>
            </w:tcBorders>
            <w:shd w:val="clear" w:color="auto" w:fill="auto"/>
            <w:noWrap/>
            <w:vAlign w:val="center"/>
            <w:hideMark/>
          </w:tcPr>
          <w:p w14:paraId="3EBBCB43" w14:textId="77777777" w:rsidR="00F2726F" w:rsidRPr="00E14C42" w:rsidRDefault="00F2726F" w:rsidP="0081573E">
            <w:pPr>
              <w:spacing w:line="240" w:lineRule="auto"/>
              <w:ind w:firstLine="0"/>
              <w:rPr>
                <w:rFonts w:ascii="Times New Roman" w:hAnsi="Times New Roman"/>
                <w:sz w:val="28"/>
                <w:szCs w:val="28"/>
              </w:rPr>
            </w:pPr>
            <w:r w:rsidRPr="00E14C42">
              <w:rPr>
                <w:rFonts w:ascii="Times New Roman" w:hAnsi="Times New Roman"/>
                <w:sz w:val="28"/>
                <w:szCs w:val="28"/>
              </w:rPr>
              <w:t>Статья расходов</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14:paraId="45719DEF" w14:textId="77777777" w:rsidR="00F2726F" w:rsidRPr="00E14C42" w:rsidRDefault="00F2726F" w:rsidP="0081573E">
            <w:pPr>
              <w:spacing w:line="240" w:lineRule="auto"/>
              <w:ind w:firstLine="0"/>
              <w:rPr>
                <w:rFonts w:ascii="Times New Roman" w:hAnsi="Times New Roman"/>
                <w:sz w:val="28"/>
                <w:szCs w:val="28"/>
              </w:rPr>
            </w:pPr>
            <w:r w:rsidRPr="00E14C42">
              <w:rPr>
                <w:rFonts w:ascii="Times New Roman" w:hAnsi="Times New Roman"/>
                <w:sz w:val="28"/>
                <w:szCs w:val="28"/>
              </w:rPr>
              <w:t>% от общих затрат</w:t>
            </w:r>
          </w:p>
        </w:tc>
      </w:tr>
      <w:tr w:rsidR="00E14C42" w:rsidRPr="00E14C42" w14:paraId="66B38323" w14:textId="77777777" w:rsidTr="00842616">
        <w:trPr>
          <w:trHeight w:val="18"/>
          <w:jc w:val="center"/>
        </w:trPr>
        <w:tc>
          <w:tcPr>
            <w:tcW w:w="1249" w:type="dxa"/>
            <w:tcBorders>
              <w:top w:val="nil"/>
              <w:left w:val="single" w:sz="4" w:space="0" w:color="auto"/>
              <w:bottom w:val="single" w:sz="4" w:space="0" w:color="auto"/>
              <w:right w:val="single" w:sz="4" w:space="0" w:color="auto"/>
            </w:tcBorders>
            <w:vAlign w:val="center"/>
            <w:hideMark/>
          </w:tcPr>
          <w:p w14:paraId="3F97ADA5" w14:textId="77777777" w:rsidR="00F2726F" w:rsidRPr="00E14C42" w:rsidRDefault="00F2726F" w:rsidP="0081573E">
            <w:pPr>
              <w:spacing w:line="240" w:lineRule="auto"/>
              <w:ind w:firstLine="0"/>
              <w:rPr>
                <w:rFonts w:ascii="Times New Roman" w:hAnsi="Times New Roman"/>
                <w:sz w:val="28"/>
                <w:szCs w:val="28"/>
              </w:rPr>
            </w:pPr>
            <w:r w:rsidRPr="00E14C42">
              <w:rPr>
                <w:rFonts w:ascii="Times New Roman" w:hAnsi="Times New Roman"/>
                <w:sz w:val="28"/>
                <w:szCs w:val="28"/>
              </w:rPr>
              <w:t>1</w:t>
            </w:r>
          </w:p>
        </w:tc>
        <w:tc>
          <w:tcPr>
            <w:tcW w:w="6584" w:type="dxa"/>
            <w:tcBorders>
              <w:top w:val="nil"/>
              <w:left w:val="nil"/>
              <w:bottom w:val="single" w:sz="4" w:space="0" w:color="auto"/>
              <w:right w:val="single" w:sz="4" w:space="0" w:color="auto"/>
            </w:tcBorders>
            <w:noWrap/>
            <w:vAlign w:val="center"/>
            <w:hideMark/>
          </w:tcPr>
          <w:p w14:paraId="38ED6D4E" w14:textId="77777777" w:rsidR="00F2726F" w:rsidRPr="00E14C42" w:rsidRDefault="00F2726F" w:rsidP="0081573E">
            <w:pPr>
              <w:spacing w:line="240" w:lineRule="auto"/>
              <w:ind w:firstLine="0"/>
              <w:rPr>
                <w:rFonts w:ascii="Times New Roman" w:hAnsi="Times New Roman"/>
                <w:sz w:val="28"/>
                <w:szCs w:val="28"/>
              </w:rPr>
            </w:pPr>
            <w:r w:rsidRPr="00E14C42">
              <w:rPr>
                <w:rFonts w:ascii="Times New Roman" w:hAnsi="Times New Roman"/>
                <w:sz w:val="28"/>
                <w:szCs w:val="28"/>
              </w:rPr>
              <w:t>Топливо</w:t>
            </w:r>
          </w:p>
        </w:tc>
        <w:tc>
          <w:tcPr>
            <w:tcW w:w="1554" w:type="dxa"/>
            <w:tcBorders>
              <w:top w:val="nil"/>
              <w:left w:val="nil"/>
              <w:bottom w:val="single" w:sz="4" w:space="0" w:color="auto"/>
              <w:right w:val="single" w:sz="4" w:space="0" w:color="auto"/>
            </w:tcBorders>
            <w:noWrap/>
            <w:vAlign w:val="center"/>
            <w:hideMark/>
          </w:tcPr>
          <w:p w14:paraId="0787256D" w14:textId="77777777" w:rsidR="00F2726F" w:rsidRPr="00E14C42" w:rsidRDefault="00F2726F" w:rsidP="0081573E">
            <w:pPr>
              <w:spacing w:line="240" w:lineRule="auto"/>
              <w:ind w:firstLine="0"/>
              <w:rPr>
                <w:rFonts w:ascii="Times New Roman" w:hAnsi="Times New Roman"/>
                <w:sz w:val="28"/>
                <w:szCs w:val="28"/>
              </w:rPr>
            </w:pPr>
            <w:r w:rsidRPr="00E14C42">
              <w:rPr>
                <w:rFonts w:ascii="Times New Roman" w:hAnsi="Times New Roman"/>
                <w:sz w:val="28"/>
                <w:szCs w:val="28"/>
              </w:rPr>
              <w:t>60,2</w:t>
            </w:r>
          </w:p>
        </w:tc>
      </w:tr>
      <w:tr w:rsidR="00E14C42" w:rsidRPr="00E14C42" w14:paraId="64DE68DB" w14:textId="77777777" w:rsidTr="00842616">
        <w:trPr>
          <w:trHeight w:val="18"/>
          <w:jc w:val="center"/>
        </w:trPr>
        <w:tc>
          <w:tcPr>
            <w:tcW w:w="1249" w:type="dxa"/>
            <w:tcBorders>
              <w:top w:val="nil"/>
              <w:left w:val="single" w:sz="4" w:space="0" w:color="auto"/>
              <w:bottom w:val="single" w:sz="4" w:space="0" w:color="auto"/>
              <w:right w:val="single" w:sz="4" w:space="0" w:color="auto"/>
            </w:tcBorders>
            <w:vAlign w:val="center"/>
            <w:hideMark/>
          </w:tcPr>
          <w:p w14:paraId="0FBACCEE" w14:textId="77777777" w:rsidR="00F2726F" w:rsidRPr="00E14C42" w:rsidRDefault="00F2726F" w:rsidP="0081573E">
            <w:pPr>
              <w:spacing w:line="240" w:lineRule="auto"/>
              <w:ind w:firstLine="0"/>
              <w:rPr>
                <w:rFonts w:ascii="Times New Roman" w:hAnsi="Times New Roman"/>
                <w:sz w:val="28"/>
                <w:szCs w:val="28"/>
              </w:rPr>
            </w:pPr>
            <w:r w:rsidRPr="00E14C42">
              <w:rPr>
                <w:rFonts w:ascii="Times New Roman" w:hAnsi="Times New Roman"/>
                <w:sz w:val="28"/>
                <w:szCs w:val="28"/>
              </w:rPr>
              <w:t>2</w:t>
            </w:r>
          </w:p>
        </w:tc>
        <w:tc>
          <w:tcPr>
            <w:tcW w:w="6584" w:type="dxa"/>
            <w:tcBorders>
              <w:top w:val="nil"/>
              <w:left w:val="nil"/>
              <w:bottom w:val="single" w:sz="4" w:space="0" w:color="auto"/>
              <w:right w:val="single" w:sz="4" w:space="0" w:color="auto"/>
            </w:tcBorders>
            <w:noWrap/>
            <w:vAlign w:val="center"/>
            <w:hideMark/>
          </w:tcPr>
          <w:p w14:paraId="0C547991" w14:textId="77777777" w:rsidR="00F2726F" w:rsidRPr="00E14C42" w:rsidRDefault="00F2726F" w:rsidP="0081573E">
            <w:pPr>
              <w:spacing w:line="240" w:lineRule="auto"/>
              <w:ind w:firstLine="0"/>
              <w:rPr>
                <w:rFonts w:ascii="Times New Roman" w:hAnsi="Times New Roman"/>
                <w:sz w:val="28"/>
                <w:szCs w:val="28"/>
              </w:rPr>
            </w:pPr>
            <w:r w:rsidRPr="00E14C42">
              <w:rPr>
                <w:rFonts w:ascii="Times New Roman" w:hAnsi="Times New Roman"/>
                <w:sz w:val="28"/>
                <w:szCs w:val="28"/>
              </w:rPr>
              <w:t>Оплата труда и отчисления</w:t>
            </w:r>
          </w:p>
        </w:tc>
        <w:tc>
          <w:tcPr>
            <w:tcW w:w="1554" w:type="dxa"/>
            <w:tcBorders>
              <w:top w:val="nil"/>
              <w:left w:val="nil"/>
              <w:bottom w:val="single" w:sz="4" w:space="0" w:color="auto"/>
              <w:right w:val="single" w:sz="4" w:space="0" w:color="auto"/>
            </w:tcBorders>
            <w:noWrap/>
            <w:vAlign w:val="center"/>
            <w:hideMark/>
          </w:tcPr>
          <w:p w14:paraId="1FC85E82" w14:textId="77777777" w:rsidR="00F2726F" w:rsidRPr="00E14C42" w:rsidRDefault="00F2726F" w:rsidP="0081573E">
            <w:pPr>
              <w:spacing w:line="240" w:lineRule="auto"/>
              <w:ind w:firstLine="0"/>
              <w:rPr>
                <w:rFonts w:ascii="Times New Roman" w:hAnsi="Times New Roman"/>
                <w:sz w:val="28"/>
                <w:szCs w:val="28"/>
              </w:rPr>
            </w:pPr>
            <w:r w:rsidRPr="00E14C42">
              <w:rPr>
                <w:rFonts w:ascii="Times New Roman" w:hAnsi="Times New Roman"/>
                <w:sz w:val="28"/>
                <w:szCs w:val="28"/>
              </w:rPr>
              <w:t>10,3</w:t>
            </w:r>
          </w:p>
        </w:tc>
      </w:tr>
      <w:tr w:rsidR="00E14C42" w:rsidRPr="00E14C42" w14:paraId="356E2FE9" w14:textId="77777777" w:rsidTr="00842616">
        <w:trPr>
          <w:trHeight w:val="18"/>
          <w:jc w:val="center"/>
        </w:trPr>
        <w:tc>
          <w:tcPr>
            <w:tcW w:w="1249" w:type="dxa"/>
            <w:tcBorders>
              <w:top w:val="nil"/>
              <w:left w:val="single" w:sz="4" w:space="0" w:color="auto"/>
              <w:bottom w:val="single" w:sz="4" w:space="0" w:color="auto"/>
              <w:right w:val="single" w:sz="4" w:space="0" w:color="auto"/>
            </w:tcBorders>
            <w:vAlign w:val="center"/>
            <w:hideMark/>
          </w:tcPr>
          <w:p w14:paraId="43698C46" w14:textId="77777777" w:rsidR="00F2726F" w:rsidRPr="00E14C42" w:rsidRDefault="00F2726F" w:rsidP="0081573E">
            <w:pPr>
              <w:spacing w:line="240" w:lineRule="auto"/>
              <w:ind w:firstLine="0"/>
              <w:rPr>
                <w:rFonts w:ascii="Times New Roman" w:hAnsi="Times New Roman"/>
                <w:sz w:val="28"/>
                <w:szCs w:val="28"/>
              </w:rPr>
            </w:pPr>
            <w:r w:rsidRPr="00E14C42">
              <w:rPr>
                <w:rFonts w:ascii="Times New Roman" w:hAnsi="Times New Roman"/>
                <w:sz w:val="28"/>
                <w:szCs w:val="28"/>
              </w:rPr>
              <w:t>3</w:t>
            </w:r>
          </w:p>
        </w:tc>
        <w:tc>
          <w:tcPr>
            <w:tcW w:w="6584" w:type="dxa"/>
            <w:tcBorders>
              <w:top w:val="nil"/>
              <w:left w:val="nil"/>
              <w:bottom w:val="single" w:sz="4" w:space="0" w:color="auto"/>
              <w:right w:val="single" w:sz="4" w:space="0" w:color="auto"/>
            </w:tcBorders>
            <w:noWrap/>
            <w:vAlign w:val="center"/>
            <w:hideMark/>
          </w:tcPr>
          <w:p w14:paraId="433736CA" w14:textId="77777777" w:rsidR="00F2726F" w:rsidRPr="00E14C42" w:rsidRDefault="00F2726F" w:rsidP="0081573E">
            <w:pPr>
              <w:spacing w:line="240" w:lineRule="auto"/>
              <w:ind w:firstLine="0"/>
              <w:rPr>
                <w:rFonts w:ascii="Times New Roman" w:hAnsi="Times New Roman"/>
                <w:sz w:val="28"/>
                <w:szCs w:val="28"/>
              </w:rPr>
            </w:pPr>
            <w:r w:rsidRPr="00E14C42">
              <w:rPr>
                <w:rFonts w:ascii="Times New Roman" w:hAnsi="Times New Roman"/>
                <w:sz w:val="28"/>
                <w:szCs w:val="28"/>
              </w:rPr>
              <w:t>Электроэнергия</w:t>
            </w:r>
          </w:p>
        </w:tc>
        <w:tc>
          <w:tcPr>
            <w:tcW w:w="1554" w:type="dxa"/>
            <w:tcBorders>
              <w:top w:val="nil"/>
              <w:left w:val="nil"/>
              <w:bottom w:val="single" w:sz="4" w:space="0" w:color="auto"/>
              <w:right w:val="single" w:sz="4" w:space="0" w:color="auto"/>
            </w:tcBorders>
            <w:noWrap/>
            <w:vAlign w:val="center"/>
            <w:hideMark/>
          </w:tcPr>
          <w:p w14:paraId="383DC9A9" w14:textId="77777777" w:rsidR="00F2726F" w:rsidRPr="00E14C42" w:rsidRDefault="00F2726F" w:rsidP="0081573E">
            <w:pPr>
              <w:spacing w:line="240" w:lineRule="auto"/>
              <w:ind w:firstLine="0"/>
              <w:rPr>
                <w:rFonts w:ascii="Times New Roman" w:hAnsi="Times New Roman"/>
                <w:sz w:val="28"/>
                <w:szCs w:val="28"/>
              </w:rPr>
            </w:pPr>
            <w:r w:rsidRPr="00E14C42">
              <w:rPr>
                <w:rFonts w:ascii="Times New Roman" w:hAnsi="Times New Roman"/>
                <w:sz w:val="28"/>
                <w:szCs w:val="28"/>
              </w:rPr>
              <w:t>12,6</w:t>
            </w:r>
          </w:p>
        </w:tc>
      </w:tr>
      <w:tr w:rsidR="00E14C42" w:rsidRPr="00E14C42" w14:paraId="4D876151" w14:textId="77777777" w:rsidTr="00842616">
        <w:trPr>
          <w:trHeight w:val="18"/>
          <w:jc w:val="center"/>
        </w:trPr>
        <w:tc>
          <w:tcPr>
            <w:tcW w:w="1249" w:type="dxa"/>
            <w:tcBorders>
              <w:top w:val="nil"/>
              <w:left w:val="single" w:sz="4" w:space="0" w:color="auto"/>
              <w:bottom w:val="single" w:sz="4" w:space="0" w:color="auto"/>
              <w:right w:val="single" w:sz="4" w:space="0" w:color="auto"/>
            </w:tcBorders>
            <w:vAlign w:val="center"/>
            <w:hideMark/>
          </w:tcPr>
          <w:p w14:paraId="5F30DD7A" w14:textId="77777777" w:rsidR="00F2726F" w:rsidRPr="00E14C42" w:rsidRDefault="00F2726F" w:rsidP="0081573E">
            <w:pPr>
              <w:spacing w:line="240" w:lineRule="auto"/>
              <w:ind w:firstLine="0"/>
              <w:rPr>
                <w:rFonts w:ascii="Times New Roman" w:hAnsi="Times New Roman"/>
                <w:sz w:val="28"/>
                <w:szCs w:val="28"/>
              </w:rPr>
            </w:pPr>
            <w:r w:rsidRPr="00E14C42">
              <w:rPr>
                <w:rFonts w:ascii="Times New Roman" w:hAnsi="Times New Roman"/>
                <w:sz w:val="28"/>
                <w:szCs w:val="28"/>
              </w:rPr>
              <w:lastRenderedPageBreak/>
              <w:t>4</w:t>
            </w:r>
          </w:p>
        </w:tc>
        <w:tc>
          <w:tcPr>
            <w:tcW w:w="6584" w:type="dxa"/>
            <w:tcBorders>
              <w:top w:val="nil"/>
              <w:left w:val="nil"/>
              <w:bottom w:val="single" w:sz="4" w:space="0" w:color="auto"/>
              <w:right w:val="single" w:sz="4" w:space="0" w:color="auto"/>
            </w:tcBorders>
            <w:noWrap/>
            <w:vAlign w:val="center"/>
            <w:hideMark/>
          </w:tcPr>
          <w:p w14:paraId="70AD775F" w14:textId="77777777" w:rsidR="00F2726F" w:rsidRPr="00E14C42" w:rsidRDefault="00F2726F" w:rsidP="0081573E">
            <w:pPr>
              <w:spacing w:line="240" w:lineRule="auto"/>
              <w:ind w:firstLine="0"/>
              <w:rPr>
                <w:rFonts w:ascii="Times New Roman" w:hAnsi="Times New Roman"/>
                <w:sz w:val="28"/>
                <w:szCs w:val="28"/>
              </w:rPr>
            </w:pPr>
            <w:r w:rsidRPr="00E14C42">
              <w:rPr>
                <w:rFonts w:ascii="Times New Roman" w:hAnsi="Times New Roman"/>
                <w:sz w:val="28"/>
                <w:szCs w:val="28"/>
              </w:rPr>
              <w:t>Общехозяйственные расходы</w:t>
            </w:r>
          </w:p>
        </w:tc>
        <w:tc>
          <w:tcPr>
            <w:tcW w:w="1554" w:type="dxa"/>
            <w:tcBorders>
              <w:top w:val="nil"/>
              <w:left w:val="nil"/>
              <w:bottom w:val="single" w:sz="4" w:space="0" w:color="auto"/>
              <w:right w:val="single" w:sz="4" w:space="0" w:color="auto"/>
            </w:tcBorders>
            <w:noWrap/>
            <w:vAlign w:val="center"/>
            <w:hideMark/>
          </w:tcPr>
          <w:p w14:paraId="49C9607C" w14:textId="77777777" w:rsidR="00F2726F" w:rsidRPr="00E14C42" w:rsidRDefault="00F2726F" w:rsidP="0081573E">
            <w:pPr>
              <w:spacing w:line="240" w:lineRule="auto"/>
              <w:ind w:firstLine="0"/>
              <w:rPr>
                <w:rFonts w:ascii="Times New Roman" w:hAnsi="Times New Roman"/>
                <w:sz w:val="28"/>
                <w:szCs w:val="28"/>
              </w:rPr>
            </w:pPr>
            <w:r w:rsidRPr="00E14C42">
              <w:rPr>
                <w:rFonts w:ascii="Times New Roman" w:hAnsi="Times New Roman"/>
                <w:sz w:val="28"/>
                <w:szCs w:val="28"/>
              </w:rPr>
              <w:t>11,0</w:t>
            </w:r>
          </w:p>
        </w:tc>
      </w:tr>
      <w:tr w:rsidR="00E14C42" w:rsidRPr="00E14C42" w14:paraId="50F7FFCB" w14:textId="77777777" w:rsidTr="00842616">
        <w:trPr>
          <w:trHeight w:val="18"/>
          <w:jc w:val="center"/>
        </w:trPr>
        <w:tc>
          <w:tcPr>
            <w:tcW w:w="1249" w:type="dxa"/>
            <w:tcBorders>
              <w:top w:val="nil"/>
              <w:left w:val="single" w:sz="4" w:space="0" w:color="auto"/>
              <w:bottom w:val="single" w:sz="4" w:space="0" w:color="auto"/>
              <w:right w:val="single" w:sz="4" w:space="0" w:color="auto"/>
            </w:tcBorders>
            <w:vAlign w:val="center"/>
            <w:hideMark/>
          </w:tcPr>
          <w:p w14:paraId="5DAD4C52" w14:textId="77777777" w:rsidR="00F2726F" w:rsidRPr="00E14C42" w:rsidRDefault="00F2726F" w:rsidP="0081573E">
            <w:pPr>
              <w:spacing w:line="240" w:lineRule="auto"/>
              <w:ind w:firstLine="0"/>
              <w:rPr>
                <w:rFonts w:ascii="Times New Roman" w:hAnsi="Times New Roman"/>
                <w:sz w:val="28"/>
                <w:szCs w:val="28"/>
              </w:rPr>
            </w:pPr>
            <w:r w:rsidRPr="00E14C42">
              <w:rPr>
                <w:rFonts w:ascii="Times New Roman" w:hAnsi="Times New Roman"/>
                <w:sz w:val="28"/>
                <w:szCs w:val="28"/>
              </w:rPr>
              <w:t>5</w:t>
            </w:r>
          </w:p>
        </w:tc>
        <w:tc>
          <w:tcPr>
            <w:tcW w:w="6584" w:type="dxa"/>
            <w:tcBorders>
              <w:top w:val="nil"/>
              <w:left w:val="nil"/>
              <w:bottom w:val="single" w:sz="4" w:space="0" w:color="auto"/>
              <w:right w:val="single" w:sz="4" w:space="0" w:color="auto"/>
            </w:tcBorders>
            <w:noWrap/>
            <w:vAlign w:val="center"/>
            <w:hideMark/>
          </w:tcPr>
          <w:p w14:paraId="5C55D535" w14:textId="77777777" w:rsidR="00F2726F" w:rsidRPr="00E14C42" w:rsidRDefault="00F2726F" w:rsidP="0081573E">
            <w:pPr>
              <w:spacing w:line="240" w:lineRule="auto"/>
              <w:ind w:firstLine="0"/>
              <w:rPr>
                <w:rFonts w:ascii="Times New Roman" w:hAnsi="Times New Roman"/>
                <w:sz w:val="28"/>
                <w:szCs w:val="28"/>
              </w:rPr>
            </w:pPr>
            <w:r w:rsidRPr="00E14C42">
              <w:rPr>
                <w:rFonts w:ascii="Times New Roman" w:hAnsi="Times New Roman"/>
                <w:sz w:val="28"/>
                <w:szCs w:val="28"/>
              </w:rPr>
              <w:t>Общепроизводственные расходы</w:t>
            </w:r>
          </w:p>
        </w:tc>
        <w:tc>
          <w:tcPr>
            <w:tcW w:w="1554" w:type="dxa"/>
            <w:tcBorders>
              <w:top w:val="nil"/>
              <w:left w:val="nil"/>
              <w:bottom w:val="single" w:sz="4" w:space="0" w:color="auto"/>
              <w:right w:val="single" w:sz="4" w:space="0" w:color="auto"/>
            </w:tcBorders>
            <w:noWrap/>
            <w:vAlign w:val="center"/>
            <w:hideMark/>
          </w:tcPr>
          <w:p w14:paraId="63E12FEA" w14:textId="77777777" w:rsidR="00F2726F" w:rsidRPr="00E14C42" w:rsidRDefault="00F2726F" w:rsidP="0081573E">
            <w:pPr>
              <w:spacing w:line="240" w:lineRule="auto"/>
              <w:ind w:firstLine="0"/>
              <w:rPr>
                <w:rFonts w:ascii="Times New Roman" w:hAnsi="Times New Roman"/>
                <w:sz w:val="28"/>
                <w:szCs w:val="28"/>
              </w:rPr>
            </w:pPr>
            <w:r w:rsidRPr="00E14C42">
              <w:rPr>
                <w:rFonts w:ascii="Times New Roman" w:hAnsi="Times New Roman"/>
                <w:sz w:val="28"/>
                <w:szCs w:val="28"/>
              </w:rPr>
              <w:t>0,2</w:t>
            </w:r>
          </w:p>
        </w:tc>
      </w:tr>
      <w:tr w:rsidR="00E14C42" w:rsidRPr="00E14C42" w14:paraId="2DE2BB74" w14:textId="77777777" w:rsidTr="00842616">
        <w:trPr>
          <w:trHeight w:val="18"/>
          <w:jc w:val="center"/>
        </w:trPr>
        <w:tc>
          <w:tcPr>
            <w:tcW w:w="1249" w:type="dxa"/>
            <w:tcBorders>
              <w:top w:val="nil"/>
              <w:left w:val="single" w:sz="4" w:space="0" w:color="auto"/>
              <w:bottom w:val="single" w:sz="4" w:space="0" w:color="auto"/>
              <w:right w:val="single" w:sz="4" w:space="0" w:color="auto"/>
            </w:tcBorders>
            <w:vAlign w:val="center"/>
            <w:hideMark/>
          </w:tcPr>
          <w:p w14:paraId="551CFC24" w14:textId="77777777" w:rsidR="00F2726F" w:rsidRPr="00E14C42" w:rsidRDefault="00F2726F" w:rsidP="0081573E">
            <w:pPr>
              <w:spacing w:line="240" w:lineRule="auto"/>
              <w:ind w:firstLine="0"/>
              <w:rPr>
                <w:rFonts w:ascii="Times New Roman" w:hAnsi="Times New Roman"/>
                <w:sz w:val="28"/>
                <w:szCs w:val="28"/>
              </w:rPr>
            </w:pPr>
            <w:r w:rsidRPr="00E14C42">
              <w:rPr>
                <w:rFonts w:ascii="Times New Roman" w:hAnsi="Times New Roman"/>
                <w:sz w:val="28"/>
                <w:szCs w:val="28"/>
              </w:rPr>
              <w:t>6</w:t>
            </w:r>
          </w:p>
        </w:tc>
        <w:tc>
          <w:tcPr>
            <w:tcW w:w="6584" w:type="dxa"/>
            <w:tcBorders>
              <w:top w:val="nil"/>
              <w:left w:val="nil"/>
              <w:bottom w:val="single" w:sz="4" w:space="0" w:color="auto"/>
              <w:right w:val="single" w:sz="4" w:space="0" w:color="auto"/>
            </w:tcBorders>
            <w:noWrap/>
            <w:vAlign w:val="center"/>
            <w:hideMark/>
          </w:tcPr>
          <w:p w14:paraId="5401D269" w14:textId="77777777" w:rsidR="00F2726F" w:rsidRPr="00E14C42" w:rsidRDefault="00F2726F" w:rsidP="0081573E">
            <w:pPr>
              <w:spacing w:line="240" w:lineRule="auto"/>
              <w:ind w:firstLine="0"/>
              <w:rPr>
                <w:rFonts w:ascii="Times New Roman" w:hAnsi="Times New Roman"/>
                <w:sz w:val="28"/>
                <w:szCs w:val="28"/>
              </w:rPr>
            </w:pPr>
            <w:r w:rsidRPr="00E14C42">
              <w:rPr>
                <w:rFonts w:ascii="Times New Roman" w:hAnsi="Times New Roman"/>
                <w:sz w:val="28"/>
                <w:szCs w:val="28"/>
              </w:rPr>
              <w:t>Холодная вода</w:t>
            </w:r>
          </w:p>
        </w:tc>
        <w:tc>
          <w:tcPr>
            <w:tcW w:w="1554" w:type="dxa"/>
            <w:tcBorders>
              <w:top w:val="nil"/>
              <w:left w:val="nil"/>
              <w:bottom w:val="single" w:sz="4" w:space="0" w:color="auto"/>
              <w:right w:val="single" w:sz="4" w:space="0" w:color="auto"/>
            </w:tcBorders>
            <w:noWrap/>
            <w:vAlign w:val="center"/>
            <w:hideMark/>
          </w:tcPr>
          <w:p w14:paraId="64F1DE1C" w14:textId="77777777" w:rsidR="00F2726F" w:rsidRPr="00E14C42" w:rsidRDefault="00F2726F" w:rsidP="0081573E">
            <w:pPr>
              <w:spacing w:line="240" w:lineRule="auto"/>
              <w:ind w:firstLine="0"/>
              <w:rPr>
                <w:rFonts w:ascii="Times New Roman" w:hAnsi="Times New Roman"/>
                <w:sz w:val="28"/>
                <w:szCs w:val="28"/>
              </w:rPr>
            </w:pPr>
            <w:r w:rsidRPr="00E14C42">
              <w:rPr>
                <w:rFonts w:ascii="Times New Roman" w:hAnsi="Times New Roman"/>
                <w:sz w:val="28"/>
                <w:szCs w:val="28"/>
              </w:rPr>
              <w:t>0</w:t>
            </w:r>
          </w:p>
        </w:tc>
      </w:tr>
      <w:tr w:rsidR="00E14C42" w:rsidRPr="00E14C42" w14:paraId="1913B884" w14:textId="77777777" w:rsidTr="00842616">
        <w:trPr>
          <w:trHeight w:val="18"/>
          <w:jc w:val="center"/>
        </w:trPr>
        <w:tc>
          <w:tcPr>
            <w:tcW w:w="1249" w:type="dxa"/>
            <w:tcBorders>
              <w:top w:val="nil"/>
              <w:left w:val="single" w:sz="4" w:space="0" w:color="auto"/>
              <w:bottom w:val="single" w:sz="4" w:space="0" w:color="auto"/>
              <w:right w:val="single" w:sz="4" w:space="0" w:color="auto"/>
            </w:tcBorders>
            <w:vAlign w:val="center"/>
            <w:hideMark/>
          </w:tcPr>
          <w:p w14:paraId="6E3E1E77" w14:textId="77777777" w:rsidR="00F2726F" w:rsidRPr="00E14C42" w:rsidRDefault="00F2726F" w:rsidP="0081573E">
            <w:pPr>
              <w:spacing w:line="240" w:lineRule="auto"/>
              <w:ind w:firstLine="0"/>
              <w:rPr>
                <w:rFonts w:ascii="Times New Roman" w:hAnsi="Times New Roman"/>
                <w:sz w:val="28"/>
                <w:szCs w:val="28"/>
              </w:rPr>
            </w:pPr>
            <w:r w:rsidRPr="00E14C42">
              <w:rPr>
                <w:rFonts w:ascii="Times New Roman" w:hAnsi="Times New Roman"/>
                <w:sz w:val="28"/>
                <w:szCs w:val="28"/>
              </w:rPr>
              <w:t>7</w:t>
            </w:r>
          </w:p>
        </w:tc>
        <w:tc>
          <w:tcPr>
            <w:tcW w:w="6584" w:type="dxa"/>
            <w:tcBorders>
              <w:top w:val="nil"/>
              <w:left w:val="nil"/>
              <w:bottom w:val="single" w:sz="4" w:space="0" w:color="auto"/>
              <w:right w:val="single" w:sz="4" w:space="0" w:color="auto"/>
            </w:tcBorders>
            <w:noWrap/>
            <w:vAlign w:val="center"/>
            <w:hideMark/>
          </w:tcPr>
          <w:p w14:paraId="6023A674" w14:textId="77777777" w:rsidR="00F2726F" w:rsidRPr="00E14C42" w:rsidRDefault="00F2726F" w:rsidP="0081573E">
            <w:pPr>
              <w:spacing w:line="240" w:lineRule="auto"/>
              <w:ind w:firstLine="0"/>
              <w:rPr>
                <w:rFonts w:ascii="Times New Roman" w:hAnsi="Times New Roman"/>
                <w:sz w:val="28"/>
                <w:szCs w:val="28"/>
              </w:rPr>
            </w:pPr>
            <w:r w:rsidRPr="00E14C42">
              <w:rPr>
                <w:rFonts w:ascii="Times New Roman" w:hAnsi="Times New Roman"/>
                <w:sz w:val="28"/>
                <w:szCs w:val="28"/>
              </w:rPr>
              <w:t>Химреагенты</w:t>
            </w:r>
          </w:p>
        </w:tc>
        <w:tc>
          <w:tcPr>
            <w:tcW w:w="1554" w:type="dxa"/>
            <w:tcBorders>
              <w:top w:val="nil"/>
              <w:left w:val="nil"/>
              <w:bottom w:val="single" w:sz="4" w:space="0" w:color="auto"/>
              <w:right w:val="single" w:sz="4" w:space="0" w:color="auto"/>
            </w:tcBorders>
            <w:noWrap/>
            <w:vAlign w:val="center"/>
            <w:hideMark/>
          </w:tcPr>
          <w:p w14:paraId="52B58748" w14:textId="77777777" w:rsidR="00F2726F" w:rsidRPr="00E14C42" w:rsidRDefault="00F2726F" w:rsidP="0081573E">
            <w:pPr>
              <w:spacing w:line="240" w:lineRule="auto"/>
              <w:ind w:firstLine="0"/>
              <w:rPr>
                <w:rFonts w:ascii="Times New Roman" w:hAnsi="Times New Roman"/>
                <w:sz w:val="28"/>
                <w:szCs w:val="28"/>
              </w:rPr>
            </w:pPr>
            <w:r w:rsidRPr="00E14C42">
              <w:rPr>
                <w:rFonts w:ascii="Times New Roman" w:hAnsi="Times New Roman"/>
                <w:sz w:val="28"/>
                <w:szCs w:val="28"/>
              </w:rPr>
              <w:t>0,2</w:t>
            </w:r>
          </w:p>
        </w:tc>
      </w:tr>
      <w:tr w:rsidR="00E14C42" w:rsidRPr="00E14C42" w14:paraId="15F99DBF" w14:textId="77777777" w:rsidTr="00842616">
        <w:trPr>
          <w:trHeight w:val="18"/>
          <w:jc w:val="center"/>
        </w:trPr>
        <w:tc>
          <w:tcPr>
            <w:tcW w:w="1249" w:type="dxa"/>
            <w:tcBorders>
              <w:top w:val="nil"/>
              <w:left w:val="single" w:sz="4" w:space="0" w:color="auto"/>
              <w:bottom w:val="single" w:sz="4" w:space="0" w:color="auto"/>
              <w:right w:val="single" w:sz="4" w:space="0" w:color="auto"/>
            </w:tcBorders>
            <w:vAlign w:val="center"/>
            <w:hideMark/>
          </w:tcPr>
          <w:p w14:paraId="249A4DE3" w14:textId="77777777" w:rsidR="00F2726F" w:rsidRPr="00E14C42" w:rsidRDefault="00F2726F" w:rsidP="0081573E">
            <w:pPr>
              <w:spacing w:line="240" w:lineRule="auto"/>
              <w:ind w:firstLine="0"/>
              <w:rPr>
                <w:rFonts w:ascii="Times New Roman" w:hAnsi="Times New Roman"/>
                <w:sz w:val="28"/>
                <w:szCs w:val="28"/>
              </w:rPr>
            </w:pPr>
            <w:r w:rsidRPr="00E14C42">
              <w:rPr>
                <w:rFonts w:ascii="Times New Roman" w:hAnsi="Times New Roman"/>
                <w:sz w:val="28"/>
                <w:szCs w:val="28"/>
              </w:rPr>
              <w:t>8</w:t>
            </w:r>
          </w:p>
        </w:tc>
        <w:tc>
          <w:tcPr>
            <w:tcW w:w="6584" w:type="dxa"/>
            <w:tcBorders>
              <w:top w:val="nil"/>
              <w:left w:val="nil"/>
              <w:bottom w:val="single" w:sz="4" w:space="0" w:color="auto"/>
              <w:right w:val="single" w:sz="4" w:space="0" w:color="auto"/>
            </w:tcBorders>
            <w:noWrap/>
            <w:vAlign w:val="center"/>
            <w:hideMark/>
          </w:tcPr>
          <w:p w14:paraId="4EAABE34" w14:textId="77777777" w:rsidR="00F2726F" w:rsidRPr="00E14C42" w:rsidRDefault="00F2726F" w:rsidP="0081573E">
            <w:pPr>
              <w:spacing w:line="240" w:lineRule="auto"/>
              <w:ind w:firstLine="0"/>
              <w:rPr>
                <w:rFonts w:ascii="Times New Roman" w:hAnsi="Times New Roman"/>
                <w:sz w:val="28"/>
                <w:szCs w:val="28"/>
              </w:rPr>
            </w:pPr>
            <w:r w:rsidRPr="00E14C42">
              <w:rPr>
                <w:rFonts w:ascii="Times New Roman" w:hAnsi="Times New Roman"/>
                <w:sz w:val="28"/>
                <w:szCs w:val="28"/>
              </w:rPr>
              <w:t>Аренда имущества</w:t>
            </w:r>
          </w:p>
        </w:tc>
        <w:tc>
          <w:tcPr>
            <w:tcW w:w="1554" w:type="dxa"/>
            <w:tcBorders>
              <w:top w:val="nil"/>
              <w:left w:val="nil"/>
              <w:bottom w:val="single" w:sz="4" w:space="0" w:color="auto"/>
              <w:right w:val="single" w:sz="4" w:space="0" w:color="auto"/>
            </w:tcBorders>
            <w:noWrap/>
            <w:vAlign w:val="center"/>
            <w:hideMark/>
          </w:tcPr>
          <w:p w14:paraId="074FA856" w14:textId="77777777" w:rsidR="00F2726F" w:rsidRPr="00E14C42" w:rsidRDefault="00F2726F" w:rsidP="0081573E">
            <w:pPr>
              <w:spacing w:line="240" w:lineRule="auto"/>
              <w:ind w:firstLine="0"/>
              <w:rPr>
                <w:rFonts w:ascii="Times New Roman" w:hAnsi="Times New Roman"/>
                <w:sz w:val="28"/>
                <w:szCs w:val="28"/>
              </w:rPr>
            </w:pPr>
            <w:r w:rsidRPr="00E14C42">
              <w:rPr>
                <w:rFonts w:ascii="Times New Roman" w:hAnsi="Times New Roman"/>
                <w:sz w:val="28"/>
                <w:szCs w:val="28"/>
              </w:rPr>
              <w:t>0</w:t>
            </w:r>
          </w:p>
        </w:tc>
      </w:tr>
      <w:tr w:rsidR="00E14C42" w:rsidRPr="00E14C42" w14:paraId="1CCFFB1F" w14:textId="77777777" w:rsidTr="00842616">
        <w:trPr>
          <w:trHeight w:val="18"/>
          <w:jc w:val="center"/>
        </w:trPr>
        <w:tc>
          <w:tcPr>
            <w:tcW w:w="1249" w:type="dxa"/>
            <w:tcBorders>
              <w:top w:val="nil"/>
              <w:left w:val="single" w:sz="4" w:space="0" w:color="auto"/>
              <w:bottom w:val="single" w:sz="4" w:space="0" w:color="auto"/>
              <w:right w:val="single" w:sz="4" w:space="0" w:color="auto"/>
            </w:tcBorders>
            <w:vAlign w:val="center"/>
            <w:hideMark/>
          </w:tcPr>
          <w:p w14:paraId="24256C33" w14:textId="77777777" w:rsidR="00F2726F" w:rsidRPr="00E14C42" w:rsidRDefault="00F2726F" w:rsidP="0081573E">
            <w:pPr>
              <w:spacing w:line="240" w:lineRule="auto"/>
              <w:ind w:firstLine="0"/>
              <w:rPr>
                <w:rFonts w:ascii="Times New Roman" w:hAnsi="Times New Roman"/>
                <w:sz w:val="28"/>
                <w:szCs w:val="28"/>
              </w:rPr>
            </w:pPr>
            <w:r w:rsidRPr="00E14C42">
              <w:rPr>
                <w:rFonts w:ascii="Times New Roman" w:hAnsi="Times New Roman"/>
                <w:sz w:val="28"/>
                <w:szCs w:val="28"/>
              </w:rPr>
              <w:t>9</w:t>
            </w:r>
          </w:p>
        </w:tc>
        <w:tc>
          <w:tcPr>
            <w:tcW w:w="6584" w:type="dxa"/>
            <w:tcBorders>
              <w:top w:val="nil"/>
              <w:left w:val="nil"/>
              <w:bottom w:val="single" w:sz="4" w:space="0" w:color="auto"/>
              <w:right w:val="single" w:sz="4" w:space="0" w:color="auto"/>
            </w:tcBorders>
            <w:noWrap/>
            <w:vAlign w:val="center"/>
            <w:hideMark/>
          </w:tcPr>
          <w:p w14:paraId="4AB4A2C3" w14:textId="77777777" w:rsidR="00F2726F" w:rsidRPr="00E14C42" w:rsidRDefault="00F2726F" w:rsidP="0081573E">
            <w:pPr>
              <w:spacing w:line="240" w:lineRule="auto"/>
              <w:ind w:firstLine="0"/>
              <w:rPr>
                <w:rFonts w:ascii="Times New Roman" w:hAnsi="Times New Roman"/>
                <w:sz w:val="28"/>
                <w:szCs w:val="28"/>
              </w:rPr>
            </w:pPr>
            <w:r w:rsidRPr="00E14C42">
              <w:rPr>
                <w:rFonts w:ascii="Times New Roman" w:hAnsi="Times New Roman"/>
                <w:sz w:val="28"/>
                <w:szCs w:val="28"/>
              </w:rPr>
              <w:t>Ремонт</w:t>
            </w:r>
          </w:p>
        </w:tc>
        <w:tc>
          <w:tcPr>
            <w:tcW w:w="1554" w:type="dxa"/>
            <w:tcBorders>
              <w:top w:val="nil"/>
              <w:left w:val="nil"/>
              <w:bottom w:val="single" w:sz="4" w:space="0" w:color="auto"/>
              <w:right w:val="single" w:sz="4" w:space="0" w:color="auto"/>
            </w:tcBorders>
            <w:noWrap/>
            <w:vAlign w:val="center"/>
            <w:hideMark/>
          </w:tcPr>
          <w:p w14:paraId="0ED50290" w14:textId="77777777" w:rsidR="00F2726F" w:rsidRPr="00E14C42" w:rsidRDefault="00F2726F" w:rsidP="0081573E">
            <w:pPr>
              <w:spacing w:line="240" w:lineRule="auto"/>
              <w:ind w:firstLine="0"/>
              <w:rPr>
                <w:rFonts w:ascii="Times New Roman" w:hAnsi="Times New Roman"/>
                <w:sz w:val="28"/>
                <w:szCs w:val="28"/>
              </w:rPr>
            </w:pPr>
            <w:r w:rsidRPr="00E14C42">
              <w:rPr>
                <w:rFonts w:ascii="Times New Roman" w:hAnsi="Times New Roman"/>
                <w:sz w:val="28"/>
                <w:szCs w:val="28"/>
              </w:rPr>
              <w:t>1,0</w:t>
            </w:r>
          </w:p>
        </w:tc>
      </w:tr>
      <w:tr w:rsidR="00E14C42" w:rsidRPr="00E14C42" w14:paraId="17332AD9" w14:textId="77777777" w:rsidTr="00842616">
        <w:trPr>
          <w:trHeight w:val="18"/>
          <w:jc w:val="center"/>
        </w:trPr>
        <w:tc>
          <w:tcPr>
            <w:tcW w:w="1249" w:type="dxa"/>
            <w:tcBorders>
              <w:top w:val="nil"/>
              <w:left w:val="single" w:sz="4" w:space="0" w:color="auto"/>
              <w:bottom w:val="single" w:sz="4" w:space="0" w:color="auto"/>
              <w:right w:val="single" w:sz="4" w:space="0" w:color="auto"/>
            </w:tcBorders>
            <w:vAlign w:val="center"/>
            <w:hideMark/>
          </w:tcPr>
          <w:p w14:paraId="71E19F90" w14:textId="77777777" w:rsidR="00F2726F" w:rsidRPr="00E14C42" w:rsidRDefault="00F2726F" w:rsidP="0081573E">
            <w:pPr>
              <w:spacing w:line="240" w:lineRule="auto"/>
              <w:ind w:firstLine="0"/>
              <w:rPr>
                <w:rFonts w:ascii="Times New Roman" w:hAnsi="Times New Roman"/>
                <w:sz w:val="28"/>
                <w:szCs w:val="28"/>
              </w:rPr>
            </w:pPr>
            <w:r w:rsidRPr="00E14C42">
              <w:rPr>
                <w:rFonts w:ascii="Times New Roman" w:hAnsi="Times New Roman"/>
                <w:sz w:val="28"/>
                <w:szCs w:val="28"/>
              </w:rPr>
              <w:t>10</w:t>
            </w:r>
          </w:p>
        </w:tc>
        <w:tc>
          <w:tcPr>
            <w:tcW w:w="6584" w:type="dxa"/>
            <w:tcBorders>
              <w:top w:val="nil"/>
              <w:left w:val="nil"/>
              <w:bottom w:val="single" w:sz="4" w:space="0" w:color="auto"/>
              <w:right w:val="single" w:sz="4" w:space="0" w:color="auto"/>
            </w:tcBorders>
            <w:noWrap/>
            <w:vAlign w:val="center"/>
            <w:hideMark/>
          </w:tcPr>
          <w:p w14:paraId="77B34634" w14:textId="77777777" w:rsidR="00F2726F" w:rsidRPr="00E14C42" w:rsidRDefault="00F2726F" w:rsidP="0081573E">
            <w:pPr>
              <w:spacing w:line="240" w:lineRule="auto"/>
              <w:ind w:firstLine="0"/>
              <w:rPr>
                <w:rFonts w:ascii="Times New Roman" w:hAnsi="Times New Roman"/>
                <w:sz w:val="28"/>
                <w:szCs w:val="28"/>
              </w:rPr>
            </w:pPr>
            <w:r w:rsidRPr="00E14C42">
              <w:rPr>
                <w:rFonts w:ascii="Times New Roman" w:hAnsi="Times New Roman"/>
                <w:sz w:val="28"/>
                <w:szCs w:val="28"/>
              </w:rPr>
              <w:t>Амортизация</w:t>
            </w:r>
          </w:p>
        </w:tc>
        <w:tc>
          <w:tcPr>
            <w:tcW w:w="1554" w:type="dxa"/>
            <w:tcBorders>
              <w:top w:val="nil"/>
              <w:left w:val="nil"/>
              <w:bottom w:val="single" w:sz="4" w:space="0" w:color="auto"/>
              <w:right w:val="single" w:sz="4" w:space="0" w:color="auto"/>
            </w:tcBorders>
            <w:noWrap/>
            <w:vAlign w:val="center"/>
            <w:hideMark/>
          </w:tcPr>
          <w:p w14:paraId="33993280" w14:textId="77777777" w:rsidR="00F2726F" w:rsidRPr="00E14C42" w:rsidRDefault="00F2726F" w:rsidP="0081573E">
            <w:pPr>
              <w:spacing w:line="240" w:lineRule="auto"/>
              <w:ind w:firstLine="0"/>
              <w:rPr>
                <w:rFonts w:ascii="Times New Roman" w:hAnsi="Times New Roman"/>
                <w:sz w:val="28"/>
                <w:szCs w:val="28"/>
              </w:rPr>
            </w:pPr>
            <w:r w:rsidRPr="00E14C42">
              <w:rPr>
                <w:rFonts w:ascii="Times New Roman" w:hAnsi="Times New Roman"/>
                <w:sz w:val="28"/>
                <w:szCs w:val="28"/>
              </w:rPr>
              <w:t>1,1</w:t>
            </w:r>
          </w:p>
        </w:tc>
      </w:tr>
      <w:tr w:rsidR="00E14C42" w:rsidRPr="00E14C42" w14:paraId="31ED47D4" w14:textId="77777777" w:rsidTr="00842616">
        <w:trPr>
          <w:trHeight w:val="18"/>
          <w:jc w:val="center"/>
        </w:trPr>
        <w:tc>
          <w:tcPr>
            <w:tcW w:w="1249" w:type="dxa"/>
            <w:tcBorders>
              <w:top w:val="nil"/>
              <w:left w:val="single" w:sz="4" w:space="0" w:color="auto"/>
              <w:bottom w:val="single" w:sz="4" w:space="0" w:color="auto"/>
              <w:right w:val="single" w:sz="4" w:space="0" w:color="auto"/>
            </w:tcBorders>
            <w:vAlign w:val="center"/>
            <w:hideMark/>
          </w:tcPr>
          <w:p w14:paraId="20FF9236" w14:textId="77777777" w:rsidR="00F2726F" w:rsidRPr="00E14C42" w:rsidRDefault="00F2726F" w:rsidP="0081573E">
            <w:pPr>
              <w:spacing w:line="240" w:lineRule="auto"/>
              <w:ind w:firstLine="0"/>
              <w:rPr>
                <w:rFonts w:ascii="Times New Roman" w:hAnsi="Times New Roman"/>
                <w:sz w:val="28"/>
                <w:szCs w:val="28"/>
              </w:rPr>
            </w:pPr>
            <w:r w:rsidRPr="00E14C42">
              <w:rPr>
                <w:rFonts w:ascii="Times New Roman" w:hAnsi="Times New Roman"/>
                <w:sz w:val="28"/>
                <w:szCs w:val="28"/>
              </w:rPr>
              <w:t>11</w:t>
            </w:r>
          </w:p>
        </w:tc>
        <w:tc>
          <w:tcPr>
            <w:tcW w:w="6584" w:type="dxa"/>
            <w:tcBorders>
              <w:top w:val="nil"/>
              <w:left w:val="nil"/>
              <w:bottom w:val="single" w:sz="4" w:space="0" w:color="auto"/>
              <w:right w:val="single" w:sz="4" w:space="0" w:color="auto"/>
            </w:tcBorders>
            <w:noWrap/>
            <w:vAlign w:val="center"/>
            <w:hideMark/>
          </w:tcPr>
          <w:p w14:paraId="0798F11F" w14:textId="77777777" w:rsidR="00F2726F" w:rsidRPr="00E14C42" w:rsidRDefault="00F2726F" w:rsidP="0081573E">
            <w:pPr>
              <w:spacing w:line="240" w:lineRule="auto"/>
              <w:ind w:firstLine="0"/>
              <w:rPr>
                <w:rFonts w:ascii="Times New Roman" w:hAnsi="Times New Roman"/>
                <w:sz w:val="28"/>
                <w:szCs w:val="28"/>
              </w:rPr>
            </w:pPr>
            <w:r w:rsidRPr="00E14C42">
              <w:rPr>
                <w:rFonts w:ascii="Times New Roman" w:hAnsi="Times New Roman"/>
                <w:sz w:val="28"/>
                <w:szCs w:val="28"/>
              </w:rPr>
              <w:t>Услуги производственного хар-ра</w:t>
            </w:r>
          </w:p>
        </w:tc>
        <w:tc>
          <w:tcPr>
            <w:tcW w:w="1554" w:type="dxa"/>
            <w:tcBorders>
              <w:top w:val="nil"/>
              <w:left w:val="nil"/>
              <w:bottom w:val="single" w:sz="4" w:space="0" w:color="auto"/>
              <w:right w:val="single" w:sz="4" w:space="0" w:color="auto"/>
            </w:tcBorders>
            <w:noWrap/>
            <w:vAlign w:val="center"/>
            <w:hideMark/>
          </w:tcPr>
          <w:p w14:paraId="1166DB07" w14:textId="77777777" w:rsidR="00F2726F" w:rsidRPr="00E14C42" w:rsidRDefault="00F2726F" w:rsidP="0081573E">
            <w:pPr>
              <w:spacing w:line="240" w:lineRule="auto"/>
              <w:ind w:firstLine="0"/>
              <w:rPr>
                <w:rFonts w:ascii="Times New Roman" w:hAnsi="Times New Roman"/>
                <w:sz w:val="28"/>
                <w:szCs w:val="28"/>
              </w:rPr>
            </w:pPr>
            <w:r w:rsidRPr="00E14C42">
              <w:rPr>
                <w:rFonts w:ascii="Times New Roman" w:hAnsi="Times New Roman"/>
                <w:sz w:val="28"/>
                <w:szCs w:val="28"/>
              </w:rPr>
              <w:t>3,4</w:t>
            </w:r>
          </w:p>
        </w:tc>
      </w:tr>
      <w:tr w:rsidR="00E14C42" w:rsidRPr="00E14C42" w14:paraId="560C9B4E" w14:textId="77777777" w:rsidTr="00842616">
        <w:trPr>
          <w:trHeight w:val="18"/>
          <w:jc w:val="center"/>
        </w:trPr>
        <w:tc>
          <w:tcPr>
            <w:tcW w:w="7833" w:type="dxa"/>
            <w:gridSpan w:val="2"/>
            <w:tcBorders>
              <w:top w:val="single" w:sz="4" w:space="0" w:color="auto"/>
              <w:left w:val="single" w:sz="4" w:space="0" w:color="auto"/>
              <w:bottom w:val="single" w:sz="4" w:space="0" w:color="auto"/>
              <w:right w:val="single" w:sz="4" w:space="0" w:color="auto"/>
            </w:tcBorders>
            <w:vAlign w:val="center"/>
            <w:hideMark/>
          </w:tcPr>
          <w:p w14:paraId="76E950E7" w14:textId="77777777" w:rsidR="00F2726F" w:rsidRPr="00E14C42" w:rsidRDefault="00F2726F" w:rsidP="0081573E">
            <w:pPr>
              <w:spacing w:line="240" w:lineRule="auto"/>
              <w:ind w:firstLine="0"/>
              <w:rPr>
                <w:rFonts w:ascii="Times New Roman" w:hAnsi="Times New Roman"/>
                <w:sz w:val="28"/>
                <w:szCs w:val="28"/>
              </w:rPr>
            </w:pPr>
            <w:r w:rsidRPr="00E14C42">
              <w:rPr>
                <w:rFonts w:ascii="Times New Roman" w:hAnsi="Times New Roman"/>
                <w:sz w:val="28"/>
                <w:szCs w:val="28"/>
              </w:rPr>
              <w:t>ИТОГО:</w:t>
            </w:r>
          </w:p>
        </w:tc>
        <w:tc>
          <w:tcPr>
            <w:tcW w:w="1554" w:type="dxa"/>
            <w:tcBorders>
              <w:top w:val="nil"/>
              <w:left w:val="nil"/>
              <w:bottom w:val="single" w:sz="4" w:space="0" w:color="auto"/>
              <w:right w:val="single" w:sz="4" w:space="0" w:color="auto"/>
            </w:tcBorders>
            <w:noWrap/>
            <w:vAlign w:val="center"/>
            <w:hideMark/>
          </w:tcPr>
          <w:p w14:paraId="6FD1934B" w14:textId="77777777" w:rsidR="00F2726F" w:rsidRPr="00E14C42" w:rsidRDefault="00F2726F" w:rsidP="0081573E">
            <w:pPr>
              <w:spacing w:line="240" w:lineRule="auto"/>
              <w:ind w:firstLine="0"/>
              <w:rPr>
                <w:rFonts w:ascii="Times New Roman" w:hAnsi="Times New Roman"/>
                <w:sz w:val="28"/>
                <w:szCs w:val="28"/>
              </w:rPr>
            </w:pPr>
            <w:r w:rsidRPr="00E14C42">
              <w:rPr>
                <w:rFonts w:ascii="Times New Roman" w:hAnsi="Times New Roman"/>
                <w:sz w:val="28"/>
                <w:szCs w:val="28"/>
              </w:rPr>
              <w:t>100</w:t>
            </w:r>
          </w:p>
        </w:tc>
      </w:tr>
    </w:tbl>
    <w:p w14:paraId="1E6BFB61" w14:textId="77777777" w:rsidR="00F2726F" w:rsidRPr="00E14C42" w:rsidRDefault="00F2726F" w:rsidP="00F2726F">
      <w:pPr>
        <w:spacing w:line="240" w:lineRule="auto"/>
        <w:ind w:firstLine="709"/>
        <w:rPr>
          <w:rFonts w:ascii="Times New Roman" w:eastAsia="Calibri" w:hAnsi="Times New Roman"/>
          <w:sz w:val="28"/>
          <w:szCs w:val="28"/>
        </w:rPr>
      </w:pPr>
      <w:r w:rsidRPr="00E14C42">
        <w:rPr>
          <w:rFonts w:ascii="Times New Roman" w:hAnsi="Times New Roman"/>
          <w:sz w:val="28"/>
          <w:szCs w:val="28"/>
        </w:rPr>
        <w:tab/>
      </w:r>
      <w:bookmarkStart w:id="216" w:name="_Toc9074664"/>
      <w:r w:rsidRPr="00E14C42">
        <w:rPr>
          <w:rFonts w:ascii="Times New Roman" w:hAnsi="Times New Roman"/>
          <w:sz w:val="28"/>
          <w:szCs w:val="28"/>
        </w:rPr>
        <w:t>Цены (тарифы) в сфере теплоснабжения</w:t>
      </w:r>
      <w:bookmarkEnd w:id="216"/>
    </w:p>
    <w:p w14:paraId="2F977B00" w14:textId="77777777" w:rsidR="00F2726F" w:rsidRPr="00E14C42" w:rsidRDefault="00F2726F" w:rsidP="00F2726F">
      <w:pPr>
        <w:spacing w:line="240" w:lineRule="auto"/>
        <w:ind w:firstLine="709"/>
        <w:rPr>
          <w:rFonts w:ascii="Times New Roman" w:hAnsi="Times New Roman"/>
          <w:sz w:val="28"/>
          <w:szCs w:val="28"/>
          <w:lang w:val="ru-RU" w:bidi="ar-SA"/>
        </w:rPr>
      </w:pPr>
      <w:bookmarkStart w:id="217" w:name="_Toc430079956"/>
      <w:r w:rsidRPr="00E14C42">
        <w:rPr>
          <w:rFonts w:ascii="Times New Roman" w:eastAsia="Calibri" w:hAnsi="Times New Roman"/>
          <w:sz w:val="28"/>
          <w:szCs w:val="28"/>
          <w:lang w:val="ru-RU"/>
        </w:rPr>
        <w:t>Исполнительным органом государственной власти, уполномоченным осуществлять государственное регулирование цен (тарифов) на товары (услуги) организаций, осуществляющих регулируемую деятельность (в том числе в сфере теплоснабжения) на территории МО «Мирненское сельское поселение» является Комитет по тарифам и ценовой политике Челябинкой области.</w:t>
      </w:r>
    </w:p>
    <w:p w14:paraId="4EE39C41" w14:textId="77777777" w:rsidR="00F2726F" w:rsidRPr="00E14C42" w:rsidRDefault="00F2726F" w:rsidP="00F2726F">
      <w:pPr>
        <w:spacing w:line="240" w:lineRule="auto"/>
        <w:ind w:firstLine="709"/>
        <w:rPr>
          <w:rFonts w:ascii="Times New Roman" w:eastAsia="Calibri" w:hAnsi="Times New Roman"/>
          <w:sz w:val="28"/>
          <w:szCs w:val="28"/>
          <w:lang w:val="ru-RU"/>
        </w:rPr>
      </w:pPr>
      <w:bookmarkStart w:id="218" w:name="_Toc9074665"/>
      <w:r w:rsidRPr="00E14C42">
        <w:rPr>
          <w:rFonts w:ascii="Times New Roman" w:hAnsi="Times New Roman"/>
          <w:sz w:val="28"/>
          <w:szCs w:val="28"/>
          <w:lang w:val="ru-RU"/>
        </w:rPr>
        <w:t>Утвержденные тарифы на тепловую энергию</w:t>
      </w:r>
      <w:bookmarkEnd w:id="218"/>
    </w:p>
    <w:p w14:paraId="0CEE378B" w14:textId="77777777" w:rsidR="00F2726F" w:rsidRPr="00E14C42" w:rsidRDefault="00F2726F" w:rsidP="00F2726F">
      <w:pPr>
        <w:spacing w:line="240" w:lineRule="auto"/>
        <w:ind w:firstLine="709"/>
        <w:rPr>
          <w:rFonts w:ascii="Times New Roman" w:hAnsi="Times New Roman"/>
          <w:sz w:val="28"/>
          <w:szCs w:val="28"/>
          <w:lang w:val="ru-RU" w:bidi="ar-SA"/>
        </w:rPr>
      </w:pPr>
      <w:r w:rsidRPr="00E14C42">
        <w:rPr>
          <w:rFonts w:ascii="Times New Roman" w:eastAsia="Calibri" w:hAnsi="Times New Roman"/>
          <w:sz w:val="28"/>
          <w:szCs w:val="28"/>
          <w:lang w:val="ru-RU"/>
        </w:rPr>
        <w:t>В соответствии с требованиями к схемам теплоснабжения, здесь и далее отражены изменения в утвержденных ценах (тарифах), устанавливаемых комитетом по тарифам и ценовой политике челябинской области (РТС).</w:t>
      </w:r>
    </w:p>
    <w:p w14:paraId="29D57F61"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 xml:space="preserve">На территории МО «Мирненское сельское поселение» деятельность по теплоснабжению потребителей осуществляет одна организация : ООО «ВЕЛЛ-КОМ». </w:t>
      </w:r>
    </w:p>
    <w:p w14:paraId="7E846255"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 xml:space="preserve"> Утвержденные тарифы на тепловую энергию и горячую воду для населения и прочих потребителей за 2018</w:t>
      </w:r>
      <w:r w:rsidRPr="00E14C42">
        <w:rPr>
          <w:rFonts w:ascii="Times New Roman" w:eastAsia="Calibri" w:hAnsi="Times New Roman"/>
          <w:sz w:val="28"/>
          <w:szCs w:val="28"/>
        </w:rPr>
        <w:t> </w:t>
      </w:r>
      <w:r w:rsidRPr="00E14C42">
        <w:rPr>
          <w:rFonts w:ascii="Times New Roman" w:eastAsia="Calibri" w:hAnsi="Times New Roman"/>
          <w:sz w:val="28"/>
          <w:szCs w:val="28"/>
          <w:lang w:val="ru-RU"/>
        </w:rPr>
        <w:t>г. для ООО «ВЕЛЛ-КОМ» представлены в таблице.</w:t>
      </w:r>
    </w:p>
    <w:p w14:paraId="24D0E925" w14:textId="309569A1" w:rsidR="00F2726F" w:rsidRPr="00E14C42" w:rsidRDefault="00F2726F" w:rsidP="00842616">
      <w:pPr>
        <w:spacing w:line="240" w:lineRule="auto"/>
        <w:ind w:firstLine="709"/>
        <w:rPr>
          <w:rFonts w:ascii="Times New Roman" w:eastAsia="Calibri" w:hAnsi="Times New Roman"/>
          <w:sz w:val="28"/>
          <w:szCs w:val="28"/>
          <w:lang w:val="ru-RU" w:eastAsia="ru-RU"/>
        </w:rPr>
      </w:pPr>
      <w:r w:rsidRPr="00E14C42">
        <w:rPr>
          <w:rFonts w:ascii="Times New Roman" w:hAnsi="Times New Roman"/>
          <w:sz w:val="28"/>
          <w:szCs w:val="28"/>
          <w:lang w:val="ru-RU"/>
        </w:rPr>
        <w:t>Таблица 33 - Тарифы на тепловую энергию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7"/>
        <w:gridCol w:w="3106"/>
      </w:tblGrid>
      <w:tr w:rsidR="00F2726F" w:rsidRPr="00AB6BC0" w14:paraId="332511DD" w14:textId="77777777" w:rsidTr="00F2726F">
        <w:trPr>
          <w:trHeight w:val="113"/>
        </w:trPr>
        <w:tc>
          <w:tcPr>
            <w:tcW w:w="3424" w:type="pct"/>
            <w:tcBorders>
              <w:top w:val="single" w:sz="4" w:space="0" w:color="auto"/>
              <w:left w:val="single" w:sz="4" w:space="0" w:color="auto"/>
              <w:bottom w:val="single" w:sz="4" w:space="0" w:color="auto"/>
              <w:right w:val="single" w:sz="4" w:space="0" w:color="auto"/>
            </w:tcBorders>
            <w:hideMark/>
          </w:tcPr>
          <w:p w14:paraId="7D8CEFE7" w14:textId="77777777" w:rsidR="00F2726F" w:rsidRPr="00E14C42" w:rsidRDefault="00F2726F" w:rsidP="00842616">
            <w:pPr>
              <w:spacing w:line="240" w:lineRule="auto"/>
              <w:ind w:firstLine="0"/>
              <w:rPr>
                <w:rFonts w:ascii="Times New Roman" w:hAnsi="Times New Roman"/>
                <w:sz w:val="28"/>
                <w:szCs w:val="28"/>
                <w:lang w:val="ru-RU"/>
              </w:rPr>
            </w:pPr>
            <w:r w:rsidRPr="00E14C42">
              <w:rPr>
                <w:rFonts w:ascii="Times New Roman" w:hAnsi="Times New Roman"/>
                <w:sz w:val="28"/>
                <w:szCs w:val="28"/>
                <w:lang w:val="ru-RU"/>
              </w:rPr>
              <w:t xml:space="preserve">Динамика утвержденных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теплосетевой и теплоснабжающей организации на территории поселения: 2017, 2018, 2019 гг. </w:t>
            </w:r>
          </w:p>
        </w:tc>
        <w:tc>
          <w:tcPr>
            <w:tcW w:w="1576" w:type="pct"/>
            <w:tcBorders>
              <w:top w:val="single" w:sz="4" w:space="0" w:color="auto"/>
              <w:left w:val="single" w:sz="4" w:space="0" w:color="auto"/>
              <w:bottom w:val="single" w:sz="4" w:space="0" w:color="auto"/>
              <w:right w:val="single" w:sz="4" w:space="0" w:color="auto"/>
            </w:tcBorders>
            <w:hideMark/>
          </w:tcPr>
          <w:p w14:paraId="22DC6B5A" w14:textId="77777777" w:rsidR="00F2726F" w:rsidRPr="00E14C42" w:rsidRDefault="00F2726F" w:rsidP="00842616">
            <w:pPr>
              <w:spacing w:line="240" w:lineRule="auto"/>
              <w:ind w:firstLine="0"/>
              <w:rPr>
                <w:rFonts w:ascii="Times New Roman" w:eastAsia="Calibri" w:hAnsi="Times New Roman"/>
                <w:sz w:val="28"/>
                <w:szCs w:val="28"/>
                <w:lang w:val="ru-RU"/>
              </w:rPr>
            </w:pPr>
            <w:r w:rsidRPr="00E14C42">
              <w:rPr>
                <w:rFonts w:ascii="Times New Roman" w:eastAsia="Calibri" w:hAnsi="Times New Roman"/>
                <w:sz w:val="28"/>
                <w:szCs w:val="28"/>
                <w:lang w:val="ru-RU"/>
              </w:rPr>
              <w:t>2017 год:</w:t>
            </w:r>
          </w:p>
          <w:p w14:paraId="7D0F2E0A" w14:textId="77777777" w:rsidR="00F2726F" w:rsidRPr="00E14C42" w:rsidRDefault="00F2726F" w:rsidP="00842616">
            <w:pPr>
              <w:spacing w:line="240" w:lineRule="auto"/>
              <w:ind w:firstLine="0"/>
              <w:rPr>
                <w:rFonts w:ascii="Times New Roman" w:eastAsia="Calibri" w:hAnsi="Times New Roman"/>
                <w:sz w:val="28"/>
                <w:szCs w:val="28"/>
                <w:lang w:val="ru-RU"/>
              </w:rPr>
            </w:pPr>
            <w:r w:rsidRPr="00E14C42">
              <w:rPr>
                <w:rFonts w:ascii="Times New Roman" w:eastAsia="Calibri" w:hAnsi="Times New Roman"/>
                <w:sz w:val="28"/>
                <w:szCs w:val="28"/>
                <w:lang w:val="ru-RU"/>
              </w:rPr>
              <w:t>01.01.-30.06.-1687,10 руб/Гкал</w:t>
            </w:r>
          </w:p>
          <w:p w14:paraId="4A662760" w14:textId="77777777" w:rsidR="00F2726F" w:rsidRPr="00E14C42" w:rsidRDefault="00F2726F" w:rsidP="00842616">
            <w:pPr>
              <w:spacing w:line="240" w:lineRule="auto"/>
              <w:ind w:firstLine="0"/>
              <w:rPr>
                <w:rFonts w:ascii="Times New Roman" w:eastAsia="Calibri" w:hAnsi="Times New Roman"/>
                <w:sz w:val="28"/>
                <w:szCs w:val="28"/>
                <w:lang w:val="ru-RU"/>
              </w:rPr>
            </w:pPr>
            <w:r w:rsidRPr="00E14C42">
              <w:rPr>
                <w:rFonts w:ascii="Times New Roman" w:eastAsia="Calibri" w:hAnsi="Times New Roman"/>
                <w:sz w:val="28"/>
                <w:szCs w:val="28"/>
                <w:lang w:val="ru-RU"/>
              </w:rPr>
              <w:t>01.07.-31.12.-1743,62 руб/Гкал</w:t>
            </w:r>
          </w:p>
          <w:p w14:paraId="4C015D86" w14:textId="77777777" w:rsidR="00F2726F" w:rsidRPr="00E14C42" w:rsidRDefault="00F2726F" w:rsidP="00842616">
            <w:pPr>
              <w:spacing w:line="240" w:lineRule="auto"/>
              <w:ind w:firstLine="0"/>
              <w:rPr>
                <w:rFonts w:ascii="Times New Roman" w:eastAsia="Calibri" w:hAnsi="Times New Roman"/>
                <w:sz w:val="28"/>
                <w:szCs w:val="28"/>
                <w:lang w:val="ru-RU"/>
              </w:rPr>
            </w:pPr>
            <w:r w:rsidRPr="00E14C42">
              <w:rPr>
                <w:rFonts w:ascii="Times New Roman" w:eastAsia="Calibri" w:hAnsi="Times New Roman"/>
                <w:sz w:val="28"/>
                <w:szCs w:val="28"/>
                <w:lang w:val="ru-RU"/>
              </w:rPr>
              <w:t>2018 год:</w:t>
            </w:r>
          </w:p>
          <w:p w14:paraId="6B6DBABD" w14:textId="77777777" w:rsidR="00F2726F" w:rsidRPr="00E14C42" w:rsidRDefault="00F2726F" w:rsidP="00842616">
            <w:pPr>
              <w:spacing w:line="240" w:lineRule="auto"/>
              <w:ind w:firstLine="0"/>
              <w:rPr>
                <w:rFonts w:ascii="Times New Roman" w:eastAsia="Calibri" w:hAnsi="Times New Roman"/>
                <w:sz w:val="28"/>
                <w:szCs w:val="28"/>
                <w:lang w:val="ru-RU"/>
              </w:rPr>
            </w:pPr>
            <w:r w:rsidRPr="00E14C42">
              <w:rPr>
                <w:rFonts w:ascii="Times New Roman" w:eastAsia="Calibri" w:hAnsi="Times New Roman"/>
                <w:sz w:val="28"/>
                <w:szCs w:val="28"/>
                <w:lang w:val="ru-RU"/>
              </w:rPr>
              <w:t>01.01.-31.12.-1743,62 руб/Гкал</w:t>
            </w:r>
          </w:p>
          <w:p w14:paraId="6BA1D56D" w14:textId="77777777" w:rsidR="00F2726F" w:rsidRPr="00E14C42" w:rsidRDefault="00F2726F" w:rsidP="00842616">
            <w:pPr>
              <w:spacing w:line="240" w:lineRule="auto"/>
              <w:ind w:firstLine="0"/>
              <w:rPr>
                <w:rFonts w:ascii="Times New Roman" w:eastAsia="Calibri" w:hAnsi="Times New Roman"/>
                <w:sz w:val="28"/>
                <w:szCs w:val="28"/>
                <w:lang w:val="ru-RU"/>
              </w:rPr>
            </w:pPr>
            <w:r w:rsidRPr="00E14C42">
              <w:rPr>
                <w:rFonts w:ascii="Times New Roman" w:eastAsia="Calibri" w:hAnsi="Times New Roman"/>
                <w:sz w:val="28"/>
                <w:szCs w:val="28"/>
                <w:lang w:val="ru-RU"/>
              </w:rPr>
              <w:t>2019 год:</w:t>
            </w:r>
          </w:p>
          <w:p w14:paraId="3A859EAC" w14:textId="77777777" w:rsidR="00F2726F" w:rsidRPr="00E14C42" w:rsidRDefault="00F2726F" w:rsidP="00842616">
            <w:pPr>
              <w:spacing w:line="240" w:lineRule="auto"/>
              <w:ind w:firstLine="0"/>
              <w:rPr>
                <w:rFonts w:ascii="Times New Roman" w:eastAsia="Calibri" w:hAnsi="Times New Roman"/>
                <w:sz w:val="28"/>
                <w:szCs w:val="28"/>
                <w:lang w:val="ru-RU"/>
              </w:rPr>
            </w:pPr>
            <w:r w:rsidRPr="00E14C42">
              <w:rPr>
                <w:rFonts w:ascii="Times New Roman" w:eastAsia="Calibri" w:hAnsi="Times New Roman"/>
                <w:sz w:val="28"/>
                <w:szCs w:val="28"/>
                <w:lang w:val="ru-RU"/>
              </w:rPr>
              <w:t>01.01.-31.12.-1324,42 руб/Гкал</w:t>
            </w:r>
          </w:p>
        </w:tc>
      </w:tr>
    </w:tbl>
    <w:p w14:paraId="00DA7E35" w14:textId="77777777" w:rsidR="00F2726F" w:rsidRPr="00E14C42" w:rsidRDefault="00F2726F" w:rsidP="00F2726F">
      <w:pPr>
        <w:spacing w:line="240" w:lineRule="auto"/>
        <w:ind w:firstLine="709"/>
        <w:rPr>
          <w:rFonts w:ascii="Times New Roman" w:eastAsia="Calibri" w:hAnsi="Times New Roman"/>
          <w:sz w:val="28"/>
          <w:szCs w:val="28"/>
          <w:lang w:val="ru-RU"/>
        </w:rPr>
      </w:pPr>
      <w:bookmarkStart w:id="219" w:name="_Toc430079960"/>
      <w:bookmarkStart w:id="220" w:name="_Toc423512190"/>
      <w:bookmarkStart w:id="221" w:name="_Toc9074666"/>
      <w:r w:rsidRPr="00E14C42">
        <w:rPr>
          <w:rFonts w:ascii="Times New Roman" w:hAnsi="Times New Roman"/>
          <w:sz w:val="28"/>
          <w:szCs w:val="28"/>
          <w:lang w:val="ru-RU"/>
        </w:rPr>
        <w:t>Структура тарифов, установленных на момент разработки схемы теплоснабжени</w:t>
      </w:r>
      <w:bookmarkEnd w:id="219"/>
      <w:bookmarkEnd w:id="220"/>
      <w:r w:rsidRPr="00E14C42">
        <w:rPr>
          <w:rFonts w:ascii="Times New Roman" w:hAnsi="Times New Roman"/>
          <w:sz w:val="28"/>
          <w:szCs w:val="28"/>
          <w:lang w:val="ru-RU"/>
        </w:rPr>
        <w:t>я</w:t>
      </w:r>
      <w:bookmarkEnd w:id="221"/>
    </w:p>
    <w:p w14:paraId="59287272" w14:textId="77777777" w:rsidR="00F2726F" w:rsidRPr="00E14C42" w:rsidRDefault="00F2726F" w:rsidP="00F2726F">
      <w:pPr>
        <w:spacing w:line="240" w:lineRule="auto"/>
        <w:ind w:firstLine="709"/>
        <w:rPr>
          <w:rFonts w:ascii="Times New Roman" w:hAnsi="Times New Roman"/>
          <w:sz w:val="28"/>
          <w:szCs w:val="28"/>
          <w:lang w:val="ru-RU" w:bidi="ar-SA"/>
        </w:rPr>
      </w:pPr>
      <w:r w:rsidRPr="00E14C42">
        <w:rPr>
          <w:rFonts w:ascii="Times New Roman" w:eastAsia="Calibri" w:hAnsi="Times New Roman"/>
          <w:sz w:val="28"/>
          <w:szCs w:val="28"/>
          <w:lang w:val="ru-RU"/>
        </w:rPr>
        <w:t>Данные о структуре тарифов на тепловую энергию (услуги по передаче тепловой энергии) и теплоноситель, установленных на 2019</w:t>
      </w:r>
      <w:r w:rsidRPr="00E14C42">
        <w:rPr>
          <w:rFonts w:ascii="Times New Roman" w:eastAsia="Calibri" w:hAnsi="Times New Roman"/>
          <w:sz w:val="28"/>
          <w:szCs w:val="28"/>
        </w:rPr>
        <w:t> </w:t>
      </w:r>
      <w:r w:rsidRPr="00E14C42">
        <w:rPr>
          <w:rFonts w:ascii="Times New Roman" w:eastAsia="Calibri" w:hAnsi="Times New Roman"/>
          <w:sz w:val="28"/>
          <w:szCs w:val="28"/>
          <w:lang w:val="ru-RU"/>
        </w:rPr>
        <w:t>г., сформированы на основе данных, опубликованных на портале раскрытия информации, подлежащих свободному доступу Комитета по тарифам и ценовой политике.</w:t>
      </w:r>
    </w:p>
    <w:p w14:paraId="7FBB6C48"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lastRenderedPageBreak/>
        <w:t>В структуре себестоимости выработки и передачи тепловой энергии потребителям наибольший удельный вес занимают следующие статьи затрат:</w:t>
      </w:r>
    </w:p>
    <w:p w14:paraId="54360EE6"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w:t>
      </w:r>
      <w:r w:rsidRPr="00E14C42">
        <w:rPr>
          <w:rFonts w:ascii="Times New Roman" w:eastAsia="Calibri" w:hAnsi="Times New Roman"/>
          <w:sz w:val="28"/>
          <w:szCs w:val="28"/>
          <w:lang w:val="ru-RU"/>
        </w:rPr>
        <w:tab/>
        <w:t>топливо – около 30%;</w:t>
      </w:r>
    </w:p>
    <w:p w14:paraId="38E67A6D"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w:t>
      </w:r>
      <w:r w:rsidRPr="00E14C42">
        <w:rPr>
          <w:rFonts w:ascii="Times New Roman" w:eastAsia="Calibri" w:hAnsi="Times New Roman"/>
          <w:sz w:val="28"/>
          <w:szCs w:val="28"/>
          <w:lang w:val="ru-RU"/>
        </w:rPr>
        <w:tab/>
        <w:t>фонд оплаты труда – около 2%;</w:t>
      </w:r>
    </w:p>
    <w:p w14:paraId="7CF37E83"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w:t>
      </w:r>
      <w:r w:rsidRPr="00E14C42">
        <w:rPr>
          <w:rFonts w:ascii="Times New Roman" w:eastAsia="Calibri" w:hAnsi="Times New Roman"/>
          <w:sz w:val="28"/>
          <w:szCs w:val="28"/>
          <w:lang w:val="ru-RU"/>
        </w:rPr>
        <w:tab/>
        <w:t>электроэнергия – около 11%;</w:t>
      </w:r>
    </w:p>
    <w:p w14:paraId="24495C68"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w:t>
      </w:r>
      <w:r w:rsidRPr="00E14C42">
        <w:rPr>
          <w:rFonts w:ascii="Times New Roman" w:eastAsia="Calibri" w:hAnsi="Times New Roman"/>
          <w:sz w:val="28"/>
          <w:szCs w:val="28"/>
          <w:lang w:val="ru-RU"/>
        </w:rPr>
        <w:tab/>
        <w:t>прочие расходы – около 29%;</w:t>
      </w:r>
    </w:p>
    <w:p w14:paraId="2D6ABC27"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w:t>
      </w:r>
      <w:r w:rsidRPr="00E14C42">
        <w:rPr>
          <w:rFonts w:ascii="Times New Roman" w:eastAsia="Calibri" w:hAnsi="Times New Roman"/>
          <w:sz w:val="28"/>
          <w:szCs w:val="28"/>
          <w:lang w:val="ru-RU"/>
        </w:rPr>
        <w:tab/>
        <w:t>амортизационные отчисления – около 10%</w:t>
      </w:r>
    </w:p>
    <w:p w14:paraId="72C0EABF" w14:textId="77777777" w:rsidR="00F2726F" w:rsidRPr="00E14C42" w:rsidRDefault="00F2726F" w:rsidP="00F2726F">
      <w:pPr>
        <w:spacing w:line="240" w:lineRule="auto"/>
        <w:ind w:firstLine="709"/>
        <w:rPr>
          <w:rFonts w:ascii="Times New Roman" w:eastAsia="Calibri" w:hAnsi="Times New Roman"/>
          <w:sz w:val="28"/>
          <w:szCs w:val="28"/>
          <w:lang w:val="ru-RU"/>
        </w:rPr>
      </w:pPr>
      <w:bookmarkStart w:id="222" w:name="_Toc9074667"/>
      <w:r w:rsidRPr="00E14C42">
        <w:rPr>
          <w:rFonts w:ascii="Times New Roman" w:hAnsi="Times New Roman"/>
          <w:sz w:val="28"/>
          <w:szCs w:val="28"/>
          <w:lang w:val="ru-RU"/>
        </w:rPr>
        <w:t>Плата за подключение к системе теплоснабжения и поступления денежных средств от осуществления указанной деятельности</w:t>
      </w:r>
      <w:bookmarkEnd w:id="222"/>
    </w:p>
    <w:p w14:paraId="6DFAA5A2" w14:textId="77777777" w:rsidR="00F2726F" w:rsidRPr="00E14C42" w:rsidRDefault="00F2726F" w:rsidP="00F2726F">
      <w:pPr>
        <w:spacing w:line="240" w:lineRule="auto"/>
        <w:ind w:firstLine="709"/>
        <w:rPr>
          <w:rFonts w:ascii="Times New Roman" w:hAnsi="Times New Roman"/>
          <w:sz w:val="28"/>
          <w:szCs w:val="28"/>
          <w:lang w:val="ru-RU" w:bidi="ar-SA"/>
        </w:rPr>
      </w:pPr>
      <w:r w:rsidRPr="00E14C42">
        <w:rPr>
          <w:rFonts w:ascii="Times New Roman" w:eastAsia="Calibri" w:hAnsi="Times New Roman"/>
          <w:sz w:val="28"/>
          <w:szCs w:val="28"/>
          <w:lang w:val="ru-RU"/>
        </w:rPr>
        <w:t>В соответствии с пунктом 7 Постановления Правительства РФ от 13.02.2006 г. №83 «Правила определения и предоставления технических условий подключения объекта капитального строительства к сетям инженерно-технического обеспечения» запрещается брать плату за подключение при отсутствии утвержденной инвестиционной программы и если все затраты по строительству сетей и подключению выполнены за счет средств потребителя. Плата за подключение к тепловым сетям может взиматься после утверждения Схемы теплоснабжения, инвестиционной программы создания (реконструкции) сетей теплоснабжения МО «Мирненское сельское поселение» и тарифа за подключение в соответствии с Постановлением Правительства РФ от 16.04.2012 № 307 «О порядке подключения к системам теплоснабжения и о внесении изменений в некоторые акты правительства Российской Федерации» при заключении договора о подключении.</w:t>
      </w:r>
    </w:p>
    <w:p w14:paraId="7E701D78" w14:textId="77777777" w:rsidR="00F2726F" w:rsidRPr="00E14C42" w:rsidRDefault="00F2726F" w:rsidP="00F2726F">
      <w:pPr>
        <w:spacing w:line="240" w:lineRule="auto"/>
        <w:ind w:firstLine="709"/>
        <w:rPr>
          <w:rFonts w:ascii="Times New Roman" w:eastAsia="Calibri" w:hAnsi="Times New Roman"/>
          <w:sz w:val="28"/>
          <w:szCs w:val="28"/>
          <w:lang w:val="ru-RU"/>
        </w:rPr>
      </w:pPr>
      <w:bookmarkStart w:id="223" w:name="_Toc9074668"/>
      <w:bookmarkStart w:id="224" w:name="_Toc430079959"/>
      <w:bookmarkEnd w:id="217"/>
      <w:r w:rsidRPr="00E14C42">
        <w:rPr>
          <w:rFonts w:ascii="Times New Roman" w:hAnsi="Times New Roman"/>
          <w:sz w:val="28"/>
          <w:szCs w:val="28"/>
          <w:lang w:val="ru-RU"/>
        </w:rPr>
        <w:t>Плата за услуги по поддержанию резервной тепловой мощности, в том числе для социально значимых категорий потребителей</w:t>
      </w:r>
      <w:bookmarkEnd w:id="223"/>
    </w:p>
    <w:p w14:paraId="2E279043" w14:textId="77777777" w:rsidR="00F2726F" w:rsidRPr="00E14C42" w:rsidRDefault="00F2726F" w:rsidP="00F2726F">
      <w:pPr>
        <w:spacing w:line="240" w:lineRule="auto"/>
        <w:ind w:firstLine="709"/>
        <w:rPr>
          <w:rFonts w:ascii="Times New Roman" w:hAnsi="Times New Roman"/>
          <w:sz w:val="28"/>
          <w:szCs w:val="28"/>
          <w:lang w:val="ru-RU" w:bidi="ar-SA"/>
        </w:rPr>
      </w:pPr>
      <w:r w:rsidRPr="00E14C42">
        <w:rPr>
          <w:rFonts w:ascii="Times New Roman" w:eastAsia="Calibri" w:hAnsi="Times New Roman"/>
          <w:sz w:val="28"/>
          <w:szCs w:val="28"/>
          <w:lang w:val="ru-RU"/>
        </w:rPr>
        <w:t xml:space="preserve">В соответствии с требованиями Федерального Закона Российской Федерации от 27.07.2010 №190-ФЗ «О теплоснабжении»: «потребители, подключенные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на оказание услуг по поддержанию резервной мощности...» </w:t>
      </w:r>
    </w:p>
    <w:p w14:paraId="3ED623FF"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В МО «Мирненское сельское поселение», на момент актуализации схемы теплоснабжения, плата за услуги по поддержанию резервной тепловой мощности для всех категорий потребителей, в том числе и социально значимых - не утверждена.</w:t>
      </w:r>
    </w:p>
    <w:p w14:paraId="1972229C" w14:textId="77777777" w:rsidR="00F2726F" w:rsidRPr="00E14C42" w:rsidRDefault="00F2726F" w:rsidP="00F2726F">
      <w:pPr>
        <w:spacing w:line="240" w:lineRule="auto"/>
        <w:ind w:firstLine="709"/>
        <w:rPr>
          <w:rFonts w:ascii="Times New Roman" w:eastAsia="Calibri" w:hAnsi="Times New Roman"/>
          <w:sz w:val="28"/>
          <w:szCs w:val="28"/>
          <w:lang w:val="ru-RU"/>
        </w:rPr>
      </w:pPr>
      <w:bookmarkStart w:id="225" w:name="_Toc9074669"/>
      <w:r w:rsidRPr="00E14C42">
        <w:rPr>
          <w:rFonts w:ascii="Times New Roman" w:eastAsia="Calibri" w:hAnsi="Times New Roman"/>
          <w:sz w:val="28"/>
          <w:szCs w:val="28"/>
          <w:lang w:val="ru-RU"/>
        </w:rPr>
        <w:t>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bookmarkEnd w:id="225"/>
    </w:p>
    <w:p w14:paraId="713DB28C"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t>Динамика предельных уровней цен на тепловую энергию (мощность), поставляемую потребителям, утверждаемых в ценовых зонах теплоснабжения с учетом последних 3 лет представлена в таблице 33.</w:t>
      </w:r>
    </w:p>
    <w:p w14:paraId="43875F86" w14:textId="77777777" w:rsidR="00F2726F" w:rsidRPr="00E14C42" w:rsidRDefault="00F2726F" w:rsidP="00F2726F">
      <w:pPr>
        <w:spacing w:line="240" w:lineRule="auto"/>
        <w:ind w:firstLine="709"/>
        <w:rPr>
          <w:rFonts w:ascii="Times New Roman" w:eastAsia="Calibri" w:hAnsi="Times New Roman"/>
          <w:sz w:val="28"/>
          <w:szCs w:val="28"/>
          <w:lang w:val="ru-RU"/>
        </w:rPr>
      </w:pPr>
      <w:bookmarkStart w:id="226" w:name="_Toc9074670"/>
      <w:r w:rsidRPr="00E14C42">
        <w:rPr>
          <w:rFonts w:ascii="Times New Roman" w:eastAsia="Calibri" w:hAnsi="Times New Roman"/>
          <w:sz w:val="28"/>
          <w:szCs w:val="28"/>
          <w:lang w:val="ru-RU"/>
        </w:rPr>
        <w:t>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bookmarkEnd w:id="226"/>
    </w:p>
    <w:p w14:paraId="3B687F88" w14:textId="77777777" w:rsidR="00F2726F" w:rsidRPr="00E14C42" w:rsidRDefault="00F2726F" w:rsidP="00F2726F">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lastRenderedPageBreak/>
        <w:t>На территории Мирненского сельского поселения существует одна ценовая зона теплоснабжения.</w:t>
      </w:r>
    </w:p>
    <w:p w14:paraId="6F4F38DA" w14:textId="77777777" w:rsidR="00F2726F" w:rsidRPr="00E14C42" w:rsidRDefault="00F2726F" w:rsidP="00F2726F">
      <w:pPr>
        <w:spacing w:line="240" w:lineRule="auto"/>
        <w:ind w:firstLine="709"/>
        <w:rPr>
          <w:rFonts w:ascii="Times New Roman" w:eastAsia="Calibri" w:hAnsi="Times New Roman"/>
          <w:sz w:val="28"/>
          <w:szCs w:val="28"/>
          <w:lang w:val="ru-RU"/>
        </w:rPr>
      </w:pPr>
      <w:bookmarkStart w:id="227" w:name="_Toc9074671"/>
      <w:bookmarkEnd w:id="224"/>
      <w:r w:rsidRPr="00E14C42">
        <w:rPr>
          <w:rFonts w:ascii="Times New Roman" w:hAnsi="Times New Roman"/>
          <w:sz w:val="28"/>
          <w:szCs w:val="28"/>
          <w:lang w:val="ru-RU"/>
        </w:rPr>
        <w:t>Описание существующих технических и технологических проблем в системах теплоснабжения поселения, городского округа, города федерального значения</w:t>
      </w:r>
      <w:bookmarkEnd w:id="227"/>
    </w:p>
    <w:p w14:paraId="4D44F11D" w14:textId="77777777" w:rsidR="00F2726F" w:rsidRPr="00E14C42" w:rsidRDefault="00F2726F" w:rsidP="00F2726F">
      <w:pPr>
        <w:spacing w:line="240" w:lineRule="auto"/>
        <w:ind w:firstLine="709"/>
        <w:rPr>
          <w:rFonts w:ascii="Times New Roman" w:hAnsi="Times New Roman"/>
          <w:sz w:val="28"/>
          <w:szCs w:val="28"/>
          <w:lang w:val="ru-RU"/>
        </w:rPr>
      </w:pPr>
      <w:bookmarkStart w:id="228" w:name="_Toc373151697"/>
      <w:bookmarkStart w:id="229" w:name="_Toc372809745"/>
      <w:bookmarkStart w:id="230" w:name="_Toc9074672"/>
      <w:bookmarkStart w:id="231" w:name="_Toc515271655"/>
      <w:r w:rsidRPr="00E14C42">
        <w:rPr>
          <w:rFonts w:ascii="Times New Roman" w:hAnsi="Times New Roman"/>
          <w:sz w:val="28"/>
          <w:szCs w:val="28"/>
          <w:lang w:val="ru-RU"/>
        </w:rPr>
        <w:t>О</w:t>
      </w:r>
      <w:bookmarkEnd w:id="228"/>
      <w:bookmarkEnd w:id="229"/>
      <w:r w:rsidRPr="00E14C42">
        <w:rPr>
          <w:rFonts w:ascii="Times New Roman" w:hAnsi="Times New Roman"/>
          <w:sz w:val="28"/>
          <w:szCs w:val="28"/>
          <w:lang w:val="ru-RU"/>
        </w:rPr>
        <w:t>писание существующих проблем организации качественного теплоснабжения</w:t>
      </w:r>
      <w:bookmarkEnd w:id="230"/>
      <w:bookmarkEnd w:id="231"/>
    </w:p>
    <w:p w14:paraId="68E2D15B"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Значительный износ тепловых сетей. Часть участков тепловых сетей отработала нормативный срок эксплуатации, что при дальнейшей эксплуатации увеличивает вероятность возникновения отказов и прорывов на тепловых сетях и соответственно ведет к снижению надежности и эффективности теплоснабжения потребителей тепловой энергии.</w:t>
      </w:r>
    </w:p>
    <w:p w14:paraId="60867882"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Большой расход теплоносителя на подпитку связан с использованием открытой схемы ГВС (забор осуществляется из системы отопления) и утечками в сетях. Переход на закрытую схему присоединения систем ГВС позволит обеспечить снижение расхода теплоносителя на подпитку. Также снизится расход тепловой энергии для подогрева теплоносителя.</w:t>
      </w:r>
    </w:p>
    <w:p w14:paraId="21C9F503"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Отсутствие приборов учета тепловой энергии  у части потребителей ведет к некорректному учету отпущенной тепловой энергии и тепловых потерь.</w:t>
      </w:r>
    </w:p>
    <w:p w14:paraId="5BC92923" w14:textId="77777777" w:rsidR="00F2726F" w:rsidRPr="00E14C42" w:rsidRDefault="00F2726F" w:rsidP="00F2726F">
      <w:pPr>
        <w:spacing w:line="240" w:lineRule="auto"/>
        <w:ind w:firstLine="709"/>
        <w:rPr>
          <w:rFonts w:ascii="Times New Roman" w:hAnsi="Times New Roman"/>
          <w:sz w:val="28"/>
          <w:szCs w:val="28"/>
          <w:lang w:val="ru-RU"/>
        </w:rPr>
      </w:pPr>
      <w:bookmarkStart w:id="232" w:name="_Toc9074673"/>
      <w:bookmarkStart w:id="233" w:name="_Toc515271656"/>
      <w:r w:rsidRPr="00E14C42">
        <w:rPr>
          <w:rFonts w:ascii="Times New Roman" w:hAnsi="Times New Roman"/>
          <w:sz w:val="28"/>
          <w:szCs w:val="28"/>
          <w:lang w:val="ru-RU"/>
        </w:rPr>
        <w:t>Описание существующих проблем организации надежного и безопасного теплоснабжения</w:t>
      </w:r>
      <w:bookmarkEnd w:id="232"/>
      <w:bookmarkEnd w:id="233"/>
    </w:p>
    <w:p w14:paraId="4F3C14A2"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Отсутствие систем автоматизации и диспетчеризации. Автоматизация котлов весьма проблематична.</w:t>
      </w:r>
    </w:p>
    <w:p w14:paraId="75C9DDB0" w14:textId="77777777" w:rsidR="00F2726F" w:rsidRPr="00E14C42" w:rsidRDefault="00F2726F" w:rsidP="00F2726F">
      <w:pPr>
        <w:spacing w:line="240" w:lineRule="auto"/>
        <w:ind w:firstLine="709"/>
        <w:rPr>
          <w:rFonts w:ascii="Times New Roman" w:hAnsi="Times New Roman"/>
          <w:sz w:val="28"/>
          <w:szCs w:val="28"/>
          <w:lang w:val="ru-RU"/>
        </w:rPr>
      </w:pPr>
      <w:bookmarkStart w:id="234" w:name="_Toc9074674"/>
      <w:bookmarkStart w:id="235" w:name="_Toc515271657"/>
      <w:r w:rsidRPr="00E14C42">
        <w:rPr>
          <w:rFonts w:ascii="Times New Roman" w:hAnsi="Times New Roman"/>
          <w:sz w:val="28"/>
          <w:szCs w:val="28"/>
          <w:lang w:val="ru-RU"/>
        </w:rPr>
        <w:t>Описание существующих проблем развития систем теплоснабжения</w:t>
      </w:r>
      <w:bookmarkEnd w:id="234"/>
      <w:bookmarkEnd w:id="235"/>
    </w:p>
    <w:p w14:paraId="5C4A9DD3"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1.</w:t>
      </w:r>
      <w:r w:rsidRPr="00E14C42">
        <w:rPr>
          <w:rFonts w:ascii="Times New Roman" w:hAnsi="Times New Roman"/>
          <w:sz w:val="28"/>
          <w:szCs w:val="28"/>
          <w:lang w:val="ru-RU"/>
        </w:rPr>
        <w:tab/>
        <w:t xml:space="preserve">Согласно ст.29 п.9 федерального закона РФ №190-ФЗ «О теплоснабжении» начиная с 2022 года не допускается применение открытой схемы ГВС. </w:t>
      </w:r>
    </w:p>
    <w:p w14:paraId="45A678A6" w14:textId="77777777" w:rsidR="00F2726F" w:rsidRPr="00E14C42" w:rsidRDefault="00F2726F" w:rsidP="00F2726F">
      <w:pPr>
        <w:spacing w:line="240" w:lineRule="auto"/>
        <w:ind w:firstLine="709"/>
        <w:rPr>
          <w:rFonts w:ascii="Times New Roman" w:hAnsi="Times New Roman"/>
          <w:sz w:val="28"/>
          <w:szCs w:val="28"/>
          <w:lang w:val="ru-RU"/>
        </w:rPr>
      </w:pPr>
      <w:bookmarkStart w:id="236" w:name="_Toc9074675"/>
      <w:bookmarkStart w:id="237" w:name="_Toc515271658"/>
      <w:r w:rsidRPr="00E14C42">
        <w:rPr>
          <w:rFonts w:ascii="Times New Roman" w:hAnsi="Times New Roman"/>
          <w:sz w:val="28"/>
          <w:szCs w:val="28"/>
          <w:lang w:val="ru-RU"/>
        </w:rPr>
        <w:t>Описание существующих проблем надежного и эффективного снабжения топливом действующих систем теплоснабжения</w:t>
      </w:r>
      <w:bookmarkEnd w:id="236"/>
      <w:bookmarkEnd w:id="237"/>
    </w:p>
    <w:p w14:paraId="1E6F5AB0"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Проблемы в снабжении топливом (в том числе запасов) действующих систем теплоснабжения отсутствуют.</w:t>
      </w:r>
    </w:p>
    <w:p w14:paraId="08D78477" w14:textId="77777777" w:rsidR="00F2726F" w:rsidRPr="00E14C42" w:rsidRDefault="00F2726F" w:rsidP="00F2726F">
      <w:pPr>
        <w:spacing w:line="240" w:lineRule="auto"/>
        <w:ind w:firstLine="709"/>
        <w:rPr>
          <w:rFonts w:ascii="Times New Roman" w:hAnsi="Times New Roman"/>
          <w:sz w:val="28"/>
          <w:szCs w:val="28"/>
          <w:lang w:val="ru-RU"/>
        </w:rPr>
      </w:pPr>
      <w:bookmarkStart w:id="238" w:name="_Toc9074676"/>
      <w:bookmarkStart w:id="239" w:name="_Toc515271659"/>
      <w:r w:rsidRPr="00E14C42">
        <w:rPr>
          <w:rFonts w:ascii="Times New Roman" w:hAnsi="Times New Roman"/>
          <w:sz w:val="28"/>
          <w:szCs w:val="28"/>
          <w:lang w:val="ru-RU"/>
        </w:rPr>
        <w:t>Анализ предписаний надзорных органов об устранении нарушений, влияющих на безопасность и надежность системы теплоснабжения</w:t>
      </w:r>
      <w:bookmarkEnd w:id="238"/>
      <w:bookmarkEnd w:id="239"/>
    </w:p>
    <w:p w14:paraId="4F017570" w14:textId="77777777" w:rsidR="00F2726F" w:rsidRPr="00E14C42" w:rsidRDefault="00F2726F" w:rsidP="00F2726F">
      <w:pPr>
        <w:spacing w:line="240" w:lineRule="auto"/>
        <w:ind w:firstLine="709"/>
        <w:rPr>
          <w:rFonts w:ascii="Times New Roman" w:hAnsi="Times New Roman"/>
          <w:sz w:val="28"/>
          <w:szCs w:val="28"/>
          <w:lang w:val="ru-RU"/>
        </w:rPr>
      </w:pPr>
      <w:r w:rsidRPr="00E14C42">
        <w:rPr>
          <w:rFonts w:ascii="Times New Roman" w:hAnsi="Times New Roman"/>
          <w:sz w:val="28"/>
          <w:szCs w:val="28"/>
          <w:lang w:val="ru-RU"/>
        </w:rPr>
        <w:t>Предписания надзорных органов об устранении нарушений, влияющих на безопасность и надежность системы теплоснабжения, не выявлены.</w:t>
      </w:r>
    </w:p>
    <w:p w14:paraId="426DF898" w14:textId="77777777" w:rsidR="00AB5A7B" w:rsidRPr="00E14C42" w:rsidRDefault="005F22A1" w:rsidP="005F22A1">
      <w:pPr>
        <w:spacing w:line="240" w:lineRule="auto"/>
        <w:ind w:firstLine="709"/>
        <w:rPr>
          <w:rFonts w:ascii="Times New Roman" w:eastAsia="Calibri" w:hAnsi="Times New Roman"/>
          <w:sz w:val="28"/>
          <w:szCs w:val="28"/>
          <w:lang w:val="ru-RU" w:bidi="ar-SA"/>
        </w:rPr>
      </w:pPr>
      <w:bookmarkStart w:id="240" w:name="_Toc9154861"/>
      <w:r w:rsidRPr="00E14C42">
        <w:rPr>
          <w:rFonts w:ascii="Times New Roman" w:eastAsia="Calibri" w:hAnsi="Times New Roman"/>
          <w:sz w:val="28"/>
          <w:szCs w:val="28"/>
          <w:lang w:val="ru-RU" w:bidi="ar-SA"/>
        </w:rPr>
        <w:t>Глава 2 существующее и перспективное потребление тепловой энергии на цели теплоснабжения</w:t>
      </w:r>
      <w:bookmarkEnd w:id="240"/>
    </w:p>
    <w:p w14:paraId="1FE656AD" w14:textId="77777777" w:rsidR="00AB5A7B" w:rsidRPr="00E14C42" w:rsidRDefault="00AB5A7B" w:rsidP="005F22A1">
      <w:pPr>
        <w:numPr>
          <w:ilvl w:val="0"/>
          <w:numId w:val="56"/>
        </w:numPr>
        <w:spacing w:line="240" w:lineRule="auto"/>
        <w:ind w:left="0" w:firstLine="709"/>
        <w:rPr>
          <w:rFonts w:ascii="Times New Roman" w:eastAsia="Calibri" w:hAnsi="Times New Roman"/>
          <w:sz w:val="28"/>
          <w:szCs w:val="28"/>
          <w:lang w:val="ru-RU" w:bidi="ar-SA"/>
        </w:rPr>
      </w:pPr>
      <w:bookmarkStart w:id="241" w:name="_Toc9154862"/>
      <w:r w:rsidRPr="00E14C42">
        <w:rPr>
          <w:rFonts w:ascii="Times New Roman" w:eastAsia="Calibri" w:hAnsi="Times New Roman"/>
          <w:sz w:val="28"/>
          <w:szCs w:val="28"/>
          <w:lang w:val="ru-RU" w:bidi="ar-SA"/>
        </w:rPr>
        <w:t>Данные базового уровня потребления тепла на цели теплоснабжения</w:t>
      </w:r>
      <w:bookmarkEnd w:id="241"/>
    </w:p>
    <w:p w14:paraId="6297FAA5"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Значения потребления тепловой энергии за отопительный период рассчитаны исходя из продолжительности отопительного периода равной 249 дней. Значения потребления тепловой энергии за год рассчитаны исходя из планового ремонта тепловых сетей в межотопительный период продолжительностью 14 дней.</w:t>
      </w:r>
    </w:p>
    <w:p w14:paraId="7B7776F0"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lastRenderedPageBreak/>
        <w:t>Значения потребления тепловой энергии за 2019 год в целом, представлены в таблице 1.</w:t>
      </w:r>
    </w:p>
    <w:p w14:paraId="311ABDB7" w14:textId="77777777" w:rsidR="00AB5A7B" w:rsidRPr="00E14C42" w:rsidRDefault="00AB5A7B" w:rsidP="005F22A1">
      <w:pPr>
        <w:spacing w:line="240" w:lineRule="auto"/>
        <w:ind w:firstLine="709"/>
        <w:rPr>
          <w:rFonts w:ascii="Times New Roman" w:eastAsia="Calibri" w:hAnsi="Times New Roman"/>
          <w:bCs/>
          <w:sz w:val="28"/>
          <w:szCs w:val="28"/>
          <w:lang w:val="ru-RU" w:bidi="ar-SA"/>
        </w:rPr>
      </w:pPr>
      <w:r w:rsidRPr="00E14C42">
        <w:rPr>
          <w:rFonts w:ascii="Times New Roman" w:eastAsia="Calibri" w:hAnsi="Times New Roman"/>
          <w:bCs/>
          <w:sz w:val="28"/>
          <w:szCs w:val="28"/>
          <w:lang w:val="ru-RU" w:bidi="ar-SA"/>
        </w:rPr>
        <w:t>Таблица 1 – Потребление тепловой энергии за 2019 год в целом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4"/>
        <w:gridCol w:w="3159"/>
        <w:gridCol w:w="2970"/>
      </w:tblGrid>
      <w:tr w:rsidR="00AB5A7B" w:rsidRPr="00AB6BC0" w14:paraId="2FE8F05F" w14:textId="77777777" w:rsidTr="005F22A1">
        <w:trPr>
          <w:trHeight w:val="170"/>
        </w:trPr>
        <w:tc>
          <w:tcPr>
            <w:tcW w:w="1890" w:type="pct"/>
            <w:vMerge w:val="restart"/>
            <w:shd w:val="clear" w:color="auto" w:fill="auto"/>
            <w:vAlign w:val="center"/>
          </w:tcPr>
          <w:p w14:paraId="69ECD7F1"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Наименование потребителя</w:t>
            </w:r>
          </w:p>
        </w:tc>
        <w:tc>
          <w:tcPr>
            <w:tcW w:w="3110" w:type="pct"/>
            <w:gridSpan w:val="2"/>
            <w:shd w:val="clear" w:color="auto" w:fill="auto"/>
            <w:vAlign w:val="center"/>
          </w:tcPr>
          <w:p w14:paraId="3E2516D0"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Потребление тепловой энергии, Гкал/год</w:t>
            </w:r>
          </w:p>
        </w:tc>
      </w:tr>
      <w:tr w:rsidR="00AB5A7B" w:rsidRPr="00E14C42" w14:paraId="32B8D710" w14:textId="77777777" w:rsidTr="005F22A1">
        <w:trPr>
          <w:trHeight w:val="170"/>
        </w:trPr>
        <w:tc>
          <w:tcPr>
            <w:tcW w:w="1890" w:type="pct"/>
            <w:vMerge/>
            <w:shd w:val="clear" w:color="auto" w:fill="auto"/>
            <w:vAlign w:val="center"/>
          </w:tcPr>
          <w:p w14:paraId="165A38F1"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1603" w:type="pct"/>
            <w:shd w:val="clear" w:color="auto" w:fill="auto"/>
            <w:vAlign w:val="center"/>
          </w:tcPr>
          <w:p w14:paraId="1E473385"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Котельная п.Мирный</w:t>
            </w:r>
          </w:p>
        </w:tc>
        <w:tc>
          <w:tcPr>
            <w:tcW w:w="1507" w:type="pct"/>
            <w:shd w:val="clear" w:color="auto" w:fill="auto"/>
          </w:tcPr>
          <w:p w14:paraId="2C90311C"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Котельная д.Касарги</w:t>
            </w:r>
          </w:p>
        </w:tc>
      </w:tr>
      <w:tr w:rsidR="00AB5A7B" w:rsidRPr="00E14C42" w14:paraId="261AAF6D" w14:textId="77777777" w:rsidTr="00AB5A7B">
        <w:trPr>
          <w:trHeight w:val="170"/>
        </w:trPr>
        <w:tc>
          <w:tcPr>
            <w:tcW w:w="1890" w:type="pct"/>
            <w:shd w:val="clear" w:color="auto" w:fill="auto"/>
            <w:vAlign w:val="center"/>
          </w:tcPr>
          <w:p w14:paraId="781F5D1F"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Жилой фонд</w:t>
            </w:r>
          </w:p>
        </w:tc>
        <w:tc>
          <w:tcPr>
            <w:tcW w:w="1603" w:type="pct"/>
            <w:shd w:val="clear" w:color="auto" w:fill="auto"/>
            <w:vAlign w:val="center"/>
          </w:tcPr>
          <w:p w14:paraId="66446612" w14:textId="77777777" w:rsidR="00AB5A7B" w:rsidRPr="00E14C42" w:rsidRDefault="005E12D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7454</w:t>
            </w:r>
          </w:p>
        </w:tc>
        <w:tc>
          <w:tcPr>
            <w:tcW w:w="1507" w:type="pct"/>
            <w:shd w:val="clear" w:color="auto" w:fill="auto"/>
            <w:vAlign w:val="center"/>
          </w:tcPr>
          <w:p w14:paraId="690CAB76"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w:t>
            </w:r>
          </w:p>
        </w:tc>
      </w:tr>
      <w:tr w:rsidR="00AB5A7B" w:rsidRPr="00E14C42" w14:paraId="4A5FEEE1" w14:textId="77777777" w:rsidTr="00AB5A7B">
        <w:trPr>
          <w:trHeight w:val="170"/>
        </w:trPr>
        <w:tc>
          <w:tcPr>
            <w:tcW w:w="1890" w:type="pct"/>
            <w:shd w:val="clear" w:color="auto" w:fill="auto"/>
            <w:vAlign w:val="center"/>
          </w:tcPr>
          <w:p w14:paraId="68C8AF1A"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Объекты</w:t>
            </w:r>
          </w:p>
          <w:p w14:paraId="75F275B9"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социальной сферы</w:t>
            </w:r>
          </w:p>
        </w:tc>
        <w:tc>
          <w:tcPr>
            <w:tcW w:w="1603" w:type="pct"/>
            <w:shd w:val="clear" w:color="auto" w:fill="auto"/>
            <w:vAlign w:val="center"/>
          </w:tcPr>
          <w:p w14:paraId="719B2F04"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1430,</w:t>
            </w:r>
            <w:r w:rsidR="005E12DB" w:rsidRPr="00E14C42">
              <w:rPr>
                <w:rFonts w:ascii="Times New Roman" w:eastAsia="Calibri" w:hAnsi="Times New Roman"/>
                <w:sz w:val="28"/>
                <w:szCs w:val="28"/>
                <w:lang w:val="ru-RU" w:bidi="ar-SA"/>
              </w:rPr>
              <w:t>5</w:t>
            </w:r>
          </w:p>
        </w:tc>
        <w:tc>
          <w:tcPr>
            <w:tcW w:w="1507" w:type="pct"/>
            <w:shd w:val="clear" w:color="auto" w:fill="auto"/>
            <w:vAlign w:val="center"/>
          </w:tcPr>
          <w:p w14:paraId="6967B38C"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705,97</w:t>
            </w:r>
          </w:p>
        </w:tc>
      </w:tr>
      <w:tr w:rsidR="00AB5A7B" w:rsidRPr="00E14C42" w14:paraId="22B30F4D" w14:textId="77777777" w:rsidTr="00AB5A7B">
        <w:trPr>
          <w:trHeight w:val="170"/>
        </w:trPr>
        <w:tc>
          <w:tcPr>
            <w:tcW w:w="1890" w:type="pct"/>
            <w:shd w:val="clear" w:color="auto" w:fill="auto"/>
            <w:vAlign w:val="center"/>
          </w:tcPr>
          <w:p w14:paraId="5D5C1297"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Прочие</w:t>
            </w:r>
          </w:p>
        </w:tc>
        <w:tc>
          <w:tcPr>
            <w:tcW w:w="1603" w:type="pct"/>
            <w:shd w:val="clear" w:color="auto" w:fill="auto"/>
            <w:vAlign w:val="center"/>
          </w:tcPr>
          <w:p w14:paraId="3042176E"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256</w:t>
            </w:r>
          </w:p>
        </w:tc>
        <w:tc>
          <w:tcPr>
            <w:tcW w:w="1507" w:type="pct"/>
            <w:shd w:val="clear" w:color="auto" w:fill="auto"/>
            <w:vAlign w:val="center"/>
          </w:tcPr>
          <w:p w14:paraId="72899200"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w:t>
            </w:r>
          </w:p>
        </w:tc>
      </w:tr>
      <w:tr w:rsidR="00AB5A7B" w:rsidRPr="00E14C42" w14:paraId="04201473" w14:textId="77777777" w:rsidTr="00AB5A7B">
        <w:trPr>
          <w:trHeight w:val="170"/>
        </w:trPr>
        <w:tc>
          <w:tcPr>
            <w:tcW w:w="1890" w:type="pct"/>
            <w:shd w:val="clear" w:color="auto" w:fill="auto"/>
            <w:vAlign w:val="center"/>
          </w:tcPr>
          <w:p w14:paraId="4A5EB5D8"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Производственные потребители</w:t>
            </w:r>
          </w:p>
        </w:tc>
        <w:tc>
          <w:tcPr>
            <w:tcW w:w="1603" w:type="pct"/>
            <w:shd w:val="clear" w:color="auto" w:fill="auto"/>
            <w:vAlign w:val="center"/>
          </w:tcPr>
          <w:p w14:paraId="2E72F424"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w:t>
            </w:r>
          </w:p>
        </w:tc>
        <w:tc>
          <w:tcPr>
            <w:tcW w:w="1507" w:type="pct"/>
            <w:shd w:val="clear" w:color="auto" w:fill="auto"/>
            <w:vAlign w:val="center"/>
          </w:tcPr>
          <w:p w14:paraId="0B0CC64C"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w:t>
            </w:r>
          </w:p>
        </w:tc>
      </w:tr>
      <w:tr w:rsidR="00AB5A7B" w:rsidRPr="00E14C42" w14:paraId="6D10C64D" w14:textId="77777777" w:rsidTr="00AB5A7B">
        <w:trPr>
          <w:trHeight w:val="170"/>
        </w:trPr>
        <w:tc>
          <w:tcPr>
            <w:tcW w:w="1890" w:type="pct"/>
            <w:shd w:val="clear" w:color="auto" w:fill="auto"/>
            <w:vAlign w:val="center"/>
          </w:tcPr>
          <w:p w14:paraId="5DBD3427"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ИТОГО</w:t>
            </w:r>
          </w:p>
        </w:tc>
        <w:tc>
          <w:tcPr>
            <w:tcW w:w="1603" w:type="pct"/>
            <w:shd w:val="clear" w:color="auto" w:fill="auto"/>
            <w:vAlign w:val="center"/>
          </w:tcPr>
          <w:p w14:paraId="3E8694BC" w14:textId="77777777" w:rsidR="00AB5A7B" w:rsidRPr="00E14C42" w:rsidRDefault="005E12D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9140,5</w:t>
            </w:r>
          </w:p>
        </w:tc>
        <w:tc>
          <w:tcPr>
            <w:tcW w:w="1507" w:type="pct"/>
            <w:shd w:val="clear" w:color="auto" w:fill="auto"/>
            <w:vAlign w:val="center"/>
          </w:tcPr>
          <w:p w14:paraId="4C04BE99"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705,97</w:t>
            </w:r>
          </w:p>
        </w:tc>
      </w:tr>
    </w:tbl>
    <w:p w14:paraId="53214722" w14:textId="77777777" w:rsidR="00AB5A7B" w:rsidRPr="00E14C42" w:rsidRDefault="00AB5A7B" w:rsidP="005F22A1">
      <w:pPr>
        <w:numPr>
          <w:ilvl w:val="0"/>
          <w:numId w:val="56"/>
        </w:numPr>
        <w:spacing w:line="240" w:lineRule="auto"/>
        <w:ind w:left="0" w:firstLine="709"/>
        <w:rPr>
          <w:rFonts w:ascii="Times New Roman" w:eastAsia="Calibri" w:hAnsi="Times New Roman"/>
          <w:sz w:val="28"/>
          <w:szCs w:val="28"/>
          <w:lang w:val="ru-RU" w:bidi="ar-SA"/>
        </w:rPr>
      </w:pPr>
      <w:bookmarkStart w:id="242" w:name="_Toc521411572"/>
      <w:bookmarkStart w:id="243" w:name="_Toc9154863"/>
      <w:r w:rsidRPr="00E14C42">
        <w:rPr>
          <w:rFonts w:ascii="Times New Roman" w:eastAsia="Calibri" w:hAnsi="Times New Roman"/>
          <w:sz w:val="28"/>
          <w:szCs w:val="28"/>
          <w:lang w:val="ru-RU" w:bidi="ar-SA"/>
        </w:rPr>
        <w:t>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bookmarkEnd w:id="242"/>
      <w:bookmarkEnd w:id="243"/>
    </w:p>
    <w:p w14:paraId="69C8F5B4"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В соответствии с п. 2 ч. 1 ПП РФ от 03.04.2018 №405 «О внесении изменений в некоторые акты Правительства Российской Федерации»:</w:t>
      </w:r>
    </w:p>
    <w:p w14:paraId="5D86EE14"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«…ж) "элемент территориального деления " - территория поселения, городского округа или её часть, установленная по границам административно-территориальных единиц;</w:t>
      </w:r>
    </w:p>
    <w:p w14:paraId="1C68607E"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з) "расчетный элемент территориального деления" - территория поселения, городского округа или её часть, принятая для целей разработки схемы теплоснабжения в неизменяемых границах на весь срок действия схемы теплоснабжения…».</w:t>
      </w:r>
    </w:p>
    <w:p w14:paraId="6B4A7279"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По состоянию на текущий год в состав муниципального образования входит 7 населенных пунктов, являющимися единицами территориального деления:</w:t>
      </w:r>
    </w:p>
    <w:p w14:paraId="22168EB6" w14:textId="77777777" w:rsidR="00AB5A7B" w:rsidRPr="00E14C42" w:rsidRDefault="00AB5A7B" w:rsidP="001E6222">
      <w:pPr>
        <w:numPr>
          <w:ilvl w:val="0"/>
          <w:numId w:val="95"/>
        </w:numPr>
        <w:spacing w:line="240" w:lineRule="auto"/>
        <w:ind w:left="0"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xml:space="preserve">Деревня </w:t>
      </w:r>
      <w:r w:rsidRPr="00E14C42">
        <w:rPr>
          <w:rFonts w:ascii="Times New Roman" w:eastAsia="Calibri" w:hAnsi="Times New Roman"/>
          <w:sz w:val="28"/>
          <w:szCs w:val="28"/>
          <w:lang w:val="ru-RU" w:bidi="ar-SA"/>
        </w:rPr>
        <w:tab/>
        <w:t>Бухарино</w:t>
      </w:r>
    </w:p>
    <w:p w14:paraId="566D8E3E" w14:textId="77777777" w:rsidR="00AB5A7B" w:rsidRPr="00E14C42" w:rsidRDefault="00AB5A7B" w:rsidP="001E6222">
      <w:pPr>
        <w:numPr>
          <w:ilvl w:val="0"/>
          <w:numId w:val="95"/>
        </w:numPr>
        <w:spacing w:line="240" w:lineRule="auto"/>
        <w:ind w:left="0"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деревня</w:t>
      </w:r>
      <w:r w:rsidRPr="00E14C42">
        <w:rPr>
          <w:rFonts w:ascii="Times New Roman" w:eastAsia="Calibri" w:hAnsi="Times New Roman"/>
          <w:sz w:val="28"/>
          <w:szCs w:val="28"/>
          <w:lang w:val="ru-RU" w:bidi="ar-SA"/>
        </w:rPr>
        <w:tab/>
        <w:t xml:space="preserve"> Касарги</w:t>
      </w:r>
    </w:p>
    <w:p w14:paraId="43F6CE38" w14:textId="77777777" w:rsidR="00AB5A7B" w:rsidRPr="00E14C42" w:rsidRDefault="00AB5A7B" w:rsidP="001E6222">
      <w:pPr>
        <w:numPr>
          <w:ilvl w:val="0"/>
          <w:numId w:val="95"/>
        </w:numPr>
        <w:spacing w:line="240" w:lineRule="auto"/>
        <w:ind w:left="0"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посёлок</w:t>
      </w:r>
      <w:r w:rsidRPr="00E14C42">
        <w:rPr>
          <w:rFonts w:ascii="Times New Roman" w:eastAsia="Calibri" w:hAnsi="Times New Roman"/>
          <w:sz w:val="28"/>
          <w:szCs w:val="28"/>
          <w:lang w:val="ru-RU" w:bidi="ar-SA"/>
        </w:rPr>
        <w:tab/>
        <w:t xml:space="preserve"> Касарги</w:t>
      </w:r>
    </w:p>
    <w:p w14:paraId="6E52112F" w14:textId="77777777" w:rsidR="00AB5A7B" w:rsidRPr="00E14C42" w:rsidRDefault="00AB5A7B" w:rsidP="001E6222">
      <w:pPr>
        <w:numPr>
          <w:ilvl w:val="0"/>
          <w:numId w:val="95"/>
        </w:numPr>
        <w:spacing w:line="240" w:lineRule="auto"/>
        <w:ind w:left="0"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посёлок</w:t>
      </w:r>
      <w:r w:rsidRPr="00E14C42">
        <w:rPr>
          <w:rFonts w:ascii="Times New Roman" w:eastAsia="Calibri" w:hAnsi="Times New Roman"/>
          <w:sz w:val="28"/>
          <w:szCs w:val="28"/>
          <w:lang w:val="ru-RU" w:bidi="ar-SA"/>
        </w:rPr>
        <w:tab/>
        <w:t xml:space="preserve"> Кисегачинский</w:t>
      </w:r>
    </w:p>
    <w:p w14:paraId="5D6A25EB" w14:textId="77777777" w:rsidR="00AB5A7B" w:rsidRPr="00E14C42" w:rsidRDefault="00AB5A7B" w:rsidP="001E6222">
      <w:pPr>
        <w:numPr>
          <w:ilvl w:val="0"/>
          <w:numId w:val="95"/>
        </w:numPr>
        <w:spacing w:line="240" w:lineRule="auto"/>
        <w:ind w:left="0"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деревня</w:t>
      </w:r>
      <w:r w:rsidRPr="00E14C42">
        <w:rPr>
          <w:rFonts w:ascii="Times New Roman" w:eastAsia="Calibri" w:hAnsi="Times New Roman"/>
          <w:sz w:val="28"/>
          <w:szCs w:val="28"/>
          <w:lang w:val="ru-RU" w:bidi="ar-SA"/>
        </w:rPr>
        <w:tab/>
        <w:t xml:space="preserve"> Медиак</w:t>
      </w:r>
    </w:p>
    <w:p w14:paraId="4C3D8D4D" w14:textId="77777777" w:rsidR="00AB5A7B" w:rsidRPr="00E14C42" w:rsidRDefault="00AB5A7B" w:rsidP="001E6222">
      <w:pPr>
        <w:numPr>
          <w:ilvl w:val="0"/>
          <w:numId w:val="95"/>
        </w:numPr>
        <w:spacing w:line="240" w:lineRule="auto"/>
        <w:ind w:left="0"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xml:space="preserve">посёлок, административный центр </w:t>
      </w:r>
      <w:r w:rsidRPr="00E14C42">
        <w:rPr>
          <w:rFonts w:ascii="Times New Roman" w:eastAsia="Calibri" w:hAnsi="Times New Roman"/>
          <w:sz w:val="28"/>
          <w:szCs w:val="28"/>
          <w:lang w:val="ru-RU" w:bidi="ar-SA"/>
        </w:rPr>
        <w:tab/>
        <w:t>Мирный</w:t>
      </w:r>
    </w:p>
    <w:p w14:paraId="70629025" w14:textId="77777777" w:rsidR="00AB5A7B" w:rsidRPr="00E14C42" w:rsidRDefault="00AB5A7B" w:rsidP="001E6222">
      <w:pPr>
        <w:numPr>
          <w:ilvl w:val="0"/>
          <w:numId w:val="95"/>
        </w:numPr>
        <w:spacing w:line="240" w:lineRule="auto"/>
        <w:ind w:left="0"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деревня</w:t>
      </w:r>
      <w:r w:rsidRPr="00E14C42">
        <w:rPr>
          <w:rFonts w:ascii="Times New Roman" w:eastAsia="Calibri" w:hAnsi="Times New Roman"/>
          <w:sz w:val="28"/>
          <w:szCs w:val="28"/>
          <w:lang w:val="ru-RU" w:bidi="ar-SA"/>
        </w:rPr>
        <w:tab/>
        <w:t xml:space="preserve"> Ужевка</w:t>
      </w:r>
    </w:p>
    <w:p w14:paraId="23BB54BE"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Обеспечение населения качественным жильем является одной из важнейших социальных задач, стоящих перед муниципалитетом. Капитальное исполнение, полное инженерное обеспечение, создание предпосылок для эффективного развития жилищного строительства с использованием собственных ресурсов – это приоритетные цели в жилищной сфере.</w:t>
      </w:r>
    </w:p>
    <w:p w14:paraId="64AEB944"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Муниципальная жилищная политика – совокупность систематических решений и мероприятий, направленных на удовлетворение потребностей населения в жилье.</w:t>
      </w:r>
    </w:p>
    <w:p w14:paraId="70FA0694"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lastRenderedPageBreak/>
        <w:t xml:space="preserve">Прогнозы приростов строительных фондов согласно материалам Генерального плана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приведены в таблице 2. </w:t>
      </w:r>
    </w:p>
    <w:p w14:paraId="6A72CF6D" w14:textId="54A50C56" w:rsidR="00AB5A7B" w:rsidRPr="00E14C42" w:rsidRDefault="00AB5A7B" w:rsidP="00842616">
      <w:pPr>
        <w:spacing w:line="240" w:lineRule="auto"/>
        <w:ind w:firstLine="709"/>
        <w:rPr>
          <w:rFonts w:ascii="Times New Roman" w:eastAsia="Calibri" w:hAnsi="Times New Roman"/>
          <w:bCs/>
          <w:sz w:val="28"/>
          <w:szCs w:val="28"/>
          <w:lang w:val="ru-RU" w:bidi="ar-SA"/>
        </w:rPr>
      </w:pPr>
      <w:r w:rsidRPr="00E14C42">
        <w:rPr>
          <w:rFonts w:ascii="Times New Roman" w:eastAsia="Calibri" w:hAnsi="Times New Roman"/>
          <w:bCs/>
          <w:sz w:val="28"/>
          <w:szCs w:val="28"/>
          <w:lang w:val="ru-RU" w:bidi="ar-SA"/>
        </w:rPr>
        <w:t>Таблица 2 – Прогноз прироста строительных фондов согласно материалам Генерального плана п. Мирный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8"/>
        <w:gridCol w:w="3401"/>
        <w:gridCol w:w="1815"/>
        <w:gridCol w:w="2209"/>
        <w:gridCol w:w="1610"/>
      </w:tblGrid>
      <w:tr w:rsidR="00AB5A7B" w:rsidRPr="00E14C42" w14:paraId="7991B586" w14:textId="77777777" w:rsidTr="005F22A1">
        <w:trPr>
          <w:trHeight w:val="20"/>
          <w:tblHeader/>
        </w:trPr>
        <w:tc>
          <w:tcPr>
            <w:tcW w:w="415" w:type="pct"/>
            <w:shd w:val="clear" w:color="auto" w:fill="auto"/>
            <w:vAlign w:val="center"/>
          </w:tcPr>
          <w:p w14:paraId="518C80B5" w14:textId="77777777" w:rsidR="00AB5A7B" w:rsidRPr="00E14C42" w:rsidRDefault="00AB5A7B" w:rsidP="005F22A1">
            <w:pPr>
              <w:spacing w:line="240" w:lineRule="auto"/>
              <w:ind w:firstLine="0"/>
              <w:rPr>
                <w:rFonts w:ascii="Times New Roman" w:eastAsia="Calibri" w:hAnsi="Times New Roman"/>
                <w:sz w:val="28"/>
                <w:szCs w:val="28"/>
                <w:lang w:val="ru-RU" w:bidi="ru-RU"/>
              </w:rPr>
            </w:pPr>
            <w:r w:rsidRPr="00E14C42">
              <w:rPr>
                <w:rFonts w:ascii="Times New Roman" w:eastAsia="Calibri" w:hAnsi="Times New Roman"/>
                <w:sz w:val="28"/>
                <w:szCs w:val="28"/>
                <w:lang w:val="ru-RU" w:bidi="ru-RU"/>
              </w:rPr>
              <w:t>№ п/п</w:t>
            </w:r>
          </w:p>
        </w:tc>
        <w:tc>
          <w:tcPr>
            <w:tcW w:w="1726" w:type="pct"/>
            <w:shd w:val="clear" w:color="auto" w:fill="auto"/>
            <w:vAlign w:val="center"/>
          </w:tcPr>
          <w:p w14:paraId="1632801D" w14:textId="77777777" w:rsidR="00AB5A7B" w:rsidRPr="00E14C42" w:rsidRDefault="00AB5A7B" w:rsidP="005F22A1">
            <w:pPr>
              <w:spacing w:line="240" w:lineRule="auto"/>
              <w:ind w:firstLine="0"/>
              <w:rPr>
                <w:rFonts w:ascii="Times New Roman" w:eastAsia="Calibri" w:hAnsi="Times New Roman"/>
                <w:sz w:val="28"/>
                <w:szCs w:val="28"/>
                <w:lang w:val="ru-RU" w:bidi="ru-RU"/>
              </w:rPr>
            </w:pPr>
            <w:r w:rsidRPr="00E14C42">
              <w:rPr>
                <w:rFonts w:ascii="Times New Roman" w:eastAsia="Calibri" w:hAnsi="Times New Roman"/>
                <w:sz w:val="28"/>
                <w:szCs w:val="28"/>
                <w:lang w:val="ru-RU" w:bidi="ru-RU"/>
              </w:rPr>
              <w:t>Показатели</w:t>
            </w:r>
          </w:p>
        </w:tc>
        <w:tc>
          <w:tcPr>
            <w:tcW w:w="921" w:type="pct"/>
            <w:shd w:val="clear" w:color="auto" w:fill="auto"/>
            <w:vAlign w:val="center"/>
          </w:tcPr>
          <w:p w14:paraId="2A69A2A4" w14:textId="77777777" w:rsidR="00AB5A7B" w:rsidRPr="00E14C42" w:rsidRDefault="00AB5A7B" w:rsidP="005F22A1">
            <w:pPr>
              <w:spacing w:line="240" w:lineRule="auto"/>
              <w:ind w:firstLine="0"/>
              <w:rPr>
                <w:rFonts w:ascii="Times New Roman" w:eastAsia="Calibri" w:hAnsi="Times New Roman"/>
                <w:sz w:val="28"/>
                <w:szCs w:val="28"/>
                <w:lang w:val="ru-RU" w:bidi="ru-RU"/>
              </w:rPr>
            </w:pPr>
            <w:r w:rsidRPr="00E14C42">
              <w:rPr>
                <w:rFonts w:ascii="Times New Roman" w:eastAsia="Calibri" w:hAnsi="Times New Roman"/>
                <w:sz w:val="28"/>
                <w:szCs w:val="28"/>
                <w:lang w:val="ru-RU" w:bidi="ru-RU"/>
              </w:rPr>
              <w:t xml:space="preserve">Единица </w:t>
            </w:r>
          </w:p>
          <w:p w14:paraId="319139B5" w14:textId="77777777" w:rsidR="00AB5A7B" w:rsidRPr="00E14C42" w:rsidRDefault="00AB5A7B" w:rsidP="005F22A1">
            <w:pPr>
              <w:spacing w:line="240" w:lineRule="auto"/>
              <w:ind w:firstLine="0"/>
              <w:rPr>
                <w:rFonts w:ascii="Times New Roman" w:eastAsia="Calibri" w:hAnsi="Times New Roman"/>
                <w:sz w:val="28"/>
                <w:szCs w:val="28"/>
                <w:lang w:val="ru-RU" w:bidi="ru-RU"/>
              </w:rPr>
            </w:pPr>
            <w:r w:rsidRPr="00E14C42">
              <w:rPr>
                <w:rFonts w:ascii="Times New Roman" w:eastAsia="Calibri" w:hAnsi="Times New Roman"/>
                <w:sz w:val="28"/>
                <w:szCs w:val="28"/>
                <w:lang w:val="ru-RU" w:bidi="ru-RU"/>
              </w:rPr>
              <w:t>измерения</w:t>
            </w:r>
          </w:p>
        </w:tc>
        <w:tc>
          <w:tcPr>
            <w:tcW w:w="1121" w:type="pct"/>
            <w:shd w:val="clear" w:color="auto" w:fill="auto"/>
            <w:vAlign w:val="center"/>
          </w:tcPr>
          <w:p w14:paraId="2B5F9D36" w14:textId="77777777" w:rsidR="00AB5A7B" w:rsidRPr="00E14C42" w:rsidRDefault="00AB5A7B" w:rsidP="005F22A1">
            <w:pPr>
              <w:spacing w:line="240" w:lineRule="auto"/>
              <w:ind w:firstLine="0"/>
              <w:rPr>
                <w:rFonts w:ascii="Times New Roman" w:eastAsia="Calibri" w:hAnsi="Times New Roman"/>
                <w:sz w:val="28"/>
                <w:szCs w:val="28"/>
                <w:lang w:val="ru-RU" w:bidi="ru-RU"/>
              </w:rPr>
            </w:pPr>
            <w:r w:rsidRPr="00E14C42">
              <w:rPr>
                <w:rFonts w:ascii="Times New Roman" w:eastAsia="Calibri" w:hAnsi="Times New Roman"/>
                <w:sz w:val="28"/>
                <w:szCs w:val="28"/>
                <w:lang w:val="ru-RU" w:bidi="ru-RU"/>
              </w:rPr>
              <w:t xml:space="preserve">Современное </w:t>
            </w:r>
          </w:p>
          <w:p w14:paraId="0E1EECE6" w14:textId="77777777" w:rsidR="00AB5A7B" w:rsidRPr="00E14C42" w:rsidRDefault="00AB5A7B" w:rsidP="005F22A1">
            <w:pPr>
              <w:spacing w:line="240" w:lineRule="auto"/>
              <w:ind w:firstLine="0"/>
              <w:rPr>
                <w:rFonts w:ascii="Times New Roman" w:eastAsia="Calibri" w:hAnsi="Times New Roman"/>
                <w:sz w:val="28"/>
                <w:szCs w:val="28"/>
                <w:lang w:val="ru-RU" w:bidi="ru-RU"/>
              </w:rPr>
            </w:pPr>
            <w:r w:rsidRPr="00E14C42">
              <w:rPr>
                <w:rFonts w:ascii="Times New Roman" w:eastAsia="Calibri" w:hAnsi="Times New Roman"/>
                <w:sz w:val="28"/>
                <w:szCs w:val="28"/>
                <w:lang w:val="ru-RU" w:bidi="ru-RU"/>
              </w:rPr>
              <w:t>состояние</w:t>
            </w:r>
          </w:p>
        </w:tc>
        <w:tc>
          <w:tcPr>
            <w:tcW w:w="817" w:type="pct"/>
            <w:tcBorders>
              <w:right w:val="single" w:sz="6" w:space="0" w:color="000000"/>
            </w:tcBorders>
            <w:shd w:val="clear" w:color="auto" w:fill="auto"/>
            <w:vAlign w:val="center"/>
          </w:tcPr>
          <w:p w14:paraId="5372E395" w14:textId="77777777" w:rsidR="00AB5A7B" w:rsidRPr="00E14C42" w:rsidRDefault="00AB5A7B" w:rsidP="005F22A1">
            <w:pPr>
              <w:spacing w:line="240" w:lineRule="auto"/>
              <w:ind w:firstLine="0"/>
              <w:rPr>
                <w:rFonts w:ascii="Times New Roman" w:eastAsia="Calibri" w:hAnsi="Times New Roman"/>
                <w:sz w:val="28"/>
                <w:szCs w:val="28"/>
                <w:lang w:val="ru-RU" w:bidi="ru-RU"/>
              </w:rPr>
            </w:pPr>
            <w:r w:rsidRPr="00E14C42">
              <w:rPr>
                <w:rFonts w:ascii="Times New Roman" w:eastAsia="Calibri" w:hAnsi="Times New Roman"/>
                <w:sz w:val="28"/>
                <w:szCs w:val="28"/>
                <w:lang w:val="ru-RU" w:bidi="ru-RU"/>
              </w:rPr>
              <w:t>Расчетный срок</w:t>
            </w:r>
          </w:p>
        </w:tc>
      </w:tr>
      <w:tr w:rsidR="00AB5A7B" w:rsidRPr="00E14C42" w14:paraId="5A0811B2" w14:textId="77777777" w:rsidTr="005F22A1">
        <w:trPr>
          <w:trHeight w:val="20"/>
        </w:trPr>
        <w:tc>
          <w:tcPr>
            <w:tcW w:w="415" w:type="pct"/>
            <w:shd w:val="clear" w:color="auto" w:fill="auto"/>
            <w:vAlign w:val="center"/>
          </w:tcPr>
          <w:p w14:paraId="65EDD32F" w14:textId="77777777" w:rsidR="00AB5A7B" w:rsidRPr="00E14C42" w:rsidRDefault="00AB5A7B" w:rsidP="005F22A1">
            <w:pPr>
              <w:spacing w:line="240" w:lineRule="auto"/>
              <w:ind w:firstLine="0"/>
              <w:rPr>
                <w:rFonts w:ascii="Times New Roman" w:eastAsia="Calibri" w:hAnsi="Times New Roman"/>
                <w:sz w:val="28"/>
                <w:szCs w:val="28"/>
                <w:lang w:val="ru-RU" w:bidi="ru-RU"/>
              </w:rPr>
            </w:pPr>
            <w:r w:rsidRPr="00E14C42">
              <w:rPr>
                <w:rFonts w:ascii="Times New Roman" w:eastAsia="Calibri" w:hAnsi="Times New Roman"/>
                <w:sz w:val="28"/>
                <w:szCs w:val="28"/>
                <w:lang w:val="ru-RU" w:bidi="ru-RU"/>
              </w:rPr>
              <w:t>1.</w:t>
            </w:r>
          </w:p>
        </w:tc>
        <w:tc>
          <w:tcPr>
            <w:tcW w:w="1726" w:type="pct"/>
            <w:shd w:val="clear" w:color="auto" w:fill="auto"/>
            <w:vAlign w:val="center"/>
          </w:tcPr>
          <w:p w14:paraId="6FCB9580" w14:textId="77777777" w:rsidR="00AB5A7B" w:rsidRPr="00E14C42" w:rsidRDefault="00AB5A7B" w:rsidP="005F22A1">
            <w:pPr>
              <w:spacing w:line="240" w:lineRule="auto"/>
              <w:ind w:firstLine="0"/>
              <w:rPr>
                <w:rFonts w:ascii="Times New Roman" w:eastAsia="Calibri" w:hAnsi="Times New Roman"/>
                <w:sz w:val="28"/>
                <w:szCs w:val="28"/>
                <w:lang w:val="ru-RU" w:bidi="ru-RU"/>
              </w:rPr>
            </w:pPr>
            <w:r w:rsidRPr="00E14C42">
              <w:rPr>
                <w:rFonts w:ascii="Times New Roman" w:eastAsia="Calibri" w:hAnsi="Times New Roman"/>
                <w:sz w:val="28"/>
                <w:szCs w:val="28"/>
                <w:lang w:val="ru-RU" w:bidi="ru-RU"/>
              </w:rPr>
              <w:t>Зоны жилой застройки, из них</w:t>
            </w:r>
          </w:p>
        </w:tc>
        <w:tc>
          <w:tcPr>
            <w:tcW w:w="921" w:type="pct"/>
            <w:shd w:val="clear" w:color="auto" w:fill="auto"/>
            <w:vAlign w:val="center"/>
          </w:tcPr>
          <w:p w14:paraId="70335120" w14:textId="77777777" w:rsidR="00AB5A7B" w:rsidRPr="00E14C42" w:rsidRDefault="00AB5A7B" w:rsidP="005F22A1">
            <w:pPr>
              <w:spacing w:line="240" w:lineRule="auto"/>
              <w:ind w:firstLine="0"/>
              <w:rPr>
                <w:rFonts w:ascii="Times New Roman" w:eastAsia="Calibri" w:hAnsi="Times New Roman"/>
                <w:sz w:val="28"/>
                <w:szCs w:val="28"/>
                <w:lang w:val="ru-RU" w:bidi="ru-RU"/>
              </w:rPr>
            </w:pPr>
            <w:r w:rsidRPr="00E14C42">
              <w:rPr>
                <w:rFonts w:ascii="Times New Roman" w:eastAsia="Calibri" w:hAnsi="Times New Roman"/>
                <w:sz w:val="28"/>
                <w:szCs w:val="28"/>
                <w:lang w:val="ru-RU" w:bidi="ru-RU"/>
              </w:rPr>
              <w:t>га</w:t>
            </w:r>
          </w:p>
        </w:tc>
        <w:tc>
          <w:tcPr>
            <w:tcW w:w="1121" w:type="pct"/>
            <w:shd w:val="clear" w:color="auto" w:fill="auto"/>
            <w:vAlign w:val="center"/>
          </w:tcPr>
          <w:p w14:paraId="7BBC1BC0" w14:textId="77777777" w:rsidR="00AB5A7B" w:rsidRPr="00E14C42" w:rsidRDefault="00AB5A7B" w:rsidP="005F22A1">
            <w:pPr>
              <w:spacing w:line="240" w:lineRule="auto"/>
              <w:ind w:firstLine="0"/>
              <w:rPr>
                <w:rFonts w:ascii="Times New Roman" w:eastAsia="Calibri" w:hAnsi="Times New Roman"/>
                <w:sz w:val="28"/>
                <w:szCs w:val="28"/>
                <w:lang w:val="ru-RU" w:bidi="ru-RU"/>
              </w:rPr>
            </w:pPr>
            <w:r w:rsidRPr="00E14C42">
              <w:rPr>
                <w:rFonts w:ascii="Times New Roman" w:eastAsia="Calibri" w:hAnsi="Times New Roman"/>
                <w:sz w:val="28"/>
                <w:szCs w:val="28"/>
                <w:lang w:val="ru-RU" w:bidi="ru-RU"/>
              </w:rPr>
              <w:t>150</w:t>
            </w:r>
          </w:p>
        </w:tc>
        <w:tc>
          <w:tcPr>
            <w:tcW w:w="817" w:type="pct"/>
            <w:tcBorders>
              <w:right w:val="single" w:sz="6" w:space="0" w:color="000000"/>
            </w:tcBorders>
            <w:shd w:val="clear" w:color="auto" w:fill="auto"/>
            <w:vAlign w:val="center"/>
          </w:tcPr>
          <w:p w14:paraId="7A81A0F0" w14:textId="77777777" w:rsidR="00AB5A7B" w:rsidRPr="00E14C42" w:rsidRDefault="00AB5A7B" w:rsidP="005F22A1">
            <w:pPr>
              <w:spacing w:line="240" w:lineRule="auto"/>
              <w:ind w:firstLine="0"/>
              <w:rPr>
                <w:rFonts w:ascii="Times New Roman" w:eastAsia="Calibri" w:hAnsi="Times New Roman"/>
                <w:sz w:val="28"/>
                <w:szCs w:val="28"/>
                <w:lang w:val="ru-RU" w:bidi="ru-RU"/>
              </w:rPr>
            </w:pPr>
            <w:r w:rsidRPr="00E14C42">
              <w:rPr>
                <w:rFonts w:ascii="Times New Roman" w:eastAsia="Calibri" w:hAnsi="Times New Roman"/>
                <w:sz w:val="28"/>
                <w:szCs w:val="28"/>
                <w:lang w:val="ru-RU" w:bidi="ru-RU"/>
              </w:rPr>
              <w:t>165</w:t>
            </w:r>
          </w:p>
        </w:tc>
      </w:tr>
      <w:tr w:rsidR="00AB5A7B" w:rsidRPr="00E14C42" w14:paraId="18C94CAD" w14:textId="77777777" w:rsidTr="005F22A1">
        <w:trPr>
          <w:trHeight w:val="20"/>
        </w:trPr>
        <w:tc>
          <w:tcPr>
            <w:tcW w:w="415" w:type="pct"/>
            <w:shd w:val="clear" w:color="auto" w:fill="auto"/>
            <w:vAlign w:val="center"/>
          </w:tcPr>
          <w:p w14:paraId="029BB2E8" w14:textId="77777777" w:rsidR="00AB5A7B" w:rsidRPr="00E14C42" w:rsidRDefault="00AB5A7B" w:rsidP="005F22A1">
            <w:pPr>
              <w:spacing w:line="240" w:lineRule="auto"/>
              <w:ind w:firstLine="0"/>
              <w:rPr>
                <w:rFonts w:ascii="Times New Roman" w:eastAsia="Calibri" w:hAnsi="Times New Roman"/>
                <w:sz w:val="28"/>
                <w:szCs w:val="28"/>
                <w:lang w:val="ru-RU" w:bidi="ru-RU"/>
              </w:rPr>
            </w:pPr>
            <w:r w:rsidRPr="00E14C42">
              <w:rPr>
                <w:rFonts w:ascii="Times New Roman" w:eastAsia="Calibri" w:hAnsi="Times New Roman"/>
                <w:sz w:val="28"/>
                <w:szCs w:val="28"/>
                <w:lang w:val="ru-RU" w:bidi="ru-RU"/>
              </w:rPr>
              <w:t>1.1</w:t>
            </w:r>
          </w:p>
        </w:tc>
        <w:tc>
          <w:tcPr>
            <w:tcW w:w="1726" w:type="pct"/>
            <w:shd w:val="clear" w:color="auto" w:fill="auto"/>
            <w:vAlign w:val="center"/>
          </w:tcPr>
          <w:p w14:paraId="2A2B2E92" w14:textId="77777777" w:rsidR="00AB5A7B" w:rsidRPr="00E14C42" w:rsidRDefault="00AB5A7B" w:rsidP="005F22A1">
            <w:pPr>
              <w:spacing w:line="240" w:lineRule="auto"/>
              <w:ind w:firstLine="0"/>
              <w:rPr>
                <w:rFonts w:ascii="Times New Roman" w:eastAsia="Calibri" w:hAnsi="Times New Roman"/>
                <w:sz w:val="28"/>
                <w:szCs w:val="28"/>
                <w:lang w:val="ru-RU" w:bidi="ru-RU"/>
              </w:rPr>
            </w:pPr>
            <w:r w:rsidRPr="00E14C42">
              <w:rPr>
                <w:rFonts w:ascii="Times New Roman" w:eastAsia="Calibri" w:hAnsi="Times New Roman"/>
                <w:sz w:val="28"/>
                <w:szCs w:val="28"/>
                <w:lang w:val="ru-RU" w:bidi="ru-RU"/>
              </w:rPr>
              <w:t>Территории индивидуальной усадебной жилой застройки</w:t>
            </w:r>
          </w:p>
          <w:p w14:paraId="55A66B09" w14:textId="77777777" w:rsidR="00AB5A7B" w:rsidRPr="00E14C42" w:rsidRDefault="00AB5A7B" w:rsidP="005F22A1">
            <w:pPr>
              <w:spacing w:line="240" w:lineRule="auto"/>
              <w:ind w:firstLine="0"/>
              <w:rPr>
                <w:rFonts w:ascii="Times New Roman" w:eastAsia="Calibri" w:hAnsi="Times New Roman"/>
                <w:sz w:val="28"/>
                <w:szCs w:val="28"/>
                <w:lang w:val="ru-RU" w:bidi="ru-RU"/>
              </w:rPr>
            </w:pPr>
            <w:r w:rsidRPr="00E14C42">
              <w:rPr>
                <w:rFonts w:ascii="Times New Roman" w:eastAsia="Calibri" w:hAnsi="Times New Roman"/>
                <w:sz w:val="28"/>
                <w:szCs w:val="28"/>
                <w:lang w:val="ru-RU" w:bidi="ru-RU"/>
              </w:rPr>
              <w:t>(индивидуальный жилищный фонд)</w:t>
            </w:r>
          </w:p>
        </w:tc>
        <w:tc>
          <w:tcPr>
            <w:tcW w:w="921" w:type="pct"/>
            <w:shd w:val="clear" w:color="auto" w:fill="auto"/>
            <w:vAlign w:val="center"/>
          </w:tcPr>
          <w:p w14:paraId="6C651A80" w14:textId="77777777" w:rsidR="00AB5A7B" w:rsidRPr="00E14C42" w:rsidRDefault="00AB5A7B" w:rsidP="005F22A1">
            <w:pPr>
              <w:spacing w:line="240" w:lineRule="auto"/>
              <w:ind w:firstLine="0"/>
              <w:rPr>
                <w:rFonts w:ascii="Times New Roman" w:eastAsia="Calibri" w:hAnsi="Times New Roman"/>
                <w:sz w:val="28"/>
                <w:szCs w:val="28"/>
                <w:lang w:val="ru-RU" w:bidi="ru-RU"/>
              </w:rPr>
            </w:pPr>
            <w:r w:rsidRPr="00E14C42">
              <w:rPr>
                <w:rFonts w:ascii="Times New Roman" w:eastAsia="Calibri" w:hAnsi="Times New Roman"/>
                <w:sz w:val="28"/>
                <w:szCs w:val="28"/>
                <w:lang w:val="ru-RU" w:bidi="ru-RU"/>
              </w:rPr>
              <w:t>%</w:t>
            </w:r>
          </w:p>
        </w:tc>
        <w:tc>
          <w:tcPr>
            <w:tcW w:w="1121" w:type="pct"/>
            <w:shd w:val="clear" w:color="auto" w:fill="auto"/>
            <w:vAlign w:val="center"/>
          </w:tcPr>
          <w:p w14:paraId="7DB67F5B" w14:textId="77777777" w:rsidR="00AB5A7B" w:rsidRPr="00E14C42" w:rsidRDefault="00AB5A7B" w:rsidP="005F22A1">
            <w:pPr>
              <w:spacing w:line="240" w:lineRule="auto"/>
              <w:ind w:firstLine="0"/>
              <w:rPr>
                <w:rFonts w:ascii="Times New Roman" w:eastAsia="Calibri" w:hAnsi="Times New Roman"/>
                <w:sz w:val="28"/>
                <w:szCs w:val="28"/>
                <w:lang w:val="ru-RU" w:bidi="ru-RU"/>
              </w:rPr>
            </w:pPr>
            <w:r w:rsidRPr="00E14C42">
              <w:rPr>
                <w:rFonts w:ascii="Times New Roman" w:eastAsia="Calibri" w:hAnsi="Times New Roman"/>
                <w:sz w:val="28"/>
                <w:szCs w:val="28"/>
                <w:lang w:val="ru-RU" w:bidi="ru-RU"/>
              </w:rPr>
              <w:t>60</w:t>
            </w:r>
          </w:p>
        </w:tc>
        <w:tc>
          <w:tcPr>
            <w:tcW w:w="817" w:type="pct"/>
            <w:tcBorders>
              <w:right w:val="single" w:sz="6" w:space="0" w:color="000000"/>
            </w:tcBorders>
            <w:shd w:val="clear" w:color="auto" w:fill="auto"/>
            <w:vAlign w:val="center"/>
          </w:tcPr>
          <w:p w14:paraId="5D40C4C3" w14:textId="77777777" w:rsidR="00AB5A7B" w:rsidRPr="00E14C42" w:rsidRDefault="00AB5A7B" w:rsidP="005F22A1">
            <w:pPr>
              <w:spacing w:line="240" w:lineRule="auto"/>
              <w:ind w:firstLine="0"/>
              <w:rPr>
                <w:rFonts w:ascii="Times New Roman" w:eastAsia="Calibri" w:hAnsi="Times New Roman"/>
                <w:sz w:val="28"/>
                <w:szCs w:val="28"/>
                <w:lang w:val="ru-RU" w:bidi="ru-RU"/>
              </w:rPr>
            </w:pPr>
            <w:r w:rsidRPr="00E14C42">
              <w:rPr>
                <w:rFonts w:ascii="Times New Roman" w:eastAsia="Calibri" w:hAnsi="Times New Roman"/>
                <w:sz w:val="28"/>
                <w:szCs w:val="28"/>
                <w:lang w:val="ru-RU" w:bidi="ru-RU"/>
              </w:rPr>
              <w:t>60</w:t>
            </w:r>
          </w:p>
        </w:tc>
      </w:tr>
      <w:tr w:rsidR="00AB5A7B" w:rsidRPr="00E14C42" w14:paraId="36885566" w14:textId="77777777" w:rsidTr="005F22A1">
        <w:trPr>
          <w:trHeight w:val="20"/>
        </w:trPr>
        <w:tc>
          <w:tcPr>
            <w:tcW w:w="415" w:type="pct"/>
            <w:shd w:val="clear" w:color="auto" w:fill="auto"/>
            <w:vAlign w:val="center"/>
          </w:tcPr>
          <w:p w14:paraId="7D8F4889" w14:textId="77777777" w:rsidR="00AB5A7B" w:rsidRPr="00E14C42" w:rsidRDefault="00AB5A7B" w:rsidP="005F22A1">
            <w:pPr>
              <w:spacing w:line="240" w:lineRule="auto"/>
              <w:ind w:firstLine="0"/>
              <w:rPr>
                <w:rFonts w:ascii="Times New Roman" w:eastAsia="Calibri" w:hAnsi="Times New Roman"/>
                <w:sz w:val="28"/>
                <w:szCs w:val="28"/>
                <w:lang w:val="ru-RU" w:bidi="ru-RU"/>
              </w:rPr>
            </w:pPr>
            <w:r w:rsidRPr="00E14C42">
              <w:rPr>
                <w:rFonts w:ascii="Times New Roman" w:eastAsia="Calibri" w:hAnsi="Times New Roman"/>
                <w:sz w:val="28"/>
                <w:szCs w:val="28"/>
                <w:lang w:val="ru-RU" w:bidi="ru-RU"/>
              </w:rPr>
              <w:t>1.2</w:t>
            </w:r>
          </w:p>
        </w:tc>
        <w:tc>
          <w:tcPr>
            <w:tcW w:w="1726" w:type="pct"/>
            <w:shd w:val="clear" w:color="auto" w:fill="auto"/>
            <w:vAlign w:val="center"/>
          </w:tcPr>
          <w:p w14:paraId="7CDE98BE" w14:textId="77777777" w:rsidR="00AB5A7B" w:rsidRPr="00E14C42" w:rsidRDefault="00AB5A7B" w:rsidP="005F22A1">
            <w:pPr>
              <w:spacing w:line="240" w:lineRule="auto"/>
              <w:ind w:firstLine="0"/>
              <w:rPr>
                <w:rFonts w:ascii="Times New Roman" w:eastAsia="Calibri" w:hAnsi="Times New Roman"/>
                <w:sz w:val="28"/>
                <w:szCs w:val="28"/>
                <w:lang w:val="ru-RU" w:bidi="ru-RU"/>
              </w:rPr>
            </w:pPr>
            <w:r w:rsidRPr="00E14C42">
              <w:rPr>
                <w:rFonts w:ascii="Times New Roman" w:eastAsia="Calibri" w:hAnsi="Times New Roman"/>
                <w:sz w:val="28"/>
                <w:szCs w:val="28"/>
                <w:lang w:val="ru-RU" w:bidi="ru-RU"/>
              </w:rPr>
              <w:t>Территории малоэтажной многоквартирной жилой</w:t>
            </w:r>
          </w:p>
          <w:p w14:paraId="02969D4D" w14:textId="77777777" w:rsidR="00AB5A7B" w:rsidRPr="00E14C42" w:rsidRDefault="00AB5A7B" w:rsidP="005F22A1">
            <w:pPr>
              <w:spacing w:line="240" w:lineRule="auto"/>
              <w:ind w:firstLine="0"/>
              <w:rPr>
                <w:rFonts w:ascii="Times New Roman" w:eastAsia="Calibri" w:hAnsi="Times New Roman"/>
                <w:sz w:val="28"/>
                <w:szCs w:val="28"/>
                <w:lang w:val="ru-RU" w:bidi="ru-RU"/>
              </w:rPr>
            </w:pPr>
            <w:r w:rsidRPr="00E14C42">
              <w:rPr>
                <w:rFonts w:ascii="Times New Roman" w:eastAsia="Calibri" w:hAnsi="Times New Roman"/>
                <w:sz w:val="28"/>
                <w:szCs w:val="28"/>
                <w:lang w:val="ru-RU" w:bidi="ru-RU"/>
              </w:rPr>
              <w:t>застройки (многоквартирные жилые дома)</w:t>
            </w:r>
          </w:p>
        </w:tc>
        <w:tc>
          <w:tcPr>
            <w:tcW w:w="921" w:type="pct"/>
            <w:shd w:val="clear" w:color="auto" w:fill="auto"/>
            <w:vAlign w:val="center"/>
          </w:tcPr>
          <w:p w14:paraId="671D3237" w14:textId="77777777" w:rsidR="00AB5A7B" w:rsidRPr="00E14C42" w:rsidRDefault="00AB5A7B" w:rsidP="005F22A1">
            <w:pPr>
              <w:spacing w:line="240" w:lineRule="auto"/>
              <w:ind w:firstLine="0"/>
              <w:rPr>
                <w:rFonts w:ascii="Times New Roman" w:eastAsia="Calibri" w:hAnsi="Times New Roman"/>
                <w:sz w:val="28"/>
                <w:szCs w:val="28"/>
                <w:lang w:val="ru-RU" w:bidi="ru-RU"/>
              </w:rPr>
            </w:pPr>
            <w:r w:rsidRPr="00E14C42">
              <w:rPr>
                <w:rFonts w:ascii="Times New Roman" w:eastAsia="Calibri" w:hAnsi="Times New Roman"/>
                <w:sz w:val="28"/>
                <w:szCs w:val="28"/>
                <w:lang w:val="ru-RU" w:bidi="ru-RU"/>
              </w:rPr>
              <w:t>%</w:t>
            </w:r>
          </w:p>
        </w:tc>
        <w:tc>
          <w:tcPr>
            <w:tcW w:w="1121" w:type="pct"/>
            <w:shd w:val="clear" w:color="auto" w:fill="auto"/>
            <w:vAlign w:val="center"/>
          </w:tcPr>
          <w:p w14:paraId="661C5E5E" w14:textId="77777777" w:rsidR="00AB5A7B" w:rsidRPr="00E14C42" w:rsidRDefault="00AB5A7B" w:rsidP="005F22A1">
            <w:pPr>
              <w:spacing w:line="240" w:lineRule="auto"/>
              <w:ind w:firstLine="0"/>
              <w:rPr>
                <w:rFonts w:ascii="Times New Roman" w:eastAsia="Calibri" w:hAnsi="Times New Roman"/>
                <w:sz w:val="28"/>
                <w:szCs w:val="28"/>
                <w:lang w:val="ru-RU" w:bidi="ru-RU"/>
              </w:rPr>
            </w:pPr>
            <w:r w:rsidRPr="00E14C42">
              <w:rPr>
                <w:rFonts w:ascii="Times New Roman" w:eastAsia="Calibri" w:hAnsi="Times New Roman"/>
                <w:sz w:val="28"/>
                <w:szCs w:val="28"/>
                <w:lang w:val="ru-RU" w:bidi="ru-RU"/>
              </w:rPr>
              <w:t>40</w:t>
            </w:r>
          </w:p>
        </w:tc>
        <w:tc>
          <w:tcPr>
            <w:tcW w:w="817" w:type="pct"/>
            <w:tcBorders>
              <w:right w:val="single" w:sz="6" w:space="0" w:color="000000"/>
            </w:tcBorders>
            <w:shd w:val="clear" w:color="auto" w:fill="auto"/>
            <w:vAlign w:val="center"/>
          </w:tcPr>
          <w:p w14:paraId="695D2CB0" w14:textId="77777777" w:rsidR="00AB5A7B" w:rsidRPr="00E14C42" w:rsidRDefault="00AB5A7B" w:rsidP="005F22A1">
            <w:pPr>
              <w:spacing w:line="240" w:lineRule="auto"/>
              <w:ind w:firstLine="0"/>
              <w:rPr>
                <w:rFonts w:ascii="Times New Roman" w:eastAsia="Calibri" w:hAnsi="Times New Roman"/>
                <w:sz w:val="28"/>
                <w:szCs w:val="28"/>
                <w:lang w:val="ru-RU" w:bidi="ru-RU"/>
              </w:rPr>
            </w:pPr>
            <w:r w:rsidRPr="00E14C42">
              <w:rPr>
                <w:rFonts w:ascii="Times New Roman" w:eastAsia="Calibri" w:hAnsi="Times New Roman"/>
                <w:sz w:val="28"/>
                <w:szCs w:val="28"/>
                <w:lang w:val="ru-RU" w:bidi="ru-RU"/>
              </w:rPr>
              <w:t>40</w:t>
            </w:r>
          </w:p>
        </w:tc>
      </w:tr>
      <w:tr w:rsidR="00AB5A7B" w:rsidRPr="00E14C42" w14:paraId="4221568D" w14:textId="77777777" w:rsidTr="005F22A1">
        <w:trPr>
          <w:trHeight w:val="20"/>
        </w:trPr>
        <w:tc>
          <w:tcPr>
            <w:tcW w:w="415" w:type="pct"/>
            <w:shd w:val="clear" w:color="auto" w:fill="auto"/>
            <w:vAlign w:val="center"/>
          </w:tcPr>
          <w:p w14:paraId="2740EE64" w14:textId="77777777" w:rsidR="00AB5A7B" w:rsidRPr="00E14C42" w:rsidRDefault="00AB5A7B" w:rsidP="005F22A1">
            <w:pPr>
              <w:spacing w:line="240" w:lineRule="auto"/>
              <w:ind w:firstLine="0"/>
              <w:rPr>
                <w:rFonts w:ascii="Times New Roman" w:eastAsia="Calibri" w:hAnsi="Times New Roman"/>
                <w:sz w:val="28"/>
                <w:szCs w:val="28"/>
                <w:lang w:val="ru-RU" w:bidi="ru-RU"/>
              </w:rPr>
            </w:pPr>
            <w:r w:rsidRPr="00E14C42">
              <w:rPr>
                <w:rFonts w:ascii="Times New Roman" w:eastAsia="Calibri" w:hAnsi="Times New Roman"/>
                <w:sz w:val="28"/>
                <w:szCs w:val="28"/>
                <w:lang w:val="ru-RU" w:bidi="ru-RU"/>
              </w:rPr>
              <w:t>1.3.</w:t>
            </w:r>
          </w:p>
        </w:tc>
        <w:tc>
          <w:tcPr>
            <w:tcW w:w="1726" w:type="pct"/>
            <w:shd w:val="clear" w:color="auto" w:fill="auto"/>
            <w:vAlign w:val="center"/>
          </w:tcPr>
          <w:p w14:paraId="01063EFC" w14:textId="77777777" w:rsidR="00AB5A7B" w:rsidRPr="00E14C42" w:rsidRDefault="00AB5A7B" w:rsidP="005F22A1">
            <w:pPr>
              <w:spacing w:line="240" w:lineRule="auto"/>
              <w:ind w:firstLine="0"/>
              <w:rPr>
                <w:rFonts w:ascii="Times New Roman" w:eastAsia="Calibri" w:hAnsi="Times New Roman"/>
                <w:sz w:val="28"/>
                <w:szCs w:val="28"/>
                <w:lang w:val="ru-RU" w:bidi="ru-RU"/>
              </w:rPr>
            </w:pPr>
            <w:r w:rsidRPr="00E14C42">
              <w:rPr>
                <w:rFonts w:ascii="Times New Roman" w:eastAsia="Calibri" w:hAnsi="Times New Roman"/>
                <w:sz w:val="28"/>
                <w:szCs w:val="28"/>
                <w:lang w:val="ru-RU" w:bidi="ru-RU"/>
              </w:rPr>
              <w:t>Территории среднеэтажной многоквартирной жилой</w:t>
            </w:r>
          </w:p>
          <w:p w14:paraId="67AAF60D" w14:textId="77777777" w:rsidR="00AB5A7B" w:rsidRPr="00E14C42" w:rsidRDefault="00AB5A7B" w:rsidP="005F22A1">
            <w:pPr>
              <w:spacing w:line="240" w:lineRule="auto"/>
              <w:ind w:firstLine="0"/>
              <w:rPr>
                <w:rFonts w:ascii="Times New Roman" w:eastAsia="Calibri" w:hAnsi="Times New Roman"/>
                <w:sz w:val="28"/>
                <w:szCs w:val="28"/>
                <w:lang w:val="ru-RU" w:bidi="ru-RU"/>
              </w:rPr>
            </w:pPr>
            <w:r w:rsidRPr="00E14C42">
              <w:rPr>
                <w:rFonts w:ascii="Times New Roman" w:eastAsia="Calibri" w:hAnsi="Times New Roman"/>
                <w:sz w:val="28"/>
                <w:szCs w:val="28"/>
                <w:lang w:val="ru-RU" w:bidi="ru-RU"/>
              </w:rPr>
              <w:t>застройки (многоквартирные жилые дома)</w:t>
            </w:r>
          </w:p>
        </w:tc>
        <w:tc>
          <w:tcPr>
            <w:tcW w:w="921" w:type="pct"/>
            <w:shd w:val="clear" w:color="auto" w:fill="auto"/>
            <w:vAlign w:val="center"/>
          </w:tcPr>
          <w:p w14:paraId="24AE4CE2" w14:textId="77777777" w:rsidR="00AB5A7B" w:rsidRPr="00E14C42" w:rsidRDefault="00AB5A7B" w:rsidP="005F22A1">
            <w:pPr>
              <w:spacing w:line="240" w:lineRule="auto"/>
              <w:ind w:firstLine="0"/>
              <w:rPr>
                <w:rFonts w:ascii="Times New Roman" w:eastAsia="Calibri" w:hAnsi="Times New Roman"/>
                <w:sz w:val="28"/>
                <w:szCs w:val="28"/>
                <w:lang w:val="ru-RU" w:bidi="ru-RU"/>
              </w:rPr>
            </w:pPr>
            <w:r w:rsidRPr="00E14C42">
              <w:rPr>
                <w:rFonts w:ascii="Times New Roman" w:eastAsia="Calibri" w:hAnsi="Times New Roman"/>
                <w:sz w:val="28"/>
                <w:szCs w:val="28"/>
                <w:lang w:val="ru-RU" w:bidi="ru-RU"/>
              </w:rPr>
              <w:t>%</w:t>
            </w:r>
          </w:p>
        </w:tc>
        <w:tc>
          <w:tcPr>
            <w:tcW w:w="1121" w:type="pct"/>
            <w:shd w:val="clear" w:color="auto" w:fill="auto"/>
            <w:vAlign w:val="center"/>
          </w:tcPr>
          <w:p w14:paraId="4DC83837" w14:textId="77777777" w:rsidR="00AB5A7B" w:rsidRPr="00E14C42" w:rsidRDefault="00AB5A7B" w:rsidP="005F22A1">
            <w:pPr>
              <w:spacing w:line="240" w:lineRule="auto"/>
              <w:ind w:firstLine="0"/>
              <w:rPr>
                <w:rFonts w:ascii="Times New Roman" w:eastAsia="Calibri" w:hAnsi="Times New Roman"/>
                <w:sz w:val="28"/>
                <w:szCs w:val="28"/>
                <w:lang w:val="ru-RU" w:bidi="ru-RU"/>
              </w:rPr>
            </w:pPr>
            <w:r w:rsidRPr="00E14C42">
              <w:rPr>
                <w:rFonts w:ascii="Times New Roman" w:eastAsia="Calibri" w:hAnsi="Times New Roman"/>
                <w:sz w:val="28"/>
                <w:szCs w:val="28"/>
                <w:lang w:val="ru-RU" w:bidi="ru-RU"/>
              </w:rPr>
              <w:t>0</w:t>
            </w:r>
          </w:p>
        </w:tc>
        <w:tc>
          <w:tcPr>
            <w:tcW w:w="817" w:type="pct"/>
            <w:tcBorders>
              <w:right w:val="single" w:sz="6" w:space="0" w:color="000000"/>
            </w:tcBorders>
            <w:shd w:val="clear" w:color="auto" w:fill="auto"/>
            <w:vAlign w:val="center"/>
          </w:tcPr>
          <w:p w14:paraId="15218613" w14:textId="77777777" w:rsidR="00AB5A7B" w:rsidRPr="00E14C42" w:rsidRDefault="00AB5A7B" w:rsidP="005F22A1">
            <w:pPr>
              <w:spacing w:line="240" w:lineRule="auto"/>
              <w:ind w:firstLine="0"/>
              <w:rPr>
                <w:rFonts w:ascii="Times New Roman" w:eastAsia="Calibri" w:hAnsi="Times New Roman"/>
                <w:sz w:val="28"/>
                <w:szCs w:val="28"/>
                <w:lang w:val="ru-RU" w:bidi="ru-RU"/>
              </w:rPr>
            </w:pPr>
            <w:r w:rsidRPr="00E14C42">
              <w:rPr>
                <w:rFonts w:ascii="Times New Roman" w:eastAsia="Calibri" w:hAnsi="Times New Roman"/>
                <w:sz w:val="28"/>
                <w:szCs w:val="28"/>
                <w:lang w:val="ru-RU" w:bidi="ru-RU"/>
              </w:rPr>
              <w:t>0</w:t>
            </w:r>
          </w:p>
        </w:tc>
      </w:tr>
      <w:tr w:rsidR="00AB5A7B" w:rsidRPr="00E14C42" w14:paraId="0033E174" w14:textId="77777777" w:rsidTr="005F22A1">
        <w:trPr>
          <w:trHeight w:val="20"/>
        </w:trPr>
        <w:tc>
          <w:tcPr>
            <w:tcW w:w="415" w:type="pct"/>
            <w:shd w:val="clear" w:color="auto" w:fill="auto"/>
            <w:vAlign w:val="center"/>
          </w:tcPr>
          <w:p w14:paraId="14023C49" w14:textId="77777777" w:rsidR="00AB5A7B" w:rsidRPr="00E14C42" w:rsidRDefault="00AB5A7B" w:rsidP="005F22A1">
            <w:pPr>
              <w:spacing w:line="240" w:lineRule="auto"/>
              <w:ind w:firstLine="0"/>
              <w:rPr>
                <w:rFonts w:ascii="Times New Roman" w:eastAsia="Calibri" w:hAnsi="Times New Roman"/>
                <w:sz w:val="28"/>
                <w:szCs w:val="28"/>
                <w:lang w:val="ru-RU" w:bidi="ru-RU"/>
              </w:rPr>
            </w:pPr>
            <w:r w:rsidRPr="00E14C42">
              <w:rPr>
                <w:rFonts w:ascii="Times New Roman" w:eastAsia="Calibri" w:hAnsi="Times New Roman"/>
                <w:sz w:val="28"/>
                <w:szCs w:val="28"/>
                <w:lang w:val="ru-RU" w:bidi="ru-RU"/>
              </w:rPr>
              <w:t>2.</w:t>
            </w:r>
          </w:p>
        </w:tc>
        <w:tc>
          <w:tcPr>
            <w:tcW w:w="1726" w:type="pct"/>
            <w:shd w:val="clear" w:color="auto" w:fill="auto"/>
            <w:vAlign w:val="center"/>
          </w:tcPr>
          <w:p w14:paraId="34CF86ED" w14:textId="77777777" w:rsidR="00AB5A7B" w:rsidRPr="00E14C42" w:rsidRDefault="00AB5A7B" w:rsidP="005F22A1">
            <w:pPr>
              <w:spacing w:line="240" w:lineRule="auto"/>
              <w:ind w:firstLine="0"/>
              <w:rPr>
                <w:rFonts w:ascii="Times New Roman" w:eastAsia="Calibri" w:hAnsi="Times New Roman"/>
                <w:sz w:val="28"/>
                <w:szCs w:val="28"/>
                <w:lang w:val="ru-RU" w:bidi="ru-RU"/>
              </w:rPr>
            </w:pPr>
            <w:r w:rsidRPr="00E14C42">
              <w:rPr>
                <w:rFonts w:ascii="Times New Roman" w:eastAsia="Calibri" w:hAnsi="Times New Roman"/>
                <w:sz w:val="28"/>
                <w:szCs w:val="28"/>
                <w:lang w:val="ru-RU" w:bidi="ru-RU"/>
              </w:rPr>
              <w:t>Жилищный фонд, всего</w:t>
            </w:r>
          </w:p>
        </w:tc>
        <w:tc>
          <w:tcPr>
            <w:tcW w:w="921" w:type="pct"/>
            <w:shd w:val="clear" w:color="auto" w:fill="auto"/>
            <w:vAlign w:val="center"/>
          </w:tcPr>
          <w:p w14:paraId="1877F3BD" w14:textId="77777777" w:rsidR="00AB5A7B" w:rsidRPr="00E14C42" w:rsidRDefault="00AB5A7B" w:rsidP="005F22A1">
            <w:pPr>
              <w:spacing w:line="240" w:lineRule="auto"/>
              <w:ind w:firstLine="0"/>
              <w:rPr>
                <w:rFonts w:ascii="Times New Roman" w:eastAsia="Calibri" w:hAnsi="Times New Roman"/>
                <w:sz w:val="28"/>
                <w:szCs w:val="28"/>
                <w:lang w:val="ru-RU" w:bidi="ru-RU"/>
              </w:rPr>
            </w:pPr>
            <w:r w:rsidRPr="00E14C42">
              <w:rPr>
                <w:rFonts w:ascii="Times New Roman" w:eastAsia="Calibri" w:hAnsi="Times New Roman"/>
                <w:sz w:val="28"/>
                <w:szCs w:val="28"/>
                <w:lang w:val="ru-RU" w:bidi="ru-RU"/>
              </w:rPr>
              <w:t>Тыс. кв. м</w:t>
            </w:r>
          </w:p>
          <w:p w14:paraId="4CCE51A2" w14:textId="77777777" w:rsidR="00AB5A7B" w:rsidRPr="00E14C42" w:rsidRDefault="00AB5A7B" w:rsidP="005F22A1">
            <w:pPr>
              <w:spacing w:line="240" w:lineRule="auto"/>
              <w:ind w:firstLine="0"/>
              <w:rPr>
                <w:rFonts w:ascii="Times New Roman" w:eastAsia="Calibri" w:hAnsi="Times New Roman"/>
                <w:sz w:val="28"/>
                <w:szCs w:val="28"/>
                <w:lang w:val="ru-RU" w:bidi="ru-RU"/>
              </w:rPr>
            </w:pPr>
            <w:r w:rsidRPr="00E14C42">
              <w:rPr>
                <w:rFonts w:ascii="Times New Roman" w:eastAsia="Calibri" w:hAnsi="Times New Roman"/>
                <w:sz w:val="28"/>
                <w:szCs w:val="28"/>
                <w:lang w:val="ru-RU" w:bidi="ru-RU"/>
              </w:rPr>
              <w:t>общей площади квартир</w:t>
            </w:r>
          </w:p>
        </w:tc>
        <w:tc>
          <w:tcPr>
            <w:tcW w:w="1121" w:type="pct"/>
            <w:shd w:val="clear" w:color="auto" w:fill="auto"/>
            <w:vAlign w:val="center"/>
          </w:tcPr>
          <w:p w14:paraId="221E81A1" w14:textId="77777777" w:rsidR="00AB5A7B" w:rsidRPr="00E14C42" w:rsidRDefault="00AB5A7B" w:rsidP="005F22A1">
            <w:pPr>
              <w:spacing w:line="240" w:lineRule="auto"/>
              <w:ind w:firstLine="0"/>
              <w:rPr>
                <w:rFonts w:ascii="Times New Roman" w:eastAsia="Calibri" w:hAnsi="Times New Roman"/>
                <w:sz w:val="28"/>
                <w:szCs w:val="28"/>
                <w:lang w:val="ru-RU" w:bidi="ru-RU"/>
              </w:rPr>
            </w:pPr>
            <w:r w:rsidRPr="00E14C42">
              <w:rPr>
                <w:rFonts w:ascii="Times New Roman" w:eastAsia="Calibri" w:hAnsi="Times New Roman"/>
                <w:sz w:val="28"/>
                <w:szCs w:val="28"/>
                <w:lang w:val="ru-RU" w:bidi="ru-RU"/>
              </w:rPr>
              <w:t>90</w:t>
            </w:r>
          </w:p>
        </w:tc>
        <w:tc>
          <w:tcPr>
            <w:tcW w:w="817" w:type="pct"/>
            <w:tcBorders>
              <w:right w:val="single" w:sz="6" w:space="0" w:color="000000"/>
            </w:tcBorders>
            <w:shd w:val="clear" w:color="auto" w:fill="auto"/>
            <w:vAlign w:val="center"/>
          </w:tcPr>
          <w:p w14:paraId="075FC5CC" w14:textId="77777777" w:rsidR="00AB5A7B" w:rsidRPr="00E14C42" w:rsidRDefault="00AB5A7B" w:rsidP="005F22A1">
            <w:pPr>
              <w:spacing w:line="240" w:lineRule="auto"/>
              <w:ind w:firstLine="0"/>
              <w:rPr>
                <w:rFonts w:ascii="Times New Roman" w:eastAsia="Calibri" w:hAnsi="Times New Roman"/>
                <w:sz w:val="28"/>
                <w:szCs w:val="28"/>
                <w:lang w:val="ru-RU" w:bidi="ru-RU"/>
              </w:rPr>
            </w:pPr>
            <w:r w:rsidRPr="00E14C42">
              <w:rPr>
                <w:rFonts w:ascii="Times New Roman" w:eastAsia="Calibri" w:hAnsi="Times New Roman"/>
                <w:sz w:val="28"/>
                <w:szCs w:val="28"/>
                <w:lang w:val="ru-RU" w:bidi="ru-RU"/>
              </w:rPr>
              <w:t>99</w:t>
            </w:r>
          </w:p>
        </w:tc>
      </w:tr>
      <w:tr w:rsidR="00AB5A7B" w:rsidRPr="00E14C42" w14:paraId="2AEB8A69" w14:textId="77777777" w:rsidTr="005F22A1">
        <w:trPr>
          <w:trHeight w:val="20"/>
        </w:trPr>
        <w:tc>
          <w:tcPr>
            <w:tcW w:w="415" w:type="pct"/>
            <w:shd w:val="clear" w:color="auto" w:fill="auto"/>
            <w:vAlign w:val="center"/>
          </w:tcPr>
          <w:p w14:paraId="615CD769" w14:textId="77777777" w:rsidR="00AB5A7B" w:rsidRPr="00E14C42" w:rsidRDefault="00AB5A7B" w:rsidP="005F22A1">
            <w:pPr>
              <w:spacing w:line="240" w:lineRule="auto"/>
              <w:ind w:firstLine="0"/>
              <w:rPr>
                <w:rFonts w:ascii="Times New Roman" w:eastAsia="Calibri" w:hAnsi="Times New Roman"/>
                <w:sz w:val="28"/>
                <w:szCs w:val="28"/>
                <w:lang w:val="ru-RU" w:bidi="ru-RU"/>
              </w:rPr>
            </w:pPr>
            <w:r w:rsidRPr="00E14C42">
              <w:rPr>
                <w:rFonts w:ascii="Times New Roman" w:eastAsia="Calibri" w:hAnsi="Times New Roman"/>
                <w:sz w:val="28"/>
                <w:szCs w:val="28"/>
                <w:lang w:val="ru-RU" w:bidi="ru-RU"/>
              </w:rPr>
              <w:t>2.1</w:t>
            </w:r>
          </w:p>
        </w:tc>
        <w:tc>
          <w:tcPr>
            <w:tcW w:w="1726" w:type="pct"/>
            <w:shd w:val="clear" w:color="auto" w:fill="auto"/>
            <w:vAlign w:val="center"/>
          </w:tcPr>
          <w:p w14:paraId="41C0C0CC" w14:textId="77777777" w:rsidR="00AB5A7B" w:rsidRPr="00E14C42" w:rsidRDefault="00AB5A7B" w:rsidP="005F22A1">
            <w:pPr>
              <w:spacing w:line="240" w:lineRule="auto"/>
              <w:ind w:firstLine="0"/>
              <w:rPr>
                <w:rFonts w:ascii="Times New Roman" w:eastAsia="Calibri" w:hAnsi="Times New Roman"/>
                <w:sz w:val="28"/>
                <w:szCs w:val="28"/>
                <w:lang w:val="ru-RU" w:bidi="ru-RU"/>
              </w:rPr>
            </w:pPr>
            <w:r w:rsidRPr="00E14C42">
              <w:rPr>
                <w:rFonts w:ascii="Times New Roman" w:eastAsia="Calibri" w:hAnsi="Times New Roman"/>
                <w:sz w:val="28"/>
                <w:szCs w:val="28"/>
                <w:lang w:val="ru-RU" w:bidi="ru-RU"/>
              </w:rPr>
              <w:t>Существующий сохраняемый жилищный фонд</w:t>
            </w:r>
          </w:p>
        </w:tc>
        <w:tc>
          <w:tcPr>
            <w:tcW w:w="921" w:type="pct"/>
            <w:shd w:val="clear" w:color="auto" w:fill="auto"/>
            <w:vAlign w:val="center"/>
          </w:tcPr>
          <w:p w14:paraId="1AB11852" w14:textId="77777777" w:rsidR="00AB5A7B" w:rsidRPr="00E14C42" w:rsidRDefault="00AB5A7B" w:rsidP="005F22A1">
            <w:pPr>
              <w:spacing w:line="240" w:lineRule="auto"/>
              <w:ind w:firstLine="0"/>
              <w:rPr>
                <w:rFonts w:ascii="Times New Roman" w:eastAsia="Calibri" w:hAnsi="Times New Roman"/>
                <w:sz w:val="28"/>
                <w:szCs w:val="28"/>
                <w:lang w:val="ru-RU" w:bidi="ru-RU"/>
              </w:rPr>
            </w:pPr>
            <w:r w:rsidRPr="00E14C42">
              <w:rPr>
                <w:rFonts w:ascii="Times New Roman" w:eastAsia="Calibri" w:hAnsi="Times New Roman"/>
                <w:sz w:val="28"/>
                <w:szCs w:val="28"/>
                <w:lang w:val="ru-RU" w:bidi="ru-RU"/>
              </w:rPr>
              <w:t>Тыс. кв. м</w:t>
            </w:r>
          </w:p>
          <w:p w14:paraId="16FEBCD6" w14:textId="77777777" w:rsidR="00AB5A7B" w:rsidRPr="00E14C42" w:rsidRDefault="00AB5A7B" w:rsidP="005F22A1">
            <w:pPr>
              <w:spacing w:line="240" w:lineRule="auto"/>
              <w:ind w:firstLine="0"/>
              <w:rPr>
                <w:rFonts w:ascii="Times New Roman" w:eastAsia="Calibri" w:hAnsi="Times New Roman"/>
                <w:sz w:val="28"/>
                <w:szCs w:val="28"/>
                <w:lang w:val="ru-RU" w:bidi="ru-RU"/>
              </w:rPr>
            </w:pPr>
            <w:r w:rsidRPr="00E14C42">
              <w:rPr>
                <w:rFonts w:ascii="Times New Roman" w:eastAsia="Calibri" w:hAnsi="Times New Roman"/>
                <w:sz w:val="28"/>
                <w:szCs w:val="28"/>
                <w:lang w:val="ru-RU" w:bidi="ru-RU"/>
              </w:rPr>
              <w:t>общей площади квартир</w:t>
            </w:r>
          </w:p>
        </w:tc>
        <w:tc>
          <w:tcPr>
            <w:tcW w:w="1121" w:type="pct"/>
            <w:shd w:val="clear" w:color="auto" w:fill="auto"/>
            <w:vAlign w:val="center"/>
          </w:tcPr>
          <w:p w14:paraId="459F1650" w14:textId="77777777" w:rsidR="00AB5A7B" w:rsidRPr="00E14C42" w:rsidRDefault="00AB5A7B" w:rsidP="005F22A1">
            <w:pPr>
              <w:spacing w:line="240" w:lineRule="auto"/>
              <w:ind w:firstLine="0"/>
              <w:rPr>
                <w:rFonts w:ascii="Times New Roman" w:eastAsia="Calibri" w:hAnsi="Times New Roman"/>
                <w:sz w:val="28"/>
                <w:szCs w:val="28"/>
                <w:lang w:val="ru-RU" w:bidi="ru-RU"/>
              </w:rPr>
            </w:pPr>
            <w:r w:rsidRPr="00E14C42">
              <w:rPr>
                <w:rFonts w:ascii="Times New Roman" w:eastAsia="Calibri" w:hAnsi="Times New Roman"/>
                <w:sz w:val="28"/>
                <w:szCs w:val="28"/>
                <w:lang w:val="ru-RU" w:bidi="ru-RU"/>
              </w:rPr>
              <w:t>90</w:t>
            </w:r>
          </w:p>
        </w:tc>
        <w:tc>
          <w:tcPr>
            <w:tcW w:w="817" w:type="pct"/>
            <w:tcBorders>
              <w:right w:val="single" w:sz="6" w:space="0" w:color="000000"/>
            </w:tcBorders>
            <w:shd w:val="clear" w:color="auto" w:fill="auto"/>
            <w:vAlign w:val="center"/>
          </w:tcPr>
          <w:p w14:paraId="0327DA3A" w14:textId="77777777" w:rsidR="00AB5A7B" w:rsidRPr="00E14C42" w:rsidRDefault="00AB5A7B" w:rsidP="005F22A1">
            <w:pPr>
              <w:spacing w:line="240" w:lineRule="auto"/>
              <w:ind w:firstLine="0"/>
              <w:rPr>
                <w:rFonts w:ascii="Times New Roman" w:eastAsia="Calibri" w:hAnsi="Times New Roman"/>
                <w:sz w:val="28"/>
                <w:szCs w:val="28"/>
                <w:lang w:val="ru-RU" w:bidi="ru-RU"/>
              </w:rPr>
            </w:pPr>
            <w:r w:rsidRPr="00E14C42">
              <w:rPr>
                <w:rFonts w:ascii="Times New Roman" w:eastAsia="Calibri" w:hAnsi="Times New Roman"/>
                <w:sz w:val="28"/>
                <w:szCs w:val="28"/>
                <w:lang w:val="ru-RU" w:bidi="ru-RU"/>
              </w:rPr>
              <w:t>-</w:t>
            </w:r>
          </w:p>
        </w:tc>
      </w:tr>
      <w:tr w:rsidR="00AB5A7B" w:rsidRPr="00E14C42" w14:paraId="176F89A1" w14:textId="77777777" w:rsidTr="005F22A1">
        <w:trPr>
          <w:trHeight w:val="20"/>
        </w:trPr>
        <w:tc>
          <w:tcPr>
            <w:tcW w:w="415" w:type="pct"/>
            <w:shd w:val="clear" w:color="auto" w:fill="auto"/>
            <w:vAlign w:val="center"/>
          </w:tcPr>
          <w:p w14:paraId="29299F7C" w14:textId="77777777" w:rsidR="00AB5A7B" w:rsidRPr="00E14C42" w:rsidRDefault="00AB5A7B" w:rsidP="005F22A1">
            <w:pPr>
              <w:spacing w:line="240" w:lineRule="auto"/>
              <w:ind w:firstLine="0"/>
              <w:rPr>
                <w:rFonts w:ascii="Times New Roman" w:eastAsia="Calibri" w:hAnsi="Times New Roman"/>
                <w:sz w:val="28"/>
                <w:szCs w:val="28"/>
                <w:lang w:val="ru-RU" w:bidi="ru-RU"/>
              </w:rPr>
            </w:pPr>
            <w:r w:rsidRPr="00E14C42">
              <w:rPr>
                <w:rFonts w:ascii="Times New Roman" w:eastAsia="Calibri" w:hAnsi="Times New Roman"/>
                <w:sz w:val="28"/>
                <w:szCs w:val="28"/>
                <w:lang w:val="ru-RU" w:bidi="ru-RU"/>
              </w:rPr>
              <w:t>2.2</w:t>
            </w:r>
          </w:p>
        </w:tc>
        <w:tc>
          <w:tcPr>
            <w:tcW w:w="1726" w:type="pct"/>
            <w:shd w:val="clear" w:color="auto" w:fill="auto"/>
            <w:vAlign w:val="center"/>
          </w:tcPr>
          <w:p w14:paraId="3CD83183" w14:textId="77777777" w:rsidR="00AB5A7B" w:rsidRPr="00E14C42" w:rsidRDefault="00AB5A7B" w:rsidP="005F22A1">
            <w:pPr>
              <w:spacing w:line="240" w:lineRule="auto"/>
              <w:ind w:firstLine="0"/>
              <w:rPr>
                <w:rFonts w:ascii="Times New Roman" w:eastAsia="Calibri" w:hAnsi="Times New Roman"/>
                <w:sz w:val="28"/>
                <w:szCs w:val="28"/>
                <w:lang w:val="ru-RU" w:bidi="ru-RU"/>
              </w:rPr>
            </w:pPr>
            <w:r w:rsidRPr="00E14C42">
              <w:rPr>
                <w:rFonts w:ascii="Times New Roman" w:eastAsia="Calibri" w:hAnsi="Times New Roman"/>
                <w:sz w:val="28"/>
                <w:szCs w:val="28"/>
                <w:lang w:val="ru-RU" w:bidi="ru-RU"/>
              </w:rPr>
              <w:t>Новое жилищное строительство</w:t>
            </w:r>
          </w:p>
        </w:tc>
        <w:tc>
          <w:tcPr>
            <w:tcW w:w="921" w:type="pct"/>
            <w:shd w:val="clear" w:color="auto" w:fill="auto"/>
            <w:vAlign w:val="center"/>
          </w:tcPr>
          <w:p w14:paraId="4CF043C8" w14:textId="77777777" w:rsidR="00AB5A7B" w:rsidRPr="00E14C42" w:rsidRDefault="00AB5A7B" w:rsidP="005F22A1">
            <w:pPr>
              <w:spacing w:line="240" w:lineRule="auto"/>
              <w:ind w:firstLine="0"/>
              <w:rPr>
                <w:rFonts w:ascii="Times New Roman" w:eastAsia="Calibri" w:hAnsi="Times New Roman"/>
                <w:sz w:val="28"/>
                <w:szCs w:val="28"/>
                <w:lang w:val="ru-RU" w:bidi="ru-RU"/>
              </w:rPr>
            </w:pPr>
            <w:r w:rsidRPr="00E14C42">
              <w:rPr>
                <w:rFonts w:ascii="Times New Roman" w:eastAsia="Calibri" w:hAnsi="Times New Roman"/>
                <w:sz w:val="28"/>
                <w:szCs w:val="28"/>
                <w:lang w:val="ru-RU" w:bidi="ru-RU"/>
              </w:rPr>
              <w:t>Тыс. кв. м</w:t>
            </w:r>
          </w:p>
          <w:p w14:paraId="38653DA7" w14:textId="77777777" w:rsidR="00AB5A7B" w:rsidRPr="00E14C42" w:rsidRDefault="00AB5A7B" w:rsidP="005F22A1">
            <w:pPr>
              <w:spacing w:line="240" w:lineRule="auto"/>
              <w:ind w:firstLine="0"/>
              <w:rPr>
                <w:rFonts w:ascii="Times New Roman" w:eastAsia="Calibri" w:hAnsi="Times New Roman"/>
                <w:sz w:val="28"/>
                <w:szCs w:val="28"/>
                <w:lang w:val="ru-RU" w:bidi="ru-RU"/>
              </w:rPr>
            </w:pPr>
            <w:r w:rsidRPr="00E14C42">
              <w:rPr>
                <w:rFonts w:ascii="Times New Roman" w:eastAsia="Calibri" w:hAnsi="Times New Roman"/>
                <w:sz w:val="28"/>
                <w:szCs w:val="28"/>
                <w:lang w:val="ru-RU" w:bidi="ru-RU"/>
              </w:rPr>
              <w:t>общей площади квартир</w:t>
            </w:r>
          </w:p>
        </w:tc>
        <w:tc>
          <w:tcPr>
            <w:tcW w:w="1121" w:type="pct"/>
            <w:shd w:val="clear" w:color="auto" w:fill="auto"/>
            <w:vAlign w:val="center"/>
          </w:tcPr>
          <w:p w14:paraId="1EFAFC06" w14:textId="77777777" w:rsidR="00AB5A7B" w:rsidRPr="00E14C42" w:rsidRDefault="00AB5A7B" w:rsidP="005F22A1">
            <w:pPr>
              <w:spacing w:line="240" w:lineRule="auto"/>
              <w:ind w:firstLine="0"/>
              <w:rPr>
                <w:rFonts w:ascii="Times New Roman" w:eastAsia="Calibri" w:hAnsi="Times New Roman"/>
                <w:sz w:val="28"/>
                <w:szCs w:val="28"/>
                <w:lang w:val="ru-RU" w:bidi="ru-RU"/>
              </w:rPr>
            </w:pPr>
            <w:r w:rsidRPr="00E14C42">
              <w:rPr>
                <w:rFonts w:ascii="Times New Roman" w:eastAsia="Calibri" w:hAnsi="Times New Roman"/>
                <w:sz w:val="28"/>
                <w:szCs w:val="28"/>
                <w:lang w:val="ru-RU" w:bidi="ru-RU"/>
              </w:rPr>
              <w:t>-</w:t>
            </w:r>
          </w:p>
        </w:tc>
        <w:tc>
          <w:tcPr>
            <w:tcW w:w="817" w:type="pct"/>
            <w:tcBorders>
              <w:right w:val="single" w:sz="6" w:space="0" w:color="000000"/>
            </w:tcBorders>
            <w:shd w:val="clear" w:color="auto" w:fill="auto"/>
            <w:vAlign w:val="center"/>
          </w:tcPr>
          <w:p w14:paraId="1DA3292E" w14:textId="77777777" w:rsidR="00AB5A7B" w:rsidRPr="00E14C42" w:rsidRDefault="00AB5A7B" w:rsidP="005F22A1">
            <w:pPr>
              <w:spacing w:line="240" w:lineRule="auto"/>
              <w:ind w:firstLine="0"/>
              <w:rPr>
                <w:rFonts w:ascii="Times New Roman" w:eastAsia="Calibri" w:hAnsi="Times New Roman"/>
                <w:sz w:val="28"/>
                <w:szCs w:val="28"/>
                <w:lang w:val="ru-RU" w:bidi="ru-RU"/>
              </w:rPr>
            </w:pPr>
            <w:r w:rsidRPr="00E14C42">
              <w:rPr>
                <w:rFonts w:ascii="Times New Roman" w:eastAsia="Calibri" w:hAnsi="Times New Roman"/>
                <w:sz w:val="28"/>
                <w:szCs w:val="28"/>
                <w:lang w:val="ru-RU" w:bidi="ru-RU"/>
              </w:rPr>
              <w:t>10</w:t>
            </w:r>
          </w:p>
        </w:tc>
      </w:tr>
      <w:tr w:rsidR="00AB5A7B" w:rsidRPr="00E14C42" w14:paraId="24D4BB72" w14:textId="77777777" w:rsidTr="005F22A1">
        <w:trPr>
          <w:trHeight w:val="20"/>
        </w:trPr>
        <w:tc>
          <w:tcPr>
            <w:tcW w:w="415" w:type="pct"/>
            <w:shd w:val="clear" w:color="auto" w:fill="auto"/>
            <w:vAlign w:val="center"/>
          </w:tcPr>
          <w:p w14:paraId="2CFF96A5" w14:textId="77777777" w:rsidR="00AB5A7B" w:rsidRPr="00E14C42" w:rsidRDefault="00AB5A7B" w:rsidP="005F22A1">
            <w:pPr>
              <w:spacing w:line="240" w:lineRule="auto"/>
              <w:ind w:firstLine="0"/>
              <w:rPr>
                <w:rFonts w:ascii="Times New Roman" w:eastAsia="Calibri" w:hAnsi="Times New Roman"/>
                <w:sz w:val="28"/>
                <w:szCs w:val="28"/>
                <w:lang w:val="ru-RU" w:bidi="ru-RU"/>
              </w:rPr>
            </w:pPr>
            <w:r w:rsidRPr="00E14C42">
              <w:rPr>
                <w:rFonts w:ascii="Times New Roman" w:eastAsia="Calibri" w:hAnsi="Times New Roman"/>
                <w:sz w:val="28"/>
                <w:szCs w:val="28"/>
                <w:lang w:val="ru-RU" w:bidi="ru-RU"/>
              </w:rPr>
              <w:t>3.</w:t>
            </w:r>
          </w:p>
        </w:tc>
        <w:tc>
          <w:tcPr>
            <w:tcW w:w="1726" w:type="pct"/>
            <w:shd w:val="clear" w:color="auto" w:fill="auto"/>
            <w:vAlign w:val="center"/>
          </w:tcPr>
          <w:p w14:paraId="6442F169" w14:textId="77777777" w:rsidR="00AB5A7B" w:rsidRPr="00E14C42" w:rsidRDefault="00AB5A7B" w:rsidP="005F22A1">
            <w:pPr>
              <w:spacing w:line="240" w:lineRule="auto"/>
              <w:ind w:firstLine="0"/>
              <w:rPr>
                <w:rFonts w:ascii="Times New Roman" w:eastAsia="Calibri" w:hAnsi="Times New Roman"/>
                <w:sz w:val="28"/>
                <w:szCs w:val="28"/>
                <w:lang w:val="ru-RU" w:bidi="ru-RU"/>
              </w:rPr>
            </w:pPr>
            <w:r w:rsidRPr="00E14C42">
              <w:rPr>
                <w:rFonts w:ascii="Times New Roman" w:eastAsia="Calibri" w:hAnsi="Times New Roman"/>
                <w:sz w:val="28"/>
                <w:szCs w:val="28"/>
                <w:lang w:val="ru-RU" w:bidi="ru-RU"/>
              </w:rPr>
              <w:t>Общественные здания</w:t>
            </w:r>
          </w:p>
        </w:tc>
        <w:tc>
          <w:tcPr>
            <w:tcW w:w="921" w:type="pct"/>
            <w:shd w:val="clear" w:color="auto" w:fill="auto"/>
            <w:vAlign w:val="center"/>
          </w:tcPr>
          <w:p w14:paraId="77342F32" w14:textId="77777777" w:rsidR="00AB5A7B" w:rsidRPr="00E14C42" w:rsidRDefault="00AB5A7B" w:rsidP="005F22A1">
            <w:pPr>
              <w:spacing w:line="240" w:lineRule="auto"/>
              <w:ind w:firstLine="0"/>
              <w:rPr>
                <w:rFonts w:ascii="Times New Roman" w:eastAsia="Calibri" w:hAnsi="Times New Roman"/>
                <w:sz w:val="28"/>
                <w:szCs w:val="28"/>
                <w:lang w:val="ru-RU" w:bidi="ru-RU"/>
              </w:rPr>
            </w:pPr>
          </w:p>
        </w:tc>
        <w:tc>
          <w:tcPr>
            <w:tcW w:w="1121" w:type="pct"/>
            <w:shd w:val="clear" w:color="auto" w:fill="auto"/>
            <w:vAlign w:val="center"/>
          </w:tcPr>
          <w:p w14:paraId="28037A24" w14:textId="77777777" w:rsidR="00AB5A7B" w:rsidRPr="00E14C42" w:rsidRDefault="00AB5A7B" w:rsidP="005F22A1">
            <w:pPr>
              <w:spacing w:line="240" w:lineRule="auto"/>
              <w:ind w:firstLine="0"/>
              <w:rPr>
                <w:rFonts w:ascii="Times New Roman" w:eastAsia="Calibri" w:hAnsi="Times New Roman"/>
                <w:sz w:val="28"/>
                <w:szCs w:val="28"/>
                <w:lang w:val="ru-RU" w:bidi="ru-RU"/>
              </w:rPr>
            </w:pPr>
          </w:p>
        </w:tc>
        <w:tc>
          <w:tcPr>
            <w:tcW w:w="817" w:type="pct"/>
            <w:shd w:val="clear" w:color="auto" w:fill="auto"/>
            <w:vAlign w:val="center"/>
          </w:tcPr>
          <w:p w14:paraId="28717CFD" w14:textId="77777777" w:rsidR="00AB5A7B" w:rsidRPr="00E14C42" w:rsidRDefault="00AB5A7B" w:rsidP="005F22A1">
            <w:pPr>
              <w:spacing w:line="240" w:lineRule="auto"/>
              <w:ind w:firstLine="0"/>
              <w:rPr>
                <w:rFonts w:ascii="Times New Roman" w:eastAsia="Calibri" w:hAnsi="Times New Roman"/>
                <w:sz w:val="28"/>
                <w:szCs w:val="28"/>
                <w:lang w:val="ru-RU" w:bidi="ru-RU"/>
              </w:rPr>
            </w:pPr>
          </w:p>
        </w:tc>
      </w:tr>
      <w:tr w:rsidR="00AB5A7B" w:rsidRPr="00E14C42" w14:paraId="35E969FF" w14:textId="77777777" w:rsidTr="005F22A1">
        <w:trPr>
          <w:trHeight w:val="20"/>
        </w:trPr>
        <w:tc>
          <w:tcPr>
            <w:tcW w:w="415" w:type="pct"/>
            <w:shd w:val="clear" w:color="auto" w:fill="auto"/>
            <w:vAlign w:val="center"/>
          </w:tcPr>
          <w:p w14:paraId="1027CD79" w14:textId="77777777" w:rsidR="00AB5A7B" w:rsidRPr="00E14C42" w:rsidRDefault="00AB5A7B" w:rsidP="005F22A1">
            <w:pPr>
              <w:spacing w:line="240" w:lineRule="auto"/>
              <w:ind w:firstLine="0"/>
              <w:rPr>
                <w:rFonts w:ascii="Times New Roman" w:eastAsia="Calibri" w:hAnsi="Times New Roman"/>
                <w:sz w:val="28"/>
                <w:szCs w:val="28"/>
                <w:lang w:val="ru-RU" w:bidi="ru-RU"/>
              </w:rPr>
            </w:pPr>
            <w:r w:rsidRPr="00E14C42">
              <w:rPr>
                <w:rFonts w:ascii="Times New Roman" w:eastAsia="Calibri" w:hAnsi="Times New Roman"/>
                <w:sz w:val="28"/>
                <w:szCs w:val="28"/>
                <w:lang w:val="ru-RU" w:bidi="ru-RU"/>
              </w:rPr>
              <w:t>3.1</w:t>
            </w:r>
          </w:p>
        </w:tc>
        <w:tc>
          <w:tcPr>
            <w:tcW w:w="1726" w:type="pct"/>
            <w:shd w:val="clear" w:color="auto" w:fill="auto"/>
            <w:vAlign w:val="center"/>
          </w:tcPr>
          <w:p w14:paraId="62025241" w14:textId="77777777" w:rsidR="00AB5A7B" w:rsidRPr="00E14C42" w:rsidRDefault="00AB5A7B" w:rsidP="005F22A1">
            <w:pPr>
              <w:spacing w:line="240" w:lineRule="auto"/>
              <w:ind w:firstLine="0"/>
              <w:rPr>
                <w:rFonts w:ascii="Times New Roman" w:eastAsia="Calibri" w:hAnsi="Times New Roman"/>
                <w:sz w:val="28"/>
                <w:szCs w:val="28"/>
                <w:lang w:val="ru-RU" w:bidi="ru-RU"/>
              </w:rPr>
            </w:pPr>
            <w:r w:rsidRPr="00E14C42">
              <w:rPr>
                <w:rFonts w:ascii="Times New Roman" w:eastAsia="Calibri" w:hAnsi="Times New Roman"/>
                <w:sz w:val="28"/>
                <w:szCs w:val="28"/>
                <w:lang w:val="ru-RU" w:bidi="ru-RU"/>
              </w:rPr>
              <w:t>Зоны объектов учебно –</w:t>
            </w:r>
          </w:p>
          <w:p w14:paraId="0E1A6367" w14:textId="77777777" w:rsidR="00AB5A7B" w:rsidRPr="00E14C42" w:rsidRDefault="00AB5A7B" w:rsidP="005F22A1">
            <w:pPr>
              <w:spacing w:line="240" w:lineRule="auto"/>
              <w:ind w:firstLine="0"/>
              <w:rPr>
                <w:rFonts w:ascii="Times New Roman" w:eastAsia="Calibri" w:hAnsi="Times New Roman"/>
                <w:sz w:val="28"/>
                <w:szCs w:val="28"/>
                <w:lang w:val="ru-RU" w:bidi="ru-RU"/>
              </w:rPr>
            </w:pPr>
            <w:r w:rsidRPr="00E14C42">
              <w:rPr>
                <w:rFonts w:ascii="Times New Roman" w:eastAsia="Calibri" w:hAnsi="Times New Roman"/>
                <w:sz w:val="28"/>
                <w:szCs w:val="28"/>
                <w:lang w:val="ru-RU" w:bidi="ru-RU"/>
              </w:rPr>
              <w:t>образовательного назначения</w:t>
            </w:r>
          </w:p>
        </w:tc>
        <w:tc>
          <w:tcPr>
            <w:tcW w:w="921" w:type="pct"/>
            <w:shd w:val="clear" w:color="auto" w:fill="auto"/>
            <w:vAlign w:val="center"/>
          </w:tcPr>
          <w:p w14:paraId="25642D74" w14:textId="77777777" w:rsidR="00AB5A7B" w:rsidRPr="00E14C42" w:rsidRDefault="00AB5A7B" w:rsidP="005F22A1">
            <w:pPr>
              <w:spacing w:line="240" w:lineRule="auto"/>
              <w:ind w:firstLine="0"/>
              <w:rPr>
                <w:rFonts w:ascii="Times New Roman" w:eastAsia="Calibri" w:hAnsi="Times New Roman"/>
                <w:sz w:val="28"/>
                <w:szCs w:val="28"/>
                <w:lang w:val="ru-RU" w:bidi="ru-RU"/>
              </w:rPr>
            </w:pPr>
            <w:r w:rsidRPr="00E14C42">
              <w:rPr>
                <w:rFonts w:ascii="Times New Roman" w:eastAsia="Calibri" w:hAnsi="Times New Roman"/>
                <w:sz w:val="28"/>
                <w:szCs w:val="28"/>
                <w:lang w:val="ru-RU" w:bidi="ru-RU"/>
              </w:rPr>
              <w:t>га</w:t>
            </w:r>
          </w:p>
        </w:tc>
        <w:tc>
          <w:tcPr>
            <w:tcW w:w="1121" w:type="pct"/>
            <w:shd w:val="clear" w:color="auto" w:fill="auto"/>
            <w:vAlign w:val="center"/>
          </w:tcPr>
          <w:p w14:paraId="0F30761D" w14:textId="77777777" w:rsidR="00AB5A7B" w:rsidRPr="00E14C42" w:rsidRDefault="00AB5A7B" w:rsidP="005F22A1">
            <w:pPr>
              <w:spacing w:line="240" w:lineRule="auto"/>
              <w:ind w:firstLine="0"/>
              <w:rPr>
                <w:rFonts w:ascii="Times New Roman" w:eastAsia="Calibri" w:hAnsi="Times New Roman"/>
                <w:sz w:val="28"/>
                <w:szCs w:val="28"/>
                <w:lang w:val="ru-RU" w:bidi="ru-RU"/>
              </w:rPr>
            </w:pPr>
            <w:r w:rsidRPr="00E14C42">
              <w:rPr>
                <w:rFonts w:ascii="Times New Roman" w:eastAsia="Calibri" w:hAnsi="Times New Roman"/>
                <w:sz w:val="28"/>
                <w:szCs w:val="28"/>
                <w:lang w:val="ru-RU" w:bidi="ru-RU"/>
              </w:rPr>
              <w:t>5</w:t>
            </w:r>
          </w:p>
        </w:tc>
        <w:tc>
          <w:tcPr>
            <w:tcW w:w="817" w:type="pct"/>
            <w:shd w:val="clear" w:color="auto" w:fill="auto"/>
            <w:vAlign w:val="center"/>
          </w:tcPr>
          <w:p w14:paraId="512FE823" w14:textId="77777777" w:rsidR="00AB5A7B" w:rsidRPr="00E14C42" w:rsidRDefault="00AB5A7B" w:rsidP="005F22A1">
            <w:pPr>
              <w:spacing w:line="240" w:lineRule="auto"/>
              <w:ind w:firstLine="0"/>
              <w:rPr>
                <w:rFonts w:ascii="Times New Roman" w:eastAsia="Calibri" w:hAnsi="Times New Roman"/>
                <w:sz w:val="28"/>
                <w:szCs w:val="28"/>
                <w:lang w:val="ru-RU" w:bidi="ru-RU"/>
              </w:rPr>
            </w:pPr>
            <w:r w:rsidRPr="00E14C42">
              <w:rPr>
                <w:rFonts w:ascii="Times New Roman" w:eastAsia="Calibri" w:hAnsi="Times New Roman"/>
                <w:sz w:val="28"/>
                <w:szCs w:val="28"/>
                <w:lang w:val="ru-RU" w:bidi="ru-RU"/>
              </w:rPr>
              <w:t>5,5</w:t>
            </w:r>
          </w:p>
        </w:tc>
      </w:tr>
      <w:tr w:rsidR="00AB5A7B" w:rsidRPr="00E14C42" w14:paraId="41980771" w14:textId="77777777" w:rsidTr="005F22A1">
        <w:trPr>
          <w:trHeight w:val="20"/>
        </w:trPr>
        <w:tc>
          <w:tcPr>
            <w:tcW w:w="415" w:type="pct"/>
            <w:shd w:val="clear" w:color="auto" w:fill="auto"/>
            <w:vAlign w:val="center"/>
          </w:tcPr>
          <w:p w14:paraId="569428F6" w14:textId="77777777" w:rsidR="00AB5A7B" w:rsidRPr="00E14C42" w:rsidRDefault="00AB5A7B" w:rsidP="005F22A1">
            <w:pPr>
              <w:spacing w:line="240" w:lineRule="auto"/>
              <w:ind w:firstLine="0"/>
              <w:rPr>
                <w:rFonts w:ascii="Times New Roman" w:eastAsia="Calibri" w:hAnsi="Times New Roman"/>
                <w:sz w:val="28"/>
                <w:szCs w:val="28"/>
                <w:lang w:val="ru-RU" w:bidi="ru-RU"/>
              </w:rPr>
            </w:pPr>
            <w:r w:rsidRPr="00E14C42">
              <w:rPr>
                <w:rFonts w:ascii="Times New Roman" w:eastAsia="Calibri" w:hAnsi="Times New Roman"/>
                <w:sz w:val="28"/>
                <w:szCs w:val="28"/>
                <w:lang w:val="ru-RU" w:bidi="ru-RU"/>
              </w:rPr>
              <w:t>3.2</w:t>
            </w:r>
          </w:p>
        </w:tc>
        <w:tc>
          <w:tcPr>
            <w:tcW w:w="1726" w:type="pct"/>
            <w:shd w:val="clear" w:color="auto" w:fill="auto"/>
            <w:vAlign w:val="center"/>
          </w:tcPr>
          <w:p w14:paraId="0CF45098" w14:textId="77777777" w:rsidR="00AB5A7B" w:rsidRPr="00E14C42" w:rsidRDefault="00AB5A7B" w:rsidP="005F22A1">
            <w:pPr>
              <w:spacing w:line="240" w:lineRule="auto"/>
              <w:ind w:firstLine="0"/>
              <w:rPr>
                <w:rFonts w:ascii="Times New Roman" w:eastAsia="Calibri" w:hAnsi="Times New Roman"/>
                <w:sz w:val="28"/>
                <w:szCs w:val="28"/>
                <w:lang w:val="ru-RU" w:bidi="ru-RU"/>
              </w:rPr>
            </w:pPr>
            <w:r w:rsidRPr="00E14C42">
              <w:rPr>
                <w:rFonts w:ascii="Times New Roman" w:eastAsia="Calibri" w:hAnsi="Times New Roman"/>
                <w:sz w:val="28"/>
                <w:szCs w:val="28"/>
                <w:lang w:val="ru-RU" w:bidi="ru-RU"/>
              </w:rPr>
              <w:t xml:space="preserve">Зоны промышленных, </w:t>
            </w:r>
            <w:r w:rsidRPr="00E14C42">
              <w:rPr>
                <w:rFonts w:ascii="Times New Roman" w:eastAsia="Calibri" w:hAnsi="Times New Roman"/>
                <w:sz w:val="28"/>
                <w:szCs w:val="28"/>
                <w:lang w:val="ru-RU" w:bidi="ru-RU"/>
              </w:rPr>
              <w:lastRenderedPageBreak/>
              <w:t>комунально-складских объектов</w:t>
            </w:r>
          </w:p>
          <w:p w14:paraId="13C487ED" w14:textId="77777777" w:rsidR="00AB5A7B" w:rsidRPr="00E14C42" w:rsidRDefault="00AB5A7B" w:rsidP="005F22A1">
            <w:pPr>
              <w:spacing w:line="240" w:lineRule="auto"/>
              <w:ind w:firstLine="0"/>
              <w:rPr>
                <w:rFonts w:ascii="Times New Roman" w:eastAsia="Calibri" w:hAnsi="Times New Roman"/>
                <w:sz w:val="28"/>
                <w:szCs w:val="28"/>
                <w:lang w:val="ru-RU" w:bidi="ru-RU"/>
              </w:rPr>
            </w:pPr>
            <w:r w:rsidRPr="00E14C42">
              <w:rPr>
                <w:rFonts w:ascii="Times New Roman" w:eastAsia="Calibri" w:hAnsi="Times New Roman"/>
                <w:sz w:val="28"/>
                <w:szCs w:val="28"/>
                <w:lang w:val="ru-RU" w:bidi="ru-RU"/>
              </w:rPr>
              <w:t>инженерной инфраструктуры</w:t>
            </w:r>
          </w:p>
        </w:tc>
        <w:tc>
          <w:tcPr>
            <w:tcW w:w="921" w:type="pct"/>
            <w:shd w:val="clear" w:color="auto" w:fill="auto"/>
            <w:vAlign w:val="center"/>
          </w:tcPr>
          <w:p w14:paraId="759F451E" w14:textId="77777777" w:rsidR="00AB5A7B" w:rsidRPr="00E14C42" w:rsidRDefault="00AB5A7B" w:rsidP="005F22A1">
            <w:pPr>
              <w:spacing w:line="240" w:lineRule="auto"/>
              <w:ind w:firstLine="0"/>
              <w:rPr>
                <w:rFonts w:ascii="Times New Roman" w:eastAsia="Calibri" w:hAnsi="Times New Roman"/>
                <w:sz w:val="28"/>
                <w:szCs w:val="28"/>
                <w:lang w:val="ru-RU" w:bidi="ru-RU"/>
              </w:rPr>
            </w:pPr>
            <w:r w:rsidRPr="00E14C42">
              <w:rPr>
                <w:rFonts w:ascii="Times New Roman" w:eastAsia="Calibri" w:hAnsi="Times New Roman"/>
                <w:sz w:val="28"/>
                <w:szCs w:val="28"/>
                <w:lang w:val="ru-RU" w:bidi="ru-RU"/>
              </w:rPr>
              <w:lastRenderedPageBreak/>
              <w:t>га</w:t>
            </w:r>
          </w:p>
        </w:tc>
        <w:tc>
          <w:tcPr>
            <w:tcW w:w="1121" w:type="pct"/>
            <w:shd w:val="clear" w:color="auto" w:fill="auto"/>
            <w:vAlign w:val="center"/>
          </w:tcPr>
          <w:p w14:paraId="7A2B8EAD" w14:textId="77777777" w:rsidR="00AB5A7B" w:rsidRPr="00E14C42" w:rsidRDefault="00AB5A7B" w:rsidP="005F22A1">
            <w:pPr>
              <w:spacing w:line="240" w:lineRule="auto"/>
              <w:ind w:firstLine="0"/>
              <w:rPr>
                <w:rFonts w:ascii="Times New Roman" w:eastAsia="Calibri" w:hAnsi="Times New Roman"/>
                <w:sz w:val="28"/>
                <w:szCs w:val="28"/>
                <w:lang w:val="ru-RU" w:bidi="ru-RU"/>
              </w:rPr>
            </w:pPr>
            <w:r w:rsidRPr="00E14C42">
              <w:rPr>
                <w:rFonts w:ascii="Times New Roman" w:eastAsia="Calibri" w:hAnsi="Times New Roman"/>
                <w:sz w:val="28"/>
                <w:szCs w:val="28"/>
                <w:lang w:val="ru-RU" w:bidi="ru-RU"/>
              </w:rPr>
              <w:t>11</w:t>
            </w:r>
          </w:p>
        </w:tc>
        <w:tc>
          <w:tcPr>
            <w:tcW w:w="817" w:type="pct"/>
            <w:shd w:val="clear" w:color="auto" w:fill="auto"/>
            <w:vAlign w:val="center"/>
          </w:tcPr>
          <w:p w14:paraId="740D6992" w14:textId="77777777" w:rsidR="00AB5A7B" w:rsidRPr="00E14C42" w:rsidRDefault="00AB5A7B" w:rsidP="005F22A1">
            <w:pPr>
              <w:spacing w:line="240" w:lineRule="auto"/>
              <w:ind w:firstLine="0"/>
              <w:rPr>
                <w:rFonts w:ascii="Times New Roman" w:eastAsia="Calibri" w:hAnsi="Times New Roman"/>
                <w:sz w:val="28"/>
                <w:szCs w:val="28"/>
                <w:lang w:val="ru-RU" w:bidi="ru-RU"/>
              </w:rPr>
            </w:pPr>
            <w:r w:rsidRPr="00E14C42">
              <w:rPr>
                <w:rFonts w:ascii="Times New Roman" w:eastAsia="Calibri" w:hAnsi="Times New Roman"/>
                <w:sz w:val="28"/>
                <w:szCs w:val="28"/>
                <w:lang w:val="ru-RU" w:bidi="ru-RU"/>
              </w:rPr>
              <w:t>12,0</w:t>
            </w:r>
          </w:p>
        </w:tc>
      </w:tr>
    </w:tbl>
    <w:p w14:paraId="5578B7AC" w14:textId="77777777" w:rsidR="00AB5A7B" w:rsidRPr="00E14C42" w:rsidRDefault="00AB5A7B" w:rsidP="005F22A1">
      <w:pPr>
        <w:numPr>
          <w:ilvl w:val="0"/>
          <w:numId w:val="56"/>
        </w:numPr>
        <w:spacing w:line="240" w:lineRule="auto"/>
        <w:ind w:left="0" w:firstLine="709"/>
        <w:rPr>
          <w:rFonts w:ascii="Times New Roman" w:eastAsia="Calibri" w:hAnsi="Times New Roman"/>
          <w:sz w:val="28"/>
          <w:szCs w:val="28"/>
          <w:lang w:val="ru-RU" w:bidi="ar-SA"/>
        </w:rPr>
      </w:pPr>
      <w:bookmarkStart w:id="244" w:name="_Toc521411577"/>
      <w:bookmarkStart w:id="245" w:name="_Toc9154864"/>
      <w:r w:rsidRPr="00E14C42">
        <w:rPr>
          <w:rFonts w:ascii="Times New Roman" w:eastAsia="Calibri" w:hAnsi="Times New Roman"/>
          <w:sz w:val="28"/>
          <w:szCs w:val="28"/>
          <w:lang w:val="ru-RU" w:bidi="ar-SA"/>
        </w:rPr>
        <w:t>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bookmarkEnd w:id="244"/>
      <w:bookmarkEnd w:id="245"/>
    </w:p>
    <w:p w14:paraId="7C0E2DCE"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Удельные показатели теплопотребления перспективного строительства рассчитываются исходя из:</w:t>
      </w:r>
    </w:p>
    <w:p w14:paraId="47003172" w14:textId="77777777" w:rsidR="00AB5A7B" w:rsidRPr="00E14C42" w:rsidRDefault="00AB5A7B" w:rsidP="001E6222">
      <w:pPr>
        <w:numPr>
          <w:ilvl w:val="0"/>
          <w:numId w:val="92"/>
        </w:numPr>
        <w:spacing w:line="240" w:lineRule="auto"/>
        <w:ind w:left="0"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базового уровня энергопотребления жилых зданий с учетом требований энергоэффективности в соответствии с данными таблиц 13 и 14 СП 50.13330.2012 «Тепловая защита зданий», Приказа Министерства регионального развития Российской Федерации от 17 мая 2011 г. № 224 «Об утверждении требований энергетической эффективности зданий, строений, сооружений»;</w:t>
      </w:r>
    </w:p>
    <w:p w14:paraId="6D75B4C2" w14:textId="77777777" w:rsidR="00AB5A7B" w:rsidRPr="00E14C42" w:rsidRDefault="00AB5A7B" w:rsidP="001E6222">
      <w:pPr>
        <w:numPr>
          <w:ilvl w:val="0"/>
          <w:numId w:val="92"/>
        </w:numPr>
        <w:spacing w:line="240" w:lineRule="auto"/>
        <w:ind w:left="0"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удельных показателей теплопотребления зданий перспективного строительства в период 2017-2032 гг. в соответствии с требованиями п.15 Постановления Правительства РФ от 25.01.2011 г.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 приказа Министерства спорта РФ от 14.01.2015 №54;</w:t>
      </w:r>
    </w:p>
    <w:p w14:paraId="57A46837" w14:textId="77777777" w:rsidR="00AB5A7B" w:rsidRPr="00E14C42" w:rsidRDefault="00AB5A7B" w:rsidP="001E6222">
      <w:pPr>
        <w:numPr>
          <w:ilvl w:val="0"/>
          <w:numId w:val="92"/>
        </w:numPr>
        <w:spacing w:line="240" w:lineRule="auto"/>
        <w:ind w:left="0"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ГОСТ Р 54954-2012 Оценка соответствия. Экологические требования к объектам недвижимости;</w:t>
      </w:r>
    </w:p>
    <w:p w14:paraId="593EFBFE" w14:textId="77777777" w:rsidR="00AB5A7B" w:rsidRPr="00E14C42" w:rsidRDefault="00AB5A7B" w:rsidP="001E6222">
      <w:pPr>
        <w:numPr>
          <w:ilvl w:val="0"/>
          <w:numId w:val="92"/>
        </w:numPr>
        <w:spacing w:line="240" w:lineRule="auto"/>
        <w:ind w:left="0"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СП 131.13330.2012 Строительная климатология;</w:t>
      </w:r>
    </w:p>
    <w:p w14:paraId="60561C55" w14:textId="77777777" w:rsidR="00AB5A7B" w:rsidRPr="00E14C42" w:rsidRDefault="00AB5A7B" w:rsidP="001E6222">
      <w:pPr>
        <w:numPr>
          <w:ilvl w:val="0"/>
          <w:numId w:val="92"/>
        </w:numPr>
        <w:spacing w:line="240" w:lineRule="auto"/>
        <w:ind w:left="0"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СП 42.13330.2011 Градостроительство. Планировка и застройка городских и сельских поселений.</w:t>
      </w:r>
    </w:p>
    <w:p w14:paraId="6289D9A5"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Климатические параметры для расчета удельных показателей теплопотребления зданий нового строительства приняты по СП 131.13330.2012, для существующих зданий - по РМД 23-16-2012 и приведены в таблице.</w:t>
      </w:r>
    </w:p>
    <w:p w14:paraId="5D6F76F1" w14:textId="77777777" w:rsidR="00AB5A7B" w:rsidRPr="00E14C42" w:rsidRDefault="00AB5A7B" w:rsidP="005F22A1">
      <w:pPr>
        <w:spacing w:line="240" w:lineRule="auto"/>
        <w:ind w:firstLine="709"/>
        <w:rPr>
          <w:rFonts w:ascii="Times New Roman" w:eastAsia="Calibri" w:hAnsi="Times New Roman"/>
          <w:bCs/>
          <w:sz w:val="28"/>
          <w:szCs w:val="28"/>
          <w:lang w:val="ru-RU" w:bidi="ar-SA"/>
        </w:rPr>
      </w:pPr>
      <w:bookmarkStart w:id="246" w:name="_Toc527946773"/>
      <w:r w:rsidRPr="00E14C42">
        <w:rPr>
          <w:rFonts w:ascii="Times New Roman" w:eastAsia="Calibri" w:hAnsi="Times New Roman"/>
          <w:bCs/>
          <w:sz w:val="28"/>
          <w:szCs w:val="28"/>
          <w:lang w:val="ru-RU" w:bidi="ar-SA"/>
        </w:rPr>
        <w:t>Таблица 3 – Параметры климата, принятые при разработке удельных показателей</w:t>
      </w:r>
      <w:bookmarkEnd w:id="2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
        <w:gridCol w:w="4020"/>
        <w:gridCol w:w="1471"/>
        <w:gridCol w:w="2080"/>
        <w:gridCol w:w="1926"/>
      </w:tblGrid>
      <w:tr w:rsidR="00AB5A7B" w:rsidRPr="00E14C42" w14:paraId="6D570ADC" w14:textId="77777777" w:rsidTr="005F22A1">
        <w:trPr>
          <w:cantSplit/>
          <w:tblHeader/>
        </w:trPr>
        <w:tc>
          <w:tcPr>
            <w:tcW w:w="248" w:type="pct"/>
            <w:shd w:val="clear" w:color="auto" w:fill="auto"/>
            <w:vAlign w:val="center"/>
          </w:tcPr>
          <w:p w14:paraId="1832D9E3"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2518" w:type="pct"/>
            <w:shd w:val="clear" w:color="auto" w:fill="auto"/>
            <w:vAlign w:val="center"/>
          </w:tcPr>
          <w:p w14:paraId="71DDA73D"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Наименование показателя, здания</w:t>
            </w:r>
          </w:p>
        </w:tc>
        <w:tc>
          <w:tcPr>
            <w:tcW w:w="681" w:type="pct"/>
            <w:shd w:val="clear" w:color="auto" w:fill="auto"/>
            <w:vAlign w:val="center"/>
          </w:tcPr>
          <w:p w14:paraId="5F65BDD4"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Единицы измерения</w:t>
            </w:r>
          </w:p>
        </w:tc>
        <w:tc>
          <w:tcPr>
            <w:tcW w:w="824" w:type="pct"/>
            <w:shd w:val="clear" w:color="auto" w:fill="auto"/>
            <w:vAlign w:val="center"/>
          </w:tcPr>
          <w:p w14:paraId="5D3052CB"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Существующая застройка</w:t>
            </w:r>
          </w:p>
        </w:tc>
        <w:tc>
          <w:tcPr>
            <w:tcW w:w="729" w:type="pct"/>
            <w:shd w:val="clear" w:color="auto" w:fill="auto"/>
            <w:vAlign w:val="center"/>
          </w:tcPr>
          <w:p w14:paraId="21E51B5A"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Новое строительство</w:t>
            </w:r>
          </w:p>
        </w:tc>
      </w:tr>
      <w:tr w:rsidR="00AB5A7B" w:rsidRPr="00E14C42" w14:paraId="38687A60" w14:textId="77777777" w:rsidTr="005F22A1">
        <w:trPr>
          <w:cantSplit/>
        </w:trPr>
        <w:tc>
          <w:tcPr>
            <w:tcW w:w="248" w:type="pct"/>
            <w:shd w:val="clear" w:color="auto" w:fill="auto"/>
            <w:vAlign w:val="center"/>
          </w:tcPr>
          <w:p w14:paraId="3F48787B"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w:t>
            </w:r>
          </w:p>
        </w:tc>
        <w:tc>
          <w:tcPr>
            <w:tcW w:w="2518" w:type="pct"/>
            <w:shd w:val="clear" w:color="auto" w:fill="auto"/>
            <w:vAlign w:val="center"/>
          </w:tcPr>
          <w:p w14:paraId="5A42E983"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Жилые здания, гостиницы общежития</w:t>
            </w:r>
          </w:p>
        </w:tc>
        <w:tc>
          <w:tcPr>
            <w:tcW w:w="681" w:type="pct"/>
            <w:shd w:val="clear" w:color="auto" w:fill="auto"/>
            <w:vAlign w:val="center"/>
          </w:tcPr>
          <w:p w14:paraId="540536D5"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824" w:type="pct"/>
            <w:shd w:val="clear" w:color="auto" w:fill="auto"/>
            <w:vAlign w:val="center"/>
          </w:tcPr>
          <w:p w14:paraId="671566F6"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729" w:type="pct"/>
            <w:shd w:val="clear" w:color="auto" w:fill="auto"/>
            <w:vAlign w:val="center"/>
          </w:tcPr>
          <w:p w14:paraId="3B1BE68D"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r>
      <w:tr w:rsidR="00AB5A7B" w:rsidRPr="00E14C42" w14:paraId="56D24C89" w14:textId="77777777" w:rsidTr="005F22A1">
        <w:trPr>
          <w:cantSplit/>
        </w:trPr>
        <w:tc>
          <w:tcPr>
            <w:tcW w:w="248" w:type="pct"/>
            <w:shd w:val="clear" w:color="auto" w:fill="auto"/>
            <w:vAlign w:val="center"/>
          </w:tcPr>
          <w:p w14:paraId="1B2B95D6"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2518" w:type="pct"/>
            <w:shd w:val="clear" w:color="auto" w:fill="auto"/>
            <w:vAlign w:val="center"/>
          </w:tcPr>
          <w:p w14:paraId="721FE7DD"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Температура внутреннего воздуха</w:t>
            </w:r>
          </w:p>
        </w:tc>
        <w:tc>
          <w:tcPr>
            <w:tcW w:w="681" w:type="pct"/>
            <w:shd w:val="clear" w:color="auto" w:fill="auto"/>
            <w:vAlign w:val="center"/>
          </w:tcPr>
          <w:p w14:paraId="4D0F012C"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⁰С</w:t>
            </w:r>
          </w:p>
        </w:tc>
        <w:tc>
          <w:tcPr>
            <w:tcW w:w="824" w:type="pct"/>
            <w:shd w:val="clear" w:color="auto" w:fill="auto"/>
            <w:vAlign w:val="center"/>
          </w:tcPr>
          <w:p w14:paraId="53ACC070"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20</w:t>
            </w:r>
          </w:p>
        </w:tc>
        <w:tc>
          <w:tcPr>
            <w:tcW w:w="729" w:type="pct"/>
            <w:shd w:val="clear" w:color="auto" w:fill="auto"/>
            <w:vAlign w:val="center"/>
          </w:tcPr>
          <w:p w14:paraId="255F5F28"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20</w:t>
            </w:r>
          </w:p>
        </w:tc>
      </w:tr>
      <w:tr w:rsidR="00AB5A7B" w:rsidRPr="00E14C42" w14:paraId="0AE985F2" w14:textId="77777777" w:rsidTr="005F22A1">
        <w:trPr>
          <w:cantSplit/>
        </w:trPr>
        <w:tc>
          <w:tcPr>
            <w:tcW w:w="248" w:type="pct"/>
            <w:shd w:val="clear" w:color="auto" w:fill="auto"/>
            <w:vAlign w:val="center"/>
          </w:tcPr>
          <w:p w14:paraId="5CCEF6CA"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2518" w:type="pct"/>
            <w:shd w:val="clear" w:color="auto" w:fill="auto"/>
            <w:vAlign w:val="center"/>
          </w:tcPr>
          <w:p w14:paraId="0ADE871E"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Расчетная температура наружного воздуха для проектирования отопления</w:t>
            </w:r>
          </w:p>
        </w:tc>
        <w:tc>
          <w:tcPr>
            <w:tcW w:w="681" w:type="pct"/>
            <w:shd w:val="clear" w:color="auto" w:fill="auto"/>
            <w:vAlign w:val="center"/>
          </w:tcPr>
          <w:p w14:paraId="15F23450"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⁰С</w:t>
            </w:r>
          </w:p>
        </w:tc>
        <w:tc>
          <w:tcPr>
            <w:tcW w:w="824" w:type="pct"/>
            <w:shd w:val="clear" w:color="auto" w:fill="auto"/>
            <w:vAlign w:val="center"/>
          </w:tcPr>
          <w:p w14:paraId="07CD8D33"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-26</w:t>
            </w:r>
          </w:p>
        </w:tc>
        <w:tc>
          <w:tcPr>
            <w:tcW w:w="729" w:type="pct"/>
            <w:shd w:val="clear" w:color="auto" w:fill="auto"/>
            <w:vAlign w:val="center"/>
          </w:tcPr>
          <w:p w14:paraId="73AE907A"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-24</w:t>
            </w:r>
          </w:p>
        </w:tc>
      </w:tr>
      <w:tr w:rsidR="00AB5A7B" w:rsidRPr="00E14C42" w14:paraId="08C053D4" w14:textId="77777777" w:rsidTr="005F22A1">
        <w:trPr>
          <w:cantSplit/>
        </w:trPr>
        <w:tc>
          <w:tcPr>
            <w:tcW w:w="248" w:type="pct"/>
            <w:shd w:val="clear" w:color="auto" w:fill="auto"/>
            <w:vAlign w:val="center"/>
          </w:tcPr>
          <w:p w14:paraId="3BC43E80"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2518" w:type="pct"/>
            <w:shd w:val="clear" w:color="auto" w:fill="auto"/>
            <w:vAlign w:val="center"/>
          </w:tcPr>
          <w:p w14:paraId="729E8711"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Средняя температура наружного воздуха за отопительный период</w:t>
            </w:r>
          </w:p>
        </w:tc>
        <w:tc>
          <w:tcPr>
            <w:tcW w:w="681" w:type="pct"/>
            <w:shd w:val="clear" w:color="auto" w:fill="auto"/>
            <w:vAlign w:val="center"/>
          </w:tcPr>
          <w:p w14:paraId="46B09DD2"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⁰С</w:t>
            </w:r>
          </w:p>
        </w:tc>
        <w:tc>
          <w:tcPr>
            <w:tcW w:w="824" w:type="pct"/>
            <w:shd w:val="clear" w:color="auto" w:fill="auto"/>
            <w:vAlign w:val="center"/>
          </w:tcPr>
          <w:p w14:paraId="00A36ADE"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-1,8</w:t>
            </w:r>
          </w:p>
        </w:tc>
        <w:tc>
          <w:tcPr>
            <w:tcW w:w="729" w:type="pct"/>
            <w:shd w:val="clear" w:color="auto" w:fill="auto"/>
            <w:vAlign w:val="center"/>
          </w:tcPr>
          <w:p w14:paraId="18477781"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-1,3</w:t>
            </w:r>
          </w:p>
        </w:tc>
      </w:tr>
      <w:tr w:rsidR="00AB5A7B" w:rsidRPr="00E14C42" w14:paraId="7E4FB3F5" w14:textId="77777777" w:rsidTr="005F22A1">
        <w:trPr>
          <w:cantSplit/>
        </w:trPr>
        <w:tc>
          <w:tcPr>
            <w:tcW w:w="248" w:type="pct"/>
            <w:shd w:val="clear" w:color="auto" w:fill="auto"/>
            <w:vAlign w:val="center"/>
          </w:tcPr>
          <w:p w14:paraId="555CA153"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2518" w:type="pct"/>
            <w:shd w:val="clear" w:color="auto" w:fill="auto"/>
            <w:vAlign w:val="center"/>
          </w:tcPr>
          <w:p w14:paraId="5DA5E346"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Продолжительность отопительного режима</w:t>
            </w:r>
          </w:p>
        </w:tc>
        <w:tc>
          <w:tcPr>
            <w:tcW w:w="681" w:type="pct"/>
            <w:shd w:val="clear" w:color="auto" w:fill="auto"/>
            <w:vAlign w:val="center"/>
          </w:tcPr>
          <w:p w14:paraId="400CEF2A"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сут.</w:t>
            </w:r>
          </w:p>
        </w:tc>
        <w:tc>
          <w:tcPr>
            <w:tcW w:w="824" w:type="pct"/>
            <w:shd w:val="clear" w:color="auto" w:fill="auto"/>
            <w:vAlign w:val="center"/>
          </w:tcPr>
          <w:p w14:paraId="4B3FE5F7"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249</w:t>
            </w:r>
          </w:p>
        </w:tc>
        <w:tc>
          <w:tcPr>
            <w:tcW w:w="729" w:type="pct"/>
            <w:shd w:val="clear" w:color="auto" w:fill="auto"/>
            <w:vAlign w:val="center"/>
          </w:tcPr>
          <w:p w14:paraId="6D66080C"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249</w:t>
            </w:r>
          </w:p>
        </w:tc>
      </w:tr>
      <w:tr w:rsidR="00AB5A7B" w:rsidRPr="00AB6BC0" w14:paraId="26117700" w14:textId="77777777" w:rsidTr="005F22A1">
        <w:trPr>
          <w:cantSplit/>
        </w:trPr>
        <w:tc>
          <w:tcPr>
            <w:tcW w:w="248" w:type="pct"/>
            <w:shd w:val="clear" w:color="auto" w:fill="auto"/>
            <w:vAlign w:val="center"/>
          </w:tcPr>
          <w:p w14:paraId="52B7CB18"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w:t>
            </w:r>
          </w:p>
        </w:tc>
        <w:tc>
          <w:tcPr>
            <w:tcW w:w="2518" w:type="pct"/>
            <w:shd w:val="clear" w:color="auto" w:fill="auto"/>
            <w:vAlign w:val="center"/>
          </w:tcPr>
          <w:p w14:paraId="6FF732C1"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Общественные, кроме перечисленных в графе 3, 4 и 5</w:t>
            </w:r>
          </w:p>
        </w:tc>
        <w:tc>
          <w:tcPr>
            <w:tcW w:w="681" w:type="pct"/>
            <w:shd w:val="clear" w:color="auto" w:fill="auto"/>
            <w:vAlign w:val="center"/>
          </w:tcPr>
          <w:p w14:paraId="79630A8C"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824" w:type="pct"/>
            <w:shd w:val="clear" w:color="auto" w:fill="auto"/>
            <w:vAlign w:val="center"/>
          </w:tcPr>
          <w:p w14:paraId="6798A78D"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729" w:type="pct"/>
            <w:shd w:val="clear" w:color="auto" w:fill="auto"/>
            <w:vAlign w:val="center"/>
          </w:tcPr>
          <w:p w14:paraId="6660AE74"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r>
      <w:tr w:rsidR="00AB5A7B" w:rsidRPr="00E14C42" w14:paraId="01F8641C" w14:textId="77777777" w:rsidTr="005F22A1">
        <w:trPr>
          <w:cantSplit/>
        </w:trPr>
        <w:tc>
          <w:tcPr>
            <w:tcW w:w="248" w:type="pct"/>
            <w:shd w:val="clear" w:color="auto" w:fill="auto"/>
            <w:vAlign w:val="center"/>
          </w:tcPr>
          <w:p w14:paraId="070F1332"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2518" w:type="pct"/>
            <w:shd w:val="clear" w:color="auto" w:fill="auto"/>
            <w:vAlign w:val="center"/>
          </w:tcPr>
          <w:p w14:paraId="6860109F"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Температура внутреннего воздуха</w:t>
            </w:r>
          </w:p>
        </w:tc>
        <w:tc>
          <w:tcPr>
            <w:tcW w:w="681" w:type="pct"/>
            <w:shd w:val="clear" w:color="auto" w:fill="auto"/>
            <w:vAlign w:val="center"/>
          </w:tcPr>
          <w:p w14:paraId="486A8B16"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⁰С</w:t>
            </w:r>
          </w:p>
        </w:tc>
        <w:tc>
          <w:tcPr>
            <w:tcW w:w="824" w:type="pct"/>
            <w:shd w:val="clear" w:color="auto" w:fill="auto"/>
            <w:vAlign w:val="center"/>
          </w:tcPr>
          <w:p w14:paraId="3A66B757"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18</w:t>
            </w:r>
          </w:p>
        </w:tc>
        <w:tc>
          <w:tcPr>
            <w:tcW w:w="729" w:type="pct"/>
            <w:shd w:val="clear" w:color="auto" w:fill="auto"/>
            <w:vAlign w:val="center"/>
          </w:tcPr>
          <w:p w14:paraId="1194511C"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18</w:t>
            </w:r>
          </w:p>
        </w:tc>
      </w:tr>
      <w:tr w:rsidR="00AB5A7B" w:rsidRPr="00E14C42" w14:paraId="52DF0CB2" w14:textId="77777777" w:rsidTr="005F22A1">
        <w:trPr>
          <w:cantSplit/>
        </w:trPr>
        <w:tc>
          <w:tcPr>
            <w:tcW w:w="248" w:type="pct"/>
            <w:shd w:val="clear" w:color="auto" w:fill="auto"/>
            <w:vAlign w:val="center"/>
          </w:tcPr>
          <w:p w14:paraId="31253DD8"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2518" w:type="pct"/>
            <w:shd w:val="clear" w:color="auto" w:fill="auto"/>
            <w:vAlign w:val="center"/>
          </w:tcPr>
          <w:p w14:paraId="7CC25FBC"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Расчетная температура наружного воздуха для проектирования отопления</w:t>
            </w:r>
          </w:p>
        </w:tc>
        <w:tc>
          <w:tcPr>
            <w:tcW w:w="681" w:type="pct"/>
            <w:shd w:val="clear" w:color="auto" w:fill="auto"/>
            <w:vAlign w:val="center"/>
          </w:tcPr>
          <w:p w14:paraId="47DF9F17"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⁰С</w:t>
            </w:r>
          </w:p>
        </w:tc>
        <w:tc>
          <w:tcPr>
            <w:tcW w:w="824" w:type="pct"/>
            <w:shd w:val="clear" w:color="auto" w:fill="auto"/>
            <w:vAlign w:val="center"/>
          </w:tcPr>
          <w:p w14:paraId="68E70F7E"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-26</w:t>
            </w:r>
          </w:p>
        </w:tc>
        <w:tc>
          <w:tcPr>
            <w:tcW w:w="729" w:type="pct"/>
            <w:shd w:val="clear" w:color="auto" w:fill="auto"/>
            <w:vAlign w:val="center"/>
          </w:tcPr>
          <w:p w14:paraId="034A4253"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-24</w:t>
            </w:r>
          </w:p>
        </w:tc>
      </w:tr>
      <w:tr w:rsidR="00AB5A7B" w:rsidRPr="00E14C42" w14:paraId="06E56059" w14:textId="77777777" w:rsidTr="005F22A1">
        <w:trPr>
          <w:cantSplit/>
        </w:trPr>
        <w:tc>
          <w:tcPr>
            <w:tcW w:w="248" w:type="pct"/>
            <w:shd w:val="clear" w:color="auto" w:fill="auto"/>
            <w:vAlign w:val="center"/>
          </w:tcPr>
          <w:p w14:paraId="51F6D864"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2518" w:type="pct"/>
            <w:shd w:val="clear" w:color="auto" w:fill="auto"/>
            <w:vAlign w:val="center"/>
          </w:tcPr>
          <w:p w14:paraId="05D84900"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Средняя температура наружного воздуха за отопительный период</w:t>
            </w:r>
          </w:p>
        </w:tc>
        <w:tc>
          <w:tcPr>
            <w:tcW w:w="681" w:type="pct"/>
            <w:shd w:val="clear" w:color="auto" w:fill="auto"/>
            <w:vAlign w:val="center"/>
          </w:tcPr>
          <w:p w14:paraId="55754237"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⁰С</w:t>
            </w:r>
          </w:p>
        </w:tc>
        <w:tc>
          <w:tcPr>
            <w:tcW w:w="824" w:type="pct"/>
            <w:shd w:val="clear" w:color="auto" w:fill="auto"/>
            <w:vAlign w:val="center"/>
          </w:tcPr>
          <w:p w14:paraId="0E7A212F"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-1,8</w:t>
            </w:r>
          </w:p>
        </w:tc>
        <w:tc>
          <w:tcPr>
            <w:tcW w:w="729" w:type="pct"/>
            <w:shd w:val="clear" w:color="auto" w:fill="auto"/>
            <w:vAlign w:val="center"/>
          </w:tcPr>
          <w:p w14:paraId="7E57BC72"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-1,3</w:t>
            </w:r>
          </w:p>
        </w:tc>
      </w:tr>
      <w:tr w:rsidR="00AB5A7B" w:rsidRPr="00E14C42" w14:paraId="3B0BB3F0" w14:textId="77777777" w:rsidTr="005F22A1">
        <w:trPr>
          <w:cantSplit/>
        </w:trPr>
        <w:tc>
          <w:tcPr>
            <w:tcW w:w="248" w:type="pct"/>
            <w:shd w:val="clear" w:color="auto" w:fill="auto"/>
            <w:vAlign w:val="center"/>
          </w:tcPr>
          <w:p w14:paraId="28ADDE6C"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3</w:t>
            </w:r>
          </w:p>
        </w:tc>
        <w:tc>
          <w:tcPr>
            <w:tcW w:w="2518" w:type="pct"/>
            <w:shd w:val="clear" w:color="auto" w:fill="auto"/>
            <w:vAlign w:val="center"/>
          </w:tcPr>
          <w:p w14:paraId="313A8F88"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Школы общеобразовательные</w:t>
            </w:r>
          </w:p>
        </w:tc>
        <w:tc>
          <w:tcPr>
            <w:tcW w:w="681" w:type="pct"/>
            <w:shd w:val="clear" w:color="auto" w:fill="auto"/>
            <w:vAlign w:val="center"/>
          </w:tcPr>
          <w:p w14:paraId="2EA11406"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824" w:type="pct"/>
            <w:shd w:val="clear" w:color="auto" w:fill="auto"/>
            <w:vAlign w:val="center"/>
          </w:tcPr>
          <w:p w14:paraId="7489E5D2"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729" w:type="pct"/>
            <w:shd w:val="clear" w:color="auto" w:fill="auto"/>
            <w:vAlign w:val="center"/>
          </w:tcPr>
          <w:p w14:paraId="6942999B"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r>
      <w:tr w:rsidR="00AB5A7B" w:rsidRPr="00E14C42" w14:paraId="4DCF8333" w14:textId="77777777" w:rsidTr="005F22A1">
        <w:trPr>
          <w:cantSplit/>
        </w:trPr>
        <w:tc>
          <w:tcPr>
            <w:tcW w:w="248" w:type="pct"/>
            <w:shd w:val="clear" w:color="auto" w:fill="auto"/>
            <w:vAlign w:val="center"/>
          </w:tcPr>
          <w:p w14:paraId="4B02D5DA"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2518" w:type="pct"/>
            <w:shd w:val="clear" w:color="auto" w:fill="auto"/>
            <w:vAlign w:val="center"/>
          </w:tcPr>
          <w:p w14:paraId="46D2F9F7"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Температура внутреннего воздуха</w:t>
            </w:r>
          </w:p>
        </w:tc>
        <w:tc>
          <w:tcPr>
            <w:tcW w:w="681" w:type="pct"/>
            <w:shd w:val="clear" w:color="auto" w:fill="auto"/>
            <w:vAlign w:val="center"/>
          </w:tcPr>
          <w:p w14:paraId="26CC568B"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⁰С</w:t>
            </w:r>
          </w:p>
        </w:tc>
        <w:tc>
          <w:tcPr>
            <w:tcW w:w="824" w:type="pct"/>
            <w:shd w:val="clear" w:color="auto" w:fill="auto"/>
            <w:vAlign w:val="center"/>
          </w:tcPr>
          <w:p w14:paraId="0820D5DC"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20</w:t>
            </w:r>
          </w:p>
        </w:tc>
        <w:tc>
          <w:tcPr>
            <w:tcW w:w="729" w:type="pct"/>
            <w:shd w:val="clear" w:color="auto" w:fill="auto"/>
            <w:vAlign w:val="center"/>
          </w:tcPr>
          <w:p w14:paraId="6EB917B6"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20</w:t>
            </w:r>
          </w:p>
        </w:tc>
      </w:tr>
      <w:tr w:rsidR="00AB5A7B" w:rsidRPr="00E14C42" w14:paraId="2196EE12" w14:textId="77777777" w:rsidTr="005F22A1">
        <w:trPr>
          <w:cantSplit/>
        </w:trPr>
        <w:tc>
          <w:tcPr>
            <w:tcW w:w="248" w:type="pct"/>
            <w:shd w:val="clear" w:color="auto" w:fill="auto"/>
            <w:vAlign w:val="center"/>
          </w:tcPr>
          <w:p w14:paraId="2CE90C87"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2518" w:type="pct"/>
            <w:shd w:val="clear" w:color="auto" w:fill="auto"/>
            <w:vAlign w:val="center"/>
          </w:tcPr>
          <w:p w14:paraId="03925816"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Расчетная температура наружного воздуха для проектирования отопления</w:t>
            </w:r>
          </w:p>
        </w:tc>
        <w:tc>
          <w:tcPr>
            <w:tcW w:w="681" w:type="pct"/>
            <w:shd w:val="clear" w:color="auto" w:fill="auto"/>
            <w:vAlign w:val="center"/>
          </w:tcPr>
          <w:p w14:paraId="2049EA95"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⁰С</w:t>
            </w:r>
          </w:p>
        </w:tc>
        <w:tc>
          <w:tcPr>
            <w:tcW w:w="824" w:type="pct"/>
            <w:shd w:val="clear" w:color="auto" w:fill="auto"/>
            <w:vAlign w:val="center"/>
          </w:tcPr>
          <w:p w14:paraId="4EB91E82"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-26</w:t>
            </w:r>
          </w:p>
        </w:tc>
        <w:tc>
          <w:tcPr>
            <w:tcW w:w="729" w:type="pct"/>
            <w:shd w:val="clear" w:color="auto" w:fill="auto"/>
            <w:vAlign w:val="center"/>
          </w:tcPr>
          <w:p w14:paraId="2ED44CE6"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-24</w:t>
            </w:r>
          </w:p>
        </w:tc>
      </w:tr>
      <w:tr w:rsidR="00AB5A7B" w:rsidRPr="00E14C42" w14:paraId="39A60880" w14:textId="77777777" w:rsidTr="005F22A1">
        <w:trPr>
          <w:cantSplit/>
        </w:trPr>
        <w:tc>
          <w:tcPr>
            <w:tcW w:w="248" w:type="pct"/>
            <w:shd w:val="clear" w:color="auto" w:fill="auto"/>
            <w:vAlign w:val="center"/>
          </w:tcPr>
          <w:p w14:paraId="3637EC33"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2518" w:type="pct"/>
            <w:shd w:val="clear" w:color="auto" w:fill="auto"/>
            <w:vAlign w:val="center"/>
          </w:tcPr>
          <w:p w14:paraId="1A6D3B31"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Средняя температура наружного воздуха за отопительный период</w:t>
            </w:r>
          </w:p>
        </w:tc>
        <w:tc>
          <w:tcPr>
            <w:tcW w:w="681" w:type="pct"/>
            <w:shd w:val="clear" w:color="auto" w:fill="auto"/>
            <w:vAlign w:val="center"/>
          </w:tcPr>
          <w:p w14:paraId="6B849865"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⁰С</w:t>
            </w:r>
          </w:p>
        </w:tc>
        <w:tc>
          <w:tcPr>
            <w:tcW w:w="824" w:type="pct"/>
            <w:shd w:val="clear" w:color="auto" w:fill="auto"/>
            <w:vAlign w:val="center"/>
          </w:tcPr>
          <w:p w14:paraId="58D7537A"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-0,9</w:t>
            </w:r>
          </w:p>
        </w:tc>
        <w:tc>
          <w:tcPr>
            <w:tcW w:w="729" w:type="pct"/>
            <w:shd w:val="clear" w:color="auto" w:fill="auto"/>
            <w:vAlign w:val="center"/>
          </w:tcPr>
          <w:p w14:paraId="57AA41AA"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-0,4</w:t>
            </w:r>
          </w:p>
        </w:tc>
      </w:tr>
      <w:tr w:rsidR="00AB5A7B" w:rsidRPr="00AB6BC0" w14:paraId="6ADC4888" w14:textId="77777777" w:rsidTr="005F22A1">
        <w:trPr>
          <w:cantSplit/>
        </w:trPr>
        <w:tc>
          <w:tcPr>
            <w:tcW w:w="248" w:type="pct"/>
            <w:shd w:val="clear" w:color="auto" w:fill="auto"/>
            <w:vAlign w:val="center"/>
          </w:tcPr>
          <w:p w14:paraId="31A0E600"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4</w:t>
            </w:r>
          </w:p>
        </w:tc>
        <w:tc>
          <w:tcPr>
            <w:tcW w:w="2518" w:type="pct"/>
            <w:shd w:val="clear" w:color="auto" w:fill="auto"/>
            <w:vAlign w:val="center"/>
          </w:tcPr>
          <w:p w14:paraId="04A45D21"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Поликлиники и лечебные учреждения, дома-интернаты</w:t>
            </w:r>
          </w:p>
        </w:tc>
        <w:tc>
          <w:tcPr>
            <w:tcW w:w="681" w:type="pct"/>
            <w:shd w:val="clear" w:color="auto" w:fill="auto"/>
            <w:vAlign w:val="center"/>
          </w:tcPr>
          <w:p w14:paraId="30956746"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824" w:type="pct"/>
            <w:shd w:val="clear" w:color="auto" w:fill="auto"/>
            <w:vAlign w:val="center"/>
          </w:tcPr>
          <w:p w14:paraId="6EA7A951"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729" w:type="pct"/>
            <w:shd w:val="clear" w:color="auto" w:fill="auto"/>
            <w:vAlign w:val="center"/>
          </w:tcPr>
          <w:p w14:paraId="31176DCE"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r>
      <w:tr w:rsidR="00AB5A7B" w:rsidRPr="00E14C42" w14:paraId="40B0FF4C" w14:textId="77777777" w:rsidTr="005F22A1">
        <w:trPr>
          <w:cantSplit/>
        </w:trPr>
        <w:tc>
          <w:tcPr>
            <w:tcW w:w="248" w:type="pct"/>
            <w:shd w:val="clear" w:color="auto" w:fill="auto"/>
            <w:vAlign w:val="center"/>
          </w:tcPr>
          <w:p w14:paraId="1FD77B4D"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2518" w:type="pct"/>
            <w:shd w:val="clear" w:color="auto" w:fill="auto"/>
            <w:vAlign w:val="center"/>
          </w:tcPr>
          <w:p w14:paraId="28A1F00C"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Температура внутреннего воздуха</w:t>
            </w:r>
          </w:p>
        </w:tc>
        <w:tc>
          <w:tcPr>
            <w:tcW w:w="681" w:type="pct"/>
            <w:shd w:val="clear" w:color="auto" w:fill="auto"/>
            <w:vAlign w:val="center"/>
          </w:tcPr>
          <w:p w14:paraId="6782C33D"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⁰С</w:t>
            </w:r>
          </w:p>
        </w:tc>
        <w:tc>
          <w:tcPr>
            <w:tcW w:w="824" w:type="pct"/>
            <w:shd w:val="clear" w:color="auto" w:fill="auto"/>
            <w:vAlign w:val="center"/>
          </w:tcPr>
          <w:p w14:paraId="1E88F4EC"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21</w:t>
            </w:r>
          </w:p>
        </w:tc>
        <w:tc>
          <w:tcPr>
            <w:tcW w:w="729" w:type="pct"/>
            <w:shd w:val="clear" w:color="auto" w:fill="auto"/>
            <w:vAlign w:val="center"/>
          </w:tcPr>
          <w:p w14:paraId="0728BB95"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21</w:t>
            </w:r>
          </w:p>
        </w:tc>
      </w:tr>
      <w:tr w:rsidR="00AB5A7B" w:rsidRPr="00E14C42" w14:paraId="2D671F4D" w14:textId="77777777" w:rsidTr="005F22A1">
        <w:trPr>
          <w:cantSplit/>
        </w:trPr>
        <w:tc>
          <w:tcPr>
            <w:tcW w:w="248" w:type="pct"/>
            <w:shd w:val="clear" w:color="auto" w:fill="auto"/>
            <w:vAlign w:val="center"/>
          </w:tcPr>
          <w:p w14:paraId="613EDAFA"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2518" w:type="pct"/>
            <w:shd w:val="clear" w:color="auto" w:fill="auto"/>
            <w:vAlign w:val="center"/>
          </w:tcPr>
          <w:p w14:paraId="436396E4"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Расчетная температура наружного воздуха для проектирования отопления</w:t>
            </w:r>
          </w:p>
        </w:tc>
        <w:tc>
          <w:tcPr>
            <w:tcW w:w="681" w:type="pct"/>
            <w:shd w:val="clear" w:color="auto" w:fill="auto"/>
            <w:vAlign w:val="center"/>
          </w:tcPr>
          <w:p w14:paraId="5EA07C26"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⁰С</w:t>
            </w:r>
          </w:p>
        </w:tc>
        <w:tc>
          <w:tcPr>
            <w:tcW w:w="824" w:type="pct"/>
            <w:shd w:val="clear" w:color="auto" w:fill="auto"/>
            <w:vAlign w:val="center"/>
          </w:tcPr>
          <w:p w14:paraId="4DC7970B"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-26</w:t>
            </w:r>
          </w:p>
        </w:tc>
        <w:tc>
          <w:tcPr>
            <w:tcW w:w="729" w:type="pct"/>
            <w:shd w:val="clear" w:color="auto" w:fill="auto"/>
            <w:vAlign w:val="center"/>
          </w:tcPr>
          <w:p w14:paraId="7CFA67A5"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-24</w:t>
            </w:r>
          </w:p>
        </w:tc>
      </w:tr>
      <w:tr w:rsidR="00AB5A7B" w:rsidRPr="00E14C42" w14:paraId="67A6D99B" w14:textId="77777777" w:rsidTr="005F22A1">
        <w:trPr>
          <w:cantSplit/>
        </w:trPr>
        <w:tc>
          <w:tcPr>
            <w:tcW w:w="248" w:type="pct"/>
            <w:shd w:val="clear" w:color="auto" w:fill="auto"/>
            <w:vAlign w:val="center"/>
          </w:tcPr>
          <w:p w14:paraId="68289846"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2518" w:type="pct"/>
            <w:shd w:val="clear" w:color="auto" w:fill="auto"/>
            <w:vAlign w:val="center"/>
          </w:tcPr>
          <w:p w14:paraId="7866A452"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Средняя температура наружного воздуха за отопительный период</w:t>
            </w:r>
          </w:p>
        </w:tc>
        <w:tc>
          <w:tcPr>
            <w:tcW w:w="681" w:type="pct"/>
            <w:shd w:val="clear" w:color="auto" w:fill="auto"/>
            <w:vAlign w:val="center"/>
          </w:tcPr>
          <w:p w14:paraId="14BAD767"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⁰С</w:t>
            </w:r>
          </w:p>
        </w:tc>
        <w:tc>
          <w:tcPr>
            <w:tcW w:w="824" w:type="pct"/>
            <w:shd w:val="clear" w:color="auto" w:fill="auto"/>
            <w:vAlign w:val="center"/>
          </w:tcPr>
          <w:p w14:paraId="5EE63666"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-0,9</w:t>
            </w:r>
          </w:p>
        </w:tc>
        <w:tc>
          <w:tcPr>
            <w:tcW w:w="729" w:type="pct"/>
            <w:shd w:val="clear" w:color="auto" w:fill="auto"/>
            <w:vAlign w:val="center"/>
          </w:tcPr>
          <w:p w14:paraId="40C1D8CC"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-0,4</w:t>
            </w:r>
          </w:p>
        </w:tc>
      </w:tr>
      <w:tr w:rsidR="00AB5A7B" w:rsidRPr="00E14C42" w14:paraId="1C6425AA" w14:textId="77777777" w:rsidTr="005F22A1">
        <w:trPr>
          <w:cantSplit/>
        </w:trPr>
        <w:tc>
          <w:tcPr>
            <w:tcW w:w="248" w:type="pct"/>
            <w:shd w:val="clear" w:color="auto" w:fill="auto"/>
            <w:vAlign w:val="center"/>
          </w:tcPr>
          <w:p w14:paraId="06F704CD"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5</w:t>
            </w:r>
          </w:p>
        </w:tc>
        <w:tc>
          <w:tcPr>
            <w:tcW w:w="2518" w:type="pct"/>
            <w:shd w:val="clear" w:color="auto" w:fill="auto"/>
            <w:vAlign w:val="center"/>
          </w:tcPr>
          <w:p w14:paraId="4D7FD8C1"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Дошкольные учреждения</w:t>
            </w:r>
          </w:p>
        </w:tc>
        <w:tc>
          <w:tcPr>
            <w:tcW w:w="681" w:type="pct"/>
            <w:shd w:val="clear" w:color="auto" w:fill="auto"/>
            <w:vAlign w:val="center"/>
          </w:tcPr>
          <w:p w14:paraId="3CAB4B5D"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824" w:type="pct"/>
            <w:shd w:val="clear" w:color="auto" w:fill="auto"/>
            <w:vAlign w:val="center"/>
          </w:tcPr>
          <w:p w14:paraId="1277142B"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729" w:type="pct"/>
            <w:shd w:val="clear" w:color="auto" w:fill="auto"/>
            <w:vAlign w:val="center"/>
          </w:tcPr>
          <w:p w14:paraId="7D4D5FE1"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r>
      <w:tr w:rsidR="00AB5A7B" w:rsidRPr="00E14C42" w14:paraId="385D1AB6" w14:textId="77777777" w:rsidTr="005F22A1">
        <w:trPr>
          <w:cantSplit/>
        </w:trPr>
        <w:tc>
          <w:tcPr>
            <w:tcW w:w="248" w:type="pct"/>
            <w:shd w:val="clear" w:color="auto" w:fill="auto"/>
            <w:vAlign w:val="center"/>
          </w:tcPr>
          <w:p w14:paraId="4905A607"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2518" w:type="pct"/>
            <w:shd w:val="clear" w:color="auto" w:fill="auto"/>
            <w:vAlign w:val="center"/>
          </w:tcPr>
          <w:p w14:paraId="78BF2804"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Температура внутреннего воздуха</w:t>
            </w:r>
          </w:p>
        </w:tc>
        <w:tc>
          <w:tcPr>
            <w:tcW w:w="681" w:type="pct"/>
            <w:shd w:val="clear" w:color="auto" w:fill="auto"/>
            <w:vAlign w:val="center"/>
          </w:tcPr>
          <w:p w14:paraId="586F1A9C"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⁰С</w:t>
            </w:r>
          </w:p>
        </w:tc>
        <w:tc>
          <w:tcPr>
            <w:tcW w:w="824" w:type="pct"/>
            <w:shd w:val="clear" w:color="auto" w:fill="auto"/>
            <w:vAlign w:val="center"/>
          </w:tcPr>
          <w:p w14:paraId="395CC7EF"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22</w:t>
            </w:r>
          </w:p>
        </w:tc>
        <w:tc>
          <w:tcPr>
            <w:tcW w:w="729" w:type="pct"/>
            <w:shd w:val="clear" w:color="auto" w:fill="auto"/>
            <w:vAlign w:val="center"/>
          </w:tcPr>
          <w:p w14:paraId="376EFFEE"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22</w:t>
            </w:r>
          </w:p>
        </w:tc>
      </w:tr>
      <w:tr w:rsidR="00AB5A7B" w:rsidRPr="00E14C42" w14:paraId="5E3D54D1" w14:textId="77777777" w:rsidTr="005F22A1">
        <w:trPr>
          <w:cantSplit/>
        </w:trPr>
        <w:tc>
          <w:tcPr>
            <w:tcW w:w="248" w:type="pct"/>
            <w:shd w:val="clear" w:color="auto" w:fill="auto"/>
            <w:vAlign w:val="center"/>
          </w:tcPr>
          <w:p w14:paraId="66D69C5F"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2518" w:type="pct"/>
            <w:shd w:val="clear" w:color="auto" w:fill="auto"/>
            <w:vAlign w:val="center"/>
          </w:tcPr>
          <w:p w14:paraId="5239C3B3"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Расчетная температура наружного воздуха для проектирования отопления</w:t>
            </w:r>
          </w:p>
        </w:tc>
        <w:tc>
          <w:tcPr>
            <w:tcW w:w="681" w:type="pct"/>
            <w:shd w:val="clear" w:color="auto" w:fill="auto"/>
            <w:vAlign w:val="center"/>
          </w:tcPr>
          <w:p w14:paraId="0D15860B"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⁰С</w:t>
            </w:r>
          </w:p>
        </w:tc>
        <w:tc>
          <w:tcPr>
            <w:tcW w:w="824" w:type="pct"/>
            <w:shd w:val="clear" w:color="auto" w:fill="auto"/>
            <w:vAlign w:val="center"/>
          </w:tcPr>
          <w:p w14:paraId="0DC40993"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-26</w:t>
            </w:r>
          </w:p>
        </w:tc>
        <w:tc>
          <w:tcPr>
            <w:tcW w:w="729" w:type="pct"/>
            <w:shd w:val="clear" w:color="auto" w:fill="auto"/>
            <w:vAlign w:val="center"/>
          </w:tcPr>
          <w:p w14:paraId="34AFFB02"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-24</w:t>
            </w:r>
          </w:p>
        </w:tc>
      </w:tr>
      <w:tr w:rsidR="00AB5A7B" w:rsidRPr="00E14C42" w14:paraId="586E6BF4" w14:textId="77777777" w:rsidTr="005F22A1">
        <w:trPr>
          <w:cantSplit/>
        </w:trPr>
        <w:tc>
          <w:tcPr>
            <w:tcW w:w="248" w:type="pct"/>
            <w:shd w:val="clear" w:color="auto" w:fill="auto"/>
            <w:vAlign w:val="center"/>
          </w:tcPr>
          <w:p w14:paraId="71EBAEA3"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2518" w:type="pct"/>
            <w:shd w:val="clear" w:color="auto" w:fill="auto"/>
            <w:vAlign w:val="center"/>
          </w:tcPr>
          <w:p w14:paraId="7997A5D0"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Средняя температура наружного воздуха за отопительный период</w:t>
            </w:r>
          </w:p>
        </w:tc>
        <w:tc>
          <w:tcPr>
            <w:tcW w:w="681" w:type="pct"/>
            <w:shd w:val="clear" w:color="auto" w:fill="auto"/>
            <w:vAlign w:val="center"/>
          </w:tcPr>
          <w:p w14:paraId="49C10D7B"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⁰С</w:t>
            </w:r>
          </w:p>
        </w:tc>
        <w:tc>
          <w:tcPr>
            <w:tcW w:w="824" w:type="pct"/>
            <w:shd w:val="clear" w:color="auto" w:fill="auto"/>
            <w:vAlign w:val="center"/>
          </w:tcPr>
          <w:p w14:paraId="0E2EF756"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-0,9</w:t>
            </w:r>
          </w:p>
        </w:tc>
        <w:tc>
          <w:tcPr>
            <w:tcW w:w="729" w:type="pct"/>
            <w:shd w:val="clear" w:color="auto" w:fill="auto"/>
            <w:vAlign w:val="center"/>
          </w:tcPr>
          <w:p w14:paraId="3AD354F1"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-0,4</w:t>
            </w:r>
          </w:p>
        </w:tc>
      </w:tr>
    </w:tbl>
    <w:p w14:paraId="1C9F0CEA" w14:textId="77777777" w:rsidR="00AB5A7B" w:rsidRPr="00E14C42" w:rsidRDefault="00AB5A7B" w:rsidP="005F22A1">
      <w:pPr>
        <w:numPr>
          <w:ilvl w:val="1"/>
          <w:numId w:val="56"/>
        </w:numPr>
        <w:spacing w:line="240" w:lineRule="auto"/>
        <w:ind w:left="0" w:firstLine="709"/>
        <w:rPr>
          <w:rFonts w:ascii="Times New Roman" w:eastAsia="Calibri" w:hAnsi="Times New Roman"/>
          <w:sz w:val="28"/>
          <w:szCs w:val="28"/>
          <w:lang w:val="ru-RU" w:bidi="ar-SA"/>
        </w:rPr>
      </w:pPr>
      <w:bookmarkStart w:id="247" w:name="_Toc422400114"/>
      <w:bookmarkStart w:id="248" w:name="_Toc467203441"/>
      <w:bookmarkStart w:id="249" w:name="_Toc519274049"/>
      <w:bookmarkStart w:id="250" w:name="_Toc521411578"/>
      <w:bookmarkStart w:id="251" w:name="_Toc9154865"/>
      <w:r w:rsidRPr="00E14C42">
        <w:rPr>
          <w:rFonts w:ascii="Times New Roman" w:eastAsia="Calibri" w:hAnsi="Times New Roman"/>
          <w:sz w:val="28"/>
          <w:szCs w:val="28"/>
          <w:lang w:val="ru-RU" w:bidi="ar-SA"/>
        </w:rPr>
        <w:t>Нормативы потребления тепловой энергии для целей отопления и вентиляции зданий</w:t>
      </w:r>
      <w:bookmarkEnd w:id="247"/>
      <w:bookmarkEnd w:id="248"/>
      <w:bookmarkEnd w:id="249"/>
      <w:bookmarkEnd w:id="250"/>
      <w:bookmarkEnd w:id="251"/>
    </w:p>
    <w:p w14:paraId="6F3EF953"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Базовые показатели удельной потребности в тепловой мощности зданий нового строительства на нужды отопления и вентиляции приведены в таблице .</w:t>
      </w:r>
    </w:p>
    <w:p w14:paraId="5DEFC9DB" w14:textId="77777777" w:rsidR="00AB5A7B" w:rsidRPr="00E14C42" w:rsidRDefault="00AB5A7B" w:rsidP="005F22A1">
      <w:pPr>
        <w:spacing w:line="240" w:lineRule="auto"/>
        <w:ind w:firstLine="709"/>
        <w:rPr>
          <w:rFonts w:ascii="Times New Roman" w:eastAsia="Calibri" w:hAnsi="Times New Roman"/>
          <w:bCs/>
          <w:sz w:val="28"/>
          <w:szCs w:val="28"/>
          <w:lang w:val="ru-RU" w:bidi="ar-SA"/>
        </w:rPr>
      </w:pPr>
      <w:bookmarkStart w:id="252" w:name="_Toc527946774"/>
      <w:r w:rsidRPr="00E14C42">
        <w:rPr>
          <w:rFonts w:ascii="Times New Roman" w:eastAsia="Calibri" w:hAnsi="Times New Roman"/>
          <w:bCs/>
          <w:sz w:val="28"/>
          <w:szCs w:val="28"/>
          <w:lang w:val="ru-RU" w:bidi="ar-SA"/>
        </w:rPr>
        <w:t>Таблица 4 – Базовая удельная потребность зданий нового строительства в тепловой мощности на нужды отопления и вентиляции по СП 131.13330.2012 Вт/(</w:t>
      </w:r>
      <w:r w:rsidRPr="00E14C42">
        <w:rPr>
          <w:rFonts w:ascii="Times New Roman" w:eastAsia="Calibri" w:hAnsi="Times New Roman"/>
          <w:bCs/>
          <w:sz w:val="28"/>
          <w:szCs w:val="28"/>
          <w:vertAlign w:val="superscript"/>
          <w:lang w:val="ru-RU" w:bidi="ar-SA"/>
        </w:rPr>
        <w:t>0</w:t>
      </w:r>
      <w:r w:rsidRPr="00E14C42">
        <w:rPr>
          <w:rFonts w:ascii="Times New Roman" w:eastAsia="Calibri" w:hAnsi="Times New Roman"/>
          <w:bCs/>
          <w:sz w:val="28"/>
          <w:szCs w:val="28"/>
          <w:lang w:val="ru-RU" w:bidi="ar-SA"/>
        </w:rPr>
        <w:t>С*м</w:t>
      </w:r>
      <w:r w:rsidRPr="00E14C42">
        <w:rPr>
          <w:rFonts w:ascii="Times New Roman" w:eastAsia="Calibri" w:hAnsi="Times New Roman"/>
          <w:bCs/>
          <w:sz w:val="28"/>
          <w:szCs w:val="28"/>
          <w:vertAlign w:val="superscript"/>
          <w:lang w:val="ru-RU" w:bidi="ar-SA"/>
        </w:rPr>
        <w:t>3</w:t>
      </w:r>
      <w:r w:rsidRPr="00E14C42">
        <w:rPr>
          <w:rFonts w:ascii="Times New Roman" w:eastAsia="Calibri" w:hAnsi="Times New Roman"/>
          <w:bCs/>
          <w:sz w:val="28"/>
          <w:szCs w:val="28"/>
          <w:lang w:val="ru-RU" w:bidi="ar-SA"/>
        </w:rPr>
        <w:t>)</w:t>
      </w:r>
      <w:bookmarkEnd w:id="252"/>
    </w:p>
    <w:tbl>
      <w:tblPr>
        <w:tblW w:w="5000" w:type="pct"/>
        <w:tblLook w:val="04A0" w:firstRow="1" w:lastRow="0" w:firstColumn="1" w:lastColumn="0" w:noHBand="0" w:noVBand="1"/>
      </w:tblPr>
      <w:tblGrid>
        <w:gridCol w:w="2648"/>
        <w:gridCol w:w="899"/>
        <w:gridCol w:w="899"/>
        <w:gridCol w:w="899"/>
        <w:gridCol w:w="900"/>
        <w:gridCol w:w="900"/>
        <w:gridCol w:w="900"/>
        <w:gridCol w:w="900"/>
        <w:gridCol w:w="908"/>
      </w:tblGrid>
      <w:tr w:rsidR="00AB5A7B" w:rsidRPr="00E14C42" w14:paraId="2AA5D3F7" w14:textId="77777777" w:rsidTr="005F22A1">
        <w:trPr>
          <w:tblHeader/>
        </w:trPr>
        <w:tc>
          <w:tcPr>
            <w:tcW w:w="1196"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31FB531"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Тип здания</w:t>
            </w:r>
          </w:p>
        </w:tc>
        <w:tc>
          <w:tcPr>
            <w:tcW w:w="3804" w:type="pct"/>
            <w:gridSpan w:val="8"/>
            <w:tcBorders>
              <w:top w:val="single" w:sz="8" w:space="0" w:color="000000"/>
              <w:left w:val="nil"/>
              <w:bottom w:val="single" w:sz="8" w:space="0" w:color="000000"/>
              <w:right w:val="single" w:sz="8" w:space="0" w:color="000000"/>
            </w:tcBorders>
            <w:shd w:val="clear" w:color="auto" w:fill="auto"/>
            <w:vAlign w:val="center"/>
            <w:hideMark/>
          </w:tcPr>
          <w:p w14:paraId="02770274"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Этажность здания</w:t>
            </w:r>
          </w:p>
        </w:tc>
      </w:tr>
      <w:tr w:rsidR="00AB5A7B" w:rsidRPr="00E14C42" w14:paraId="1635E22C" w14:textId="77777777" w:rsidTr="005F22A1">
        <w:trPr>
          <w:tblHeader/>
        </w:trPr>
        <w:tc>
          <w:tcPr>
            <w:tcW w:w="1196"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6C16A93"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475" w:type="pct"/>
            <w:tcBorders>
              <w:top w:val="nil"/>
              <w:left w:val="nil"/>
              <w:bottom w:val="single" w:sz="8" w:space="0" w:color="000000"/>
              <w:right w:val="single" w:sz="8" w:space="0" w:color="000000"/>
            </w:tcBorders>
            <w:shd w:val="clear" w:color="auto" w:fill="auto"/>
            <w:vAlign w:val="center"/>
            <w:hideMark/>
          </w:tcPr>
          <w:p w14:paraId="35224A97"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w:t>
            </w:r>
          </w:p>
        </w:tc>
        <w:tc>
          <w:tcPr>
            <w:tcW w:w="475" w:type="pct"/>
            <w:tcBorders>
              <w:top w:val="nil"/>
              <w:left w:val="nil"/>
              <w:bottom w:val="single" w:sz="8" w:space="0" w:color="000000"/>
              <w:right w:val="single" w:sz="8" w:space="0" w:color="000000"/>
            </w:tcBorders>
            <w:shd w:val="clear" w:color="auto" w:fill="auto"/>
            <w:vAlign w:val="center"/>
            <w:hideMark/>
          </w:tcPr>
          <w:p w14:paraId="7F945DBD"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w:t>
            </w:r>
          </w:p>
        </w:tc>
        <w:tc>
          <w:tcPr>
            <w:tcW w:w="475" w:type="pct"/>
            <w:tcBorders>
              <w:top w:val="nil"/>
              <w:left w:val="nil"/>
              <w:bottom w:val="single" w:sz="8" w:space="0" w:color="000000"/>
              <w:right w:val="single" w:sz="8" w:space="0" w:color="000000"/>
            </w:tcBorders>
            <w:shd w:val="clear" w:color="auto" w:fill="auto"/>
            <w:vAlign w:val="center"/>
            <w:hideMark/>
          </w:tcPr>
          <w:p w14:paraId="79DD2886"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3</w:t>
            </w:r>
          </w:p>
        </w:tc>
        <w:tc>
          <w:tcPr>
            <w:tcW w:w="475" w:type="pct"/>
            <w:tcBorders>
              <w:top w:val="nil"/>
              <w:left w:val="nil"/>
              <w:bottom w:val="single" w:sz="8" w:space="0" w:color="000000"/>
              <w:right w:val="single" w:sz="8" w:space="0" w:color="000000"/>
            </w:tcBorders>
            <w:shd w:val="clear" w:color="auto" w:fill="auto"/>
            <w:vAlign w:val="center"/>
            <w:hideMark/>
          </w:tcPr>
          <w:p w14:paraId="3468891A"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4, 5</w:t>
            </w:r>
          </w:p>
        </w:tc>
        <w:tc>
          <w:tcPr>
            <w:tcW w:w="475" w:type="pct"/>
            <w:tcBorders>
              <w:top w:val="nil"/>
              <w:left w:val="nil"/>
              <w:bottom w:val="single" w:sz="8" w:space="0" w:color="000000"/>
              <w:right w:val="single" w:sz="8" w:space="0" w:color="000000"/>
            </w:tcBorders>
            <w:shd w:val="clear" w:color="auto" w:fill="auto"/>
            <w:vAlign w:val="center"/>
            <w:hideMark/>
          </w:tcPr>
          <w:p w14:paraId="29607DFE"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6, 7</w:t>
            </w:r>
          </w:p>
        </w:tc>
        <w:tc>
          <w:tcPr>
            <w:tcW w:w="475" w:type="pct"/>
            <w:tcBorders>
              <w:top w:val="nil"/>
              <w:left w:val="nil"/>
              <w:bottom w:val="single" w:sz="8" w:space="0" w:color="000000"/>
              <w:right w:val="single" w:sz="8" w:space="0" w:color="000000"/>
            </w:tcBorders>
            <w:shd w:val="clear" w:color="auto" w:fill="auto"/>
            <w:vAlign w:val="center"/>
            <w:hideMark/>
          </w:tcPr>
          <w:p w14:paraId="75CE410D"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8, 9</w:t>
            </w:r>
          </w:p>
        </w:tc>
        <w:tc>
          <w:tcPr>
            <w:tcW w:w="475" w:type="pct"/>
            <w:tcBorders>
              <w:top w:val="nil"/>
              <w:left w:val="nil"/>
              <w:bottom w:val="single" w:sz="8" w:space="0" w:color="000000"/>
              <w:right w:val="single" w:sz="8" w:space="0" w:color="000000"/>
            </w:tcBorders>
            <w:shd w:val="clear" w:color="auto" w:fill="auto"/>
            <w:vAlign w:val="center"/>
            <w:hideMark/>
          </w:tcPr>
          <w:p w14:paraId="04A29061"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10, 11</w:t>
            </w:r>
          </w:p>
        </w:tc>
        <w:tc>
          <w:tcPr>
            <w:tcW w:w="479" w:type="pct"/>
            <w:tcBorders>
              <w:top w:val="nil"/>
              <w:left w:val="nil"/>
              <w:bottom w:val="single" w:sz="8" w:space="0" w:color="000000"/>
              <w:right w:val="single" w:sz="8" w:space="0" w:color="000000"/>
            </w:tcBorders>
            <w:shd w:val="clear" w:color="auto" w:fill="auto"/>
            <w:vAlign w:val="center"/>
            <w:hideMark/>
          </w:tcPr>
          <w:p w14:paraId="6B898811"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12 и выше</w:t>
            </w:r>
          </w:p>
        </w:tc>
      </w:tr>
      <w:tr w:rsidR="00AB5A7B" w:rsidRPr="00E14C42" w14:paraId="24D7C453" w14:textId="77777777" w:rsidTr="005F22A1">
        <w:tc>
          <w:tcPr>
            <w:tcW w:w="1196" w:type="pct"/>
            <w:tcBorders>
              <w:top w:val="nil"/>
              <w:left w:val="single" w:sz="8" w:space="0" w:color="000000"/>
              <w:bottom w:val="single" w:sz="8" w:space="0" w:color="000000"/>
              <w:right w:val="single" w:sz="8" w:space="0" w:color="000000"/>
            </w:tcBorders>
            <w:shd w:val="clear" w:color="auto" w:fill="auto"/>
            <w:vAlign w:val="center"/>
            <w:hideMark/>
          </w:tcPr>
          <w:p w14:paraId="2C327E56"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 Жилые многоквартирные, гостиницы, общежития</w:t>
            </w:r>
          </w:p>
        </w:tc>
        <w:tc>
          <w:tcPr>
            <w:tcW w:w="475" w:type="pct"/>
            <w:tcBorders>
              <w:top w:val="nil"/>
              <w:left w:val="nil"/>
              <w:bottom w:val="single" w:sz="8" w:space="0" w:color="000000"/>
              <w:right w:val="single" w:sz="8" w:space="0" w:color="000000"/>
            </w:tcBorders>
            <w:shd w:val="clear" w:color="auto" w:fill="auto"/>
            <w:vAlign w:val="center"/>
            <w:hideMark/>
          </w:tcPr>
          <w:p w14:paraId="2825869B"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0,455</w:t>
            </w:r>
          </w:p>
        </w:tc>
        <w:tc>
          <w:tcPr>
            <w:tcW w:w="475" w:type="pct"/>
            <w:tcBorders>
              <w:top w:val="nil"/>
              <w:left w:val="nil"/>
              <w:bottom w:val="single" w:sz="8" w:space="0" w:color="000000"/>
              <w:right w:val="single" w:sz="8" w:space="0" w:color="000000"/>
            </w:tcBorders>
            <w:shd w:val="clear" w:color="auto" w:fill="auto"/>
            <w:vAlign w:val="center"/>
            <w:hideMark/>
          </w:tcPr>
          <w:p w14:paraId="42A9A839"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0,414</w:t>
            </w:r>
          </w:p>
        </w:tc>
        <w:tc>
          <w:tcPr>
            <w:tcW w:w="475" w:type="pct"/>
            <w:tcBorders>
              <w:top w:val="nil"/>
              <w:left w:val="nil"/>
              <w:bottom w:val="single" w:sz="8" w:space="0" w:color="000000"/>
              <w:right w:val="single" w:sz="8" w:space="0" w:color="000000"/>
            </w:tcBorders>
            <w:shd w:val="clear" w:color="auto" w:fill="auto"/>
            <w:vAlign w:val="center"/>
            <w:hideMark/>
          </w:tcPr>
          <w:p w14:paraId="01A76A3A"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0,372</w:t>
            </w:r>
          </w:p>
        </w:tc>
        <w:tc>
          <w:tcPr>
            <w:tcW w:w="475" w:type="pct"/>
            <w:tcBorders>
              <w:top w:val="nil"/>
              <w:left w:val="nil"/>
              <w:bottom w:val="single" w:sz="8" w:space="0" w:color="000000"/>
              <w:right w:val="single" w:sz="8" w:space="0" w:color="000000"/>
            </w:tcBorders>
            <w:shd w:val="clear" w:color="auto" w:fill="auto"/>
            <w:vAlign w:val="center"/>
            <w:hideMark/>
          </w:tcPr>
          <w:p w14:paraId="0EA2EC8B"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0,359</w:t>
            </w:r>
          </w:p>
        </w:tc>
        <w:tc>
          <w:tcPr>
            <w:tcW w:w="475" w:type="pct"/>
            <w:tcBorders>
              <w:top w:val="nil"/>
              <w:left w:val="nil"/>
              <w:bottom w:val="single" w:sz="8" w:space="0" w:color="000000"/>
              <w:right w:val="single" w:sz="8" w:space="0" w:color="000000"/>
            </w:tcBorders>
            <w:shd w:val="clear" w:color="auto" w:fill="auto"/>
            <w:vAlign w:val="center"/>
            <w:hideMark/>
          </w:tcPr>
          <w:p w14:paraId="1B595030"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0,336</w:t>
            </w:r>
          </w:p>
        </w:tc>
        <w:tc>
          <w:tcPr>
            <w:tcW w:w="475" w:type="pct"/>
            <w:tcBorders>
              <w:top w:val="nil"/>
              <w:left w:val="nil"/>
              <w:bottom w:val="single" w:sz="8" w:space="0" w:color="000000"/>
              <w:right w:val="single" w:sz="8" w:space="0" w:color="000000"/>
            </w:tcBorders>
            <w:shd w:val="clear" w:color="auto" w:fill="auto"/>
            <w:vAlign w:val="center"/>
            <w:hideMark/>
          </w:tcPr>
          <w:p w14:paraId="4C660F8D"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0,319</w:t>
            </w:r>
          </w:p>
        </w:tc>
        <w:tc>
          <w:tcPr>
            <w:tcW w:w="475" w:type="pct"/>
            <w:tcBorders>
              <w:top w:val="nil"/>
              <w:left w:val="nil"/>
              <w:bottom w:val="single" w:sz="8" w:space="0" w:color="000000"/>
              <w:right w:val="single" w:sz="8" w:space="0" w:color="000000"/>
            </w:tcBorders>
            <w:shd w:val="clear" w:color="auto" w:fill="auto"/>
            <w:vAlign w:val="center"/>
            <w:hideMark/>
          </w:tcPr>
          <w:p w14:paraId="026F68B5"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0,301</w:t>
            </w:r>
          </w:p>
        </w:tc>
        <w:tc>
          <w:tcPr>
            <w:tcW w:w="479" w:type="pct"/>
            <w:tcBorders>
              <w:top w:val="nil"/>
              <w:left w:val="nil"/>
              <w:bottom w:val="single" w:sz="8" w:space="0" w:color="000000"/>
              <w:right w:val="single" w:sz="8" w:space="0" w:color="000000"/>
            </w:tcBorders>
            <w:shd w:val="clear" w:color="auto" w:fill="auto"/>
            <w:vAlign w:val="center"/>
            <w:hideMark/>
          </w:tcPr>
          <w:p w14:paraId="0710A6B3"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0,29</w:t>
            </w:r>
          </w:p>
        </w:tc>
      </w:tr>
      <w:tr w:rsidR="00AB5A7B" w:rsidRPr="00E14C42" w14:paraId="7ECA9830" w14:textId="77777777" w:rsidTr="005F22A1">
        <w:tc>
          <w:tcPr>
            <w:tcW w:w="1196" w:type="pct"/>
            <w:tcBorders>
              <w:top w:val="nil"/>
              <w:left w:val="single" w:sz="8" w:space="0" w:color="000000"/>
              <w:bottom w:val="single" w:sz="8" w:space="0" w:color="000000"/>
              <w:right w:val="single" w:sz="8" w:space="0" w:color="000000"/>
            </w:tcBorders>
            <w:shd w:val="clear" w:color="auto" w:fill="auto"/>
            <w:vAlign w:val="center"/>
            <w:hideMark/>
          </w:tcPr>
          <w:p w14:paraId="04935D78"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 Общественные, кроме перечисленных в строках 3-6</w:t>
            </w:r>
          </w:p>
        </w:tc>
        <w:tc>
          <w:tcPr>
            <w:tcW w:w="475" w:type="pct"/>
            <w:tcBorders>
              <w:top w:val="nil"/>
              <w:left w:val="nil"/>
              <w:bottom w:val="single" w:sz="8" w:space="0" w:color="000000"/>
              <w:right w:val="single" w:sz="8" w:space="0" w:color="000000"/>
            </w:tcBorders>
            <w:shd w:val="clear" w:color="auto" w:fill="auto"/>
            <w:vAlign w:val="center"/>
            <w:hideMark/>
          </w:tcPr>
          <w:p w14:paraId="2475671A"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0,487</w:t>
            </w:r>
          </w:p>
        </w:tc>
        <w:tc>
          <w:tcPr>
            <w:tcW w:w="475" w:type="pct"/>
            <w:tcBorders>
              <w:top w:val="nil"/>
              <w:left w:val="nil"/>
              <w:bottom w:val="single" w:sz="8" w:space="0" w:color="000000"/>
              <w:right w:val="single" w:sz="8" w:space="0" w:color="000000"/>
            </w:tcBorders>
            <w:shd w:val="clear" w:color="auto" w:fill="auto"/>
            <w:vAlign w:val="center"/>
            <w:hideMark/>
          </w:tcPr>
          <w:p w14:paraId="47010981"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0,44</w:t>
            </w:r>
          </w:p>
        </w:tc>
        <w:tc>
          <w:tcPr>
            <w:tcW w:w="475" w:type="pct"/>
            <w:tcBorders>
              <w:top w:val="nil"/>
              <w:left w:val="nil"/>
              <w:bottom w:val="single" w:sz="8" w:space="0" w:color="000000"/>
              <w:right w:val="single" w:sz="8" w:space="0" w:color="000000"/>
            </w:tcBorders>
            <w:shd w:val="clear" w:color="auto" w:fill="auto"/>
            <w:vAlign w:val="center"/>
            <w:hideMark/>
          </w:tcPr>
          <w:p w14:paraId="0DD66CC6"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0,417</w:t>
            </w:r>
          </w:p>
        </w:tc>
        <w:tc>
          <w:tcPr>
            <w:tcW w:w="475" w:type="pct"/>
            <w:tcBorders>
              <w:top w:val="nil"/>
              <w:left w:val="nil"/>
              <w:bottom w:val="single" w:sz="8" w:space="0" w:color="000000"/>
              <w:right w:val="single" w:sz="8" w:space="0" w:color="000000"/>
            </w:tcBorders>
            <w:shd w:val="clear" w:color="auto" w:fill="auto"/>
            <w:vAlign w:val="center"/>
            <w:hideMark/>
          </w:tcPr>
          <w:p w14:paraId="7617AE0F"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0,371</w:t>
            </w:r>
          </w:p>
        </w:tc>
        <w:tc>
          <w:tcPr>
            <w:tcW w:w="475" w:type="pct"/>
            <w:tcBorders>
              <w:top w:val="nil"/>
              <w:left w:val="nil"/>
              <w:bottom w:val="single" w:sz="8" w:space="0" w:color="000000"/>
              <w:right w:val="single" w:sz="8" w:space="0" w:color="000000"/>
            </w:tcBorders>
            <w:shd w:val="clear" w:color="auto" w:fill="auto"/>
            <w:vAlign w:val="center"/>
            <w:hideMark/>
          </w:tcPr>
          <w:p w14:paraId="057D7641"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0,359</w:t>
            </w:r>
          </w:p>
        </w:tc>
        <w:tc>
          <w:tcPr>
            <w:tcW w:w="475" w:type="pct"/>
            <w:tcBorders>
              <w:top w:val="nil"/>
              <w:left w:val="nil"/>
              <w:bottom w:val="single" w:sz="8" w:space="0" w:color="000000"/>
              <w:right w:val="single" w:sz="8" w:space="0" w:color="000000"/>
            </w:tcBorders>
            <w:shd w:val="clear" w:color="auto" w:fill="auto"/>
            <w:vAlign w:val="center"/>
            <w:hideMark/>
          </w:tcPr>
          <w:p w14:paraId="392E5862"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0,342</w:t>
            </w:r>
          </w:p>
        </w:tc>
        <w:tc>
          <w:tcPr>
            <w:tcW w:w="475" w:type="pct"/>
            <w:tcBorders>
              <w:top w:val="nil"/>
              <w:left w:val="nil"/>
              <w:bottom w:val="single" w:sz="8" w:space="0" w:color="000000"/>
              <w:right w:val="single" w:sz="8" w:space="0" w:color="000000"/>
            </w:tcBorders>
            <w:shd w:val="clear" w:color="auto" w:fill="auto"/>
            <w:vAlign w:val="center"/>
            <w:hideMark/>
          </w:tcPr>
          <w:p w14:paraId="420166FE"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0,324</w:t>
            </w:r>
          </w:p>
        </w:tc>
        <w:tc>
          <w:tcPr>
            <w:tcW w:w="479" w:type="pct"/>
            <w:tcBorders>
              <w:top w:val="nil"/>
              <w:left w:val="nil"/>
              <w:bottom w:val="single" w:sz="8" w:space="0" w:color="000000"/>
              <w:right w:val="single" w:sz="8" w:space="0" w:color="000000"/>
            </w:tcBorders>
            <w:shd w:val="clear" w:color="auto" w:fill="auto"/>
            <w:vAlign w:val="center"/>
            <w:hideMark/>
          </w:tcPr>
          <w:p w14:paraId="4AD8EB60"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0,311</w:t>
            </w:r>
          </w:p>
        </w:tc>
      </w:tr>
      <w:tr w:rsidR="00AB5A7B" w:rsidRPr="00E14C42" w14:paraId="514FCCA8" w14:textId="77777777" w:rsidTr="005F22A1">
        <w:tc>
          <w:tcPr>
            <w:tcW w:w="1196" w:type="pct"/>
            <w:tcBorders>
              <w:top w:val="nil"/>
              <w:left w:val="single" w:sz="8" w:space="0" w:color="000000"/>
              <w:bottom w:val="single" w:sz="8" w:space="0" w:color="000000"/>
              <w:right w:val="single" w:sz="8" w:space="0" w:color="000000"/>
            </w:tcBorders>
            <w:shd w:val="clear" w:color="auto" w:fill="auto"/>
            <w:vAlign w:val="center"/>
            <w:hideMark/>
          </w:tcPr>
          <w:p w14:paraId="3D3D733B"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3 Поликлиники и лечебные учреждения, дома-интернаты</w:t>
            </w:r>
          </w:p>
        </w:tc>
        <w:tc>
          <w:tcPr>
            <w:tcW w:w="475" w:type="pct"/>
            <w:tcBorders>
              <w:top w:val="nil"/>
              <w:left w:val="nil"/>
              <w:bottom w:val="single" w:sz="8" w:space="0" w:color="000000"/>
              <w:right w:val="single" w:sz="8" w:space="0" w:color="000000"/>
            </w:tcBorders>
            <w:shd w:val="clear" w:color="auto" w:fill="auto"/>
            <w:vAlign w:val="center"/>
            <w:hideMark/>
          </w:tcPr>
          <w:p w14:paraId="797A79C5"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0,394</w:t>
            </w:r>
          </w:p>
        </w:tc>
        <w:tc>
          <w:tcPr>
            <w:tcW w:w="475" w:type="pct"/>
            <w:tcBorders>
              <w:top w:val="nil"/>
              <w:left w:val="nil"/>
              <w:bottom w:val="single" w:sz="8" w:space="0" w:color="000000"/>
              <w:right w:val="single" w:sz="8" w:space="0" w:color="000000"/>
            </w:tcBorders>
            <w:shd w:val="clear" w:color="auto" w:fill="auto"/>
            <w:vAlign w:val="center"/>
            <w:hideMark/>
          </w:tcPr>
          <w:p w14:paraId="6A9E6483"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0,382</w:t>
            </w:r>
          </w:p>
        </w:tc>
        <w:tc>
          <w:tcPr>
            <w:tcW w:w="475" w:type="pct"/>
            <w:tcBorders>
              <w:top w:val="nil"/>
              <w:left w:val="nil"/>
              <w:bottom w:val="single" w:sz="8" w:space="0" w:color="000000"/>
              <w:right w:val="single" w:sz="8" w:space="0" w:color="000000"/>
            </w:tcBorders>
            <w:shd w:val="clear" w:color="auto" w:fill="auto"/>
            <w:vAlign w:val="center"/>
            <w:hideMark/>
          </w:tcPr>
          <w:p w14:paraId="5982EFCC"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0,371</w:t>
            </w:r>
          </w:p>
        </w:tc>
        <w:tc>
          <w:tcPr>
            <w:tcW w:w="475" w:type="pct"/>
            <w:tcBorders>
              <w:top w:val="nil"/>
              <w:left w:val="nil"/>
              <w:bottom w:val="single" w:sz="8" w:space="0" w:color="000000"/>
              <w:right w:val="single" w:sz="8" w:space="0" w:color="000000"/>
            </w:tcBorders>
            <w:shd w:val="clear" w:color="auto" w:fill="auto"/>
            <w:vAlign w:val="center"/>
            <w:hideMark/>
          </w:tcPr>
          <w:p w14:paraId="0F3648C4"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0,359</w:t>
            </w:r>
          </w:p>
        </w:tc>
        <w:tc>
          <w:tcPr>
            <w:tcW w:w="475" w:type="pct"/>
            <w:tcBorders>
              <w:top w:val="nil"/>
              <w:left w:val="nil"/>
              <w:bottom w:val="single" w:sz="8" w:space="0" w:color="000000"/>
              <w:right w:val="single" w:sz="8" w:space="0" w:color="000000"/>
            </w:tcBorders>
            <w:shd w:val="clear" w:color="auto" w:fill="auto"/>
            <w:vAlign w:val="center"/>
            <w:hideMark/>
          </w:tcPr>
          <w:p w14:paraId="30925102"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0,348</w:t>
            </w:r>
          </w:p>
        </w:tc>
        <w:tc>
          <w:tcPr>
            <w:tcW w:w="475" w:type="pct"/>
            <w:tcBorders>
              <w:top w:val="nil"/>
              <w:left w:val="nil"/>
              <w:bottom w:val="single" w:sz="8" w:space="0" w:color="000000"/>
              <w:right w:val="single" w:sz="8" w:space="0" w:color="000000"/>
            </w:tcBorders>
            <w:shd w:val="clear" w:color="auto" w:fill="auto"/>
            <w:vAlign w:val="center"/>
            <w:hideMark/>
          </w:tcPr>
          <w:p w14:paraId="783A9057"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0,336</w:t>
            </w:r>
          </w:p>
        </w:tc>
        <w:tc>
          <w:tcPr>
            <w:tcW w:w="475" w:type="pct"/>
            <w:tcBorders>
              <w:top w:val="nil"/>
              <w:left w:val="nil"/>
              <w:bottom w:val="single" w:sz="8" w:space="0" w:color="000000"/>
              <w:right w:val="single" w:sz="8" w:space="0" w:color="000000"/>
            </w:tcBorders>
            <w:shd w:val="clear" w:color="auto" w:fill="auto"/>
            <w:vAlign w:val="center"/>
            <w:hideMark/>
          </w:tcPr>
          <w:p w14:paraId="79C058E8"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0,324</w:t>
            </w:r>
          </w:p>
        </w:tc>
        <w:tc>
          <w:tcPr>
            <w:tcW w:w="479" w:type="pct"/>
            <w:tcBorders>
              <w:top w:val="nil"/>
              <w:left w:val="nil"/>
              <w:bottom w:val="single" w:sz="8" w:space="0" w:color="000000"/>
              <w:right w:val="single" w:sz="8" w:space="0" w:color="000000"/>
            </w:tcBorders>
            <w:shd w:val="clear" w:color="auto" w:fill="auto"/>
            <w:vAlign w:val="center"/>
            <w:hideMark/>
          </w:tcPr>
          <w:p w14:paraId="631FAD7F"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0,311</w:t>
            </w:r>
          </w:p>
        </w:tc>
      </w:tr>
      <w:tr w:rsidR="00AB5A7B" w:rsidRPr="00E14C42" w14:paraId="17952B53" w14:textId="77777777" w:rsidTr="005F22A1">
        <w:tc>
          <w:tcPr>
            <w:tcW w:w="1196" w:type="pct"/>
            <w:tcBorders>
              <w:top w:val="nil"/>
              <w:left w:val="single" w:sz="8" w:space="0" w:color="000000"/>
              <w:bottom w:val="single" w:sz="8" w:space="0" w:color="000000"/>
              <w:right w:val="single" w:sz="8" w:space="0" w:color="000000"/>
            </w:tcBorders>
            <w:shd w:val="clear" w:color="auto" w:fill="auto"/>
            <w:vAlign w:val="center"/>
            <w:hideMark/>
          </w:tcPr>
          <w:p w14:paraId="7D6B3BF8"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4 Дошкольные учреждения, хосписы</w:t>
            </w:r>
          </w:p>
        </w:tc>
        <w:tc>
          <w:tcPr>
            <w:tcW w:w="475" w:type="pct"/>
            <w:tcBorders>
              <w:top w:val="nil"/>
              <w:left w:val="nil"/>
              <w:bottom w:val="single" w:sz="8" w:space="0" w:color="000000"/>
              <w:right w:val="single" w:sz="8" w:space="0" w:color="000000"/>
            </w:tcBorders>
            <w:shd w:val="clear" w:color="auto" w:fill="auto"/>
            <w:vAlign w:val="center"/>
            <w:hideMark/>
          </w:tcPr>
          <w:p w14:paraId="15E88B5D"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0,521</w:t>
            </w:r>
          </w:p>
        </w:tc>
        <w:tc>
          <w:tcPr>
            <w:tcW w:w="475" w:type="pct"/>
            <w:tcBorders>
              <w:top w:val="nil"/>
              <w:left w:val="nil"/>
              <w:bottom w:val="single" w:sz="8" w:space="0" w:color="000000"/>
              <w:right w:val="single" w:sz="8" w:space="0" w:color="000000"/>
            </w:tcBorders>
            <w:shd w:val="clear" w:color="auto" w:fill="auto"/>
            <w:vAlign w:val="center"/>
            <w:hideMark/>
          </w:tcPr>
          <w:p w14:paraId="1537226A"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0,521</w:t>
            </w:r>
          </w:p>
        </w:tc>
        <w:tc>
          <w:tcPr>
            <w:tcW w:w="475" w:type="pct"/>
            <w:tcBorders>
              <w:top w:val="nil"/>
              <w:left w:val="nil"/>
              <w:bottom w:val="single" w:sz="8" w:space="0" w:color="000000"/>
              <w:right w:val="single" w:sz="8" w:space="0" w:color="000000"/>
            </w:tcBorders>
            <w:shd w:val="clear" w:color="auto" w:fill="auto"/>
            <w:vAlign w:val="center"/>
            <w:hideMark/>
          </w:tcPr>
          <w:p w14:paraId="7F2FF5C0"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0,521</w:t>
            </w:r>
          </w:p>
        </w:tc>
        <w:tc>
          <w:tcPr>
            <w:tcW w:w="475" w:type="pct"/>
            <w:tcBorders>
              <w:top w:val="nil"/>
              <w:left w:val="nil"/>
              <w:bottom w:val="single" w:sz="8" w:space="0" w:color="000000"/>
              <w:right w:val="single" w:sz="8" w:space="0" w:color="000000"/>
            </w:tcBorders>
            <w:shd w:val="clear" w:color="auto" w:fill="auto"/>
            <w:vAlign w:val="center"/>
            <w:hideMark/>
          </w:tcPr>
          <w:p w14:paraId="6DF3BE42"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w:t>
            </w:r>
          </w:p>
        </w:tc>
        <w:tc>
          <w:tcPr>
            <w:tcW w:w="475" w:type="pct"/>
            <w:tcBorders>
              <w:top w:val="nil"/>
              <w:left w:val="nil"/>
              <w:bottom w:val="single" w:sz="8" w:space="0" w:color="000000"/>
              <w:right w:val="single" w:sz="8" w:space="0" w:color="000000"/>
            </w:tcBorders>
            <w:shd w:val="clear" w:color="auto" w:fill="auto"/>
            <w:vAlign w:val="center"/>
            <w:hideMark/>
          </w:tcPr>
          <w:p w14:paraId="3AD6DF64"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w:t>
            </w:r>
          </w:p>
        </w:tc>
        <w:tc>
          <w:tcPr>
            <w:tcW w:w="475" w:type="pct"/>
            <w:tcBorders>
              <w:top w:val="nil"/>
              <w:left w:val="nil"/>
              <w:bottom w:val="single" w:sz="8" w:space="0" w:color="000000"/>
              <w:right w:val="single" w:sz="8" w:space="0" w:color="000000"/>
            </w:tcBorders>
            <w:shd w:val="clear" w:color="auto" w:fill="auto"/>
            <w:vAlign w:val="center"/>
            <w:hideMark/>
          </w:tcPr>
          <w:p w14:paraId="6044CB14"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w:t>
            </w:r>
          </w:p>
        </w:tc>
        <w:tc>
          <w:tcPr>
            <w:tcW w:w="475" w:type="pct"/>
            <w:tcBorders>
              <w:top w:val="nil"/>
              <w:left w:val="nil"/>
              <w:bottom w:val="single" w:sz="8" w:space="0" w:color="000000"/>
              <w:right w:val="single" w:sz="8" w:space="0" w:color="000000"/>
            </w:tcBorders>
            <w:shd w:val="clear" w:color="auto" w:fill="auto"/>
            <w:vAlign w:val="center"/>
            <w:hideMark/>
          </w:tcPr>
          <w:p w14:paraId="4A2FB09B"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w:t>
            </w:r>
          </w:p>
        </w:tc>
        <w:tc>
          <w:tcPr>
            <w:tcW w:w="479" w:type="pct"/>
            <w:tcBorders>
              <w:top w:val="nil"/>
              <w:left w:val="nil"/>
              <w:bottom w:val="single" w:sz="8" w:space="0" w:color="000000"/>
              <w:right w:val="single" w:sz="8" w:space="0" w:color="000000"/>
            </w:tcBorders>
            <w:shd w:val="clear" w:color="auto" w:fill="auto"/>
            <w:vAlign w:val="center"/>
            <w:hideMark/>
          </w:tcPr>
          <w:p w14:paraId="22970B31"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w:t>
            </w:r>
          </w:p>
        </w:tc>
      </w:tr>
      <w:tr w:rsidR="00AB5A7B" w:rsidRPr="00E14C42" w14:paraId="2728FFEC" w14:textId="77777777" w:rsidTr="005F22A1">
        <w:tc>
          <w:tcPr>
            <w:tcW w:w="1196" w:type="pct"/>
            <w:tcBorders>
              <w:top w:val="nil"/>
              <w:left w:val="single" w:sz="8" w:space="0" w:color="000000"/>
              <w:bottom w:val="single" w:sz="8" w:space="0" w:color="000000"/>
              <w:right w:val="single" w:sz="8" w:space="0" w:color="000000"/>
            </w:tcBorders>
            <w:shd w:val="clear" w:color="auto" w:fill="auto"/>
            <w:vAlign w:val="center"/>
            <w:hideMark/>
          </w:tcPr>
          <w:p w14:paraId="50ABBE6E"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5 Сервисного обслуживания, культурно-досуговой деятельности, технопарки, склады</w:t>
            </w:r>
          </w:p>
        </w:tc>
        <w:tc>
          <w:tcPr>
            <w:tcW w:w="475" w:type="pct"/>
            <w:tcBorders>
              <w:top w:val="nil"/>
              <w:left w:val="nil"/>
              <w:bottom w:val="single" w:sz="8" w:space="0" w:color="000000"/>
              <w:right w:val="single" w:sz="8" w:space="0" w:color="000000"/>
            </w:tcBorders>
            <w:shd w:val="clear" w:color="auto" w:fill="auto"/>
            <w:vAlign w:val="center"/>
            <w:hideMark/>
          </w:tcPr>
          <w:p w14:paraId="67B57366"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0,266</w:t>
            </w:r>
          </w:p>
        </w:tc>
        <w:tc>
          <w:tcPr>
            <w:tcW w:w="475" w:type="pct"/>
            <w:tcBorders>
              <w:top w:val="nil"/>
              <w:left w:val="nil"/>
              <w:bottom w:val="single" w:sz="8" w:space="0" w:color="000000"/>
              <w:right w:val="single" w:sz="8" w:space="0" w:color="000000"/>
            </w:tcBorders>
            <w:shd w:val="clear" w:color="auto" w:fill="auto"/>
            <w:vAlign w:val="center"/>
            <w:hideMark/>
          </w:tcPr>
          <w:p w14:paraId="37191068"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0,255</w:t>
            </w:r>
          </w:p>
        </w:tc>
        <w:tc>
          <w:tcPr>
            <w:tcW w:w="475" w:type="pct"/>
            <w:tcBorders>
              <w:top w:val="nil"/>
              <w:left w:val="nil"/>
              <w:bottom w:val="single" w:sz="8" w:space="0" w:color="000000"/>
              <w:right w:val="single" w:sz="8" w:space="0" w:color="000000"/>
            </w:tcBorders>
            <w:shd w:val="clear" w:color="auto" w:fill="auto"/>
            <w:vAlign w:val="center"/>
            <w:hideMark/>
          </w:tcPr>
          <w:p w14:paraId="57974563"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0,243</w:t>
            </w:r>
          </w:p>
        </w:tc>
        <w:tc>
          <w:tcPr>
            <w:tcW w:w="475" w:type="pct"/>
            <w:tcBorders>
              <w:top w:val="nil"/>
              <w:left w:val="nil"/>
              <w:bottom w:val="single" w:sz="8" w:space="0" w:color="000000"/>
              <w:right w:val="single" w:sz="8" w:space="0" w:color="000000"/>
            </w:tcBorders>
            <w:shd w:val="clear" w:color="auto" w:fill="auto"/>
            <w:vAlign w:val="center"/>
            <w:hideMark/>
          </w:tcPr>
          <w:p w14:paraId="614DDE79"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0,232</w:t>
            </w:r>
          </w:p>
        </w:tc>
        <w:tc>
          <w:tcPr>
            <w:tcW w:w="475" w:type="pct"/>
            <w:tcBorders>
              <w:top w:val="nil"/>
              <w:left w:val="nil"/>
              <w:bottom w:val="single" w:sz="8" w:space="0" w:color="000000"/>
              <w:right w:val="single" w:sz="8" w:space="0" w:color="000000"/>
            </w:tcBorders>
            <w:shd w:val="clear" w:color="auto" w:fill="auto"/>
            <w:vAlign w:val="center"/>
            <w:hideMark/>
          </w:tcPr>
          <w:p w14:paraId="035CBD4C"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0,232</w:t>
            </w:r>
          </w:p>
        </w:tc>
        <w:tc>
          <w:tcPr>
            <w:tcW w:w="1429" w:type="pct"/>
            <w:gridSpan w:val="3"/>
            <w:tcBorders>
              <w:top w:val="single" w:sz="8" w:space="0" w:color="000000"/>
              <w:left w:val="nil"/>
              <w:bottom w:val="single" w:sz="8" w:space="0" w:color="000000"/>
              <w:right w:val="single" w:sz="8" w:space="0" w:color="000000"/>
            </w:tcBorders>
            <w:shd w:val="clear" w:color="auto" w:fill="auto"/>
            <w:vAlign w:val="center"/>
            <w:hideMark/>
          </w:tcPr>
          <w:p w14:paraId="17D6D152"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w:t>
            </w:r>
          </w:p>
        </w:tc>
      </w:tr>
      <w:tr w:rsidR="00AB5A7B" w:rsidRPr="00E14C42" w14:paraId="4E40CCD0" w14:textId="77777777" w:rsidTr="005F22A1">
        <w:tc>
          <w:tcPr>
            <w:tcW w:w="1196" w:type="pct"/>
            <w:tcBorders>
              <w:top w:val="nil"/>
              <w:left w:val="single" w:sz="8" w:space="0" w:color="000000"/>
              <w:bottom w:val="single" w:sz="8" w:space="0" w:color="000000"/>
              <w:right w:val="single" w:sz="8" w:space="0" w:color="000000"/>
            </w:tcBorders>
            <w:shd w:val="clear" w:color="auto" w:fill="auto"/>
            <w:vAlign w:val="center"/>
            <w:hideMark/>
          </w:tcPr>
          <w:p w14:paraId="6AEEBEFF"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6 Административного назначения (офисы)</w:t>
            </w:r>
          </w:p>
        </w:tc>
        <w:tc>
          <w:tcPr>
            <w:tcW w:w="475" w:type="pct"/>
            <w:tcBorders>
              <w:top w:val="nil"/>
              <w:left w:val="nil"/>
              <w:bottom w:val="single" w:sz="8" w:space="0" w:color="000000"/>
              <w:right w:val="single" w:sz="8" w:space="0" w:color="000000"/>
            </w:tcBorders>
            <w:shd w:val="clear" w:color="auto" w:fill="auto"/>
            <w:vAlign w:val="center"/>
            <w:hideMark/>
          </w:tcPr>
          <w:p w14:paraId="64223AAA"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0,417</w:t>
            </w:r>
          </w:p>
        </w:tc>
        <w:tc>
          <w:tcPr>
            <w:tcW w:w="475" w:type="pct"/>
            <w:tcBorders>
              <w:top w:val="nil"/>
              <w:left w:val="nil"/>
              <w:bottom w:val="single" w:sz="8" w:space="0" w:color="000000"/>
              <w:right w:val="single" w:sz="8" w:space="0" w:color="000000"/>
            </w:tcBorders>
            <w:shd w:val="clear" w:color="auto" w:fill="auto"/>
            <w:vAlign w:val="center"/>
            <w:hideMark/>
          </w:tcPr>
          <w:p w14:paraId="103179AE"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0,394</w:t>
            </w:r>
          </w:p>
        </w:tc>
        <w:tc>
          <w:tcPr>
            <w:tcW w:w="475" w:type="pct"/>
            <w:tcBorders>
              <w:top w:val="nil"/>
              <w:left w:val="nil"/>
              <w:bottom w:val="single" w:sz="8" w:space="0" w:color="000000"/>
              <w:right w:val="single" w:sz="8" w:space="0" w:color="000000"/>
            </w:tcBorders>
            <w:shd w:val="clear" w:color="auto" w:fill="auto"/>
            <w:vAlign w:val="center"/>
            <w:hideMark/>
          </w:tcPr>
          <w:p w14:paraId="5515CD98"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0,382</w:t>
            </w:r>
          </w:p>
        </w:tc>
        <w:tc>
          <w:tcPr>
            <w:tcW w:w="475" w:type="pct"/>
            <w:tcBorders>
              <w:top w:val="nil"/>
              <w:left w:val="nil"/>
              <w:bottom w:val="single" w:sz="8" w:space="0" w:color="000000"/>
              <w:right w:val="single" w:sz="8" w:space="0" w:color="000000"/>
            </w:tcBorders>
            <w:shd w:val="clear" w:color="auto" w:fill="auto"/>
            <w:vAlign w:val="center"/>
            <w:hideMark/>
          </w:tcPr>
          <w:p w14:paraId="407D21B3"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0,313</w:t>
            </w:r>
          </w:p>
        </w:tc>
        <w:tc>
          <w:tcPr>
            <w:tcW w:w="475" w:type="pct"/>
            <w:tcBorders>
              <w:top w:val="nil"/>
              <w:left w:val="nil"/>
              <w:bottom w:val="single" w:sz="8" w:space="0" w:color="000000"/>
              <w:right w:val="single" w:sz="8" w:space="0" w:color="000000"/>
            </w:tcBorders>
            <w:shd w:val="clear" w:color="auto" w:fill="auto"/>
            <w:vAlign w:val="center"/>
            <w:hideMark/>
          </w:tcPr>
          <w:p w14:paraId="1B82B5EF"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0,278</w:t>
            </w:r>
          </w:p>
        </w:tc>
        <w:tc>
          <w:tcPr>
            <w:tcW w:w="475" w:type="pct"/>
            <w:tcBorders>
              <w:top w:val="nil"/>
              <w:left w:val="nil"/>
              <w:bottom w:val="single" w:sz="8" w:space="0" w:color="000000"/>
              <w:right w:val="single" w:sz="8" w:space="0" w:color="000000"/>
            </w:tcBorders>
            <w:shd w:val="clear" w:color="auto" w:fill="auto"/>
            <w:vAlign w:val="center"/>
            <w:hideMark/>
          </w:tcPr>
          <w:p w14:paraId="008A4681"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0,255</w:t>
            </w:r>
          </w:p>
        </w:tc>
        <w:tc>
          <w:tcPr>
            <w:tcW w:w="475" w:type="pct"/>
            <w:tcBorders>
              <w:top w:val="nil"/>
              <w:left w:val="nil"/>
              <w:bottom w:val="single" w:sz="8" w:space="0" w:color="000000"/>
              <w:right w:val="single" w:sz="8" w:space="0" w:color="000000"/>
            </w:tcBorders>
            <w:shd w:val="clear" w:color="auto" w:fill="auto"/>
            <w:vAlign w:val="center"/>
            <w:hideMark/>
          </w:tcPr>
          <w:p w14:paraId="53BF6A93"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0,232</w:t>
            </w:r>
          </w:p>
        </w:tc>
        <w:tc>
          <w:tcPr>
            <w:tcW w:w="479" w:type="pct"/>
            <w:tcBorders>
              <w:top w:val="nil"/>
              <w:left w:val="nil"/>
              <w:bottom w:val="single" w:sz="8" w:space="0" w:color="000000"/>
              <w:right w:val="single" w:sz="8" w:space="0" w:color="000000"/>
            </w:tcBorders>
            <w:shd w:val="clear" w:color="auto" w:fill="auto"/>
            <w:vAlign w:val="center"/>
            <w:hideMark/>
          </w:tcPr>
          <w:p w14:paraId="71686D94"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0,232</w:t>
            </w:r>
          </w:p>
        </w:tc>
      </w:tr>
    </w:tbl>
    <w:p w14:paraId="7E1500EE"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Удельная базовая потребность зданий нового строительства в тепловой энергии на нужды отопления и вентиляции с учетом расчетной разности температур внутреннего и наружного воздуха приведены в таблице.</w:t>
      </w:r>
    </w:p>
    <w:p w14:paraId="3692763A" w14:textId="77777777" w:rsidR="00AB5A7B" w:rsidRPr="00E14C42" w:rsidRDefault="00AB5A7B" w:rsidP="005F22A1">
      <w:pPr>
        <w:spacing w:line="240" w:lineRule="auto"/>
        <w:ind w:firstLine="0"/>
        <w:rPr>
          <w:rFonts w:ascii="Times New Roman" w:eastAsia="Calibri" w:hAnsi="Times New Roman"/>
          <w:bCs/>
          <w:sz w:val="28"/>
          <w:szCs w:val="28"/>
          <w:lang w:val="ru-RU" w:bidi="ar-SA"/>
        </w:rPr>
      </w:pPr>
      <w:bookmarkStart w:id="253" w:name="_Toc527946775"/>
      <w:r w:rsidRPr="00E14C42">
        <w:rPr>
          <w:rFonts w:ascii="Times New Roman" w:eastAsia="Calibri" w:hAnsi="Times New Roman"/>
          <w:bCs/>
          <w:sz w:val="28"/>
          <w:szCs w:val="28"/>
          <w:lang w:val="ru-RU" w:bidi="ar-SA"/>
        </w:rPr>
        <w:t>Таблица 5 – Удельная базовая потребность зданий нового строительства в тепловой мощности на нужды отопления и вентиляции ккал/(ч*м</w:t>
      </w:r>
      <w:r w:rsidRPr="00E14C42">
        <w:rPr>
          <w:rFonts w:ascii="Times New Roman" w:eastAsia="Calibri" w:hAnsi="Times New Roman"/>
          <w:bCs/>
          <w:sz w:val="28"/>
          <w:szCs w:val="28"/>
          <w:vertAlign w:val="superscript"/>
          <w:lang w:val="ru-RU" w:bidi="ar-SA"/>
        </w:rPr>
        <w:t>3</w:t>
      </w:r>
      <w:r w:rsidRPr="00E14C42">
        <w:rPr>
          <w:rFonts w:ascii="Times New Roman" w:eastAsia="Calibri" w:hAnsi="Times New Roman"/>
          <w:bCs/>
          <w:sz w:val="28"/>
          <w:szCs w:val="28"/>
          <w:lang w:val="ru-RU" w:bidi="ar-SA"/>
        </w:rPr>
        <w:t>)</w:t>
      </w:r>
      <w:bookmarkEnd w:id="253"/>
    </w:p>
    <w:tbl>
      <w:tblPr>
        <w:tblW w:w="96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7"/>
        <w:gridCol w:w="1418"/>
        <w:gridCol w:w="567"/>
        <w:gridCol w:w="706"/>
        <w:gridCol w:w="706"/>
        <w:gridCol w:w="706"/>
        <w:gridCol w:w="800"/>
        <w:gridCol w:w="706"/>
        <w:gridCol w:w="791"/>
        <w:gridCol w:w="971"/>
      </w:tblGrid>
      <w:tr w:rsidR="00E14C42" w:rsidRPr="00E14C42" w14:paraId="3EDFAEEB" w14:textId="77777777" w:rsidTr="00842616">
        <w:trPr>
          <w:tblHeader/>
        </w:trPr>
        <w:tc>
          <w:tcPr>
            <w:tcW w:w="2307" w:type="dxa"/>
            <w:vMerge w:val="restart"/>
            <w:shd w:val="clear" w:color="auto" w:fill="auto"/>
            <w:vAlign w:val="center"/>
            <w:hideMark/>
          </w:tcPr>
          <w:p w14:paraId="2BCE628B"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lastRenderedPageBreak/>
              <w:t>Тип здания</w:t>
            </w:r>
          </w:p>
        </w:tc>
        <w:tc>
          <w:tcPr>
            <w:tcW w:w="1418" w:type="dxa"/>
            <w:shd w:val="clear" w:color="auto" w:fill="auto"/>
            <w:vAlign w:val="center"/>
            <w:hideMark/>
          </w:tcPr>
          <w:p w14:paraId="27A72F50"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Расчетная температура внутреннего воздуха</w:t>
            </w:r>
          </w:p>
        </w:tc>
        <w:tc>
          <w:tcPr>
            <w:tcW w:w="5953" w:type="dxa"/>
            <w:gridSpan w:val="8"/>
            <w:shd w:val="clear" w:color="auto" w:fill="auto"/>
            <w:vAlign w:val="center"/>
            <w:hideMark/>
          </w:tcPr>
          <w:p w14:paraId="53CEC81C"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Этажность здания</w:t>
            </w:r>
          </w:p>
        </w:tc>
      </w:tr>
      <w:tr w:rsidR="00E14C42" w:rsidRPr="00E14C42" w14:paraId="29A24A46" w14:textId="77777777" w:rsidTr="00842616">
        <w:trPr>
          <w:tblHeader/>
        </w:trPr>
        <w:tc>
          <w:tcPr>
            <w:tcW w:w="2307" w:type="dxa"/>
            <w:vMerge/>
            <w:shd w:val="clear" w:color="auto" w:fill="auto"/>
            <w:vAlign w:val="center"/>
            <w:hideMark/>
          </w:tcPr>
          <w:p w14:paraId="2646318F"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1418" w:type="dxa"/>
            <w:shd w:val="clear" w:color="auto" w:fill="auto"/>
            <w:vAlign w:val="center"/>
            <w:hideMark/>
          </w:tcPr>
          <w:p w14:paraId="6DE7F9A9"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567" w:type="dxa"/>
            <w:shd w:val="clear" w:color="auto" w:fill="auto"/>
            <w:vAlign w:val="center"/>
            <w:hideMark/>
          </w:tcPr>
          <w:p w14:paraId="7761C9DE"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w:t>
            </w:r>
          </w:p>
        </w:tc>
        <w:tc>
          <w:tcPr>
            <w:tcW w:w="706" w:type="dxa"/>
            <w:shd w:val="clear" w:color="auto" w:fill="auto"/>
            <w:vAlign w:val="center"/>
            <w:hideMark/>
          </w:tcPr>
          <w:p w14:paraId="7D8A450D"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w:t>
            </w:r>
          </w:p>
        </w:tc>
        <w:tc>
          <w:tcPr>
            <w:tcW w:w="706" w:type="dxa"/>
            <w:shd w:val="clear" w:color="auto" w:fill="auto"/>
            <w:vAlign w:val="center"/>
            <w:hideMark/>
          </w:tcPr>
          <w:p w14:paraId="3C880A38"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3</w:t>
            </w:r>
          </w:p>
        </w:tc>
        <w:tc>
          <w:tcPr>
            <w:tcW w:w="706" w:type="dxa"/>
            <w:shd w:val="clear" w:color="auto" w:fill="auto"/>
            <w:vAlign w:val="center"/>
            <w:hideMark/>
          </w:tcPr>
          <w:p w14:paraId="49FCE1FB"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4, 5</w:t>
            </w:r>
          </w:p>
        </w:tc>
        <w:tc>
          <w:tcPr>
            <w:tcW w:w="800" w:type="dxa"/>
            <w:shd w:val="clear" w:color="auto" w:fill="auto"/>
            <w:vAlign w:val="center"/>
            <w:hideMark/>
          </w:tcPr>
          <w:p w14:paraId="057639A5"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6, 7</w:t>
            </w:r>
          </w:p>
        </w:tc>
        <w:tc>
          <w:tcPr>
            <w:tcW w:w="706" w:type="dxa"/>
            <w:shd w:val="clear" w:color="auto" w:fill="auto"/>
            <w:vAlign w:val="center"/>
            <w:hideMark/>
          </w:tcPr>
          <w:p w14:paraId="238E3227"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8, 9</w:t>
            </w:r>
          </w:p>
        </w:tc>
        <w:tc>
          <w:tcPr>
            <w:tcW w:w="791" w:type="dxa"/>
            <w:shd w:val="clear" w:color="auto" w:fill="auto"/>
            <w:vAlign w:val="center"/>
            <w:hideMark/>
          </w:tcPr>
          <w:p w14:paraId="2126D963"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10, 11</w:t>
            </w:r>
          </w:p>
        </w:tc>
        <w:tc>
          <w:tcPr>
            <w:tcW w:w="971" w:type="dxa"/>
            <w:shd w:val="clear" w:color="auto" w:fill="auto"/>
            <w:vAlign w:val="center"/>
            <w:hideMark/>
          </w:tcPr>
          <w:p w14:paraId="6A6E6EEC"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12 и выше</w:t>
            </w:r>
          </w:p>
        </w:tc>
      </w:tr>
      <w:tr w:rsidR="00E14C42" w:rsidRPr="00E14C42" w14:paraId="0DB94535" w14:textId="77777777" w:rsidTr="00842616">
        <w:tc>
          <w:tcPr>
            <w:tcW w:w="2307" w:type="dxa"/>
            <w:shd w:val="clear" w:color="auto" w:fill="auto"/>
            <w:vAlign w:val="center"/>
            <w:hideMark/>
          </w:tcPr>
          <w:p w14:paraId="5208208B"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 Жилые многоквартирные, гостиницы, общежития</w:t>
            </w:r>
          </w:p>
        </w:tc>
        <w:tc>
          <w:tcPr>
            <w:tcW w:w="1418" w:type="dxa"/>
            <w:shd w:val="clear" w:color="auto" w:fill="auto"/>
            <w:vAlign w:val="center"/>
            <w:hideMark/>
          </w:tcPr>
          <w:p w14:paraId="1CD5486B"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20</w:t>
            </w:r>
          </w:p>
        </w:tc>
        <w:tc>
          <w:tcPr>
            <w:tcW w:w="567" w:type="dxa"/>
            <w:shd w:val="clear" w:color="auto" w:fill="auto"/>
            <w:noWrap/>
            <w:vAlign w:val="center"/>
            <w:hideMark/>
          </w:tcPr>
          <w:p w14:paraId="3D47F522"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17,2</w:t>
            </w:r>
          </w:p>
        </w:tc>
        <w:tc>
          <w:tcPr>
            <w:tcW w:w="706" w:type="dxa"/>
            <w:shd w:val="clear" w:color="auto" w:fill="auto"/>
            <w:noWrap/>
            <w:vAlign w:val="center"/>
            <w:hideMark/>
          </w:tcPr>
          <w:p w14:paraId="0C93DF0A"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15,7</w:t>
            </w:r>
          </w:p>
        </w:tc>
        <w:tc>
          <w:tcPr>
            <w:tcW w:w="706" w:type="dxa"/>
            <w:shd w:val="clear" w:color="auto" w:fill="auto"/>
            <w:noWrap/>
            <w:vAlign w:val="center"/>
            <w:hideMark/>
          </w:tcPr>
          <w:p w14:paraId="1FE03343"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14,1</w:t>
            </w:r>
          </w:p>
        </w:tc>
        <w:tc>
          <w:tcPr>
            <w:tcW w:w="706" w:type="dxa"/>
            <w:shd w:val="clear" w:color="auto" w:fill="auto"/>
            <w:noWrap/>
            <w:vAlign w:val="center"/>
            <w:hideMark/>
          </w:tcPr>
          <w:p w14:paraId="771B66C1"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13,6</w:t>
            </w:r>
          </w:p>
        </w:tc>
        <w:tc>
          <w:tcPr>
            <w:tcW w:w="800" w:type="dxa"/>
            <w:shd w:val="clear" w:color="auto" w:fill="auto"/>
            <w:noWrap/>
            <w:vAlign w:val="center"/>
            <w:hideMark/>
          </w:tcPr>
          <w:p w14:paraId="7141FD03"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12,7</w:t>
            </w:r>
          </w:p>
        </w:tc>
        <w:tc>
          <w:tcPr>
            <w:tcW w:w="706" w:type="dxa"/>
            <w:shd w:val="clear" w:color="auto" w:fill="auto"/>
            <w:noWrap/>
            <w:vAlign w:val="center"/>
            <w:hideMark/>
          </w:tcPr>
          <w:p w14:paraId="0B944285"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12,1</w:t>
            </w:r>
          </w:p>
        </w:tc>
        <w:tc>
          <w:tcPr>
            <w:tcW w:w="791" w:type="dxa"/>
            <w:shd w:val="clear" w:color="auto" w:fill="auto"/>
            <w:noWrap/>
            <w:vAlign w:val="center"/>
            <w:hideMark/>
          </w:tcPr>
          <w:p w14:paraId="51C8A77B"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11,4</w:t>
            </w:r>
          </w:p>
        </w:tc>
        <w:tc>
          <w:tcPr>
            <w:tcW w:w="971" w:type="dxa"/>
            <w:shd w:val="clear" w:color="auto" w:fill="auto"/>
            <w:noWrap/>
            <w:vAlign w:val="center"/>
            <w:hideMark/>
          </w:tcPr>
          <w:p w14:paraId="19CDF83F"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11</w:t>
            </w:r>
          </w:p>
        </w:tc>
      </w:tr>
      <w:tr w:rsidR="00E14C42" w:rsidRPr="00E14C42" w14:paraId="76D55F62" w14:textId="77777777" w:rsidTr="00842616">
        <w:tc>
          <w:tcPr>
            <w:tcW w:w="2307" w:type="dxa"/>
            <w:shd w:val="clear" w:color="auto" w:fill="auto"/>
            <w:vAlign w:val="center"/>
            <w:hideMark/>
          </w:tcPr>
          <w:p w14:paraId="17A0BE33"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 Общественные, кроме перечисленных в строках 3-6</w:t>
            </w:r>
          </w:p>
        </w:tc>
        <w:tc>
          <w:tcPr>
            <w:tcW w:w="1418" w:type="dxa"/>
            <w:shd w:val="clear" w:color="auto" w:fill="auto"/>
            <w:vAlign w:val="center"/>
            <w:hideMark/>
          </w:tcPr>
          <w:p w14:paraId="0CAD69FF"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18</w:t>
            </w:r>
          </w:p>
        </w:tc>
        <w:tc>
          <w:tcPr>
            <w:tcW w:w="567" w:type="dxa"/>
            <w:shd w:val="clear" w:color="auto" w:fill="auto"/>
            <w:noWrap/>
            <w:vAlign w:val="center"/>
            <w:hideMark/>
          </w:tcPr>
          <w:p w14:paraId="73C80957"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17,6</w:t>
            </w:r>
          </w:p>
        </w:tc>
        <w:tc>
          <w:tcPr>
            <w:tcW w:w="706" w:type="dxa"/>
            <w:shd w:val="clear" w:color="auto" w:fill="auto"/>
            <w:noWrap/>
            <w:vAlign w:val="center"/>
            <w:hideMark/>
          </w:tcPr>
          <w:p w14:paraId="5C1B472A"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15,9</w:t>
            </w:r>
          </w:p>
        </w:tc>
        <w:tc>
          <w:tcPr>
            <w:tcW w:w="706" w:type="dxa"/>
            <w:shd w:val="clear" w:color="auto" w:fill="auto"/>
            <w:noWrap/>
            <w:vAlign w:val="center"/>
            <w:hideMark/>
          </w:tcPr>
          <w:p w14:paraId="1D85FA24"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15,1</w:t>
            </w:r>
          </w:p>
        </w:tc>
        <w:tc>
          <w:tcPr>
            <w:tcW w:w="706" w:type="dxa"/>
            <w:shd w:val="clear" w:color="auto" w:fill="auto"/>
            <w:noWrap/>
            <w:vAlign w:val="center"/>
            <w:hideMark/>
          </w:tcPr>
          <w:p w14:paraId="37D9EF6D"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13,4</w:t>
            </w:r>
          </w:p>
        </w:tc>
        <w:tc>
          <w:tcPr>
            <w:tcW w:w="800" w:type="dxa"/>
            <w:shd w:val="clear" w:color="auto" w:fill="auto"/>
            <w:noWrap/>
            <w:vAlign w:val="center"/>
            <w:hideMark/>
          </w:tcPr>
          <w:p w14:paraId="3EC2F2DA"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13</w:t>
            </w:r>
          </w:p>
        </w:tc>
        <w:tc>
          <w:tcPr>
            <w:tcW w:w="706" w:type="dxa"/>
            <w:shd w:val="clear" w:color="auto" w:fill="auto"/>
            <w:noWrap/>
            <w:vAlign w:val="center"/>
            <w:hideMark/>
          </w:tcPr>
          <w:p w14:paraId="57EB6F42"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12,4</w:t>
            </w:r>
          </w:p>
        </w:tc>
        <w:tc>
          <w:tcPr>
            <w:tcW w:w="791" w:type="dxa"/>
            <w:shd w:val="clear" w:color="auto" w:fill="auto"/>
            <w:noWrap/>
            <w:vAlign w:val="center"/>
            <w:hideMark/>
          </w:tcPr>
          <w:p w14:paraId="7E181D8D"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11,7</w:t>
            </w:r>
          </w:p>
        </w:tc>
        <w:tc>
          <w:tcPr>
            <w:tcW w:w="971" w:type="dxa"/>
            <w:shd w:val="clear" w:color="auto" w:fill="auto"/>
            <w:noWrap/>
            <w:vAlign w:val="center"/>
            <w:hideMark/>
          </w:tcPr>
          <w:p w14:paraId="7E329D9C"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11,2</w:t>
            </w:r>
          </w:p>
        </w:tc>
      </w:tr>
      <w:tr w:rsidR="00E14C42" w:rsidRPr="00E14C42" w14:paraId="706A0ECA" w14:textId="77777777" w:rsidTr="00842616">
        <w:tc>
          <w:tcPr>
            <w:tcW w:w="2307" w:type="dxa"/>
            <w:shd w:val="clear" w:color="auto" w:fill="auto"/>
            <w:vAlign w:val="center"/>
            <w:hideMark/>
          </w:tcPr>
          <w:p w14:paraId="72B91A3A"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3 Поликлиники и лечебные учреждения, дома-интернаты</w:t>
            </w:r>
          </w:p>
        </w:tc>
        <w:tc>
          <w:tcPr>
            <w:tcW w:w="1418" w:type="dxa"/>
            <w:shd w:val="clear" w:color="auto" w:fill="auto"/>
            <w:vAlign w:val="center"/>
            <w:hideMark/>
          </w:tcPr>
          <w:p w14:paraId="42300500"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20</w:t>
            </w:r>
          </w:p>
        </w:tc>
        <w:tc>
          <w:tcPr>
            <w:tcW w:w="567" w:type="dxa"/>
            <w:shd w:val="clear" w:color="auto" w:fill="auto"/>
            <w:noWrap/>
            <w:vAlign w:val="center"/>
            <w:hideMark/>
          </w:tcPr>
          <w:p w14:paraId="473CBA6D"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14,9</w:t>
            </w:r>
          </w:p>
        </w:tc>
        <w:tc>
          <w:tcPr>
            <w:tcW w:w="706" w:type="dxa"/>
            <w:shd w:val="clear" w:color="auto" w:fill="auto"/>
            <w:noWrap/>
            <w:vAlign w:val="center"/>
            <w:hideMark/>
          </w:tcPr>
          <w:p w14:paraId="7FC8B0E0"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14,5</w:t>
            </w:r>
          </w:p>
        </w:tc>
        <w:tc>
          <w:tcPr>
            <w:tcW w:w="706" w:type="dxa"/>
            <w:shd w:val="clear" w:color="auto" w:fill="auto"/>
            <w:noWrap/>
            <w:vAlign w:val="center"/>
            <w:hideMark/>
          </w:tcPr>
          <w:p w14:paraId="513673F1"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14</w:t>
            </w:r>
          </w:p>
        </w:tc>
        <w:tc>
          <w:tcPr>
            <w:tcW w:w="706" w:type="dxa"/>
            <w:shd w:val="clear" w:color="auto" w:fill="auto"/>
            <w:noWrap/>
            <w:vAlign w:val="center"/>
            <w:hideMark/>
          </w:tcPr>
          <w:p w14:paraId="310AB40D"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13,6</w:t>
            </w:r>
          </w:p>
        </w:tc>
        <w:tc>
          <w:tcPr>
            <w:tcW w:w="800" w:type="dxa"/>
            <w:shd w:val="clear" w:color="auto" w:fill="auto"/>
            <w:noWrap/>
            <w:vAlign w:val="center"/>
            <w:hideMark/>
          </w:tcPr>
          <w:p w14:paraId="02AA25DA"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13,2</w:t>
            </w:r>
          </w:p>
        </w:tc>
        <w:tc>
          <w:tcPr>
            <w:tcW w:w="706" w:type="dxa"/>
            <w:shd w:val="clear" w:color="auto" w:fill="auto"/>
            <w:noWrap/>
            <w:vAlign w:val="center"/>
            <w:hideMark/>
          </w:tcPr>
          <w:p w14:paraId="547AC87A"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12,7</w:t>
            </w:r>
          </w:p>
        </w:tc>
        <w:tc>
          <w:tcPr>
            <w:tcW w:w="791" w:type="dxa"/>
            <w:shd w:val="clear" w:color="auto" w:fill="auto"/>
            <w:noWrap/>
            <w:vAlign w:val="center"/>
            <w:hideMark/>
          </w:tcPr>
          <w:p w14:paraId="0569D794"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12,3</w:t>
            </w:r>
          </w:p>
        </w:tc>
        <w:tc>
          <w:tcPr>
            <w:tcW w:w="971" w:type="dxa"/>
            <w:shd w:val="clear" w:color="auto" w:fill="auto"/>
            <w:noWrap/>
            <w:vAlign w:val="center"/>
            <w:hideMark/>
          </w:tcPr>
          <w:p w14:paraId="487FF86B"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11,8</w:t>
            </w:r>
          </w:p>
        </w:tc>
      </w:tr>
      <w:tr w:rsidR="00E14C42" w:rsidRPr="00E14C42" w14:paraId="5154FC11" w14:textId="77777777" w:rsidTr="00842616">
        <w:tc>
          <w:tcPr>
            <w:tcW w:w="2307" w:type="dxa"/>
            <w:shd w:val="clear" w:color="auto" w:fill="auto"/>
            <w:vAlign w:val="center"/>
            <w:hideMark/>
          </w:tcPr>
          <w:p w14:paraId="2FC64722"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4 Дошкольные учреждения, хосписы</w:t>
            </w:r>
          </w:p>
        </w:tc>
        <w:tc>
          <w:tcPr>
            <w:tcW w:w="1418" w:type="dxa"/>
            <w:shd w:val="clear" w:color="auto" w:fill="auto"/>
            <w:vAlign w:val="center"/>
            <w:hideMark/>
          </w:tcPr>
          <w:p w14:paraId="64A39E9E"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21</w:t>
            </w:r>
          </w:p>
        </w:tc>
        <w:tc>
          <w:tcPr>
            <w:tcW w:w="567" w:type="dxa"/>
            <w:shd w:val="clear" w:color="auto" w:fill="auto"/>
            <w:noWrap/>
            <w:vAlign w:val="center"/>
            <w:hideMark/>
          </w:tcPr>
          <w:p w14:paraId="7409073C"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20,2</w:t>
            </w:r>
          </w:p>
        </w:tc>
        <w:tc>
          <w:tcPr>
            <w:tcW w:w="706" w:type="dxa"/>
            <w:shd w:val="clear" w:color="auto" w:fill="auto"/>
            <w:noWrap/>
            <w:vAlign w:val="center"/>
            <w:hideMark/>
          </w:tcPr>
          <w:p w14:paraId="196781F5"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20,2</w:t>
            </w:r>
          </w:p>
        </w:tc>
        <w:tc>
          <w:tcPr>
            <w:tcW w:w="706" w:type="dxa"/>
            <w:shd w:val="clear" w:color="auto" w:fill="auto"/>
            <w:noWrap/>
            <w:vAlign w:val="center"/>
            <w:hideMark/>
          </w:tcPr>
          <w:p w14:paraId="32F162E8"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20,2</w:t>
            </w:r>
          </w:p>
        </w:tc>
        <w:tc>
          <w:tcPr>
            <w:tcW w:w="706" w:type="dxa"/>
            <w:shd w:val="clear" w:color="auto" w:fill="auto"/>
            <w:noWrap/>
            <w:vAlign w:val="center"/>
            <w:hideMark/>
          </w:tcPr>
          <w:p w14:paraId="716C1C05"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800" w:type="dxa"/>
            <w:shd w:val="clear" w:color="auto" w:fill="auto"/>
            <w:noWrap/>
            <w:vAlign w:val="center"/>
            <w:hideMark/>
          </w:tcPr>
          <w:p w14:paraId="5B7BDF6E"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706" w:type="dxa"/>
            <w:shd w:val="clear" w:color="auto" w:fill="auto"/>
            <w:noWrap/>
            <w:vAlign w:val="center"/>
            <w:hideMark/>
          </w:tcPr>
          <w:p w14:paraId="3A37634A"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791" w:type="dxa"/>
            <w:shd w:val="clear" w:color="auto" w:fill="auto"/>
            <w:noWrap/>
            <w:vAlign w:val="center"/>
            <w:hideMark/>
          </w:tcPr>
          <w:p w14:paraId="79E8F009"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971" w:type="dxa"/>
            <w:shd w:val="clear" w:color="auto" w:fill="auto"/>
            <w:noWrap/>
            <w:vAlign w:val="center"/>
            <w:hideMark/>
          </w:tcPr>
          <w:p w14:paraId="784D8785"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r>
      <w:tr w:rsidR="00E14C42" w:rsidRPr="00E14C42" w14:paraId="38CA185E" w14:textId="77777777" w:rsidTr="00842616">
        <w:tc>
          <w:tcPr>
            <w:tcW w:w="2307" w:type="dxa"/>
            <w:shd w:val="clear" w:color="auto" w:fill="auto"/>
            <w:vAlign w:val="center"/>
            <w:hideMark/>
          </w:tcPr>
          <w:p w14:paraId="4456F0AB"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5 Сервисного обслуживания, культурно-досуговой деятельности, технопарки</w:t>
            </w:r>
          </w:p>
        </w:tc>
        <w:tc>
          <w:tcPr>
            <w:tcW w:w="1418" w:type="dxa"/>
            <w:shd w:val="clear" w:color="auto" w:fill="auto"/>
            <w:vAlign w:val="center"/>
            <w:hideMark/>
          </w:tcPr>
          <w:p w14:paraId="565B9774"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18</w:t>
            </w:r>
          </w:p>
        </w:tc>
        <w:tc>
          <w:tcPr>
            <w:tcW w:w="567" w:type="dxa"/>
            <w:shd w:val="clear" w:color="auto" w:fill="auto"/>
            <w:noWrap/>
            <w:vAlign w:val="center"/>
            <w:hideMark/>
          </w:tcPr>
          <w:p w14:paraId="12CE13FC"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9,6</w:t>
            </w:r>
          </w:p>
        </w:tc>
        <w:tc>
          <w:tcPr>
            <w:tcW w:w="706" w:type="dxa"/>
            <w:shd w:val="clear" w:color="auto" w:fill="auto"/>
            <w:noWrap/>
            <w:vAlign w:val="center"/>
            <w:hideMark/>
          </w:tcPr>
          <w:p w14:paraId="06E17208"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9,2</w:t>
            </w:r>
          </w:p>
        </w:tc>
        <w:tc>
          <w:tcPr>
            <w:tcW w:w="706" w:type="dxa"/>
            <w:shd w:val="clear" w:color="auto" w:fill="auto"/>
            <w:noWrap/>
            <w:vAlign w:val="center"/>
            <w:hideMark/>
          </w:tcPr>
          <w:p w14:paraId="11E05B53"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8,8</w:t>
            </w:r>
          </w:p>
        </w:tc>
        <w:tc>
          <w:tcPr>
            <w:tcW w:w="706" w:type="dxa"/>
            <w:shd w:val="clear" w:color="auto" w:fill="auto"/>
            <w:noWrap/>
            <w:vAlign w:val="center"/>
            <w:hideMark/>
          </w:tcPr>
          <w:p w14:paraId="671C3E64"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8,4</w:t>
            </w:r>
          </w:p>
        </w:tc>
        <w:tc>
          <w:tcPr>
            <w:tcW w:w="800" w:type="dxa"/>
            <w:shd w:val="clear" w:color="auto" w:fill="auto"/>
            <w:noWrap/>
            <w:vAlign w:val="center"/>
            <w:hideMark/>
          </w:tcPr>
          <w:p w14:paraId="419267DB"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8,4</w:t>
            </w:r>
          </w:p>
        </w:tc>
        <w:tc>
          <w:tcPr>
            <w:tcW w:w="706" w:type="dxa"/>
            <w:shd w:val="clear" w:color="auto" w:fill="auto"/>
            <w:noWrap/>
            <w:vAlign w:val="center"/>
            <w:hideMark/>
          </w:tcPr>
          <w:p w14:paraId="28A71B1F"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w:t>
            </w:r>
          </w:p>
        </w:tc>
        <w:tc>
          <w:tcPr>
            <w:tcW w:w="791" w:type="dxa"/>
            <w:shd w:val="clear" w:color="auto" w:fill="auto"/>
            <w:noWrap/>
            <w:vAlign w:val="center"/>
            <w:hideMark/>
          </w:tcPr>
          <w:p w14:paraId="2DC83095"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w:t>
            </w:r>
          </w:p>
        </w:tc>
        <w:tc>
          <w:tcPr>
            <w:tcW w:w="971" w:type="dxa"/>
            <w:shd w:val="clear" w:color="auto" w:fill="auto"/>
            <w:noWrap/>
            <w:vAlign w:val="center"/>
            <w:hideMark/>
          </w:tcPr>
          <w:p w14:paraId="73FC8012"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w:t>
            </w:r>
          </w:p>
        </w:tc>
      </w:tr>
      <w:tr w:rsidR="00E14C42" w:rsidRPr="00E14C42" w14:paraId="05F3EC25" w14:textId="77777777" w:rsidTr="00842616">
        <w:tc>
          <w:tcPr>
            <w:tcW w:w="2307" w:type="dxa"/>
            <w:shd w:val="clear" w:color="auto" w:fill="auto"/>
            <w:vAlign w:val="center"/>
            <w:hideMark/>
          </w:tcPr>
          <w:p w14:paraId="3C15A24B"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склады</w:t>
            </w:r>
          </w:p>
        </w:tc>
        <w:tc>
          <w:tcPr>
            <w:tcW w:w="1418" w:type="dxa"/>
            <w:shd w:val="clear" w:color="auto" w:fill="auto"/>
            <w:vAlign w:val="center"/>
            <w:hideMark/>
          </w:tcPr>
          <w:p w14:paraId="24FFF06A"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16</w:t>
            </w:r>
          </w:p>
        </w:tc>
        <w:tc>
          <w:tcPr>
            <w:tcW w:w="567" w:type="dxa"/>
            <w:shd w:val="clear" w:color="auto" w:fill="auto"/>
            <w:noWrap/>
            <w:vAlign w:val="center"/>
            <w:hideMark/>
          </w:tcPr>
          <w:p w14:paraId="09B6CBD5"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9,1</w:t>
            </w:r>
          </w:p>
        </w:tc>
        <w:tc>
          <w:tcPr>
            <w:tcW w:w="706" w:type="dxa"/>
            <w:shd w:val="clear" w:color="auto" w:fill="auto"/>
            <w:noWrap/>
            <w:vAlign w:val="center"/>
            <w:hideMark/>
          </w:tcPr>
          <w:p w14:paraId="44B65C22"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8,8</w:t>
            </w:r>
          </w:p>
        </w:tc>
        <w:tc>
          <w:tcPr>
            <w:tcW w:w="706" w:type="dxa"/>
            <w:shd w:val="clear" w:color="auto" w:fill="auto"/>
            <w:noWrap/>
            <w:vAlign w:val="center"/>
            <w:hideMark/>
          </w:tcPr>
          <w:p w14:paraId="22F94F35"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8,4</w:t>
            </w:r>
          </w:p>
        </w:tc>
        <w:tc>
          <w:tcPr>
            <w:tcW w:w="706" w:type="dxa"/>
            <w:shd w:val="clear" w:color="auto" w:fill="auto"/>
            <w:noWrap/>
            <w:vAlign w:val="center"/>
            <w:hideMark/>
          </w:tcPr>
          <w:p w14:paraId="51606956"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8</w:t>
            </w:r>
          </w:p>
        </w:tc>
        <w:tc>
          <w:tcPr>
            <w:tcW w:w="800" w:type="dxa"/>
            <w:shd w:val="clear" w:color="auto" w:fill="auto"/>
            <w:noWrap/>
            <w:vAlign w:val="center"/>
            <w:hideMark/>
          </w:tcPr>
          <w:p w14:paraId="7AB5F436"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8</w:t>
            </w:r>
          </w:p>
        </w:tc>
        <w:tc>
          <w:tcPr>
            <w:tcW w:w="706" w:type="dxa"/>
            <w:shd w:val="clear" w:color="auto" w:fill="auto"/>
            <w:noWrap/>
            <w:vAlign w:val="center"/>
            <w:hideMark/>
          </w:tcPr>
          <w:p w14:paraId="3166B201"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w:t>
            </w:r>
          </w:p>
        </w:tc>
        <w:tc>
          <w:tcPr>
            <w:tcW w:w="791" w:type="dxa"/>
            <w:shd w:val="clear" w:color="auto" w:fill="auto"/>
            <w:noWrap/>
            <w:vAlign w:val="center"/>
            <w:hideMark/>
          </w:tcPr>
          <w:p w14:paraId="4BC7A9E7"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w:t>
            </w:r>
          </w:p>
        </w:tc>
        <w:tc>
          <w:tcPr>
            <w:tcW w:w="971" w:type="dxa"/>
            <w:shd w:val="clear" w:color="auto" w:fill="auto"/>
            <w:noWrap/>
            <w:vAlign w:val="center"/>
            <w:hideMark/>
          </w:tcPr>
          <w:p w14:paraId="45CDDF14"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w:t>
            </w:r>
          </w:p>
        </w:tc>
      </w:tr>
      <w:tr w:rsidR="00E14C42" w:rsidRPr="00E14C42" w14:paraId="08B800E0" w14:textId="77777777" w:rsidTr="00842616">
        <w:tc>
          <w:tcPr>
            <w:tcW w:w="2307" w:type="dxa"/>
            <w:shd w:val="clear" w:color="auto" w:fill="auto"/>
            <w:vAlign w:val="center"/>
            <w:hideMark/>
          </w:tcPr>
          <w:p w14:paraId="79B6EDCD"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6 Административного назначения (офисы)</w:t>
            </w:r>
          </w:p>
        </w:tc>
        <w:tc>
          <w:tcPr>
            <w:tcW w:w="1418" w:type="dxa"/>
            <w:shd w:val="clear" w:color="auto" w:fill="auto"/>
            <w:vAlign w:val="center"/>
            <w:hideMark/>
          </w:tcPr>
          <w:p w14:paraId="79CDD1AC"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18</w:t>
            </w:r>
          </w:p>
        </w:tc>
        <w:tc>
          <w:tcPr>
            <w:tcW w:w="567" w:type="dxa"/>
            <w:shd w:val="clear" w:color="auto" w:fill="auto"/>
            <w:noWrap/>
            <w:vAlign w:val="center"/>
            <w:hideMark/>
          </w:tcPr>
          <w:p w14:paraId="67F1AB98"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15,1</w:t>
            </w:r>
          </w:p>
        </w:tc>
        <w:tc>
          <w:tcPr>
            <w:tcW w:w="706" w:type="dxa"/>
            <w:shd w:val="clear" w:color="auto" w:fill="auto"/>
            <w:noWrap/>
            <w:vAlign w:val="center"/>
            <w:hideMark/>
          </w:tcPr>
          <w:p w14:paraId="3D50C6A7"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14,2</w:t>
            </w:r>
          </w:p>
        </w:tc>
        <w:tc>
          <w:tcPr>
            <w:tcW w:w="706" w:type="dxa"/>
            <w:shd w:val="clear" w:color="auto" w:fill="auto"/>
            <w:noWrap/>
            <w:vAlign w:val="center"/>
            <w:hideMark/>
          </w:tcPr>
          <w:p w14:paraId="5EE1C5BD"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13,8</w:t>
            </w:r>
          </w:p>
        </w:tc>
        <w:tc>
          <w:tcPr>
            <w:tcW w:w="706" w:type="dxa"/>
            <w:shd w:val="clear" w:color="auto" w:fill="auto"/>
            <w:noWrap/>
            <w:vAlign w:val="center"/>
            <w:hideMark/>
          </w:tcPr>
          <w:p w14:paraId="166BD208"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11,3</w:t>
            </w:r>
          </w:p>
        </w:tc>
        <w:tc>
          <w:tcPr>
            <w:tcW w:w="800" w:type="dxa"/>
            <w:shd w:val="clear" w:color="auto" w:fill="auto"/>
            <w:noWrap/>
            <w:vAlign w:val="center"/>
            <w:hideMark/>
          </w:tcPr>
          <w:p w14:paraId="416545BD"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10</w:t>
            </w:r>
          </w:p>
        </w:tc>
        <w:tc>
          <w:tcPr>
            <w:tcW w:w="706" w:type="dxa"/>
            <w:shd w:val="clear" w:color="auto" w:fill="auto"/>
            <w:noWrap/>
            <w:vAlign w:val="center"/>
            <w:hideMark/>
          </w:tcPr>
          <w:p w14:paraId="65312C6A"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9,2</w:t>
            </w:r>
          </w:p>
        </w:tc>
        <w:tc>
          <w:tcPr>
            <w:tcW w:w="791" w:type="dxa"/>
            <w:shd w:val="clear" w:color="auto" w:fill="auto"/>
            <w:noWrap/>
            <w:vAlign w:val="center"/>
            <w:hideMark/>
          </w:tcPr>
          <w:p w14:paraId="2A81C6A9"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8,4</w:t>
            </w:r>
          </w:p>
        </w:tc>
        <w:tc>
          <w:tcPr>
            <w:tcW w:w="971" w:type="dxa"/>
            <w:shd w:val="clear" w:color="auto" w:fill="auto"/>
            <w:noWrap/>
            <w:vAlign w:val="center"/>
            <w:hideMark/>
          </w:tcPr>
          <w:p w14:paraId="4FAF074D"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8,4</w:t>
            </w:r>
          </w:p>
        </w:tc>
      </w:tr>
    </w:tbl>
    <w:p w14:paraId="07084DD7"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Удельная базовая потребность зданий нового строительства в тепловой энергии на нужды отопления и вентиляции с учетом расчетной разности температур внутреннего и наружного воздуха на 1 м</w:t>
      </w:r>
      <w:r w:rsidRPr="00E14C42">
        <w:rPr>
          <w:rFonts w:ascii="Times New Roman" w:eastAsia="Calibri" w:hAnsi="Times New Roman"/>
          <w:sz w:val="28"/>
          <w:szCs w:val="28"/>
          <w:vertAlign w:val="superscript"/>
          <w:lang w:val="ru-RU" w:bidi="ar-SA"/>
        </w:rPr>
        <w:t>2</w:t>
      </w:r>
      <w:r w:rsidRPr="00E14C42">
        <w:rPr>
          <w:rFonts w:ascii="Times New Roman" w:eastAsia="Calibri" w:hAnsi="Times New Roman"/>
          <w:sz w:val="28"/>
          <w:szCs w:val="28"/>
          <w:lang w:val="ru-RU" w:bidi="ar-SA"/>
        </w:rPr>
        <w:t xml:space="preserve"> общей площади при принятой для расчета высоте этажа приведены в таблице.</w:t>
      </w:r>
    </w:p>
    <w:p w14:paraId="649EE687" w14:textId="77777777" w:rsidR="00AB5A7B" w:rsidRPr="00E14C42" w:rsidRDefault="00AB5A7B" w:rsidP="005F22A1">
      <w:pPr>
        <w:spacing w:line="240" w:lineRule="auto"/>
        <w:ind w:firstLine="709"/>
        <w:rPr>
          <w:rFonts w:ascii="Times New Roman" w:eastAsia="Calibri" w:hAnsi="Times New Roman"/>
          <w:bCs/>
          <w:sz w:val="28"/>
          <w:szCs w:val="28"/>
          <w:lang w:val="ru-RU" w:bidi="ar-SA"/>
        </w:rPr>
      </w:pPr>
      <w:bookmarkStart w:id="254" w:name="_Toc527946776"/>
      <w:r w:rsidRPr="00E14C42">
        <w:rPr>
          <w:rFonts w:ascii="Times New Roman" w:eastAsia="Calibri" w:hAnsi="Times New Roman"/>
          <w:bCs/>
          <w:sz w:val="28"/>
          <w:szCs w:val="28"/>
          <w:lang w:val="ru-RU" w:bidi="ar-SA"/>
        </w:rPr>
        <w:t>Таблица 6 – Удельная базовая потребность зданий нового строительства в тепловой мощности на нужды отопления и вентиляции ккал/(ч*м</w:t>
      </w:r>
      <w:r w:rsidRPr="00E14C42">
        <w:rPr>
          <w:rFonts w:ascii="Times New Roman" w:eastAsia="Calibri" w:hAnsi="Times New Roman"/>
          <w:bCs/>
          <w:sz w:val="28"/>
          <w:szCs w:val="28"/>
          <w:vertAlign w:val="superscript"/>
          <w:lang w:val="ru-RU" w:bidi="ar-SA"/>
        </w:rPr>
        <w:t>2</w:t>
      </w:r>
      <w:r w:rsidRPr="00E14C42">
        <w:rPr>
          <w:rFonts w:ascii="Times New Roman" w:eastAsia="Calibri" w:hAnsi="Times New Roman"/>
          <w:bCs/>
          <w:sz w:val="28"/>
          <w:szCs w:val="28"/>
          <w:lang w:val="ru-RU" w:bidi="ar-SA"/>
        </w:rPr>
        <w:t>)</w:t>
      </w:r>
      <w:bookmarkEnd w:id="254"/>
    </w:p>
    <w:tbl>
      <w:tblPr>
        <w:tblW w:w="5000" w:type="pct"/>
        <w:tblLook w:val="04A0" w:firstRow="1" w:lastRow="0" w:firstColumn="1" w:lastColumn="0" w:noHBand="0" w:noVBand="1"/>
      </w:tblPr>
      <w:tblGrid>
        <w:gridCol w:w="2445"/>
        <w:gridCol w:w="1028"/>
        <w:gridCol w:w="794"/>
        <w:gridCol w:w="794"/>
        <w:gridCol w:w="794"/>
        <w:gridCol w:w="794"/>
        <w:gridCol w:w="794"/>
        <w:gridCol w:w="794"/>
        <w:gridCol w:w="794"/>
        <w:gridCol w:w="822"/>
      </w:tblGrid>
      <w:tr w:rsidR="00AB5A7B" w:rsidRPr="00E14C42" w14:paraId="357ABEF0" w14:textId="77777777" w:rsidTr="005F22A1">
        <w:trPr>
          <w:tblHeader/>
        </w:trPr>
        <w:tc>
          <w:tcPr>
            <w:tcW w:w="101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EFEB670"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Тип здания</w:t>
            </w:r>
          </w:p>
        </w:tc>
        <w:tc>
          <w:tcPr>
            <w:tcW w:w="46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CA9C805"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Высота этажа</w:t>
            </w:r>
          </w:p>
        </w:tc>
        <w:tc>
          <w:tcPr>
            <w:tcW w:w="3524" w:type="pct"/>
            <w:gridSpan w:val="8"/>
            <w:tcBorders>
              <w:top w:val="single" w:sz="8" w:space="0" w:color="auto"/>
              <w:left w:val="nil"/>
              <w:bottom w:val="single" w:sz="8" w:space="0" w:color="auto"/>
              <w:right w:val="single" w:sz="8" w:space="0" w:color="000000"/>
            </w:tcBorders>
            <w:shd w:val="clear" w:color="auto" w:fill="auto"/>
            <w:vAlign w:val="center"/>
            <w:hideMark/>
          </w:tcPr>
          <w:p w14:paraId="286B3FC9"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Этажность здания</w:t>
            </w:r>
          </w:p>
        </w:tc>
      </w:tr>
      <w:tr w:rsidR="00AB5A7B" w:rsidRPr="00E14C42" w14:paraId="2BB311C2" w14:textId="77777777" w:rsidTr="005F22A1">
        <w:trPr>
          <w:tblHeader/>
        </w:trPr>
        <w:tc>
          <w:tcPr>
            <w:tcW w:w="1011"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40FBCA84"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465"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694EED1"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440" w:type="pct"/>
            <w:tcBorders>
              <w:top w:val="nil"/>
              <w:left w:val="nil"/>
              <w:bottom w:val="single" w:sz="8" w:space="0" w:color="auto"/>
              <w:right w:val="single" w:sz="8" w:space="0" w:color="auto"/>
            </w:tcBorders>
            <w:shd w:val="clear" w:color="auto" w:fill="auto"/>
            <w:vAlign w:val="center"/>
            <w:hideMark/>
          </w:tcPr>
          <w:p w14:paraId="6A9A78A0"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w:t>
            </w:r>
          </w:p>
        </w:tc>
        <w:tc>
          <w:tcPr>
            <w:tcW w:w="440" w:type="pct"/>
            <w:tcBorders>
              <w:top w:val="nil"/>
              <w:left w:val="nil"/>
              <w:bottom w:val="single" w:sz="8" w:space="0" w:color="auto"/>
              <w:right w:val="single" w:sz="8" w:space="0" w:color="auto"/>
            </w:tcBorders>
            <w:shd w:val="clear" w:color="auto" w:fill="auto"/>
            <w:vAlign w:val="center"/>
            <w:hideMark/>
          </w:tcPr>
          <w:p w14:paraId="431294E0"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w:t>
            </w:r>
          </w:p>
        </w:tc>
        <w:tc>
          <w:tcPr>
            <w:tcW w:w="440" w:type="pct"/>
            <w:tcBorders>
              <w:top w:val="nil"/>
              <w:left w:val="nil"/>
              <w:bottom w:val="single" w:sz="8" w:space="0" w:color="auto"/>
              <w:right w:val="single" w:sz="8" w:space="0" w:color="auto"/>
            </w:tcBorders>
            <w:shd w:val="clear" w:color="auto" w:fill="auto"/>
            <w:vAlign w:val="center"/>
            <w:hideMark/>
          </w:tcPr>
          <w:p w14:paraId="3AE62DCB"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3</w:t>
            </w:r>
          </w:p>
        </w:tc>
        <w:tc>
          <w:tcPr>
            <w:tcW w:w="440" w:type="pct"/>
            <w:tcBorders>
              <w:top w:val="nil"/>
              <w:left w:val="nil"/>
              <w:bottom w:val="single" w:sz="8" w:space="0" w:color="auto"/>
              <w:right w:val="single" w:sz="8" w:space="0" w:color="auto"/>
            </w:tcBorders>
            <w:shd w:val="clear" w:color="auto" w:fill="auto"/>
            <w:vAlign w:val="center"/>
            <w:hideMark/>
          </w:tcPr>
          <w:p w14:paraId="2B77851C"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4, 5</w:t>
            </w:r>
          </w:p>
        </w:tc>
        <w:tc>
          <w:tcPr>
            <w:tcW w:w="440" w:type="pct"/>
            <w:tcBorders>
              <w:top w:val="nil"/>
              <w:left w:val="nil"/>
              <w:bottom w:val="single" w:sz="8" w:space="0" w:color="auto"/>
              <w:right w:val="single" w:sz="8" w:space="0" w:color="auto"/>
            </w:tcBorders>
            <w:shd w:val="clear" w:color="auto" w:fill="auto"/>
            <w:vAlign w:val="center"/>
            <w:hideMark/>
          </w:tcPr>
          <w:p w14:paraId="233A5E23"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6, 7</w:t>
            </w:r>
          </w:p>
        </w:tc>
        <w:tc>
          <w:tcPr>
            <w:tcW w:w="440" w:type="pct"/>
            <w:tcBorders>
              <w:top w:val="nil"/>
              <w:left w:val="nil"/>
              <w:bottom w:val="single" w:sz="8" w:space="0" w:color="auto"/>
              <w:right w:val="single" w:sz="8" w:space="0" w:color="auto"/>
            </w:tcBorders>
            <w:shd w:val="clear" w:color="auto" w:fill="auto"/>
            <w:vAlign w:val="center"/>
            <w:hideMark/>
          </w:tcPr>
          <w:p w14:paraId="113A2BD3"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8, 9</w:t>
            </w:r>
          </w:p>
        </w:tc>
        <w:tc>
          <w:tcPr>
            <w:tcW w:w="440" w:type="pct"/>
            <w:tcBorders>
              <w:top w:val="nil"/>
              <w:left w:val="nil"/>
              <w:bottom w:val="single" w:sz="8" w:space="0" w:color="auto"/>
              <w:right w:val="single" w:sz="8" w:space="0" w:color="auto"/>
            </w:tcBorders>
            <w:shd w:val="clear" w:color="auto" w:fill="auto"/>
            <w:vAlign w:val="center"/>
            <w:hideMark/>
          </w:tcPr>
          <w:p w14:paraId="7FAFFF96"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10, 11</w:t>
            </w:r>
          </w:p>
        </w:tc>
        <w:tc>
          <w:tcPr>
            <w:tcW w:w="445" w:type="pct"/>
            <w:tcBorders>
              <w:top w:val="nil"/>
              <w:left w:val="nil"/>
              <w:bottom w:val="single" w:sz="8" w:space="0" w:color="auto"/>
              <w:right w:val="single" w:sz="8" w:space="0" w:color="auto"/>
            </w:tcBorders>
            <w:shd w:val="clear" w:color="auto" w:fill="auto"/>
            <w:vAlign w:val="center"/>
            <w:hideMark/>
          </w:tcPr>
          <w:p w14:paraId="1DED17B4"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12 и выше</w:t>
            </w:r>
          </w:p>
        </w:tc>
      </w:tr>
      <w:tr w:rsidR="00AB5A7B" w:rsidRPr="00E14C42" w14:paraId="48DA1B20" w14:textId="77777777" w:rsidTr="005F22A1">
        <w:tc>
          <w:tcPr>
            <w:tcW w:w="1011" w:type="pct"/>
            <w:tcBorders>
              <w:top w:val="nil"/>
              <w:left w:val="single" w:sz="8" w:space="0" w:color="auto"/>
              <w:bottom w:val="single" w:sz="8" w:space="0" w:color="auto"/>
              <w:right w:val="single" w:sz="8" w:space="0" w:color="auto"/>
            </w:tcBorders>
            <w:shd w:val="clear" w:color="auto" w:fill="auto"/>
            <w:vAlign w:val="center"/>
            <w:hideMark/>
          </w:tcPr>
          <w:p w14:paraId="0FBD1041"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lastRenderedPageBreak/>
              <w:t>1 Жилые многоквартирные, гостиницы, общежития</w:t>
            </w:r>
          </w:p>
        </w:tc>
        <w:tc>
          <w:tcPr>
            <w:tcW w:w="465" w:type="pct"/>
            <w:tcBorders>
              <w:top w:val="nil"/>
              <w:left w:val="nil"/>
              <w:bottom w:val="single" w:sz="8" w:space="0" w:color="auto"/>
              <w:right w:val="single" w:sz="8" w:space="0" w:color="auto"/>
            </w:tcBorders>
            <w:shd w:val="clear" w:color="auto" w:fill="auto"/>
            <w:noWrap/>
            <w:vAlign w:val="center"/>
            <w:hideMark/>
          </w:tcPr>
          <w:p w14:paraId="632539BF"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3,5</w:t>
            </w:r>
          </w:p>
        </w:tc>
        <w:tc>
          <w:tcPr>
            <w:tcW w:w="440" w:type="pct"/>
            <w:tcBorders>
              <w:top w:val="nil"/>
              <w:left w:val="nil"/>
              <w:bottom w:val="single" w:sz="8" w:space="0" w:color="auto"/>
              <w:right w:val="single" w:sz="8" w:space="0" w:color="auto"/>
            </w:tcBorders>
            <w:shd w:val="clear" w:color="auto" w:fill="auto"/>
            <w:noWrap/>
            <w:vAlign w:val="center"/>
            <w:hideMark/>
          </w:tcPr>
          <w:p w14:paraId="26252DB4"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60,2</w:t>
            </w:r>
          </w:p>
        </w:tc>
        <w:tc>
          <w:tcPr>
            <w:tcW w:w="440" w:type="pct"/>
            <w:tcBorders>
              <w:top w:val="nil"/>
              <w:left w:val="nil"/>
              <w:bottom w:val="single" w:sz="8" w:space="0" w:color="auto"/>
              <w:right w:val="single" w:sz="8" w:space="0" w:color="auto"/>
            </w:tcBorders>
            <w:shd w:val="clear" w:color="auto" w:fill="auto"/>
            <w:noWrap/>
            <w:vAlign w:val="center"/>
            <w:hideMark/>
          </w:tcPr>
          <w:p w14:paraId="7B5719A5"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54,8</w:t>
            </w:r>
          </w:p>
        </w:tc>
        <w:tc>
          <w:tcPr>
            <w:tcW w:w="440" w:type="pct"/>
            <w:tcBorders>
              <w:top w:val="nil"/>
              <w:left w:val="nil"/>
              <w:bottom w:val="single" w:sz="8" w:space="0" w:color="auto"/>
              <w:right w:val="single" w:sz="8" w:space="0" w:color="auto"/>
            </w:tcBorders>
            <w:shd w:val="clear" w:color="auto" w:fill="auto"/>
            <w:noWrap/>
            <w:vAlign w:val="center"/>
            <w:hideMark/>
          </w:tcPr>
          <w:p w14:paraId="577FC52D"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w:t>
            </w:r>
          </w:p>
        </w:tc>
        <w:tc>
          <w:tcPr>
            <w:tcW w:w="440" w:type="pct"/>
            <w:tcBorders>
              <w:top w:val="nil"/>
              <w:left w:val="nil"/>
              <w:bottom w:val="single" w:sz="8" w:space="0" w:color="auto"/>
              <w:right w:val="single" w:sz="8" w:space="0" w:color="auto"/>
            </w:tcBorders>
            <w:shd w:val="clear" w:color="auto" w:fill="auto"/>
            <w:noWrap/>
            <w:vAlign w:val="center"/>
            <w:hideMark/>
          </w:tcPr>
          <w:p w14:paraId="5BBC4176"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47,5</w:t>
            </w:r>
          </w:p>
        </w:tc>
        <w:tc>
          <w:tcPr>
            <w:tcW w:w="440" w:type="pct"/>
            <w:tcBorders>
              <w:top w:val="nil"/>
              <w:left w:val="nil"/>
              <w:bottom w:val="single" w:sz="8" w:space="0" w:color="auto"/>
              <w:right w:val="single" w:sz="8" w:space="0" w:color="auto"/>
            </w:tcBorders>
            <w:shd w:val="clear" w:color="auto" w:fill="auto"/>
            <w:noWrap/>
            <w:vAlign w:val="center"/>
            <w:hideMark/>
          </w:tcPr>
          <w:p w14:paraId="60283E35"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44,5</w:t>
            </w:r>
          </w:p>
        </w:tc>
        <w:tc>
          <w:tcPr>
            <w:tcW w:w="440" w:type="pct"/>
            <w:tcBorders>
              <w:top w:val="nil"/>
              <w:left w:val="nil"/>
              <w:bottom w:val="single" w:sz="8" w:space="0" w:color="auto"/>
              <w:right w:val="single" w:sz="8" w:space="0" w:color="auto"/>
            </w:tcBorders>
            <w:shd w:val="clear" w:color="auto" w:fill="auto"/>
            <w:noWrap/>
            <w:vAlign w:val="center"/>
            <w:hideMark/>
          </w:tcPr>
          <w:p w14:paraId="02E75824"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42,2</w:t>
            </w:r>
          </w:p>
        </w:tc>
        <w:tc>
          <w:tcPr>
            <w:tcW w:w="440" w:type="pct"/>
            <w:tcBorders>
              <w:top w:val="nil"/>
              <w:left w:val="nil"/>
              <w:bottom w:val="single" w:sz="8" w:space="0" w:color="auto"/>
              <w:right w:val="single" w:sz="8" w:space="0" w:color="auto"/>
            </w:tcBorders>
            <w:shd w:val="clear" w:color="auto" w:fill="auto"/>
            <w:noWrap/>
            <w:vAlign w:val="center"/>
            <w:hideMark/>
          </w:tcPr>
          <w:p w14:paraId="002D0B3D"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39,9</w:t>
            </w:r>
          </w:p>
        </w:tc>
        <w:tc>
          <w:tcPr>
            <w:tcW w:w="445" w:type="pct"/>
            <w:tcBorders>
              <w:top w:val="nil"/>
              <w:left w:val="nil"/>
              <w:bottom w:val="single" w:sz="8" w:space="0" w:color="auto"/>
              <w:right w:val="single" w:sz="8" w:space="0" w:color="auto"/>
            </w:tcBorders>
            <w:shd w:val="clear" w:color="auto" w:fill="auto"/>
            <w:noWrap/>
            <w:vAlign w:val="center"/>
            <w:hideMark/>
          </w:tcPr>
          <w:p w14:paraId="5B14D271"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38,4</w:t>
            </w:r>
          </w:p>
        </w:tc>
      </w:tr>
      <w:tr w:rsidR="00AB5A7B" w:rsidRPr="00E14C42" w14:paraId="6252340E" w14:textId="77777777" w:rsidTr="005F22A1">
        <w:tc>
          <w:tcPr>
            <w:tcW w:w="1011" w:type="pct"/>
            <w:vMerge w:val="restart"/>
            <w:tcBorders>
              <w:top w:val="nil"/>
              <w:left w:val="single" w:sz="8" w:space="0" w:color="auto"/>
              <w:bottom w:val="single" w:sz="8" w:space="0" w:color="000000"/>
              <w:right w:val="single" w:sz="8" w:space="0" w:color="auto"/>
            </w:tcBorders>
            <w:shd w:val="clear" w:color="auto" w:fill="auto"/>
            <w:vAlign w:val="center"/>
            <w:hideMark/>
          </w:tcPr>
          <w:p w14:paraId="724F81A6"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 Общественные, кроме перечисленных в строках 3-6</w:t>
            </w:r>
          </w:p>
        </w:tc>
        <w:tc>
          <w:tcPr>
            <w:tcW w:w="465" w:type="pct"/>
            <w:tcBorders>
              <w:top w:val="nil"/>
              <w:left w:val="nil"/>
              <w:bottom w:val="single" w:sz="8" w:space="0" w:color="auto"/>
              <w:right w:val="single" w:sz="8" w:space="0" w:color="auto"/>
            </w:tcBorders>
            <w:shd w:val="clear" w:color="auto" w:fill="auto"/>
            <w:noWrap/>
            <w:vAlign w:val="center"/>
            <w:hideMark/>
          </w:tcPr>
          <w:p w14:paraId="6F2DB423"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3</w:t>
            </w:r>
          </w:p>
        </w:tc>
        <w:tc>
          <w:tcPr>
            <w:tcW w:w="440" w:type="pct"/>
            <w:tcBorders>
              <w:top w:val="nil"/>
              <w:left w:val="nil"/>
              <w:bottom w:val="single" w:sz="8" w:space="0" w:color="auto"/>
              <w:right w:val="single" w:sz="8" w:space="0" w:color="auto"/>
            </w:tcBorders>
            <w:shd w:val="clear" w:color="auto" w:fill="auto"/>
            <w:noWrap/>
            <w:vAlign w:val="center"/>
            <w:hideMark/>
          </w:tcPr>
          <w:p w14:paraId="4764A637"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52,8</w:t>
            </w:r>
          </w:p>
        </w:tc>
        <w:tc>
          <w:tcPr>
            <w:tcW w:w="440" w:type="pct"/>
            <w:tcBorders>
              <w:top w:val="nil"/>
              <w:left w:val="nil"/>
              <w:bottom w:val="single" w:sz="8" w:space="0" w:color="auto"/>
              <w:right w:val="single" w:sz="8" w:space="0" w:color="auto"/>
            </w:tcBorders>
            <w:shd w:val="clear" w:color="auto" w:fill="auto"/>
            <w:noWrap/>
            <w:vAlign w:val="center"/>
            <w:hideMark/>
          </w:tcPr>
          <w:p w14:paraId="7B495D6D"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47,7</w:t>
            </w:r>
          </w:p>
        </w:tc>
        <w:tc>
          <w:tcPr>
            <w:tcW w:w="440" w:type="pct"/>
            <w:tcBorders>
              <w:top w:val="nil"/>
              <w:left w:val="nil"/>
              <w:bottom w:val="single" w:sz="8" w:space="0" w:color="auto"/>
              <w:right w:val="single" w:sz="8" w:space="0" w:color="auto"/>
            </w:tcBorders>
            <w:shd w:val="clear" w:color="auto" w:fill="auto"/>
            <w:noWrap/>
            <w:vAlign w:val="center"/>
            <w:hideMark/>
          </w:tcPr>
          <w:p w14:paraId="48920972"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45,2</w:t>
            </w:r>
          </w:p>
        </w:tc>
        <w:tc>
          <w:tcPr>
            <w:tcW w:w="440" w:type="pct"/>
            <w:tcBorders>
              <w:top w:val="nil"/>
              <w:left w:val="nil"/>
              <w:bottom w:val="single" w:sz="8" w:space="0" w:color="auto"/>
              <w:right w:val="single" w:sz="8" w:space="0" w:color="auto"/>
            </w:tcBorders>
            <w:shd w:val="clear" w:color="auto" w:fill="auto"/>
            <w:noWrap/>
            <w:vAlign w:val="center"/>
            <w:hideMark/>
          </w:tcPr>
          <w:p w14:paraId="25813527"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40,2</w:t>
            </w:r>
          </w:p>
        </w:tc>
        <w:tc>
          <w:tcPr>
            <w:tcW w:w="440" w:type="pct"/>
            <w:tcBorders>
              <w:top w:val="nil"/>
              <w:left w:val="nil"/>
              <w:bottom w:val="single" w:sz="8" w:space="0" w:color="auto"/>
              <w:right w:val="single" w:sz="8" w:space="0" w:color="auto"/>
            </w:tcBorders>
            <w:shd w:val="clear" w:color="auto" w:fill="auto"/>
            <w:noWrap/>
            <w:vAlign w:val="center"/>
            <w:hideMark/>
          </w:tcPr>
          <w:p w14:paraId="68E0F1BB"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38,9</w:t>
            </w:r>
          </w:p>
        </w:tc>
        <w:tc>
          <w:tcPr>
            <w:tcW w:w="440" w:type="pct"/>
            <w:tcBorders>
              <w:top w:val="nil"/>
              <w:left w:val="nil"/>
              <w:bottom w:val="single" w:sz="8" w:space="0" w:color="auto"/>
              <w:right w:val="single" w:sz="8" w:space="0" w:color="auto"/>
            </w:tcBorders>
            <w:shd w:val="clear" w:color="auto" w:fill="auto"/>
            <w:noWrap/>
            <w:vAlign w:val="center"/>
            <w:hideMark/>
          </w:tcPr>
          <w:p w14:paraId="18A6879A"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37,1</w:t>
            </w:r>
          </w:p>
        </w:tc>
        <w:tc>
          <w:tcPr>
            <w:tcW w:w="440" w:type="pct"/>
            <w:tcBorders>
              <w:top w:val="nil"/>
              <w:left w:val="nil"/>
              <w:bottom w:val="single" w:sz="8" w:space="0" w:color="auto"/>
              <w:right w:val="single" w:sz="8" w:space="0" w:color="auto"/>
            </w:tcBorders>
            <w:shd w:val="clear" w:color="auto" w:fill="auto"/>
            <w:noWrap/>
            <w:vAlign w:val="center"/>
            <w:hideMark/>
          </w:tcPr>
          <w:p w14:paraId="47ACCB4D"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35,1</w:t>
            </w:r>
          </w:p>
        </w:tc>
        <w:tc>
          <w:tcPr>
            <w:tcW w:w="445" w:type="pct"/>
            <w:tcBorders>
              <w:top w:val="nil"/>
              <w:left w:val="nil"/>
              <w:bottom w:val="single" w:sz="8" w:space="0" w:color="auto"/>
              <w:right w:val="single" w:sz="8" w:space="0" w:color="auto"/>
            </w:tcBorders>
            <w:shd w:val="clear" w:color="auto" w:fill="auto"/>
            <w:noWrap/>
            <w:vAlign w:val="center"/>
            <w:hideMark/>
          </w:tcPr>
          <w:p w14:paraId="4B003731"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33,7</w:t>
            </w:r>
          </w:p>
        </w:tc>
      </w:tr>
      <w:tr w:rsidR="00AB5A7B" w:rsidRPr="00E14C42" w14:paraId="77986576" w14:textId="77777777" w:rsidTr="005F22A1">
        <w:tc>
          <w:tcPr>
            <w:tcW w:w="1011" w:type="pct"/>
            <w:vMerge/>
            <w:tcBorders>
              <w:top w:val="nil"/>
              <w:left w:val="single" w:sz="8" w:space="0" w:color="auto"/>
              <w:bottom w:val="single" w:sz="8" w:space="0" w:color="000000"/>
              <w:right w:val="single" w:sz="8" w:space="0" w:color="auto"/>
            </w:tcBorders>
            <w:shd w:val="clear" w:color="auto" w:fill="auto"/>
            <w:vAlign w:val="center"/>
            <w:hideMark/>
          </w:tcPr>
          <w:p w14:paraId="06A3F473"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465" w:type="pct"/>
            <w:tcBorders>
              <w:top w:val="nil"/>
              <w:left w:val="nil"/>
              <w:bottom w:val="single" w:sz="8" w:space="0" w:color="auto"/>
              <w:right w:val="single" w:sz="8" w:space="0" w:color="auto"/>
            </w:tcBorders>
            <w:shd w:val="clear" w:color="auto" w:fill="auto"/>
            <w:noWrap/>
            <w:vAlign w:val="center"/>
            <w:hideMark/>
          </w:tcPr>
          <w:p w14:paraId="5AE5A0D0"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6</w:t>
            </w:r>
          </w:p>
        </w:tc>
        <w:tc>
          <w:tcPr>
            <w:tcW w:w="440" w:type="pct"/>
            <w:tcBorders>
              <w:top w:val="nil"/>
              <w:left w:val="nil"/>
              <w:bottom w:val="single" w:sz="8" w:space="0" w:color="auto"/>
              <w:right w:val="single" w:sz="8" w:space="0" w:color="auto"/>
            </w:tcBorders>
            <w:shd w:val="clear" w:color="auto" w:fill="auto"/>
            <w:noWrap/>
            <w:vAlign w:val="center"/>
            <w:hideMark/>
          </w:tcPr>
          <w:p w14:paraId="36573EE1"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105,5</w:t>
            </w:r>
          </w:p>
        </w:tc>
        <w:tc>
          <w:tcPr>
            <w:tcW w:w="440" w:type="pct"/>
            <w:tcBorders>
              <w:top w:val="nil"/>
              <w:left w:val="nil"/>
              <w:bottom w:val="single" w:sz="8" w:space="0" w:color="auto"/>
              <w:right w:val="single" w:sz="8" w:space="0" w:color="auto"/>
            </w:tcBorders>
            <w:shd w:val="clear" w:color="auto" w:fill="auto"/>
            <w:noWrap/>
            <w:vAlign w:val="center"/>
            <w:hideMark/>
          </w:tcPr>
          <w:p w14:paraId="4C14061E"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95,3</w:t>
            </w:r>
          </w:p>
        </w:tc>
        <w:tc>
          <w:tcPr>
            <w:tcW w:w="440" w:type="pct"/>
            <w:tcBorders>
              <w:top w:val="nil"/>
              <w:left w:val="nil"/>
              <w:bottom w:val="single" w:sz="8" w:space="0" w:color="auto"/>
              <w:right w:val="single" w:sz="8" w:space="0" w:color="auto"/>
            </w:tcBorders>
            <w:shd w:val="clear" w:color="auto" w:fill="auto"/>
            <w:noWrap/>
            <w:vAlign w:val="center"/>
            <w:hideMark/>
          </w:tcPr>
          <w:p w14:paraId="373B9892"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90,4</w:t>
            </w:r>
          </w:p>
        </w:tc>
        <w:tc>
          <w:tcPr>
            <w:tcW w:w="440" w:type="pct"/>
            <w:tcBorders>
              <w:top w:val="nil"/>
              <w:left w:val="nil"/>
              <w:bottom w:val="single" w:sz="8" w:space="0" w:color="auto"/>
              <w:right w:val="single" w:sz="8" w:space="0" w:color="auto"/>
            </w:tcBorders>
            <w:shd w:val="clear" w:color="auto" w:fill="auto"/>
            <w:noWrap/>
            <w:vAlign w:val="center"/>
            <w:hideMark/>
          </w:tcPr>
          <w:p w14:paraId="0458F38E"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80,4</w:t>
            </w:r>
          </w:p>
        </w:tc>
        <w:tc>
          <w:tcPr>
            <w:tcW w:w="440" w:type="pct"/>
            <w:tcBorders>
              <w:top w:val="nil"/>
              <w:left w:val="nil"/>
              <w:bottom w:val="single" w:sz="8" w:space="0" w:color="auto"/>
              <w:right w:val="single" w:sz="8" w:space="0" w:color="auto"/>
            </w:tcBorders>
            <w:shd w:val="clear" w:color="auto" w:fill="auto"/>
            <w:noWrap/>
            <w:vAlign w:val="center"/>
            <w:hideMark/>
          </w:tcPr>
          <w:p w14:paraId="6384523F"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77,8</w:t>
            </w:r>
          </w:p>
        </w:tc>
        <w:tc>
          <w:tcPr>
            <w:tcW w:w="440" w:type="pct"/>
            <w:tcBorders>
              <w:top w:val="nil"/>
              <w:left w:val="nil"/>
              <w:bottom w:val="single" w:sz="8" w:space="0" w:color="auto"/>
              <w:right w:val="single" w:sz="8" w:space="0" w:color="auto"/>
            </w:tcBorders>
            <w:shd w:val="clear" w:color="auto" w:fill="auto"/>
            <w:noWrap/>
            <w:vAlign w:val="center"/>
            <w:hideMark/>
          </w:tcPr>
          <w:p w14:paraId="6654158C"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74,1</w:t>
            </w:r>
          </w:p>
        </w:tc>
        <w:tc>
          <w:tcPr>
            <w:tcW w:w="440" w:type="pct"/>
            <w:tcBorders>
              <w:top w:val="nil"/>
              <w:left w:val="nil"/>
              <w:bottom w:val="single" w:sz="8" w:space="0" w:color="auto"/>
              <w:right w:val="single" w:sz="8" w:space="0" w:color="auto"/>
            </w:tcBorders>
            <w:shd w:val="clear" w:color="auto" w:fill="auto"/>
            <w:noWrap/>
            <w:vAlign w:val="center"/>
            <w:hideMark/>
          </w:tcPr>
          <w:p w14:paraId="42CB93D2"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70,2</w:t>
            </w:r>
          </w:p>
        </w:tc>
        <w:tc>
          <w:tcPr>
            <w:tcW w:w="445" w:type="pct"/>
            <w:tcBorders>
              <w:top w:val="nil"/>
              <w:left w:val="nil"/>
              <w:bottom w:val="single" w:sz="8" w:space="0" w:color="auto"/>
              <w:right w:val="single" w:sz="8" w:space="0" w:color="auto"/>
            </w:tcBorders>
            <w:shd w:val="clear" w:color="auto" w:fill="auto"/>
            <w:noWrap/>
            <w:vAlign w:val="center"/>
            <w:hideMark/>
          </w:tcPr>
          <w:p w14:paraId="16F2B1B7"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67,4</w:t>
            </w:r>
          </w:p>
        </w:tc>
      </w:tr>
      <w:tr w:rsidR="00AB5A7B" w:rsidRPr="00E14C42" w14:paraId="31BF436B" w14:textId="77777777" w:rsidTr="005F22A1">
        <w:tc>
          <w:tcPr>
            <w:tcW w:w="1011" w:type="pct"/>
            <w:vMerge/>
            <w:tcBorders>
              <w:top w:val="nil"/>
              <w:left w:val="single" w:sz="8" w:space="0" w:color="auto"/>
              <w:bottom w:val="single" w:sz="8" w:space="0" w:color="000000"/>
              <w:right w:val="single" w:sz="8" w:space="0" w:color="auto"/>
            </w:tcBorders>
            <w:shd w:val="clear" w:color="auto" w:fill="auto"/>
            <w:vAlign w:val="center"/>
            <w:hideMark/>
          </w:tcPr>
          <w:p w14:paraId="2C79519C"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465" w:type="pct"/>
            <w:tcBorders>
              <w:top w:val="nil"/>
              <w:left w:val="nil"/>
              <w:bottom w:val="single" w:sz="8" w:space="0" w:color="auto"/>
              <w:right w:val="single" w:sz="8" w:space="0" w:color="auto"/>
            </w:tcBorders>
            <w:shd w:val="clear" w:color="auto" w:fill="auto"/>
            <w:noWrap/>
            <w:vAlign w:val="center"/>
            <w:hideMark/>
          </w:tcPr>
          <w:p w14:paraId="453C9D52"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12</w:t>
            </w:r>
          </w:p>
        </w:tc>
        <w:tc>
          <w:tcPr>
            <w:tcW w:w="440" w:type="pct"/>
            <w:tcBorders>
              <w:top w:val="nil"/>
              <w:left w:val="nil"/>
              <w:bottom w:val="single" w:sz="8" w:space="0" w:color="auto"/>
              <w:right w:val="single" w:sz="8" w:space="0" w:color="auto"/>
            </w:tcBorders>
            <w:shd w:val="clear" w:color="auto" w:fill="auto"/>
            <w:noWrap/>
            <w:vAlign w:val="center"/>
            <w:hideMark/>
          </w:tcPr>
          <w:p w14:paraId="416C2FDA"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211</w:t>
            </w:r>
          </w:p>
        </w:tc>
        <w:tc>
          <w:tcPr>
            <w:tcW w:w="440" w:type="pct"/>
            <w:tcBorders>
              <w:top w:val="nil"/>
              <w:left w:val="nil"/>
              <w:bottom w:val="single" w:sz="8" w:space="0" w:color="auto"/>
              <w:right w:val="single" w:sz="8" w:space="0" w:color="auto"/>
            </w:tcBorders>
            <w:shd w:val="clear" w:color="auto" w:fill="auto"/>
            <w:noWrap/>
            <w:vAlign w:val="center"/>
            <w:hideMark/>
          </w:tcPr>
          <w:p w14:paraId="6E748899"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190,7</w:t>
            </w:r>
          </w:p>
        </w:tc>
        <w:tc>
          <w:tcPr>
            <w:tcW w:w="440" w:type="pct"/>
            <w:tcBorders>
              <w:top w:val="nil"/>
              <w:left w:val="nil"/>
              <w:bottom w:val="single" w:sz="8" w:space="0" w:color="auto"/>
              <w:right w:val="single" w:sz="8" w:space="0" w:color="auto"/>
            </w:tcBorders>
            <w:shd w:val="clear" w:color="auto" w:fill="auto"/>
            <w:noWrap/>
            <w:vAlign w:val="center"/>
            <w:hideMark/>
          </w:tcPr>
          <w:p w14:paraId="07A93D96"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180,7</w:t>
            </w:r>
          </w:p>
        </w:tc>
        <w:tc>
          <w:tcPr>
            <w:tcW w:w="440" w:type="pct"/>
            <w:tcBorders>
              <w:top w:val="nil"/>
              <w:left w:val="nil"/>
              <w:bottom w:val="single" w:sz="8" w:space="0" w:color="auto"/>
              <w:right w:val="single" w:sz="8" w:space="0" w:color="auto"/>
            </w:tcBorders>
            <w:shd w:val="clear" w:color="auto" w:fill="auto"/>
            <w:noWrap/>
            <w:vAlign w:val="center"/>
            <w:hideMark/>
          </w:tcPr>
          <w:p w14:paraId="02AC5B78"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160,8</w:t>
            </w:r>
          </w:p>
        </w:tc>
        <w:tc>
          <w:tcPr>
            <w:tcW w:w="440" w:type="pct"/>
            <w:tcBorders>
              <w:top w:val="nil"/>
              <w:left w:val="nil"/>
              <w:bottom w:val="single" w:sz="8" w:space="0" w:color="auto"/>
              <w:right w:val="single" w:sz="8" w:space="0" w:color="auto"/>
            </w:tcBorders>
            <w:shd w:val="clear" w:color="auto" w:fill="auto"/>
            <w:noWrap/>
            <w:vAlign w:val="center"/>
            <w:hideMark/>
          </w:tcPr>
          <w:p w14:paraId="293DB202"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155,6</w:t>
            </w:r>
          </w:p>
        </w:tc>
        <w:tc>
          <w:tcPr>
            <w:tcW w:w="440" w:type="pct"/>
            <w:tcBorders>
              <w:top w:val="nil"/>
              <w:left w:val="nil"/>
              <w:bottom w:val="single" w:sz="8" w:space="0" w:color="auto"/>
              <w:right w:val="single" w:sz="8" w:space="0" w:color="auto"/>
            </w:tcBorders>
            <w:shd w:val="clear" w:color="auto" w:fill="auto"/>
            <w:noWrap/>
            <w:vAlign w:val="center"/>
            <w:hideMark/>
          </w:tcPr>
          <w:p w14:paraId="3EE2BF09"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148,2</w:t>
            </w:r>
          </w:p>
        </w:tc>
        <w:tc>
          <w:tcPr>
            <w:tcW w:w="440" w:type="pct"/>
            <w:tcBorders>
              <w:top w:val="nil"/>
              <w:left w:val="nil"/>
              <w:bottom w:val="single" w:sz="8" w:space="0" w:color="auto"/>
              <w:right w:val="single" w:sz="8" w:space="0" w:color="auto"/>
            </w:tcBorders>
            <w:shd w:val="clear" w:color="auto" w:fill="auto"/>
            <w:noWrap/>
            <w:vAlign w:val="center"/>
            <w:hideMark/>
          </w:tcPr>
          <w:p w14:paraId="1BC7919E"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140,4</w:t>
            </w:r>
          </w:p>
        </w:tc>
        <w:tc>
          <w:tcPr>
            <w:tcW w:w="445" w:type="pct"/>
            <w:tcBorders>
              <w:top w:val="nil"/>
              <w:left w:val="nil"/>
              <w:bottom w:val="single" w:sz="8" w:space="0" w:color="auto"/>
              <w:right w:val="single" w:sz="8" w:space="0" w:color="auto"/>
            </w:tcBorders>
            <w:shd w:val="clear" w:color="auto" w:fill="auto"/>
            <w:noWrap/>
            <w:vAlign w:val="center"/>
            <w:hideMark/>
          </w:tcPr>
          <w:p w14:paraId="522A099A"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134,8</w:t>
            </w:r>
          </w:p>
        </w:tc>
      </w:tr>
      <w:tr w:rsidR="00AB5A7B" w:rsidRPr="00E14C42" w14:paraId="02876980" w14:textId="77777777" w:rsidTr="005F22A1">
        <w:tc>
          <w:tcPr>
            <w:tcW w:w="1011" w:type="pct"/>
            <w:tcBorders>
              <w:top w:val="nil"/>
              <w:left w:val="single" w:sz="8" w:space="0" w:color="auto"/>
              <w:bottom w:val="single" w:sz="8" w:space="0" w:color="auto"/>
              <w:right w:val="single" w:sz="8" w:space="0" w:color="auto"/>
            </w:tcBorders>
            <w:shd w:val="clear" w:color="auto" w:fill="auto"/>
            <w:vAlign w:val="center"/>
            <w:hideMark/>
          </w:tcPr>
          <w:p w14:paraId="118A3DFC"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3 Поликлиники и лечебные учреждения, дома-интернаты</w:t>
            </w:r>
          </w:p>
        </w:tc>
        <w:tc>
          <w:tcPr>
            <w:tcW w:w="465" w:type="pct"/>
            <w:tcBorders>
              <w:top w:val="nil"/>
              <w:left w:val="nil"/>
              <w:bottom w:val="single" w:sz="8" w:space="0" w:color="auto"/>
              <w:right w:val="single" w:sz="8" w:space="0" w:color="auto"/>
            </w:tcBorders>
            <w:shd w:val="clear" w:color="auto" w:fill="auto"/>
            <w:noWrap/>
            <w:vAlign w:val="center"/>
            <w:hideMark/>
          </w:tcPr>
          <w:p w14:paraId="7F78A56A"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3</w:t>
            </w:r>
          </w:p>
        </w:tc>
        <w:tc>
          <w:tcPr>
            <w:tcW w:w="440" w:type="pct"/>
            <w:tcBorders>
              <w:top w:val="nil"/>
              <w:left w:val="nil"/>
              <w:bottom w:val="single" w:sz="8" w:space="0" w:color="auto"/>
              <w:right w:val="single" w:sz="8" w:space="0" w:color="auto"/>
            </w:tcBorders>
            <w:shd w:val="clear" w:color="auto" w:fill="auto"/>
            <w:noWrap/>
            <w:vAlign w:val="center"/>
            <w:hideMark/>
          </w:tcPr>
          <w:p w14:paraId="526ECE8A"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44,7</w:t>
            </w:r>
          </w:p>
        </w:tc>
        <w:tc>
          <w:tcPr>
            <w:tcW w:w="440" w:type="pct"/>
            <w:tcBorders>
              <w:top w:val="nil"/>
              <w:left w:val="nil"/>
              <w:bottom w:val="single" w:sz="8" w:space="0" w:color="auto"/>
              <w:right w:val="single" w:sz="8" w:space="0" w:color="auto"/>
            </w:tcBorders>
            <w:shd w:val="clear" w:color="auto" w:fill="auto"/>
            <w:noWrap/>
            <w:vAlign w:val="center"/>
            <w:hideMark/>
          </w:tcPr>
          <w:p w14:paraId="7FF667DC"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43,4</w:t>
            </w:r>
          </w:p>
        </w:tc>
        <w:tc>
          <w:tcPr>
            <w:tcW w:w="440" w:type="pct"/>
            <w:tcBorders>
              <w:top w:val="nil"/>
              <w:left w:val="nil"/>
              <w:bottom w:val="single" w:sz="8" w:space="0" w:color="auto"/>
              <w:right w:val="single" w:sz="8" w:space="0" w:color="auto"/>
            </w:tcBorders>
            <w:shd w:val="clear" w:color="auto" w:fill="auto"/>
            <w:noWrap/>
            <w:vAlign w:val="center"/>
            <w:hideMark/>
          </w:tcPr>
          <w:p w14:paraId="2AFB5A0F"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42,1</w:t>
            </w:r>
          </w:p>
        </w:tc>
        <w:tc>
          <w:tcPr>
            <w:tcW w:w="440" w:type="pct"/>
            <w:tcBorders>
              <w:top w:val="nil"/>
              <w:left w:val="nil"/>
              <w:bottom w:val="single" w:sz="8" w:space="0" w:color="auto"/>
              <w:right w:val="single" w:sz="8" w:space="0" w:color="auto"/>
            </w:tcBorders>
            <w:shd w:val="clear" w:color="auto" w:fill="auto"/>
            <w:noWrap/>
            <w:vAlign w:val="center"/>
            <w:hideMark/>
          </w:tcPr>
          <w:p w14:paraId="07BAC419"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40,7</w:t>
            </w:r>
          </w:p>
        </w:tc>
        <w:tc>
          <w:tcPr>
            <w:tcW w:w="440" w:type="pct"/>
            <w:tcBorders>
              <w:top w:val="nil"/>
              <w:left w:val="nil"/>
              <w:bottom w:val="single" w:sz="8" w:space="0" w:color="auto"/>
              <w:right w:val="single" w:sz="8" w:space="0" w:color="auto"/>
            </w:tcBorders>
            <w:shd w:val="clear" w:color="auto" w:fill="auto"/>
            <w:noWrap/>
            <w:vAlign w:val="center"/>
            <w:hideMark/>
          </w:tcPr>
          <w:p w14:paraId="2301B3F9"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39,5</w:t>
            </w:r>
          </w:p>
        </w:tc>
        <w:tc>
          <w:tcPr>
            <w:tcW w:w="440" w:type="pct"/>
            <w:tcBorders>
              <w:top w:val="nil"/>
              <w:left w:val="nil"/>
              <w:bottom w:val="single" w:sz="8" w:space="0" w:color="auto"/>
              <w:right w:val="single" w:sz="8" w:space="0" w:color="auto"/>
            </w:tcBorders>
            <w:shd w:val="clear" w:color="auto" w:fill="auto"/>
            <w:noWrap/>
            <w:vAlign w:val="center"/>
            <w:hideMark/>
          </w:tcPr>
          <w:p w14:paraId="1362167A"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38,1</w:t>
            </w:r>
          </w:p>
        </w:tc>
        <w:tc>
          <w:tcPr>
            <w:tcW w:w="440" w:type="pct"/>
            <w:tcBorders>
              <w:top w:val="nil"/>
              <w:left w:val="nil"/>
              <w:bottom w:val="single" w:sz="8" w:space="0" w:color="auto"/>
              <w:right w:val="single" w:sz="8" w:space="0" w:color="auto"/>
            </w:tcBorders>
            <w:shd w:val="clear" w:color="auto" w:fill="auto"/>
            <w:noWrap/>
            <w:vAlign w:val="center"/>
            <w:hideMark/>
          </w:tcPr>
          <w:p w14:paraId="3504F095"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36,8</w:t>
            </w:r>
          </w:p>
        </w:tc>
        <w:tc>
          <w:tcPr>
            <w:tcW w:w="445" w:type="pct"/>
            <w:tcBorders>
              <w:top w:val="nil"/>
              <w:left w:val="nil"/>
              <w:bottom w:val="single" w:sz="8" w:space="0" w:color="auto"/>
              <w:right w:val="single" w:sz="8" w:space="0" w:color="auto"/>
            </w:tcBorders>
            <w:shd w:val="clear" w:color="auto" w:fill="auto"/>
            <w:noWrap/>
            <w:vAlign w:val="center"/>
            <w:hideMark/>
          </w:tcPr>
          <w:p w14:paraId="198E48B1"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35,3</w:t>
            </w:r>
          </w:p>
        </w:tc>
      </w:tr>
      <w:tr w:rsidR="00AB5A7B" w:rsidRPr="00E14C42" w14:paraId="6ADC86F0" w14:textId="77777777" w:rsidTr="005F22A1">
        <w:tc>
          <w:tcPr>
            <w:tcW w:w="1011" w:type="pct"/>
            <w:tcBorders>
              <w:top w:val="nil"/>
              <w:left w:val="single" w:sz="8" w:space="0" w:color="auto"/>
              <w:bottom w:val="single" w:sz="8" w:space="0" w:color="auto"/>
              <w:right w:val="single" w:sz="8" w:space="0" w:color="auto"/>
            </w:tcBorders>
            <w:shd w:val="clear" w:color="auto" w:fill="auto"/>
            <w:vAlign w:val="center"/>
            <w:hideMark/>
          </w:tcPr>
          <w:p w14:paraId="1FE6F3A6"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4 Дошкольные учреждения, хосписы</w:t>
            </w:r>
          </w:p>
        </w:tc>
        <w:tc>
          <w:tcPr>
            <w:tcW w:w="465" w:type="pct"/>
            <w:tcBorders>
              <w:top w:val="nil"/>
              <w:left w:val="nil"/>
              <w:bottom w:val="single" w:sz="8" w:space="0" w:color="auto"/>
              <w:right w:val="single" w:sz="8" w:space="0" w:color="auto"/>
            </w:tcBorders>
            <w:shd w:val="clear" w:color="auto" w:fill="auto"/>
            <w:noWrap/>
            <w:vAlign w:val="center"/>
            <w:hideMark/>
          </w:tcPr>
          <w:p w14:paraId="7A1DD7DB"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3</w:t>
            </w:r>
          </w:p>
        </w:tc>
        <w:tc>
          <w:tcPr>
            <w:tcW w:w="440" w:type="pct"/>
            <w:tcBorders>
              <w:top w:val="nil"/>
              <w:left w:val="nil"/>
              <w:bottom w:val="single" w:sz="8" w:space="0" w:color="auto"/>
              <w:right w:val="single" w:sz="8" w:space="0" w:color="auto"/>
            </w:tcBorders>
            <w:shd w:val="clear" w:color="auto" w:fill="auto"/>
            <w:noWrap/>
            <w:vAlign w:val="center"/>
            <w:hideMark/>
          </w:tcPr>
          <w:p w14:paraId="65EEF85F"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60,5</w:t>
            </w:r>
          </w:p>
        </w:tc>
        <w:tc>
          <w:tcPr>
            <w:tcW w:w="440" w:type="pct"/>
            <w:tcBorders>
              <w:top w:val="nil"/>
              <w:left w:val="nil"/>
              <w:bottom w:val="single" w:sz="8" w:space="0" w:color="auto"/>
              <w:right w:val="single" w:sz="8" w:space="0" w:color="auto"/>
            </w:tcBorders>
            <w:shd w:val="clear" w:color="auto" w:fill="auto"/>
            <w:noWrap/>
            <w:vAlign w:val="center"/>
            <w:hideMark/>
          </w:tcPr>
          <w:p w14:paraId="1BBB529E"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60,5</w:t>
            </w:r>
          </w:p>
        </w:tc>
        <w:tc>
          <w:tcPr>
            <w:tcW w:w="440" w:type="pct"/>
            <w:tcBorders>
              <w:top w:val="nil"/>
              <w:left w:val="nil"/>
              <w:bottom w:val="single" w:sz="8" w:space="0" w:color="auto"/>
              <w:right w:val="single" w:sz="8" w:space="0" w:color="auto"/>
            </w:tcBorders>
            <w:shd w:val="clear" w:color="auto" w:fill="auto"/>
            <w:noWrap/>
            <w:vAlign w:val="center"/>
            <w:hideMark/>
          </w:tcPr>
          <w:p w14:paraId="7C5D45C5"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60,5</w:t>
            </w:r>
          </w:p>
        </w:tc>
        <w:tc>
          <w:tcPr>
            <w:tcW w:w="440" w:type="pct"/>
            <w:tcBorders>
              <w:top w:val="nil"/>
              <w:left w:val="nil"/>
              <w:bottom w:val="single" w:sz="8" w:space="0" w:color="auto"/>
              <w:right w:val="single" w:sz="8" w:space="0" w:color="auto"/>
            </w:tcBorders>
            <w:shd w:val="clear" w:color="auto" w:fill="auto"/>
            <w:noWrap/>
            <w:vAlign w:val="center"/>
            <w:hideMark/>
          </w:tcPr>
          <w:p w14:paraId="214A969F"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w:t>
            </w:r>
          </w:p>
        </w:tc>
        <w:tc>
          <w:tcPr>
            <w:tcW w:w="440" w:type="pct"/>
            <w:tcBorders>
              <w:top w:val="nil"/>
              <w:left w:val="nil"/>
              <w:bottom w:val="single" w:sz="8" w:space="0" w:color="auto"/>
              <w:right w:val="single" w:sz="8" w:space="0" w:color="auto"/>
            </w:tcBorders>
            <w:shd w:val="clear" w:color="auto" w:fill="auto"/>
            <w:noWrap/>
            <w:vAlign w:val="center"/>
            <w:hideMark/>
          </w:tcPr>
          <w:p w14:paraId="45811592"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w:t>
            </w:r>
          </w:p>
        </w:tc>
        <w:tc>
          <w:tcPr>
            <w:tcW w:w="440" w:type="pct"/>
            <w:tcBorders>
              <w:top w:val="nil"/>
              <w:left w:val="nil"/>
              <w:bottom w:val="single" w:sz="8" w:space="0" w:color="auto"/>
              <w:right w:val="single" w:sz="8" w:space="0" w:color="auto"/>
            </w:tcBorders>
            <w:shd w:val="clear" w:color="auto" w:fill="auto"/>
            <w:noWrap/>
            <w:vAlign w:val="center"/>
            <w:hideMark/>
          </w:tcPr>
          <w:p w14:paraId="04256AA5"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w:t>
            </w:r>
          </w:p>
        </w:tc>
        <w:tc>
          <w:tcPr>
            <w:tcW w:w="440" w:type="pct"/>
            <w:tcBorders>
              <w:top w:val="nil"/>
              <w:left w:val="nil"/>
              <w:bottom w:val="single" w:sz="8" w:space="0" w:color="auto"/>
              <w:right w:val="single" w:sz="8" w:space="0" w:color="auto"/>
            </w:tcBorders>
            <w:shd w:val="clear" w:color="auto" w:fill="auto"/>
            <w:noWrap/>
            <w:vAlign w:val="center"/>
            <w:hideMark/>
          </w:tcPr>
          <w:p w14:paraId="2A78DEEF"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w:t>
            </w:r>
          </w:p>
        </w:tc>
        <w:tc>
          <w:tcPr>
            <w:tcW w:w="445" w:type="pct"/>
            <w:tcBorders>
              <w:top w:val="nil"/>
              <w:left w:val="nil"/>
              <w:bottom w:val="single" w:sz="8" w:space="0" w:color="auto"/>
              <w:right w:val="single" w:sz="8" w:space="0" w:color="auto"/>
            </w:tcBorders>
            <w:shd w:val="clear" w:color="auto" w:fill="auto"/>
            <w:noWrap/>
            <w:vAlign w:val="center"/>
            <w:hideMark/>
          </w:tcPr>
          <w:p w14:paraId="7A0D49FE"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w:t>
            </w:r>
          </w:p>
        </w:tc>
      </w:tr>
      <w:tr w:rsidR="00AB5A7B" w:rsidRPr="00E14C42" w14:paraId="7D17E1E9" w14:textId="77777777" w:rsidTr="005F22A1">
        <w:tc>
          <w:tcPr>
            <w:tcW w:w="1011" w:type="pct"/>
            <w:vMerge w:val="restart"/>
            <w:tcBorders>
              <w:top w:val="nil"/>
              <w:left w:val="single" w:sz="8" w:space="0" w:color="auto"/>
              <w:bottom w:val="single" w:sz="8" w:space="0" w:color="000000"/>
              <w:right w:val="single" w:sz="8" w:space="0" w:color="auto"/>
            </w:tcBorders>
            <w:shd w:val="clear" w:color="auto" w:fill="auto"/>
            <w:vAlign w:val="center"/>
            <w:hideMark/>
          </w:tcPr>
          <w:p w14:paraId="29319428"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5 Сервисного обслуживания, культурно-досуговой деятельности, технопарки,</w:t>
            </w:r>
          </w:p>
        </w:tc>
        <w:tc>
          <w:tcPr>
            <w:tcW w:w="465" w:type="pct"/>
            <w:tcBorders>
              <w:top w:val="nil"/>
              <w:left w:val="nil"/>
              <w:bottom w:val="single" w:sz="8" w:space="0" w:color="auto"/>
              <w:right w:val="single" w:sz="8" w:space="0" w:color="auto"/>
            </w:tcBorders>
            <w:shd w:val="clear" w:color="auto" w:fill="auto"/>
            <w:noWrap/>
            <w:vAlign w:val="center"/>
            <w:hideMark/>
          </w:tcPr>
          <w:p w14:paraId="6E0D9CD1"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3</w:t>
            </w:r>
          </w:p>
        </w:tc>
        <w:tc>
          <w:tcPr>
            <w:tcW w:w="440" w:type="pct"/>
            <w:tcBorders>
              <w:top w:val="nil"/>
              <w:left w:val="nil"/>
              <w:bottom w:val="single" w:sz="8" w:space="0" w:color="auto"/>
              <w:right w:val="single" w:sz="8" w:space="0" w:color="auto"/>
            </w:tcBorders>
            <w:shd w:val="clear" w:color="auto" w:fill="auto"/>
            <w:noWrap/>
            <w:vAlign w:val="center"/>
            <w:hideMark/>
          </w:tcPr>
          <w:p w14:paraId="1B45F969"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28,8</w:t>
            </w:r>
          </w:p>
        </w:tc>
        <w:tc>
          <w:tcPr>
            <w:tcW w:w="440" w:type="pct"/>
            <w:tcBorders>
              <w:top w:val="nil"/>
              <w:left w:val="nil"/>
              <w:bottom w:val="single" w:sz="8" w:space="0" w:color="auto"/>
              <w:right w:val="single" w:sz="8" w:space="0" w:color="auto"/>
            </w:tcBorders>
            <w:shd w:val="clear" w:color="auto" w:fill="auto"/>
            <w:noWrap/>
            <w:vAlign w:val="center"/>
            <w:hideMark/>
          </w:tcPr>
          <w:p w14:paraId="667DF1CE"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27,6</w:t>
            </w:r>
          </w:p>
        </w:tc>
        <w:tc>
          <w:tcPr>
            <w:tcW w:w="440" w:type="pct"/>
            <w:tcBorders>
              <w:top w:val="nil"/>
              <w:left w:val="nil"/>
              <w:bottom w:val="single" w:sz="8" w:space="0" w:color="auto"/>
              <w:right w:val="single" w:sz="8" w:space="0" w:color="auto"/>
            </w:tcBorders>
            <w:shd w:val="clear" w:color="auto" w:fill="auto"/>
            <w:noWrap/>
            <w:vAlign w:val="center"/>
            <w:hideMark/>
          </w:tcPr>
          <w:p w14:paraId="08B262AD"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26,3</w:t>
            </w:r>
          </w:p>
        </w:tc>
        <w:tc>
          <w:tcPr>
            <w:tcW w:w="440" w:type="pct"/>
            <w:tcBorders>
              <w:top w:val="nil"/>
              <w:left w:val="nil"/>
              <w:bottom w:val="single" w:sz="8" w:space="0" w:color="auto"/>
              <w:right w:val="single" w:sz="8" w:space="0" w:color="auto"/>
            </w:tcBorders>
            <w:shd w:val="clear" w:color="auto" w:fill="auto"/>
            <w:noWrap/>
            <w:vAlign w:val="center"/>
            <w:hideMark/>
          </w:tcPr>
          <w:p w14:paraId="3E803D79"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25,1</w:t>
            </w:r>
          </w:p>
        </w:tc>
        <w:tc>
          <w:tcPr>
            <w:tcW w:w="440" w:type="pct"/>
            <w:tcBorders>
              <w:top w:val="nil"/>
              <w:left w:val="nil"/>
              <w:bottom w:val="single" w:sz="8" w:space="0" w:color="auto"/>
              <w:right w:val="single" w:sz="8" w:space="0" w:color="auto"/>
            </w:tcBorders>
            <w:shd w:val="clear" w:color="auto" w:fill="auto"/>
            <w:noWrap/>
            <w:vAlign w:val="center"/>
            <w:hideMark/>
          </w:tcPr>
          <w:p w14:paraId="58C30E64"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25,1</w:t>
            </w:r>
          </w:p>
        </w:tc>
        <w:tc>
          <w:tcPr>
            <w:tcW w:w="440" w:type="pct"/>
            <w:tcBorders>
              <w:top w:val="nil"/>
              <w:left w:val="nil"/>
              <w:bottom w:val="single" w:sz="8" w:space="0" w:color="auto"/>
              <w:right w:val="single" w:sz="8" w:space="0" w:color="auto"/>
            </w:tcBorders>
            <w:shd w:val="clear" w:color="auto" w:fill="auto"/>
            <w:noWrap/>
            <w:vAlign w:val="center"/>
            <w:hideMark/>
          </w:tcPr>
          <w:p w14:paraId="4E0BFE73"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w:t>
            </w:r>
          </w:p>
        </w:tc>
        <w:tc>
          <w:tcPr>
            <w:tcW w:w="440" w:type="pct"/>
            <w:tcBorders>
              <w:top w:val="nil"/>
              <w:left w:val="nil"/>
              <w:bottom w:val="single" w:sz="8" w:space="0" w:color="auto"/>
              <w:right w:val="single" w:sz="8" w:space="0" w:color="auto"/>
            </w:tcBorders>
            <w:shd w:val="clear" w:color="auto" w:fill="auto"/>
            <w:noWrap/>
            <w:vAlign w:val="center"/>
            <w:hideMark/>
          </w:tcPr>
          <w:p w14:paraId="3D2D5FBD"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w:t>
            </w:r>
          </w:p>
        </w:tc>
        <w:tc>
          <w:tcPr>
            <w:tcW w:w="445" w:type="pct"/>
            <w:tcBorders>
              <w:top w:val="nil"/>
              <w:left w:val="nil"/>
              <w:bottom w:val="single" w:sz="8" w:space="0" w:color="auto"/>
              <w:right w:val="single" w:sz="8" w:space="0" w:color="auto"/>
            </w:tcBorders>
            <w:shd w:val="clear" w:color="auto" w:fill="auto"/>
            <w:noWrap/>
            <w:vAlign w:val="center"/>
            <w:hideMark/>
          </w:tcPr>
          <w:p w14:paraId="10BEA6F6"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w:t>
            </w:r>
          </w:p>
        </w:tc>
      </w:tr>
      <w:tr w:rsidR="00AB5A7B" w:rsidRPr="00E14C42" w14:paraId="67AB4375" w14:textId="77777777" w:rsidTr="005F22A1">
        <w:tc>
          <w:tcPr>
            <w:tcW w:w="1011" w:type="pct"/>
            <w:vMerge/>
            <w:tcBorders>
              <w:top w:val="nil"/>
              <w:left w:val="single" w:sz="8" w:space="0" w:color="auto"/>
              <w:bottom w:val="single" w:sz="8" w:space="0" w:color="000000"/>
              <w:right w:val="single" w:sz="8" w:space="0" w:color="auto"/>
            </w:tcBorders>
            <w:shd w:val="clear" w:color="auto" w:fill="auto"/>
            <w:vAlign w:val="center"/>
            <w:hideMark/>
          </w:tcPr>
          <w:p w14:paraId="1842B0D7"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465" w:type="pct"/>
            <w:tcBorders>
              <w:top w:val="nil"/>
              <w:left w:val="nil"/>
              <w:bottom w:val="single" w:sz="8" w:space="0" w:color="auto"/>
              <w:right w:val="single" w:sz="8" w:space="0" w:color="auto"/>
            </w:tcBorders>
            <w:shd w:val="clear" w:color="auto" w:fill="auto"/>
            <w:noWrap/>
            <w:vAlign w:val="center"/>
            <w:hideMark/>
          </w:tcPr>
          <w:p w14:paraId="5186F20F"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6</w:t>
            </w:r>
          </w:p>
        </w:tc>
        <w:tc>
          <w:tcPr>
            <w:tcW w:w="440" w:type="pct"/>
            <w:tcBorders>
              <w:top w:val="nil"/>
              <w:left w:val="nil"/>
              <w:bottom w:val="single" w:sz="8" w:space="0" w:color="auto"/>
              <w:right w:val="single" w:sz="8" w:space="0" w:color="auto"/>
            </w:tcBorders>
            <w:shd w:val="clear" w:color="auto" w:fill="auto"/>
            <w:noWrap/>
            <w:vAlign w:val="center"/>
            <w:hideMark/>
          </w:tcPr>
          <w:p w14:paraId="41010E01"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57,6</w:t>
            </w:r>
          </w:p>
        </w:tc>
        <w:tc>
          <w:tcPr>
            <w:tcW w:w="440" w:type="pct"/>
            <w:tcBorders>
              <w:top w:val="nil"/>
              <w:left w:val="nil"/>
              <w:bottom w:val="single" w:sz="8" w:space="0" w:color="auto"/>
              <w:right w:val="single" w:sz="8" w:space="0" w:color="auto"/>
            </w:tcBorders>
            <w:shd w:val="clear" w:color="auto" w:fill="auto"/>
            <w:noWrap/>
            <w:vAlign w:val="center"/>
            <w:hideMark/>
          </w:tcPr>
          <w:p w14:paraId="60830D0F"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55,3</w:t>
            </w:r>
          </w:p>
        </w:tc>
        <w:tc>
          <w:tcPr>
            <w:tcW w:w="440" w:type="pct"/>
            <w:tcBorders>
              <w:top w:val="nil"/>
              <w:left w:val="nil"/>
              <w:bottom w:val="single" w:sz="8" w:space="0" w:color="auto"/>
              <w:right w:val="single" w:sz="8" w:space="0" w:color="auto"/>
            </w:tcBorders>
            <w:shd w:val="clear" w:color="auto" w:fill="auto"/>
            <w:noWrap/>
            <w:vAlign w:val="center"/>
            <w:hideMark/>
          </w:tcPr>
          <w:p w14:paraId="1E98EA58"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52,7</w:t>
            </w:r>
          </w:p>
        </w:tc>
        <w:tc>
          <w:tcPr>
            <w:tcW w:w="440" w:type="pct"/>
            <w:tcBorders>
              <w:top w:val="nil"/>
              <w:left w:val="nil"/>
              <w:bottom w:val="single" w:sz="8" w:space="0" w:color="auto"/>
              <w:right w:val="single" w:sz="8" w:space="0" w:color="auto"/>
            </w:tcBorders>
            <w:shd w:val="clear" w:color="auto" w:fill="auto"/>
            <w:noWrap/>
            <w:vAlign w:val="center"/>
            <w:hideMark/>
          </w:tcPr>
          <w:p w14:paraId="6B62E90A"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50,3</w:t>
            </w:r>
          </w:p>
        </w:tc>
        <w:tc>
          <w:tcPr>
            <w:tcW w:w="440" w:type="pct"/>
            <w:tcBorders>
              <w:top w:val="nil"/>
              <w:left w:val="nil"/>
              <w:bottom w:val="single" w:sz="8" w:space="0" w:color="auto"/>
              <w:right w:val="single" w:sz="8" w:space="0" w:color="auto"/>
            </w:tcBorders>
            <w:shd w:val="clear" w:color="auto" w:fill="auto"/>
            <w:noWrap/>
            <w:vAlign w:val="center"/>
            <w:hideMark/>
          </w:tcPr>
          <w:p w14:paraId="4C9311E1"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50,3</w:t>
            </w:r>
          </w:p>
        </w:tc>
        <w:tc>
          <w:tcPr>
            <w:tcW w:w="440" w:type="pct"/>
            <w:tcBorders>
              <w:top w:val="nil"/>
              <w:left w:val="nil"/>
              <w:bottom w:val="single" w:sz="8" w:space="0" w:color="auto"/>
              <w:right w:val="single" w:sz="8" w:space="0" w:color="auto"/>
            </w:tcBorders>
            <w:shd w:val="clear" w:color="auto" w:fill="auto"/>
            <w:noWrap/>
            <w:vAlign w:val="center"/>
            <w:hideMark/>
          </w:tcPr>
          <w:p w14:paraId="4121B849"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w:t>
            </w:r>
          </w:p>
        </w:tc>
        <w:tc>
          <w:tcPr>
            <w:tcW w:w="440" w:type="pct"/>
            <w:tcBorders>
              <w:top w:val="nil"/>
              <w:left w:val="nil"/>
              <w:bottom w:val="single" w:sz="8" w:space="0" w:color="auto"/>
              <w:right w:val="single" w:sz="8" w:space="0" w:color="auto"/>
            </w:tcBorders>
            <w:shd w:val="clear" w:color="auto" w:fill="auto"/>
            <w:noWrap/>
            <w:vAlign w:val="center"/>
            <w:hideMark/>
          </w:tcPr>
          <w:p w14:paraId="45A7904D"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w:t>
            </w:r>
          </w:p>
        </w:tc>
        <w:tc>
          <w:tcPr>
            <w:tcW w:w="445" w:type="pct"/>
            <w:tcBorders>
              <w:top w:val="nil"/>
              <w:left w:val="nil"/>
              <w:bottom w:val="single" w:sz="8" w:space="0" w:color="auto"/>
              <w:right w:val="single" w:sz="8" w:space="0" w:color="auto"/>
            </w:tcBorders>
            <w:shd w:val="clear" w:color="auto" w:fill="auto"/>
            <w:noWrap/>
            <w:vAlign w:val="center"/>
            <w:hideMark/>
          </w:tcPr>
          <w:p w14:paraId="4857B443"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w:t>
            </w:r>
          </w:p>
        </w:tc>
      </w:tr>
      <w:tr w:rsidR="00AB5A7B" w:rsidRPr="00E14C42" w14:paraId="792C4549" w14:textId="77777777" w:rsidTr="005F22A1">
        <w:tc>
          <w:tcPr>
            <w:tcW w:w="1011" w:type="pct"/>
            <w:vMerge w:val="restart"/>
            <w:tcBorders>
              <w:top w:val="nil"/>
              <w:left w:val="single" w:sz="8" w:space="0" w:color="auto"/>
              <w:bottom w:val="single" w:sz="8" w:space="0" w:color="000000"/>
              <w:right w:val="single" w:sz="8" w:space="0" w:color="auto"/>
            </w:tcBorders>
            <w:shd w:val="clear" w:color="auto" w:fill="auto"/>
            <w:vAlign w:val="center"/>
            <w:hideMark/>
          </w:tcPr>
          <w:p w14:paraId="3047C688"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склады</w:t>
            </w:r>
          </w:p>
        </w:tc>
        <w:tc>
          <w:tcPr>
            <w:tcW w:w="465" w:type="pct"/>
            <w:tcBorders>
              <w:top w:val="nil"/>
              <w:left w:val="nil"/>
              <w:bottom w:val="single" w:sz="8" w:space="0" w:color="auto"/>
              <w:right w:val="single" w:sz="8" w:space="0" w:color="auto"/>
            </w:tcBorders>
            <w:shd w:val="clear" w:color="auto" w:fill="auto"/>
            <w:noWrap/>
            <w:vAlign w:val="center"/>
            <w:hideMark/>
          </w:tcPr>
          <w:p w14:paraId="4C981FE1"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6</w:t>
            </w:r>
          </w:p>
        </w:tc>
        <w:tc>
          <w:tcPr>
            <w:tcW w:w="440" w:type="pct"/>
            <w:tcBorders>
              <w:top w:val="nil"/>
              <w:left w:val="nil"/>
              <w:bottom w:val="single" w:sz="8" w:space="0" w:color="auto"/>
              <w:right w:val="single" w:sz="8" w:space="0" w:color="auto"/>
            </w:tcBorders>
            <w:shd w:val="clear" w:color="auto" w:fill="auto"/>
            <w:noWrap/>
            <w:vAlign w:val="center"/>
            <w:hideMark/>
          </w:tcPr>
          <w:p w14:paraId="030BD7BA"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52,1</w:t>
            </w:r>
          </w:p>
        </w:tc>
        <w:tc>
          <w:tcPr>
            <w:tcW w:w="440" w:type="pct"/>
            <w:tcBorders>
              <w:top w:val="nil"/>
              <w:left w:val="nil"/>
              <w:bottom w:val="single" w:sz="8" w:space="0" w:color="auto"/>
              <w:right w:val="single" w:sz="8" w:space="0" w:color="auto"/>
            </w:tcBorders>
            <w:shd w:val="clear" w:color="auto" w:fill="auto"/>
            <w:noWrap/>
            <w:vAlign w:val="center"/>
            <w:hideMark/>
          </w:tcPr>
          <w:p w14:paraId="785FBE01"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50</w:t>
            </w:r>
          </w:p>
        </w:tc>
        <w:tc>
          <w:tcPr>
            <w:tcW w:w="440" w:type="pct"/>
            <w:tcBorders>
              <w:top w:val="nil"/>
              <w:left w:val="nil"/>
              <w:bottom w:val="single" w:sz="8" w:space="0" w:color="auto"/>
              <w:right w:val="single" w:sz="8" w:space="0" w:color="auto"/>
            </w:tcBorders>
            <w:shd w:val="clear" w:color="auto" w:fill="auto"/>
            <w:noWrap/>
            <w:vAlign w:val="center"/>
            <w:hideMark/>
          </w:tcPr>
          <w:p w14:paraId="0C09187E"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47,6</w:t>
            </w:r>
          </w:p>
        </w:tc>
        <w:tc>
          <w:tcPr>
            <w:tcW w:w="440" w:type="pct"/>
            <w:tcBorders>
              <w:top w:val="nil"/>
              <w:left w:val="nil"/>
              <w:bottom w:val="single" w:sz="8" w:space="0" w:color="auto"/>
              <w:right w:val="single" w:sz="8" w:space="0" w:color="auto"/>
            </w:tcBorders>
            <w:shd w:val="clear" w:color="auto" w:fill="auto"/>
            <w:noWrap/>
            <w:vAlign w:val="center"/>
            <w:hideMark/>
          </w:tcPr>
          <w:p w14:paraId="53FD4202"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45,5</w:t>
            </w:r>
          </w:p>
        </w:tc>
        <w:tc>
          <w:tcPr>
            <w:tcW w:w="440" w:type="pct"/>
            <w:tcBorders>
              <w:top w:val="nil"/>
              <w:left w:val="nil"/>
              <w:bottom w:val="single" w:sz="8" w:space="0" w:color="auto"/>
              <w:right w:val="single" w:sz="8" w:space="0" w:color="auto"/>
            </w:tcBorders>
            <w:shd w:val="clear" w:color="auto" w:fill="auto"/>
            <w:noWrap/>
            <w:vAlign w:val="center"/>
            <w:hideMark/>
          </w:tcPr>
          <w:p w14:paraId="35DA3552"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45,5</w:t>
            </w:r>
          </w:p>
        </w:tc>
        <w:tc>
          <w:tcPr>
            <w:tcW w:w="440" w:type="pct"/>
            <w:tcBorders>
              <w:top w:val="nil"/>
              <w:left w:val="nil"/>
              <w:bottom w:val="single" w:sz="8" w:space="0" w:color="auto"/>
              <w:right w:val="single" w:sz="8" w:space="0" w:color="auto"/>
            </w:tcBorders>
            <w:shd w:val="clear" w:color="auto" w:fill="auto"/>
            <w:noWrap/>
            <w:vAlign w:val="center"/>
            <w:hideMark/>
          </w:tcPr>
          <w:p w14:paraId="0F3C6887"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w:t>
            </w:r>
          </w:p>
        </w:tc>
        <w:tc>
          <w:tcPr>
            <w:tcW w:w="440" w:type="pct"/>
            <w:tcBorders>
              <w:top w:val="nil"/>
              <w:left w:val="nil"/>
              <w:bottom w:val="single" w:sz="8" w:space="0" w:color="auto"/>
              <w:right w:val="single" w:sz="8" w:space="0" w:color="auto"/>
            </w:tcBorders>
            <w:shd w:val="clear" w:color="auto" w:fill="auto"/>
            <w:noWrap/>
            <w:vAlign w:val="center"/>
            <w:hideMark/>
          </w:tcPr>
          <w:p w14:paraId="1B82BF70"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w:t>
            </w:r>
          </w:p>
        </w:tc>
        <w:tc>
          <w:tcPr>
            <w:tcW w:w="445" w:type="pct"/>
            <w:tcBorders>
              <w:top w:val="nil"/>
              <w:left w:val="nil"/>
              <w:bottom w:val="single" w:sz="8" w:space="0" w:color="auto"/>
              <w:right w:val="single" w:sz="8" w:space="0" w:color="auto"/>
            </w:tcBorders>
            <w:shd w:val="clear" w:color="auto" w:fill="auto"/>
            <w:noWrap/>
            <w:vAlign w:val="center"/>
            <w:hideMark/>
          </w:tcPr>
          <w:p w14:paraId="01F6EE9A"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w:t>
            </w:r>
          </w:p>
        </w:tc>
      </w:tr>
      <w:tr w:rsidR="00AB5A7B" w:rsidRPr="00E14C42" w14:paraId="5C2C87F7" w14:textId="77777777" w:rsidTr="005F22A1">
        <w:tc>
          <w:tcPr>
            <w:tcW w:w="1011" w:type="pct"/>
            <w:vMerge/>
            <w:tcBorders>
              <w:top w:val="nil"/>
              <w:left w:val="single" w:sz="8" w:space="0" w:color="auto"/>
              <w:bottom w:val="single" w:sz="8" w:space="0" w:color="000000"/>
              <w:right w:val="single" w:sz="8" w:space="0" w:color="auto"/>
            </w:tcBorders>
            <w:shd w:val="clear" w:color="auto" w:fill="auto"/>
            <w:vAlign w:val="center"/>
            <w:hideMark/>
          </w:tcPr>
          <w:p w14:paraId="326AFC55"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465" w:type="pct"/>
            <w:tcBorders>
              <w:top w:val="nil"/>
              <w:left w:val="nil"/>
              <w:bottom w:val="single" w:sz="8" w:space="0" w:color="auto"/>
              <w:right w:val="single" w:sz="8" w:space="0" w:color="auto"/>
            </w:tcBorders>
            <w:shd w:val="clear" w:color="auto" w:fill="auto"/>
            <w:noWrap/>
            <w:vAlign w:val="center"/>
            <w:hideMark/>
          </w:tcPr>
          <w:p w14:paraId="4D5F0831"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12</w:t>
            </w:r>
          </w:p>
        </w:tc>
        <w:tc>
          <w:tcPr>
            <w:tcW w:w="440" w:type="pct"/>
            <w:tcBorders>
              <w:top w:val="nil"/>
              <w:left w:val="nil"/>
              <w:bottom w:val="single" w:sz="8" w:space="0" w:color="auto"/>
              <w:right w:val="single" w:sz="8" w:space="0" w:color="auto"/>
            </w:tcBorders>
            <w:shd w:val="clear" w:color="auto" w:fill="auto"/>
            <w:noWrap/>
            <w:vAlign w:val="center"/>
            <w:hideMark/>
          </w:tcPr>
          <w:p w14:paraId="51CA2C4C"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104,3</w:t>
            </w:r>
          </w:p>
        </w:tc>
        <w:tc>
          <w:tcPr>
            <w:tcW w:w="440" w:type="pct"/>
            <w:tcBorders>
              <w:top w:val="nil"/>
              <w:left w:val="nil"/>
              <w:bottom w:val="single" w:sz="8" w:space="0" w:color="auto"/>
              <w:right w:val="single" w:sz="8" w:space="0" w:color="auto"/>
            </w:tcBorders>
            <w:shd w:val="clear" w:color="auto" w:fill="auto"/>
            <w:noWrap/>
            <w:vAlign w:val="center"/>
            <w:hideMark/>
          </w:tcPr>
          <w:p w14:paraId="54123A0C"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100</w:t>
            </w:r>
          </w:p>
        </w:tc>
        <w:tc>
          <w:tcPr>
            <w:tcW w:w="440" w:type="pct"/>
            <w:tcBorders>
              <w:top w:val="nil"/>
              <w:left w:val="nil"/>
              <w:bottom w:val="single" w:sz="8" w:space="0" w:color="auto"/>
              <w:right w:val="single" w:sz="8" w:space="0" w:color="auto"/>
            </w:tcBorders>
            <w:shd w:val="clear" w:color="auto" w:fill="auto"/>
            <w:noWrap/>
            <w:vAlign w:val="center"/>
            <w:hideMark/>
          </w:tcPr>
          <w:p w14:paraId="5A49C16A"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95,3</w:t>
            </w:r>
          </w:p>
        </w:tc>
        <w:tc>
          <w:tcPr>
            <w:tcW w:w="440" w:type="pct"/>
            <w:tcBorders>
              <w:top w:val="nil"/>
              <w:left w:val="nil"/>
              <w:bottom w:val="single" w:sz="8" w:space="0" w:color="auto"/>
              <w:right w:val="single" w:sz="8" w:space="0" w:color="auto"/>
            </w:tcBorders>
            <w:shd w:val="clear" w:color="auto" w:fill="auto"/>
            <w:noWrap/>
            <w:vAlign w:val="center"/>
            <w:hideMark/>
          </w:tcPr>
          <w:p w14:paraId="5A8DDE4A"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91</w:t>
            </w:r>
          </w:p>
        </w:tc>
        <w:tc>
          <w:tcPr>
            <w:tcW w:w="440" w:type="pct"/>
            <w:tcBorders>
              <w:top w:val="nil"/>
              <w:left w:val="nil"/>
              <w:bottom w:val="single" w:sz="8" w:space="0" w:color="auto"/>
              <w:right w:val="single" w:sz="8" w:space="0" w:color="auto"/>
            </w:tcBorders>
            <w:shd w:val="clear" w:color="auto" w:fill="auto"/>
            <w:noWrap/>
            <w:vAlign w:val="center"/>
            <w:hideMark/>
          </w:tcPr>
          <w:p w14:paraId="0F95B479"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59,8</w:t>
            </w:r>
          </w:p>
        </w:tc>
        <w:tc>
          <w:tcPr>
            <w:tcW w:w="440" w:type="pct"/>
            <w:tcBorders>
              <w:top w:val="nil"/>
              <w:left w:val="nil"/>
              <w:bottom w:val="single" w:sz="8" w:space="0" w:color="auto"/>
              <w:right w:val="single" w:sz="8" w:space="0" w:color="auto"/>
            </w:tcBorders>
            <w:shd w:val="clear" w:color="auto" w:fill="auto"/>
            <w:noWrap/>
            <w:vAlign w:val="center"/>
            <w:hideMark/>
          </w:tcPr>
          <w:p w14:paraId="7D393588"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w:t>
            </w:r>
          </w:p>
        </w:tc>
        <w:tc>
          <w:tcPr>
            <w:tcW w:w="440" w:type="pct"/>
            <w:tcBorders>
              <w:top w:val="nil"/>
              <w:left w:val="nil"/>
              <w:bottom w:val="single" w:sz="8" w:space="0" w:color="auto"/>
              <w:right w:val="single" w:sz="8" w:space="0" w:color="auto"/>
            </w:tcBorders>
            <w:shd w:val="clear" w:color="auto" w:fill="auto"/>
            <w:noWrap/>
            <w:vAlign w:val="center"/>
            <w:hideMark/>
          </w:tcPr>
          <w:p w14:paraId="16C7AFB9"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w:t>
            </w:r>
          </w:p>
        </w:tc>
        <w:tc>
          <w:tcPr>
            <w:tcW w:w="445" w:type="pct"/>
            <w:tcBorders>
              <w:top w:val="nil"/>
              <w:left w:val="nil"/>
              <w:bottom w:val="single" w:sz="8" w:space="0" w:color="auto"/>
              <w:right w:val="single" w:sz="8" w:space="0" w:color="auto"/>
            </w:tcBorders>
            <w:shd w:val="clear" w:color="auto" w:fill="auto"/>
            <w:noWrap/>
            <w:vAlign w:val="center"/>
            <w:hideMark/>
          </w:tcPr>
          <w:p w14:paraId="05AD15DE"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w:t>
            </w:r>
          </w:p>
        </w:tc>
      </w:tr>
      <w:tr w:rsidR="00AB5A7B" w:rsidRPr="00E14C42" w14:paraId="7DC55751" w14:textId="77777777" w:rsidTr="005F22A1">
        <w:tc>
          <w:tcPr>
            <w:tcW w:w="1011" w:type="pct"/>
            <w:vMerge w:val="restart"/>
            <w:tcBorders>
              <w:top w:val="nil"/>
              <w:left w:val="single" w:sz="8" w:space="0" w:color="auto"/>
              <w:bottom w:val="single" w:sz="8" w:space="0" w:color="000000"/>
              <w:right w:val="single" w:sz="8" w:space="0" w:color="auto"/>
            </w:tcBorders>
            <w:shd w:val="clear" w:color="auto" w:fill="auto"/>
            <w:vAlign w:val="center"/>
            <w:hideMark/>
          </w:tcPr>
          <w:p w14:paraId="3368EFEA"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6 Административного назначения (офисы)</w:t>
            </w:r>
          </w:p>
        </w:tc>
        <w:tc>
          <w:tcPr>
            <w:tcW w:w="465" w:type="pct"/>
            <w:tcBorders>
              <w:top w:val="nil"/>
              <w:left w:val="nil"/>
              <w:bottom w:val="single" w:sz="8" w:space="0" w:color="auto"/>
              <w:right w:val="single" w:sz="8" w:space="0" w:color="auto"/>
            </w:tcBorders>
            <w:shd w:val="clear" w:color="auto" w:fill="auto"/>
            <w:noWrap/>
            <w:vAlign w:val="center"/>
            <w:hideMark/>
          </w:tcPr>
          <w:p w14:paraId="5BC8AE09"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3</w:t>
            </w:r>
          </w:p>
        </w:tc>
        <w:tc>
          <w:tcPr>
            <w:tcW w:w="440" w:type="pct"/>
            <w:tcBorders>
              <w:top w:val="nil"/>
              <w:left w:val="nil"/>
              <w:bottom w:val="single" w:sz="8" w:space="0" w:color="auto"/>
              <w:right w:val="single" w:sz="8" w:space="0" w:color="auto"/>
            </w:tcBorders>
            <w:shd w:val="clear" w:color="auto" w:fill="auto"/>
            <w:noWrap/>
            <w:vAlign w:val="center"/>
            <w:hideMark/>
          </w:tcPr>
          <w:p w14:paraId="3CC97ACB"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45,2</w:t>
            </w:r>
          </w:p>
        </w:tc>
        <w:tc>
          <w:tcPr>
            <w:tcW w:w="440" w:type="pct"/>
            <w:tcBorders>
              <w:top w:val="nil"/>
              <w:left w:val="nil"/>
              <w:bottom w:val="single" w:sz="8" w:space="0" w:color="auto"/>
              <w:right w:val="single" w:sz="8" w:space="0" w:color="auto"/>
            </w:tcBorders>
            <w:shd w:val="clear" w:color="auto" w:fill="auto"/>
            <w:noWrap/>
            <w:vAlign w:val="center"/>
            <w:hideMark/>
          </w:tcPr>
          <w:p w14:paraId="18788A53"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42,7</w:t>
            </w:r>
          </w:p>
        </w:tc>
        <w:tc>
          <w:tcPr>
            <w:tcW w:w="440" w:type="pct"/>
            <w:tcBorders>
              <w:top w:val="nil"/>
              <w:left w:val="nil"/>
              <w:bottom w:val="single" w:sz="8" w:space="0" w:color="auto"/>
              <w:right w:val="single" w:sz="8" w:space="0" w:color="auto"/>
            </w:tcBorders>
            <w:shd w:val="clear" w:color="auto" w:fill="auto"/>
            <w:noWrap/>
            <w:vAlign w:val="center"/>
            <w:hideMark/>
          </w:tcPr>
          <w:p w14:paraId="635F5E0E"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41,4</w:t>
            </w:r>
          </w:p>
        </w:tc>
        <w:tc>
          <w:tcPr>
            <w:tcW w:w="440" w:type="pct"/>
            <w:tcBorders>
              <w:top w:val="nil"/>
              <w:left w:val="nil"/>
              <w:bottom w:val="single" w:sz="8" w:space="0" w:color="auto"/>
              <w:right w:val="single" w:sz="8" w:space="0" w:color="auto"/>
            </w:tcBorders>
            <w:shd w:val="clear" w:color="auto" w:fill="auto"/>
            <w:noWrap/>
            <w:vAlign w:val="center"/>
            <w:hideMark/>
          </w:tcPr>
          <w:p w14:paraId="5CA81900"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33,9</w:t>
            </w:r>
          </w:p>
        </w:tc>
        <w:tc>
          <w:tcPr>
            <w:tcW w:w="440" w:type="pct"/>
            <w:tcBorders>
              <w:top w:val="nil"/>
              <w:left w:val="nil"/>
              <w:bottom w:val="single" w:sz="8" w:space="0" w:color="auto"/>
              <w:right w:val="single" w:sz="8" w:space="0" w:color="auto"/>
            </w:tcBorders>
            <w:shd w:val="clear" w:color="auto" w:fill="auto"/>
            <w:noWrap/>
            <w:vAlign w:val="center"/>
            <w:hideMark/>
          </w:tcPr>
          <w:p w14:paraId="37D3EDA4"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30,1</w:t>
            </w:r>
          </w:p>
        </w:tc>
        <w:tc>
          <w:tcPr>
            <w:tcW w:w="440" w:type="pct"/>
            <w:tcBorders>
              <w:top w:val="nil"/>
              <w:left w:val="nil"/>
              <w:bottom w:val="single" w:sz="8" w:space="0" w:color="auto"/>
              <w:right w:val="single" w:sz="8" w:space="0" w:color="auto"/>
            </w:tcBorders>
            <w:shd w:val="clear" w:color="auto" w:fill="auto"/>
            <w:noWrap/>
            <w:vAlign w:val="center"/>
            <w:hideMark/>
          </w:tcPr>
          <w:p w14:paraId="585081D8"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27,6</w:t>
            </w:r>
          </w:p>
        </w:tc>
        <w:tc>
          <w:tcPr>
            <w:tcW w:w="440" w:type="pct"/>
            <w:tcBorders>
              <w:top w:val="nil"/>
              <w:left w:val="nil"/>
              <w:bottom w:val="single" w:sz="8" w:space="0" w:color="auto"/>
              <w:right w:val="single" w:sz="8" w:space="0" w:color="auto"/>
            </w:tcBorders>
            <w:shd w:val="clear" w:color="auto" w:fill="auto"/>
            <w:noWrap/>
            <w:vAlign w:val="center"/>
            <w:hideMark/>
          </w:tcPr>
          <w:p w14:paraId="2392306F"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25,1</w:t>
            </w:r>
          </w:p>
        </w:tc>
        <w:tc>
          <w:tcPr>
            <w:tcW w:w="445" w:type="pct"/>
            <w:tcBorders>
              <w:top w:val="nil"/>
              <w:left w:val="nil"/>
              <w:bottom w:val="single" w:sz="8" w:space="0" w:color="auto"/>
              <w:right w:val="single" w:sz="8" w:space="0" w:color="auto"/>
            </w:tcBorders>
            <w:shd w:val="clear" w:color="auto" w:fill="auto"/>
            <w:noWrap/>
            <w:vAlign w:val="center"/>
            <w:hideMark/>
          </w:tcPr>
          <w:p w14:paraId="3A58DA8E"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25,1</w:t>
            </w:r>
          </w:p>
        </w:tc>
      </w:tr>
      <w:tr w:rsidR="00AB5A7B" w:rsidRPr="00E14C42" w14:paraId="691EDA7D" w14:textId="77777777" w:rsidTr="005F22A1">
        <w:tc>
          <w:tcPr>
            <w:tcW w:w="1011" w:type="pct"/>
            <w:vMerge/>
            <w:tcBorders>
              <w:top w:val="nil"/>
              <w:left w:val="single" w:sz="8" w:space="0" w:color="auto"/>
              <w:bottom w:val="single" w:sz="8" w:space="0" w:color="000000"/>
              <w:right w:val="single" w:sz="8" w:space="0" w:color="auto"/>
            </w:tcBorders>
            <w:shd w:val="clear" w:color="auto" w:fill="auto"/>
            <w:vAlign w:val="center"/>
            <w:hideMark/>
          </w:tcPr>
          <w:p w14:paraId="16B3C78C"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465" w:type="pct"/>
            <w:tcBorders>
              <w:top w:val="nil"/>
              <w:left w:val="nil"/>
              <w:bottom w:val="single" w:sz="8" w:space="0" w:color="auto"/>
              <w:right w:val="single" w:sz="8" w:space="0" w:color="auto"/>
            </w:tcBorders>
            <w:shd w:val="clear" w:color="auto" w:fill="auto"/>
            <w:noWrap/>
            <w:vAlign w:val="center"/>
            <w:hideMark/>
          </w:tcPr>
          <w:p w14:paraId="09FB08EC"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4,5</w:t>
            </w:r>
          </w:p>
        </w:tc>
        <w:tc>
          <w:tcPr>
            <w:tcW w:w="440" w:type="pct"/>
            <w:tcBorders>
              <w:top w:val="nil"/>
              <w:left w:val="nil"/>
              <w:bottom w:val="single" w:sz="8" w:space="0" w:color="auto"/>
              <w:right w:val="single" w:sz="8" w:space="0" w:color="auto"/>
            </w:tcBorders>
            <w:shd w:val="clear" w:color="auto" w:fill="auto"/>
            <w:noWrap/>
            <w:vAlign w:val="center"/>
            <w:hideMark/>
          </w:tcPr>
          <w:p w14:paraId="7E920F03"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67,8</w:t>
            </w:r>
          </w:p>
        </w:tc>
        <w:tc>
          <w:tcPr>
            <w:tcW w:w="440" w:type="pct"/>
            <w:tcBorders>
              <w:top w:val="nil"/>
              <w:left w:val="nil"/>
              <w:bottom w:val="single" w:sz="8" w:space="0" w:color="auto"/>
              <w:right w:val="single" w:sz="8" w:space="0" w:color="auto"/>
            </w:tcBorders>
            <w:shd w:val="clear" w:color="auto" w:fill="auto"/>
            <w:noWrap/>
            <w:vAlign w:val="center"/>
            <w:hideMark/>
          </w:tcPr>
          <w:p w14:paraId="4456D8A8"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64</w:t>
            </w:r>
          </w:p>
        </w:tc>
        <w:tc>
          <w:tcPr>
            <w:tcW w:w="440" w:type="pct"/>
            <w:tcBorders>
              <w:top w:val="nil"/>
              <w:left w:val="nil"/>
              <w:bottom w:val="single" w:sz="8" w:space="0" w:color="auto"/>
              <w:right w:val="single" w:sz="8" w:space="0" w:color="auto"/>
            </w:tcBorders>
            <w:shd w:val="clear" w:color="auto" w:fill="auto"/>
            <w:noWrap/>
            <w:vAlign w:val="center"/>
            <w:hideMark/>
          </w:tcPr>
          <w:p w14:paraId="52C27488"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62,1</w:t>
            </w:r>
          </w:p>
        </w:tc>
        <w:tc>
          <w:tcPr>
            <w:tcW w:w="440" w:type="pct"/>
            <w:tcBorders>
              <w:top w:val="nil"/>
              <w:left w:val="nil"/>
              <w:bottom w:val="single" w:sz="8" w:space="0" w:color="auto"/>
              <w:right w:val="single" w:sz="8" w:space="0" w:color="auto"/>
            </w:tcBorders>
            <w:shd w:val="clear" w:color="auto" w:fill="auto"/>
            <w:noWrap/>
            <w:vAlign w:val="center"/>
            <w:hideMark/>
          </w:tcPr>
          <w:p w14:paraId="08FD5489"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50,9</w:t>
            </w:r>
          </w:p>
        </w:tc>
        <w:tc>
          <w:tcPr>
            <w:tcW w:w="440" w:type="pct"/>
            <w:tcBorders>
              <w:top w:val="nil"/>
              <w:left w:val="nil"/>
              <w:bottom w:val="single" w:sz="8" w:space="0" w:color="auto"/>
              <w:right w:val="single" w:sz="8" w:space="0" w:color="auto"/>
            </w:tcBorders>
            <w:shd w:val="clear" w:color="auto" w:fill="auto"/>
            <w:noWrap/>
            <w:vAlign w:val="center"/>
            <w:hideMark/>
          </w:tcPr>
          <w:p w14:paraId="79A0B80D"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45,2</w:t>
            </w:r>
          </w:p>
        </w:tc>
        <w:tc>
          <w:tcPr>
            <w:tcW w:w="440" w:type="pct"/>
            <w:tcBorders>
              <w:top w:val="nil"/>
              <w:left w:val="nil"/>
              <w:bottom w:val="single" w:sz="8" w:space="0" w:color="auto"/>
              <w:right w:val="single" w:sz="8" w:space="0" w:color="auto"/>
            </w:tcBorders>
            <w:shd w:val="clear" w:color="auto" w:fill="auto"/>
            <w:noWrap/>
            <w:vAlign w:val="center"/>
            <w:hideMark/>
          </w:tcPr>
          <w:p w14:paraId="25C1B1FA"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41,4</w:t>
            </w:r>
          </w:p>
        </w:tc>
        <w:tc>
          <w:tcPr>
            <w:tcW w:w="440" w:type="pct"/>
            <w:tcBorders>
              <w:top w:val="nil"/>
              <w:left w:val="nil"/>
              <w:bottom w:val="single" w:sz="8" w:space="0" w:color="auto"/>
              <w:right w:val="single" w:sz="8" w:space="0" w:color="auto"/>
            </w:tcBorders>
            <w:shd w:val="clear" w:color="auto" w:fill="auto"/>
            <w:noWrap/>
            <w:vAlign w:val="center"/>
            <w:hideMark/>
          </w:tcPr>
          <w:p w14:paraId="12D582FD"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37,7</w:t>
            </w:r>
          </w:p>
        </w:tc>
        <w:tc>
          <w:tcPr>
            <w:tcW w:w="445" w:type="pct"/>
            <w:tcBorders>
              <w:top w:val="nil"/>
              <w:left w:val="nil"/>
              <w:bottom w:val="single" w:sz="8" w:space="0" w:color="auto"/>
              <w:right w:val="single" w:sz="8" w:space="0" w:color="auto"/>
            </w:tcBorders>
            <w:shd w:val="clear" w:color="auto" w:fill="auto"/>
            <w:noWrap/>
            <w:vAlign w:val="center"/>
            <w:hideMark/>
          </w:tcPr>
          <w:p w14:paraId="240EDC1C"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37,7</w:t>
            </w:r>
          </w:p>
        </w:tc>
      </w:tr>
      <w:tr w:rsidR="00AB5A7B" w:rsidRPr="00E14C42" w14:paraId="333777AC" w14:textId="77777777" w:rsidTr="005F22A1">
        <w:tc>
          <w:tcPr>
            <w:tcW w:w="1011" w:type="pct"/>
            <w:vMerge/>
            <w:tcBorders>
              <w:top w:val="nil"/>
              <w:left w:val="single" w:sz="8" w:space="0" w:color="auto"/>
              <w:bottom w:val="single" w:sz="8" w:space="0" w:color="000000"/>
              <w:right w:val="single" w:sz="8" w:space="0" w:color="auto"/>
            </w:tcBorders>
            <w:shd w:val="clear" w:color="auto" w:fill="auto"/>
            <w:vAlign w:val="center"/>
            <w:hideMark/>
          </w:tcPr>
          <w:p w14:paraId="5FB0CFB7"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465" w:type="pct"/>
            <w:tcBorders>
              <w:top w:val="nil"/>
              <w:left w:val="nil"/>
              <w:bottom w:val="single" w:sz="8" w:space="0" w:color="auto"/>
              <w:right w:val="single" w:sz="8" w:space="0" w:color="auto"/>
            </w:tcBorders>
            <w:shd w:val="clear" w:color="auto" w:fill="auto"/>
            <w:noWrap/>
            <w:vAlign w:val="center"/>
            <w:hideMark/>
          </w:tcPr>
          <w:p w14:paraId="1D1D854F"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6</w:t>
            </w:r>
          </w:p>
        </w:tc>
        <w:tc>
          <w:tcPr>
            <w:tcW w:w="440" w:type="pct"/>
            <w:tcBorders>
              <w:top w:val="nil"/>
              <w:left w:val="nil"/>
              <w:bottom w:val="single" w:sz="8" w:space="0" w:color="auto"/>
              <w:right w:val="single" w:sz="8" w:space="0" w:color="auto"/>
            </w:tcBorders>
            <w:shd w:val="clear" w:color="auto" w:fill="auto"/>
            <w:noWrap/>
            <w:vAlign w:val="center"/>
            <w:hideMark/>
          </w:tcPr>
          <w:p w14:paraId="108FFBC6"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90,4</w:t>
            </w:r>
          </w:p>
        </w:tc>
        <w:tc>
          <w:tcPr>
            <w:tcW w:w="440" w:type="pct"/>
            <w:tcBorders>
              <w:top w:val="nil"/>
              <w:left w:val="nil"/>
              <w:bottom w:val="single" w:sz="8" w:space="0" w:color="auto"/>
              <w:right w:val="single" w:sz="8" w:space="0" w:color="auto"/>
            </w:tcBorders>
            <w:shd w:val="clear" w:color="auto" w:fill="auto"/>
            <w:noWrap/>
            <w:vAlign w:val="center"/>
            <w:hideMark/>
          </w:tcPr>
          <w:p w14:paraId="7EBA86C2"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85,4</w:t>
            </w:r>
          </w:p>
        </w:tc>
        <w:tc>
          <w:tcPr>
            <w:tcW w:w="440" w:type="pct"/>
            <w:tcBorders>
              <w:top w:val="nil"/>
              <w:left w:val="nil"/>
              <w:bottom w:val="single" w:sz="8" w:space="0" w:color="auto"/>
              <w:right w:val="single" w:sz="8" w:space="0" w:color="auto"/>
            </w:tcBorders>
            <w:shd w:val="clear" w:color="auto" w:fill="auto"/>
            <w:noWrap/>
            <w:vAlign w:val="center"/>
            <w:hideMark/>
          </w:tcPr>
          <w:p w14:paraId="54D0CAA5"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82,8</w:t>
            </w:r>
          </w:p>
        </w:tc>
        <w:tc>
          <w:tcPr>
            <w:tcW w:w="440" w:type="pct"/>
            <w:tcBorders>
              <w:top w:val="nil"/>
              <w:left w:val="nil"/>
              <w:bottom w:val="single" w:sz="8" w:space="0" w:color="auto"/>
              <w:right w:val="single" w:sz="8" w:space="0" w:color="auto"/>
            </w:tcBorders>
            <w:shd w:val="clear" w:color="auto" w:fill="auto"/>
            <w:noWrap/>
            <w:vAlign w:val="center"/>
            <w:hideMark/>
          </w:tcPr>
          <w:p w14:paraId="68FAF3AE"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67,8</w:t>
            </w:r>
          </w:p>
        </w:tc>
        <w:tc>
          <w:tcPr>
            <w:tcW w:w="440" w:type="pct"/>
            <w:tcBorders>
              <w:top w:val="nil"/>
              <w:left w:val="nil"/>
              <w:bottom w:val="single" w:sz="8" w:space="0" w:color="auto"/>
              <w:right w:val="single" w:sz="8" w:space="0" w:color="auto"/>
            </w:tcBorders>
            <w:shd w:val="clear" w:color="auto" w:fill="auto"/>
            <w:noWrap/>
            <w:vAlign w:val="center"/>
            <w:hideMark/>
          </w:tcPr>
          <w:p w14:paraId="7E634EF2"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60,2</w:t>
            </w:r>
          </w:p>
        </w:tc>
        <w:tc>
          <w:tcPr>
            <w:tcW w:w="440" w:type="pct"/>
            <w:tcBorders>
              <w:top w:val="nil"/>
              <w:left w:val="nil"/>
              <w:bottom w:val="single" w:sz="8" w:space="0" w:color="auto"/>
              <w:right w:val="single" w:sz="8" w:space="0" w:color="auto"/>
            </w:tcBorders>
            <w:shd w:val="clear" w:color="auto" w:fill="auto"/>
            <w:noWrap/>
            <w:vAlign w:val="center"/>
            <w:hideMark/>
          </w:tcPr>
          <w:p w14:paraId="42D899F7"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55,3</w:t>
            </w:r>
          </w:p>
        </w:tc>
        <w:tc>
          <w:tcPr>
            <w:tcW w:w="440" w:type="pct"/>
            <w:tcBorders>
              <w:top w:val="nil"/>
              <w:left w:val="nil"/>
              <w:bottom w:val="single" w:sz="8" w:space="0" w:color="auto"/>
              <w:right w:val="single" w:sz="8" w:space="0" w:color="auto"/>
            </w:tcBorders>
            <w:shd w:val="clear" w:color="auto" w:fill="auto"/>
            <w:noWrap/>
            <w:vAlign w:val="center"/>
            <w:hideMark/>
          </w:tcPr>
          <w:p w14:paraId="0A9782E8"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50,3</w:t>
            </w:r>
          </w:p>
        </w:tc>
        <w:tc>
          <w:tcPr>
            <w:tcW w:w="445" w:type="pct"/>
            <w:tcBorders>
              <w:top w:val="nil"/>
              <w:left w:val="nil"/>
              <w:bottom w:val="single" w:sz="8" w:space="0" w:color="auto"/>
              <w:right w:val="single" w:sz="8" w:space="0" w:color="auto"/>
            </w:tcBorders>
            <w:shd w:val="clear" w:color="auto" w:fill="auto"/>
            <w:noWrap/>
            <w:vAlign w:val="center"/>
            <w:hideMark/>
          </w:tcPr>
          <w:p w14:paraId="7185C084"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50,3</w:t>
            </w:r>
          </w:p>
        </w:tc>
      </w:tr>
    </w:tbl>
    <w:p w14:paraId="254BDC35"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Нормативы потребления тепловой энергии утверждены Постановлений Мини-стерства тарифного регулирования и энергетики Челябинской области от 28 декабря 2016 года N 66/2  «Об утверждении нормативов потребления коммунальной услуги по отоплению, применяемых на территории Челябинской области (с изменениями на 14 сентября 2018 года).</w:t>
      </w:r>
    </w:p>
    <w:p w14:paraId="6A4BA1D0" w14:textId="77777777" w:rsidR="005F22A1" w:rsidRPr="00E14C42" w:rsidRDefault="00AB5A7B" w:rsidP="005F22A1">
      <w:pPr>
        <w:spacing w:line="240" w:lineRule="auto"/>
        <w:ind w:firstLine="709"/>
        <w:rPr>
          <w:rFonts w:ascii="Times New Roman" w:eastAsia="Calibri" w:hAnsi="Times New Roman"/>
          <w:bCs/>
          <w:sz w:val="28"/>
          <w:szCs w:val="28"/>
          <w:lang w:val="ru-RU" w:bidi="ar-SA"/>
        </w:rPr>
      </w:pPr>
      <w:bookmarkStart w:id="255" w:name="_Toc527706879"/>
      <w:r w:rsidRPr="00E14C42">
        <w:rPr>
          <w:rFonts w:ascii="Times New Roman" w:eastAsia="Calibri" w:hAnsi="Times New Roman"/>
          <w:bCs/>
          <w:sz w:val="28"/>
          <w:szCs w:val="28"/>
          <w:lang w:val="ru-RU" w:bidi="ar-SA"/>
        </w:rPr>
        <w:t>Таблица 7  – Нормативы потребления тепловой энергии</w:t>
      </w:r>
      <w:bookmarkEnd w:id="2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2440"/>
        <w:gridCol w:w="2447"/>
        <w:gridCol w:w="2599"/>
      </w:tblGrid>
      <w:tr w:rsidR="00E14C42" w:rsidRPr="00E14C42" w14:paraId="70D1958E" w14:textId="77777777" w:rsidTr="00842616">
        <w:trPr>
          <w:trHeight w:val="20"/>
          <w:tblHeader/>
        </w:trPr>
        <w:tc>
          <w:tcPr>
            <w:tcW w:w="1201" w:type="pct"/>
            <w:vMerge w:val="restart"/>
            <w:shd w:val="clear" w:color="auto" w:fill="auto"/>
            <w:vAlign w:val="center"/>
            <w:hideMark/>
          </w:tcPr>
          <w:p w14:paraId="728B8A1E"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Категория многоквартирного (жилого) дома</w:t>
            </w:r>
          </w:p>
        </w:tc>
        <w:tc>
          <w:tcPr>
            <w:tcW w:w="3799" w:type="pct"/>
            <w:gridSpan w:val="3"/>
            <w:shd w:val="clear" w:color="auto" w:fill="auto"/>
            <w:vAlign w:val="center"/>
            <w:hideMark/>
          </w:tcPr>
          <w:p w14:paraId="6E3E8DC4"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Норматив потребления</w:t>
            </w:r>
          </w:p>
        </w:tc>
      </w:tr>
      <w:tr w:rsidR="00E14C42" w:rsidRPr="00AB6BC0" w14:paraId="3803D7B0" w14:textId="77777777" w:rsidTr="00842616">
        <w:trPr>
          <w:trHeight w:val="20"/>
          <w:tblHeader/>
        </w:trPr>
        <w:tc>
          <w:tcPr>
            <w:tcW w:w="1201" w:type="pct"/>
            <w:vMerge/>
            <w:shd w:val="clear" w:color="auto" w:fill="auto"/>
            <w:vAlign w:val="center"/>
            <w:hideMark/>
          </w:tcPr>
          <w:p w14:paraId="33636472" w14:textId="77777777" w:rsidR="00AB5A7B" w:rsidRPr="00E14C42" w:rsidRDefault="00AB5A7B" w:rsidP="005F22A1">
            <w:pPr>
              <w:spacing w:line="240" w:lineRule="auto"/>
              <w:ind w:firstLine="0"/>
              <w:rPr>
                <w:rFonts w:ascii="Times New Roman" w:eastAsia="Calibri" w:hAnsi="Times New Roman"/>
                <w:sz w:val="27"/>
                <w:szCs w:val="27"/>
                <w:lang w:val="ru-RU" w:bidi="ar-SA"/>
              </w:rPr>
            </w:pPr>
          </w:p>
        </w:tc>
        <w:tc>
          <w:tcPr>
            <w:tcW w:w="3799" w:type="pct"/>
            <w:gridSpan w:val="3"/>
            <w:shd w:val="clear" w:color="auto" w:fill="auto"/>
            <w:vAlign w:val="center"/>
            <w:hideMark/>
          </w:tcPr>
          <w:p w14:paraId="071126A2"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(Гкал на 1 кв. метр общей площади жилого (нежилого) помещения в месяц)</w:t>
            </w:r>
          </w:p>
        </w:tc>
      </w:tr>
      <w:tr w:rsidR="00E14C42" w:rsidRPr="00AB6BC0" w14:paraId="76F5AE96" w14:textId="77777777" w:rsidTr="00842616">
        <w:trPr>
          <w:trHeight w:val="20"/>
          <w:tblHeader/>
        </w:trPr>
        <w:tc>
          <w:tcPr>
            <w:tcW w:w="1201" w:type="pct"/>
            <w:shd w:val="clear" w:color="auto" w:fill="auto"/>
            <w:hideMark/>
          </w:tcPr>
          <w:p w14:paraId="067655AE"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lastRenderedPageBreak/>
              <w:t> </w:t>
            </w:r>
          </w:p>
        </w:tc>
        <w:tc>
          <w:tcPr>
            <w:tcW w:w="1238" w:type="pct"/>
            <w:shd w:val="clear" w:color="auto" w:fill="auto"/>
            <w:vAlign w:val="center"/>
            <w:hideMark/>
          </w:tcPr>
          <w:p w14:paraId="04C1A66B"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многоквартирные и жилые дома со стенами из камня, кирпича</w:t>
            </w:r>
          </w:p>
        </w:tc>
        <w:tc>
          <w:tcPr>
            <w:tcW w:w="1242" w:type="pct"/>
            <w:shd w:val="clear" w:color="auto" w:fill="auto"/>
            <w:vAlign w:val="center"/>
            <w:hideMark/>
          </w:tcPr>
          <w:p w14:paraId="1419FED0"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многоквартирные и жилые дома со стенами из панелей, блоков</w:t>
            </w:r>
          </w:p>
        </w:tc>
        <w:tc>
          <w:tcPr>
            <w:tcW w:w="1319" w:type="pct"/>
            <w:shd w:val="clear" w:color="auto" w:fill="auto"/>
            <w:vAlign w:val="center"/>
            <w:hideMark/>
          </w:tcPr>
          <w:p w14:paraId="44511DEC"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многоквартирные и жилые дома со стенами из дерева, смешанных и других материалов</w:t>
            </w:r>
          </w:p>
        </w:tc>
      </w:tr>
      <w:tr w:rsidR="00E14C42" w:rsidRPr="00AB6BC0" w14:paraId="2D10658D" w14:textId="77777777" w:rsidTr="00842616">
        <w:trPr>
          <w:trHeight w:val="20"/>
        </w:trPr>
        <w:tc>
          <w:tcPr>
            <w:tcW w:w="1201" w:type="pct"/>
            <w:shd w:val="clear" w:color="auto" w:fill="auto"/>
            <w:vAlign w:val="center"/>
            <w:hideMark/>
          </w:tcPr>
          <w:p w14:paraId="4A37B81D"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Этажность</w:t>
            </w:r>
          </w:p>
        </w:tc>
        <w:tc>
          <w:tcPr>
            <w:tcW w:w="3799" w:type="pct"/>
            <w:gridSpan w:val="3"/>
            <w:shd w:val="clear" w:color="auto" w:fill="auto"/>
            <w:vAlign w:val="center"/>
            <w:hideMark/>
          </w:tcPr>
          <w:p w14:paraId="569F01AE"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многоквартирные и жилые дома до 1999 года постройки включительно</w:t>
            </w:r>
          </w:p>
        </w:tc>
      </w:tr>
      <w:tr w:rsidR="00E14C42" w:rsidRPr="00E14C42" w14:paraId="7841F9B3" w14:textId="77777777" w:rsidTr="00842616">
        <w:trPr>
          <w:trHeight w:val="20"/>
        </w:trPr>
        <w:tc>
          <w:tcPr>
            <w:tcW w:w="1201" w:type="pct"/>
            <w:shd w:val="clear" w:color="auto" w:fill="auto"/>
            <w:vAlign w:val="center"/>
            <w:hideMark/>
          </w:tcPr>
          <w:p w14:paraId="691496EE"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1</w:t>
            </w:r>
          </w:p>
        </w:tc>
        <w:tc>
          <w:tcPr>
            <w:tcW w:w="1238" w:type="pct"/>
            <w:shd w:val="clear" w:color="auto" w:fill="auto"/>
            <w:vAlign w:val="center"/>
            <w:hideMark/>
          </w:tcPr>
          <w:p w14:paraId="55EF17F4"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0,05698</w:t>
            </w:r>
          </w:p>
        </w:tc>
        <w:tc>
          <w:tcPr>
            <w:tcW w:w="1242" w:type="pct"/>
            <w:shd w:val="clear" w:color="auto" w:fill="auto"/>
            <w:vAlign w:val="center"/>
            <w:hideMark/>
          </w:tcPr>
          <w:p w14:paraId="5076D045"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0,05698</w:t>
            </w:r>
          </w:p>
        </w:tc>
        <w:tc>
          <w:tcPr>
            <w:tcW w:w="1319" w:type="pct"/>
            <w:shd w:val="clear" w:color="auto" w:fill="auto"/>
            <w:vAlign w:val="center"/>
            <w:hideMark/>
          </w:tcPr>
          <w:p w14:paraId="7920BEBB"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0,05698</w:t>
            </w:r>
          </w:p>
        </w:tc>
      </w:tr>
      <w:tr w:rsidR="00E14C42" w:rsidRPr="00E14C42" w14:paraId="4DDDC1FE" w14:textId="77777777" w:rsidTr="00842616">
        <w:trPr>
          <w:trHeight w:val="20"/>
        </w:trPr>
        <w:tc>
          <w:tcPr>
            <w:tcW w:w="1201" w:type="pct"/>
            <w:shd w:val="clear" w:color="auto" w:fill="auto"/>
            <w:vAlign w:val="center"/>
            <w:hideMark/>
          </w:tcPr>
          <w:p w14:paraId="16154C47"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2</w:t>
            </w:r>
          </w:p>
        </w:tc>
        <w:tc>
          <w:tcPr>
            <w:tcW w:w="1238" w:type="pct"/>
            <w:shd w:val="clear" w:color="auto" w:fill="auto"/>
            <w:vAlign w:val="center"/>
            <w:hideMark/>
          </w:tcPr>
          <w:p w14:paraId="4A1C0A32"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0,02838 &lt;*&gt;</w:t>
            </w:r>
          </w:p>
        </w:tc>
        <w:tc>
          <w:tcPr>
            <w:tcW w:w="1242" w:type="pct"/>
            <w:shd w:val="clear" w:color="auto" w:fill="auto"/>
            <w:vAlign w:val="center"/>
            <w:hideMark/>
          </w:tcPr>
          <w:p w14:paraId="30C0082A"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0,02274 &lt;*&gt;</w:t>
            </w:r>
          </w:p>
        </w:tc>
        <w:tc>
          <w:tcPr>
            <w:tcW w:w="1319" w:type="pct"/>
            <w:shd w:val="clear" w:color="auto" w:fill="auto"/>
            <w:vAlign w:val="center"/>
            <w:hideMark/>
          </w:tcPr>
          <w:p w14:paraId="52061197"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0,0656</w:t>
            </w:r>
          </w:p>
        </w:tc>
      </w:tr>
      <w:tr w:rsidR="00E14C42" w:rsidRPr="00E14C42" w14:paraId="2BE8A8F5" w14:textId="77777777" w:rsidTr="00842616">
        <w:trPr>
          <w:trHeight w:val="20"/>
        </w:trPr>
        <w:tc>
          <w:tcPr>
            <w:tcW w:w="1201" w:type="pct"/>
            <w:shd w:val="clear" w:color="auto" w:fill="auto"/>
            <w:vAlign w:val="center"/>
            <w:hideMark/>
          </w:tcPr>
          <w:p w14:paraId="4F681BF1"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03.апр</w:t>
            </w:r>
          </w:p>
        </w:tc>
        <w:tc>
          <w:tcPr>
            <w:tcW w:w="1238" w:type="pct"/>
            <w:shd w:val="clear" w:color="auto" w:fill="auto"/>
            <w:vAlign w:val="center"/>
            <w:hideMark/>
          </w:tcPr>
          <w:p w14:paraId="6804D141"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0,03254 &lt;*&gt;</w:t>
            </w:r>
          </w:p>
        </w:tc>
        <w:tc>
          <w:tcPr>
            <w:tcW w:w="1242" w:type="pct"/>
            <w:shd w:val="clear" w:color="auto" w:fill="auto"/>
            <w:vAlign w:val="center"/>
            <w:hideMark/>
          </w:tcPr>
          <w:p w14:paraId="1BDC8940"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0,02967 &lt;*&gt;</w:t>
            </w:r>
          </w:p>
        </w:tc>
        <w:tc>
          <w:tcPr>
            <w:tcW w:w="1319" w:type="pct"/>
            <w:shd w:val="clear" w:color="auto" w:fill="auto"/>
            <w:vAlign w:val="center"/>
            <w:hideMark/>
          </w:tcPr>
          <w:p w14:paraId="768A1F88"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0,02477 &lt;*&gt;</w:t>
            </w:r>
          </w:p>
        </w:tc>
      </w:tr>
      <w:tr w:rsidR="00E14C42" w:rsidRPr="00E14C42" w14:paraId="4872E95E" w14:textId="77777777" w:rsidTr="00842616">
        <w:trPr>
          <w:trHeight w:val="20"/>
        </w:trPr>
        <w:tc>
          <w:tcPr>
            <w:tcW w:w="1201" w:type="pct"/>
            <w:shd w:val="clear" w:color="auto" w:fill="auto"/>
            <w:vAlign w:val="center"/>
            <w:hideMark/>
          </w:tcPr>
          <w:p w14:paraId="17A67EEC"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05.сен</w:t>
            </w:r>
          </w:p>
        </w:tc>
        <w:tc>
          <w:tcPr>
            <w:tcW w:w="1238" w:type="pct"/>
            <w:shd w:val="clear" w:color="auto" w:fill="auto"/>
            <w:vAlign w:val="center"/>
            <w:hideMark/>
          </w:tcPr>
          <w:p w14:paraId="695FD4E3"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0,02691 &lt;*&gt;</w:t>
            </w:r>
          </w:p>
        </w:tc>
        <w:tc>
          <w:tcPr>
            <w:tcW w:w="1242" w:type="pct"/>
            <w:shd w:val="clear" w:color="auto" w:fill="auto"/>
            <w:vAlign w:val="center"/>
            <w:hideMark/>
          </w:tcPr>
          <w:p w14:paraId="1C76E84D"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0,02546 &lt;*&gt;</w:t>
            </w:r>
          </w:p>
        </w:tc>
        <w:tc>
          <w:tcPr>
            <w:tcW w:w="1319" w:type="pct"/>
            <w:shd w:val="clear" w:color="auto" w:fill="auto"/>
            <w:vAlign w:val="center"/>
            <w:hideMark/>
          </w:tcPr>
          <w:p w14:paraId="18BA91AA"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0,02802 &lt;*&gt;</w:t>
            </w:r>
          </w:p>
        </w:tc>
      </w:tr>
      <w:tr w:rsidR="00E14C42" w:rsidRPr="00E14C42" w14:paraId="67B3438B" w14:textId="77777777" w:rsidTr="00842616">
        <w:trPr>
          <w:trHeight w:val="20"/>
        </w:trPr>
        <w:tc>
          <w:tcPr>
            <w:tcW w:w="1201" w:type="pct"/>
            <w:shd w:val="clear" w:color="auto" w:fill="auto"/>
            <w:vAlign w:val="center"/>
            <w:hideMark/>
          </w:tcPr>
          <w:p w14:paraId="7B6FA757"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10</w:t>
            </w:r>
          </w:p>
        </w:tc>
        <w:tc>
          <w:tcPr>
            <w:tcW w:w="1238" w:type="pct"/>
            <w:shd w:val="clear" w:color="auto" w:fill="auto"/>
            <w:vAlign w:val="center"/>
            <w:hideMark/>
          </w:tcPr>
          <w:p w14:paraId="0573BFE7"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0,02942</w:t>
            </w:r>
          </w:p>
        </w:tc>
        <w:tc>
          <w:tcPr>
            <w:tcW w:w="1242" w:type="pct"/>
            <w:shd w:val="clear" w:color="auto" w:fill="auto"/>
            <w:vAlign w:val="center"/>
            <w:hideMark/>
          </w:tcPr>
          <w:p w14:paraId="4495A7CE"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0,02942</w:t>
            </w:r>
          </w:p>
        </w:tc>
        <w:tc>
          <w:tcPr>
            <w:tcW w:w="1319" w:type="pct"/>
            <w:shd w:val="clear" w:color="auto" w:fill="auto"/>
            <w:vAlign w:val="center"/>
            <w:hideMark/>
          </w:tcPr>
          <w:p w14:paraId="3C536E17"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0,02942</w:t>
            </w:r>
          </w:p>
        </w:tc>
      </w:tr>
      <w:tr w:rsidR="00E14C42" w:rsidRPr="00E14C42" w14:paraId="4A19A99C" w14:textId="77777777" w:rsidTr="00842616">
        <w:trPr>
          <w:trHeight w:val="20"/>
        </w:trPr>
        <w:tc>
          <w:tcPr>
            <w:tcW w:w="1201" w:type="pct"/>
            <w:shd w:val="clear" w:color="auto" w:fill="auto"/>
            <w:vAlign w:val="center"/>
            <w:hideMark/>
          </w:tcPr>
          <w:p w14:paraId="63330782"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11</w:t>
            </w:r>
          </w:p>
        </w:tc>
        <w:tc>
          <w:tcPr>
            <w:tcW w:w="1238" w:type="pct"/>
            <w:shd w:val="clear" w:color="auto" w:fill="auto"/>
            <w:vAlign w:val="center"/>
            <w:hideMark/>
          </w:tcPr>
          <w:p w14:paraId="37B3E22A"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0,0313</w:t>
            </w:r>
          </w:p>
        </w:tc>
        <w:tc>
          <w:tcPr>
            <w:tcW w:w="1242" w:type="pct"/>
            <w:shd w:val="clear" w:color="auto" w:fill="auto"/>
            <w:vAlign w:val="center"/>
            <w:hideMark/>
          </w:tcPr>
          <w:p w14:paraId="0AF83A3B"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0,0313</w:t>
            </w:r>
          </w:p>
        </w:tc>
        <w:tc>
          <w:tcPr>
            <w:tcW w:w="1319" w:type="pct"/>
            <w:shd w:val="clear" w:color="auto" w:fill="auto"/>
            <w:vAlign w:val="center"/>
            <w:hideMark/>
          </w:tcPr>
          <w:p w14:paraId="6FDE9C28"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0,0313</w:t>
            </w:r>
          </w:p>
        </w:tc>
      </w:tr>
      <w:tr w:rsidR="00E14C42" w:rsidRPr="00E14C42" w14:paraId="5A4B2974" w14:textId="77777777" w:rsidTr="00842616">
        <w:trPr>
          <w:trHeight w:val="20"/>
        </w:trPr>
        <w:tc>
          <w:tcPr>
            <w:tcW w:w="1201" w:type="pct"/>
            <w:shd w:val="clear" w:color="auto" w:fill="auto"/>
            <w:vAlign w:val="center"/>
            <w:hideMark/>
          </w:tcPr>
          <w:p w14:paraId="558CA1E8"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12</w:t>
            </w:r>
          </w:p>
        </w:tc>
        <w:tc>
          <w:tcPr>
            <w:tcW w:w="1238" w:type="pct"/>
            <w:shd w:val="clear" w:color="auto" w:fill="auto"/>
            <w:vAlign w:val="center"/>
            <w:hideMark/>
          </w:tcPr>
          <w:p w14:paraId="0F2C3220"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0,02825 &lt;*&gt;</w:t>
            </w:r>
          </w:p>
        </w:tc>
        <w:tc>
          <w:tcPr>
            <w:tcW w:w="1242" w:type="pct"/>
            <w:shd w:val="clear" w:color="auto" w:fill="auto"/>
            <w:vAlign w:val="center"/>
            <w:hideMark/>
          </w:tcPr>
          <w:p w14:paraId="2D8BBE3B"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0,03095</w:t>
            </w:r>
          </w:p>
        </w:tc>
        <w:tc>
          <w:tcPr>
            <w:tcW w:w="1319" w:type="pct"/>
            <w:shd w:val="clear" w:color="auto" w:fill="auto"/>
            <w:vAlign w:val="center"/>
            <w:hideMark/>
          </w:tcPr>
          <w:p w14:paraId="650DB7A5"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0,03095</w:t>
            </w:r>
          </w:p>
        </w:tc>
      </w:tr>
      <w:tr w:rsidR="00E14C42" w:rsidRPr="00E14C42" w14:paraId="15D88EDB" w14:textId="77777777" w:rsidTr="00842616">
        <w:trPr>
          <w:trHeight w:val="20"/>
        </w:trPr>
        <w:tc>
          <w:tcPr>
            <w:tcW w:w="1201" w:type="pct"/>
            <w:shd w:val="clear" w:color="auto" w:fill="auto"/>
            <w:vAlign w:val="center"/>
            <w:hideMark/>
          </w:tcPr>
          <w:p w14:paraId="1082324B"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13</w:t>
            </w:r>
          </w:p>
        </w:tc>
        <w:tc>
          <w:tcPr>
            <w:tcW w:w="1238" w:type="pct"/>
            <w:shd w:val="clear" w:color="auto" w:fill="auto"/>
            <w:vAlign w:val="center"/>
            <w:hideMark/>
          </w:tcPr>
          <w:p w14:paraId="6DD010FB"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0,0313</w:t>
            </w:r>
          </w:p>
        </w:tc>
        <w:tc>
          <w:tcPr>
            <w:tcW w:w="1242" w:type="pct"/>
            <w:shd w:val="clear" w:color="auto" w:fill="auto"/>
            <w:vAlign w:val="center"/>
            <w:hideMark/>
          </w:tcPr>
          <w:p w14:paraId="62284DB1"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0,0313</w:t>
            </w:r>
          </w:p>
        </w:tc>
        <w:tc>
          <w:tcPr>
            <w:tcW w:w="1319" w:type="pct"/>
            <w:shd w:val="clear" w:color="auto" w:fill="auto"/>
            <w:vAlign w:val="center"/>
            <w:hideMark/>
          </w:tcPr>
          <w:p w14:paraId="3F395758"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0,0313</w:t>
            </w:r>
          </w:p>
        </w:tc>
      </w:tr>
      <w:tr w:rsidR="00E14C42" w:rsidRPr="00E14C42" w14:paraId="669BF90D" w14:textId="77777777" w:rsidTr="00842616">
        <w:trPr>
          <w:trHeight w:val="20"/>
        </w:trPr>
        <w:tc>
          <w:tcPr>
            <w:tcW w:w="1201" w:type="pct"/>
            <w:shd w:val="clear" w:color="auto" w:fill="auto"/>
            <w:vAlign w:val="center"/>
            <w:hideMark/>
          </w:tcPr>
          <w:p w14:paraId="2FED30C4"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14</w:t>
            </w:r>
          </w:p>
        </w:tc>
        <w:tc>
          <w:tcPr>
            <w:tcW w:w="1238" w:type="pct"/>
            <w:shd w:val="clear" w:color="auto" w:fill="auto"/>
            <w:vAlign w:val="center"/>
            <w:hideMark/>
          </w:tcPr>
          <w:p w14:paraId="39749470"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0,03181</w:t>
            </w:r>
          </w:p>
        </w:tc>
        <w:tc>
          <w:tcPr>
            <w:tcW w:w="1242" w:type="pct"/>
            <w:shd w:val="clear" w:color="auto" w:fill="auto"/>
            <w:vAlign w:val="center"/>
            <w:hideMark/>
          </w:tcPr>
          <w:p w14:paraId="486F603B"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0,03181</w:t>
            </w:r>
          </w:p>
        </w:tc>
        <w:tc>
          <w:tcPr>
            <w:tcW w:w="1319" w:type="pct"/>
            <w:shd w:val="clear" w:color="auto" w:fill="auto"/>
            <w:vAlign w:val="center"/>
            <w:hideMark/>
          </w:tcPr>
          <w:p w14:paraId="73CBA593"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0,03181</w:t>
            </w:r>
          </w:p>
        </w:tc>
      </w:tr>
      <w:tr w:rsidR="00E14C42" w:rsidRPr="00E14C42" w14:paraId="73B3594E" w14:textId="77777777" w:rsidTr="00842616">
        <w:trPr>
          <w:trHeight w:val="20"/>
        </w:trPr>
        <w:tc>
          <w:tcPr>
            <w:tcW w:w="1201" w:type="pct"/>
            <w:shd w:val="clear" w:color="auto" w:fill="auto"/>
            <w:vAlign w:val="center"/>
            <w:hideMark/>
          </w:tcPr>
          <w:p w14:paraId="08AE6348"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15</w:t>
            </w:r>
          </w:p>
        </w:tc>
        <w:tc>
          <w:tcPr>
            <w:tcW w:w="1238" w:type="pct"/>
            <w:shd w:val="clear" w:color="auto" w:fill="auto"/>
            <w:vAlign w:val="center"/>
            <w:hideMark/>
          </w:tcPr>
          <w:p w14:paraId="252388CA"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0,03224</w:t>
            </w:r>
          </w:p>
        </w:tc>
        <w:tc>
          <w:tcPr>
            <w:tcW w:w="1242" w:type="pct"/>
            <w:shd w:val="clear" w:color="auto" w:fill="auto"/>
            <w:vAlign w:val="center"/>
            <w:hideMark/>
          </w:tcPr>
          <w:p w14:paraId="5F4379BC"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0,03224</w:t>
            </w:r>
          </w:p>
        </w:tc>
        <w:tc>
          <w:tcPr>
            <w:tcW w:w="1319" w:type="pct"/>
            <w:shd w:val="clear" w:color="auto" w:fill="auto"/>
            <w:vAlign w:val="center"/>
            <w:hideMark/>
          </w:tcPr>
          <w:p w14:paraId="3AA1FEA8"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0,03224</w:t>
            </w:r>
          </w:p>
        </w:tc>
      </w:tr>
      <w:tr w:rsidR="00E14C42" w:rsidRPr="00E14C42" w14:paraId="77AF45EC" w14:textId="77777777" w:rsidTr="00842616">
        <w:trPr>
          <w:trHeight w:val="20"/>
        </w:trPr>
        <w:tc>
          <w:tcPr>
            <w:tcW w:w="1201" w:type="pct"/>
            <w:shd w:val="clear" w:color="auto" w:fill="auto"/>
            <w:vAlign w:val="center"/>
            <w:hideMark/>
          </w:tcPr>
          <w:p w14:paraId="42760337"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16 и более</w:t>
            </w:r>
          </w:p>
        </w:tc>
        <w:tc>
          <w:tcPr>
            <w:tcW w:w="1238" w:type="pct"/>
            <w:shd w:val="clear" w:color="auto" w:fill="auto"/>
            <w:vAlign w:val="center"/>
            <w:hideMark/>
          </w:tcPr>
          <w:p w14:paraId="446634D0"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0,0331</w:t>
            </w:r>
          </w:p>
        </w:tc>
        <w:tc>
          <w:tcPr>
            <w:tcW w:w="1242" w:type="pct"/>
            <w:shd w:val="clear" w:color="auto" w:fill="auto"/>
            <w:vAlign w:val="center"/>
            <w:hideMark/>
          </w:tcPr>
          <w:p w14:paraId="2004F59E"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0,0331</w:t>
            </w:r>
          </w:p>
        </w:tc>
        <w:tc>
          <w:tcPr>
            <w:tcW w:w="1319" w:type="pct"/>
            <w:shd w:val="clear" w:color="auto" w:fill="auto"/>
            <w:vAlign w:val="center"/>
            <w:hideMark/>
          </w:tcPr>
          <w:p w14:paraId="794F7102"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0,0331</w:t>
            </w:r>
          </w:p>
        </w:tc>
      </w:tr>
      <w:tr w:rsidR="00E14C42" w:rsidRPr="00AB6BC0" w14:paraId="017126FC" w14:textId="77777777" w:rsidTr="00842616">
        <w:trPr>
          <w:trHeight w:val="20"/>
        </w:trPr>
        <w:tc>
          <w:tcPr>
            <w:tcW w:w="1201" w:type="pct"/>
            <w:shd w:val="clear" w:color="auto" w:fill="auto"/>
            <w:vAlign w:val="center"/>
            <w:hideMark/>
          </w:tcPr>
          <w:p w14:paraId="1A1A53AA"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Этажность</w:t>
            </w:r>
          </w:p>
        </w:tc>
        <w:tc>
          <w:tcPr>
            <w:tcW w:w="3799" w:type="pct"/>
            <w:gridSpan w:val="3"/>
            <w:shd w:val="clear" w:color="auto" w:fill="auto"/>
            <w:vAlign w:val="center"/>
            <w:hideMark/>
          </w:tcPr>
          <w:p w14:paraId="7F086E01"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многоквартирные и жилые дома после 1999 года постройки</w:t>
            </w:r>
          </w:p>
        </w:tc>
      </w:tr>
      <w:tr w:rsidR="00E14C42" w:rsidRPr="00E14C42" w14:paraId="32C27903" w14:textId="77777777" w:rsidTr="00842616">
        <w:trPr>
          <w:trHeight w:val="20"/>
        </w:trPr>
        <w:tc>
          <w:tcPr>
            <w:tcW w:w="1201" w:type="pct"/>
            <w:shd w:val="clear" w:color="auto" w:fill="auto"/>
            <w:vAlign w:val="center"/>
            <w:hideMark/>
          </w:tcPr>
          <w:p w14:paraId="6CF14685"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1</w:t>
            </w:r>
          </w:p>
        </w:tc>
        <w:tc>
          <w:tcPr>
            <w:tcW w:w="1238" w:type="pct"/>
            <w:shd w:val="clear" w:color="auto" w:fill="auto"/>
            <w:vAlign w:val="center"/>
            <w:hideMark/>
          </w:tcPr>
          <w:p w14:paraId="7F2B4643"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0,02649</w:t>
            </w:r>
          </w:p>
        </w:tc>
        <w:tc>
          <w:tcPr>
            <w:tcW w:w="1242" w:type="pct"/>
            <w:shd w:val="clear" w:color="auto" w:fill="auto"/>
            <w:vAlign w:val="center"/>
            <w:hideMark/>
          </w:tcPr>
          <w:p w14:paraId="3A337DF0"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0,02649</w:t>
            </w:r>
          </w:p>
        </w:tc>
        <w:tc>
          <w:tcPr>
            <w:tcW w:w="1319" w:type="pct"/>
            <w:shd w:val="clear" w:color="auto" w:fill="auto"/>
            <w:vAlign w:val="center"/>
            <w:hideMark/>
          </w:tcPr>
          <w:p w14:paraId="647334EE"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0,02649</w:t>
            </w:r>
          </w:p>
        </w:tc>
      </w:tr>
      <w:tr w:rsidR="00E14C42" w:rsidRPr="00E14C42" w14:paraId="2259586E" w14:textId="77777777" w:rsidTr="00842616">
        <w:trPr>
          <w:trHeight w:val="20"/>
        </w:trPr>
        <w:tc>
          <w:tcPr>
            <w:tcW w:w="1201" w:type="pct"/>
            <w:shd w:val="clear" w:color="auto" w:fill="auto"/>
            <w:vAlign w:val="center"/>
            <w:hideMark/>
          </w:tcPr>
          <w:p w14:paraId="69A926CD"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2</w:t>
            </w:r>
          </w:p>
        </w:tc>
        <w:tc>
          <w:tcPr>
            <w:tcW w:w="1238" w:type="pct"/>
            <w:shd w:val="clear" w:color="auto" w:fill="auto"/>
            <w:vAlign w:val="center"/>
            <w:hideMark/>
          </w:tcPr>
          <w:p w14:paraId="194287F4"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0,02229</w:t>
            </w:r>
          </w:p>
        </w:tc>
        <w:tc>
          <w:tcPr>
            <w:tcW w:w="1242" w:type="pct"/>
            <w:shd w:val="clear" w:color="auto" w:fill="auto"/>
            <w:vAlign w:val="center"/>
            <w:hideMark/>
          </w:tcPr>
          <w:p w14:paraId="28664A53"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0,02229</w:t>
            </w:r>
          </w:p>
        </w:tc>
        <w:tc>
          <w:tcPr>
            <w:tcW w:w="1319" w:type="pct"/>
            <w:shd w:val="clear" w:color="auto" w:fill="auto"/>
            <w:vAlign w:val="center"/>
            <w:hideMark/>
          </w:tcPr>
          <w:p w14:paraId="773E0BD8"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0,02229</w:t>
            </w:r>
          </w:p>
        </w:tc>
      </w:tr>
      <w:tr w:rsidR="00E14C42" w:rsidRPr="00E14C42" w14:paraId="5C748928" w14:textId="77777777" w:rsidTr="00842616">
        <w:trPr>
          <w:trHeight w:val="20"/>
        </w:trPr>
        <w:tc>
          <w:tcPr>
            <w:tcW w:w="1201" w:type="pct"/>
            <w:shd w:val="clear" w:color="auto" w:fill="auto"/>
            <w:vAlign w:val="center"/>
            <w:hideMark/>
          </w:tcPr>
          <w:p w14:paraId="58A22A48"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3</w:t>
            </w:r>
          </w:p>
        </w:tc>
        <w:tc>
          <w:tcPr>
            <w:tcW w:w="1238" w:type="pct"/>
            <w:shd w:val="clear" w:color="auto" w:fill="auto"/>
            <w:vAlign w:val="center"/>
            <w:hideMark/>
          </w:tcPr>
          <w:p w14:paraId="603D0071"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0,02581</w:t>
            </w:r>
          </w:p>
        </w:tc>
        <w:tc>
          <w:tcPr>
            <w:tcW w:w="1242" w:type="pct"/>
            <w:shd w:val="clear" w:color="auto" w:fill="auto"/>
            <w:vAlign w:val="center"/>
            <w:hideMark/>
          </w:tcPr>
          <w:p w14:paraId="1F46EBA9"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0,02581</w:t>
            </w:r>
          </w:p>
        </w:tc>
        <w:tc>
          <w:tcPr>
            <w:tcW w:w="1319" w:type="pct"/>
            <w:shd w:val="clear" w:color="auto" w:fill="auto"/>
            <w:vAlign w:val="center"/>
            <w:hideMark/>
          </w:tcPr>
          <w:p w14:paraId="7ECB687D"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0,02581</w:t>
            </w:r>
          </w:p>
        </w:tc>
      </w:tr>
      <w:tr w:rsidR="00E14C42" w:rsidRPr="00E14C42" w14:paraId="4BC747CC" w14:textId="77777777" w:rsidTr="00842616">
        <w:trPr>
          <w:trHeight w:val="20"/>
        </w:trPr>
        <w:tc>
          <w:tcPr>
            <w:tcW w:w="1201" w:type="pct"/>
            <w:shd w:val="clear" w:color="auto" w:fill="auto"/>
            <w:vAlign w:val="center"/>
            <w:hideMark/>
          </w:tcPr>
          <w:p w14:paraId="7DBEA635"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04.май</w:t>
            </w:r>
          </w:p>
        </w:tc>
        <w:tc>
          <w:tcPr>
            <w:tcW w:w="1238" w:type="pct"/>
            <w:shd w:val="clear" w:color="auto" w:fill="auto"/>
            <w:vAlign w:val="center"/>
            <w:hideMark/>
          </w:tcPr>
          <w:p w14:paraId="15FB47ED"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0,02178</w:t>
            </w:r>
          </w:p>
        </w:tc>
        <w:tc>
          <w:tcPr>
            <w:tcW w:w="1242" w:type="pct"/>
            <w:shd w:val="clear" w:color="auto" w:fill="auto"/>
            <w:vAlign w:val="center"/>
            <w:hideMark/>
          </w:tcPr>
          <w:p w14:paraId="64030E8F"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0,02178</w:t>
            </w:r>
          </w:p>
        </w:tc>
        <w:tc>
          <w:tcPr>
            <w:tcW w:w="1319" w:type="pct"/>
            <w:shd w:val="clear" w:color="auto" w:fill="auto"/>
            <w:vAlign w:val="center"/>
            <w:hideMark/>
          </w:tcPr>
          <w:p w14:paraId="64527E61"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0,02178</w:t>
            </w:r>
          </w:p>
        </w:tc>
      </w:tr>
      <w:tr w:rsidR="00E14C42" w:rsidRPr="00E14C42" w14:paraId="3A46D43D" w14:textId="77777777" w:rsidTr="00842616">
        <w:trPr>
          <w:trHeight w:val="20"/>
        </w:trPr>
        <w:tc>
          <w:tcPr>
            <w:tcW w:w="1201" w:type="pct"/>
            <w:shd w:val="clear" w:color="auto" w:fill="auto"/>
            <w:vAlign w:val="center"/>
            <w:hideMark/>
          </w:tcPr>
          <w:p w14:paraId="371A40EA"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06.июл</w:t>
            </w:r>
          </w:p>
        </w:tc>
        <w:tc>
          <w:tcPr>
            <w:tcW w:w="1238" w:type="pct"/>
            <w:shd w:val="clear" w:color="auto" w:fill="auto"/>
            <w:vAlign w:val="center"/>
            <w:hideMark/>
          </w:tcPr>
          <w:p w14:paraId="053928C1"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0,01766</w:t>
            </w:r>
          </w:p>
        </w:tc>
        <w:tc>
          <w:tcPr>
            <w:tcW w:w="1242" w:type="pct"/>
            <w:shd w:val="clear" w:color="auto" w:fill="auto"/>
            <w:vAlign w:val="center"/>
            <w:hideMark/>
          </w:tcPr>
          <w:p w14:paraId="7CDD1C1F"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0,01766</w:t>
            </w:r>
          </w:p>
        </w:tc>
        <w:tc>
          <w:tcPr>
            <w:tcW w:w="1319" w:type="pct"/>
            <w:shd w:val="clear" w:color="auto" w:fill="auto"/>
            <w:vAlign w:val="center"/>
            <w:hideMark/>
          </w:tcPr>
          <w:p w14:paraId="498CD150"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0,01766</w:t>
            </w:r>
          </w:p>
        </w:tc>
      </w:tr>
      <w:tr w:rsidR="00E14C42" w:rsidRPr="00E14C42" w14:paraId="3DD3EF77" w14:textId="77777777" w:rsidTr="00842616">
        <w:trPr>
          <w:trHeight w:val="20"/>
        </w:trPr>
        <w:tc>
          <w:tcPr>
            <w:tcW w:w="1201" w:type="pct"/>
            <w:shd w:val="clear" w:color="auto" w:fill="auto"/>
            <w:vAlign w:val="center"/>
            <w:hideMark/>
          </w:tcPr>
          <w:p w14:paraId="4A48EA65"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8</w:t>
            </w:r>
          </w:p>
        </w:tc>
        <w:tc>
          <w:tcPr>
            <w:tcW w:w="1238" w:type="pct"/>
            <w:shd w:val="clear" w:color="auto" w:fill="auto"/>
            <w:vAlign w:val="center"/>
            <w:hideMark/>
          </w:tcPr>
          <w:p w14:paraId="6A551468"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0,01681</w:t>
            </w:r>
          </w:p>
        </w:tc>
        <w:tc>
          <w:tcPr>
            <w:tcW w:w="1242" w:type="pct"/>
            <w:shd w:val="clear" w:color="auto" w:fill="auto"/>
            <w:vAlign w:val="center"/>
            <w:hideMark/>
          </w:tcPr>
          <w:p w14:paraId="5CFCD350"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0,01681</w:t>
            </w:r>
          </w:p>
        </w:tc>
        <w:tc>
          <w:tcPr>
            <w:tcW w:w="1319" w:type="pct"/>
            <w:shd w:val="clear" w:color="auto" w:fill="auto"/>
            <w:vAlign w:val="center"/>
            <w:hideMark/>
          </w:tcPr>
          <w:p w14:paraId="6A4395BA"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0,01681</w:t>
            </w:r>
          </w:p>
        </w:tc>
      </w:tr>
      <w:tr w:rsidR="00E14C42" w:rsidRPr="00E14C42" w14:paraId="437FB4EC" w14:textId="77777777" w:rsidTr="00842616">
        <w:trPr>
          <w:trHeight w:val="20"/>
        </w:trPr>
        <w:tc>
          <w:tcPr>
            <w:tcW w:w="1201" w:type="pct"/>
            <w:shd w:val="clear" w:color="auto" w:fill="auto"/>
            <w:vAlign w:val="center"/>
            <w:hideMark/>
          </w:tcPr>
          <w:p w14:paraId="06967B7B"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9</w:t>
            </w:r>
          </w:p>
        </w:tc>
        <w:tc>
          <w:tcPr>
            <w:tcW w:w="1238" w:type="pct"/>
            <w:shd w:val="clear" w:color="auto" w:fill="auto"/>
            <w:vAlign w:val="center"/>
            <w:hideMark/>
          </w:tcPr>
          <w:p w14:paraId="560BC997"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0,01684</w:t>
            </w:r>
          </w:p>
        </w:tc>
        <w:tc>
          <w:tcPr>
            <w:tcW w:w="1242" w:type="pct"/>
            <w:shd w:val="clear" w:color="auto" w:fill="auto"/>
            <w:vAlign w:val="center"/>
            <w:hideMark/>
          </w:tcPr>
          <w:p w14:paraId="1D4190A1"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0,01684</w:t>
            </w:r>
          </w:p>
        </w:tc>
        <w:tc>
          <w:tcPr>
            <w:tcW w:w="1319" w:type="pct"/>
            <w:shd w:val="clear" w:color="auto" w:fill="auto"/>
            <w:vAlign w:val="center"/>
            <w:hideMark/>
          </w:tcPr>
          <w:p w14:paraId="7756441B"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0,01684</w:t>
            </w:r>
          </w:p>
        </w:tc>
      </w:tr>
      <w:tr w:rsidR="00E14C42" w:rsidRPr="00E14C42" w14:paraId="1C2F1500" w14:textId="77777777" w:rsidTr="00842616">
        <w:trPr>
          <w:trHeight w:val="20"/>
        </w:trPr>
        <w:tc>
          <w:tcPr>
            <w:tcW w:w="1201" w:type="pct"/>
            <w:shd w:val="clear" w:color="auto" w:fill="auto"/>
            <w:vAlign w:val="center"/>
            <w:hideMark/>
          </w:tcPr>
          <w:p w14:paraId="154C97FB"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10</w:t>
            </w:r>
          </w:p>
        </w:tc>
        <w:tc>
          <w:tcPr>
            <w:tcW w:w="1238" w:type="pct"/>
            <w:shd w:val="clear" w:color="auto" w:fill="auto"/>
            <w:vAlign w:val="center"/>
            <w:hideMark/>
          </w:tcPr>
          <w:p w14:paraId="366F2E48"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0,01463</w:t>
            </w:r>
          </w:p>
        </w:tc>
        <w:tc>
          <w:tcPr>
            <w:tcW w:w="1242" w:type="pct"/>
            <w:shd w:val="clear" w:color="auto" w:fill="auto"/>
            <w:vAlign w:val="center"/>
            <w:hideMark/>
          </w:tcPr>
          <w:p w14:paraId="624F5F8A"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0,02013 &lt;*&gt;</w:t>
            </w:r>
          </w:p>
        </w:tc>
        <w:tc>
          <w:tcPr>
            <w:tcW w:w="1319" w:type="pct"/>
            <w:shd w:val="clear" w:color="auto" w:fill="auto"/>
            <w:vAlign w:val="center"/>
            <w:hideMark/>
          </w:tcPr>
          <w:p w14:paraId="1A1113BE"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0,01463</w:t>
            </w:r>
          </w:p>
        </w:tc>
      </w:tr>
      <w:tr w:rsidR="00E14C42" w:rsidRPr="00E14C42" w14:paraId="70403CB5" w14:textId="77777777" w:rsidTr="00842616">
        <w:trPr>
          <w:trHeight w:val="20"/>
        </w:trPr>
        <w:tc>
          <w:tcPr>
            <w:tcW w:w="1201" w:type="pct"/>
            <w:shd w:val="clear" w:color="auto" w:fill="auto"/>
            <w:vAlign w:val="center"/>
            <w:hideMark/>
          </w:tcPr>
          <w:p w14:paraId="55456496"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11</w:t>
            </w:r>
          </w:p>
        </w:tc>
        <w:tc>
          <w:tcPr>
            <w:tcW w:w="1238" w:type="pct"/>
            <w:shd w:val="clear" w:color="auto" w:fill="auto"/>
            <w:vAlign w:val="center"/>
            <w:hideMark/>
          </w:tcPr>
          <w:p w14:paraId="6230A22F"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0,01595</w:t>
            </w:r>
          </w:p>
        </w:tc>
        <w:tc>
          <w:tcPr>
            <w:tcW w:w="1242" w:type="pct"/>
            <w:shd w:val="clear" w:color="auto" w:fill="auto"/>
            <w:vAlign w:val="center"/>
            <w:hideMark/>
          </w:tcPr>
          <w:p w14:paraId="7ECAE127"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0,01595</w:t>
            </w:r>
          </w:p>
        </w:tc>
        <w:tc>
          <w:tcPr>
            <w:tcW w:w="1319" w:type="pct"/>
            <w:shd w:val="clear" w:color="auto" w:fill="auto"/>
            <w:vAlign w:val="center"/>
            <w:hideMark/>
          </w:tcPr>
          <w:p w14:paraId="482C8D94"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0,01595</w:t>
            </w:r>
          </w:p>
        </w:tc>
      </w:tr>
      <w:tr w:rsidR="00E14C42" w:rsidRPr="00E14C42" w14:paraId="7CBD0BA9" w14:textId="77777777" w:rsidTr="00842616">
        <w:trPr>
          <w:trHeight w:val="20"/>
        </w:trPr>
        <w:tc>
          <w:tcPr>
            <w:tcW w:w="1201" w:type="pct"/>
            <w:shd w:val="clear" w:color="auto" w:fill="auto"/>
            <w:vAlign w:val="center"/>
            <w:hideMark/>
          </w:tcPr>
          <w:p w14:paraId="6B65D2B4"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12 и более</w:t>
            </w:r>
          </w:p>
        </w:tc>
        <w:tc>
          <w:tcPr>
            <w:tcW w:w="1238" w:type="pct"/>
            <w:shd w:val="clear" w:color="auto" w:fill="auto"/>
            <w:vAlign w:val="center"/>
            <w:hideMark/>
          </w:tcPr>
          <w:p w14:paraId="3C513369"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0,01552</w:t>
            </w:r>
          </w:p>
        </w:tc>
        <w:tc>
          <w:tcPr>
            <w:tcW w:w="1242" w:type="pct"/>
            <w:shd w:val="clear" w:color="auto" w:fill="auto"/>
            <w:vAlign w:val="center"/>
            <w:hideMark/>
          </w:tcPr>
          <w:p w14:paraId="122E0BE7"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0,01552</w:t>
            </w:r>
          </w:p>
        </w:tc>
        <w:tc>
          <w:tcPr>
            <w:tcW w:w="1319" w:type="pct"/>
            <w:shd w:val="clear" w:color="auto" w:fill="auto"/>
            <w:vAlign w:val="center"/>
            <w:hideMark/>
          </w:tcPr>
          <w:p w14:paraId="0B8B5EB5"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0,01552</w:t>
            </w:r>
          </w:p>
        </w:tc>
      </w:tr>
    </w:tbl>
    <w:p w14:paraId="5BE38C4D"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Установленные нормативы включают в себя объемы тепловой энергии, используемые на отопление жилых и нежилых помещений многоквартирного дома, а также помещений, входящих: в состав общего имущества в многоквартирном доме.</w:t>
      </w:r>
    </w:p>
    <w:p w14:paraId="438A43B5" w14:textId="77777777" w:rsidR="00AB5A7B" w:rsidRPr="00E14C42" w:rsidRDefault="00AB5A7B" w:rsidP="005F22A1">
      <w:pPr>
        <w:numPr>
          <w:ilvl w:val="0"/>
          <w:numId w:val="56"/>
        </w:numPr>
        <w:spacing w:line="240" w:lineRule="auto"/>
        <w:ind w:left="0" w:firstLine="709"/>
        <w:rPr>
          <w:rFonts w:ascii="Times New Roman" w:eastAsia="Calibri" w:hAnsi="Times New Roman"/>
          <w:sz w:val="28"/>
          <w:szCs w:val="28"/>
          <w:lang w:val="ru-RU" w:bidi="ar-SA"/>
        </w:rPr>
      </w:pPr>
      <w:bookmarkStart w:id="256" w:name="_Toc521411580"/>
      <w:bookmarkStart w:id="257" w:name="_Toc9154866"/>
      <w:r w:rsidRPr="00E14C42">
        <w:rPr>
          <w:rFonts w:ascii="Times New Roman" w:eastAsia="Calibri" w:hAnsi="Times New Roman"/>
          <w:sz w:val="28"/>
          <w:szCs w:val="28"/>
          <w:lang w:val="ru-RU" w:bidi="ar-SA"/>
        </w:rPr>
        <w:t>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bookmarkEnd w:id="256"/>
      <w:bookmarkEnd w:id="257"/>
    </w:p>
    <w:p w14:paraId="2A545983"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Прогноз прироста тепловых нагрузок потребителей, сгруппированных по зонам действия источников тепловой энергии, представлен в таблице.</w:t>
      </w:r>
    </w:p>
    <w:p w14:paraId="00FAB981" w14:textId="77777777" w:rsidR="00AB5A7B" w:rsidRPr="00E14C42" w:rsidRDefault="00AB5A7B" w:rsidP="005F22A1">
      <w:pPr>
        <w:spacing w:line="240" w:lineRule="auto"/>
        <w:ind w:firstLine="709"/>
        <w:rPr>
          <w:rFonts w:ascii="Times New Roman" w:eastAsia="Calibri" w:hAnsi="Times New Roman"/>
          <w:sz w:val="28"/>
          <w:szCs w:val="28"/>
          <w:lang w:val="ru-RU" w:bidi="ar-SA"/>
        </w:rPr>
        <w:sectPr w:rsidR="00AB5A7B" w:rsidRPr="00E14C42" w:rsidSect="008E1F22">
          <w:headerReference w:type="first" r:id="rId38"/>
          <w:footerReference w:type="first" r:id="rId39"/>
          <w:pgSz w:w="11906" w:h="16838"/>
          <w:pgMar w:top="1134" w:right="851" w:bottom="1134" w:left="1418" w:header="850" w:footer="850" w:gutter="0"/>
          <w:cols w:space="708"/>
          <w:docGrid w:linePitch="360"/>
        </w:sectPr>
      </w:pPr>
    </w:p>
    <w:p w14:paraId="2DAB4535" w14:textId="77777777" w:rsidR="00AB5A7B" w:rsidRPr="00E14C42" w:rsidRDefault="00AB5A7B" w:rsidP="005F22A1">
      <w:pPr>
        <w:spacing w:line="240" w:lineRule="auto"/>
        <w:ind w:firstLine="709"/>
        <w:rPr>
          <w:rFonts w:ascii="Times New Roman" w:eastAsia="Calibri" w:hAnsi="Times New Roman"/>
          <w:bCs/>
          <w:sz w:val="28"/>
          <w:szCs w:val="28"/>
          <w:lang w:val="ru-RU" w:bidi="ar-SA"/>
        </w:rPr>
      </w:pPr>
      <w:r w:rsidRPr="00E14C42">
        <w:rPr>
          <w:rFonts w:ascii="Times New Roman" w:eastAsia="Calibri" w:hAnsi="Times New Roman"/>
          <w:bCs/>
          <w:sz w:val="28"/>
          <w:szCs w:val="28"/>
          <w:lang w:val="ru-RU" w:bidi="ar-SA"/>
        </w:rPr>
        <w:lastRenderedPageBreak/>
        <w:t>Таблица 8 – Прогнозы приростов спроса на тепловую мощность для централизованного теплоснабжения с разделением по видам теплопотребления, Гкал/ч</w:t>
      </w:r>
    </w:p>
    <w:p w14:paraId="1E8AD6B4" w14:textId="77777777" w:rsidR="00AB5A7B" w:rsidRPr="00E14C42" w:rsidRDefault="00AB5A7B" w:rsidP="005F22A1">
      <w:pPr>
        <w:spacing w:line="240" w:lineRule="auto"/>
        <w:ind w:firstLine="709"/>
        <w:rPr>
          <w:rFonts w:ascii="Times New Roman" w:eastAsia="Calibri" w:hAnsi="Times New Roman"/>
          <w:sz w:val="28"/>
          <w:szCs w:val="28"/>
          <w:lang w:val="ru-RU" w:bidi="ar-SA"/>
        </w:rPr>
      </w:pPr>
    </w:p>
    <w:tbl>
      <w:tblPr>
        <w:tblW w:w="5000" w:type="pct"/>
        <w:tblLook w:val="04A0" w:firstRow="1" w:lastRow="0" w:firstColumn="1" w:lastColumn="0" w:noHBand="0" w:noVBand="1"/>
      </w:tblPr>
      <w:tblGrid>
        <w:gridCol w:w="2927"/>
        <w:gridCol w:w="1615"/>
        <w:gridCol w:w="1561"/>
        <w:gridCol w:w="1395"/>
        <w:gridCol w:w="1143"/>
        <w:gridCol w:w="1161"/>
        <w:gridCol w:w="1765"/>
        <w:gridCol w:w="1847"/>
        <w:gridCol w:w="1371"/>
      </w:tblGrid>
      <w:tr w:rsidR="00AB5A7B" w:rsidRPr="00AB6BC0" w14:paraId="132E9C0A" w14:textId="77777777" w:rsidTr="00F62A96">
        <w:trPr>
          <w:trHeight w:val="20"/>
        </w:trPr>
        <w:tc>
          <w:tcPr>
            <w:tcW w:w="9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5B6B34"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Источник централизованного теплоснабжения</w:t>
            </w:r>
          </w:p>
        </w:tc>
        <w:tc>
          <w:tcPr>
            <w:tcW w:w="546" w:type="pct"/>
            <w:tcBorders>
              <w:top w:val="single" w:sz="4" w:space="0" w:color="auto"/>
              <w:left w:val="nil"/>
              <w:bottom w:val="single" w:sz="4" w:space="0" w:color="auto"/>
              <w:right w:val="single" w:sz="4" w:space="0" w:color="auto"/>
            </w:tcBorders>
            <w:shd w:val="clear" w:color="auto" w:fill="auto"/>
            <w:vAlign w:val="center"/>
            <w:hideMark/>
          </w:tcPr>
          <w:p w14:paraId="012C87BE"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Установленная тепловая мощность, Гкал/ч</w:t>
            </w:r>
          </w:p>
        </w:tc>
        <w:tc>
          <w:tcPr>
            <w:tcW w:w="528" w:type="pct"/>
            <w:tcBorders>
              <w:top w:val="single" w:sz="4" w:space="0" w:color="auto"/>
              <w:left w:val="nil"/>
              <w:bottom w:val="single" w:sz="4" w:space="0" w:color="auto"/>
              <w:right w:val="single" w:sz="4" w:space="0" w:color="auto"/>
            </w:tcBorders>
            <w:shd w:val="clear" w:color="auto" w:fill="auto"/>
            <w:vAlign w:val="center"/>
            <w:hideMark/>
          </w:tcPr>
          <w:p w14:paraId="246037BA"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Фактическая располагаемая тепловая мощность источника, Гкал/ч</w:t>
            </w:r>
          </w:p>
        </w:tc>
        <w:tc>
          <w:tcPr>
            <w:tcW w:w="471" w:type="pct"/>
            <w:tcBorders>
              <w:top w:val="single" w:sz="4" w:space="0" w:color="auto"/>
              <w:left w:val="nil"/>
              <w:bottom w:val="single" w:sz="4" w:space="0" w:color="auto"/>
              <w:right w:val="single" w:sz="4" w:space="0" w:color="auto"/>
            </w:tcBorders>
            <w:shd w:val="clear" w:color="auto" w:fill="auto"/>
            <w:vAlign w:val="center"/>
            <w:hideMark/>
          </w:tcPr>
          <w:p w14:paraId="1A469ACA"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Расход тепловой мощности на собственные нужды, Гкал/ч</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21ACE98D"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Тепловая мощность нетто, Гкал/ч</w:t>
            </w:r>
          </w:p>
        </w:tc>
        <w:tc>
          <w:tcPr>
            <w:tcW w:w="391" w:type="pct"/>
            <w:tcBorders>
              <w:top w:val="single" w:sz="4" w:space="0" w:color="auto"/>
              <w:left w:val="nil"/>
              <w:bottom w:val="single" w:sz="4" w:space="0" w:color="auto"/>
              <w:right w:val="single" w:sz="4" w:space="0" w:color="auto"/>
            </w:tcBorders>
            <w:shd w:val="clear" w:color="auto" w:fill="auto"/>
            <w:vAlign w:val="center"/>
            <w:hideMark/>
          </w:tcPr>
          <w:p w14:paraId="01887DDC"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Потери  мощности в тепловых сетях, Гкал/ч</w:t>
            </w:r>
          </w:p>
        </w:tc>
        <w:tc>
          <w:tcPr>
            <w:tcW w:w="597" w:type="pct"/>
            <w:tcBorders>
              <w:top w:val="single" w:sz="4" w:space="0" w:color="auto"/>
              <w:left w:val="nil"/>
              <w:bottom w:val="single" w:sz="4" w:space="0" w:color="auto"/>
              <w:right w:val="single" w:sz="4" w:space="0" w:color="auto"/>
            </w:tcBorders>
            <w:shd w:val="clear" w:color="auto" w:fill="auto"/>
            <w:vAlign w:val="center"/>
            <w:hideMark/>
          </w:tcPr>
          <w:p w14:paraId="6C512285"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Присоединенная тепловая нагрузка (мощность), Гкал/ч</w:t>
            </w:r>
          </w:p>
        </w:tc>
        <w:tc>
          <w:tcPr>
            <w:tcW w:w="625" w:type="pct"/>
            <w:tcBorders>
              <w:top w:val="single" w:sz="4" w:space="0" w:color="auto"/>
              <w:left w:val="nil"/>
              <w:bottom w:val="single" w:sz="4" w:space="0" w:color="auto"/>
              <w:right w:val="single" w:sz="4" w:space="0" w:color="auto"/>
            </w:tcBorders>
            <w:shd w:val="clear" w:color="auto" w:fill="auto"/>
            <w:vAlign w:val="center"/>
            <w:hideMark/>
          </w:tcPr>
          <w:p w14:paraId="7FA63659"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Тепловая нагрузка с учетом потерь тепловой энергии при транспортировке, Гкал/час</w:t>
            </w:r>
          </w:p>
        </w:tc>
        <w:tc>
          <w:tcPr>
            <w:tcW w:w="463" w:type="pct"/>
            <w:tcBorders>
              <w:top w:val="single" w:sz="4" w:space="0" w:color="auto"/>
              <w:left w:val="nil"/>
              <w:bottom w:val="single" w:sz="4" w:space="0" w:color="auto"/>
              <w:right w:val="single" w:sz="4" w:space="0" w:color="auto"/>
            </w:tcBorders>
            <w:shd w:val="clear" w:color="auto" w:fill="auto"/>
            <w:vAlign w:val="center"/>
            <w:hideMark/>
          </w:tcPr>
          <w:p w14:paraId="267FE2DA"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Дефициты (-) (резервы(+)) тепловой мощности источников тепла, Гкал/ч</w:t>
            </w:r>
          </w:p>
        </w:tc>
      </w:tr>
      <w:tr w:rsidR="00AB5A7B" w:rsidRPr="00E14C42" w14:paraId="6A8F8450" w14:textId="77777777" w:rsidTr="005F22A1">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E24F31C"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2018 год</w:t>
            </w:r>
          </w:p>
        </w:tc>
      </w:tr>
      <w:tr w:rsidR="00F62A96" w:rsidRPr="00E14C42" w14:paraId="65D16FEF" w14:textId="77777777" w:rsidTr="00F62A96">
        <w:trPr>
          <w:trHeight w:val="20"/>
        </w:trPr>
        <w:tc>
          <w:tcPr>
            <w:tcW w:w="99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ED3D6BE" w14:textId="77777777" w:rsidR="00F62A96" w:rsidRPr="00E14C42" w:rsidRDefault="00F62A96"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Газовая котельная п.Мирный</w:t>
            </w:r>
          </w:p>
        </w:tc>
        <w:tc>
          <w:tcPr>
            <w:tcW w:w="546" w:type="pct"/>
            <w:tcBorders>
              <w:top w:val="single" w:sz="8" w:space="0" w:color="auto"/>
              <w:left w:val="nil"/>
              <w:bottom w:val="single" w:sz="8" w:space="0" w:color="auto"/>
              <w:right w:val="single" w:sz="8" w:space="0" w:color="auto"/>
            </w:tcBorders>
            <w:shd w:val="clear" w:color="auto" w:fill="auto"/>
            <w:vAlign w:val="center"/>
            <w:hideMark/>
          </w:tcPr>
          <w:p w14:paraId="3FE1FD28" w14:textId="77777777" w:rsidR="00F62A96" w:rsidRPr="00E14C42" w:rsidRDefault="00F62A96" w:rsidP="00C436E5">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6,0</w:t>
            </w:r>
          </w:p>
        </w:tc>
        <w:tc>
          <w:tcPr>
            <w:tcW w:w="528" w:type="pct"/>
            <w:tcBorders>
              <w:top w:val="single" w:sz="8" w:space="0" w:color="auto"/>
              <w:left w:val="nil"/>
              <w:bottom w:val="single" w:sz="8" w:space="0" w:color="auto"/>
              <w:right w:val="single" w:sz="8" w:space="0" w:color="auto"/>
            </w:tcBorders>
            <w:shd w:val="clear" w:color="auto" w:fill="auto"/>
            <w:vAlign w:val="center"/>
            <w:hideMark/>
          </w:tcPr>
          <w:p w14:paraId="5BB9C1F8" w14:textId="77777777" w:rsidR="00F62A96" w:rsidRPr="00E14C42" w:rsidRDefault="00F62A96" w:rsidP="00C436E5">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5,02</w:t>
            </w:r>
          </w:p>
        </w:tc>
        <w:tc>
          <w:tcPr>
            <w:tcW w:w="471" w:type="pct"/>
            <w:tcBorders>
              <w:top w:val="single" w:sz="8" w:space="0" w:color="auto"/>
              <w:left w:val="nil"/>
              <w:bottom w:val="single" w:sz="8" w:space="0" w:color="auto"/>
              <w:right w:val="single" w:sz="8" w:space="0" w:color="auto"/>
            </w:tcBorders>
            <w:shd w:val="clear" w:color="auto" w:fill="auto"/>
            <w:vAlign w:val="center"/>
            <w:hideMark/>
          </w:tcPr>
          <w:p w14:paraId="00532A27" w14:textId="77777777" w:rsidR="00F62A96" w:rsidRPr="00E14C42" w:rsidRDefault="00F62A96" w:rsidP="00C436E5">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0,151</w:t>
            </w:r>
          </w:p>
        </w:tc>
        <w:tc>
          <w:tcPr>
            <w:tcW w:w="385" w:type="pct"/>
            <w:tcBorders>
              <w:top w:val="nil"/>
              <w:left w:val="single" w:sz="4" w:space="0" w:color="auto"/>
              <w:bottom w:val="single" w:sz="4" w:space="0" w:color="auto"/>
              <w:right w:val="single" w:sz="4" w:space="0" w:color="auto"/>
            </w:tcBorders>
            <w:shd w:val="clear" w:color="auto" w:fill="auto"/>
            <w:vAlign w:val="center"/>
            <w:hideMark/>
          </w:tcPr>
          <w:p w14:paraId="1184D298" w14:textId="77777777" w:rsidR="00F62A96" w:rsidRPr="00E14C42" w:rsidRDefault="00F62A96" w:rsidP="00C436E5">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4,87</w:t>
            </w:r>
          </w:p>
        </w:tc>
        <w:tc>
          <w:tcPr>
            <w:tcW w:w="39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F8FBC15" w14:textId="77777777" w:rsidR="00F62A96" w:rsidRPr="00E14C42" w:rsidRDefault="00F62A96" w:rsidP="00C436E5">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0,322</w:t>
            </w:r>
          </w:p>
        </w:tc>
        <w:tc>
          <w:tcPr>
            <w:tcW w:w="597" w:type="pct"/>
            <w:tcBorders>
              <w:top w:val="nil"/>
              <w:left w:val="nil"/>
              <w:bottom w:val="single" w:sz="8" w:space="0" w:color="auto"/>
              <w:right w:val="single" w:sz="8" w:space="0" w:color="auto"/>
            </w:tcBorders>
            <w:shd w:val="clear" w:color="auto" w:fill="auto"/>
            <w:vAlign w:val="center"/>
            <w:hideMark/>
          </w:tcPr>
          <w:p w14:paraId="382F2F94" w14:textId="77777777" w:rsidR="00F62A96" w:rsidRPr="00E14C42" w:rsidRDefault="00F62A96" w:rsidP="00C436E5">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3,238</w:t>
            </w:r>
          </w:p>
        </w:tc>
        <w:tc>
          <w:tcPr>
            <w:tcW w:w="625" w:type="pct"/>
            <w:tcBorders>
              <w:top w:val="nil"/>
              <w:left w:val="single" w:sz="4" w:space="0" w:color="auto"/>
              <w:bottom w:val="single" w:sz="4" w:space="0" w:color="auto"/>
              <w:right w:val="single" w:sz="4" w:space="0" w:color="auto"/>
            </w:tcBorders>
            <w:shd w:val="clear" w:color="auto" w:fill="auto"/>
            <w:vAlign w:val="center"/>
            <w:hideMark/>
          </w:tcPr>
          <w:p w14:paraId="0541046E" w14:textId="77777777" w:rsidR="00F62A96" w:rsidRPr="00E14C42" w:rsidRDefault="00F62A96" w:rsidP="00C436E5">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3,56</w:t>
            </w:r>
          </w:p>
        </w:tc>
        <w:tc>
          <w:tcPr>
            <w:tcW w:w="463" w:type="pct"/>
            <w:tcBorders>
              <w:top w:val="nil"/>
              <w:left w:val="nil"/>
              <w:bottom w:val="single" w:sz="4" w:space="0" w:color="auto"/>
              <w:right w:val="single" w:sz="4" w:space="0" w:color="auto"/>
            </w:tcBorders>
            <w:shd w:val="clear" w:color="auto" w:fill="auto"/>
            <w:vAlign w:val="center"/>
            <w:hideMark/>
          </w:tcPr>
          <w:p w14:paraId="2A53A443" w14:textId="77777777" w:rsidR="00F62A96" w:rsidRPr="00E14C42" w:rsidRDefault="00F62A96" w:rsidP="00C436E5">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1,31</w:t>
            </w:r>
          </w:p>
        </w:tc>
      </w:tr>
      <w:tr w:rsidR="00AB5A7B" w:rsidRPr="00E14C42" w14:paraId="59E10107" w14:textId="77777777" w:rsidTr="00F62A96">
        <w:trPr>
          <w:trHeight w:val="20"/>
        </w:trPr>
        <w:tc>
          <w:tcPr>
            <w:tcW w:w="994" w:type="pct"/>
            <w:tcBorders>
              <w:top w:val="nil"/>
              <w:left w:val="single" w:sz="8" w:space="0" w:color="auto"/>
              <w:bottom w:val="single" w:sz="8" w:space="0" w:color="auto"/>
              <w:right w:val="single" w:sz="8" w:space="0" w:color="auto"/>
            </w:tcBorders>
            <w:shd w:val="clear" w:color="auto" w:fill="auto"/>
            <w:vAlign w:val="center"/>
            <w:hideMark/>
          </w:tcPr>
          <w:p w14:paraId="2EC01C9C"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Блочная котельная д.Касарги</w:t>
            </w:r>
          </w:p>
        </w:tc>
        <w:tc>
          <w:tcPr>
            <w:tcW w:w="546" w:type="pct"/>
            <w:tcBorders>
              <w:top w:val="nil"/>
              <w:left w:val="nil"/>
              <w:bottom w:val="single" w:sz="8" w:space="0" w:color="auto"/>
              <w:right w:val="single" w:sz="8" w:space="0" w:color="auto"/>
            </w:tcBorders>
            <w:shd w:val="clear" w:color="auto" w:fill="auto"/>
            <w:vAlign w:val="center"/>
            <w:hideMark/>
          </w:tcPr>
          <w:p w14:paraId="1B165F05"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w:t>
            </w:r>
          </w:p>
        </w:tc>
        <w:tc>
          <w:tcPr>
            <w:tcW w:w="528" w:type="pct"/>
            <w:tcBorders>
              <w:top w:val="nil"/>
              <w:left w:val="nil"/>
              <w:bottom w:val="single" w:sz="8" w:space="0" w:color="auto"/>
              <w:right w:val="single" w:sz="8" w:space="0" w:color="auto"/>
            </w:tcBorders>
            <w:shd w:val="clear" w:color="auto" w:fill="auto"/>
            <w:vAlign w:val="center"/>
            <w:hideMark/>
          </w:tcPr>
          <w:p w14:paraId="44480E32"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0,92</w:t>
            </w:r>
          </w:p>
        </w:tc>
        <w:tc>
          <w:tcPr>
            <w:tcW w:w="471" w:type="pct"/>
            <w:tcBorders>
              <w:top w:val="nil"/>
              <w:left w:val="nil"/>
              <w:bottom w:val="single" w:sz="8" w:space="0" w:color="auto"/>
              <w:right w:val="single" w:sz="8" w:space="0" w:color="auto"/>
            </w:tcBorders>
            <w:shd w:val="clear" w:color="auto" w:fill="auto"/>
            <w:vAlign w:val="center"/>
            <w:hideMark/>
          </w:tcPr>
          <w:p w14:paraId="1B5563AA"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0,0195</w:t>
            </w:r>
          </w:p>
        </w:tc>
        <w:tc>
          <w:tcPr>
            <w:tcW w:w="385" w:type="pct"/>
            <w:tcBorders>
              <w:top w:val="nil"/>
              <w:left w:val="single" w:sz="4" w:space="0" w:color="auto"/>
              <w:bottom w:val="single" w:sz="4" w:space="0" w:color="auto"/>
              <w:right w:val="single" w:sz="4" w:space="0" w:color="auto"/>
            </w:tcBorders>
            <w:shd w:val="clear" w:color="auto" w:fill="auto"/>
            <w:vAlign w:val="center"/>
            <w:hideMark/>
          </w:tcPr>
          <w:p w14:paraId="35DD3FE2"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0,90</w:t>
            </w:r>
          </w:p>
        </w:tc>
        <w:tc>
          <w:tcPr>
            <w:tcW w:w="391" w:type="pct"/>
            <w:tcBorders>
              <w:top w:val="nil"/>
              <w:left w:val="single" w:sz="8" w:space="0" w:color="000000"/>
              <w:bottom w:val="single" w:sz="8" w:space="0" w:color="000000"/>
              <w:right w:val="single" w:sz="8" w:space="0" w:color="000000"/>
            </w:tcBorders>
            <w:shd w:val="clear" w:color="auto" w:fill="auto"/>
            <w:vAlign w:val="center"/>
            <w:hideMark/>
          </w:tcPr>
          <w:p w14:paraId="03E893C0"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0,021</w:t>
            </w:r>
          </w:p>
        </w:tc>
        <w:tc>
          <w:tcPr>
            <w:tcW w:w="597" w:type="pct"/>
            <w:tcBorders>
              <w:top w:val="nil"/>
              <w:left w:val="nil"/>
              <w:bottom w:val="single" w:sz="8" w:space="0" w:color="auto"/>
              <w:right w:val="single" w:sz="8" w:space="0" w:color="auto"/>
            </w:tcBorders>
            <w:shd w:val="clear" w:color="auto" w:fill="auto"/>
            <w:vAlign w:val="center"/>
            <w:hideMark/>
          </w:tcPr>
          <w:p w14:paraId="0C78EDA4"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0,60</w:t>
            </w:r>
          </w:p>
        </w:tc>
        <w:tc>
          <w:tcPr>
            <w:tcW w:w="625" w:type="pct"/>
            <w:tcBorders>
              <w:top w:val="nil"/>
              <w:left w:val="single" w:sz="4" w:space="0" w:color="auto"/>
              <w:bottom w:val="single" w:sz="4" w:space="0" w:color="auto"/>
              <w:right w:val="single" w:sz="4" w:space="0" w:color="auto"/>
            </w:tcBorders>
            <w:shd w:val="clear" w:color="auto" w:fill="auto"/>
            <w:vAlign w:val="center"/>
            <w:hideMark/>
          </w:tcPr>
          <w:p w14:paraId="16416B98"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0,62</w:t>
            </w:r>
          </w:p>
        </w:tc>
        <w:tc>
          <w:tcPr>
            <w:tcW w:w="463" w:type="pct"/>
            <w:tcBorders>
              <w:top w:val="nil"/>
              <w:left w:val="nil"/>
              <w:bottom w:val="single" w:sz="4" w:space="0" w:color="auto"/>
              <w:right w:val="single" w:sz="4" w:space="0" w:color="auto"/>
            </w:tcBorders>
            <w:shd w:val="clear" w:color="auto" w:fill="auto"/>
            <w:vAlign w:val="center"/>
            <w:hideMark/>
          </w:tcPr>
          <w:p w14:paraId="66C976D7"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0,28</w:t>
            </w:r>
          </w:p>
        </w:tc>
      </w:tr>
      <w:tr w:rsidR="00AB5A7B" w:rsidRPr="00E14C42" w14:paraId="6EDAEAF3" w14:textId="77777777" w:rsidTr="005F22A1">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7F14B1A"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2019-2023 годы</w:t>
            </w:r>
          </w:p>
        </w:tc>
      </w:tr>
      <w:tr w:rsidR="00F62A96" w:rsidRPr="00E14C42" w14:paraId="5C6D2E31" w14:textId="77777777" w:rsidTr="00F62A96">
        <w:trPr>
          <w:trHeight w:val="20"/>
        </w:trPr>
        <w:tc>
          <w:tcPr>
            <w:tcW w:w="99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74698E" w14:textId="77777777" w:rsidR="00F62A96" w:rsidRPr="00E14C42" w:rsidRDefault="00F62A96"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Газовая котельная п.Мирный</w:t>
            </w:r>
          </w:p>
        </w:tc>
        <w:tc>
          <w:tcPr>
            <w:tcW w:w="546" w:type="pct"/>
            <w:tcBorders>
              <w:top w:val="single" w:sz="8" w:space="0" w:color="auto"/>
              <w:left w:val="nil"/>
              <w:bottom w:val="single" w:sz="8" w:space="0" w:color="auto"/>
              <w:right w:val="single" w:sz="8" w:space="0" w:color="auto"/>
            </w:tcBorders>
            <w:shd w:val="clear" w:color="auto" w:fill="auto"/>
            <w:noWrap/>
            <w:vAlign w:val="center"/>
            <w:hideMark/>
          </w:tcPr>
          <w:p w14:paraId="10026167" w14:textId="77777777" w:rsidR="00F62A96" w:rsidRPr="00E14C42" w:rsidRDefault="00F62A96" w:rsidP="00C436E5">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8,01</w:t>
            </w:r>
          </w:p>
        </w:tc>
        <w:tc>
          <w:tcPr>
            <w:tcW w:w="528" w:type="pct"/>
            <w:tcBorders>
              <w:top w:val="nil"/>
              <w:left w:val="single" w:sz="4" w:space="0" w:color="auto"/>
              <w:bottom w:val="single" w:sz="4" w:space="0" w:color="auto"/>
              <w:right w:val="single" w:sz="4" w:space="0" w:color="auto"/>
            </w:tcBorders>
            <w:shd w:val="clear" w:color="auto" w:fill="auto"/>
            <w:vAlign w:val="center"/>
            <w:hideMark/>
          </w:tcPr>
          <w:p w14:paraId="465F66B6" w14:textId="77777777" w:rsidR="00F62A96" w:rsidRPr="00E14C42" w:rsidRDefault="00F62A96" w:rsidP="00C436E5">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8,01</w:t>
            </w:r>
          </w:p>
        </w:tc>
        <w:tc>
          <w:tcPr>
            <w:tcW w:w="471" w:type="pct"/>
            <w:tcBorders>
              <w:top w:val="nil"/>
              <w:left w:val="nil"/>
              <w:bottom w:val="single" w:sz="4" w:space="0" w:color="auto"/>
              <w:right w:val="single" w:sz="4" w:space="0" w:color="auto"/>
            </w:tcBorders>
            <w:shd w:val="clear" w:color="auto" w:fill="auto"/>
            <w:vAlign w:val="center"/>
            <w:hideMark/>
          </w:tcPr>
          <w:p w14:paraId="54F43A18" w14:textId="77777777" w:rsidR="00F62A96" w:rsidRPr="00E14C42" w:rsidRDefault="00F62A96" w:rsidP="00C436E5">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0,24</w:t>
            </w:r>
          </w:p>
        </w:tc>
        <w:tc>
          <w:tcPr>
            <w:tcW w:w="385" w:type="pct"/>
            <w:tcBorders>
              <w:top w:val="nil"/>
              <w:left w:val="nil"/>
              <w:bottom w:val="single" w:sz="4" w:space="0" w:color="auto"/>
              <w:right w:val="single" w:sz="4" w:space="0" w:color="auto"/>
            </w:tcBorders>
            <w:shd w:val="clear" w:color="auto" w:fill="auto"/>
            <w:vAlign w:val="center"/>
            <w:hideMark/>
          </w:tcPr>
          <w:p w14:paraId="38658CBA" w14:textId="77777777" w:rsidR="00F62A96" w:rsidRPr="00E14C42" w:rsidRDefault="00F62A96" w:rsidP="00C436E5">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7,77</w:t>
            </w:r>
          </w:p>
        </w:tc>
        <w:tc>
          <w:tcPr>
            <w:tcW w:w="391" w:type="pct"/>
            <w:tcBorders>
              <w:top w:val="nil"/>
              <w:left w:val="nil"/>
              <w:bottom w:val="single" w:sz="4" w:space="0" w:color="auto"/>
              <w:right w:val="single" w:sz="4" w:space="0" w:color="auto"/>
            </w:tcBorders>
            <w:shd w:val="clear" w:color="auto" w:fill="auto"/>
            <w:vAlign w:val="center"/>
            <w:hideMark/>
          </w:tcPr>
          <w:p w14:paraId="2AD48587" w14:textId="77777777" w:rsidR="00F62A96" w:rsidRPr="00E14C42" w:rsidRDefault="00F62A96" w:rsidP="00C436E5">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0,322</w:t>
            </w:r>
          </w:p>
        </w:tc>
        <w:tc>
          <w:tcPr>
            <w:tcW w:w="597" w:type="pct"/>
            <w:tcBorders>
              <w:top w:val="nil"/>
              <w:left w:val="nil"/>
              <w:bottom w:val="single" w:sz="8" w:space="0" w:color="auto"/>
              <w:right w:val="single" w:sz="8" w:space="0" w:color="auto"/>
            </w:tcBorders>
            <w:shd w:val="clear" w:color="auto" w:fill="auto"/>
            <w:vAlign w:val="center"/>
            <w:hideMark/>
          </w:tcPr>
          <w:p w14:paraId="36134A3C" w14:textId="77777777" w:rsidR="00F62A96" w:rsidRPr="00E14C42" w:rsidRDefault="00F62A96" w:rsidP="00C436E5">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3,238</w:t>
            </w:r>
          </w:p>
        </w:tc>
        <w:tc>
          <w:tcPr>
            <w:tcW w:w="625" w:type="pct"/>
            <w:tcBorders>
              <w:top w:val="nil"/>
              <w:left w:val="single" w:sz="4" w:space="0" w:color="auto"/>
              <w:bottom w:val="single" w:sz="4" w:space="0" w:color="auto"/>
              <w:right w:val="single" w:sz="4" w:space="0" w:color="auto"/>
            </w:tcBorders>
            <w:shd w:val="clear" w:color="auto" w:fill="auto"/>
            <w:vAlign w:val="center"/>
            <w:hideMark/>
          </w:tcPr>
          <w:p w14:paraId="1D13B07F" w14:textId="77777777" w:rsidR="00F62A96" w:rsidRPr="00E14C42" w:rsidRDefault="00F62A96" w:rsidP="00C436E5">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3,56</w:t>
            </w:r>
          </w:p>
        </w:tc>
        <w:tc>
          <w:tcPr>
            <w:tcW w:w="463" w:type="pct"/>
            <w:tcBorders>
              <w:top w:val="nil"/>
              <w:left w:val="nil"/>
              <w:bottom w:val="single" w:sz="4" w:space="0" w:color="auto"/>
              <w:right w:val="single" w:sz="4" w:space="0" w:color="auto"/>
            </w:tcBorders>
            <w:shd w:val="clear" w:color="auto" w:fill="auto"/>
            <w:vAlign w:val="center"/>
            <w:hideMark/>
          </w:tcPr>
          <w:p w14:paraId="1766C3AB" w14:textId="77777777" w:rsidR="00F62A96" w:rsidRPr="00E14C42" w:rsidRDefault="00F62A96" w:rsidP="00C436E5">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4,21</w:t>
            </w:r>
          </w:p>
        </w:tc>
      </w:tr>
      <w:tr w:rsidR="00AB5A7B" w:rsidRPr="00E14C42" w14:paraId="6B9DFF16" w14:textId="77777777" w:rsidTr="00F62A96">
        <w:trPr>
          <w:trHeight w:val="20"/>
        </w:trPr>
        <w:tc>
          <w:tcPr>
            <w:tcW w:w="994" w:type="pct"/>
            <w:tcBorders>
              <w:top w:val="nil"/>
              <w:left w:val="single" w:sz="8" w:space="0" w:color="auto"/>
              <w:bottom w:val="single" w:sz="8" w:space="0" w:color="auto"/>
              <w:right w:val="single" w:sz="8" w:space="0" w:color="auto"/>
            </w:tcBorders>
            <w:shd w:val="clear" w:color="auto" w:fill="auto"/>
            <w:noWrap/>
            <w:vAlign w:val="center"/>
            <w:hideMark/>
          </w:tcPr>
          <w:p w14:paraId="6391FB0B"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Блочная котельная д.Касарги</w:t>
            </w:r>
          </w:p>
        </w:tc>
        <w:tc>
          <w:tcPr>
            <w:tcW w:w="546" w:type="pct"/>
            <w:tcBorders>
              <w:top w:val="nil"/>
              <w:left w:val="nil"/>
              <w:bottom w:val="single" w:sz="8" w:space="0" w:color="auto"/>
              <w:right w:val="single" w:sz="8" w:space="0" w:color="auto"/>
            </w:tcBorders>
            <w:shd w:val="clear" w:color="auto" w:fill="auto"/>
            <w:noWrap/>
            <w:vAlign w:val="center"/>
            <w:hideMark/>
          </w:tcPr>
          <w:p w14:paraId="7258CEC0"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w:t>
            </w:r>
          </w:p>
        </w:tc>
        <w:tc>
          <w:tcPr>
            <w:tcW w:w="528" w:type="pct"/>
            <w:tcBorders>
              <w:top w:val="nil"/>
              <w:left w:val="single" w:sz="4" w:space="0" w:color="auto"/>
              <w:bottom w:val="single" w:sz="4" w:space="0" w:color="auto"/>
              <w:right w:val="single" w:sz="4" w:space="0" w:color="auto"/>
            </w:tcBorders>
            <w:shd w:val="clear" w:color="auto" w:fill="auto"/>
            <w:vAlign w:val="center"/>
            <w:hideMark/>
          </w:tcPr>
          <w:p w14:paraId="5400A252"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0,92</w:t>
            </w:r>
          </w:p>
        </w:tc>
        <w:tc>
          <w:tcPr>
            <w:tcW w:w="471" w:type="pct"/>
            <w:tcBorders>
              <w:top w:val="nil"/>
              <w:left w:val="nil"/>
              <w:bottom w:val="single" w:sz="4" w:space="0" w:color="auto"/>
              <w:right w:val="single" w:sz="4" w:space="0" w:color="auto"/>
            </w:tcBorders>
            <w:shd w:val="clear" w:color="auto" w:fill="auto"/>
            <w:vAlign w:val="center"/>
            <w:hideMark/>
          </w:tcPr>
          <w:p w14:paraId="37600652"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0,02</w:t>
            </w:r>
          </w:p>
        </w:tc>
        <w:tc>
          <w:tcPr>
            <w:tcW w:w="385" w:type="pct"/>
            <w:tcBorders>
              <w:top w:val="nil"/>
              <w:left w:val="nil"/>
              <w:bottom w:val="single" w:sz="4" w:space="0" w:color="auto"/>
              <w:right w:val="single" w:sz="4" w:space="0" w:color="auto"/>
            </w:tcBorders>
            <w:shd w:val="clear" w:color="auto" w:fill="auto"/>
            <w:vAlign w:val="center"/>
            <w:hideMark/>
          </w:tcPr>
          <w:p w14:paraId="79DF4C28"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0,90</w:t>
            </w:r>
          </w:p>
        </w:tc>
        <w:tc>
          <w:tcPr>
            <w:tcW w:w="391" w:type="pct"/>
            <w:tcBorders>
              <w:top w:val="nil"/>
              <w:left w:val="nil"/>
              <w:bottom w:val="single" w:sz="4" w:space="0" w:color="auto"/>
              <w:right w:val="single" w:sz="4" w:space="0" w:color="auto"/>
            </w:tcBorders>
            <w:shd w:val="clear" w:color="auto" w:fill="auto"/>
            <w:vAlign w:val="center"/>
            <w:hideMark/>
          </w:tcPr>
          <w:p w14:paraId="0679889B"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0,020</w:t>
            </w:r>
          </w:p>
        </w:tc>
        <w:tc>
          <w:tcPr>
            <w:tcW w:w="597" w:type="pct"/>
            <w:tcBorders>
              <w:top w:val="nil"/>
              <w:left w:val="nil"/>
              <w:bottom w:val="single" w:sz="8" w:space="0" w:color="auto"/>
              <w:right w:val="single" w:sz="8" w:space="0" w:color="auto"/>
            </w:tcBorders>
            <w:shd w:val="clear" w:color="auto" w:fill="auto"/>
            <w:vAlign w:val="center"/>
            <w:hideMark/>
          </w:tcPr>
          <w:p w14:paraId="7F7A4F56"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0,66</w:t>
            </w:r>
          </w:p>
        </w:tc>
        <w:tc>
          <w:tcPr>
            <w:tcW w:w="625" w:type="pct"/>
            <w:tcBorders>
              <w:top w:val="nil"/>
              <w:left w:val="single" w:sz="4" w:space="0" w:color="auto"/>
              <w:bottom w:val="single" w:sz="4" w:space="0" w:color="auto"/>
              <w:right w:val="single" w:sz="4" w:space="0" w:color="auto"/>
            </w:tcBorders>
            <w:shd w:val="clear" w:color="auto" w:fill="auto"/>
            <w:vAlign w:val="center"/>
            <w:hideMark/>
          </w:tcPr>
          <w:p w14:paraId="12429CD1"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0,68</w:t>
            </w:r>
          </w:p>
        </w:tc>
        <w:tc>
          <w:tcPr>
            <w:tcW w:w="463" w:type="pct"/>
            <w:tcBorders>
              <w:top w:val="nil"/>
              <w:left w:val="nil"/>
              <w:bottom w:val="single" w:sz="4" w:space="0" w:color="auto"/>
              <w:right w:val="single" w:sz="4" w:space="0" w:color="auto"/>
            </w:tcBorders>
            <w:shd w:val="clear" w:color="auto" w:fill="auto"/>
            <w:vAlign w:val="center"/>
            <w:hideMark/>
          </w:tcPr>
          <w:p w14:paraId="2086BA18"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0,22</w:t>
            </w:r>
          </w:p>
        </w:tc>
      </w:tr>
      <w:tr w:rsidR="00AB5A7B" w:rsidRPr="00E14C42" w14:paraId="3DE08235" w14:textId="77777777" w:rsidTr="005F22A1">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74FDD10"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2024-2029 годы</w:t>
            </w:r>
          </w:p>
        </w:tc>
      </w:tr>
      <w:tr w:rsidR="00AB5A7B" w:rsidRPr="00E14C42" w14:paraId="206F3F14" w14:textId="77777777" w:rsidTr="00F62A96">
        <w:trPr>
          <w:trHeight w:val="20"/>
        </w:trPr>
        <w:tc>
          <w:tcPr>
            <w:tcW w:w="99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F00B76"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Газовая котельная п.Мирный</w:t>
            </w:r>
          </w:p>
        </w:tc>
        <w:tc>
          <w:tcPr>
            <w:tcW w:w="546" w:type="pct"/>
            <w:tcBorders>
              <w:top w:val="single" w:sz="8" w:space="0" w:color="auto"/>
              <w:left w:val="nil"/>
              <w:bottom w:val="single" w:sz="8" w:space="0" w:color="auto"/>
              <w:right w:val="single" w:sz="8" w:space="0" w:color="auto"/>
            </w:tcBorders>
            <w:shd w:val="clear" w:color="auto" w:fill="auto"/>
            <w:vAlign w:val="center"/>
            <w:hideMark/>
          </w:tcPr>
          <w:p w14:paraId="5BF49066"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6,00</w:t>
            </w:r>
          </w:p>
        </w:tc>
        <w:tc>
          <w:tcPr>
            <w:tcW w:w="528" w:type="pct"/>
            <w:tcBorders>
              <w:top w:val="nil"/>
              <w:left w:val="single" w:sz="4" w:space="0" w:color="auto"/>
              <w:bottom w:val="single" w:sz="4" w:space="0" w:color="auto"/>
              <w:right w:val="single" w:sz="4" w:space="0" w:color="auto"/>
            </w:tcBorders>
            <w:shd w:val="clear" w:color="auto" w:fill="auto"/>
            <w:vAlign w:val="center"/>
            <w:hideMark/>
          </w:tcPr>
          <w:p w14:paraId="50546D6C"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5,52</w:t>
            </w:r>
          </w:p>
        </w:tc>
        <w:tc>
          <w:tcPr>
            <w:tcW w:w="471" w:type="pct"/>
            <w:tcBorders>
              <w:top w:val="nil"/>
              <w:left w:val="nil"/>
              <w:bottom w:val="single" w:sz="4" w:space="0" w:color="auto"/>
              <w:right w:val="single" w:sz="4" w:space="0" w:color="auto"/>
            </w:tcBorders>
            <w:shd w:val="clear" w:color="auto" w:fill="auto"/>
            <w:vAlign w:val="center"/>
            <w:hideMark/>
          </w:tcPr>
          <w:p w14:paraId="51F6B64E"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0,10</w:t>
            </w:r>
          </w:p>
        </w:tc>
        <w:tc>
          <w:tcPr>
            <w:tcW w:w="385" w:type="pct"/>
            <w:tcBorders>
              <w:top w:val="nil"/>
              <w:left w:val="nil"/>
              <w:bottom w:val="single" w:sz="4" w:space="0" w:color="auto"/>
              <w:right w:val="single" w:sz="4" w:space="0" w:color="auto"/>
            </w:tcBorders>
            <w:shd w:val="clear" w:color="auto" w:fill="auto"/>
            <w:vAlign w:val="center"/>
            <w:hideMark/>
          </w:tcPr>
          <w:p w14:paraId="00BCA1A9"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5,42</w:t>
            </w:r>
          </w:p>
        </w:tc>
        <w:tc>
          <w:tcPr>
            <w:tcW w:w="391" w:type="pct"/>
            <w:tcBorders>
              <w:top w:val="nil"/>
              <w:left w:val="nil"/>
              <w:bottom w:val="single" w:sz="4" w:space="0" w:color="auto"/>
              <w:right w:val="single" w:sz="4" w:space="0" w:color="auto"/>
            </w:tcBorders>
            <w:shd w:val="clear" w:color="auto" w:fill="auto"/>
            <w:vAlign w:val="center"/>
            <w:hideMark/>
          </w:tcPr>
          <w:p w14:paraId="5F928345"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0,164</w:t>
            </w:r>
          </w:p>
        </w:tc>
        <w:tc>
          <w:tcPr>
            <w:tcW w:w="597" w:type="pct"/>
            <w:tcBorders>
              <w:top w:val="nil"/>
              <w:left w:val="nil"/>
              <w:bottom w:val="single" w:sz="8" w:space="0" w:color="auto"/>
              <w:right w:val="single" w:sz="8" w:space="0" w:color="auto"/>
            </w:tcBorders>
            <w:shd w:val="clear" w:color="auto" w:fill="auto"/>
            <w:vAlign w:val="center"/>
            <w:hideMark/>
          </w:tcPr>
          <w:p w14:paraId="12C2D4B9"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4,95</w:t>
            </w:r>
          </w:p>
        </w:tc>
        <w:tc>
          <w:tcPr>
            <w:tcW w:w="625" w:type="pct"/>
            <w:tcBorders>
              <w:top w:val="nil"/>
              <w:left w:val="single" w:sz="4" w:space="0" w:color="auto"/>
              <w:bottom w:val="single" w:sz="4" w:space="0" w:color="auto"/>
              <w:right w:val="single" w:sz="4" w:space="0" w:color="auto"/>
            </w:tcBorders>
            <w:shd w:val="clear" w:color="auto" w:fill="auto"/>
            <w:vAlign w:val="center"/>
            <w:hideMark/>
          </w:tcPr>
          <w:p w14:paraId="5767764D"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5,11</w:t>
            </w:r>
          </w:p>
        </w:tc>
        <w:tc>
          <w:tcPr>
            <w:tcW w:w="463" w:type="pct"/>
            <w:tcBorders>
              <w:top w:val="nil"/>
              <w:left w:val="nil"/>
              <w:bottom w:val="single" w:sz="4" w:space="0" w:color="auto"/>
              <w:right w:val="single" w:sz="4" w:space="0" w:color="auto"/>
            </w:tcBorders>
            <w:shd w:val="clear" w:color="auto" w:fill="auto"/>
            <w:vAlign w:val="center"/>
            <w:hideMark/>
          </w:tcPr>
          <w:p w14:paraId="3732518C"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0,31</w:t>
            </w:r>
          </w:p>
        </w:tc>
      </w:tr>
      <w:tr w:rsidR="00AB5A7B" w:rsidRPr="00E14C42" w14:paraId="60E4FB0A" w14:textId="77777777" w:rsidTr="00F62A96">
        <w:trPr>
          <w:trHeight w:val="20"/>
        </w:trPr>
        <w:tc>
          <w:tcPr>
            <w:tcW w:w="994" w:type="pct"/>
            <w:tcBorders>
              <w:top w:val="nil"/>
              <w:left w:val="single" w:sz="8" w:space="0" w:color="auto"/>
              <w:bottom w:val="single" w:sz="8" w:space="0" w:color="auto"/>
              <w:right w:val="single" w:sz="8" w:space="0" w:color="auto"/>
            </w:tcBorders>
            <w:shd w:val="clear" w:color="auto" w:fill="auto"/>
            <w:noWrap/>
            <w:vAlign w:val="center"/>
            <w:hideMark/>
          </w:tcPr>
          <w:p w14:paraId="66D3A639"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Блочная котельная д.Касарги</w:t>
            </w:r>
          </w:p>
        </w:tc>
        <w:tc>
          <w:tcPr>
            <w:tcW w:w="546" w:type="pct"/>
            <w:tcBorders>
              <w:top w:val="nil"/>
              <w:left w:val="nil"/>
              <w:bottom w:val="single" w:sz="8" w:space="0" w:color="auto"/>
              <w:right w:val="single" w:sz="8" w:space="0" w:color="auto"/>
            </w:tcBorders>
            <w:shd w:val="clear" w:color="auto" w:fill="auto"/>
            <w:vAlign w:val="center"/>
            <w:hideMark/>
          </w:tcPr>
          <w:p w14:paraId="609CCF3E"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1,00</w:t>
            </w:r>
          </w:p>
        </w:tc>
        <w:tc>
          <w:tcPr>
            <w:tcW w:w="528" w:type="pct"/>
            <w:tcBorders>
              <w:top w:val="nil"/>
              <w:left w:val="single" w:sz="4" w:space="0" w:color="auto"/>
              <w:bottom w:val="single" w:sz="4" w:space="0" w:color="auto"/>
              <w:right w:val="single" w:sz="4" w:space="0" w:color="auto"/>
            </w:tcBorders>
            <w:shd w:val="clear" w:color="auto" w:fill="auto"/>
            <w:vAlign w:val="center"/>
            <w:hideMark/>
          </w:tcPr>
          <w:p w14:paraId="7AC764FF"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0,92</w:t>
            </w:r>
          </w:p>
        </w:tc>
        <w:tc>
          <w:tcPr>
            <w:tcW w:w="471" w:type="pct"/>
            <w:tcBorders>
              <w:top w:val="nil"/>
              <w:left w:val="nil"/>
              <w:bottom w:val="single" w:sz="4" w:space="0" w:color="auto"/>
              <w:right w:val="single" w:sz="4" w:space="0" w:color="auto"/>
            </w:tcBorders>
            <w:shd w:val="clear" w:color="auto" w:fill="auto"/>
            <w:vAlign w:val="center"/>
            <w:hideMark/>
          </w:tcPr>
          <w:p w14:paraId="4E7A84EB"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0,02</w:t>
            </w:r>
          </w:p>
        </w:tc>
        <w:tc>
          <w:tcPr>
            <w:tcW w:w="385" w:type="pct"/>
            <w:tcBorders>
              <w:top w:val="nil"/>
              <w:left w:val="nil"/>
              <w:bottom w:val="single" w:sz="4" w:space="0" w:color="auto"/>
              <w:right w:val="single" w:sz="4" w:space="0" w:color="auto"/>
            </w:tcBorders>
            <w:shd w:val="clear" w:color="auto" w:fill="auto"/>
            <w:vAlign w:val="center"/>
            <w:hideMark/>
          </w:tcPr>
          <w:p w14:paraId="4D4A15FE"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0,90</w:t>
            </w:r>
          </w:p>
        </w:tc>
        <w:tc>
          <w:tcPr>
            <w:tcW w:w="391" w:type="pct"/>
            <w:tcBorders>
              <w:top w:val="nil"/>
              <w:left w:val="nil"/>
              <w:bottom w:val="single" w:sz="4" w:space="0" w:color="auto"/>
              <w:right w:val="single" w:sz="4" w:space="0" w:color="auto"/>
            </w:tcBorders>
            <w:shd w:val="clear" w:color="auto" w:fill="auto"/>
            <w:vAlign w:val="center"/>
            <w:hideMark/>
          </w:tcPr>
          <w:p w14:paraId="2E3A9D52"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0,019</w:t>
            </w:r>
          </w:p>
        </w:tc>
        <w:tc>
          <w:tcPr>
            <w:tcW w:w="597" w:type="pct"/>
            <w:tcBorders>
              <w:top w:val="nil"/>
              <w:left w:val="nil"/>
              <w:bottom w:val="single" w:sz="8" w:space="0" w:color="auto"/>
              <w:right w:val="single" w:sz="8" w:space="0" w:color="auto"/>
            </w:tcBorders>
            <w:shd w:val="clear" w:color="auto" w:fill="auto"/>
            <w:vAlign w:val="center"/>
            <w:hideMark/>
          </w:tcPr>
          <w:p w14:paraId="19B229C9"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0,69</w:t>
            </w:r>
          </w:p>
        </w:tc>
        <w:tc>
          <w:tcPr>
            <w:tcW w:w="625" w:type="pct"/>
            <w:tcBorders>
              <w:top w:val="nil"/>
              <w:left w:val="single" w:sz="4" w:space="0" w:color="auto"/>
              <w:bottom w:val="single" w:sz="4" w:space="0" w:color="auto"/>
              <w:right w:val="single" w:sz="4" w:space="0" w:color="auto"/>
            </w:tcBorders>
            <w:shd w:val="clear" w:color="auto" w:fill="auto"/>
            <w:vAlign w:val="center"/>
            <w:hideMark/>
          </w:tcPr>
          <w:p w14:paraId="62F9B313"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0,71</w:t>
            </w:r>
          </w:p>
        </w:tc>
        <w:tc>
          <w:tcPr>
            <w:tcW w:w="463" w:type="pct"/>
            <w:tcBorders>
              <w:top w:val="nil"/>
              <w:left w:val="nil"/>
              <w:bottom w:val="single" w:sz="4" w:space="0" w:color="auto"/>
              <w:right w:val="single" w:sz="4" w:space="0" w:color="auto"/>
            </w:tcBorders>
            <w:shd w:val="clear" w:color="auto" w:fill="auto"/>
            <w:vAlign w:val="center"/>
            <w:hideMark/>
          </w:tcPr>
          <w:p w14:paraId="2057BC71"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0,19</w:t>
            </w:r>
          </w:p>
        </w:tc>
      </w:tr>
      <w:tr w:rsidR="00AB5A7B" w:rsidRPr="00E14C42" w14:paraId="7755939C" w14:textId="77777777" w:rsidTr="005F22A1">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B7F8D1E"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lastRenderedPageBreak/>
              <w:t>2030-2034 годы</w:t>
            </w:r>
          </w:p>
        </w:tc>
      </w:tr>
      <w:tr w:rsidR="00F62A96" w:rsidRPr="00E14C42" w14:paraId="17AB0F4F" w14:textId="77777777" w:rsidTr="00F62A96">
        <w:trPr>
          <w:trHeight w:val="20"/>
        </w:trPr>
        <w:tc>
          <w:tcPr>
            <w:tcW w:w="99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0CAE1A" w14:textId="77777777" w:rsidR="00F62A96" w:rsidRPr="00E14C42" w:rsidRDefault="00F62A96"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Газовая котельная п.Мирный</w:t>
            </w:r>
          </w:p>
        </w:tc>
        <w:tc>
          <w:tcPr>
            <w:tcW w:w="546" w:type="pct"/>
            <w:tcBorders>
              <w:top w:val="single" w:sz="8" w:space="0" w:color="auto"/>
              <w:left w:val="nil"/>
              <w:bottom w:val="single" w:sz="8" w:space="0" w:color="auto"/>
              <w:right w:val="single" w:sz="8" w:space="0" w:color="auto"/>
            </w:tcBorders>
            <w:shd w:val="clear" w:color="auto" w:fill="auto"/>
            <w:vAlign w:val="center"/>
            <w:hideMark/>
          </w:tcPr>
          <w:p w14:paraId="667FDA9C" w14:textId="77777777" w:rsidR="00F62A96" w:rsidRPr="00E14C42" w:rsidRDefault="00F62A96" w:rsidP="00C436E5">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8,01</w:t>
            </w:r>
          </w:p>
        </w:tc>
        <w:tc>
          <w:tcPr>
            <w:tcW w:w="528" w:type="pct"/>
            <w:tcBorders>
              <w:top w:val="nil"/>
              <w:left w:val="single" w:sz="4" w:space="0" w:color="auto"/>
              <w:bottom w:val="single" w:sz="4" w:space="0" w:color="auto"/>
              <w:right w:val="single" w:sz="4" w:space="0" w:color="auto"/>
            </w:tcBorders>
            <w:shd w:val="clear" w:color="auto" w:fill="auto"/>
            <w:vAlign w:val="center"/>
            <w:hideMark/>
          </w:tcPr>
          <w:p w14:paraId="51F2713B" w14:textId="77777777" w:rsidR="00F62A96" w:rsidRPr="00E14C42" w:rsidRDefault="00F62A96" w:rsidP="00C436E5">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8,01</w:t>
            </w:r>
          </w:p>
        </w:tc>
        <w:tc>
          <w:tcPr>
            <w:tcW w:w="471" w:type="pct"/>
            <w:tcBorders>
              <w:top w:val="nil"/>
              <w:left w:val="nil"/>
              <w:bottom w:val="single" w:sz="4" w:space="0" w:color="auto"/>
              <w:right w:val="single" w:sz="4" w:space="0" w:color="auto"/>
            </w:tcBorders>
            <w:shd w:val="clear" w:color="auto" w:fill="auto"/>
            <w:vAlign w:val="center"/>
            <w:hideMark/>
          </w:tcPr>
          <w:p w14:paraId="5CEEC71D" w14:textId="77777777" w:rsidR="00F62A96" w:rsidRPr="00E14C42" w:rsidRDefault="00F62A96" w:rsidP="00C436E5">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0,24</w:t>
            </w:r>
          </w:p>
        </w:tc>
        <w:tc>
          <w:tcPr>
            <w:tcW w:w="385" w:type="pct"/>
            <w:tcBorders>
              <w:top w:val="nil"/>
              <w:left w:val="nil"/>
              <w:bottom w:val="single" w:sz="4" w:space="0" w:color="auto"/>
              <w:right w:val="single" w:sz="4" w:space="0" w:color="auto"/>
            </w:tcBorders>
            <w:shd w:val="clear" w:color="auto" w:fill="auto"/>
            <w:vAlign w:val="center"/>
            <w:hideMark/>
          </w:tcPr>
          <w:p w14:paraId="4F5985D7" w14:textId="77777777" w:rsidR="00F62A96" w:rsidRPr="00E14C42" w:rsidRDefault="00F62A96" w:rsidP="00C436E5">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7,77</w:t>
            </w:r>
          </w:p>
        </w:tc>
        <w:tc>
          <w:tcPr>
            <w:tcW w:w="391" w:type="pct"/>
            <w:tcBorders>
              <w:top w:val="nil"/>
              <w:left w:val="nil"/>
              <w:bottom w:val="single" w:sz="4" w:space="0" w:color="auto"/>
              <w:right w:val="single" w:sz="4" w:space="0" w:color="auto"/>
            </w:tcBorders>
            <w:shd w:val="clear" w:color="auto" w:fill="auto"/>
            <w:vAlign w:val="center"/>
            <w:hideMark/>
          </w:tcPr>
          <w:p w14:paraId="38706EEF" w14:textId="77777777" w:rsidR="00F62A96" w:rsidRPr="00E14C42" w:rsidRDefault="00F62A96" w:rsidP="00C436E5">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0,322</w:t>
            </w:r>
          </w:p>
        </w:tc>
        <w:tc>
          <w:tcPr>
            <w:tcW w:w="597" w:type="pct"/>
            <w:tcBorders>
              <w:top w:val="nil"/>
              <w:left w:val="nil"/>
              <w:bottom w:val="single" w:sz="8" w:space="0" w:color="auto"/>
              <w:right w:val="single" w:sz="8" w:space="0" w:color="auto"/>
            </w:tcBorders>
            <w:shd w:val="clear" w:color="auto" w:fill="auto"/>
            <w:vAlign w:val="center"/>
            <w:hideMark/>
          </w:tcPr>
          <w:p w14:paraId="4C5C9AE5" w14:textId="77777777" w:rsidR="00F62A96" w:rsidRPr="00E14C42" w:rsidRDefault="00F62A96" w:rsidP="00C436E5">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3,238</w:t>
            </w:r>
          </w:p>
        </w:tc>
        <w:tc>
          <w:tcPr>
            <w:tcW w:w="625" w:type="pct"/>
            <w:tcBorders>
              <w:top w:val="nil"/>
              <w:left w:val="single" w:sz="4" w:space="0" w:color="auto"/>
              <w:bottom w:val="single" w:sz="4" w:space="0" w:color="auto"/>
              <w:right w:val="single" w:sz="4" w:space="0" w:color="auto"/>
            </w:tcBorders>
            <w:shd w:val="clear" w:color="auto" w:fill="auto"/>
            <w:vAlign w:val="center"/>
            <w:hideMark/>
          </w:tcPr>
          <w:p w14:paraId="17AF1564" w14:textId="77777777" w:rsidR="00F62A96" w:rsidRPr="00E14C42" w:rsidRDefault="00F62A96" w:rsidP="00C436E5">
            <w:pPr>
              <w:spacing w:line="240" w:lineRule="auto"/>
              <w:ind w:firstLine="0"/>
              <w:rPr>
                <w:rFonts w:ascii="Times New Roman" w:hAnsi="Times New Roman"/>
                <w:sz w:val="27"/>
                <w:szCs w:val="27"/>
                <w:lang w:val="ru-RU" w:eastAsia="ru-RU" w:bidi="ar-SA"/>
              </w:rPr>
            </w:pPr>
            <w:r w:rsidRPr="00E14C42">
              <w:rPr>
                <w:rFonts w:ascii="Times New Roman" w:hAnsi="Times New Roman"/>
                <w:sz w:val="27"/>
                <w:szCs w:val="27"/>
                <w:lang w:val="ru-RU" w:eastAsia="ru-RU" w:bidi="ar-SA"/>
              </w:rPr>
              <w:t>3,56</w:t>
            </w:r>
          </w:p>
        </w:tc>
        <w:tc>
          <w:tcPr>
            <w:tcW w:w="463" w:type="pct"/>
            <w:tcBorders>
              <w:top w:val="nil"/>
              <w:left w:val="nil"/>
              <w:bottom w:val="single" w:sz="4" w:space="0" w:color="auto"/>
              <w:right w:val="single" w:sz="4" w:space="0" w:color="auto"/>
            </w:tcBorders>
            <w:shd w:val="clear" w:color="auto" w:fill="auto"/>
            <w:vAlign w:val="center"/>
            <w:hideMark/>
          </w:tcPr>
          <w:p w14:paraId="32D45AC5" w14:textId="77777777" w:rsidR="00F62A96" w:rsidRPr="00E14C42" w:rsidRDefault="00F62A96" w:rsidP="00C436E5">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4,21</w:t>
            </w:r>
          </w:p>
        </w:tc>
      </w:tr>
      <w:tr w:rsidR="00AB5A7B" w:rsidRPr="00E14C42" w14:paraId="57756A52" w14:textId="77777777" w:rsidTr="00F62A96">
        <w:trPr>
          <w:trHeight w:val="20"/>
        </w:trPr>
        <w:tc>
          <w:tcPr>
            <w:tcW w:w="994" w:type="pct"/>
            <w:tcBorders>
              <w:top w:val="nil"/>
              <w:left w:val="single" w:sz="8" w:space="0" w:color="auto"/>
              <w:bottom w:val="single" w:sz="8" w:space="0" w:color="auto"/>
              <w:right w:val="single" w:sz="8" w:space="0" w:color="auto"/>
            </w:tcBorders>
            <w:shd w:val="clear" w:color="auto" w:fill="auto"/>
            <w:noWrap/>
            <w:vAlign w:val="center"/>
            <w:hideMark/>
          </w:tcPr>
          <w:p w14:paraId="18771814"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Блочная котельная д.Касарги</w:t>
            </w:r>
          </w:p>
        </w:tc>
        <w:tc>
          <w:tcPr>
            <w:tcW w:w="546" w:type="pct"/>
            <w:tcBorders>
              <w:top w:val="nil"/>
              <w:left w:val="nil"/>
              <w:bottom w:val="single" w:sz="8" w:space="0" w:color="auto"/>
              <w:right w:val="single" w:sz="8" w:space="0" w:color="auto"/>
            </w:tcBorders>
            <w:shd w:val="clear" w:color="auto" w:fill="auto"/>
            <w:vAlign w:val="center"/>
            <w:hideMark/>
          </w:tcPr>
          <w:p w14:paraId="2BE36A98"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1,00</w:t>
            </w:r>
          </w:p>
        </w:tc>
        <w:tc>
          <w:tcPr>
            <w:tcW w:w="528" w:type="pct"/>
            <w:tcBorders>
              <w:top w:val="nil"/>
              <w:left w:val="single" w:sz="4" w:space="0" w:color="auto"/>
              <w:bottom w:val="single" w:sz="4" w:space="0" w:color="auto"/>
              <w:right w:val="single" w:sz="4" w:space="0" w:color="auto"/>
            </w:tcBorders>
            <w:shd w:val="clear" w:color="auto" w:fill="auto"/>
            <w:vAlign w:val="center"/>
            <w:hideMark/>
          </w:tcPr>
          <w:p w14:paraId="4E7D0CF4"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0,92</w:t>
            </w:r>
          </w:p>
        </w:tc>
        <w:tc>
          <w:tcPr>
            <w:tcW w:w="471" w:type="pct"/>
            <w:tcBorders>
              <w:top w:val="nil"/>
              <w:left w:val="nil"/>
              <w:bottom w:val="single" w:sz="4" w:space="0" w:color="auto"/>
              <w:right w:val="single" w:sz="4" w:space="0" w:color="auto"/>
            </w:tcBorders>
            <w:shd w:val="clear" w:color="auto" w:fill="auto"/>
            <w:vAlign w:val="center"/>
            <w:hideMark/>
          </w:tcPr>
          <w:p w14:paraId="2E66CE46"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0,02</w:t>
            </w:r>
          </w:p>
        </w:tc>
        <w:tc>
          <w:tcPr>
            <w:tcW w:w="385" w:type="pct"/>
            <w:tcBorders>
              <w:top w:val="nil"/>
              <w:left w:val="nil"/>
              <w:bottom w:val="single" w:sz="4" w:space="0" w:color="auto"/>
              <w:right w:val="single" w:sz="4" w:space="0" w:color="auto"/>
            </w:tcBorders>
            <w:shd w:val="clear" w:color="auto" w:fill="auto"/>
            <w:vAlign w:val="center"/>
            <w:hideMark/>
          </w:tcPr>
          <w:p w14:paraId="390420E8"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0,90</w:t>
            </w:r>
          </w:p>
        </w:tc>
        <w:tc>
          <w:tcPr>
            <w:tcW w:w="391" w:type="pct"/>
            <w:tcBorders>
              <w:top w:val="nil"/>
              <w:left w:val="nil"/>
              <w:bottom w:val="single" w:sz="4" w:space="0" w:color="auto"/>
              <w:right w:val="single" w:sz="4" w:space="0" w:color="auto"/>
            </w:tcBorders>
            <w:shd w:val="clear" w:color="auto" w:fill="auto"/>
            <w:vAlign w:val="center"/>
            <w:hideMark/>
          </w:tcPr>
          <w:p w14:paraId="6E6F3713"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0,02</w:t>
            </w:r>
          </w:p>
        </w:tc>
        <w:tc>
          <w:tcPr>
            <w:tcW w:w="597" w:type="pct"/>
            <w:tcBorders>
              <w:top w:val="nil"/>
              <w:left w:val="nil"/>
              <w:bottom w:val="single" w:sz="8" w:space="0" w:color="auto"/>
              <w:right w:val="single" w:sz="8" w:space="0" w:color="auto"/>
            </w:tcBorders>
            <w:shd w:val="clear" w:color="auto" w:fill="auto"/>
            <w:vAlign w:val="center"/>
            <w:hideMark/>
          </w:tcPr>
          <w:p w14:paraId="3BA0C917"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0,72</w:t>
            </w:r>
          </w:p>
        </w:tc>
        <w:tc>
          <w:tcPr>
            <w:tcW w:w="625" w:type="pct"/>
            <w:tcBorders>
              <w:top w:val="nil"/>
              <w:left w:val="single" w:sz="4" w:space="0" w:color="auto"/>
              <w:bottom w:val="single" w:sz="4" w:space="0" w:color="auto"/>
              <w:right w:val="single" w:sz="4" w:space="0" w:color="auto"/>
            </w:tcBorders>
            <w:shd w:val="clear" w:color="auto" w:fill="auto"/>
            <w:vAlign w:val="center"/>
            <w:hideMark/>
          </w:tcPr>
          <w:p w14:paraId="224F547E"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0,74</w:t>
            </w:r>
          </w:p>
        </w:tc>
        <w:tc>
          <w:tcPr>
            <w:tcW w:w="463" w:type="pct"/>
            <w:tcBorders>
              <w:top w:val="nil"/>
              <w:left w:val="nil"/>
              <w:bottom w:val="single" w:sz="4" w:space="0" w:color="auto"/>
              <w:right w:val="single" w:sz="4" w:space="0" w:color="auto"/>
            </w:tcBorders>
            <w:shd w:val="clear" w:color="auto" w:fill="auto"/>
            <w:vAlign w:val="center"/>
            <w:hideMark/>
          </w:tcPr>
          <w:p w14:paraId="58693725"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0,16</w:t>
            </w:r>
          </w:p>
        </w:tc>
      </w:tr>
    </w:tbl>
    <w:p w14:paraId="4E7CAA7F" w14:textId="77777777" w:rsidR="00AB5A7B" w:rsidRPr="00E14C42" w:rsidRDefault="00AB5A7B" w:rsidP="005F22A1">
      <w:pPr>
        <w:spacing w:line="240" w:lineRule="auto"/>
        <w:ind w:firstLine="709"/>
        <w:rPr>
          <w:rFonts w:ascii="Times New Roman" w:eastAsia="Calibri" w:hAnsi="Times New Roman"/>
          <w:sz w:val="28"/>
          <w:szCs w:val="28"/>
          <w:lang w:val="ru-RU" w:bidi="ar-SA"/>
        </w:rPr>
      </w:pPr>
    </w:p>
    <w:p w14:paraId="1FA5BAC2" w14:textId="77777777" w:rsidR="00AB5A7B" w:rsidRPr="00E14C42" w:rsidRDefault="00AB5A7B" w:rsidP="00C67B56">
      <w:pPr>
        <w:spacing w:line="240" w:lineRule="auto"/>
        <w:ind w:firstLine="709"/>
        <w:jc w:val="left"/>
        <w:rPr>
          <w:rFonts w:ascii="Times New Roman" w:eastAsia="Calibri" w:hAnsi="Times New Roman"/>
          <w:sz w:val="28"/>
          <w:szCs w:val="28"/>
          <w:lang w:val="ru-RU" w:bidi="ar-SA"/>
        </w:rPr>
        <w:sectPr w:rsidR="00AB5A7B" w:rsidRPr="00E14C42" w:rsidSect="008E1F22">
          <w:pgSz w:w="16838" w:h="11906" w:orient="landscape"/>
          <w:pgMar w:top="1134" w:right="851" w:bottom="1134" w:left="1418" w:header="850" w:footer="850" w:gutter="0"/>
          <w:cols w:space="708"/>
          <w:docGrid w:linePitch="360"/>
        </w:sectPr>
      </w:pPr>
      <w:r w:rsidRPr="00E14C42">
        <w:rPr>
          <w:rFonts w:ascii="Times New Roman" w:eastAsia="Calibri" w:hAnsi="Times New Roman"/>
          <w:sz w:val="28"/>
          <w:szCs w:val="28"/>
          <w:lang w:val="ru-RU" w:bidi="ar-SA"/>
        </w:rPr>
        <w:t>Анализ приведенных в таблице данных показывает, что наблюдается уменьшение резерва тепловой мощности к расчётному сроку реализации схемы теплоснабжения.</w:t>
      </w:r>
    </w:p>
    <w:p w14:paraId="33FA582E" w14:textId="77777777" w:rsidR="00AB5A7B" w:rsidRPr="00E14C42" w:rsidRDefault="00AB5A7B" w:rsidP="005F22A1">
      <w:pPr>
        <w:numPr>
          <w:ilvl w:val="0"/>
          <w:numId w:val="56"/>
        </w:numPr>
        <w:spacing w:line="240" w:lineRule="auto"/>
        <w:ind w:left="0" w:firstLine="709"/>
        <w:rPr>
          <w:rFonts w:ascii="Times New Roman" w:eastAsia="Calibri" w:hAnsi="Times New Roman"/>
          <w:sz w:val="28"/>
          <w:szCs w:val="28"/>
          <w:lang w:val="ru-RU" w:bidi="ar-SA"/>
        </w:rPr>
      </w:pPr>
      <w:bookmarkStart w:id="258" w:name="_Toc521411585"/>
      <w:bookmarkStart w:id="259" w:name="_Toc9154867"/>
      <w:r w:rsidRPr="00E14C42">
        <w:rPr>
          <w:rFonts w:ascii="Times New Roman" w:eastAsia="Calibri" w:hAnsi="Times New Roman"/>
          <w:sz w:val="28"/>
          <w:szCs w:val="28"/>
          <w:lang w:val="ru-RU" w:bidi="ar-SA"/>
        </w:rPr>
        <w:lastRenderedPageBreak/>
        <w:t>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bookmarkEnd w:id="258"/>
      <w:bookmarkEnd w:id="259"/>
    </w:p>
    <w:p w14:paraId="2631FD20"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Приростов объемов потребления тепловой энергии и теплоносителя объектами жилья и соцкультбыта, расположенными в производственных зонах, не планируется.</w:t>
      </w:r>
    </w:p>
    <w:p w14:paraId="357BCF02" w14:textId="77777777" w:rsidR="00AB5A7B" w:rsidRPr="00E14C42" w:rsidRDefault="005F22A1" w:rsidP="005F22A1">
      <w:pPr>
        <w:spacing w:line="240" w:lineRule="auto"/>
        <w:ind w:firstLine="709"/>
        <w:rPr>
          <w:rFonts w:ascii="Times New Roman" w:eastAsia="Calibri" w:hAnsi="Times New Roman"/>
          <w:sz w:val="28"/>
          <w:szCs w:val="28"/>
          <w:lang w:val="ru-RU" w:bidi="ar-SA"/>
        </w:rPr>
      </w:pPr>
      <w:bookmarkStart w:id="260" w:name="_Toc9154868"/>
      <w:r w:rsidRPr="00E14C42">
        <w:rPr>
          <w:rFonts w:ascii="Times New Roman" w:eastAsia="Calibri" w:hAnsi="Times New Roman"/>
          <w:sz w:val="28"/>
          <w:szCs w:val="28"/>
          <w:lang w:val="ru-RU" w:bidi="ar-SA"/>
        </w:rPr>
        <w:t>Глава 3. электронная модель системы теплоснабжения поселения</w:t>
      </w:r>
      <w:bookmarkEnd w:id="260"/>
    </w:p>
    <w:p w14:paraId="39BE1F8A"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xml:space="preserve">В соответствии с п. 1а Постановления Правительства РФ от 3.04.2018 г. №405 «О внесении изменений в ПП РФ от 22.02.2012 г. «О требованиях к схемам теплоснабжения, порядку их разработки и утверждения», настоящая Глава является необязательной для поселений численностью населения до 100 тыс. человек, в связи с чем в настоящей актуализации не разрабатывается. </w:t>
      </w:r>
    </w:p>
    <w:p w14:paraId="419CA645" w14:textId="77777777" w:rsidR="00AB5A7B" w:rsidRPr="00E14C42" w:rsidRDefault="005F22A1" w:rsidP="005F22A1">
      <w:pPr>
        <w:spacing w:line="240" w:lineRule="auto"/>
        <w:ind w:firstLine="709"/>
        <w:rPr>
          <w:rFonts w:ascii="Times New Roman" w:eastAsia="Calibri" w:hAnsi="Times New Roman"/>
          <w:sz w:val="28"/>
          <w:szCs w:val="28"/>
          <w:lang w:val="ru-RU" w:bidi="ar-SA"/>
        </w:rPr>
      </w:pPr>
      <w:bookmarkStart w:id="261" w:name="_Toc9154869"/>
      <w:r w:rsidRPr="00E14C42">
        <w:rPr>
          <w:rFonts w:ascii="Times New Roman" w:eastAsia="Calibri" w:hAnsi="Times New Roman"/>
          <w:sz w:val="28"/>
          <w:szCs w:val="28"/>
          <w:lang w:val="ru-RU" w:bidi="ar-SA"/>
        </w:rPr>
        <w:t>Г</w:t>
      </w:r>
      <w:r w:rsidR="00C67B56" w:rsidRPr="00E14C42">
        <w:rPr>
          <w:rFonts w:ascii="Times New Roman" w:eastAsia="Calibri" w:hAnsi="Times New Roman"/>
          <w:sz w:val="28"/>
          <w:szCs w:val="28"/>
          <w:lang w:val="ru-RU" w:bidi="ar-SA"/>
        </w:rPr>
        <w:t>лава 4. С</w:t>
      </w:r>
      <w:r w:rsidRPr="00E14C42">
        <w:rPr>
          <w:rFonts w:ascii="Times New Roman" w:eastAsia="Calibri" w:hAnsi="Times New Roman"/>
          <w:sz w:val="28"/>
          <w:szCs w:val="28"/>
          <w:lang w:val="ru-RU" w:bidi="ar-SA"/>
        </w:rPr>
        <w:t>уществующие и перспективные балансы тепловой мощности источников тепловой энергии и тепловой нагрузки потребителей</w:t>
      </w:r>
      <w:bookmarkEnd w:id="261"/>
    </w:p>
    <w:p w14:paraId="6A4804EE" w14:textId="77777777" w:rsidR="00AB5A7B" w:rsidRPr="00E14C42" w:rsidRDefault="00AB5A7B" w:rsidP="005F22A1">
      <w:pPr>
        <w:numPr>
          <w:ilvl w:val="0"/>
          <w:numId w:val="81"/>
        </w:numPr>
        <w:spacing w:line="240" w:lineRule="auto"/>
        <w:ind w:left="0" w:firstLine="709"/>
        <w:rPr>
          <w:rFonts w:ascii="Times New Roman" w:eastAsia="Calibri" w:hAnsi="Times New Roman"/>
          <w:sz w:val="28"/>
          <w:szCs w:val="28"/>
          <w:lang w:val="ru-RU" w:bidi="ar-SA"/>
        </w:rPr>
      </w:pPr>
      <w:bookmarkStart w:id="262" w:name="_Toc9154870"/>
      <w:r w:rsidRPr="00E14C42">
        <w:rPr>
          <w:rFonts w:ascii="Times New Roman" w:eastAsia="Calibri" w:hAnsi="Times New Roman"/>
          <w:sz w:val="28"/>
          <w:szCs w:val="28"/>
          <w:lang w:val="ru-RU" w:bidi="ar-SA"/>
        </w:rPr>
        <w:t>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 а в ценовых зонах теплоснабжения -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системе теплоснабжения с указанием сведений о значениях существующей и перспективной тепловой мощности источников тепловой энергии, находящихся в государственной или муниципальной собственности и являющихся объектами концессионных соглашений или договоров аренды</w:t>
      </w:r>
      <w:bookmarkEnd w:id="262"/>
    </w:p>
    <w:p w14:paraId="4DCBBA39"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 отражены в Таблице 8.</w:t>
      </w:r>
    </w:p>
    <w:p w14:paraId="63B55721" w14:textId="77777777" w:rsidR="00AB5A7B" w:rsidRPr="00E14C42" w:rsidRDefault="00AB5A7B" w:rsidP="005F22A1">
      <w:pPr>
        <w:numPr>
          <w:ilvl w:val="0"/>
          <w:numId w:val="81"/>
        </w:numPr>
        <w:spacing w:line="240" w:lineRule="auto"/>
        <w:ind w:left="0" w:firstLine="709"/>
        <w:rPr>
          <w:rFonts w:ascii="Times New Roman" w:eastAsia="Calibri" w:hAnsi="Times New Roman"/>
          <w:sz w:val="28"/>
          <w:szCs w:val="28"/>
          <w:lang w:val="ru-RU" w:bidi="ar-SA"/>
        </w:rPr>
      </w:pPr>
      <w:bookmarkStart w:id="263" w:name="_Toc9154871"/>
      <w:r w:rsidRPr="00E14C42">
        <w:rPr>
          <w:rFonts w:ascii="Times New Roman" w:eastAsia="Calibri" w:hAnsi="Times New Roman"/>
          <w:sz w:val="28"/>
          <w:szCs w:val="28"/>
          <w:lang w:val="ru-RU" w:bidi="ar-SA"/>
        </w:rPr>
        <w:t>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bookmarkEnd w:id="263"/>
    </w:p>
    <w:p w14:paraId="3EDC8865"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xml:space="preserve">Системы теплоснабжения представляют собой взаимосвязанный комплекс потребителей тепла, отличающихся как характером, так и величиной теплопотребления. Режимы расходов тепла многочисленными абонентами </w:t>
      </w:r>
      <w:r w:rsidRPr="00E14C42">
        <w:rPr>
          <w:rFonts w:ascii="Times New Roman" w:eastAsia="Calibri" w:hAnsi="Times New Roman"/>
          <w:sz w:val="28"/>
          <w:szCs w:val="28"/>
          <w:lang w:val="ru-RU" w:bidi="ar-SA"/>
        </w:rPr>
        <w:lastRenderedPageBreak/>
        <w:t xml:space="preserve">неодинаковы. Тепловая нагрузка отопительных установок изменяется в зависимости от температуры наружного воздуха, оставаясь практически стабильной в течение суток. Расход тепла на горячее водоснабжение не зависит от температуры наружного воздуха, но изменяется как по часам суток, так и по дням недели. </w:t>
      </w:r>
    </w:p>
    <w:p w14:paraId="2D696AC0"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В этих условиях необходимо искусственное изменение параметров и расхода теплоносителя в соответствии с фактической потребностью абонентов. Регулирование повышает качество теплоснабжения, сокращает перерасход тепловой энергии и топлива.</w:t>
      </w:r>
    </w:p>
    <w:p w14:paraId="40311C58"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xml:space="preserve">В зависимости от места осуществления регулирования различают центральное, групповое, местное и индивидуальное регулирование. </w:t>
      </w:r>
    </w:p>
    <w:p w14:paraId="37193895"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Центральное регулирование выполняют в котельной по преобладающей нагрузке, характерной для большинства абонентов. В сельских тепловых сетях такой нагрузкой может быть отопление или совместная нагрузка отопления и горячего водоснабжения. На ряде технологических предприятий преобладающим является технологическое теплопотребление.</w:t>
      </w:r>
    </w:p>
    <w:p w14:paraId="5D9C7316"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Местное регулирование предусматривается на абонентском вводе для дополнительной корректировки параметров теплоносителя с учетом местных факторов.</w:t>
      </w:r>
    </w:p>
    <w:p w14:paraId="55F7ED5B"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Индивидуальное регулирование осуществляется непосредственно у теплопотребляющих приборов, например у нагревательных приборов систем отопления, и дополняет другие виды регулирования.</w:t>
      </w:r>
    </w:p>
    <w:p w14:paraId="23599826"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Тепловая нагрузка многочисленных абонентов современных систем теплоснабжения неоднородна не только по характеру теплопотребления, но и по параметрам теплоносителя. Поэтому центральное регулирование отпуска тепла дополняется групповым, местным и индивидуальным, т. е. осуществляется комбинированное регулирование.</w:t>
      </w:r>
    </w:p>
    <w:p w14:paraId="3F2EA659"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Комбинированное регулирование, состоящее из нескольких ступеней, взаимно дополняющих друг друга, создает наиболее полное соответствие между отпуском тепла и фактическим тепло, потреблением.</w:t>
      </w:r>
    </w:p>
    <w:p w14:paraId="7BB0752D"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По способу осуществления регулирование может быть автоматическим и ручным.</w:t>
      </w:r>
    </w:p>
    <w:p w14:paraId="0E6076B2" w14:textId="77777777" w:rsidR="00AB5A7B" w:rsidRPr="00E14C42" w:rsidRDefault="00AB5A7B" w:rsidP="005F22A1">
      <w:pPr>
        <w:spacing w:line="240" w:lineRule="auto"/>
        <w:ind w:firstLine="0"/>
        <w:rPr>
          <w:rFonts w:ascii="Times New Roman" w:eastAsia="Calibri" w:hAnsi="Times New Roman"/>
          <w:sz w:val="28"/>
          <w:szCs w:val="28"/>
          <w:lang w:val="ru-RU"/>
        </w:rPr>
      </w:pPr>
      <w:r w:rsidRPr="00E14C42">
        <w:rPr>
          <w:rFonts w:ascii="Times New Roman" w:eastAsia="Calibri" w:hAnsi="Times New Roman"/>
          <w:noProof/>
          <w:sz w:val="28"/>
          <w:szCs w:val="28"/>
          <w:lang w:val="ru-RU" w:eastAsia="ru-RU" w:bidi="ar-SA"/>
        </w:rPr>
        <w:drawing>
          <wp:inline distT="0" distB="0" distL="0" distR="0" wp14:anchorId="770A20F5" wp14:editId="5C484563">
            <wp:extent cx="4494530" cy="1129713"/>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543738" cy="1142082"/>
                    </a:xfrm>
                    <a:prstGeom prst="rect">
                      <a:avLst/>
                    </a:prstGeom>
                    <a:noFill/>
                    <a:ln>
                      <a:noFill/>
                    </a:ln>
                  </pic:spPr>
                </pic:pic>
              </a:graphicData>
            </a:graphic>
          </wp:inline>
        </w:drawing>
      </w:r>
      <w:r w:rsidR="002F3E38">
        <w:rPr>
          <w:rFonts w:ascii="Times New Roman" w:eastAsia="Calibri" w:hAnsi="Times New Roman"/>
          <w:noProof/>
          <w:sz w:val="28"/>
          <w:szCs w:val="28"/>
          <w:lang w:val="ru-RU" w:eastAsia="ru-RU" w:bidi="ar-SA"/>
        </w:rPr>
      </w:r>
      <w:r w:rsidR="002F3E38">
        <w:rPr>
          <w:rFonts w:ascii="Times New Roman" w:eastAsia="Calibri" w:hAnsi="Times New Roman"/>
          <w:noProof/>
          <w:sz w:val="28"/>
          <w:szCs w:val="28"/>
          <w:lang w:val="ru-RU" w:eastAsia="ru-RU" w:bidi="ar-SA"/>
        </w:rPr>
        <w:pict w14:anchorId="5D6F6FD0">
          <v:group id="Полотно 19" o:spid="_x0000_s2055" editas="canvas" style="width:354.2pt;height:114.95pt;mso-position-horizontal-relative:char;mso-position-vertical-relative:line" coordsize="44983,14598">
            <v:shape id="_x0000_s2057" type="#_x0000_t75" style="position:absolute;width:44983;height:14598;visibility:visible">
              <v:fill o:detectmouseclick="t"/>
              <v:path o:connecttype="none"/>
            </v:shape>
            <v:shape id="Picture 4" o:spid="_x0000_s2056" type="#_x0000_t75" style="position:absolute;width:44983;height:145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">
              <v:imagedata r:id="rId27" o:title=""/>
            </v:shape>
            <w10:anchorlock/>
          </v:group>
        </w:pict>
      </w:r>
    </w:p>
    <w:p w14:paraId="25B639DF"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lastRenderedPageBreak/>
        <w:t>Рисунок 1 Пьезометрический график тепловой сети при пропорциональной разрегулировке абонентов.</w:t>
      </w:r>
    </w:p>
    <w:p w14:paraId="5AD6E41F"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Гидравлическим режимом определяется взаимосвязь между расходом теплоносителя и давлением в различных точках системы в данный момент времени.</w:t>
      </w:r>
    </w:p>
    <w:p w14:paraId="00FA5760"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Расчетный гидравлический режим характеризуется распределением теплоносителя в соответствии с расчетной тепловой нагрузкой абонентов. Давление в узловых точках сети и на абонентских вводах равно расчетному. Наглядное представление об этом режиме дает пьезометрический график, построенный по данным гидравлического расчета.</w:t>
      </w:r>
    </w:p>
    <w:p w14:paraId="1EF6B6BF"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Однако в процессе эксплуатации расход воды в системе изменяется. Переменный расход вызывается неравномерностью водопотребления на горячее водоснабжение, наличием местного количественного регулирования разнородной нагрузки, а также различными переключениями в сети. Изменение расхода воды и связанное с ним изменение давления приводят к нарушению как гидравлического, так и теплового режима абонентов. Расчет гидравлического режима дает возможность определить перераспределение расходов и давлений в сети и установить пределы допустимого изменения нагрузки, обеспечивающие безаварийную эксплуатацию системы.</w:t>
      </w:r>
    </w:p>
    <w:p w14:paraId="79CD920E"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Гидравлические режимы разрабатываются для отопительного и летнего периодов времени. В открытых системах теплоснабжения дополнительно рассчитывается гидравлический режим при максимальном водоразборе из обратного и подающего трубопроводов.</w:t>
      </w:r>
    </w:p>
    <w:p w14:paraId="5E69122A"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Расчет гидравлического режима базируется на основных уравнениях гидродинамики. В тепловых сетях, как правило, имеет место квадратичная зависимость падения давления ∆Р (Па) от расхода:</w:t>
      </w:r>
    </w:p>
    <w:p w14:paraId="7FEACD37"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i/>
          <w:iCs/>
          <w:sz w:val="28"/>
          <w:szCs w:val="28"/>
          <w:lang w:val="ru-RU" w:bidi="ar-SA"/>
        </w:rPr>
        <w:t>∆</w:t>
      </w:r>
      <w:r w:rsidRPr="00E14C42">
        <w:rPr>
          <w:rFonts w:ascii="Times New Roman" w:eastAsia="Calibri" w:hAnsi="Times New Roman"/>
          <w:bCs/>
          <w:i/>
          <w:iCs/>
          <w:sz w:val="28"/>
          <w:szCs w:val="28"/>
          <w:lang w:val="ru-RU" w:bidi="ar-SA"/>
        </w:rPr>
        <w:t xml:space="preserve">Р </w:t>
      </w:r>
      <w:r w:rsidRPr="00E14C42">
        <w:rPr>
          <w:rFonts w:ascii="Times New Roman" w:eastAsia="Calibri" w:hAnsi="Times New Roman"/>
          <w:bCs/>
          <w:sz w:val="28"/>
          <w:szCs w:val="28"/>
          <w:lang w:val="ru-RU" w:bidi="ar-SA"/>
        </w:rPr>
        <w:t xml:space="preserve">= </w:t>
      </w:r>
      <w:r w:rsidRPr="00E14C42">
        <w:rPr>
          <w:rFonts w:ascii="Times New Roman" w:eastAsia="Calibri" w:hAnsi="Times New Roman"/>
          <w:bCs/>
          <w:sz w:val="28"/>
          <w:szCs w:val="28"/>
          <w:lang w:val="ru-RU"/>
        </w:rPr>
        <w:t>S</w:t>
      </w:r>
      <w:r w:rsidRPr="00E14C42">
        <w:rPr>
          <w:rFonts w:ascii="Times New Roman" w:eastAsia="Calibri" w:hAnsi="Times New Roman"/>
          <w:bCs/>
          <w:sz w:val="28"/>
          <w:szCs w:val="28"/>
          <w:lang w:val="ru-RU" w:bidi="ar-SA"/>
        </w:rPr>
        <w:t>·</w:t>
      </w:r>
      <w:r w:rsidRPr="00E14C42">
        <w:rPr>
          <w:rFonts w:ascii="Times New Roman" w:eastAsia="Calibri" w:hAnsi="Times New Roman"/>
          <w:bCs/>
          <w:i/>
          <w:iCs/>
          <w:sz w:val="28"/>
          <w:szCs w:val="28"/>
          <w:lang w:val="ru-RU"/>
        </w:rPr>
        <w:t>V</w:t>
      </w:r>
      <w:r w:rsidRPr="00E14C42">
        <w:rPr>
          <w:rFonts w:ascii="Times New Roman" w:eastAsia="Calibri" w:hAnsi="Times New Roman"/>
          <w:bCs/>
          <w:i/>
          <w:iCs/>
          <w:sz w:val="28"/>
          <w:szCs w:val="28"/>
          <w:vertAlign w:val="superscript"/>
          <w:lang w:val="ru-RU" w:bidi="ar-SA"/>
        </w:rPr>
        <w:t>2</w:t>
      </w:r>
    </w:p>
    <w:p w14:paraId="6DCFAFC3"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xml:space="preserve">где </w:t>
      </w:r>
      <w:r w:rsidRPr="00E14C42">
        <w:rPr>
          <w:rFonts w:ascii="Times New Roman" w:eastAsia="Calibri" w:hAnsi="Times New Roman"/>
          <w:sz w:val="28"/>
          <w:szCs w:val="28"/>
          <w:lang w:val="ru-RU"/>
        </w:rPr>
        <w:t>S</w:t>
      </w:r>
      <w:r w:rsidRPr="00E14C42">
        <w:rPr>
          <w:rFonts w:ascii="Times New Roman" w:eastAsia="Calibri" w:hAnsi="Times New Roman"/>
          <w:sz w:val="28"/>
          <w:szCs w:val="28"/>
          <w:lang w:val="ru-RU" w:bidi="ar-SA"/>
        </w:rPr>
        <w:t xml:space="preserve"> — характеристика сопротивления, представляющая собой па</w:t>
      </w:r>
      <w:r w:rsidRPr="00E14C42">
        <w:rPr>
          <w:rFonts w:ascii="Times New Roman" w:eastAsia="Calibri" w:hAnsi="Times New Roman"/>
          <w:sz w:val="28"/>
          <w:szCs w:val="28"/>
          <w:lang w:val="ru-RU" w:bidi="ar-SA"/>
        </w:rPr>
        <w:softHyphen/>
        <w:t xml:space="preserve">дение давления при единице расхода теплоносителя, Па/(м3/ч) 2; </w:t>
      </w:r>
      <w:r w:rsidRPr="00E14C42">
        <w:rPr>
          <w:rFonts w:ascii="Times New Roman" w:eastAsia="Calibri" w:hAnsi="Times New Roman"/>
          <w:sz w:val="28"/>
          <w:szCs w:val="28"/>
          <w:lang w:val="ru-RU"/>
        </w:rPr>
        <w:t>V</w:t>
      </w:r>
      <w:r w:rsidRPr="00E14C42">
        <w:rPr>
          <w:rFonts w:ascii="Times New Roman" w:eastAsia="Calibri" w:hAnsi="Times New Roman"/>
          <w:sz w:val="28"/>
          <w:szCs w:val="28"/>
          <w:lang w:val="ru-RU" w:bidi="ar-SA"/>
        </w:rPr>
        <w:t xml:space="preserve"> — расход теплоносителя, м3/ч.</w:t>
      </w:r>
    </w:p>
    <w:p w14:paraId="5396C48C"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Гидравлический режим систем теплоснабжения в значительной степени зависит от нагрузки горячего водоснабжения. Суточная неравномерность водопотребления, а также сезонное изменение расхода сетевой воды на горячее водоснабжение существенно изменяют гидравлический режим системы.</w:t>
      </w:r>
    </w:p>
    <w:p w14:paraId="59FF20AD"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При отсутствии регуляторов расхода переменная нагрузка горячего водоснабжения вызывает изменение расходов воды, как в тепловой сети, так и в отопительных системах, особенно на концевых участках сети.</w:t>
      </w:r>
    </w:p>
    <w:p w14:paraId="2B956351"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Центральное регулирование гидравлическим режимом в таких случаях возможно лишь при обеспечении одинаковой степени изменения расхода воды на отопление у всех потребителей. Исследованиями доказано, что для пропорциональной разрегулировки отопительных систем, должны быть выполнены следующие условия:</w:t>
      </w:r>
    </w:p>
    <w:p w14:paraId="1D0FE56E"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 отношение расчетных расходов воды на горячее водоснабжение и</w:t>
      </w:r>
      <w:r w:rsidRPr="00E14C42">
        <w:rPr>
          <w:rFonts w:ascii="Times New Roman" w:eastAsia="Calibri" w:hAnsi="Times New Roman"/>
          <w:sz w:val="28"/>
          <w:szCs w:val="28"/>
          <w:lang w:val="ru-RU" w:bidi="ar-SA"/>
        </w:rPr>
        <w:br/>
        <w:t>отопление должно быть одинаково у всех абонентов при одинаковом</w:t>
      </w:r>
      <w:r w:rsidRPr="00E14C42">
        <w:rPr>
          <w:rFonts w:ascii="Times New Roman" w:eastAsia="Calibri" w:hAnsi="Times New Roman"/>
          <w:sz w:val="28"/>
          <w:szCs w:val="28"/>
          <w:lang w:val="ru-RU" w:bidi="ar-SA"/>
        </w:rPr>
        <w:br/>
        <w:t>суточном графике водопотребления;</w:t>
      </w:r>
    </w:p>
    <w:p w14:paraId="05E17FFC"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lastRenderedPageBreak/>
        <w:t>2) при начальной регулировке системы, производимой при расчетном расходе воды на вводах, у всех абонентов устанавливаются одинаковые полные давления в подающей линии перед элеватором НПЭ и в обратном трубопроводе после отопительной системы НОЭ.</w:t>
      </w:r>
    </w:p>
    <w:p w14:paraId="36F7A3EA"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Разработка гидравлического режима тепловых сетей.</w:t>
      </w:r>
    </w:p>
    <w:p w14:paraId="555818C8"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Гидравлический режим тепловых сетей определяет давление в любой точке в подающих и обратных трубопроводах, располагаемые напоры на выводах тепловой сети у источника теплоты и на тепловых пунктах потребителей, давление во всасывающих патрубках сетевых и подкачивающих насосов, требуемые напоры насосов источника теплоты и подкачивающих станций. К гидравлическому режиму работы тепловых сетей предъявляют следующие требования:</w:t>
      </w:r>
    </w:p>
    <w:p w14:paraId="2FBB8327"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а)</w:t>
      </w:r>
      <w:r w:rsidRPr="00E14C42">
        <w:rPr>
          <w:rFonts w:ascii="Times New Roman" w:eastAsia="Calibri" w:hAnsi="Times New Roman"/>
          <w:sz w:val="28"/>
          <w:szCs w:val="28"/>
          <w:lang w:val="ru-RU" w:bidi="ar-SA"/>
        </w:rPr>
        <w:tab/>
        <w:t>давление воды в обратных трубопроводах не должно превышать допустимого рабочего давления в непосредственно присоединенных системах потребителей теплоты и в то же время должно быть выше на 0,05 МПа (0,5 кгс/см2) статического давления систем отопления для обеспечения их заполнения;</w:t>
      </w:r>
    </w:p>
    <w:p w14:paraId="47A3487B"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б)</w:t>
      </w:r>
      <w:r w:rsidRPr="00E14C42">
        <w:rPr>
          <w:rFonts w:ascii="Times New Roman" w:eastAsia="Calibri" w:hAnsi="Times New Roman"/>
          <w:sz w:val="28"/>
          <w:szCs w:val="28"/>
          <w:lang w:val="ru-RU" w:bidi="ar-SA"/>
        </w:rPr>
        <w:tab/>
        <w:t>давление воды в обратных трубопроводах тепловой сети во избежание подсоса воздуха должно быть не менее 0,05 МПа (0,5 кгс/см2);</w:t>
      </w:r>
    </w:p>
    <w:p w14:paraId="5E20844D"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в)</w:t>
      </w:r>
      <w:r w:rsidRPr="00E14C42">
        <w:rPr>
          <w:rFonts w:ascii="Times New Roman" w:eastAsia="Calibri" w:hAnsi="Times New Roman"/>
          <w:sz w:val="28"/>
          <w:szCs w:val="28"/>
          <w:lang w:val="ru-RU" w:bidi="ar-SA"/>
        </w:rPr>
        <w:tab/>
      </w:r>
      <w:r w:rsidR="00C67B56" w:rsidRPr="00E14C42">
        <w:rPr>
          <w:rFonts w:ascii="Times New Roman" w:eastAsia="Calibri" w:hAnsi="Times New Roman"/>
          <w:sz w:val="28"/>
          <w:szCs w:val="28"/>
          <w:lang w:val="ru-RU" w:bidi="ar-SA"/>
        </w:rPr>
        <w:t xml:space="preserve"> д</w:t>
      </w:r>
      <w:r w:rsidRPr="00E14C42">
        <w:rPr>
          <w:rFonts w:ascii="Times New Roman" w:eastAsia="Calibri" w:hAnsi="Times New Roman"/>
          <w:sz w:val="28"/>
          <w:szCs w:val="28"/>
          <w:lang w:val="ru-RU" w:bidi="ar-SA"/>
        </w:rPr>
        <w:t>авление воды во всасывающих патрубках сетевых, подпиточных, подкачивающих и смесительных насосов не должно превышать допустимого по условиям прочности конструкции насосов и быть не ниже 0,05 МПа (0,5 кгс/см2) или величины допустимого кавитационного запаса;</w:t>
      </w:r>
    </w:p>
    <w:p w14:paraId="20807436"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г)</w:t>
      </w:r>
      <w:r w:rsidRPr="00E14C42">
        <w:rPr>
          <w:rFonts w:ascii="Times New Roman" w:eastAsia="Calibri" w:hAnsi="Times New Roman"/>
          <w:sz w:val="28"/>
          <w:szCs w:val="28"/>
          <w:lang w:val="ru-RU" w:bidi="ar-SA"/>
        </w:rPr>
        <w:tab/>
        <w:t>давление в подающем трубопроводе при работе сетевых насосов должно быть таким, чтобы не происходило кипения воды при ее максимальной температуре в любой точке подающего трубопровода, в оборудовании источника теплоты и в приборах систем теплопотребителей, непосредственно присоединенных к тепловым сетям; при этом давление в оборудовании источника теплоты и тепловой сети не должно превышать допустимых пределов их прочности;</w:t>
      </w:r>
    </w:p>
    <w:p w14:paraId="7AF70737"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д)</w:t>
      </w:r>
      <w:r w:rsidRPr="00E14C42">
        <w:rPr>
          <w:rFonts w:ascii="Times New Roman" w:eastAsia="Calibri" w:hAnsi="Times New Roman"/>
          <w:sz w:val="28"/>
          <w:szCs w:val="28"/>
          <w:lang w:val="ru-RU" w:bidi="ar-SA"/>
        </w:rPr>
        <w:tab/>
        <w:t>перепад давлений на тепловых пунктах потребителей должен быть не меньше гидравлического сопротивления систем теплопотребления с учетом потерь давления в дроссельных диафрагмах и соплах элеваторов в случае их присутствия;</w:t>
      </w:r>
    </w:p>
    <w:p w14:paraId="71DCD3BF"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е)</w:t>
      </w:r>
      <w:r w:rsidRPr="00E14C42">
        <w:rPr>
          <w:rFonts w:ascii="Times New Roman" w:eastAsia="Calibri" w:hAnsi="Times New Roman"/>
          <w:sz w:val="28"/>
          <w:szCs w:val="28"/>
          <w:lang w:val="ru-RU" w:bidi="ar-SA"/>
        </w:rPr>
        <w:tab/>
        <w:t>статическое давление в системе теплоснабжения не должно превышать допустимого давления в оборудовании источника теплоты, в тепловых сетях и системах теплопотребления, непосредственно присоединенных к сетям, и обеспечивать заполнение их водой; статическое давление должно определяться условно для температуры воды до 100 0С; для случаев аварийной остановки сетевых насосов или отключения отдельных участков тепловой сети при сложных рельефе местности и гидравлическом режиме допускается учитывать повышение статического давления во избежание кипения воды с температурой выше 100°С.</w:t>
      </w:r>
    </w:p>
    <w:p w14:paraId="3FB42F83"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xml:space="preserve">Для учета взаимного влияния рельефа местности, высоты абонентских систем, потерь давления в тепловых сетях и предъявляемых выше требований в </w:t>
      </w:r>
      <w:r w:rsidRPr="00E14C42">
        <w:rPr>
          <w:rFonts w:ascii="Times New Roman" w:eastAsia="Calibri" w:hAnsi="Times New Roman"/>
          <w:sz w:val="28"/>
          <w:szCs w:val="28"/>
          <w:lang w:val="ru-RU" w:bidi="ar-SA"/>
        </w:rPr>
        <w:lastRenderedPageBreak/>
        <w:t>процессе разработки гидравлического режима тепловой сети необходимо строить пьезометрический график. На пьезометрических графиках величины гидравлического потенциала выражены в единицах напора.</w:t>
      </w:r>
    </w:p>
    <w:p w14:paraId="7E8F886E"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Пьезометрический график представляет собой графическое изображение напоров в тепловой сети относительно местности, на которой она проложена. На пьезометрическом графике в определенном масштабе наносят рельеф местности, высоту присоединенных зданий, величины напоров в сети. На горизонтальной оси графика откладывают длину сети, а на вертикальной оси - напоры. Линии напоров в сети наносят как для рабочего, так и для статического режимов.</w:t>
      </w:r>
    </w:p>
    <w:p w14:paraId="6371EDFA"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Пьезометрические графики построены с учетом рекомендаций и параметров работы существующего оборудования на источниках тепла.</w:t>
      </w:r>
    </w:p>
    <w:p w14:paraId="24C38024"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Выводы по разработке гидравлического режима тепловых сетей.</w:t>
      </w:r>
    </w:p>
    <w:p w14:paraId="7B17A344"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Данные выводы относятся ко всем рассмотренным теплотрассам.</w:t>
      </w:r>
    </w:p>
    <w:p w14:paraId="54DF5EC3"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 Давление в отдельных точках системы не превышает пределы прочности, следовательно нет необходимости предусматривать подключение отдельных потребителей по независимой схеме или деление тепловых сетей на зоны с выбором для каждой зоны своей линии статического напора.</w:t>
      </w:r>
    </w:p>
    <w:p w14:paraId="184350CF"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 Так как профиль трассы практически ровный, требование заполнения верхних точек систем теплопотребления, не превышая допустимые давления, выполняется.</w:t>
      </w:r>
    </w:p>
    <w:p w14:paraId="697FD33D"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3) Напор в любой точке тепловой сети определяется величиной отрезка между данной точкой и линией пьезометрического графика подающей или обратной магистрали.</w:t>
      </w:r>
    </w:p>
    <w:p w14:paraId="67D7B448"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4) Напоры на входе сетевых насосов и на выходе из источника теплоты, удовлетворяют всем требованиям, предъявляемым к гидравлическому режиму.</w:t>
      </w:r>
    </w:p>
    <w:p w14:paraId="592C284A"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5) Так как тепловые сети не большой протяженности и профиль теплотрассы не сложный, для обеспечения требований гидравлического режима, установка подкачивающих насосных и дроссельных станций на подающем и обратном трубопроводах не требуется.</w:t>
      </w:r>
    </w:p>
    <w:p w14:paraId="761B5DF6"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Рекомендации по выполнению мероприятий на тепловых сетях.</w:t>
      </w:r>
    </w:p>
    <w:p w14:paraId="34A906FF"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Для согласованной работы всех теплопотребителей и контроля параметров теплоносителя на отдельно взятом объекте, рекомендуем:</w:t>
      </w:r>
    </w:p>
    <w:p w14:paraId="537E24A0"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w:t>
      </w:r>
      <w:r w:rsidRPr="00E14C42">
        <w:rPr>
          <w:rFonts w:ascii="Times New Roman" w:eastAsia="Calibri" w:hAnsi="Times New Roman"/>
          <w:sz w:val="28"/>
          <w:szCs w:val="28"/>
          <w:lang w:val="ru-RU" w:bidi="ar-SA"/>
        </w:rPr>
        <w:tab/>
        <w:t>Промыть систему отопления каждого здания и сооружения включая отопительные приборы.</w:t>
      </w:r>
    </w:p>
    <w:p w14:paraId="294FEC9C"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w:t>
      </w:r>
      <w:r w:rsidRPr="00E14C42">
        <w:rPr>
          <w:rFonts w:ascii="Times New Roman" w:eastAsia="Calibri" w:hAnsi="Times New Roman"/>
          <w:sz w:val="28"/>
          <w:szCs w:val="28"/>
          <w:lang w:val="ru-RU" w:bidi="ar-SA"/>
        </w:rPr>
        <w:tab/>
        <w:t>Для контроля и регулирования входных и выходных параметров теплоносителя на вводе в здания и сооружения установить контрольно-измерительные приборы прямого действия (манометры, термометры):</w:t>
      </w:r>
    </w:p>
    <w:p w14:paraId="7A34F862"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2.1.</w:t>
      </w:r>
      <w:r w:rsidRPr="00E14C42">
        <w:rPr>
          <w:rFonts w:ascii="Times New Roman" w:eastAsia="Calibri" w:hAnsi="Times New Roman"/>
          <w:sz w:val="28"/>
          <w:szCs w:val="28"/>
          <w:lang w:val="ru-RU" w:bidi="ar-SA"/>
        </w:rPr>
        <w:tab/>
      </w:r>
      <w:r w:rsidR="00C67B56" w:rsidRPr="00E14C42">
        <w:rPr>
          <w:rFonts w:ascii="Times New Roman" w:eastAsia="Calibri" w:hAnsi="Times New Roman"/>
          <w:sz w:val="28"/>
          <w:szCs w:val="28"/>
          <w:lang w:val="ru-RU" w:bidi="ar-SA"/>
        </w:rPr>
        <w:t xml:space="preserve"> Н</w:t>
      </w:r>
      <w:r w:rsidRPr="00E14C42">
        <w:rPr>
          <w:rFonts w:ascii="Times New Roman" w:eastAsia="Calibri" w:hAnsi="Times New Roman"/>
          <w:sz w:val="28"/>
          <w:szCs w:val="28"/>
          <w:lang w:val="ru-RU" w:bidi="ar-SA"/>
        </w:rPr>
        <w:t>а подающем и обратном трубопроводе каждого здания или сооружения;</w:t>
      </w:r>
    </w:p>
    <w:p w14:paraId="5D29AE07"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2.2.</w:t>
      </w:r>
      <w:r w:rsidRPr="00E14C42">
        <w:rPr>
          <w:rFonts w:ascii="Times New Roman" w:eastAsia="Calibri" w:hAnsi="Times New Roman"/>
          <w:sz w:val="28"/>
          <w:szCs w:val="28"/>
          <w:lang w:val="ru-RU" w:bidi="ar-SA"/>
        </w:rPr>
        <w:tab/>
      </w:r>
      <w:r w:rsidR="00C67B56" w:rsidRPr="00E14C42">
        <w:rPr>
          <w:rFonts w:ascii="Times New Roman" w:eastAsia="Calibri" w:hAnsi="Times New Roman"/>
          <w:sz w:val="28"/>
          <w:szCs w:val="28"/>
          <w:lang w:val="ru-RU" w:bidi="ar-SA"/>
        </w:rPr>
        <w:t xml:space="preserve"> Н</w:t>
      </w:r>
      <w:r w:rsidRPr="00E14C42">
        <w:rPr>
          <w:rFonts w:ascii="Times New Roman" w:eastAsia="Calibri" w:hAnsi="Times New Roman"/>
          <w:sz w:val="28"/>
          <w:szCs w:val="28"/>
          <w:lang w:val="ru-RU" w:bidi="ar-SA"/>
        </w:rPr>
        <w:t>а подающем трубопроводе после запорной арматуры и на обратном трубопроводе до запорной арматуры каждого ответвления по ходу теплоносителя при наличии распределительных коллекторов;</w:t>
      </w:r>
    </w:p>
    <w:p w14:paraId="23062813"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lastRenderedPageBreak/>
        <w:t>3.</w:t>
      </w:r>
      <w:r w:rsidRPr="00E14C42">
        <w:rPr>
          <w:rFonts w:ascii="Times New Roman" w:eastAsia="Calibri" w:hAnsi="Times New Roman"/>
          <w:sz w:val="28"/>
          <w:szCs w:val="28"/>
          <w:lang w:val="ru-RU" w:bidi="ar-SA"/>
        </w:rPr>
        <w:tab/>
        <w:t>Система приготовления горячего водоснабжения должна иметь регулирующую арматуру и не оказывать разрегулирующего воздействия на систему отопления здания или сооружения.</w:t>
      </w:r>
    </w:p>
    <w:p w14:paraId="3E3C1919"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4.</w:t>
      </w:r>
      <w:r w:rsidRPr="00E14C42">
        <w:rPr>
          <w:rFonts w:ascii="Times New Roman" w:eastAsia="Calibri" w:hAnsi="Times New Roman"/>
          <w:sz w:val="28"/>
          <w:szCs w:val="28"/>
          <w:lang w:val="ru-RU" w:bidi="ar-SA"/>
        </w:rPr>
        <w:tab/>
        <w:t>Имеющиеся в зданиях и сооружениях индивидуальные тепловые пункты и потребители тепловой энергии имеющие автоматическое регулирование должны быть настроены в соответствии с теплопотреблением здания или сооружения.</w:t>
      </w:r>
    </w:p>
    <w:p w14:paraId="229BB6C4"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5.</w:t>
      </w:r>
      <w:r w:rsidRPr="00E14C42">
        <w:rPr>
          <w:rFonts w:ascii="Times New Roman" w:eastAsia="Calibri" w:hAnsi="Times New Roman"/>
          <w:sz w:val="28"/>
          <w:szCs w:val="28"/>
          <w:lang w:val="ru-RU" w:bidi="ar-SA"/>
        </w:rPr>
        <w:tab/>
        <w:t>Для обеспечения надёжной и бесперебойной работы внутренней системы отопления, включая отопительные приборы установить на подающем и обратном трубопроводе каждого здания или сооружения фильтры механической очистки теплоносителя. Предусмотреть запорную арматуру, позволяющую легко провести обслуживание фильтров.</w:t>
      </w:r>
    </w:p>
    <w:p w14:paraId="4ABF3925"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6.</w:t>
      </w:r>
      <w:r w:rsidRPr="00E14C42">
        <w:rPr>
          <w:rFonts w:ascii="Times New Roman" w:eastAsia="Calibri" w:hAnsi="Times New Roman"/>
          <w:sz w:val="28"/>
          <w:szCs w:val="28"/>
          <w:lang w:val="ru-RU" w:bidi="ar-SA"/>
        </w:rPr>
        <w:tab/>
        <w:t>Для исключения перерасхода тепловой и электрической энергии, а так-же газового топлива котельных установить узлы учёта потребляемого тепла на каждом здании и сооружении.</w:t>
      </w:r>
    </w:p>
    <w:p w14:paraId="25002645"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7.</w:t>
      </w:r>
      <w:r w:rsidRPr="00E14C42">
        <w:rPr>
          <w:rFonts w:ascii="Times New Roman" w:eastAsia="Calibri" w:hAnsi="Times New Roman"/>
          <w:sz w:val="28"/>
          <w:szCs w:val="28"/>
          <w:lang w:val="ru-RU" w:bidi="ar-SA"/>
        </w:rPr>
        <w:tab/>
        <w:t>На выходе теплоносителя из здания или сооружения установить регулирующую арматуру (балансировочный клапан), для установления номинального расхода теплоносителя применительно к каждому объекту.</w:t>
      </w:r>
    </w:p>
    <w:p w14:paraId="11C8F924"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8.</w:t>
      </w:r>
      <w:r w:rsidRPr="00E14C42">
        <w:rPr>
          <w:rFonts w:ascii="Times New Roman" w:eastAsia="Calibri" w:hAnsi="Times New Roman"/>
          <w:sz w:val="28"/>
          <w:szCs w:val="28"/>
          <w:lang w:val="ru-RU" w:bidi="ar-SA"/>
        </w:rPr>
        <w:tab/>
        <w:t>Для снижения потребления тепловой энергии без ухудшения качества отопления рекомендуем установить индивидуальные тепловые пункты с автоматическим регулированием на каждом здании или сооружении, что позволяет:</w:t>
      </w:r>
    </w:p>
    <w:p w14:paraId="660A85E9"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8.1.</w:t>
      </w:r>
      <w:r w:rsidRPr="00E14C42">
        <w:rPr>
          <w:rFonts w:ascii="Times New Roman" w:eastAsia="Calibri" w:hAnsi="Times New Roman"/>
          <w:sz w:val="28"/>
          <w:szCs w:val="28"/>
          <w:lang w:val="ru-RU" w:bidi="ar-SA"/>
        </w:rPr>
        <w:tab/>
      </w:r>
      <w:r w:rsidR="00C67B56" w:rsidRPr="00E14C42">
        <w:rPr>
          <w:rFonts w:ascii="Times New Roman" w:eastAsia="Calibri" w:hAnsi="Times New Roman"/>
          <w:sz w:val="28"/>
          <w:szCs w:val="28"/>
          <w:lang w:val="ru-RU" w:bidi="ar-SA"/>
        </w:rPr>
        <w:t xml:space="preserve"> Р</w:t>
      </w:r>
      <w:r w:rsidRPr="00E14C42">
        <w:rPr>
          <w:rFonts w:ascii="Times New Roman" w:eastAsia="Calibri" w:hAnsi="Times New Roman"/>
          <w:sz w:val="28"/>
          <w:szCs w:val="28"/>
          <w:lang w:val="ru-RU" w:bidi="ar-SA"/>
        </w:rPr>
        <w:t>егулировать температуру теплоносителя, а следовательно и температуру внутри помещений в прямой зависимости от температуры наружного воздуха;</w:t>
      </w:r>
    </w:p>
    <w:p w14:paraId="3CC01F73"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8.2.</w:t>
      </w:r>
      <w:r w:rsidRPr="00E14C42">
        <w:rPr>
          <w:rFonts w:ascii="Times New Roman" w:eastAsia="Calibri" w:hAnsi="Times New Roman"/>
          <w:sz w:val="28"/>
          <w:szCs w:val="28"/>
          <w:lang w:val="ru-RU" w:bidi="ar-SA"/>
        </w:rPr>
        <w:tab/>
        <w:t>Поддерживать стабильную температуру горячего водоснабжения;</w:t>
      </w:r>
    </w:p>
    <w:p w14:paraId="31835685"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8.3.</w:t>
      </w:r>
      <w:r w:rsidRPr="00E14C42">
        <w:rPr>
          <w:rFonts w:ascii="Times New Roman" w:eastAsia="Calibri" w:hAnsi="Times New Roman"/>
          <w:sz w:val="28"/>
          <w:szCs w:val="28"/>
          <w:lang w:val="ru-RU" w:bidi="ar-SA"/>
        </w:rPr>
        <w:tab/>
        <w:t>Поддерживать температуру теплоносителя в обратном трубопроводе индивидуального теплового пункта (сетевой воды возвращаемую на котельные) на одном и том же уровне в течение длительного времени.</w:t>
      </w:r>
    </w:p>
    <w:p w14:paraId="529031FD" w14:textId="77777777" w:rsidR="00AB5A7B" w:rsidRPr="00E14C42" w:rsidRDefault="00AB5A7B" w:rsidP="005F22A1">
      <w:pPr>
        <w:numPr>
          <w:ilvl w:val="0"/>
          <w:numId w:val="81"/>
        </w:numPr>
        <w:spacing w:line="240" w:lineRule="auto"/>
        <w:ind w:left="0" w:firstLine="709"/>
        <w:rPr>
          <w:rFonts w:ascii="Times New Roman" w:eastAsia="Calibri" w:hAnsi="Times New Roman"/>
          <w:sz w:val="28"/>
          <w:szCs w:val="28"/>
          <w:lang w:val="ru-RU" w:bidi="ar-SA"/>
        </w:rPr>
      </w:pPr>
      <w:bookmarkStart w:id="264" w:name="_Toc9154872"/>
      <w:r w:rsidRPr="00E14C42">
        <w:rPr>
          <w:rFonts w:ascii="Times New Roman" w:eastAsia="Calibri" w:hAnsi="Times New Roman"/>
          <w:sz w:val="28"/>
          <w:szCs w:val="28"/>
          <w:lang w:val="ru-RU" w:bidi="ar-SA"/>
        </w:rPr>
        <w:t>Выводы о резервах (дефицитах) существующей системы теплоснабжения при обеспечении перспективной тепловой нагрузки потребителей</w:t>
      </w:r>
      <w:bookmarkEnd w:id="264"/>
    </w:p>
    <w:p w14:paraId="00DAA103"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Дефицитов тепловой мощности от теплоисточников не выявлены. Анализ приведенных в таблице 8 данных показывает, что наблюдается уменьшение резерва тепловой мощности к расчётному сроку реализации схемы теплоснабжения.</w:t>
      </w:r>
    </w:p>
    <w:p w14:paraId="173DB5E7" w14:textId="77777777" w:rsidR="00AB5A7B" w:rsidRPr="00E14C42" w:rsidRDefault="005F22A1" w:rsidP="005F22A1">
      <w:pPr>
        <w:spacing w:line="240" w:lineRule="auto"/>
        <w:ind w:firstLine="709"/>
        <w:rPr>
          <w:rFonts w:ascii="Times New Roman" w:eastAsia="Calibri" w:hAnsi="Times New Roman"/>
          <w:sz w:val="28"/>
          <w:szCs w:val="28"/>
          <w:lang w:val="ru-RU" w:bidi="ar-SA"/>
        </w:rPr>
      </w:pPr>
      <w:bookmarkStart w:id="265" w:name="_Toc9154873"/>
      <w:r w:rsidRPr="00E14C42">
        <w:rPr>
          <w:rFonts w:ascii="Times New Roman" w:eastAsia="Calibri" w:hAnsi="Times New Roman"/>
          <w:sz w:val="28"/>
          <w:szCs w:val="28"/>
          <w:lang w:val="ru-RU" w:bidi="ar-SA"/>
        </w:rPr>
        <w:t>Глава 5. мастер-план развития системы теплоснабжения поселения</w:t>
      </w:r>
      <w:bookmarkEnd w:id="265"/>
    </w:p>
    <w:p w14:paraId="5B1016BB" w14:textId="77777777" w:rsidR="00AB5A7B" w:rsidRPr="00E14C42" w:rsidRDefault="00AB5A7B" w:rsidP="005F22A1">
      <w:pPr>
        <w:numPr>
          <w:ilvl w:val="0"/>
          <w:numId w:val="81"/>
        </w:numPr>
        <w:spacing w:line="240" w:lineRule="auto"/>
        <w:ind w:left="0" w:firstLine="709"/>
        <w:rPr>
          <w:rFonts w:ascii="Times New Roman" w:eastAsia="Calibri" w:hAnsi="Times New Roman"/>
          <w:sz w:val="28"/>
          <w:szCs w:val="28"/>
          <w:lang w:val="ru-RU" w:bidi="ar-SA"/>
        </w:rPr>
      </w:pPr>
      <w:bookmarkStart w:id="266" w:name="_Toc9154874"/>
      <w:r w:rsidRPr="00E14C42">
        <w:rPr>
          <w:rFonts w:ascii="Times New Roman" w:eastAsia="Calibri" w:hAnsi="Times New Roman"/>
          <w:sz w:val="28"/>
          <w:szCs w:val="28"/>
          <w:lang w:val="ru-RU" w:bidi="ar-SA"/>
        </w:rPr>
        <w:t>Описание вариантов (не менее двух) перспективного развития систем теплоснабжения поселения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bookmarkEnd w:id="266"/>
    </w:p>
    <w:p w14:paraId="1344F6BA"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Изменения относительно ранее принятого варианта развития систем теплоснабжения отсутствуют.</w:t>
      </w:r>
    </w:p>
    <w:p w14:paraId="57B9FB89" w14:textId="77777777" w:rsidR="00AB5A7B" w:rsidRPr="00E14C42" w:rsidRDefault="00AB5A7B" w:rsidP="005F22A1">
      <w:pPr>
        <w:spacing w:line="240" w:lineRule="auto"/>
        <w:ind w:firstLine="709"/>
        <w:rPr>
          <w:rFonts w:ascii="Times New Roman" w:eastAsia="Calibri" w:hAnsi="Times New Roman"/>
          <w:sz w:val="28"/>
          <w:szCs w:val="28"/>
          <w:lang w:val="ru-RU" w:bidi="ar-SA"/>
        </w:rPr>
      </w:pPr>
    </w:p>
    <w:p w14:paraId="14F398EE" w14:textId="77777777" w:rsidR="00AB5A7B" w:rsidRPr="00E14C42" w:rsidRDefault="00AB5A7B" w:rsidP="005F22A1">
      <w:pPr>
        <w:numPr>
          <w:ilvl w:val="0"/>
          <w:numId w:val="81"/>
        </w:numPr>
        <w:spacing w:line="240" w:lineRule="auto"/>
        <w:ind w:left="0" w:firstLine="709"/>
        <w:rPr>
          <w:rFonts w:ascii="Times New Roman" w:eastAsia="Calibri" w:hAnsi="Times New Roman"/>
          <w:sz w:val="28"/>
          <w:szCs w:val="28"/>
          <w:lang w:val="ru-RU" w:bidi="ar-SA"/>
        </w:rPr>
      </w:pPr>
      <w:bookmarkStart w:id="267" w:name="_Toc9154875"/>
      <w:r w:rsidRPr="00E14C42">
        <w:rPr>
          <w:rFonts w:ascii="Times New Roman" w:eastAsia="Calibri" w:hAnsi="Times New Roman"/>
          <w:sz w:val="28"/>
          <w:szCs w:val="28"/>
          <w:lang w:val="ru-RU" w:bidi="ar-SA"/>
        </w:rPr>
        <w:lastRenderedPageBreak/>
        <w:t>Обоснование выбора приоритетного варианта перспективного развития систем теплоснабжения поселения, городского округа, города федерального значения на основе анализа ценовых (тарифных) последствий для потребителей, а в ценовых зонах теплоснабжения - на основе анализа ценовых (тарифных) последствий для потребителей, возникших при осуществлении регулируемых видов деятельности, и индикаторов развития систем теплоснабжения поселения, городского округа, города федерального значения</w:t>
      </w:r>
      <w:bookmarkEnd w:id="267"/>
    </w:p>
    <w:p w14:paraId="5BC02D38"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Изменения относительно ранее принятого варианта развития систем теплоснабжения отсутствуют.</w:t>
      </w:r>
    </w:p>
    <w:p w14:paraId="1B998405" w14:textId="77777777" w:rsidR="00AB5A7B" w:rsidRPr="00E14C42" w:rsidRDefault="00AB5A7B" w:rsidP="005F22A1">
      <w:pPr>
        <w:numPr>
          <w:ilvl w:val="0"/>
          <w:numId w:val="81"/>
        </w:numPr>
        <w:spacing w:line="240" w:lineRule="auto"/>
        <w:ind w:left="0" w:firstLine="709"/>
        <w:rPr>
          <w:rFonts w:ascii="Times New Roman" w:eastAsia="Calibri" w:hAnsi="Times New Roman"/>
          <w:sz w:val="28"/>
          <w:szCs w:val="28"/>
          <w:lang w:val="ru-RU" w:bidi="ar-SA"/>
        </w:rPr>
      </w:pPr>
      <w:bookmarkStart w:id="268" w:name="_Toc9154876"/>
      <w:r w:rsidRPr="00E14C42">
        <w:rPr>
          <w:rFonts w:ascii="Times New Roman" w:eastAsia="Calibri" w:hAnsi="Times New Roman"/>
          <w:sz w:val="28"/>
          <w:szCs w:val="28"/>
          <w:lang w:val="ru-RU" w:bidi="ar-SA"/>
        </w:rPr>
        <w:t>Технико-экономическое сравнение вариантов перспективного развития систем теплоснабжения поселения</w:t>
      </w:r>
      <w:bookmarkEnd w:id="268"/>
    </w:p>
    <w:p w14:paraId="6B6A6830"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Изменения относительно ранее принятого варианта развития систем теплоснабжения отсутствуют</w:t>
      </w:r>
    </w:p>
    <w:p w14:paraId="6DE3FC99" w14:textId="011CCA67" w:rsidR="00AB5A7B" w:rsidRPr="00E14C42" w:rsidRDefault="005F22A1" w:rsidP="005F22A1">
      <w:pPr>
        <w:spacing w:line="240" w:lineRule="auto"/>
        <w:ind w:firstLine="709"/>
        <w:rPr>
          <w:rFonts w:ascii="Times New Roman" w:eastAsia="Calibri" w:hAnsi="Times New Roman"/>
          <w:sz w:val="28"/>
          <w:szCs w:val="28"/>
          <w:lang w:val="ru-RU" w:bidi="ar-SA"/>
        </w:rPr>
      </w:pPr>
      <w:bookmarkStart w:id="269" w:name="_Toc9154877"/>
      <w:r w:rsidRPr="00E14C42">
        <w:rPr>
          <w:rFonts w:ascii="Times New Roman" w:eastAsia="Calibri" w:hAnsi="Times New Roman"/>
          <w:sz w:val="28"/>
          <w:szCs w:val="28"/>
          <w:lang w:val="ru-RU" w:bidi="ar-SA"/>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w:t>
      </w:r>
      <w:r w:rsidR="00842616" w:rsidRPr="00E14C42">
        <w:rPr>
          <w:rFonts w:ascii="Times New Roman" w:eastAsia="Calibri" w:hAnsi="Times New Roman"/>
          <w:sz w:val="28"/>
          <w:szCs w:val="28"/>
          <w:lang w:val="ru-RU" w:bidi="ar-SA"/>
        </w:rPr>
        <w:t>й</w:t>
      </w:r>
      <w:r w:rsidRPr="00E14C42">
        <w:rPr>
          <w:rFonts w:ascii="Times New Roman" w:eastAsia="Calibri" w:hAnsi="Times New Roman"/>
          <w:sz w:val="28"/>
          <w:szCs w:val="28"/>
          <w:lang w:val="ru-RU" w:bidi="ar-SA"/>
        </w:rPr>
        <w:t>, в том числе в аварийных режимах</w:t>
      </w:r>
      <w:bookmarkEnd w:id="269"/>
    </w:p>
    <w:p w14:paraId="0C5FB67C" w14:textId="77777777" w:rsidR="00AB5A7B" w:rsidRPr="00E14C42" w:rsidRDefault="00AB5A7B" w:rsidP="005F22A1">
      <w:pPr>
        <w:numPr>
          <w:ilvl w:val="0"/>
          <w:numId w:val="81"/>
        </w:numPr>
        <w:spacing w:line="240" w:lineRule="auto"/>
        <w:ind w:left="0" w:firstLine="709"/>
        <w:rPr>
          <w:rFonts w:ascii="Times New Roman" w:eastAsia="Calibri" w:hAnsi="Times New Roman"/>
          <w:sz w:val="28"/>
          <w:szCs w:val="28"/>
          <w:lang w:val="ru-RU" w:bidi="ar-SA"/>
        </w:rPr>
      </w:pPr>
      <w:bookmarkStart w:id="270" w:name="_Toc9154878"/>
      <w:r w:rsidRPr="00E14C42">
        <w:rPr>
          <w:rFonts w:ascii="Times New Roman" w:eastAsia="Calibri" w:hAnsi="Times New Roman"/>
          <w:sz w:val="28"/>
          <w:szCs w:val="28"/>
          <w:lang w:val="ru-RU" w:bidi="ar-SA"/>
        </w:rPr>
        <w:t>Расчетная величина нормативных потерь (в ценовых зонах теплоснабжения - расчетную величину плановых потерь, определяемых в соответствии с методическими указаниями по разработке схем теплоснабжения) теплоносителя в тепловых сетях в зонах действия источников тепловой энергии</w:t>
      </w:r>
      <w:bookmarkEnd w:id="270"/>
    </w:p>
    <w:p w14:paraId="4EE87941"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Таблица 9 Нормативы технологических потерь при передаче тепловой энергии, теплоносителя по тепловым сетям ООО «ВЕЛЛ-КОМ»  на территории муниципального образования «Мирненское сельское поселение» на 2019-2023 годы</w:t>
      </w:r>
    </w:p>
    <w:tbl>
      <w:tblPr>
        <w:tblW w:w="5000" w:type="pct"/>
        <w:tblLook w:val="04A0" w:firstRow="1" w:lastRow="0" w:firstColumn="1" w:lastColumn="0" w:noHBand="0" w:noVBand="1"/>
      </w:tblPr>
      <w:tblGrid>
        <w:gridCol w:w="1875"/>
        <w:gridCol w:w="757"/>
        <w:gridCol w:w="757"/>
        <w:gridCol w:w="757"/>
        <w:gridCol w:w="757"/>
        <w:gridCol w:w="825"/>
        <w:gridCol w:w="825"/>
        <w:gridCol w:w="825"/>
        <w:gridCol w:w="825"/>
        <w:gridCol w:w="825"/>
        <w:gridCol w:w="825"/>
      </w:tblGrid>
      <w:tr w:rsidR="00AB5A7B" w:rsidRPr="00E14C42" w14:paraId="71C83EE8" w14:textId="77777777" w:rsidTr="00F62A96">
        <w:trPr>
          <w:trHeight w:val="283"/>
        </w:trPr>
        <w:tc>
          <w:tcPr>
            <w:tcW w:w="9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809405"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Расположение тепловых сетей</w:t>
            </w:r>
          </w:p>
        </w:tc>
        <w:tc>
          <w:tcPr>
            <w:tcW w:w="4054" w:type="pct"/>
            <w:gridSpan w:val="10"/>
            <w:tcBorders>
              <w:top w:val="single" w:sz="4" w:space="0" w:color="auto"/>
              <w:left w:val="nil"/>
              <w:bottom w:val="single" w:sz="4" w:space="0" w:color="auto"/>
              <w:right w:val="single" w:sz="4" w:space="0" w:color="auto"/>
            </w:tcBorders>
            <w:shd w:val="clear" w:color="auto" w:fill="auto"/>
            <w:vAlign w:val="center"/>
            <w:hideMark/>
          </w:tcPr>
          <w:p w14:paraId="2ABB62C1"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Нормативы</w:t>
            </w:r>
          </w:p>
        </w:tc>
      </w:tr>
      <w:tr w:rsidR="00AB5A7B" w:rsidRPr="00AB6BC0" w14:paraId="7F393910" w14:textId="77777777" w:rsidTr="00F62A96">
        <w:trPr>
          <w:trHeight w:val="283"/>
        </w:trPr>
        <w:tc>
          <w:tcPr>
            <w:tcW w:w="94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223E59"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1959" w:type="pct"/>
            <w:gridSpan w:val="5"/>
            <w:tcBorders>
              <w:top w:val="single" w:sz="4" w:space="0" w:color="auto"/>
              <w:left w:val="nil"/>
              <w:bottom w:val="single" w:sz="4" w:space="0" w:color="auto"/>
              <w:right w:val="single" w:sz="4" w:space="0" w:color="auto"/>
            </w:tcBorders>
            <w:shd w:val="clear" w:color="auto" w:fill="auto"/>
            <w:vAlign w:val="center"/>
            <w:hideMark/>
          </w:tcPr>
          <w:p w14:paraId="7EBE9DBE"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Потери и затраты теплоносителя (воды), м3</w:t>
            </w:r>
          </w:p>
        </w:tc>
        <w:tc>
          <w:tcPr>
            <w:tcW w:w="2095" w:type="pct"/>
            <w:gridSpan w:val="5"/>
            <w:tcBorders>
              <w:top w:val="single" w:sz="4" w:space="0" w:color="auto"/>
              <w:left w:val="nil"/>
              <w:bottom w:val="single" w:sz="4" w:space="0" w:color="auto"/>
              <w:right w:val="single" w:sz="4" w:space="0" w:color="auto"/>
            </w:tcBorders>
            <w:shd w:val="clear" w:color="auto" w:fill="auto"/>
            <w:vAlign w:val="center"/>
            <w:hideMark/>
          </w:tcPr>
          <w:p w14:paraId="71B671D0"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Потери тепловой энергии, Гкал/час</w:t>
            </w:r>
          </w:p>
        </w:tc>
      </w:tr>
      <w:tr w:rsidR="00AB5A7B" w:rsidRPr="00E14C42" w14:paraId="1041DD8C" w14:textId="77777777" w:rsidTr="00F62A96">
        <w:trPr>
          <w:trHeight w:val="283"/>
        </w:trPr>
        <w:tc>
          <w:tcPr>
            <w:tcW w:w="94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4F086F"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385" w:type="pct"/>
            <w:tcBorders>
              <w:top w:val="nil"/>
              <w:left w:val="nil"/>
              <w:bottom w:val="single" w:sz="4" w:space="0" w:color="auto"/>
              <w:right w:val="single" w:sz="4" w:space="0" w:color="auto"/>
            </w:tcBorders>
            <w:shd w:val="clear" w:color="auto" w:fill="auto"/>
            <w:vAlign w:val="center"/>
            <w:hideMark/>
          </w:tcPr>
          <w:p w14:paraId="60035A45"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2019 г.</w:t>
            </w:r>
          </w:p>
        </w:tc>
        <w:tc>
          <w:tcPr>
            <w:tcW w:w="385" w:type="pct"/>
            <w:tcBorders>
              <w:top w:val="nil"/>
              <w:left w:val="nil"/>
              <w:bottom w:val="single" w:sz="4" w:space="0" w:color="auto"/>
              <w:right w:val="single" w:sz="4" w:space="0" w:color="auto"/>
            </w:tcBorders>
            <w:shd w:val="clear" w:color="auto" w:fill="auto"/>
            <w:vAlign w:val="center"/>
            <w:hideMark/>
          </w:tcPr>
          <w:p w14:paraId="7BAB01FF"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2020 г.</w:t>
            </w:r>
          </w:p>
        </w:tc>
        <w:tc>
          <w:tcPr>
            <w:tcW w:w="385" w:type="pct"/>
            <w:tcBorders>
              <w:top w:val="nil"/>
              <w:left w:val="nil"/>
              <w:bottom w:val="single" w:sz="4" w:space="0" w:color="auto"/>
              <w:right w:val="single" w:sz="4" w:space="0" w:color="auto"/>
            </w:tcBorders>
            <w:shd w:val="clear" w:color="auto" w:fill="auto"/>
            <w:vAlign w:val="center"/>
            <w:hideMark/>
          </w:tcPr>
          <w:p w14:paraId="6A789A48"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2021 г.</w:t>
            </w:r>
          </w:p>
        </w:tc>
        <w:tc>
          <w:tcPr>
            <w:tcW w:w="385" w:type="pct"/>
            <w:tcBorders>
              <w:top w:val="nil"/>
              <w:left w:val="nil"/>
              <w:bottom w:val="single" w:sz="4" w:space="0" w:color="auto"/>
              <w:right w:val="single" w:sz="4" w:space="0" w:color="auto"/>
            </w:tcBorders>
            <w:shd w:val="clear" w:color="auto" w:fill="auto"/>
            <w:vAlign w:val="center"/>
            <w:hideMark/>
          </w:tcPr>
          <w:p w14:paraId="2FC3A5BB"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2022 г.</w:t>
            </w:r>
          </w:p>
        </w:tc>
        <w:tc>
          <w:tcPr>
            <w:tcW w:w="419" w:type="pct"/>
            <w:tcBorders>
              <w:top w:val="nil"/>
              <w:left w:val="nil"/>
              <w:bottom w:val="single" w:sz="4" w:space="0" w:color="auto"/>
              <w:right w:val="single" w:sz="4" w:space="0" w:color="auto"/>
            </w:tcBorders>
            <w:shd w:val="clear" w:color="auto" w:fill="auto"/>
            <w:vAlign w:val="center"/>
            <w:hideMark/>
          </w:tcPr>
          <w:p w14:paraId="7FB9CE26"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2023 г.</w:t>
            </w:r>
          </w:p>
        </w:tc>
        <w:tc>
          <w:tcPr>
            <w:tcW w:w="419" w:type="pct"/>
            <w:tcBorders>
              <w:top w:val="nil"/>
              <w:left w:val="nil"/>
              <w:bottom w:val="single" w:sz="4" w:space="0" w:color="auto"/>
              <w:right w:val="single" w:sz="4" w:space="0" w:color="auto"/>
            </w:tcBorders>
            <w:shd w:val="clear" w:color="auto" w:fill="auto"/>
            <w:vAlign w:val="center"/>
            <w:hideMark/>
          </w:tcPr>
          <w:p w14:paraId="16267221"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2019 г.</w:t>
            </w:r>
          </w:p>
        </w:tc>
        <w:tc>
          <w:tcPr>
            <w:tcW w:w="419" w:type="pct"/>
            <w:tcBorders>
              <w:top w:val="nil"/>
              <w:left w:val="nil"/>
              <w:bottom w:val="single" w:sz="4" w:space="0" w:color="auto"/>
              <w:right w:val="single" w:sz="4" w:space="0" w:color="auto"/>
            </w:tcBorders>
            <w:shd w:val="clear" w:color="auto" w:fill="auto"/>
            <w:vAlign w:val="center"/>
            <w:hideMark/>
          </w:tcPr>
          <w:p w14:paraId="5BF52C3C"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2020 г.</w:t>
            </w:r>
          </w:p>
        </w:tc>
        <w:tc>
          <w:tcPr>
            <w:tcW w:w="419" w:type="pct"/>
            <w:tcBorders>
              <w:top w:val="nil"/>
              <w:left w:val="nil"/>
              <w:bottom w:val="single" w:sz="4" w:space="0" w:color="auto"/>
              <w:right w:val="single" w:sz="4" w:space="0" w:color="auto"/>
            </w:tcBorders>
            <w:shd w:val="clear" w:color="auto" w:fill="auto"/>
            <w:vAlign w:val="center"/>
            <w:hideMark/>
          </w:tcPr>
          <w:p w14:paraId="67AEE83D"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2021 г.</w:t>
            </w:r>
          </w:p>
        </w:tc>
        <w:tc>
          <w:tcPr>
            <w:tcW w:w="419" w:type="pct"/>
            <w:tcBorders>
              <w:top w:val="nil"/>
              <w:left w:val="nil"/>
              <w:bottom w:val="single" w:sz="4" w:space="0" w:color="auto"/>
              <w:right w:val="single" w:sz="4" w:space="0" w:color="auto"/>
            </w:tcBorders>
            <w:shd w:val="clear" w:color="auto" w:fill="auto"/>
            <w:vAlign w:val="center"/>
            <w:hideMark/>
          </w:tcPr>
          <w:p w14:paraId="3C106253"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2022 г.</w:t>
            </w:r>
          </w:p>
        </w:tc>
        <w:tc>
          <w:tcPr>
            <w:tcW w:w="419" w:type="pct"/>
            <w:tcBorders>
              <w:top w:val="nil"/>
              <w:left w:val="nil"/>
              <w:bottom w:val="single" w:sz="4" w:space="0" w:color="auto"/>
              <w:right w:val="single" w:sz="4" w:space="0" w:color="auto"/>
            </w:tcBorders>
            <w:shd w:val="clear" w:color="auto" w:fill="auto"/>
            <w:vAlign w:val="center"/>
            <w:hideMark/>
          </w:tcPr>
          <w:p w14:paraId="5B98CEC9"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2023 г.</w:t>
            </w:r>
          </w:p>
        </w:tc>
      </w:tr>
      <w:tr w:rsidR="00980AFE" w:rsidRPr="00E14C42" w14:paraId="31588AEB" w14:textId="77777777" w:rsidTr="00F62A96">
        <w:trPr>
          <w:trHeight w:val="283"/>
        </w:trPr>
        <w:tc>
          <w:tcPr>
            <w:tcW w:w="946" w:type="pct"/>
            <w:tcBorders>
              <w:top w:val="nil"/>
              <w:left w:val="single" w:sz="4" w:space="0" w:color="auto"/>
              <w:bottom w:val="single" w:sz="4" w:space="0" w:color="auto"/>
              <w:right w:val="single" w:sz="4" w:space="0" w:color="auto"/>
            </w:tcBorders>
            <w:shd w:val="clear" w:color="auto" w:fill="auto"/>
            <w:vAlign w:val="center"/>
            <w:hideMark/>
          </w:tcPr>
          <w:p w14:paraId="49DD063F" w14:textId="77777777" w:rsidR="00980AFE" w:rsidRPr="00E14C42" w:rsidRDefault="00980AFE"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Котельная п. Мирный</w:t>
            </w:r>
          </w:p>
        </w:tc>
        <w:tc>
          <w:tcPr>
            <w:tcW w:w="385" w:type="pct"/>
            <w:tcBorders>
              <w:top w:val="nil"/>
              <w:left w:val="nil"/>
              <w:bottom w:val="single" w:sz="4" w:space="0" w:color="auto"/>
              <w:right w:val="single" w:sz="4" w:space="0" w:color="auto"/>
            </w:tcBorders>
            <w:shd w:val="clear" w:color="auto" w:fill="auto"/>
            <w:vAlign w:val="center"/>
          </w:tcPr>
          <w:p w14:paraId="3F45762E" w14:textId="77777777" w:rsidR="00980AFE" w:rsidRPr="00E14C42" w:rsidRDefault="00980AFE"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1622</w:t>
            </w:r>
          </w:p>
        </w:tc>
        <w:tc>
          <w:tcPr>
            <w:tcW w:w="385" w:type="pct"/>
            <w:tcBorders>
              <w:top w:val="nil"/>
              <w:left w:val="nil"/>
              <w:bottom w:val="single" w:sz="4" w:space="0" w:color="auto"/>
              <w:right w:val="single" w:sz="4" w:space="0" w:color="auto"/>
            </w:tcBorders>
            <w:shd w:val="clear" w:color="auto" w:fill="auto"/>
            <w:vAlign w:val="center"/>
          </w:tcPr>
          <w:p w14:paraId="66D38DA3" w14:textId="77777777" w:rsidR="00980AFE" w:rsidRPr="00E14C42" w:rsidRDefault="00980AFE"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1622</w:t>
            </w:r>
          </w:p>
        </w:tc>
        <w:tc>
          <w:tcPr>
            <w:tcW w:w="385" w:type="pct"/>
            <w:tcBorders>
              <w:top w:val="nil"/>
              <w:left w:val="nil"/>
              <w:bottom w:val="single" w:sz="4" w:space="0" w:color="auto"/>
              <w:right w:val="single" w:sz="4" w:space="0" w:color="auto"/>
            </w:tcBorders>
            <w:shd w:val="clear" w:color="auto" w:fill="auto"/>
            <w:vAlign w:val="center"/>
          </w:tcPr>
          <w:p w14:paraId="5CED98A1" w14:textId="77777777" w:rsidR="00980AFE" w:rsidRPr="00E14C42" w:rsidRDefault="00980AFE" w:rsidP="00C436E5">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1622</w:t>
            </w:r>
          </w:p>
        </w:tc>
        <w:tc>
          <w:tcPr>
            <w:tcW w:w="385" w:type="pct"/>
            <w:tcBorders>
              <w:top w:val="nil"/>
              <w:left w:val="nil"/>
              <w:bottom w:val="single" w:sz="4" w:space="0" w:color="auto"/>
              <w:right w:val="single" w:sz="4" w:space="0" w:color="auto"/>
            </w:tcBorders>
            <w:shd w:val="clear" w:color="auto" w:fill="auto"/>
            <w:vAlign w:val="center"/>
          </w:tcPr>
          <w:p w14:paraId="22054057" w14:textId="77777777" w:rsidR="00980AFE" w:rsidRPr="00E14C42" w:rsidRDefault="00980AFE" w:rsidP="00C436E5">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1622</w:t>
            </w:r>
          </w:p>
        </w:tc>
        <w:tc>
          <w:tcPr>
            <w:tcW w:w="419" w:type="pct"/>
            <w:tcBorders>
              <w:top w:val="nil"/>
              <w:left w:val="nil"/>
              <w:bottom w:val="single" w:sz="4" w:space="0" w:color="auto"/>
              <w:right w:val="single" w:sz="4" w:space="0" w:color="auto"/>
            </w:tcBorders>
            <w:shd w:val="clear" w:color="auto" w:fill="auto"/>
            <w:vAlign w:val="center"/>
          </w:tcPr>
          <w:p w14:paraId="3E821A01" w14:textId="77777777" w:rsidR="00980AFE" w:rsidRPr="00E14C42" w:rsidRDefault="00980AFE" w:rsidP="00C436E5">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1622</w:t>
            </w:r>
          </w:p>
        </w:tc>
        <w:tc>
          <w:tcPr>
            <w:tcW w:w="419" w:type="pct"/>
            <w:tcBorders>
              <w:top w:val="nil"/>
              <w:left w:val="nil"/>
              <w:bottom w:val="single" w:sz="4" w:space="0" w:color="auto"/>
              <w:right w:val="single" w:sz="4" w:space="0" w:color="auto"/>
            </w:tcBorders>
            <w:shd w:val="clear" w:color="auto" w:fill="auto"/>
            <w:vAlign w:val="center"/>
          </w:tcPr>
          <w:p w14:paraId="202C6E62" w14:textId="77777777" w:rsidR="00980AFE" w:rsidRPr="00E14C42" w:rsidRDefault="00980AFE"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0,322</w:t>
            </w:r>
          </w:p>
        </w:tc>
        <w:tc>
          <w:tcPr>
            <w:tcW w:w="419" w:type="pct"/>
            <w:tcBorders>
              <w:top w:val="nil"/>
              <w:left w:val="nil"/>
              <w:bottom w:val="single" w:sz="4" w:space="0" w:color="auto"/>
              <w:right w:val="single" w:sz="4" w:space="0" w:color="auto"/>
            </w:tcBorders>
            <w:shd w:val="clear" w:color="auto" w:fill="auto"/>
            <w:vAlign w:val="center"/>
          </w:tcPr>
          <w:p w14:paraId="63936D28" w14:textId="77777777" w:rsidR="00980AFE" w:rsidRPr="00E14C42" w:rsidRDefault="00980AFE"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0,322</w:t>
            </w:r>
          </w:p>
        </w:tc>
        <w:tc>
          <w:tcPr>
            <w:tcW w:w="419" w:type="pct"/>
            <w:tcBorders>
              <w:top w:val="nil"/>
              <w:left w:val="nil"/>
              <w:bottom w:val="single" w:sz="4" w:space="0" w:color="auto"/>
              <w:right w:val="single" w:sz="4" w:space="0" w:color="auto"/>
            </w:tcBorders>
            <w:shd w:val="clear" w:color="auto" w:fill="auto"/>
            <w:vAlign w:val="center"/>
          </w:tcPr>
          <w:p w14:paraId="29CF8348" w14:textId="77777777" w:rsidR="00980AFE" w:rsidRPr="00E14C42" w:rsidRDefault="00980AFE" w:rsidP="00C436E5">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0,322</w:t>
            </w:r>
          </w:p>
        </w:tc>
        <w:tc>
          <w:tcPr>
            <w:tcW w:w="419" w:type="pct"/>
            <w:tcBorders>
              <w:top w:val="nil"/>
              <w:left w:val="nil"/>
              <w:bottom w:val="single" w:sz="4" w:space="0" w:color="auto"/>
              <w:right w:val="single" w:sz="4" w:space="0" w:color="auto"/>
            </w:tcBorders>
            <w:shd w:val="clear" w:color="auto" w:fill="auto"/>
            <w:vAlign w:val="center"/>
          </w:tcPr>
          <w:p w14:paraId="18EC1C47" w14:textId="77777777" w:rsidR="00980AFE" w:rsidRPr="00E14C42" w:rsidRDefault="00980AFE" w:rsidP="00C436E5">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0,322</w:t>
            </w:r>
          </w:p>
        </w:tc>
        <w:tc>
          <w:tcPr>
            <w:tcW w:w="419" w:type="pct"/>
            <w:tcBorders>
              <w:top w:val="nil"/>
              <w:left w:val="nil"/>
              <w:bottom w:val="single" w:sz="4" w:space="0" w:color="auto"/>
              <w:right w:val="single" w:sz="4" w:space="0" w:color="auto"/>
            </w:tcBorders>
            <w:shd w:val="clear" w:color="auto" w:fill="auto"/>
            <w:vAlign w:val="center"/>
          </w:tcPr>
          <w:p w14:paraId="35058F55" w14:textId="77777777" w:rsidR="00980AFE" w:rsidRPr="00E14C42" w:rsidRDefault="00980AFE" w:rsidP="00C436E5">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0,322</w:t>
            </w:r>
          </w:p>
        </w:tc>
      </w:tr>
      <w:tr w:rsidR="00AB5A7B" w:rsidRPr="00E14C42" w14:paraId="711A003F" w14:textId="77777777" w:rsidTr="00F62A96">
        <w:trPr>
          <w:trHeight w:val="283"/>
        </w:trPr>
        <w:tc>
          <w:tcPr>
            <w:tcW w:w="946" w:type="pct"/>
            <w:tcBorders>
              <w:top w:val="nil"/>
              <w:left w:val="single" w:sz="4" w:space="0" w:color="auto"/>
              <w:bottom w:val="single" w:sz="4" w:space="0" w:color="auto"/>
              <w:right w:val="single" w:sz="4" w:space="0" w:color="auto"/>
            </w:tcBorders>
            <w:shd w:val="clear" w:color="auto" w:fill="auto"/>
            <w:vAlign w:val="center"/>
            <w:hideMark/>
          </w:tcPr>
          <w:p w14:paraId="2CD62773"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Котельная д. Касарги</w:t>
            </w:r>
          </w:p>
        </w:tc>
        <w:tc>
          <w:tcPr>
            <w:tcW w:w="385" w:type="pct"/>
            <w:tcBorders>
              <w:top w:val="nil"/>
              <w:left w:val="nil"/>
              <w:bottom w:val="single" w:sz="4" w:space="0" w:color="auto"/>
              <w:right w:val="single" w:sz="4" w:space="0" w:color="auto"/>
            </w:tcBorders>
            <w:shd w:val="clear" w:color="auto" w:fill="auto"/>
            <w:vAlign w:val="center"/>
            <w:hideMark/>
          </w:tcPr>
          <w:p w14:paraId="2EB42498"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0,56</w:t>
            </w:r>
          </w:p>
        </w:tc>
        <w:tc>
          <w:tcPr>
            <w:tcW w:w="385" w:type="pct"/>
            <w:tcBorders>
              <w:top w:val="nil"/>
              <w:left w:val="nil"/>
              <w:bottom w:val="single" w:sz="4" w:space="0" w:color="auto"/>
              <w:right w:val="single" w:sz="4" w:space="0" w:color="auto"/>
            </w:tcBorders>
            <w:shd w:val="clear" w:color="auto" w:fill="auto"/>
            <w:vAlign w:val="center"/>
            <w:hideMark/>
          </w:tcPr>
          <w:p w14:paraId="4FECAF70"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0,61</w:t>
            </w:r>
          </w:p>
        </w:tc>
        <w:tc>
          <w:tcPr>
            <w:tcW w:w="385" w:type="pct"/>
            <w:tcBorders>
              <w:top w:val="nil"/>
              <w:left w:val="nil"/>
              <w:bottom w:val="single" w:sz="4" w:space="0" w:color="auto"/>
              <w:right w:val="single" w:sz="4" w:space="0" w:color="auto"/>
            </w:tcBorders>
            <w:shd w:val="clear" w:color="auto" w:fill="auto"/>
            <w:vAlign w:val="center"/>
            <w:hideMark/>
          </w:tcPr>
          <w:p w14:paraId="46133BD2"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0,63</w:t>
            </w:r>
          </w:p>
        </w:tc>
        <w:tc>
          <w:tcPr>
            <w:tcW w:w="385" w:type="pct"/>
            <w:tcBorders>
              <w:top w:val="nil"/>
              <w:left w:val="nil"/>
              <w:bottom w:val="single" w:sz="4" w:space="0" w:color="auto"/>
              <w:right w:val="single" w:sz="4" w:space="0" w:color="auto"/>
            </w:tcBorders>
            <w:shd w:val="clear" w:color="auto" w:fill="auto"/>
            <w:vAlign w:val="center"/>
            <w:hideMark/>
          </w:tcPr>
          <w:p w14:paraId="6AEAC2D9"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0,63</w:t>
            </w:r>
          </w:p>
        </w:tc>
        <w:tc>
          <w:tcPr>
            <w:tcW w:w="419" w:type="pct"/>
            <w:tcBorders>
              <w:top w:val="nil"/>
              <w:left w:val="nil"/>
              <w:bottom w:val="single" w:sz="4" w:space="0" w:color="auto"/>
              <w:right w:val="single" w:sz="4" w:space="0" w:color="auto"/>
            </w:tcBorders>
            <w:shd w:val="clear" w:color="auto" w:fill="auto"/>
            <w:vAlign w:val="center"/>
            <w:hideMark/>
          </w:tcPr>
          <w:p w14:paraId="4B41FDAF"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0,66</w:t>
            </w:r>
          </w:p>
        </w:tc>
        <w:tc>
          <w:tcPr>
            <w:tcW w:w="419" w:type="pct"/>
            <w:tcBorders>
              <w:top w:val="nil"/>
              <w:left w:val="nil"/>
              <w:bottom w:val="single" w:sz="4" w:space="0" w:color="auto"/>
              <w:right w:val="single" w:sz="4" w:space="0" w:color="auto"/>
            </w:tcBorders>
            <w:shd w:val="clear" w:color="auto" w:fill="auto"/>
            <w:vAlign w:val="center"/>
            <w:hideMark/>
          </w:tcPr>
          <w:p w14:paraId="3DAE1058"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0,021</w:t>
            </w:r>
          </w:p>
        </w:tc>
        <w:tc>
          <w:tcPr>
            <w:tcW w:w="419" w:type="pct"/>
            <w:tcBorders>
              <w:top w:val="nil"/>
              <w:left w:val="nil"/>
              <w:bottom w:val="single" w:sz="4" w:space="0" w:color="auto"/>
              <w:right w:val="single" w:sz="4" w:space="0" w:color="auto"/>
            </w:tcBorders>
            <w:shd w:val="clear" w:color="auto" w:fill="auto"/>
            <w:vAlign w:val="center"/>
            <w:hideMark/>
          </w:tcPr>
          <w:p w14:paraId="59B5DDC7"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0,020</w:t>
            </w:r>
          </w:p>
        </w:tc>
        <w:tc>
          <w:tcPr>
            <w:tcW w:w="419" w:type="pct"/>
            <w:tcBorders>
              <w:top w:val="nil"/>
              <w:left w:val="nil"/>
              <w:bottom w:val="single" w:sz="4" w:space="0" w:color="auto"/>
              <w:right w:val="single" w:sz="4" w:space="0" w:color="auto"/>
            </w:tcBorders>
            <w:shd w:val="clear" w:color="auto" w:fill="auto"/>
            <w:vAlign w:val="center"/>
            <w:hideMark/>
          </w:tcPr>
          <w:p w14:paraId="310A0505"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0,020</w:t>
            </w:r>
          </w:p>
        </w:tc>
        <w:tc>
          <w:tcPr>
            <w:tcW w:w="419" w:type="pct"/>
            <w:tcBorders>
              <w:top w:val="nil"/>
              <w:left w:val="nil"/>
              <w:bottom w:val="single" w:sz="4" w:space="0" w:color="auto"/>
              <w:right w:val="single" w:sz="4" w:space="0" w:color="auto"/>
            </w:tcBorders>
            <w:shd w:val="clear" w:color="auto" w:fill="auto"/>
            <w:vAlign w:val="center"/>
            <w:hideMark/>
          </w:tcPr>
          <w:p w14:paraId="686F4F9B"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0,019</w:t>
            </w:r>
          </w:p>
        </w:tc>
        <w:tc>
          <w:tcPr>
            <w:tcW w:w="419" w:type="pct"/>
            <w:tcBorders>
              <w:top w:val="nil"/>
              <w:left w:val="nil"/>
              <w:bottom w:val="single" w:sz="4" w:space="0" w:color="auto"/>
              <w:right w:val="single" w:sz="4" w:space="0" w:color="auto"/>
            </w:tcBorders>
            <w:shd w:val="clear" w:color="auto" w:fill="auto"/>
            <w:vAlign w:val="center"/>
            <w:hideMark/>
          </w:tcPr>
          <w:p w14:paraId="114DCF65"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0,019</w:t>
            </w:r>
          </w:p>
        </w:tc>
      </w:tr>
      <w:tr w:rsidR="00AB5A7B" w:rsidRPr="00E14C42" w14:paraId="3E8A0AEE" w14:textId="77777777" w:rsidTr="00F62A96">
        <w:trPr>
          <w:trHeight w:val="283"/>
        </w:trPr>
        <w:tc>
          <w:tcPr>
            <w:tcW w:w="946" w:type="pct"/>
            <w:tcBorders>
              <w:top w:val="nil"/>
              <w:left w:val="single" w:sz="4" w:space="0" w:color="auto"/>
              <w:bottom w:val="single" w:sz="4" w:space="0" w:color="auto"/>
              <w:right w:val="single" w:sz="4" w:space="0" w:color="auto"/>
            </w:tcBorders>
            <w:shd w:val="clear" w:color="auto" w:fill="auto"/>
            <w:vAlign w:val="center"/>
            <w:hideMark/>
          </w:tcPr>
          <w:p w14:paraId="0D8877B0"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Итого</w:t>
            </w:r>
          </w:p>
        </w:tc>
        <w:tc>
          <w:tcPr>
            <w:tcW w:w="385" w:type="pct"/>
            <w:tcBorders>
              <w:top w:val="nil"/>
              <w:left w:val="nil"/>
              <w:bottom w:val="single" w:sz="4" w:space="0" w:color="auto"/>
              <w:right w:val="single" w:sz="4" w:space="0" w:color="auto"/>
            </w:tcBorders>
            <w:shd w:val="clear" w:color="auto" w:fill="auto"/>
            <w:vAlign w:val="center"/>
            <w:hideMark/>
          </w:tcPr>
          <w:p w14:paraId="476445B9"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8,86</w:t>
            </w:r>
          </w:p>
        </w:tc>
        <w:tc>
          <w:tcPr>
            <w:tcW w:w="385" w:type="pct"/>
            <w:tcBorders>
              <w:top w:val="nil"/>
              <w:left w:val="nil"/>
              <w:bottom w:val="single" w:sz="4" w:space="0" w:color="auto"/>
              <w:right w:val="single" w:sz="4" w:space="0" w:color="auto"/>
            </w:tcBorders>
            <w:shd w:val="clear" w:color="auto" w:fill="auto"/>
            <w:vAlign w:val="center"/>
            <w:hideMark/>
          </w:tcPr>
          <w:p w14:paraId="6CD3992E"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9,60</w:t>
            </w:r>
          </w:p>
        </w:tc>
        <w:tc>
          <w:tcPr>
            <w:tcW w:w="385" w:type="pct"/>
            <w:tcBorders>
              <w:top w:val="nil"/>
              <w:left w:val="nil"/>
              <w:bottom w:val="single" w:sz="4" w:space="0" w:color="auto"/>
              <w:right w:val="single" w:sz="4" w:space="0" w:color="auto"/>
            </w:tcBorders>
            <w:shd w:val="clear" w:color="auto" w:fill="auto"/>
            <w:vAlign w:val="center"/>
            <w:hideMark/>
          </w:tcPr>
          <w:p w14:paraId="0CA864C9"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9,83</w:t>
            </w:r>
          </w:p>
        </w:tc>
        <w:tc>
          <w:tcPr>
            <w:tcW w:w="385" w:type="pct"/>
            <w:tcBorders>
              <w:top w:val="nil"/>
              <w:left w:val="nil"/>
              <w:bottom w:val="single" w:sz="4" w:space="0" w:color="auto"/>
              <w:right w:val="single" w:sz="4" w:space="0" w:color="auto"/>
            </w:tcBorders>
            <w:shd w:val="clear" w:color="auto" w:fill="auto"/>
            <w:vAlign w:val="center"/>
            <w:hideMark/>
          </w:tcPr>
          <w:p w14:paraId="332F3C3A"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9,94</w:t>
            </w:r>
          </w:p>
        </w:tc>
        <w:tc>
          <w:tcPr>
            <w:tcW w:w="419" w:type="pct"/>
            <w:tcBorders>
              <w:top w:val="nil"/>
              <w:left w:val="nil"/>
              <w:bottom w:val="single" w:sz="4" w:space="0" w:color="auto"/>
              <w:right w:val="single" w:sz="4" w:space="0" w:color="auto"/>
            </w:tcBorders>
            <w:shd w:val="clear" w:color="auto" w:fill="auto"/>
            <w:vAlign w:val="center"/>
            <w:hideMark/>
          </w:tcPr>
          <w:p w14:paraId="3626424E"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10,30</w:t>
            </w:r>
          </w:p>
        </w:tc>
        <w:tc>
          <w:tcPr>
            <w:tcW w:w="419" w:type="pct"/>
            <w:tcBorders>
              <w:top w:val="nil"/>
              <w:left w:val="nil"/>
              <w:bottom w:val="single" w:sz="4" w:space="0" w:color="auto"/>
              <w:right w:val="single" w:sz="4" w:space="0" w:color="auto"/>
            </w:tcBorders>
            <w:shd w:val="clear" w:color="auto" w:fill="auto"/>
            <w:vAlign w:val="center"/>
            <w:hideMark/>
          </w:tcPr>
          <w:p w14:paraId="74CA7DE1"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0,28</w:t>
            </w:r>
          </w:p>
        </w:tc>
        <w:tc>
          <w:tcPr>
            <w:tcW w:w="419" w:type="pct"/>
            <w:tcBorders>
              <w:top w:val="nil"/>
              <w:left w:val="nil"/>
              <w:bottom w:val="single" w:sz="4" w:space="0" w:color="auto"/>
              <w:right w:val="single" w:sz="4" w:space="0" w:color="auto"/>
            </w:tcBorders>
            <w:shd w:val="clear" w:color="auto" w:fill="auto"/>
            <w:vAlign w:val="center"/>
            <w:hideMark/>
          </w:tcPr>
          <w:p w14:paraId="174C0EE3"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0,23</w:t>
            </w:r>
          </w:p>
        </w:tc>
        <w:tc>
          <w:tcPr>
            <w:tcW w:w="419" w:type="pct"/>
            <w:tcBorders>
              <w:top w:val="nil"/>
              <w:left w:val="nil"/>
              <w:bottom w:val="single" w:sz="4" w:space="0" w:color="auto"/>
              <w:right w:val="single" w:sz="4" w:space="0" w:color="auto"/>
            </w:tcBorders>
            <w:shd w:val="clear" w:color="auto" w:fill="auto"/>
            <w:vAlign w:val="center"/>
            <w:hideMark/>
          </w:tcPr>
          <w:p w14:paraId="5BE3CE8A"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0,21</w:t>
            </w:r>
          </w:p>
        </w:tc>
        <w:tc>
          <w:tcPr>
            <w:tcW w:w="419" w:type="pct"/>
            <w:tcBorders>
              <w:top w:val="nil"/>
              <w:left w:val="nil"/>
              <w:bottom w:val="single" w:sz="4" w:space="0" w:color="auto"/>
              <w:right w:val="single" w:sz="4" w:space="0" w:color="auto"/>
            </w:tcBorders>
            <w:shd w:val="clear" w:color="auto" w:fill="auto"/>
            <w:vAlign w:val="center"/>
            <w:hideMark/>
          </w:tcPr>
          <w:p w14:paraId="4D776730"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0,20</w:t>
            </w:r>
          </w:p>
        </w:tc>
        <w:tc>
          <w:tcPr>
            <w:tcW w:w="419" w:type="pct"/>
            <w:tcBorders>
              <w:top w:val="nil"/>
              <w:left w:val="nil"/>
              <w:bottom w:val="single" w:sz="4" w:space="0" w:color="auto"/>
              <w:right w:val="single" w:sz="4" w:space="0" w:color="auto"/>
            </w:tcBorders>
            <w:shd w:val="clear" w:color="auto" w:fill="auto"/>
            <w:vAlign w:val="center"/>
            <w:hideMark/>
          </w:tcPr>
          <w:p w14:paraId="78BE7B38"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0,18</w:t>
            </w:r>
          </w:p>
        </w:tc>
      </w:tr>
    </w:tbl>
    <w:p w14:paraId="1F40F605" w14:textId="77777777" w:rsidR="00AB5A7B" w:rsidRPr="00E14C42" w:rsidRDefault="00AB5A7B" w:rsidP="005F22A1">
      <w:pPr>
        <w:numPr>
          <w:ilvl w:val="0"/>
          <w:numId w:val="81"/>
        </w:numPr>
        <w:spacing w:line="240" w:lineRule="auto"/>
        <w:ind w:left="0" w:firstLine="709"/>
        <w:rPr>
          <w:rFonts w:ascii="Times New Roman" w:eastAsia="Calibri" w:hAnsi="Times New Roman"/>
          <w:sz w:val="28"/>
          <w:szCs w:val="28"/>
          <w:lang w:val="ru-RU" w:bidi="ar-SA"/>
        </w:rPr>
      </w:pPr>
      <w:bookmarkStart w:id="271" w:name="_Toc9154879"/>
      <w:r w:rsidRPr="00E14C42">
        <w:rPr>
          <w:rFonts w:ascii="Times New Roman" w:eastAsia="Calibri" w:hAnsi="Times New Roman"/>
          <w:sz w:val="28"/>
          <w:szCs w:val="28"/>
          <w:lang w:val="ru-RU" w:bidi="ar-SA"/>
        </w:rPr>
        <w:t>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bookmarkEnd w:id="271"/>
    </w:p>
    <w:p w14:paraId="1A2AD890"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Система теплоснабжения МО «Мирненское сельское поселение» открытая.</w:t>
      </w:r>
    </w:p>
    <w:p w14:paraId="78C2CF5F" w14:textId="77777777" w:rsidR="00AB5A7B" w:rsidRPr="00E14C42" w:rsidRDefault="00AB5A7B" w:rsidP="005F22A1">
      <w:pPr>
        <w:spacing w:line="240" w:lineRule="auto"/>
        <w:ind w:firstLine="709"/>
        <w:rPr>
          <w:rFonts w:ascii="Times New Roman" w:eastAsia="Calibri" w:hAnsi="Times New Roman"/>
          <w:sz w:val="28"/>
          <w:szCs w:val="28"/>
          <w:lang w:val="ru-RU" w:bidi="ar-SA"/>
        </w:rPr>
        <w:sectPr w:rsidR="00AB5A7B" w:rsidRPr="00E14C42" w:rsidSect="008E1F22">
          <w:pgSz w:w="11906" w:h="16838"/>
          <w:pgMar w:top="1134" w:right="851" w:bottom="1134" w:left="1418" w:header="709" w:footer="709" w:gutter="0"/>
          <w:cols w:space="708"/>
          <w:docGrid w:linePitch="360"/>
        </w:sectPr>
      </w:pPr>
    </w:p>
    <w:p w14:paraId="649A5F27"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lastRenderedPageBreak/>
        <w:t xml:space="preserve"> Таблица 10 </w:t>
      </w:r>
      <w:r w:rsidRPr="00E14C42">
        <w:rPr>
          <w:rFonts w:ascii="Times New Roman" w:eastAsia="Calibri" w:hAnsi="Times New Roman"/>
          <w:sz w:val="28"/>
          <w:szCs w:val="28"/>
          <w:lang w:val="ru-RU" w:bidi="ar-SA"/>
        </w:rPr>
        <w:tab/>
        <w:t>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w:t>
      </w:r>
    </w:p>
    <w:tbl>
      <w:tblPr>
        <w:tblW w:w="5099" w:type="pct"/>
        <w:tblInd w:w="-289" w:type="dxa"/>
        <w:tblLayout w:type="fixed"/>
        <w:tblLook w:val="04A0" w:firstRow="1" w:lastRow="0" w:firstColumn="1" w:lastColumn="0" w:noHBand="0" w:noVBand="1"/>
      </w:tblPr>
      <w:tblGrid>
        <w:gridCol w:w="575"/>
        <w:gridCol w:w="1296"/>
        <w:gridCol w:w="575"/>
        <w:gridCol w:w="718"/>
        <w:gridCol w:w="980"/>
        <w:gridCol w:w="1080"/>
        <w:gridCol w:w="850"/>
        <w:gridCol w:w="597"/>
        <w:gridCol w:w="679"/>
        <w:gridCol w:w="1080"/>
        <w:gridCol w:w="1080"/>
        <w:gridCol w:w="1080"/>
        <w:gridCol w:w="588"/>
        <w:gridCol w:w="679"/>
        <w:gridCol w:w="1080"/>
        <w:gridCol w:w="1080"/>
        <w:gridCol w:w="1061"/>
      </w:tblGrid>
      <w:tr w:rsidR="00AB5A7B" w:rsidRPr="00E14C42" w14:paraId="27A244CC" w14:textId="77777777" w:rsidTr="005F22A1">
        <w:trPr>
          <w:trHeight w:val="20"/>
        </w:trPr>
        <w:tc>
          <w:tcPr>
            <w:tcW w:w="1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414DE3"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 п.п.</w:t>
            </w:r>
          </w:p>
        </w:tc>
        <w:tc>
          <w:tcPr>
            <w:tcW w:w="4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55B477"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Расход теплоносителя</w:t>
            </w:r>
          </w:p>
        </w:tc>
        <w:tc>
          <w:tcPr>
            <w:tcW w:w="1394" w:type="pct"/>
            <w:gridSpan w:val="5"/>
            <w:tcBorders>
              <w:top w:val="single" w:sz="4" w:space="0" w:color="auto"/>
              <w:left w:val="nil"/>
              <w:bottom w:val="single" w:sz="4" w:space="0" w:color="auto"/>
              <w:right w:val="single" w:sz="4" w:space="0" w:color="000000"/>
            </w:tcBorders>
            <w:shd w:val="clear" w:color="auto" w:fill="auto"/>
            <w:vAlign w:val="center"/>
            <w:hideMark/>
          </w:tcPr>
          <w:p w14:paraId="1FF8F926"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Существующие значения</w:t>
            </w:r>
          </w:p>
        </w:tc>
        <w:tc>
          <w:tcPr>
            <w:tcW w:w="1497" w:type="pct"/>
            <w:gridSpan w:val="5"/>
            <w:tcBorders>
              <w:top w:val="single" w:sz="4" w:space="0" w:color="auto"/>
              <w:left w:val="nil"/>
              <w:bottom w:val="single" w:sz="4" w:space="0" w:color="auto"/>
              <w:right w:val="single" w:sz="4" w:space="0" w:color="auto"/>
            </w:tcBorders>
            <w:shd w:val="clear" w:color="auto" w:fill="auto"/>
            <w:vAlign w:val="center"/>
            <w:hideMark/>
          </w:tcPr>
          <w:p w14:paraId="2D7AD7F6"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Прогноз на 2025 год</w:t>
            </w:r>
          </w:p>
        </w:tc>
        <w:tc>
          <w:tcPr>
            <w:tcW w:w="1488" w:type="pct"/>
            <w:gridSpan w:val="5"/>
            <w:tcBorders>
              <w:top w:val="single" w:sz="4" w:space="0" w:color="auto"/>
              <w:left w:val="nil"/>
              <w:bottom w:val="single" w:sz="4" w:space="0" w:color="auto"/>
              <w:right w:val="single" w:sz="4" w:space="0" w:color="auto"/>
            </w:tcBorders>
            <w:shd w:val="clear" w:color="auto" w:fill="auto"/>
            <w:vAlign w:val="center"/>
            <w:hideMark/>
          </w:tcPr>
          <w:p w14:paraId="5CBBB1D6"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Прогноз на 2034 год</w:t>
            </w:r>
          </w:p>
        </w:tc>
      </w:tr>
      <w:tr w:rsidR="005F22A1" w:rsidRPr="00AB6BC0" w14:paraId="751B5AE4" w14:textId="77777777" w:rsidTr="005F22A1">
        <w:trPr>
          <w:trHeight w:val="20"/>
        </w:trPr>
        <w:tc>
          <w:tcPr>
            <w:tcW w:w="19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3608B9" w14:textId="77777777" w:rsidR="00AB5A7B" w:rsidRPr="00E14C42" w:rsidRDefault="00AB5A7B" w:rsidP="005F22A1">
            <w:pPr>
              <w:spacing w:line="240" w:lineRule="auto"/>
              <w:ind w:firstLine="0"/>
              <w:rPr>
                <w:rFonts w:ascii="Times New Roman" w:eastAsia="Calibri" w:hAnsi="Times New Roman"/>
                <w:sz w:val="27"/>
                <w:szCs w:val="27"/>
                <w:lang w:val="ru-RU" w:bidi="ar-SA"/>
              </w:rPr>
            </w:pPr>
          </w:p>
        </w:tc>
        <w:tc>
          <w:tcPr>
            <w:tcW w:w="43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F9670B" w14:textId="77777777" w:rsidR="00AB5A7B" w:rsidRPr="00E14C42" w:rsidRDefault="00AB5A7B" w:rsidP="005F22A1">
            <w:pPr>
              <w:spacing w:line="240" w:lineRule="auto"/>
              <w:ind w:firstLine="0"/>
              <w:rPr>
                <w:rFonts w:ascii="Times New Roman" w:eastAsia="Calibri" w:hAnsi="Times New Roman"/>
                <w:sz w:val="27"/>
                <w:szCs w:val="27"/>
                <w:lang w:val="ru-RU" w:bidi="ar-SA"/>
              </w:rPr>
            </w:pPr>
          </w:p>
        </w:tc>
        <w:tc>
          <w:tcPr>
            <w:tcW w:w="191" w:type="pct"/>
            <w:tcBorders>
              <w:top w:val="nil"/>
              <w:left w:val="nil"/>
              <w:bottom w:val="nil"/>
              <w:right w:val="single" w:sz="4" w:space="0" w:color="auto"/>
            </w:tcBorders>
            <w:shd w:val="clear" w:color="auto" w:fill="auto"/>
            <w:vAlign w:val="center"/>
            <w:hideMark/>
          </w:tcPr>
          <w:p w14:paraId="10F2CF90"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Годовой расход, тыс. м3</w:t>
            </w:r>
          </w:p>
        </w:tc>
        <w:tc>
          <w:tcPr>
            <w:tcW w:w="238" w:type="pct"/>
            <w:tcBorders>
              <w:top w:val="nil"/>
              <w:left w:val="nil"/>
              <w:bottom w:val="nil"/>
              <w:right w:val="single" w:sz="4" w:space="0" w:color="auto"/>
            </w:tcBorders>
            <w:shd w:val="clear" w:color="auto" w:fill="auto"/>
            <w:vAlign w:val="center"/>
            <w:hideMark/>
          </w:tcPr>
          <w:p w14:paraId="4E11947D"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Средний суточный расход,  мЗ/сут.</w:t>
            </w:r>
          </w:p>
        </w:tc>
        <w:tc>
          <w:tcPr>
            <w:tcW w:w="325" w:type="pct"/>
            <w:tcBorders>
              <w:top w:val="nil"/>
              <w:left w:val="nil"/>
              <w:bottom w:val="nil"/>
              <w:right w:val="single" w:sz="4" w:space="0" w:color="auto"/>
            </w:tcBorders>
            <w:shd w:val="clear" w:color="auto" w:fill="auto"/>
            <w:vAlign w:val="center"/>
            <w:hideMark/>
          </w:tcPr>
          <w:p w14:paraId="137A5CB3"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Максимальный суточный расход, мЗ/сут</w:t>
            </w:r>
          </w:p>
        </w:tc>
        <w:tc>
          <w:tcPr>
            <w:tcW w:w="358" w:type="pct"/>
            <w:tcBorders>
              <w:top w:val="nil"/>
              <w:left w:val="nil"/>
              <w:bottom w:val="nil"/>
              <w:right w:val="single" w:sz="4" w:space="0" w:color="auto"/>
            </w:tcBorders>
            <w:shd w:val="clear" w:color="auto" w:fill="auto"/>
            <w:vAlign w:val="center"/>
            <w:hideMark/>
          </w:tcPr>
          <w:p w14:paraId="5842F7F9"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Максимальный часовой расход, м.куб/час</w:t>
            </w:r>
          </w:p>
        </w:tc>
        <w:tc>
          <w:tcPr>
            <w:tcW w:w="282" w:type="pct"/>
            <w:tcBorders>
              <w:top w:val="nil"/>
              <w:left w:val="nil"/>
              <w:bottom w:val="nil"/>
              <w:right w:val="single" w:sz="4" w:space="0" w:color="auto"/>
            </w:tcBorders>
            <w:shd w:val="clear" w:color="auto" w:fill="auto"/>
            <w:vAlign w:val="center"/>
            <w:hideMark/>
          </w:tcPr>
          <w:p w14:paraId="1C2FE719"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Максимальный секундный расход, л/сек</w:t>
            </w:r>
          </w:p>
        </w:tc>
        <w:tc>
          <w:tcPr>
            <w:tcW w:w="198" w:type="pct"/>
            <w:tcBorders>
              <w:top w:val="nil"/>
              <w:left w:val="nil"/>
              <w:bottom w:val="nil"/>
              <w:right w:val="single" w:sz="4" w:space="0" w:color="auto"/>
            </w:tcBorders>
            <w:shd w:val="clear" w:color="auto" w:fill="auto"/>
            <w:vAlign w:val="center"/>
            <w:hideMark/>
          </w:tcPr>
          <w:p w14:paraId="74C1632D"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Го-до-вой рас-ход, тыс. м3</w:t>
            </w:r>
          </w:p>
        </w:tc>
        <w:tc>
          <w:tcPr>
            <w:tcW w:w="225" w:type="pct"/>
            <w:tcBorders>
              <w:top w:val="nil"/>
              <w:left w:val="nil"/>
              <w:bottom w:val="nil"/>
              <w:right w:val="single" w:sz="4" w:space="0" w:color="auto"/>
            </w:tcBorders>
            <w:shd w:val="clear" w:color="auto" w:fill="auto"/>
            <w:vAlign w:val="center"/>
            <w:hideMark/>
          </w:tcPr>
          <w:p w14:paraId="3A069EEC"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Средний суточный расход,  мЗ/сут.</w:t>
            </w:r>
          </w:p>
        </w:tc>
        <w:tc>
          <w:tcPr>
            <w:tcW w:w="358" w:type="pct"/>
            <w:tcBorders>
              <w:top w:val="nil"/>
              <w:left w:val="nil"/>
              <w:bottom w:val="nil"/>
              <w:right w:val="single" w:sz="4" w:space="0" w:color="auto"/>
            </w:tcBorders>
            <w:shd w:val="clear" w:color="auto" w:fill="auto"/>
            <w:vAlign w:val="center"/>
            <w:hideMark/>
          </w:tcPr>
          <w:p w14:paraId="2B0B9B07"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Максимальный суточный расход, мЗ/сут</w:t>
            </w:r>
          </w:p>
        </w:tc>
        <w:tc>
          <w:tcPr>
            <w:tcW w:w="358" w:type="pct"/>
            <w:tcBorders>
              <w:top w:val="nil"/>
              <w:left w:val="nil"/>
              <w:bottom w:val="nil"/>
              <w:right w:val="single" w:sz="4" w:space="0" w:color="auto"/>
            </w:tcBorders>
            <w:shd w:val="clear" w:color="auto" w:fill="auto"/>
            <w:vAlign w:val="center"/>
            <w:hideMark/>
          </w:tcPr>
          <w:p w14:paraId="77472678"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Максимальный часовой расход, м.куб/час</w:t>
            </w:r>
          </w:p>
        </w:tc>
        <w:tc>
          <w:tcPr>
            <w:tcW w:w="358" w:type="pct"/>
            <w:tcBorders>
              <w:top w:val="nil"/>
              <w:left w:val="nil"/>
              <w:bottom w:val="nil"/>
              <w:right w:val="single" w:sz="4" w:space="0" w:color="auto"/>
            </w:tcBorders>
            <w:shd w:val="clear" w:color="auto" w:fill="auto"/>
            <w:vAlign w:val="center"/>
            <w:hideMark/>
          </w:tcPr>
          <w:p w14:paraId="7F9BBC01"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Максимальный секундный расход, л/сек</w:t>
            </w:r>
          </w:p>
        </w:tc>
        <w:tc>
          <w:tcPr>
            <w:tcW w:w="195" w:type="pct"/>
            <w:tcBorders>
              <w:top w:val="nil"/>
              <w:left w:val="nil"/>
              <w:bottom w:val="nil"/>
              <w:right w:val="single" w:sz="4" w:space="0" w:color="auto"/>
            </w:tcBorders>
            <w:shd w:val="clear" w:color="auto" w:fill="auto"/>
            <w:vAlign w:val="center"/>
            <w:hideMark/>
          </w:tcPr>
          <w:p w14:paraId="148880A8"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Годовой расход, тыс. м3</w:t>
            </w:r>
          </w:p>
        </w:tc>
        <w:tc>
          <w:tcPr>
            <w:tcW w:w="225" w:type="pct"/>
            <w:tcBorders>
              <w:top w:val="nil"/>
              <w:left w:val="nil"/>
              <w:bottom w:val="nil"/>
              <w:right w:val="single" w:sz="4" w:space="0" w:color="auto"/>
            </w:tcBorders>
            <w:shd w:val="clear" w:color="auto" w:fill="auto"/>
            <w:vAlign w:val="center"/>
            <w:hideMark/>
          </w:tcPr>
          <w:p w14:paraId="53BC5E1C"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Средний суточный расход,  мЗ/сут.</w:t>
            </w:r>
          </w:p>
        </w:tc>
        <w:tc>
          <w:tcPr>
            <w:tcW w:w="358" w:type="pct"/>
            <w:tcBorders>
              <w:top w:val="nil"/>
              <w:left w:val="nil"/>
              <w:bottom w:val="nil"/>
              <w:right w:val="single" w:sz="4" w:space="0" w:color="auto"/>
            </w:tcBorders>
            <w:shd w:val="clear" w:color="auto" w:fill="auto"/>
            <w:vAlign w:val="center"/>
            <w:hideMark/>
          </w:tcPr>
          <w:p w14:paraId="7C733109"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Максимальный суточный расход, мЗ/сут</w:t>
            </w:r>
          </w:p>
        </w:tc>
        <w:tc>
          <w:tcPr>
            <w:tcW w:w="358" w:type="pct"/>
            <w:tcBorders>
              <w:top w:val="nil"/>
              <w:left w:val="nil"/>
              <w:bottom w:val="nil"/>
              <w:right w:val="single" w:sz="4" w:space="0" w:color="auto"/>
            </w:tcBorders>
            <w:shd w:val="clear" w:color="auto" w:fill="auto"/>
            <w:vAlign w:val="center"/>
            <w:hideMark/>
          </w:tcPr>
          <w:p w14:paraId="6A2D1071"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Максимальный часовой расход, м.куб/час</w:t>
            </w:r>
          </w:p>
        </w:tc>
        <w:tc>
          <w:tcPr>
            <w:tcW w:w="352" w:type="pct"/>
            <w:tcBorders>
              <w:top w:val="nil"/>
              <w:left w:val="nil"/>
              <w:bottom w:val="nil"/>
              <w:right w:val="single" w:sz="4" w:space="0" w:color="auto"/>
            </w:tcBorders>
            <w:shd w:val="clear" w:color="auto" w:fill="auto"/>
            <w:vAlign w:val="center"/>
            <w:hideMark/>
          </w:tcPr>
          <w:p w14:paraId="5DDCA7B9"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Максимальный секундный расход, л/сек</w:t>
            </w:r>
          </w:p>
        </w:tc>
      </w:tr>
      <w:tr w:rsidR="005B577A" w:rsidRPr="00E14C42" w14:paraId="2D0EED76" w14:textId="77777777" w:rsidTr="005F22A1">
        <w:trPr>
          <w:trHeight w:val="20"/>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357AD23E" w14:textId="77777777" w:rsidR="005B577A" w:rsidRPr="00E14C42" w:rsidRDefault="005B577A"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1</w:t>
            </w:r>
          </w:p>
        </w:tc>
        <w:tc>
          <w:tcPr>
            <w:tcW w:w="430" w:type="pct"/>
            <w:tcBorders>
              <w:top w:val="nil"/>
              <w:left w:val="nil"/>
              <w:bottom w:val="single" w:sz="4" w:space="0" w:color="auto"/>
              <w:right w:val="nil"/>
            </w:tcBorders>
            <w:shd w:val="clear" w:color="auto" w:fill="auto"/>
            <w:vAlign w:val="center"/>
            <w:hideMark/>
          </w:tcPr>
          <w:p w14:paraId="43E06047" w14:textId="77777777" w:rsidR="005B577A" w:rsidRPr="00E14C42" w:rsidRDefault="005B577A"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Газовая котельная п.Мирный</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A4FC6" w14:textId="77777777" w:rsidR="005B577A" w:rsidRPr="00E14C42" w:rsidRDefault="005B577A"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1,622</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14:paraId="7F331972" w14:textId="77777777" w:rsidR="005B577A" w:rsidRPr="00E14C42" w:rsidRDefault="005B577A"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7,44</w:t>
            </w:r>
          </w:p>
        </w:tc>
        <w:tc>
          <w:tcPr>
            <w:tcW w:w="325" w:type="pct"/>
            <w:tcBorders>
              <w:top w:val="single" w:sz="4" w:space="0" w:color="auto"/>
              <w:left w:val="nil"/>
              <w:bottom w:val="single" w:sz="4" w:space="0" w:color="auto"/>
              <w:right w:val="single" w:sz="4" w:space="0" w:color="auto"/>
            </w:tcBorders>
            <w:shd w:val="clear" w:color="auto" w:fill="auto"/>
            <w:vAlign w:val="center"/>
            <w:hideMark/>
          </w:tcPr>
          <w:p w14:paraId="6664254B" w14:textId="77777777" w:rsidR="005B577A" w:rsidRPr="00E14C42" w:rsidRDefault="005B577A"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17,9</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2AF7AA41" w14:textId="77777777" w:rsidR="005B577A" w:rsidRPr="00E14C42" w:rsidRDefault="005B577A"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0,7</w:t>
            </w:r>
          </w:p>
        </w:tc>
        <w:tc>
          <w:tcPr>
            <w:tcW w:w="282" w:type="pct"/>
            <w:tcBorders>
              <w:top w:val="single" w:sz="4" w:space="0" w:color="auto"/>
              <w:left w:val="nil"/>
              <w:bottom w:val="single" w:sz="4" w:space="0" w:color="auto"/>
              <w:right w:val="single" w:sz="4" w:space="0" w:color="auto"/>
            </w:tcBorders>
            <w:shd w:val="clear" w:color="auto" w:fill="auto"/>
            <w:vAlign w:val="center"/>
            <w:hideMark/>
          </w:tcPr>
          <w:p w14:paraId="7A4B4AB0" w14:textId="77777777" w:rsidR="005B577A" w:rsidRPr="00E14C42" w:rsidRDefault="005B577A"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0,21</w:t>
            </w:r>
          </w:p>
        </w:tc>
        <w:tc>
          <w:tcPr>
            <w:tcW w:w="198" w:type="pct"/>
            <w:tcBorders>
              <w:top w:val="single" w:sz="4" w:space="0" w:color="auto"/>
              <w:left w:val="nil"/>
              <w:bottom w:val="single" w:sz="4" w:space="0" w:color="auto"/>
              <w:right w:val="single" w:sz="4" w:space="0" w:color="auto"/>
            </w:tcBorders>
            <w:shd w:val="clear" w:color="auto" w:fill="auto"/>
            <w:noWrap/>
            <w:vAlign w:val="center"/>
            <w:hideMark/>
          </w:tcPr>
          <w:p w14:paraId="357D424A" w14:textId="77777777" w:rsidR="005B577A" w:rsidRPr="00E14C42" w:rsidRDefault="005B577A" w:rsidP="00C436E5">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1,622</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14:paraId="2164F092" w14:textId="77777777" w:rsidR="005B577A" w:rsidRPr="00E14C42" w:rsidRDefault="005B577A" w:rsidP="00C436E5">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7,44</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386DC2CB" w14:textId="77777777" w:rsidR="005B577A" w:rsidRPr="00E14C42" w:rsidRDefault="005B577A" w:rsidP="00C436E5">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17,9</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65D6B099" w14:textId="77777777" w:rsidR="005B577A" w:rsidRPr="00E14C42" w:rsidRDefault="005B577A" w:rsidP="00C436E5">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0,7</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7841C907" w14:textId="77777777" w:rsidR="005B577A" w:rsidRPr="00E14C42" w:rsidRDefault="005B577A" w:rsidP="00C436E5">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0,21</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14:paraId="0EC9FD85" w14:textId="77777777" w:rsidR="005B577A" w:rsidRPr="00E14C42" w:rsidRDefault="005B577A" w:rsidP="00C436E5">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1,622</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14:paraId="760F810C" w14:textId="77777777" w:rsidR="005B577A" w:rsidRPr="00E14C42" w:rsidRDefault="005B577A" w:rsidP="00C436E5">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7,44</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4BD6B03B" w14:textId="77777777" w:rsidR="005B577A" w:rsidRPr="00E14C42" w:rsidRDefault="005B577A" w:rsidP="00C436E5">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17,9</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06339F7A" w14:textId="77777777" w:rsidR="005B577A" w:rsidRPr="00E14C42" w:rsidRDefault="005B577A" w:rsidP="00C436E5">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0,7</w:t>
            </w:r>
          </w:p>
        </w:tc>
        <w:tc>
          <w:tcPr>
            <w:tcW w:w="352" w:type="pct"/>
            <w:tcBorders>
              <w:top w:val="single" w:sz="4" w:space="0" w:color="auto"/>
              <w:left w:val="nil"/>
              <w:bottom w:val="single" w:sz="4" w:space="0" w:color="auto"/>
              <w:right w:val="single" w:sz="4" w:space="0" w:color="auto"/>
            </w:tcBorders>
            <w:shd w:val="clear" w:color="auto" w:fill="auto"/>
            <w:vAlign w:val="center"/>
            <w:hideMark/>
          </w:tcPr>
          <w:p w14:paraId="0579CF36" w14:textId="77777777" w:rsidR="005B577A" w:rsidRPr="00E14C42" w:rsidRDefault="005B577A" w:rsidP="00C436E5">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0,21</w:t>
            </w:r>
          </w:p>
        </w:tc>
      </w:tr>
      <w:tr w:rsidR="00AB5A7B" w:rsidRPr="00E14C42" w14:paraId="5451EC59" w14:textId="77777777" w:rsidTr="005F22A1">
        <w:trPr>
          <w:trHeight w:val="20"/>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30B88D1A"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2</w:t>
            </w:r>
          </w:p>
        </w:tc>
        <w:tc>
          <w:tcPr>
            <w:tcW w:w="430" w:type="pct"/>
            <w:tcBorders>
              <w:top w:val="nil"/>
              <w:left w:val="nil"/>
              <w:bottom w:val="single" w:sz="4" w:space="0" w:color="auto"/>
              <w:right w:val="nil"/>
            </w:tcBorders>
            <w:shd w:val="clear" w:color="auto" w:fill="auto"/>
            <w:vAlign w:val="center"/>
            <w:hideMark/>
          </w:tcPr>
          <w:p w14:paraId="3309F1FE"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Блочная котельная д.Касарги</w:t>
            </w:r>
          </w:p>
        </w:tc>
        <w:tc>
          <w:tcPr>
            <w:tcW w:w="191" w:type="pct"/>
            <w:tcBorders>
              <w:top w:val="nil"/>
              <w:left w:val="single" w:sz="4" w:space="0" w:color="auto"/>
              <w:bottom w:val="single" w:sz="4" w:space="0" w:color="auto"/>
              <w:right w:val="single" w:sz="4" w:space="0" w:color="auto"/>
            </w:tcBorders>
            <w:shd w:val="clear" w:color="auto" w:fill="auto"/>
            <w:noWrap/>
            <w:vAlign w:val="center"/>
            <w:hideMark/>
          </w:tcPr>
          <w:p w14:paraId="1F95650F"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0,009</w:t>
            </w:r>
          </w:p>
        </w:tc>
        <w:tc>
          <w:tcPr>
            <w:tcW w:w="238" w:type="pct"/>
            <w:tcBorders>
              <w:top w:val="nil"/>
              <w:left w:val="nil"/>
              <w:bottom w:val="single" w:sz="4" w:space="0" w:color="auto"/>
              <w:right w:val="single" w:sz="4" w:space="0" w:color="auto"/>
            </w:tcBorders>
            <w:shd w:val="clear" w:color="auto" w:fill="auto"/>
            <w:noWrap/>
            <w:vAlign w:val="center"/>
            <w:hideMark/>
          </w:tcPr>
          <w:p w14:paraId="4152A460"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0,024</w:t>
            </w:r>
          </w:p>
        </w:tc>
        <w:tc>
          <w:tcPr>
            <w:tcW w:w="325" w:type="pct"/>
            <w:tcBorders>
              <w:top w:val="nil"/>
              <w:left w:val="nil"/>
              <w:bottom w:val="single" w:sz="4" w:space="0" w:color="auto"/>
              <w:right w:val="single" w:sz="4" w:space="0" w:color="auto"/>
            </w:tcBorders>
            <w:shd w:val="clear" w:color="auto" w:fill="auto"/>
            <w:vAlign w:val="center"/>
            <w:hideMark/>
          </w:tcPr>
          <w:p w14:paraId="1A78CBFF"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0,03</w:t>
            </w:r>
          </w:p>
        </w:tc>
        <w:tc>
          <w:tcPr>
            <w:tcW w:w="358" w:type="pct"/>
            <w:tcBorders>
              <w:top w:val="nil"/>
              <w:left w:val="nil"/>
              <w:bottom w:val="single" w:sz="4" w:space="0" w:color="auto"/>
              <w:right w:val="single" w:sz="4" w:space="0" w:color="auto"/>
            </w:tcBorders>
            <w:shd w:val="clear" w:color="auto" w:fill="auto"/>
            <w:vAlign w:val="center"/>
            <w:hideMark/>
          </w:tcPr>
          <w:p w14:paraId="2736B64D"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0,001</w:t>
            </w:r>
          </w:p>
        </w:tc>
        <w:tc>
          <w:tcPr>
            <w:tcW w:w="282" w:type="pct"/>
            <w:tcBorders>
              <w:top w:val="nil"/>
              <w:left w:val="nil"/>
              <w:bottom w:val="single" w:sz="4" w:space="0" w:color="auto"/>
              <w:right w:val="single" w:sz="4" w:space="0" w:color="auto"/>
            </w:tcBorders>
            <w:shd w:val="clear" w:color="auto" w:fill="auto"/>
            <w:vAlign w:val="center"/>
            <w:hideMark/>
          </w:tcPr>
          <w:p w14:paraId="78FC7871"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0,0007</w:t>
            </w:r>
          </w:p>
        </w:tc>
        <w:tc>
          <w:tcPr>
            <w:tcW w:w="198" w:type="pct"/>
            <w:tcBorders>
              <w:top w:val="nil"/>
              <w:left w:val="nil"/>
              <w:bottom w:val="single" w:sz="4" w:space="0" w:color="auto"/>
              <w:right w:val="single" w:sz="4" w:space="0" w:color="auto"/>
            </w:tcBorders>
            <w:shd w:val="clear" w:color="auto" w:fill="auto"/>
            <w:noWrap/>
            <w:vAlign w:val="center"/>
            <w:hideMark/>
          </w:tcPr>
          <w:p w14:paraId="08A58A67"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0,009</w:t>
            </w:r>
          </w:p>
        </w:tc>
        <w:tc>
          <w:tcPr>
            <w:tcW w:w="225" w:type="pct"/>
            <w:tcBorders>
              <w:top w:val="nil"/>
              <w:left w:val="nil"/>
              <w:bottom w:val="single" w:sz="4" w:space="0" w:color="auto"/>
              <w:right w:val="single" w:sz="4" w:space="0" w:color="auto"/>
            </w:tcBorders>
            <w:shd w:val="clear" w:color="auto" w:fill="auto"/>
            <w:noWrap/>
            <w:vAlign w:val="center"/>
            <w:hideMark/>
          </w:tcPr>
          <w:p w14:paraId="51BB54ED"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0,024</w:t>
            </w:r>
          </w:p>
        </w:tc>
        <w:tc>
          <w:tcPr>
            <w:tcW w:w="358" w:type="pct"/>
            <w:tcBorders>
              <w:top w:val="nil"/>
              <w:left w:val="nil"/>
              <w:bottom w:val="single" w:sz="4" w:space="0" w:color="auto"/>
              <w:right w:val="single" w:sz="4" w:space="0" w:color="auto"/>
            </w:tcBorders>
            <w:shd w:val="clear" w:color="auto" w:fill="auto"/>
            <w:vAlign w:val="center"/>
            <w:hideMark/>
          </w:tcPr>
          <w:p w14:paraId="1AB5FB31"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0,03</w:t>
            </w:r>
          </w:p>
        </w:tc>
        <w:tc>
          <w:tcPr>
            <w:tcW w:w="358" w:type="pct"/>
            <w:tcBorders>
              <w:top w:val="nil"/>
              <w:left w:val="nil"/>
              <w:bottom w:val="single" w:sz="4" w:space="0" w:color="auto"/>
              <w:right w:val="single" w:sz="4" w:space="0" w:color="auto"/>
            </w:tcBorders>
            <w:shd w:val="clear" w:color="auto" w:fill="auto"/>
            <w:vAlign w:val="center"/>
            <w:hideMark/>
          </w:tcPr>
          <w:p w14:paraId="52723A47"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0,001</w:t>
            </w:r>
          </w:p>
        </w:tc>
        <w:tc>
          <w:tcPr>
            <w:tcW w:w="358" w:type="pct"/>
            <w:tcBorders>
              <w:top w:val="nil"/>
              <w:left w:val="nil"/>
              <w:bottom w:val="single" w:sz="4" w:space="0" w:color="auto"/>
              <w:right w:val="single" w:sz="4" w:space="0" w:color="auto"/>
            </w:tcBorders>
            <w:shd w:val="clear" w:color="auto" w:fill="auto"/>
            <w:vAlign w:val="center"/>
            <w:hideMark/>
          </w:tcPr>
          <w:p w14:paraId="03328778"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0,0007</w:t>
            </w:r>
          </w:p>
        </w:tc>
        <w:tc>
          <w:tcPr>
            <w:tcW w:w="195" w:type="pct"/>
            <w:tcBorders>
              <w:top w:val="nil"/>
              <w:left w:val="nil"/>
              <w:bottom w:val="single" w:sz="4" w:space="0" w:color="auto"/>
              <w:right w:val="single" w:sz="4" w:space="0" w:color="auto"/>
            </w:tcBorders>
            <w:shd w:val="clear" w:color="auto" w:fill="auto"/>
            <w:noWrap/>
            <w:vAlign w:val="center"/>
            <w:hideMark/>
          </w:tcPr>
          <w:p w14:paraId="4483B99F"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0,009</w:t>
            </w:r>
          </w:p>
        </w:tc>
        <w:tc>
          <w:tcPr>
            <w:tcW w:w="225" w:type="pct"/>
            <w:tcBorders>
              <w:top w:val="nil"/>
              <w:left w:val="nil"/>
              <w:bottom w:val="single" w:sz="4" w:space="0" w:color="auto"/>
              <w:right w:val="single" w:sz="4" w:space="0" w:color="auto"/>
            </w:tcBorders>
            <w:shd w:val="clear" w:color="auto" w:fill="auto"/>
            <w:noWrap/>
            <w:vAlign w:val="center"/>
            <w:hideMark/>
          </w:tcPr>
          <w:p w14:paraId="0C74D6FE"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0,024</w:t>
            </w:r>
          </w:p>
        </w:tc>
        <w:tc>
          <w:tcPr>
            <w:tcW w:w="358" w:type="pct"/>
            <w:tcBorders>
              <w:top w:val="nil"/>
              <w:left w:val="nil"/>
              <w:bottom w:val="single" w:sz="4" w:space="0" w:color="auto"/>
              <w:right w:val="single" w:sz="4" w:space="0" w:color="auto"/>
            </w:tcBorders>
            <w:shd w:val="clear" w:color="auto" w:fill="auto"/>
            <w:vAlign w:val="center"/>
            <w:hideMark/>
          </w:tcPr>
          <w:p w14:paraId="79688AAA"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0,03</w:t>
            </w:r>
          </w:p>
        </w:tc>
        <w:tc>
          <w:tcPr>
            <w:tcW w:w="358" w:type="pct"/>
            <w:tcBorders>
              <w:top w:val="nil"/>
              <w:left w:val="nil"/>
              <w:bottom w:val="single" w:sz="4" w:space="0" w:color="auto"/>
              <w:right w:val="single" w:sz="4" w:space="0" w:color="auto"/>
            </w:tcBorders>
            <w:shd w:val="clear" w:color="auto" w:fill="auto"/>
            <w:vAlign w:val="center"/>
            <w:hideMark/>
          </w:tcPr>
          <w:p w14:paraId="3A9C8508"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0,001</w:t>
            </w:r>
          </w:p>
        </w:tc>
        <w:tc>
          <w:tcPr>
            <w:tcW w:w="352" w:type="pct"/>
            <w:tcBorders>
              <w:top w:val="nil"/>
              <w:left w:val="nil"/>
              <w:bottom w:val="single" w:sz="4" w:space="0" w:color="auto"/>
              <w:right w:val="single" w:sz="4" w:space="0" w:color="auto"/>
            </w:tcBorders>
            <w:shd w:val="clear" w:color="auto" w:fill="auto"/>
            <w:vAlign w:val="center"/>
            <w:hideMark/>
          </w:tcPr>
          <w:p w14:paraId="21A865B1"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0,0007</w:t>
            </w:r>
          </w:p>
        </w:tc>
      </w:tr>
      <w:tr w:rsidR="00AB5A7B" w:rsidRPr="00E14C42" w14:paraId="7E7332C3" w14:textId="77777777" w:rsidTr="005F22A1">
        <w:trPr>
          <w:trHeight w:val="20"/>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65E5033F"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5</w:t>
            </w:r>
          </w:p>
        </w:tc>
        <w:tc>
          <w:tcPr>
            <w:tcW w:w="430" w:type="pct"/>
            <w:tcBorders>
              <w:top w:val="nil"/>
              <w:left w:val="nil"/>
              <w:bottom w:val="single" w:sz="4" w:space="0" w:color="auto"/>
              <w:right w:val="nil"/>
            </w:tcBorders>
            <w:shd w:val="clear" w:color="auto" w:fill="auto"/>
            <w:vAlign w:val="center"/>
            <w:hideMark/>
          </w:tcPr>
          <w:p w14:paraId="1DBA7DD4"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Потери</w:t>
            </w:r>
          </w:p>
        </w:tc>
        <w:tc>
          <w:tcPr>
            <w:tcW w:w="191" w:type="pct"/>
            <w:tcBorders>
              <w:top w:val="nil"/>
              <w:left w:val="single" w:sz="4" w:space="0" w:color="auto"/>
              <w:bottom w:val="single" w:sz="4" w:space="0" w:color="auto"/>
              <w:right w:val="single" w:sz="4" w:space="0" w:color="auto"/>
            </w:tcBorders>
            <w:shd w:val="clear" w:color="auto" w:fill="auto"/>
            <w:noWrap/>
            <w:vAlign w:val="center"/>
            <w:hideMark/>
          </w:tcPr>
          <w:p w14:paraId="1679DDBF"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78</w:t>
            </w:r>
          </w:p>
        </w:tc>
        <w:tc>
          <w:tcPr>
            <w:tcW w:w="238" w:type="pct"/>
            <w:tcBorders>
              <w:top w:val="nil"/>
              <w:left w:val="nil"/>
              <w:bottom w:val="single" w:sz="4" w:space="0" w:color="auto"/>
              <w:right w:val="single" w:sz="4" w:space="0" w:color="auto"/>
            </w:tcBorders>
            <w:shd w:val="clear" w:color="auto" w:fill="auto"/>
            <w:noWrap/>
            <w:vAlign w:val="center"/>
            <w:hideMark/>
          </w:tcPr>
          <w:p w14:paraId="5C3CB6E9"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212,64</w:t>
            </w:r>
          </w:p>
        </w:tc>
        <w:tc>
          <w:tcPr>
            <w:tcW w:w="325" w:type="pct"/>
            <w:tcBorders>
              <w:top w:val="nil"/>
              <w:left w:val="nil"/>
              <w:bottom w:val="single" w:sz="4" w:space="0" w:color="auto"/>
              <w:right w:val="single" w:sz="4" w:space="0" w:color="auto"/>
            </w:tcBorders>
            <w:shd w:val="clear" w:color="auto" w:fill="auto"/>
            <w:vAlign w:val="center"/>
            <w:hideMark/>
          </w:tcPr>
          <w:p w14:paraId="2041F046"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255,17</w:t>
            </w:r>
          </w:p>
        </w:tc>
        <w:tc>
          <w:tcPr>
            <w:tcW w:w="358" w:type="pct"/>
            <w:tcBorders>
              <w:top w:val="nil"/>
              <w:left w:val="nil"/>
              <w:bottom w:val="single" w:sz="4" w:space="0" w:color="auto"/>
              <w:right w:val="single" w:sz="4" w:space="0" w:color="auto"/>
            </w:tcBorders>
            <w:shd w:val="clear" w:color="auto" w:fill="auto"/>
            <w:vAlign w:val="center"/>
            <w:hideMark/>
          </w:tcPr>
          <w:p w14:paraId="1CAB68ED"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8,86</w:t>
            </w:r>
          </w:p>
        </w:tc>
        <w:tc>
          <w:tcPr>
            <w:tcW w:w="282" w:type="pct"/>
            <w:tcBorders>
              <w:top w:val="nil"/>
              <w:left w:val="nil"/>
              <w:bottom w:val="single" w:sz="4" w:space="0" w:color="auto"/>
              <w:right w:val="single" w:sz="4" w:space="0" w:color="auto"/>
            </w:tcBorders>
            <w:shd w:val="clear" w:color="auto" w:fill="auto"/>
            <w:vAlign w:val="center"/>
            <w:hideMark/>
          </w:tcPr>
          <w:p w14:paraId="76E5081D"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5,91</w:t>
            </w:r>
          </w:p>
        </w:tc>
        <w:tc>
          <w:tcPr>
            <w:tcW w:w="198" w:type="pct"/>
            <w:tcBorders>
              <w:top w:val="nil"/>
              <w:left w:val="nil"/>
              <w:bottom w:val="single" w:sz="4" w:space="0" w:color="auto"/>
              <w:right w:val="single" w:sz="4" w:space="0" w:color="auto"/>
            </w:tcBorders>
            <w:shd w:val="clear" w:color="auto" w:fill="auto"/>
            <w:noWrap/>
            <w:vAlign w:val="center"/>
            <w:hideMark/>
          </w:tcPr>
          <w:p w14:paraId="4B752D55"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86</w:t>
            </w:r>
          </w:p>
        </w:tc>
        <w:tc>
          <w:tcPr>
            <w:tcW w:w="225" w:type="pct"/>
            <w:tcBorders>
              <w:top w:val="nil"/>
              <w:left w:val="nil"/>
              <w:bottom w:val="single" w:sz="4" w:space="0" w:color="auto"/>
              <w:right w:val="single" w:sz="4" w:space="0" w:color="auto"/>
            </w:tcBorders>
            <w:shd w:val="clear" w:color="auto" w:fill="auto"/>
            <w:noWrap/>
            <w:vAlign w:val="center"/>
            <w:hideMark/>
          </w:tcPr>
          <w:p w14:paraId="6958E5D3"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235,92</w:t>
            </w:r>
          </w:p>
        </w:tc>
        <w:tc>
          <w:tcPr>
            <w:tcW w:w="358" w:type="pct"/>
            <w:tcBorders>
              <w:top w:val="nil"/>
              <w:left w:val="nil"/>
              <w:bottom w:val="single" w:sz="4" w:space="0" w:color="auto"/>
              <w:right w:val="single" w:sz="4" w:space="0" w:color="auto"/>
            </w:tcBorders>
            <w:shd w:val="clear" w:color="auto" w:fill="auto"/>
            <w:vAlign w:val="center"/>
            <w:hideMark/>
          </w:tcPr>
          <w:p w14:paraId="1275C897"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283,10</w:t>
            </w:r>
          </w:p>
        </w:tc>
        <w:tc>
          <w:tcPr>
            <w:tcW w:w="358" w:type="pct"/>
            <w:tcBorders>
              <w:top w:val="nil"/>
              <w:left w:val="nil"/>
              <w:bottom w:val="single" w:sz="4" w:space="0" w:color="auto"/>
              <w:right w:val="single" w:sz="4" w:space="0" w:color="auto"/>
            </w:tcBorders>
            <w:shd w:val="clear" w:color="auto" w:fill="auto"/>
            <w:vAlign w:val="center"/>
            <w:hideMark/>
          </w:tcPr>
          <w:p w14:paraId="4B9D02C6"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9,83</w:t>
            </w:r>
          </w:p>
        </w:tc>
        <w:tc>
          <w:tcPr>
            <w:tcW w:w="358" w:type="pct"/>
            <w:tcBorders>
              <w:top w:val="nil"/>
              <w:left w:val="nil"/>
              <w:bottom w:val="single" w:sz="4" w:space="0" w:color="auto"/>
              <w:right w:val="single" w:sz="4" w:space="0" w:color="auto"/>
            </w:tcBorders>
            <w:shd w:val="clear" w:color="auto" w:fill="auto"/>
            <w:vAlign w:val="center"/>
            <w:hideMark/>
          </w:tcPr>
          <w:p w14:paraId="61804F6D"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6,55</w:t>
            </w:r>
          </w:p>
        </w:tc>
        <w:tc>
          <w:tcPr>
            <w:tcW w:w="195" w:type="pct"/>
            <w:tcBorders>
              <w:top w:val="nil"/>
              <w:left w:val="nil"/>
              <w:bottom w:val="single" w:sz="4" w:space="0" w:color="auto"/>
              <w:right w:val="single" w:sz="4" w:space="0" w:color="auto"/>
            </w:tcBorders>
            <w:shd w:val="clear" w:color="auto" w:fill="auto"/>
            <w:noWrap/>
            <w:vAlign w:val="center"/>
            <w:hideMark/>
          </w:tcPr>
          <w:p w14:paraId="1273FF36"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90,23</w:t>
            </w:r>
          </w:p>
        </w:tc>
        <w:tc>
          <w:tcPr>
            <w:tcW w:w="225" w:type="pct"/>
            <w:tcBorders>
              <w:top w:val="nil"/>
              <w:left w:val="nil"/>
              <w:bottom w:val="single" w:sz="4" w:space="0" w:color="auto"/>
              <w:right w:val="single" w:sz="4" w:space="0" w:color="auto"/>
            </w:tcBorders>
            <w:shd w:val="clear" w:color="auto" w:fill="auto"/>
            <w:noWrap/>
            <w:vAlign w:val="center"/>
            <w:hideMark/>
          </w:tcPr>
          <w:p w14:paraId="071282B4"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247,20</w:t>
            </w:r>
          </w:p>
        </w:tc>
        <w:tc>
          <w:tcPr>
            <w:tcW w:w="358" w:type="pct"/>
            <w:tcBorders>
              <w:top w:val="nil"/>
              <w:left w:val="nil"/>
              <w:bottom w:val="single" w:sz="4" w:space="0" w:color="auto"/>
              <w:right w:val="single" w:sz="4" w:space="0" w:color="auto"/>
            </w:tcBorders>
            <w:shd w:val="clear" w:color="auto" w:fill="auto"/>
            <w:vAlign w:val="center"/>
            <w:hideMark/>
          </w:tcPr>
          <w:p w14:paraId="6C2CDCD3"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296,64</w:t>
            </w:r>
          </w:p>
        </w:tc>
        <w:tc>
          <w:tcPr>
            <w:tcW w:w="358" w:type="pct"/>
            <w:tcBorders>
              <w:top w:val="nil"/>
              <w:left w:val="nil"/>
              <w:bottom w:val="nil"/>
              <w:right w:val="nil"/>
            </w:tcBorders>
            <w:shd w:val="clear" w:color="auto" w:fill="auto"/>
            <w:noWrap/>
            <w:vAlign w:val="center"/>
            <w:hideMark/>
          </w:tcPr>
          <w:p w14:paraId="102075A7"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bidi="ar-SA"/>
              </w:rPr>
              <w:t>10,3</w:t>
            </w:r>
          </w:p>
        </w:tc>
        <w:tc>
          <w:tcPr>
            <w:tcW w:w="352" w:type="pct"/>
            <w:tcBorders>
              <w:top w:val="nil"/>
              <w:left w:val="single" w:sz="4" w:space="0" w:color="auto"/>
              <w:bottom w:val="single" w:sz="4" w:space="0" w:color="auto"/>
              <w:right w:val="single" w:sz="4" w:space="0" w:color="auto"/>
            </w:tcBorders>
            <w:shd w:val="clear" w:color="auto" w:fill="auto"/>
            <w:vAlign w:val="center"/>
            <w:hideMark/>
          </w:tcPr>
          <w:p w14:paraId="484E49D4"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6,87</w:t>
            </w:r>
          </w:p>
        </w:tc>
      </w:tr>
      <w:tr w:rsidR="00AB5A7B" w:rsidRPr="00E14C42" w14:paraId="6D2AB62D" w14:textId="77777777" w:rsidTr="005F22A1">
        <w:trPr>
          <w:trHeight w:val="20"/>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246F607F"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6</w:t>
            </w:r>
          </w:p>
        </w:tc>
        <w:tc>
          <w:tcPr>
            <w:tcW w:w="430" w:type="pct"/>
            <w:tcBorders>
              <w:top w:val="single" w:sz="8" w:space="0" w:color="000000"/>
              <w:left w:val="single" w:sz="8" w:space="0" w:color="000000"/>
              <w:bottom w:val="single" w:sz="8" w:space="0" w:color="000000"/>
              <w:right w:val="nil"/>
            </w:tcBorders>
            <w:shd w:val="clear" w:color="auto" w:fill="auto"/>
            <w:vAlign w:val="center"/>
            <w:hideMark/>
          </w:tcPr>
          <w:p w14:paraId="5FD5B323"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Итого</w:t>
            </w:r>
          </w:p>
        </w:tc>
        <w:tc>
          <w:tcPr>
            <w:tcW w:w="191" w:type="pct"/>
            <w:tcBorders>
              <w:top w:val="nil"/>
              <w:left w:val="single" w:sz="4" w:space="0" w:color="auto"/>
              <w:bottom w:val="single" w:sz="4" w:space="0" w:color="auto"/>
              <w:right w:val="single" w:sz="4" w:space="0" w:color="auto"/>
            </w:tcBorders>
            <w:shd w:val="clear" w:color="auto" w:fill="auto"/>
            <w:vAlign w:val="center"/>
            <w:hideMark/>
          </w:tcPr>
          <w:p w14:paraId="24463F1A"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201</w:t>
            </w:r>
          </w:p>
        </w:tc>
        <w:tc>
          <w:tcPr>
            <w:tcW w:w="238" w:type="pct"/>
            <w:tcBorders>
              <w:top w:val="nil"/>
              <w:left w:val="nil"/>
              <w:bottom w:val="single" w:sz="4" w:space="0" w:color="auto"/>
              <w:right w:val="single" w:sz="4" w:space="0" w:color="auto"/>
            </w:tcBorders>
            <w:shd w:val="clear" w:color="auto" w:fill="auto"/>
            <w:vAlign w:val="center"/>
            <w:hideMark/>
          </w:tcPr>
          <w:p w14:paraId="35EF85D0"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552,02</w:t>
            </w:r>
          </w:p>
        </w:tc>
        <w:tc>
          <w:tcPr>
            <w:tcW w:w="325" w:type="pct"/>
            <w:tcBorders>
              <w:top w:val="nil"/>
              <w:left w:val="nil"/>
              <w:bottom w:val="single" w:sz="4" w:space="0" w:color="auto"/>
              <w:right w:val="single" w:sz="4" w:space="0" w:color="auto"/>
            </w:tcBorders>
            <w:shd w:val="clear" w:color="auto" w:fill="auto"/>
            <w:vAlign w:val="center"/>
            <w:hideMark/>
          </w:tcPr>
          <w:p w14:paraId="40ED4D56"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662,43</w:t>
            </w:r>
          </w:p>
        </w:tc>
        <w:tc>
          <w:tcPr>
            <w:tcW w:w="358" w:type="pct"/>
            <w:tcBorders>
              <w:top w:val="nil"/>
              <w:left w:val="nil"/>
              <w:bottom w:val="single" w:sz="4" w:space="0" w:color="auto"/>
              <w:right w:val="single" w:sz="4" w:space="0" w:color="auto"/>
            </w:tcBorders>
            <w:shd w:val="clear" w:color="auto" w:fill="auto"/>
            <w:vAlign w:val="center"/>
            <w:hideMark/>
          </w:tcPr>
          <w:p w14:paraId="6ABCAEBC"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23,00</w:t>
            </w:r>
          </w:p>
        </w:tc>
        <w:tc>
          <w:tcPr>
            <w:tcW w:w="282" w:type="pct"/>
            <w:tcBorders>
              <w:top w:val="nil"/>
              <w:left w:val="nil"/>
              <w:bottom w:val="single" w:sz="4" w:space="0" w:color="auto"/>
              <w:right w:val="single" w:sz="4" w:space="0" w:color="auto"/>
            </w:tcBorders>
            <w:shd w:val="clear" w:color="auto" w:fill="auto"/>
            <w:vAlign w:val="center"/>
            <w:hideMark/>
          </w:tcPr>
          <w:p w14:paraId="638861F9"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15,33</w:t>
            </w:r>
          </w:p>
        </w:tc>
        <w:tc>
          <w:tcPr>
            <w:tcW w:w="198" w:type="pct"/>
            <w:tcBorders>
              <w:top w:val="nil"/>
              <w:left w:val="nil"/>
              <w:bottom w:val="single" w:sz="4" w:space="0" w:color="auto"/>
              <w:right w:val="single" w:sz="4" w:space="0" w:color="auto"/>
            </w:tcBorders>
            <w:shd w:val="clear" w:color="auto" w:fill="auto"/>
            <w:vAlign w:val="center"/>
            <w:hideMark/>
          </w:tcPr>
          <w:p w14:paraId="02237B15"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124</w:t>
            </w:r>
          </w:p>
        </w:tc>
        <w:tc>
          <w:tcPr>
            <w:tcW w:w="225" w:type="pct"/>
            <w:tcBorders>
              <w:top w:val="nil"/>
              <w:left w:val="nil"/>
              <w:bottom w:val="single" w:sz="4" w:space="0" w:color="auto"/>
              <w:right w:val="single" w:sz="4" w:space="0" w:color="auto"/>
            </w:tcBorders>
            <w:shd w:val="clear" w:color="auto" w:fill="auto"/>
            <w:vAlign w:val="center"/>
            <w:hideMark/>
          </w:tcPr>
          <w:p w14:paraId="26357E24"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339,38</w:t>
            </w:r>
          </w:p>
        </w:tc>
        <w:tc>
          <w:tcPr>
            <w:tcW w:w="358" w:type="pct"/>
            <w:tcBorders>
              <w:top w:val="nil"/>
              <w:left w:val="nil"/>
              <w:bottom w:val="single" w:sz="4" w:space="0" w:color="auto"/>
              <w:right w:val="single" w:sz="4" w:space="0" w:color="auto"/>
            </w:tcBorders>
            <w:shd w:val="clear" w:color="auto" w:fill="auto"/>
            <w:vAlign w:val="center"/>
            <w:hideMark/>
          </w:tcPr>
          <w:p w14:paraId="6D34F6AE"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407,26</w:t>
            </w:r>
          </w:p>
        </w:tc>
        <w:tc>
          <w:tcPr>
            <w:tcW w:w="358" w:type="pct"/>
            <w:tcBorders>
              <w:top w:val="nil"/>
              <w:left w:val="nil"/>
              <w:bottom w:val="single" w:sz="4" w:space="0" w:color="auto"/>
              <w:right w:val="single" w:sz="4" w:space="0" w:color="auto"/>
            </w:tcBorders>
            <w:shd w:val="clear" w:color="auto" w:fill="auto"/>
            <w:vAlign w:val="center"/>
            <w:hideMark/>
          </w:tcPr>
          <w:p w14:paraId="23E86C9F"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14,14</w:t>
            </w:r>
          </w:p>
        </w:tc>
        <w:tc>
          <w:tcPr>
            <w:tcW w:w="358" w:type="pct"/>
            <w:tcBorders>
              <w:top w:val="nil"/>
              <w:left w:val="nil"/>
              <w:bottom w:val="single" w:sz="4" w:space="0" w:color="auto"/>
              <w:right w:val="single" w:sz="4" w:space="0" w:color="auto"/>
            </w:tcBorders>
            <w:shd w:val="clear" w:color="auto" w:fill="auto"/>
            <w:vAlign w:val="center"/>
            <w:hideMark/>
          </w:tcPr>
          <w:p w14:paraId="269BC989"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9,43</w:t>
            </w:r>
          </w:p>
        </w:tc>
        <w:tc>
          <w:tcPr>
            <w:tcW w:w="195" w:type="pct"/>
            <w:tcBorders>
              <w:top w:val="nil"/>
              <w:left w:val="nil"/>
              <w:bottom w:val="single" w:sz="4" w:space="0" w:color="auto"/>
              <w:right w:val="single" w:sz="4" w:space="0" w:color="auto"/>
            </w:tcBorders>
            <w:shd w:val="clear" w:color="auto" w:fill="auto"/>
            <w:vAlign w:val="center"/>
            <w:hideMark/>
          </w:tcPr>
          <w:p w14:paraId="418F41F8"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111</w:t>
            </w:r>
          </w:p>
        </w:tc>
        <w:tc>
          <w:tcPr>
            <w:tcW w:w="225" w:type="pct"/>
            <w:tcBorders>
              <w:top w:val="nil"/>
              <w:left w:val="nil"/>
              <w:bottom w:val="single" w:sz="4" w:space="0" w:color="auto"/>
              <w:right w:val="single" w:sz="4" w:space="0" w:color="auto"/>
            </w:tcBorders>
            <w:shd w:val="clear" w:color="auto" w:fill="auto"/>
            <w:vAlign w:val="center"/>
            <w:hideMark/>
          </w:tcPr>
          <w:p w14:paraId="2FE29F96"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304,12</w:t>
            </w:r>
          </w:p>
        </w:tc>
        <w:tc>
          <w:tcPr>
            <w:tcW w:w="358" w:type="pct"/>
            <w:tcBorders>
              <w:top w:val="nil"/>
              <w:left w:val="nil"/>
              <w:bottom w:val="single" w:sz="4" w:space="0" w:color="auto"/>
              <w:right w:val="single" w:sz="4" w:space="0" w:color="auto"/>
            </w:tcBorders>
            <w:shd w:val="clear" w:color="auto" w:fill="auto"/>
            <w:vAlign w:val="center"/>
            <w:hideMark/>
          </w:tcPr>
          <w:p w14:paraId="241104D3"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364,94</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3BF2E97F"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12,67</w:t>
            </w:r>
          </w:p>
        </w:tc>
        <w:tc>
          <w:tcPr>
            <w:tcW w:w="352" w:type="pct"/>
            <w:tcBorders>
              <w:top w:val="nil"/>
              <w:left w:val="nil"/>
              <w:bottom w:val="single" w:sz="4" w:space="0" w:color="auto"/>
              <w:right w:val="single" w:sz="4" w:space="0" w:color="auto"/>
            </w:tcBorders>
            <w:shd w:val="clear" w:color="auto" w:fill="auto"/>
            <w:vAlign w:val="center"/>
            <w:hideMark/>
          </w:tcPr>
          <w:p w14:paraId="70F4749E" w14:textId="77777777" w:rsidR="00AB5A7B" w:rsidRPr="00E14C42" w:rsidRDefault="00AB5A7B" w:rsidP="005F22A1">
            <w:pPr>
              <w:spacing w:line="240" w:lineRule="auto"/>
              <w:ind w:firstLine="0"/>
              <w:rPr>
                <w:rFonts w:ascii="Times New Roman" w:eastAsia="Calibri" w:hAnsi="Times New Roman"/>
                <w:sz w:val="27"/>
                <w:szCs w:val="27"/>
                <w:lang w:val="ru-RU" w:bidi="ar-SA"/>
              </w:rPr>
            </w:pPr>
            <w:r w:rsidRPr="00E14C42">
              <w:rPr>
                <w:rFonts w:ascii="Times New Roman" w:eastAsia="Calibri" w:hAnsi="Times New Roman"/>
                <w:sz w:val="27"/>
                <w:szCs w:val="27"/>
                <w:lang w:val="ru-RU" w:bidi="ar-SA"/>
              </w:rPr>
              <w:t>8,45</w:t>
            </w:r>
          </w:p>
        </w:tc>
      </w:tr>
    </w:tbl>
    <w:p w14:paraId="1A9BC207" w14:textId="77777777" w:rsidR="00AB5A7B" w:rsidRPr="00E14C42" w:rsidRDefault="00AB5A7B" w:rsidP="005F22A1">
      <w:pPr>
        <w:spacing w:line="240" w:lineRule="auto"/>
        <w:ind w:firstLine="709"/>
        <w:rPr>
          <w:rFonts w:ascii="Times New Roman" w:eastAsia="Calibri" w:hAnsi="Times New Roman"/>
          <w:sz w:val="28"/>
          <w:szCs w:val="28"/>
          <w:lang w:val="ru-RU" w:bidi="ar-SA"/>
        </w:rPr>
        <w:sectPr w:rsidR="00AB5A7B" w:rsidRPr="00E14C42" w:rsidSect="008E1F22">
          <w:pgSz w:w="16838" w:h="11906" w:orient="landscape"/>
          <w:pgMar w:top="1134" w:right="851" w:bottom="1134" w:left="1418" w:header="709" w:footer="709" w:gutter="0"/>
          <w:cols w:space="708"/>
          <w:docGrid w:linePitch="360"/>
        </w:sectPr>
      </w:pPr>
    </w:p>
    <w:p w14:paraId="646F4CC0" w14:textId="77777777" w:rsidR="00AB5A7B" w:rsidRPr="00E14C42" w:rsidRDefault="00AB5A7B" w:rsidP="005F22A1">
      <w:pPr>
        <w:numPr>
          <w:ilvl w:val="0"/>
          <w:numId w:val="81"/>
        </w:numPr>
        <w:spacing w:line="240" w:lineRule="auto"/>
        <w:ind w:left="0" w:firstLine="709"/>
        <w:rPr>
          <w:rFonts w:ascii="Times New Roman" w:eastAsia="Calibri" w:hAnsi="Times New Roman"/>
          <w:sz w:val="28"/>
          <w:szCs w:val="28"/>
          <w:lang w:bidi="ar-SA"/>
        </w:rPr>
      </w:pPr>
      <w:bookmarkStart w:id="272" w:name="_Toc9154880"/>
      <w:r w:rsidRPr="00E14C42">
        <w:rPr>
          <w:rFonts w:ascii="Times New Roman" w:eastAsia="Calibri" w:hAnsi="Times New Roman"/>
          <w:sz w:val="28"/>
          <w:szCs w:val="28"/>
          <w:lang w:bidi="ar-SA"/>
        </w:rPr>
        <w:lastRenderedPageBreak/>
        <w:t>Сведения о наличии баков-аккумуляторов</w:t>
      </w:r>
      <w:bookmarkEnd w:id="272"/>
    </w:p>
    <w:p w14:paraId="1CE04329"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В МО «Мирненское сельское поселение» используются баки-аккумуляторы емкостью 0,15 тыс. м3.</w:t>
      </w:r>
    </w:p>
    <w:p w14:paraId="78529863" w14:textId="77777777" w:rsidR="00AB5A7B" w:rsidRPr="00E14C42" w:rsidRDefault="00AB5A7B" w:rsidP="005F22A1">
      <w:pPr>
        <w:numPr>
          <w:ilvl w:val="0"/>
          <w:numId w:val="81"/>
        </w:numPr>
        <w:spacing w:line="240" w:lineRule="auto"/>
        <w:ind w:left="0" w:firstLine="709"/>
        <w:rPr>
          <w:rFonts w:ascii="Times New Roman" w:eastAsia="Calibri" w:hAnsi="Times New Roman"/>
          <w:sz w:val="28"/>
          <w:szCs w:val="28"/>
          <w:lang w:val="ru-RU" w:bidi="ar-SA"/>
        </w:rPr>
      </w:pPr>
      <w:bookmarkStart w:id="273" w:name="_Toc9154881"/>
      <w:r w:rsidRPr="00E14C42">
        <w:rPr>
          <w:rFonts w:ascii="Times New Roman" w:eastAsia="Calibri" w:hAnsi="Times New Roman"/>
          <w:sz w:val="28"/>
          <w:szCs w:val="28"/>
          <w:lang w:val="ru-RU" w:bidi="ar-SA"/>
        </w:rPr>
        <w:t>Нормативный и фактический (для эксплуатационного и аварийного режимов) часовой расход подпиточной воды в зоне действия источников тепловой энергии</w:t>
      </w:r>
      <w:bookmarkEnd w:id="273"/>
    </w:p>
    <w:p w14:paraId="13AD0208"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xml:space="preserve">В МО «Мирненское сельское поселение» в качестве теплоносителя для передачи тепловой энергии от источников до потребителей используется горячая вода. Качество используемой воды должно обеспечивать работу оборудования системы теплоснабжения без превышающих допустимые нормы отложений накипи и шлама, без коррозионных повреждений, поэтому исходную воду необходимо подвергать обработке в водоподготовительных установках. </w:t>
      </w:r>
    </w:p>
    <w:p w14:paraId="6F33AE51"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Установки водоподготовки предназначены для восполнение утечек (потерь) теплоносителя.</w:t>
      </w:r>
    </w:p>
    <w:p w14:paraId="2CB34938"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В соответствии с требованиями 8 и 9 статьи 29 главы 7 Федеральный закон от 27.07.2010 N 190-ФЗ (ред. от 07.05.2013) «О теплоснабжении» до 2025 года необходимо отказаться от использования теплоносителя из системы теплоснабжения на цели горячего водоснабжения. В соответствии с требованиями Федерального закона от 07.12.2011 № 417- «О внесении изменений в отдельные законодательные акты Российской Федерации в связи с принятием Федерального закона «О водоснабжении и водоотведении» все потребители в зоне действия закрытой системы теплоснабжения должны быть переведены на закрытую схему присоединения системы ГВС.</w:t>
      </w:r>
    </w:p>
    <w:p w14:paraId="750CC37B"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xml:space="preserve">Присоединение (подключение) всех потребителей во вновь создаваемых зонах теплоснабжения будет осуществляться по независимой схеме присоединения систем отопления потребителей и закрытой схеме присоединения систем горячего водоснабжения через индивидуальные тепловые пункты. </w:t>
      </w:r>
    </w:p>
    <w:p w14:paraId="05B4333C"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Тепловые узлы существующих потребителей должны быть реконструированы с установкой теплообменного оборудования для создания закрытого контура водоснабжения. При невозможности выполнения реконструкции предполагается отказаться от централизованного горячего водоснабжения и использовать индивидуальные электрические водонагреватели.</w:t>
      </w:r>
    </w:p>
    <w:p w14:paraId="6D1E277C"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При составлении перспективных балансов теплоносителя затраты теплоносителя на горячее водоснабжение путем открытого водоразбора не учитывались.</w:t>
      </w:r>
    </w:p>
    <w:p w14:paraId="38DDC412"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Балансы производительности водоподготовительных установок и максимального потребления теплоносителя теплопотребляющими установками приведены в таблице.</w:t>
      </w:r>
    </w:p>
    <w:p w14:paraId="5AAC974A" w14:textId="77777777" w:rsidR="00AB5A7B" w:rsidRPr="00E14C42" w:rsidRDefault="00AB5A7B" w:rsidP="005F22A1">
      <w:pPr>
        <w:spacing w:line="240" w:lineRule="auto"/>
        <w:ind w:firstLine="709"/>
        <w:rPr>
          <w:rFonts w:ascii="Times New Roman" w:eastAsia="Calibri" w:hAnsi="Times New Roman"/>
          <w:bCs/>
          <w:sz w:val="28"/>
          <w:szCs w:val="28"/>
          <w:lang w:val="ru-RU" w:bidi="ar-SA"/>
        </w:rPr>
      </w:pPr>
      <w:r w:rsidRPr="00E14C42">
        <w:rPr>
          <w:rFonts w:ascii="Times New Roman" w:eastAsia="Calibri" w:hAnsi="Times New Roman"/>
          <w:bCs/>
          <w:sz w:val="28"/>
          <w:szCs w:val="28"/>
          <w:lang w:val="ru-RU" w:bidi="ar-SA"/>
        </w:rPr>
        <w:t>Таблица 11 – Баланс теплоносителя МО «Мирненское сельское поселение»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4083"/>
        <w:gridCol w:w="1841"/>
      </w:tblGrid>
      <w:tr w:rsidR="00AB5A7B" w:rsidRPr="00E14C42" w14:paraId="5CDD9C2F" w14:textId="77777777" w:rsidTr="005F22A1">
        <w:trPr>
          <w:trHeight w:val="20"/>
        </w:trPr>
        <w:tc>
          <w:tcPr>
            <w:tcW w:w="1994" w:type="pct"/>
            <w:shd w:val="clear" w:color="auto" w:fill="auto"/>
            <w:vAlign w:val="center"/>
            <w:hideMark/>
          </w:tcPr>
          <w:p w14:paraId="2A34CAF9"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Показатель</w:t>
            </w:r>
          </w:p>
        </w:tc>
        <w:tc>
          <w:tcPr>
            <w:tcW w:w="2072" w:type="pct"/>
            <w:shd w:val="clear" w:color="auto" w:fill="auto"/>
            <w:vAlign w:val="center"/>
            <w:hideMark/>
          </w:tcPr>
          <w:p w14:paraId="465B8B2C"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Источник тепловой энергии</w:t>
            </w:r>
          </w:p>
        </w:tc>
        <w:tc>
          <w:tcPr>
            <w:tcW w:w="934" w:type="pct"/>
            <w:shd w:val="clear" w:color="auto" w:fill="auto"/>
            <w:vAlign w:val="center"/>
            <w:hideMark/>
          </w:tcPr>
          <w:p w14:paraId="40F6F339"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2019 год</w:t>
            </w:r>
          </w:p>
        </w:tc>
      </w:tr>
      <w:tr w:rsidR="00AB5A7B" w:rsidRPr="00E14C42" w14:paraId="2A06395A" w14:textId="77777777" w:rsidTr="005F22A1">
        <w:trPr>
          <w:trHeight w:val="20"/>
        </w:trPr>
        <w:tc>
          <w:tcPr>
            <w:tcW w:w="1994" w:type="pct"/>
            <w:vMerge w:val="restart"/>
            <w:shd w:val="clear" w:color="auto" w:fill="auto"/>
            <w:vAlign w:val="center"/>
            <w:hideMark/>
          </w:tcPr>
          <w:p w14:paraId="3CBDA60B"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xml:space="preserve">Тепловая нагрузка с учетом </w:t>
            </w:r>
            <w:r w:rsidRPr="00E14C42">
              <w:rPr>
                <w:rFonts w:ascii="Times New Roman" w:eastAsia="Calibri" w:hAnsi="Times New Roman"/>
                <w:sz w:val="28"/>
                <w:szCs w:val="28"/>
                <w:lang w:val="ru-RU" w:bidi="ar-SA"/>
              </w:rPr>
              <w:lastRenderedPageBreak/>
              <w:t>потерь тепловой энергии при транспортировке, Гкал/час</w:t>
            </w:r>
          </w:p>
        </w:tc>
        <w:tc>
          <w:tcPr>
            <w:tcW w:w="2072" w:type="pct"/>
            <w:shd w:val="clear" w:color="auto" w:fill="auto"/>
            <w:vAlign w:val="center"/>
            <w:hideMark/>
          </w:tcPr>
          <w:p w14:paraId="5297CE35"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lastRenderedPageBreak/>
              <w:t>Газовая котельная п.Мирный</w:t>
            </w:r>
          </w:p>
        </w:tc>
        <w:tc>
          <w:tcPr>
            <w:tcW w:w="934" w:type="pct"/>
            <w:shd w:val="clear" w:color="auto" w:fill="auto"/>
            <w:vAlign w:val="center"/>
            <w:hideMark/>
          </w:tcPr>
          <w:p w14:paraId="24CEBBC5" w14:textId="77777777" w:rsidR="00AB5A7B" w:rsidRPr="00E14C42" w:rsidRDefault="0092548A"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3</w:t>
            </w:r>
            <w:r w:rsidR="00AB5A7B" w:rsidRPr="00E14C42">
              <w:rPr>
                <w:rFonts w:ascii="Times New Roman" w:eastAsia="Calibri" w:hAnsi="Times New Roman"/>
                <w:sz w:val="28"/>
                <w:szCs w:val="28"/>
                <w:lang w:val="ru-RU" w:bidi="ar-SA"/>
              </w:rPr>
              <w:t>,56</w:t>
            </w:r>
          </w:p>
        </w:tc>
      </w:tr>
      <w:tr w:rsidR="00AB5A7B" w:rsidRPr="00E14C42" w14:paraId="7379C2FD" w14:textId="77777777" w:rsidTr="005F22A1">
        <w:trPr>
          <w:trHeight w:val="20"/>
        </w:trPr>
        <w:tc>
          <w:tcPr>
            <w:tcW w:w="1994" w:type="pct"/>
            <w:vMerge/>
            <w:shd w:val="clear" w:color="auto" w:fill="auto"/>
            <w:vAlign w:val="center"/>
            <w:hideMark/>
          </w:tcPr>
          <w:p w14:paraId="4BD301CB"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2072" w:type="pct"/>
            <w:shd w:val="clear" w:color="auto" w:fill="auto"/>
            <w:vAlign w:val="center"/>
            <w:hideMark/>
          </w:tcPr>
          <w:p w14:paraId="78F8A940"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Блочная котельная д.Касарги</w:t>
            </w:r>
          </w:p>
        </w:tc>
        <w:tc>
          <w:tcPr>
            <w:tcW w:w="934" w:type="pct"/>
            <w:shd w:val="clear" w:color="auto" w:fill="auto"/>
            <w:vAlign w:val="center"/>
            <w:hideMark/>
          </w:tcPr>
          <w:p w14:paraId="7681FAA7"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0,62</w:t>
            </w:r>
          </w:p>
        </w:tc>
      </w:tr>
      <w:tr w:rsidR="00AB5A7B" w:rsidRPr="00E14C42" w14:paraId="428D281A" w14:textId="77777777" w:rsidTr="005F22A1">
        <w:trPr>
          <w:trHeight w:val="20"/>
        </w:trPr>
        <w:tc>
          <w:tcPr>
            <w:tcW w:w="1994" w:type="pct"/>
            <w:vMerge w:val="restart"/>
            <w:shd w:val="clear" w:color="auto" w:fill="auto"/>
            <w:vAlign w:val="center"/>
            <w:hideMark/>
          </w:tcPr>
          <w:p w14:paraId="213A5A86"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Объем теплоносителя в системе теплоснабжения, м.куб.</w:t>
            </w:r>
          </w:p>
        </w:tc>
        <w:tc>
          <w:tcPr>
            <w:tcW w:w="2072" w:type="pct"/>
            <w:shd w:val="clear" w:color="auto" w:fill="auto"/>
            <w:vAlign w:val="center"/>
            <w:hideMark/>
          </w:tcPr>
          <w:p w14:paraId="56AF8ED6"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Газовая котельная п.Мирный</w:t>
            </w:r>
          </w:p>
        </w:tc>
        <w:tc>
          <w:tcPr>
            <w:tcW w:w="934" w:type="pct"/>
            <w:shd w:val="clear" w:color="auto" w:fill="auto"/>
            <w:vAlign w:val="center"/>
            <w:hideMark/>
          </w:tcPr>
          <w:p w14:paraId="28077E83" w14:textId="77777777" w:rsidR="00AB5A7B" w:rsidRPr="00E14C42" w:rsidRDefault="0092548A"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122,4</w:t>
            </w:r>
          </w:p>
        </w:tc>
      </w:tr>
      <w:tr w:rsidR="00AB5A7B" w:rsidRPr="00E14C42" w14:paraId="3F5DA0C8" w14:textId="77777777" w:rsidTr="005F22A1">
        <w:trPr>
          <w:trHeight w:val="20"/>
        </w:trPr>
        <w:tc>
          <w:tcPr>
            <w:tcW w:w="1994" w:type="pct"/>
            <w:vMerge/>
            <w:shd w:val="clear" w:color="auto" w:fill="auto"/>
            <w:vAlign w:val="center"/>
            <w:hideMark/>
          </w:tcPr>
          <w:p w14:paraId="3C485658"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2072" w:type="pct"/>
            <w:shd w:val="clear" w:color="auto" w:fill="auto"/>
            <w:vAlign w:val="center"/>
            <w:hideMark/>
          </w:tcPr>
          <w:p w14:paraId="3E255333"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Блочная котельная д.Касарги</w:t>
            </w:r>
          </w:p>
        </w:tc>
        <w:tc>
          <w:tcPr>
            <w:tcW w:w="934" w:type="pct"/>
            <w:shd w:val="clear" w:color="auto" w:fill="auto"/>
            <w:vAlign w:val="center"/>
            <w:hideMark/>
          </w:tcPr>
          <w:p w14:paraId="38F58E37"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101,00</w:t>
            </w:r>
          </w:p>
        </w:tc>
      </w:tr>
      <w:tr w:rsidR="00AB5A7B" w:rsidRPr="00E14C42" w14:paraId="5EAC52F0" w14:textId="77777777" w:rsidTr="005F22A1">
        <w:trPr>
          <w:trHeight w:val="20"/>
        </w:trPr>
        <w:tc>
          <w:tcPr>
            <w:tcW w:w="1994" w:type="pct"/>
            <w:vMerge w:val="restart"/>
            <w:shd w:val="clear" w:color="auto" w:fill="auto"/>
            <w:vAlign w:val="center"/>
            <w:hideMark/>
          </w:tcPr>
          <w:p w14:paraId="05EDF978"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Нормируемая утечка теплоносителя, м.куб./год</w:t>
            </w:r>
          </w:p>
        </w:tc>
        <w:tc>
          <w:tcPr>
            <w:tcW w:w="2072" w:type="pct"/>
            <w:shd w:val="clear" w:color="auto" w:fill="auto"/>
            <w:vAlign w:val="center"/>
            <w:hideMark/>
          </w:tcPr>
          <w:p w14:paraId="158817C9"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Газовая котельная п.Мирный</w:t>
            </w:r>
          </w:p>
        </w:tc>
        <w:tc>
          <w:tcPr>
            <w:tcW w:w="934" w:type="pct"/>
            <w:shd w:val="clear" w:color="auto" w:fill="auto"/>
            <w:noWrap/>
            <w:vAlign w:val="center"/>
            <w:hideMark/>
          </w:tcPr>
          <w:p w14:paraId="21052D6C" w14:textId="77777777" w:rsidR="00AB5A7B" w:rsidRPr="00E14C42" w:rsidRDefault="0092548A"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1145</w:t>
            </w:r>
          </w:p>
        </w:tc>
      </w:tr>
      <w:tr w:rsidR="00AB5A7B" w:rsidRPr="00E14C42" w14:paraId="1F7C14D3" w14:textId="77777777" w:rsidTr="005F22A1">
        <w:trPr>
          <w:trHeight w:val="20"/>
        </w:trPr>
        <w:tc>
          <w:tcPr>
            <w:tcW w:w="1994" w:type="pct"/>
            <w:vMerge/>
            <w:shd w:val="clear" w:color="auto" w:fill="auto"/>
            <w:vAlign w:val="center"/>
            <w:hideMark/>
          </w:tcPr>
          <w:p w14:paraId="13F69EB3"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2072" w:type="pct"/>
            <w:shd w:val="clear" w:color="auto" w:fill="auto"/>
            <w:vAlign w:val="center"/>
            <w:hideMark/>
          </w:tcPr>
          <w:p w14:paraId="773306E0"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Блочная котельная д.Касарги</w:t>
            </w:r>
          </w:p>
        </w:tc>
        <w:tc>
          <w:tcPr>
            <w:tcW w:w="934" w:type="pct"/>
            <w:shd w:val="clear" w:color="auto" w:fill="auto"/>
            <w:noWrap/>
            <w:vAlign w:val="center"/>
            <w:hideMark/>
          </w:tcPr>
          <w:p w14:paraId="7B9BB502"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0,253</w:t>
            </w:r>
          </w:p>
        </w:tc>
      </w:tr>
      <w:tr w:rsidR="00AB5A7B" w:rsidRPr="00E14C42" w14:paraId="2815E5E5" w14:textId="77777777" w:rsidTr="005F22A1">
        <w:trPr>
          <w:trHeight w:val="20"/>
        </w:trPr>
        <w:tc>
          <w:tcPr>
            <w:tcW w:w="1994" w:type="pct"/>
            <w:vMerge w:val="restart"/>
            <w:shd w:val="clear" w:color="auto" w:fill="auto"/>
            <w:vAlign w:val="center"/>
            <w:hideMark/>
          </w:tcPr>
          <w:p w14:paraId="7637A94F"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Производительность установки водоподготовки, м.куб./час</w:t>
            </w:r>
          </w:p>
        </w:tc>
        <w:tc>
          <w:tcPr>
            <w:tcW w:w="2072" w:type="pct"/>
            <w:shd w:val="clear" w:color="auto" w:fill="auto"/>
            <w:vAlign w:val="center"/>
            <w:hideMark/>
          </w:tcPr>
          <w:p w14:paraId="5067208D"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Газовая котельная п.Мирный</w:t>
            </w:r>
          </w:p>
        </w:tc>
        <w:tc>
          <w:tcPr>
            <w:tcW w:w="934" w:type="pct"/>
            <w:shd w:val="clear" w:color="auto" w:fill="auto"/>
            <w:noWrap/>
            <w:vAlign w:val="center"/>
            <w:hideMark/>
          </w:tcPr>
          <w:p w14:paraId="1F58ADF2"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8,30</w:t>
            </w:r>
          </w:p>
        </w:tc>
      </w:tr>
      <w:tr w:rsidR="00AB5A7B" w:rsidRPr="00E14C42" w14:paraId="2DCD1F51" w14:textId="77777777" w:rsidTr="005F22A1">
        <w:trPr>
          <w:trHeight w:val="20"/>
        </w:trPr>
        <w:tc>
          <w:tcPr>
            <w:tcW w:w="1994" w:type="pct"/>
            <w:vMerge/>
            <w:shd w:val="clear" w:color="auto" w:fill="auto"/>
            <w:vAlign w:val="center"/>
            <w:hideMark/>
          </w:tcPr>
          <w:p w14:paraId="6B2158E2"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2072" w:type="pct"/>
            <w:shd w:val="clear" w:color="auto" w:fill="auto"/>
            <w:vAlign w:val="center"/>
            <w:hideMark/>
          </w:tcPr>
          <w:p w14:paraId="795BB602"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Блочная котельная д.Касарги</w:t>
            </w:r>
          </w:p>
        </w:tc>
        <w:tc>
          <w:tcPr>
            <w:tcW w:w="934" w:type="pct"/>
            <w:shd w:val="clear" w:color="auto" w:fill="auto"/>
            <w:noWrap/>
            <w:vAlign w:val="center"/>
            <w:hideMark/>
          </w:tcPr>
          <w:p w14:paraId="4E6257BF"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0,56</w:t>
            </w:r>
          </w:p>
        </w:tc>
      </w:tr>
    </w:tbl>
    <w:p w14:paraId="2DC3783C"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В соответствии со СП 41-02-2003 «Тепловые сети» (п. 6.17) аварийная подпитка в количестве 2% от объема воды в тепловых сетях и присоединенным к ним системам теп-лопотребления осуществляется химически не обработанной и недеаэрированной водой.</w:t>
      </w:r>
    </w:p>
    <w:p w14:paraId="7121AAA8" w14:textId="77777777" w:rsidR="00AB5A7B" w:rsidRPr="00E14C42" w:rsidRDefault="00AB5A7B" w:rsidP="005F22A1">
      <w:pPr>
        <w:spacing w:line="240" w:lineRule="auto"/>
        <w:ind w:firstLine="709"/>
        <w:rPr>
          <w:rFonts w:ascii="Times New Roman" w:eastAsia="Calibri" w:hAnsi="Times New Roman"/>
          <w:bCs/>
          <w:sz w:val="28"/>
          <w:szCs w:val="28"/>
          <w:lang w:val="ru-RU" w:bidi="ar-SA"/>
        </w:rPr>
      </w:pPr>
      <w:r w:rsidRPr="00E14C42">
        <w:rPr>
          <w:rFonts w:ascii="Times New Roman" w:eastAsia="Calibri" w:hAnsi="Times New Roman"/>
          <w:bCs/>
          <w:sz w:val="28"/>
          <w:szCs w:val="28"/>
          <w:lang w:val="ru-RU" w:bidi="ar-SA"/>
        </w:rPr>
        <w:t>Таблица 12 – Объем теплоносителя необходимый для подпитки сети в аварийном режиме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3"/>
        <w:gridCol w:w="4113"/>
        <w:gridCol w:w="1957"/>
      </w:tblGrid>
      <w:tr w:rsidR="00AB5A7B" w:rsidRPr="00E14C42" w14:paraId="45811AC3" w14:textId="77777777" w:rsidTr="005F22A1">
        <w:trPr>
          <w:trHeight w:val="20"/>
          <w:tblHeader/>
        </w:trPr>
        <w:tc>
          <w:tcPr>
            <w:tcW w:w="1920" w:type="pct"/>
            <w:shd w:val="clear" w:color="auto" w:fill="auto"/>
            <w:vAlign w:val="center"/>
            <w:hideMark/>
          </w:tcPr>
          <w:p w14:paraId="339CF4DB"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Показатель</w:t>
            </w:r>
          </w:p>
        </w:tc>
        <w:tc>
          <w:tcPr>
            <w:tcW w:w="2087" w:type="pct"/>
            <w:shd w:val="clear" w:color="auto" w:fill="auto"/>
            <w:vAlign w:val="center"/>
            <w:hideMark/>
          </w:tcPr>
          <w:p w14:paraId="276A38EC"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Источник тепловой энергии</w:t>
            </w:r>
          </w:p>
        </w:tc>
        <w:tc>
          <w:tcPr>
            <w:tcW w:w="993" w:type="pct"/>
            <w:shd w:val="clear" w:color="auto" w:fill="auto"/>
            <w:vAlign w:val="center"/>
            <w:hideMark/>
          </w:tcPr>
          <w:p w14:paraId="31167487"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2019 год</w:t>
            </w:r>
          </w:p>
        </w:tc>
      </w:tr>
      <w:tr w:rsidR="00AB5A7B" w:rsidRPr="00E14C42" w14:paraId="31647B05" w14:textId="77777777" w:rsidTr="005F22A1">
        <w:trPr>
          <w:trHeight w:val="20"/>
        </w:trPr>
        <w:tc>
          <w:tcPr>
            <w:tcW w:w="1920" w:type="pct"/>
            <w:vMerge w:val="restart"/>
            <w:shd w:val="clear" w:color="auto" w:fill="auto"/>
            <w:vAlign w:val="center"/>
            <w:hideMark/>
          </w:tcPr>
          <w:p w14:paraId="04EC7BC4"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Объем теплоносителя в системе теплоснабжения, м.куб.</w:t>
            </w:r>
          </w:p>
        </w:tc>
        <w:tc>
          <w:tcPr>
            <w:tcW w:w="2087" w:type="pct"/>
            <w:shd w:val="clear" w:color="auto" w:fill="auto"/>
            <w:vAlign w:val="center"/>
            <w:hideMark/>
          </w:tcPr>
          <w:p w14:paraId="7F54C845"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Газовая котельная п.Мирный</w:t>
            </w:r>
          </w:p>
        </w:tc>
        <w:tc>
          <w:tcPr>
            <w:tcW w:w="993" w:type="pct"/>
            <w:shd w:val="clear" w:color="auto" w:fill="auto"/>
            <w:vAlign w:val="center"/>
            <w:hideMark/>
          </w:tcPr>
          <w:p w14:paraId="7293F680" w14:textId="77777777" w:rsidR="00AB5A7B" w:rsidRPr="00E14C42" w:rsidRDefault="00980AFE"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122,4</w:t>
            </w:r>
          </w:p>
        </w:tc>
      </w:tr>
      <w:tr w:rsidR="00AB5A7B" w:rsidRPr="00E14C42" w14:paraId="1F931E84" w14:textId="77777777" w:rsidTr="005F22A1">
        <w:trPr>
          <w:trHeight w:val="20"/>
        </w:trPr>
        <w:tc>
          <w:tcPr>
            <w:tcW w:w="1920" w:type="pct"/>
            <w:vMerge/>
            <w:shd w:val="clear" w:color="auto" w:fill="auto"/>
            <w:vAlign w:val="center"/>
            <w:hideMark/>
          </w:tcPr>
          <w:p w14:paraId="76D045A8"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2087" w:type="pct"/>
            <w:shd w:val="clear" w:color="auto" w:fill="auto"/>
            <w:vAlign w:val="center"/>
            <w:hideMark/>
          </w:tcPr>
          <w:p w14:paraId="2F0D2BE1"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Блочная котельная д.Касарги</w:t>
            </w:r>
          </w:p>
        </w:tc>
        <w:tc>
          <w:tcPr>
            <w:tcW w:w="993" w:type="pct"/>
            <w:shd w:val="clear" w:color="auto" w:fill="auto"/>
            <w:vAlign w:val="center"/>
            <w:hideMark/>
          </w:tcPr>
          <w:p w14:paraId="2759154E"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101,00</w:t>
            </w:r>
          </w:p>
        </w:tc>
      </w:tr>
      <w:tr w:rsidR="00AB5A7B" w:rsidRPr="00E14C42" w14:paraId="71CB7C13" w14:textId="77777777" w:rsidTr="005F22A1">
        <w:trPr>
          <w:trHeight w:val="20"/>
        </w:trPr>
        <w:tc>
          <w:tcPr>
            <w:tcW w:w="1920" w:type="pct"/>
            <w:vMerge w:val="restart"/>
            <w:shd w:val="clear" w:color="auto" w:fill="auto"/>
            <w:vAlign w:val="center"/>
            <w:hideMark/>
          </w:tcPr>
          <w:p w14:paraId="6A0664E0"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Аварийная подпитка химически не обработанной и недеаэрированной воды, м.куб./час</w:t>
            </w:r>
          </w:p>
        </w:tc>
        <w:tc>
          <w:tcPr>
            <w:tcW w:w="2087" w:type="pct"/>
            <w:shd w:val="clear" w:color="auto" w:fill="auto"/>
            <w:vAlign w:val="center"/>
            <w:hideMark/>
          </w:tcPr>
          <w:p w14:paraId="1258C4B0"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Газовая котельная п.Мирный</w:t>
            </w:r>
          </w:p>
        </w:tc>
        <w:tc>
          <w:tcPr>
            <w:tcW w:w="993" w:type="pct"/>
            <w:shd w:val="clear" w:color="auto" w:fill="auto"/>
            <w:vAlign w:val="center"/>
            <w:hideMark/>
          </w:tcPr>
          <w:p w14:paraId="727E4935"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30,18</w:t>
            </w:r>
          </w:p>
        </w:tc>
      </w:tr>
      <w:tr w:rsidR="00AB5A7B" w:rsidRPr="00E14C42" w14:paraId="4B373A30" w14:textId="77777777" w:rsidTr="005F22A1">
        <w:trPr>
          <w:trHeight w:val="20"/>
        </w:trPr>
        <w:tc>
          <w:tcPr>
            <w:tcW w:w="1920" w:type="pct"/>
            <w:vMerge/>
            <w:shd w:val="clear" w:color="auto" w:fill="auto"/>
            <w:vAlign w:val="center"/>
            <w:hideMark/>
          </w:tcPr>
          <w:p w14:paraId="2663CEA1"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2087" w:type="pct"/>
            <w:shd w:val="clear" w:color="auto" w:fill="auto"/>
            <w:vAlign w:val="center"/>
            <w:hideMark/>
          </w:tcPr>
          <w:p w14:paraId="5DFAB55A"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Блочная котельная д.Касарги</w:t>
            </w:r>
          </w:p>
        </w:tc>
        <w:tc>
          <w:tcPr>
            <w:tcW w:w="993" w:type="pct"/>
            <w:shd w:val="clear" w:color="auto" w:fill="auto"/>
            <w:vAlign w:val="center"/>
            <w:hideMark/>
          </w:tcPr>
          <w:p w14:paraId="760C26BE"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2,02</w:t>
            </w:r>
          </w:p>
        </w:tc>
      </w:tr>
    </w:tbl>
    <w:p w14:paraId="063E3250" w14:textId="77777777" w:rsidR="00AB5A7B" w:rsidRPr="00E14C42" w:rsidRDefault="00AB5A7B" w:rsidP="005F22A1">
      <w:pPr>
        <w:numPr>
          <w:ilvl w:val="0"/>
          <w:numId w:val="81"/>
        </w:numPr>
        <w:spacing w:line="240" w:lineRule="auto"/>
        <w:ind w:left="0" w:firstLine="709"/>
        <w:rPr>
          <w:rFonts w:ascii="Times New Roman" w:eastAsia="Calibri" w:hAnsi="Times New Roman"/>
          <w:sz w:val="28"/>
          <w:szCs w:val="28"/>
          <w:lang w:val="ru-RU" w:bidi="ar-SA"/>
        </w:rPr>
      </w:pPr>
      <w:bookmarkStart w:id="274" w:name="_Toc9154882"/>
      <w:r w:rsidRPr="00E14C42">
        <w:rPr>
          <w:rFonts w:ascii="Times New Roman" w:eastAsia="Calibri" w:hAnsi="Times New Roman"/>
          <w:sz w:val="28"/>
          <w:szCs w:val="28"/>
          <w:lang w:val="ru-RU" w:bidi="ar-SA"/>
        </w:rPr>
        <w:t>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bookmarkEnd w:id="274"/>
    </w:p>
    <w:p w14:paraId="1B1CD658"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xml:space="preserve">По результатам выполненных расчетов на расчетный период реализации Схемы теплоснабжения производительность установок химводоподготовки котельных должна составлять 9,64 м. куб./час и 0,66 м. куб./час. Водоподготовительная установка отсутствует. </w:t>
      </w:r>
    </w:p>
    <w:p w14:paraId="0C62DB5A" w14:textId="77777777" w:rsidR="00AB5A7B" w:rsidRPr="00E14C42" w:rsidRDefault="00AB5A7B" w:rsidP="005F22A1">
      <w:pPr>
        <w:spacing w:line="240" w:lineRule="auto"/>
        <w:ind w:firstLine="709"/>
        <w:rPr>
          <w:rFonts w:ascii="Times New Roman" w:eastAsia="Calibri" w:hAnsi="Times New Roman"/>
          <w:bCs/>
          <w:sz w:val="28"/>
          <w:szCs w:val="28"/>
          <w:lang w:val="ru-RU" w:bidi="ar-SA"/>
        </w:rPr>
      </w:pPr>
      <w:r w:rsidRPr="00E14C42">
        <w:rPr>
          <w:rFonts w:ascii="Times New Roman" w:eastAsia="Calibri" w:hAnsi="Times New Roman"/>
          <w:bCs/>
          <w:sz w:val="28"/>
          <w:szCs w:val="28"/>
          <w:lang w:val="ru-RU" w:bidi="ar-SA"/>
        </w:rPr>
        <w:t>Таблица 13 – Баланс теплоносителя МО «Мирненское сельское поселение»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2466"/>
        <w:gridCol w:w="1074"/>
        <w:gridCol w:w="1176"/>
        <w:gridCol w:w="1178"/>
        <w:gridCol w:w="1176"/>
      </w:tblGrid>
      <w:tr w:rsidR="00AB5A7B" w:rsidRPr="00E14C42" w14:paraId="40E8DFEB" w14:textId="77777777" w:rsidTr="005B577A">
        <w:trPr>
          <w:trHeight w:val="20"/>
        </w:trPr>
        <w:tc>
          <w:tcPr>
            <w:tcW w:w="1412" w:type="pct"/>
            <w:shd w:val="clear" w:color="auto" w:fill="auto"/>
            <w:vAlign w:val="center"/>
            <w:hideMark/>
          </w:tcPr>
          <w:p w14:paraId="4785C4F1"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Показатель</w:t>
            </w:r>
          </w:p>
        </w:tc>
        <w:tc>
          <w:tcPr>
            <w:tcW w:w="1251" w:type="pct"/>
            <w:shd w:val="clear" w:color="auto" w:fill="auto"/>
            <w:vAlign w:val="center"/>
            <w:hideMark/>
          </w:tcPr>
          <w:p w14:paraId="71E122B2"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Источник тепловой энергии</w:t>
            </w:r>
          </w:p>
        </w:tc>
        <w:tc>
          <w:tcPr>
            <w:tcW w:w="545" w:type="pct"/>
            <w:shd w:val="clear" w:color="auto" w:fill="auto"/>
            <w:vAlign w:val="center"/>
            <w:hideMark/>
          </w:tcPr>
          <w:p w14:paraId="64FCFC00"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2018 год</w:t>
            </w:r>
          </w:p>
        </w:tc>
        <w:tc>
          <w:tcPr>
            <w:tcW w:w="597" w:type="pct"/>
            <w:shd w:val="clear" w:color="auto" w:fill="auto"/>
            <w:vAlign w:val="center"/>
            <w:hideMark/>
          </w:tcPr>
          <w:p w14:paraId="585C7739"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2019-2024 годы</w:t>
            </w:r>
          </w:p>
        </w:tc>
        <w:tc>
          <w:tcPr>
            <w:tcW w:w="598" w:type="pct"/>
            <w:shd w:val="clear" w:color="auto" w:fill="auto"/>
            <w:vAlign w:val="center"/>
            <w:hideMark/>
          </w:tcPr>
          <w:p w14:paraId="6E569CC5"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2025-2029 годы</w:t>
            </w:r>
          </w:p>
        </w:tc>
        <w:tc>
          <w:tcPr>
            <w:tcW w:w="597" w:type="pct"/>
            <w:shd w:val="clear" w:color="auto" w:fill="auto"/>
            <w:vAlign w:val="center"/>
            <w:hideMark/>
          </w:tcPr>
          <w:p w14:paraId="0BC93452"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2030-2034 годы</w:t>
            </w:r>
          </w:p>
        </w:tc>
      </w:tr>
      <w:tr w:rsidR="00AB5A7B" w:rsidRPr="00E14C42" w14:paraId="49747B5E" w14:textId="77777777" w:rsidTr="005B577A">
        <w:trPr>
          <w:trHeight w:val="20"/>
        </w:trPr>
        <w:tc>
          <w:tcPr>
            <w:tcW w:w="1412" w:type="pct"/>
            <w:vMerge w:val="restart"/>
            <w:shd w:val="clear" w:color="auto" w:fill="auto"/>
            <w:vAlign w:val="center"/>
            <w:hideMark/>
          </w:tcPr>
          <w:p w14:paraId="40E301B4"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Тепловая нагрузка с учетом потерь тепловой энергии при транспортировке, Гкал/час</w:t>
            </w:r>
          </w:p>
        </w:tc>
        <w:tc>
          <w:tcPr>
            <w:tcW w:w="1251" w:type="pct"/>
            <w:shd w:val="clear" w:color="auto" w:fill="auto"/>
            <w:vAlign w:val="center"/>
            <w:hideMark/>
          </w:tcPr>
          <w:p w14:paraId="5FC52D3B"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Газовая котельная п.Мирный</w:t>
            </w:r>
          </w:p>
        </w:tc>
        <w:tc>
          <w:tcPr>
            <w:tcW w:w="545" w:type="pct"/>
            <w:shd w:val="clear" w:color="auto" w:fill="auto"/>
            <w:vAlign w:val="center"/>
            <w:hideMark/>
          </w:tcPr>
          <w:p w14:paraId="2A651E48" w14:textId="77777777" w:rsidR="00AB5A7B" w:rsidRPr="00E14C42" w:rsidRDefault="00980AFE"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3</w:t>
            </w:r>
            <w:r w:rsidR="00AB5A7B" w:rsidRPr="00E14C42">
              <w:rPr>
                <w:rFonts w:ascii="Times New Roman" w:eastAsia="Calibri" w:hAnsi="Times New Roman"/>
                <w:sz w:val="28"/>
                <w:szCs w:val="28"/>
                <w:lang w:val="ru-RU" w:bidi="ar-SA"/>
              </w:rPr>
              <w:t>,56</w:t>
            </w:r>
          </w:p>
        </w:tc>
        <w:tc>
          <w:tcPr>
            <w:tcW w:w="597" w:type="pct"/>
            <w:shd w:val="clear" w:color="auto" w:fill="auto"/>
            <w:vAlign w:val="center"/>
            <w:hideMark/>
          </w:tcPr>
          <w:p w14:paraId="04476E93" w14:textId="77777777" w:rsidR="00AB5A7B" w:rsidRPr="00E14C42" w:rsidRDefault="005B577A"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3,56</w:t>
            </w:r>
          </w:p>
        </w:tc>
        <w:tc>
          <w:tcPr>
            <w:tcW w:w="598" w:type="pct"/>
            <w:shd w:val="clear" w:color="auto" w:fill="auto"/>
            <w:vAlign w:val="center"/>
            <w:hideMark/>
          </w:tcPr>
          <w:p w14:paraId="4369BCA4" w14:textId="77777777" w:rsidR="00AB5A7B" w:rsidRPr="00E14C42" w:rsidRDefault="005B577A"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3,56</w:t>
            </w:r>
          </w:p>
        </w:tc>
        <w:tc>
          <w:tcPr>
            <w:tcW w:w="597" w:type="pct"/>
            <w:shd w:val="clear" w:color="auto" w:fill="auto"/>
            <w:vAlign w:val="center"/>
            <w:hideMark/>
          </w:tcPr>
          <w:p w14:paraId="4A76C51B" w14:textId="77777777" w:rsidR="00AB5A7B" w:rsidRPr="00E14C42" w:rsidRDefault="005B577A"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3,56</w:t>
            </w:r>
          </w:p>
        </w:tc>
      </w:tr>
      <w:tr w:rsidR="00AB5A7B" w:rsidRPr="00E14C42" w14:paraId="32F6B12E" w14:textId="77777777" w:rsidTr="005B577A">
        <w:trPr>
          <w:trHeight w:val="20"/>
        </w:trPr>
        <w:tc>
          <w:tcPr>
            <w:tcW w:w="1412" w:type="pct"/>
            <w:vMerge/>
            <w:shd w:val="clear" w:color="auto" w:fill="auto"/>
            <w:vAlign w:val="center"/>
            <w:hideMark/>
          </w:tcPr>
          <w:p w14:paraId="14ADA7D5"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1251" w:type="pct"/>
            <w:shd w:val="clear" w:color="auto" w:fill="auto"/>
            <w:vAlign w:val="center"/>
            <w:hideMark/>
          </w:tcPr>
          <w:p w14:paraId="650C5252"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Блочная котельная д.Касарги</w:t>
            </w:r>
          </w:p>
        </w:tc>
        <w:tc>
          <w:tcPr>
            <w:tcW w:w="545" w:type="pct"/>
            <w:shd w:val="clear" w:color="auto" w:fill="auto"/>
            <w:vAlign w:val="center"/>
            <w:hideMark/>
          </w:tcPr>
          <w:p w14:paraId="24BEF99E"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0,62</w:t>
            </w:r>
          </w:p>
        </w:tc>
        <w:tc>
          <w:tcPr>
            <w:tcW w:w="597" w:type="pct"/>
            <w:shd w:val="clear" w:color="auto" w:fill="auto"/>
            <w:vAlign w:val="center"/>
            <w:hideMark/>
          </w:tcPr>
          <w:p w14:paraId="4D7AF678"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0,68</w:t>
            </w:r>
          </w:p>
        </w:tc>
        <w:tc>
          <w:tcPr>
            <w:tcW w:w="598" w:type="pct"/>
            <w:shd w:val="clear" w:color="auto" w:fill="auto"/>
            <w:vAlign w:val="center"/>
            <w:hideMark/>
          </w:tcPr>
          <w:p w14:paraId="014E2BCB"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0,71</w:t>
            </w:r>
          </w:p>
        </w:tc>
        <w:tc>
          <w:tcPr>
            <w:tcW w:w="597" w:type="pct"/>
            <w:shd w:val="clear" w:color="auto" w:fill="auto"/>
            <w:vAlign w:val="center"/>
            <w:hideMark/>
          </w:tcPr>
          <w:p w14:paraId="2EF2C830"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0,74</w:t>
            </w:r>
          </w:p>
        </w:tc>
      </w:tr>
      <w:tr w:rsidR="005B577A" w:rsidRPr="00E14C42" w14:paraId="34D0EEAB" w14:textId="77777777" w:rsidTr="005B577A">
        <w:trPr>
          <w:trHeight w:val="20"/>
        </w:trPr>
        <w:tc>
          <w:tcPr>
            <w:tcW w:w="1412" w:type="pct"/>
            <w:vMerge w:val="restart"/>
            <w:shd w:val="clear" w:color="auto" w:fill="auto"/>
            <w:vAlign w:val="center"/>
            <w:hideMark/>
          </w:tcPr>
          <w:p w14:paraId="3CF80B97" w14:textId="77777777" w:rsidR="005B577A" w:rsidRPr="00E14C42" w:rsidRDefault="005B577A"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xml:space="preserve">Объем теплоносителя в </w:t>
            </w:r>
            <w:r w:rsidRPr="00E14C42">
              <w:rPr>
                <w:rFonts w:ascii="Times New Roman" w:eastAsia="Calibri" w:hAnsi="Times New Roman"/>
                <w:sz w:val="28"/>
                <w:szCs w:val="28"/>
                <w:lang w:val="ru-RU" w:bidi="ar-SA"/>
              </w:rPr>
              <w:lastRenderedPageBreak/>
              <w:t>системе теплоснабжения, м.куб.</w:t>
            </w:r>
          </w:p>
        </w:tc>
        <w:tc>
          <w:tcPr>
            <w:tcW w:w="1251" w:type="pct"/>
            <w:shd w:val="clear" w:color="auto" w:fill="auto"/>
            <w:vAlign w:val="center"/>
            <w:hideMark/>
          </w:tcPr>
          <w:p w14:paraId="12E161D5" w14:textId="77777777" w:rsidR="005B577A" w:rsidRPr="00E14C42" w:rsidRDefault="005B577A"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lastRenderedPageBreak/>
              <w:t>Газовая котельная п.Мирный</w:t>
            </w:r>
          </w:p>
        </w:tc>
        <w:tc>
          <w:tcPr>
            <w:tcW w:w="545" w:type="pct"/>
            <w:shd w:val="clear" w:color="auto" w:fill="auto"/>
            <w:vAlign w:val="center"/>
          </w:tcPr>
          <w:p w14:paraId="6B72EC90" w14:textId="77777777" w:rsidR="005B577A" w:rsidRPr="00E14C42" w:rsidRDefault="005B577A"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122,4</w:t>
            </w:r>
          </w:p>
        </w:tc>
        <w:tc>
          <w:tcPr>
            <w:tcW w:w="597" w:type="pct"/>
            <w:shd w:val="clear" w:color="auto" w:fill="auto"/>
            <w:noWrap/>
            <w:vAlign w:val="center"/>
          </w:tcPr>
          <w:p w14:paraId="32EA3564" w14:textId="77777777" w:rsidR="005B577A" w:rsidRPr="00E14C42" w:rsidRDefault="005B577A"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122,4</w:t>
            </w:r>
          </w:p>
        </w:tc>
        <w:tc>
          <w:tcPr>
            <w:tcW w:w="598" w:type="pct"/>
            <w:shd w:val="clear" w:color="auto" w:fill="auto"/>
            <w:noWrap/>
            <w:vAlign w:val="center"/>
          </w:tcPr>
          <w:p w14:paraId="5E0F1884" w14:textId="77777777" w:rsidR="005B577A" w:rsidRPr="00E14C42" w:rsidRDefault="005B577A" w:rsidP="00C436E5">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122,4</w:t>
            </w:r>
          </w:p>
        </w:tc>
        <w:tc>
          <w:tcPr>
            <w:tcW w:w="597" w:type="pct"/>
            <w:shd w:val="clear" w:color="auto" w:fill="auto"/>
            <w:noWrap/>
            <w:vAlign w:val="center"/>
          </w:tcPr>
          <w:p w14:paraId="042C5BF8" w14:textId="77777777" w:rsidR="005B577A" w:rsidRPr="00E14C42" w:rsidRDefault="005B577A" w:rsidP="00C436E5">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122,4</w:t>
            </w:r>
          </w:p>
        </w:tc>
      </w:tr>
      <w:tr w:rsidR="00AB5A7B" w:rsidRPr="00E14C42" w14:paraId="08CB8D4F" w14:textId="77777777" w:rsidTr="005B577A">
        <w:trPr>
          <w:trHeight w:val="20"/>
        </w:trPr>
        <w:tc>
          <w:tcPr>
            <w:tcW w:w="1412" w:type="pct"/>
            <w:vMerge/>
            <w:shd w:val="clear" w:color="auto" w:fill="auto"/>
            <w:vAlign w:val="center"/>
            <w:hideMark/>
          </w:tcPr>
          <w:p w14:paraId="4E60EB17"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1251" w:type="pct"/>
            <w:shd w:val="clear" w:color="auto" w:fill="auto"/>
            <w:vAlign w:val="center"/>
            <w:hideMark/>
          </w:tcPr>
          <w:p w14:paraId="7727AA71"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Блочная котельная д.Касарги</w:t>
            </w:r>
          </w:p>
        </w:tc>
        <w:tc>
          <w:tcPr>
            <w:tcW w:w="545" w:type="pct"/>
            <w:shd w:val="clear" w:color="auto" w:fill="auto"/>
            <w:vAlign w:val="center"/>
            <w:hideMark/>
          </w:tcPr>
          <w:p w14:paraId="47C2B021"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101,00</w:t>
            </w:r>
          </w:p>
        </w:tc>
        <w:tc>
          <w:tcPr>
            <w:tcW w:w="597" w:type="pct"/>
            <w:shd w:val="clear" w:color="auto" w:fill="auto"/>
            <w:noWrap/>
            <w:vAlign w:val="center"/>
            <w:hideMark/>
          </w:tcPr>
          <w:p w14:paraId="12EBBE3A"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110,62</w:t>
            </w:r>
          </w:p>
        </w:tc>
        <w:tc>
          <w:tcPr>
            <w:tcW w:w="598" w:type="pct"/>
            <w:shd w:val="clear" w:color="auto" w:fill="auto"/>
            <w:noWrap/>
            <w:vAlign w:val="center"/>
            <w:hideMark/>
          </w:tcPr>
          <w:p w14:paraId="78ED818C"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115,37</w:t>
            </w:r>
          </w:p>
        </w:tc>
        <w:tc>
          <w:tcPr>
            <w:tcW w:w="597" w:type="pct"/>
            <w:shd w:val="clear" w:color="auto" w:fill="auto"/>
            <w:noWrap/>
            <w:vAlign w:val="center"/>
            <w:hideMark/>
          </w:tcPr>
          <w:p w14:paraId="4A8FC6D4"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120,19</w:t>
            </w:r>
          </w:p>
        </w:tc>
      </w:tr>
      <w:tr w:rsidR="005B577A" w:rsidRPr="00E14C42" w14:paraId="1ADA4814" w14:textId="77777777" w:rsidTr="005B577A">
        <w:trPr>
          <w:trHeight w:val="20"/>
        </w:trPr>
        <w:tc>
          <w:tcPr>
            <w:tcW w:w="1412" w:type="pct"/>
            <w:vMerge w:val="restart"/>
            <w:shd w:val="clear" w:color="auto" w:fill="auto"/>
            <w:vAlign w:val="center"/>
            <w:hideMark/>
          </w:tcPr>
          <w:p w14:paraId="03F8BE75" w14:textId="77777777" w:rsidR="005B577A" w:rsidRPr="00E14C42" w:rsidRDefault="005B577A"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Нормируемая утечка теплоносителя, м.куб./год</w:t>
            </w:r>
          </w:p>
        </w:tc>
        <w:tc>
          <w:tcPr>
            <w:tcW w:w="1251" w:type="pct"/>
            <w:shd w:val="clear" w:color="auto" w:fill="auto"/>
            <w:vAlign w:val="center"/>
            <w:hideMark/>
          </w:tcPr>
          <w:p w14:paraId="78AF4F2A" w14:textId="77777777" w:rsidR="005B577A" w:rsidRPr="00E14C42" w:rsidRDefault="005B577A"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Газовая котельная п.Мирный</w:t>
            </w:r>
          </w:p>
        </w:tc>
        <w:tc>
          <w:tcPr>
            <w:tcW w:w="545" w:type="pct"/>
            <w:shd w:val="clear" w:color="auto" w:fill="auto"/>
            <w:noWrap/>
            <w:vAlign w:val="center"/>
          </w:tcPr>
          <w:p w14:paraId="787CF517" w14:textId="77777777" w:rsidR="005B577A" w:rsidRPr="00E14C42" w:rsidRDefault="005B577A"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1162</w:t>
            </w:r>
          </w:p>
        </w:tc>
        <w:tc>
          <w:tcPr>
            <w:tcW w:w="597" w:type="pct"/>
            <w:shd w:val="clear" w:color="auto" w:fill="auto"/>
            <w:noWrap/>
            <w:vAlign w:val="center"/>
          </w:tcPr>
          <w:p w14:paraId="6CD376DA" w14:textId="77777777" w:rsidR="005B577A" w:rsidRPr="00E14C42" w:rsidRDefault="005B577A"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1162</w:t>
            </w:r>
          </w:p>
        </w:tc>
        <w:tc>
          <w:tcPr>
            <w:tcW w:w="598" w:type="pct"/>
            <w:shd w:val="clear" w:color="auto" w:fill="auto"/>
            <w:noWrap/>
            <w:vAlign w:val="center"/>
          </w:tcPr>
          <w:p w14:paraId="07838102" w14:textId="77777777" w:rsidR="005B577A" w:rsidRPr="00E14C42" w:rsidRDefault="005B577A" w:rsidP="00C436E5">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1162</w:t>
            </w:r>
          </w:p>
        </w:tc>
        <w:tc>
          <w:tcPr>
            <w:tcW w:w="597" w:type="pct"/>
            <w:shd w:val="clear" w:color="auto" w:fill="auto"/>
            <w:noWrap/>
            <w:vAlign w:val="center"/>
          </w:tcPr>
          <w:p w14:paraId="5AF8EE49" w14:textId="77777777" w:rsidR="005B577A" w:rsidRPr="00E14C42" w:rsidRDefault="005B577A" w:rsidP="00C436E5">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1162</w:t>
            </w:r>
          </w:p>
        </w:tc>
      </w:tr>
      <w:tr w:rsidR="00AB5A7B" w:rsidRPr="00E14C42" w14:paraId="05026C09" w14:textId="77777777" w:rsidTr="005B577A">
        <w:trPr>
          <w:trHeight w:val="20"/>
        </w:trPr>
        <w:tc>
          <w:tcPr>
            <w:tcW w:w="1412" w:type="pct"/>
            <w:vMerge/>
            <w:shd w:val="clear" w:color="auto" w:fill="auto"/>
            <w:vAlign w:val="center"/>
            <w:hideMark/>
          </w:tcPr>
          <w:p w14:paraId="430BEDC6"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1251" w:type="pct"/>
            <w:shd w:val="clear" w:color="auto" w:fill="auto"/>
            <w:vAlign w:val="center"/>
            <w:hideMark/>
          </w:tcPr>
          <w:p w14:paraId="3BAD9BD9"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Блочная котельная д.Касарги</w:t>
            </w:r>
          </w:p>
        </w:tc>
        <w:tc>
          <w:tcPr>
            <w:tcW w:w="545" w:type="pct"/>
            <w:shd w:val="clear" w:color="auto" w:fill="auto"/>
            <w:noWrap/>
            <w:vAlign w:val="center"/>
            <w:hideMark/>
          </w:tcPr>
          <w:p w14:paraId="0E40A249"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0,253</w:t>
            </w:r>
          </w:p>
        </w:tc>
        <w:tc>
          <w:tcPr>
            <w:tcW w:w="597" w:type="pct"/>
            <w:shd w:val="clear" w:color="auto" w:fill="auto"/>
            <w:noWrap/>
            <w:vAlign w:val="center"/>
            <w:hideMark/>
          </w:tcPr>
          <w:p w14:paraId="609E84D0"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0,277</w:t>
            </w:r>
          </w:p>
        </w:tc>
        <w:tc>
          <w:tcPr>
            <w:tcW w:w="598" w:type="pct"/>
            <w:shd w:val="clear" w:color="auto" w:fill="auto"/>
            <w:noWrap/>
            <w:vAlign w:val="center"/>
            <w:hideMark/>
          </w:tcPr>
          <w:p w14:paraId="3C5A058A"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0,288</w:t>
            </w:r>
          </w:p>
        </w:tc>
        <w:tc>
          <w:tcPr>
            <w:tcW w:w="597" w:type="pct"/>
            <w:shd w:val="clear" w:color="auto" w:fill="auto"/>
            <w:noWrap/>
            <w:vAlign w:val="center"/>
            <w:hideMark/>
          </w:tcPr>
          <w:p w14:paraId="64936123"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0,300</w:t>
            </w:r>
          </w:p>
        </w:tc>
      </w:tr>
      <w:tr w:rsidR="00AB5A7B" w:rsidRPr="00E14C42" w14:paraId="76E6A8FB" w14:textId="77777777" w:rsidTr="005B577A">
        <w:trPr>
          <w:trHeight w:val="20"/>
        </w:trPr>
        <w:tc>
          <w:tcPr>
            <w:tcW w:w="1412" w:type="pct"/>
            <w:vMerge w:val="restart"/>
            <w:shd w:val="clear" w:color="auto" w:fill="auto"/>
            <w:vAlign w:val="center"/>
            <w:hideMark/>
          </w:tcPr>
          <w:p w14:paraId="48F75376"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Производительность установки водоподготовки, м.куб./час</w:t>
            </w:r>
          </w:p>
        </w:tc>
        <w:tc>
          <w:tcPr>
            <w:tcW w:w="1251" w:type="pct"/>
            <w:shd w:val="clear" w:color="auto" w:fill="auto"/>
            <w:vAlign w:val="center"/>
            <w:hideMark/>
          </w:tcPr>
          <w:p w14:paraId="5349A690"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Газовая котельная п.Мирный</w:t>
            </w:r>
          </w:p>
        </w:tc>
        <w:tc>
          <w:tcPr>
            <w:tcW w:w="545" w:type="pct"/>
            <w:shd w:val="clear" w:color="auto" w:fill="auto"/>
            <w:noWrap/>
            <w:vAlign w:val="center"/>
            <w:hideMark/>
          </w:tcPr>
          <w:p w14:paraId="4B87D434"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8,30</w:t>
            </w:r>
          </w:p>
        </w:tc>
        <w:tc>
          <w:tcPr>
            <w:tcW w:w="597" w:type="pct"/>
            <w:shd w:val="clear" w:color="auto" w:fill="auto"/>
            <w:noWrap/>
            <w:vAlign w:val="center"/>
            <w:hideMark/>
          </w:tcPr>
          <w:p w14:paraId="34E4AC54"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8,99</w:t>
            </w:r>
          </w:p>
        </w:tc>
        <w:tc>
          <w:tcPr>
            <w:tcW w:w="598" w:type="pct"/>
            <w:shd w:val="clear" w:color="auto" w:fill="auto"/>
            <w:noWrap/>
            <w:vAlign w:val="center"/>
            <w:hideMark/>
          </w:tcPr>
          <w:p w14:paraId="43B3D966"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9,31</w:t>
            </w:r>
          </w:p>
        </w:tc>
        <w:tc>
          <w:tcPr>
            <w:tcW w:w="597" w:type="pct"/>
            <w:shd w:val="clear" w:color="auto" w:fill="auto"/>
            <w:noWrap/>
            <w:vAlign w:val="center"/>
            <w:hideMark/>
          </w:tcPr>
          <w:p w14:paraId="65A7F173"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9,64</w:t>
            </w:r>
          </w:p>
        </w:tc>
      </w:tr>
      <w:tr w:rsidR="00AB5A7B" w:rsidRPr="00E14C42" w14:paraId="1F3D9426" w14:textId="77777777" w:rsidTr="005B577A">
        <w:trPr>
          <w:trHeight w:val="20"/>
        </w:trPr>
        <w:tc>
          <w:tcPr>
            <w:tcW w:w="1412" w:type="pct"/>
            <w:vMerge/>
            <w:shd w:val="clear" w:color="auto" w:fill="auto"/>
            <w:vAlign w:val="center"/>
            <w:hideMark/>
          </w:tcPr>
          <w:p w14:paraId="09EDAE15"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1251" w:type="pct"/>
            <w:shd w:val="clear" w:color="auto" w:fill="auto"/>
            <w:vAlign w:val="center"/>
            <w:hideMark/>
          </w:tcPr>
          <w:p w14:paraId="7E3C09B5"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Блочная котельная д.Касарги</w:t>
            </w:r>
          </w:p>
        </w:tc>
        <w:tc>
          <w:tcPr>
            <w:tcW w:w="545" w:type="pct"/>
            <w:shd w:val="clear" w:color="auto" w:fill="auto"/>
            <w:noWrap/>
            <w:vAlign w:val="center"/>
            <w:hideMark/>
          </w:tcPr>
          <w:p w14:paraId="604D59CA"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0,56</w:t>
            </w:r>
          </w:p>
        </w:tc>
        <w:tc>
          <w:tcPr>
            <w:tcW w:w="597" w:type="pct"/>
            <w:shd w:val="clear" w:color="auto" w:fill="auto"/>
            <w:noWrap/>
            <w:vAlign w:val="center"/>
            <w:hideMark/>
          </w:tcPr>
          <w:p w14:paraId="127A9019"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0,61</w:t>
            </w:r>
          </w:p>
        </w:tc>
        <w:tc>
          <w:tcPr>
            <w:tcW w:w="598" w:type="pct"/>
            <w:shd w:val="clear" w:color="auto" w:fill="auto"/>
            <w:noWrap/>
            <w:vAlign w:val="center"/>
            <w:hideMark/>
          </w:tcPr>
          <w:p w14:paraId="02F6D046"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0,63</w:t>
            </w:r>
          </w:p>
        </w:tc>
        <w:tc>
          <w:tcPr>
            <w:tcW w:w="597" w:type="pct"/>
            <w:shd w:val="clear" w:color="auto" w:fill="auto"/>
            <w:noWrap/>
            <w:vAlign w:val="center"/>
            <w:hideMark/>
          </w:tcPr>
          <w:p w14:paraId="51A0C1F4"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0,66</w:t>
            </w:r>
          </w:p>
        </w:tc>
      </w:tr>
    </w:tbl>
    <w:p w14:paraId="15DD1B45"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В соответствии со СП 41-02-2003 «Тепловые сети» (п. 6.17) аварийная подпитка в количестве 2% от объема воды в тепловых сетях и присоединенным к ним системам теп-лопотребления осуществляется химически не обработанной и недеаэрированной водой.</w:t>
      </w:r>
    </w:p>
    <w:p w14:paraId="6CA4C2B9" w14:textId="77777777" w:rsidR="00AB5A7B" w:rsidRPr="00E14C42" w:rsidRDefault="00AB5A7B" w:rsidP="005F22A1">
      <w:pPr>
        <w:spacing w:line="240" w:lineRule="auto"/>
        <w:ind w:firstLine="709"/>
        <w:rPr>
          <w:rFonts w:ascii="Times New Roman" w:eastAsia="Calibri" w:hAnsi="Times New Roman"/>
          <w:bCs/>
          <w:sz w:val="28"/>
          <w:szCs w:val="28"/>
          <w:lang w:val="ru-RU" w:bidi="ar-SA"/>
        </w:rPr>
      </w:pPr>
      <w:r w:rsidRPr="00E14C42">
        <w:rPr>
          <w:rFonts w:ascii="Times New Roman" w:eastAsia="Calibri" w:hAnsi="Times New Roman"/>
          <w:bCs/>
          <w:sz w:val="28"/>
          <w:szCs w:val="28"/>
          <w:lang w:val="ru-RU" w:bidi="ar-SA"/>
        </w:rPr>
        <w:t>Таблица 14 – Объем теплоносителя необходимый для подпитки сети в аварийном режиме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2555"/>
        <w:gridCol w:w="1202"/>
        <w:gridCol w:w="1202"/>
        <w:gridCol w:w="1204"/>
        <w:gridCol w:w="1200"/>
      </w:tblGrid>
      <w:tr w:rsidR="00AB5A7B" w:rsidRPr="00E14C42" w14:paraId="416A5435" w14:textId="77777777" w:rsidTr="00C436E5">
        <w:trPr>
          <w:trHeight w:val="20"/>
          <w:tblHeader/>
        </w:trPr>
        <w:tc>
          <w:tcPr>
            <w:tcW w:w="1263" w:type="pct"/>
            <w:shd w:val="clear" w:color="auto" w:fill="auto"/>
            <w:vAlign w:val="center"/>
            <w:hideMark/>
          </w:tcPr>
          <w:p w14:paraId="07CF275A"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Показатель</w:t>
            </w:r>
          </w:p>
        </w:tc>
        <w:tc>
          <w:tcPr>
            <w:tcW w:w="1296" w:type="pct"/>
            <w:shd w:val="clear" w:color="auto" w:fill="auto"/>
            <w:vAlign w:val="center"/>
            <w:hideMark/>
          </w:tcPr>
          <w:p w14:paraId="312549CA"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Источник тепловой энергии</w:t>
            </w:r>
          </w:p>
        </w:tc>
        <w:tc>
          <w:tcPr>
            <w:tcW w:w="610" w:type="pct"/>
            <w:shd w:val="clear" w:color="auto" w:fill="auto"/>
            <w:vAlign w:val="center"/>
            <w:hideMark/>
          </w:tcPr>
          <w:p w14:paraId="7E8C96A8"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2018 год</w:t>
            </w:r>
          </w:p>
        </w:tc>
        <w:tc>
          <w:tcPr>
            <w:tcW w:w="610" w:type="pct"/>
            <w:shd w:val="clear" w:color="auto" w:fill="auto"/>
            <w:vAlign w:val="center"/>
            <w:hideMark/>
          </w:tcPr>
          <w:p w14:paraId="727CA7C9"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2019-2024 годы</w:t>
            </w:r>
          </w:p>
        </w:tc>
        <w:tc>
          <w:tcPr>
            <w:tcW w:w="611" w:type="pct"/>
            <w:shd w:val="clear" w:color="auto" w:fill="auto"/>
            <w:vAlign w:val="center"/>
            <w:hideMark/>
          </w:tcPr>
          <w:p w14:paraId="333DB47E"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2025-2029 годы</w:t>
            </w:r>
          </w:p>
        </w:tc>
        <w:tc>
          <w:tcPr>
            <w:tcW w:w="609" w:type="pct"/>
            <w:shd w:val="clear" w:color="auto" w:fill="auto"/>
            <w:vAlign w:val="center"/>
            <w:hideMark/>
          </w:tcPr>
          <w:p w14:paraId="614223F5"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2030-2034 годы</w:t>
            </w:r>
          </w:p>
        </w:tc>
      </w:tr>
      <w:tr w:rsidR="00C436E5" w:rsidRPr="00E14C42" w14:paraId="68EE2E6F" w14:textId="77777777" w:rsidTr="00C436E5">
        <w:trPr>
          <w:trHeight w:val="20"/>
        </w:trPr>
        <w:tc>
          <w:tcPr>
            <w:tcW w:w="1263" w:type="pct"/>
            <w:vMerge w:val="restart"/>
            <w:shd w:val="clear" w:color="auto" w:fill="auto"/>
            <w:vAlign w:val="center"/>
            <w:hideMark/>
          </w:tcPr>
          <w:p w14:paraId="272D45CE" w14:textId="77777777" w:rsidR="00C436E5" w:rsidRPr="00E14C42" w:rsidRDefault="00C436E5"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Объем теплоносителя в системе теплоснабжения, м.куб.</w:t>
            </w:r>
          </w:p>
        </w:tc>
        <w:tc>
          <w:tcPr>
            <w:tcW w:w="1296" w:type="pct"/>
            <w:shd w:val="clear" w:color="auto" w:fill="auto"/>
            <w:vAlign w:val="center"/>
            <w:hideMark/>
          </w:tcPr>
          <w:p w14:paraId="0EDBAD6E" w14:textId="77777777" w:rsidR="00C436E5" w:rsidRPr="00E14C42" w:rsidRDefault="00C436E5"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Газовая котельная п.Мирный</w:t>
            </w:r>
          </w:p>
        </w:tc>
        <w:tc>
          <w:tcPr>
            <w:tcW w:w="610" w:type="pct"/>
            <w:shd w:val="clear" w:color="auto" w:fill="auto"/>
            <w:vAlign w:val="center"/>
            <w:hideMark/>
          </w:tcPr>
          <w:p w14:paraId="1C991447" w14:textId="77777777" w:rsidR="00C436E5" w:rsidRPr="00E14C42" w:rsidRDefault="00C436E5"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122,4</w:t>
            </w:r>
          </w:p>
        </w:tc>
        <w:tc>
          <w:tcPr>
            <w:tcW w:w="610" w:type="pct"/>
            <w:shd w:val="clear" w:color="auto" w:fill="auto"/>
            <w:vAlign w:val="center"/>
            <w:hideMark/>
          </w:tcPr>
          <w:p w14:paraId="37ABADED" w14:textId="77777777" w:rsidR="00C436E5" w:rsidRPr="00E14C42" w:rsidRDefault="00C436E5"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122,4</w:t>
            </w:r>
          </w:p>
        </w:tc>
        <w:tc>
          <w:tcPr>
            <w:tcW w:w="611" w:type="pct"/>
            <w:shd w:val="clear" w:color="auto" w:fill="auto"/>
            <w:vAlign w:val="center"/>
            <w:hideMark/>
          </w:tcPr>
          <w:p w14:paraId="503C3789" w14:textId="77777777" w:rsidR="00C436E5" w:rsidRPr="00E14C42" w:rsidRDefault="00C436E5" w:rsidP="00C436E5">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122,4</w:t>
            </w:r>
          </w:p>
        </w:tc>
        <w:tc>
          <w:tcPr>
            <w:tcW w:w="609" w:type="pct"/>
            <w:shd w:val="clear" w:color="auto" w:fill="auto"/>
            <w:vAlign w:val="center"/>
            <w:hideMark/>
          </w:tcPr>
          <w:p w14:paraId="312B65D3" w14:textId="77777777" w:rsidR="00C436E5" w:rsidRPr="00E14C42" w:rsidRDefault="00C436E5" w:rsidP="00C436E5">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122,4</w:t>
            </w:r>
          </w:p>
        </w:tc>
      </w:tr>
      <w:tr w:rsidR="00AB5A7B" w:rsidRPr="00E14C42" w14:paraId="3B520BAB" w14:textId="77777777" w:rsidTr="00C436E5">
        <w:trPr>
          <w:trHeight w:val="20"/>
        </w:trPr>
        <w:tc>
          <w:tcPr>
            <w:tcW w:w="1263" w:type="pct"/>
            <w:vMerge/>
            <w:shd w:val="clear" w:color="auto" w:fill="auto"/>
            <w:vAlign w:val="center"/>
            <w:hideMark/>
          </w:tcPr>
          <w:p w14:paraId="14784FEA"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1296" w:type="pct"/>
            <w:shd w:val="clear" w:color="auto" w:fill="auto"/>
            <w:vAlign w:val="center"/>
            <w:hideMark/>
          </w:tcPr>
          <w:p w14:paraId="669E7396"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Блочная котельная д.Касарги</w:t>
            </w:r>
          </w:p>
        </w:tc>
        <w:tc>
          <w:tcPr>
            <w:tcW w:w="610" w:type="pct"/>
            <w:shd w:val="clear" w:color="auto" w:fill="auto"/>
            <w:vAlign w:val="center"/>
            <w:hideMark/>
          </w:tcPr>
          <w:p w14:paraId="67C52871"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101,00</w:t>
            </w:r>
          </w:p>
        </w:tc>
        <w:tc>
          <w:tcPr>
            <w:tcW w:w="610" w:type="pct"/>
            <w:shd w:val="clear" w:color="auto" w:fill="auto"/>
            <w:vAlign w:val="center"/>
            <w:hideMark/>
          </w:tcPr>
          <w:p w14:paraId="11AD66EC"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110,62</w:t>
            </w:r>
          </w:p>
        </w:tc>
        <w:tc>
          <w:tcPr>
            <w:tcW w:w="611" w:type="pct"/>
            <w:shd w:val="clear" w:color="auto" w:fill="auto"/>
            <w:vAlign w:val="center"/>
            <w:hideMark/>
          </w:tcPr>
          <w:p w14:paraId="4452267A"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115,37</w:t>
            </w:r>
          </w:p>
        </w:tc>
        <w:tc>
          <w:tcPr>
            <w:tcW w:w="609" w:type="pct"/>
            <w:shd w:val="clear" w:color="auto" w:fill="auto"/>
            <w:vAlign w:val="center"/>
            <w:hideMark/>
          </w:tcPr>
          <w:p w14:paraId="1E9AFFBF"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120,19</w:t>
            </w:r>
          </w:p>
        </w:tc>
      </w:tr>
      <w:tr w:rsidR="00AB5A7B" w:rsidRPr="00E14C42" w14:paraId="28DCFC1B" w14:textId="77777777" w:rsidTr="00C436E5">
        <w:trPr>
          <w:trHeight w:val="20"/>
        </w:trPr>
        <w:tc>
          <w:tcPr>
            <w:tcW w:w="1263" w:type="pct"/>
            <w:vMerge w:val="restart"/>
            <w:shd w:val="clear" w:color="auto" w:fill="auto"/>
            <w:vAlign w:val="center"/>
            <w:hideMark/>
          </w:tcPr>
          <w:p w14:paraId="55966B52"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Аварийная подпитка химически не обработанной и недеаэрированной воды, м.куб./час</w:t>
            </w:r>
          </w:p>
        </w:tc>
        <w:tc>
          <w:tcPr>
            <w:tcW w:w="1296" w:type="pct"/>
            <w:shd w:val="clear" w:color="auto" w:fill="auto"/>
            <w:vAlign w:val="center"/>
            <w:hideMark/>
          </w:tcPr>
          <w:p w14:paraId="06A01E95"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Газовая котельная п.Мирный</w:t>
            </w:r>
          </w:p>
        </w:tc>
        <w:tc>
          <w:tcPr>
            <w:tcW w:w="610" w:type="pct"/>
            <w:shd w:val="clear" w:color="auto" w:fill="auto"/>
            <w:vAlign w:val="center"/>
            <w:hideMark/>
          </w:tcPr>
          <w:p w14:paraId="47C1DBEC"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30,18</w:t>
            </w:r>
          </w:p>
        </w:tc>
        <w:tc>
          <w:tcPr>
            <w:tcW w:w="610" w:type="pct"/>
            <w:shd w:val="clear" w:color="auto" w:fill="auto"/>
            <w:vAlign w:val="center"/>
            <w:hideMark/>
          </w:tcPr>
          <w:p w14:paraId="731EC380"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32,69</w:t>
            </w:r>
          </w:p>
        </w:tc>
        <w:tc>
          <w:tcPr>
            <w:tcW w:w="611" w:type="pct"/>
            <w:shd w:val="clear" w:color="auto" w:fill="auto"/>
            <w:vAlign w:val="center"/>
            <w:hideMark/>
          </w:tcPr>
          <w:p w14:paraId="7E3EEC60"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33,84</w:t>
            </w:r>
          </w:p>
        </w:tc>
        <w:tc>
          <w:tcPr>
            <w:tcW w:w="609" w:type="pct"/>
            <w:shd w:val="clear" w:color="auto" w:fill="auto"/>
            <w:vAlign w:val="center"/>
            <w:hideMark/>
          </w:tcPr>
          <w:p w14:paraId="4EFF07D9"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35,05</w:t>
            </w:r>
          </w:p>
        </w:tc>
      </w:tr>
      <w:tr w:rsidR="00AB5A7B" w:rsidRPr="00E14C42" w14:paraId="633B97AC" w14:textId="77777777" w:rsidTr="00C436E5">
        <w:trPr>
          <w:trHeight w:val="20"/>
        </w:trPr>
        <w:tc>
          <w:tcPr>
            <w:tcW w:w="1263" w:type="pct"/>
            <w:vMerge/>
            <w:shd w:val="clear" w:color="auto" w:fill="auto"/>
            <w:vAlign w:val="center"/>
            <w:hideMark/>
          </w:tcPr>
          <w:p w14:paraId="40C05D58"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1296" w:type="pct"/>
            <w:shd w:val="clear" w:color="auto" w:fill="auto"/>
            <w:vAlign w:val="center"/>
            <w:hideMark/>
          </w:tcPr>
          <w:p w14:paraId="2EC9C206"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Блочная котельная д.Касарги</w:t>
            </w:r>
          </w:p>
        </w:tc>
        <w:tc>
          <w:tcPr>
            <w:tcW w:w="610" w:type="pct"/>
            <w:shd w:val="clear" w:color="auto" w:fill="auto"/>
            <w:vAlign w:val="center"/>
            <w:hideMark/>
          </w:tcPr>
          <w:p w14:paraId="0D253DD8"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2,02</w:t>
            </w:r>
          </w:p>
        </w:tc>
        <w:tc>
          <w:tcPr>
            <w:tcW w:w="610" w:type="pct"/>
            <w:shd w:val="clear" w:color="auto" w:fill="auto"/>
            <w:vAlign w:val="center"/>
            <w:hideMark/>
          </w:tcPr>
          <w:p w14:paraId="68C23CE4"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2,21</w:t>
            </w:r>
          </w:p>
        </w:tc>
        <w:tc>
          <w:tcPr>
            <w:tcW w:w="611" w:type="pct"/>
            <w:shd w:val="clear" w:color="auto" w:fill="auto"/>
            <w:vAlign w:val="center"/>
            <w:hideMark/>
          </w:tcPr>
          <w:p w14:paraId="7EA6E438"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2,31</w:t>
            </w:r>
          </w:p>
        </w:tc>
        <w:tc>
          <w:tcPr>
            <w:tcW w:w="609" w:type="pct"/>
            <w:shd w:val="clear" w:color="auto" w:fill="auto"/>
            <w:vAlign w:val="center"/>
            <w:hideMark/>
          </w:tcPr>
          <w:p w14:paraId="638E4009"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2,40</w:t>
            </w:r>
          </w:p>
        </w:tc>
      </w:tr>
    </w:tbl>
    <w:p w14:paraId="479B7480" w14:textId="77777777" w:rsidR="00AB5A7B" w:rsidRPr="00E14C42" w:rsidRDefault="005F22A1" w:rsidP="005F22A1">
      <w:pPr>
        <w:spacing w:line="240" w:lineRule="auto"/>
        <w:ind w:firstLine="709"/>
        <w:rPr>
          <w:rFonts w:ascii="Times New Roman" w:eastAsia="Calibri" w:hAnsi="Times New Roman"/>
          <w:sz w:val="28"/>
          <w:szCs w:val="28"/>
          <w:lang w:val="ru-RU" w:bidi="ar-SA"/>
        </w:rPr>
      </w:pPr>
      <w:bookmarkStart w:id="275" w:name="_Toc9154883"/>
      <w:r w:rsidRPr="00E14C42">
        <w:rPr>
          <w:rFonts w:ascii="Times New Roman" w:eastAsia="Calibri" w:hAnsi="Times New Roman"/>
          <w:sz w:val="28"/>
          <w:szCs w:val="28"/>
          <w:lang w:val="ru-RU" w:bidi="ar-SA"/>
        </w:rPr>
        <w:t>Глава 7. предложения по строительству, реконструкции, техническому перевооружению и (или) модернизации источников тепловой энергии</w:t>
      </w:r>
      <w:bookmarkEnd w:id="275"/>
    </w:p>
    <w:p w14:paraId="43482703" w14:textId="0D9E483A" w:rsidR="00AB5A7B" w:rsidRPr="00E14C42" w:rsidRDefault="00842616" w:rsidP="005F22A1">
      <w:pPr>
        <w:numPr>
          <w:ilvl w:val="0"/>
          <w:numId w:val="81"/>
        </w:numPr>
        <w:spacing w:line="240" w:lineRule="auto"/>
        <w:ind w:left="0" w:firstLine="709"/>
        <w:rPr>
          <w:rFonts w:ascii="Times New Roman" w:eastAsia="Calibri" w:hAnsi="Times New Roman"/>
          <w:sz w:val="28"/>
          <w:szCs w:val="28"/>
          <w:lang w:val="ru-RU" w:bidi="ar-SA"/>
        </w:rPr>
      </w:pPr>
      <w:bookmarkStart w:id="276" w:name="_Toc9154884"/>
      <w:r w:rsidRPr="00E14C42">
        <w:rPr>
          <w:rFonts w:ascii="Times New Roman" w:eastAsia="Calibri" w:hAnsi="Times New Roman"/>
          <w:sz w:val="28"/>
          <w:szCs w:val="28"/>
          <w:lang w:val="ru-RU" w:bidi="ar-SA"/>
        </w:rPr>
        <w:t>О</w:t>
      </w:r>
      <w:r w:rsidR="005F22A1" w:rsidRPr="00E14C42">
        <w:rPr>
          <w:rFonts w:ascii="Times New Roman" w:eastAsia="Calibri" w:hAnsi="Times New Roman"/>
          <w:sz w:val="28"/>
          <w:szCs w:val="28"/>
          <w:lang w:val="ru-RU" w:bidi="ar-SA"/>
        </w:rPr>
        <w:t>писание условий организации централизованного теплоснабжения, индивидуального теплоснабжения, а также поквартирного отопления</w:t>
      </w:r>
      <w:bookmarkEnd w:id="276"/>
    </w:p>
    <w:p w14:paraId="420D8770"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xml:space="preserve">Согласно статье 14, Федерального закона от 27.07.2010 г. №190-ФЗ «О теплоснабжении», подключение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ФЗ №190 «О теплоснабжении» и правилами подключения к системам теплоснабжения, утвержденными Постановлением Правительства Российской Федерации от 16.04.2012 г. №307 «О порядке </w:t>
      </w:r>
      <w:r w:rsidRPr="00E14C42">
        <w:rPr>
          <w:rFonts w:ascii="Times New Roman" w:eastAsia="Calibri" w:hAnsi="Times New Roman"/>
          <w:sz w:val="28"/>
          <w:szCs w:val="28"/>
          <w:lang w:val="ru-RU" w:bidi="ar-SA"/>
        </w:rPr>
        <w:lastRenderedPageBreak/>
        <w:t>подключения к системам теплоснабжения и о внесении изменений в некоторые акты Правительства РФ» (далее Плавила).</w:t>
      </w:r>
    </w:p>
    <w:p w14:paraId="1C11BC5D"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Подключение осуществляется на основании договора на подключение к системе теплоснабжения, который является публичным для теплоснабжающей организации, теплосетевой организации. Теплоснабжающая или теплосетевая организация, к которой следует обращаться заявителям, согласно Правилам, определяется в соответствии с зонами эксплуатационной</w:t>
      </w:r>
      <w:bookmarkStart w:id="277" w:name="b9b7c"/>
      <w:bookmarkEnd w:id="277"/>
      <w:r w:rsidRPr="00E14C42">
        <w:rPr>
          <w:rFonts w:ascii="Times New Roman" w:eastAsia="Calibri" w:hAnsi="Times New Roman"/>
          <w:sz w:val="28"/>
          <w:szCs w:val="28"/>
          <w:lang w:val="ru-RU" w:bidi="ar-SA"/>
        </w:rPr>
        <w:t xml:space="preserve"> ответственности таких организаций, определенных в настоящей схеме теплоснабжения. При наличии технической возможности подключения к системе теплоснабжения в соответствующей точке подключения отказ потребителю в заключении договора о подключении объекта, находящегося в границах определенного настоящей схемой теплоснабжения радиуса эффективного теплоснабжения, в соответствии с Правилами не допускается.</w:t>
      </w:r>
    </w:p>
    <w:p w14:paraId="6F740C1B"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xml:space="preserve">Нормативный срок подключения (с даты заключения договора о подключении) установлен п. 31. Правил и составляет: </w:t>
      </w:r>
    </w:p>
    <w:p w14:paraId="52015D38" w14:textId="77777777" w:rsidR="00AB5A7B" w:rsidRPr="00E14C42" w:rsidRDefault="00AB5A7B" w:rsidP="001E6222">
      <w:pPr>
        <w:numPr>
          <w:ilvl w:val="0"/>
          <w:numId w:val="98"/>
        </w:numPr>
        <w:spacing w:line="240" w:lineRule="auto"/>
        <w:ind w:left="0"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не более 18 месяцев - в случае наличия технической возможности;</w:t>
      </w:r>
    </w:p>
    <w:p w14:paraId="19621F76" w14:textId="77777777" w:rsidR="00AB5A7B" w:rsidRPr="00E14C42" w:rsidRDefault="00AB5A7B" w:rsidP="001E6222">
      <w:pPr>
        <w:numPr>
          <w:ilvl w:val="0"/>
          <w:numId w:val="98"/>
        </w:numPr>
        <w:spacing w:line="240" w:lineRule="auto"/>
        <w:ind w:left="0"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xml:space="preserve">не более 3 лет - в случае если техническая возможность подключения обеспечивается в рамках инвестиционной программы </w:t>
      </w:r>
      <w:bookmarkStart w:id="278" w:name="OLE_LINK3"/>
      <w:bookmarkStart w:id="279" w:name="OLE_LINK2"/>
      <w:bookmarkStart w:id="280" w:name="OLE_LINK1"/>
      <w:r w:rsidRPr="00E14C42">
        <w:rPr>
          <w:rFonts w:ascii="Times New Roman" w:eastAsia="Calibri" w:hAnsi="Times New Roman"/>
          <w:sz w:val="28"/>
          <w:szCs w:val="28"/>
          <w:lang w:val="ru-RU" w:bidi="ar-SA"/>
        </w:rPr>
        <w:t>исполнителя или смежной ТСО</w:t>
      </w:r>
      <w:bookmarkEnd w:id="278"/>
      <w:bookmarkEnd w:id="279"/>
      <w:bookmarkEnd w:id="280"/>
      <w:r w:rsidRPr="00E14C42">
        <w:rPr>
          <w:rFonts w:ascii="Times New Roman" w:eastAsia="Calibri" w:hAnsi="Times New Roman"/>
          <w:sz w:val="28"/>
          <w:szCs w:val="28"/>
          <w:lang w:val="ru-RU" w:bidi="ar-SA"/>
        </w:rPr>
        <w:t xml:space="preserve"> и иной срок не указан в ИП.</w:t>
      </w:r>
    </w:p>
    <w:p w14:paraId="7B48E859"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xml:space="preserve">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Правилами,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этого объекта капитального строительства.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порядком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w:t>
      </w:r>
      <w:r w:rsidRPr="00E14C42">
        <w:rPr>
          <w:rFonts w:ascii="Times New Roman" w:eastAsia="Calibri" w:hAnsi="Times New Roman"/>
          <w:sz w:val="28"/>
          <w:szCs w:val="28"/>
          <w:lang w:val="ru-RU" w:bidi="ar-SA"/>
        </w:rPr>
        <w:lastRenderedPageBreak/>
        <w:t>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14:paraId="37069937"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Нормативные сроки подключения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объектов капитального строительства, установленных правилами подключения к системам теплоснабжения, утвержденными Правительством Российской Федерации.</w:t>
      </w:r>
    </w:p>
    <w:p w14:paraId="1330A8A0"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xml:space="preserve">Таким образом, вновь вводимые потребители, обратившиеся соответствующим образом в теплоснабжающую организацию, должны быть подключены к централизованному теплоснабжению, если такое подсоединение возможно в перспективе. </w:t>
      </w:r>
    </w:p>
    <w:p w14:paraId="4CC1CD34"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xml:space="preserve">С потребителями, находящимися за границей радиуса эффективного теплоснабжения, могут быть заключены договоры долгосрочного теплоснабжения по свободной (обоюдно приемлемой) цене, в целях компенсации затрат на строительство новых и реконструкцию существующих тепловых сетей, и увеличению радиуса эффективного теплоснабжения. </w:t>
      </w:r>
    </w:p>
    <w:p w14:paraId="41EA1DE1"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Зоны централизованного теплоснабжения представлены в книге 1 обосновывающих материалов.</w:t>
      </w:r>
    </w:p>
    <w:p w14:paraId="4D892059"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Индивидуальное теплоснабжение предусматривается для:</w:t>
      </w:r>
    </w:p>
    <w:p w14:paraId="20AAC77B" w14:textId="77777777" w:rsidR="00AB5A7B" w:rsidRPr="00E14C42" w:rsidRDefault="00AB5A7B" w:rsidP="001E6222">
      <w:pPr>
        <w:numPr>
          <w:ilvl w:val="0"/>
          <w:numId w:val="93"/>
        </w:numPr>
        <w:spacing w:line="240" w:lineRule="auto"/>
        <w:ind w:left="0"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Индивидуальных жилых домов до трех этажей вне зависимости от месторасположения;</w:t>
      </w:r>
    </w:p>
    <w:p w14:paraId="52B388A8" w14:textId="30512292" w:rsidR="00AB5A7B" w:rsidRPr="00E14C42" w:rsidRDefault="00AB5A7B" w:rsidP="001E6222">
      <w:pPr>
        <w:numPr>
          <w:ilvl w:val="0"/>
          <w:numId w:val="93"/>
        </w:numPr>
        <w:spacing w:line="240" w:lineRule="auto"/>
        <w:ind w:left="0"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Малоэтажных (до четырех этажей) блокированных жилых домов (таунхау</w:t>
      </w:r>
      <w:r w:rsidR="00923273" w:rsidRPr="00E14C42">
        <w:rPr>
          <w:rFonts w:ascii="Times New Roman" w:eastAsia="Calibri" w:hAnsi="Times New Roman"/>
          <w:sz w:val="28"/>
          <w:szCs w:val="28"/>
          <w:lang w:val="ru-RU" w:bidi="ar-SA"/>
        </w:rPr>
        <w:t>с</w:t>
      </w:r>
      <w:r w:rsidRPr="00E14C42">
        <w:rPr>
          <w:rFonts w:ascii="Times New Roman" w:eastAsia="Calibri" w:hAnsi="Times New Roman"/>
          <w:sz w:val="28"/>
          <w:szCs w:val="28"/>
          <w:lang w:val="ru-RU" w:bidi="ar-SA"/>
        </w:rPr>
        <w:t>ов) планируемых к строительству вне перспективных зон действия источников централизованного теплоснабжения при условии удельной нагрузки теплоснабжения планируемой застройки менее 0,10 (Гкал/ч)/га;</w:t>
      </w:r>
    </w:p>
    <w:p w14:paraId="4C8E801A" w14:textId="77777777" w:rsidR="00AB5A7B" w:rsidRPr="00E14C42" w:rsidRDefault="00AB5A7B" w:rsidP="001E6222">
      <w:pPr>
        <w:numPr>
          <w:ilvl w:val="0"/>
          <w:numId w:val="93"/>
        </w:numPr>
        <w:spacing w:line="240" w:lineRule="auto"/>
        <w:ind w:left="0"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Многоэтажных жилых домов расположенных вне перспективных зон действия источников централизованного теплоснабжения, для которых проектом предусмотрено индивидуальное теплоснабжение, в том числе поквартирное отопление;</w:t>
      </w:r>
    </w:p>
    <w:p w14:paraId="11D554F1" w14:textId="77777777" w:rsidR="00AB5A7B" w:rsidRPr="00E14C42" w:rsidRDefault="00AB5A7B" w:rsidP="001E6222">
      <w:pPr>
        <w:numPr>
          <w:ilvl w:val="0"/>
          <w:numId w:val="93"/>
        </w:numPr>
        <w:spacing w:line="240" w:lineRule="auto"/>
        <w:ind w:left="0"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lastRenderedPageBreak/>
        <w:t>Социально-административных зданий высотой менее 12 метров (четырех этажей) планируемых к строительству в местах расположения малоэтажной и индивидуальной жилой застройки, находящихся вне перспективных зон действия источников теплоснабжения;</w:t>
      </w:r>
    </w:p>
    <w:p w14:paraId="40285FD1" w14:textId="77777777" w:rsidR="00AB5A7B" w:rsidRPr="00E14C42" w:rsidRDefault="00AB5A7B" w:rsidP="001E6222">
      <w:pPr>
        <w:numPr>
          <w:ilvl w:val="0"/>
          <w:numId w:val="93"/>
        </w:numPr>
        <w:spacing w:line="240" w:lineRule="auto"/>
        <w:ind w:left="0"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Промышленных и прочих потребителей, технологический процесс которых предусматривает потребление природного газа;</w:t>
      </w:r>
    </w:p>
    <w:p w14:paraId="67F0AC97" w14:textId="77777777" w:rsidR="00AB5A7B" w:rsidRPr="00E14C42" w:rsidRDefault="00AB5A7B" w:rsidP="001E6222">
      <w:pPr>
        <w:numPr>
          <w:ilvl w:val="0"/>
          <w:numId w:val="93"/>
        </w:numPr>
        <w:spacing w:line="240" w:lineRule="auto"/>
        <w:ind w:left="0"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Инновационных объектов, проектом теплоснабжения которых предусматривается удельный расход тепловой энергии на отопление менее 15 кВт∙ч/м2год, т.н. «пассивный (или нулевой) дом» или теплоснабжение которых предусматривается от альтернативных источников, включая вторичные энергоресурсы.</w:t>
      </w:r>
    </w:p>
    <w:p w14:paraId="5D1679EF" w14:textId="77777777" w:rsidR="00AB5A7B" w:rsidRPr="00E14C42" w:rsidRDefault="00AB5A7B" w:rsidP="005F22A1">
      <w:pPr>
        <w:numPr>
          <w:ilvl w:val="0"/>
          <w:numId w:val="81"/>
        </w:numPr>
        <w:spacing w:line="240" w:lineRule="auto"/>
        <w:ind w:left="0" w:firstLine="709"/>
        <w:rPr>
          <w:rFonts w:ascii="Times New Roman" w:eastAsia="Calibri" w:hAnsi="Times New Roman"/>
          <w:sz w:val="28"/>
          <w:szCs w:val="28"/>
          <w:lang w:val="ru-RU" w:bidi="ar-SA"/>
        </w:rPr>
      </w:pPr>
      <w:bookmarkStart w:id="281" w:name="_Toc9154885"/>
      <w:r w:rsidRPr="00E14C42">
        <w:rPr>
          <w:rFonts w:ascii="Times New Roman" w:eastAsia="Calibri" w:hAnsi="Times New Roman"/>
          <w:sz w:val="28"/>
          <w:szCs w:val="28"/>
          <w:lang w:val="ru-RU" w:bidi="ar-SA"/>
        </w:rPr>
        <w:t xml:space="preserve">Описание текущей ситуации, связанной с ранее принятыми в соответствии с законодательством Российской Федерации об электроэнергетике </w:t>
      </w:r>
      <w:r w:rsidR="00742D77" w:rsidRPr="00E14C42">
        <w:rPr>
          <w:rFonts w:ascii="Times New Roman" w:eastAsia="Calibri" w:hAnsi="Times New Roman"/>
          <w:sz w:val="28"/>
          <w:szCs w:val="28"/>
          <w:lang w:val="ru-RU" w:bidi="ar-SA"/>
        </w:rPr>
        <w:t>решениями,</w:t>
      </w:r>
      <w:r w:rsidRPr="00E14C42">
        <w:rPr>
          <w:rFonts w:ascii="Times New Roman" w:eastAsia="Calibri" w:hAnsi="Times New Roman"/>
          <w:sz w:val="28"/>
          <w:szCs w:val="28"/>
          <w:lang w:val="ru-RU" w:bidi="ar-SA"/>
        </w:rPr>
        <w:t xml:space="preserve">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bookmarkEnd w:id="281"/>
    </w:p>
    <w:p w14:paraId="4250AF8C"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xml:space="preserve">На территории МО «Мирненское сельское поселение» отсутствуют источники комбинированной выработки тепловой и электрической энергии.  </w:t>
      </w:r>
    </w:p>
    <w:p w14:paraId="31281C2C" w14:textId="77777777" w:rsidR="00AB5A7B" w:rsidRPr="00E14C42" w:rsidRDefault="00AB5A7B" w:rsidP="005F22A1">
      <w:pPr>
        <w:numPr>
          <w:ilvl w:val="0"/>
          <w:numId w:val="81"/>
        </w:numPr>
        <w:spacing w:line="240" w:lineRule="auto"/>
        <w:ind w:left="0" w:firstLine="709"/>
        <w:rPr>
          <w:rFonts w:ascii="Times New Roman" w:eastAsia="Calibri" w:hAnsi="Times New Roman"/>
          <w:sz w:val="28"/>
          <w:szCs w:val="28"/>
          <w:lang w:val="ru-RU" w:bidi="ar-SA"/>
        </w:rPr>
      </w:pPr>
      <w:bookmarkStart w:id="282" w:name="_Toc9154886"/>
      <w:r w:rsidRPr="00E14C42">
        <w:rPr>
          <w:rFonts w:ascii="Times New Roman" w:eastAsia="Calibri" w:hAnsi="Times New Roman"/>
          <w:sz w:val="28"/>
          <w:szCs w:val="28"/>
          <w:lang w:val="ru-RU" w:bidi="ar-SA"/>
        </w:rPr>
        <w:t>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 с методическими указаниями по разработке схем теплоснабжения</w:t>
      </w:r>
      <w:bookmarkEnd w:id="282"/>
    </w:p>
    <w:p w14:paraId="6BD668B6"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xml:space="preserve">На территории МО «Мирненское сельское поселение» отсутствуют источники комбинированной выработки тепловой и электрической энергии.  </w:t>
      </w:r>
    </w:p>
    <w:p w14:paraId="7FF0C089" w14:textId="77777777" w:rsidR="00AB5A7B" w:rsidRPr="00E14C42" w:rsidRDefault="00AB5A7B" w:rsidP="005F22A1">
      <w:pPr>
        <w:numPr>
          <w:ilvl w:val="0"/>
          <w:numId w:val="81"/>
        </w:numPr>
        <w:spacing w:line="240" w:lineRule="auto"/>
        <w:ind w:left="0" w:firstLine="709"/>
        <w:rPr>
          <w:rFonts w:ascii="Times New Roman" w:eastAsia="Calibri" w:hAnsi="Times New Roman"/>
          <w:sz w:val="28"/>
          <w:szCs w:val="28"/>
          <w:lang w:val="ru-RU" w:bidi="ar-SA"/>
        </w:rPr>
      </w:pPr>
      <w:bookmarkStart w:id="283" w:name="_Toc9154887"/>
      <w:r w:rsidRPr="00E14C42">
        <w:rPr>
          <w:rFonts w:ascii="Times New Roman" w:eastAsia="Calibri" w:hAnsi="Times New Roman"/>
          <w:sz w:val="28"/>
          <w:szCs w:val="28"/>
          <w:lang w:val="ru-RU" w:bidi="ar-SA"/>
        </w:rPr>
        <w:t>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bookmarkEnd w:id="283"/>
    </w:p>
    <w:p w14:paraId="6011A5B8"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Согласно Методическим рекомендациям по разработке схем теплоснабжения, предложения по новому строительству генерирующих мощностей с комбинированной выработкой тепловой и электрической энергии для обеспечения теплоснабжения потребителей возможны только в случае утвержденных решений по строительству генерирующих мощностей в региональных схемах и программах перспективного развития электроэнергетики, разработанных в соответствии с постановлением Правительства Российской Федерации от 17 октября 2009 года №823 «О схемах и программах перспективного развития электроэнергии».</w:t>
      </w:r>
    </w:p>
    <w:p w14:paraId="200F76C9"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xml:space="preserve">В данных программах перспективного развития, строительство нового источника комбинированной выработки электрической и тепловой энергии на территории муниципального образования не предусматривается. Базовым и </w:t>
      </w:r>
      <w:r w:rsidRPr="00E14C42">
        <w:rPr>
          <w:rFonts w:ascii="Times New Roman" w:eastAsia="Calibri" w:hAnsi="Times New Roman"/>
          <w:sz w:val="28"/>
          <w:szCs w:val="28"/>
          <w:lang w:val="ru-RU" w:bidi="ar-SA"/>
        </w:rPr>
        <w:lastRenderedPageBreak/>
        <w:t xml:space="preserve">актуализированным проектом Схемы теплоснабжения, размещение источников комбинированной выработки на территории МО «Мирненское сельское поселение» не предусматривается. </w:t>
      </w:r>
    </w:p>
    <w:p w14:paraId="78C4DFA5" w14:textId="77777777" w:rsidR="00AB5A7B" w:rsidRPr="00E14C42" w:rsidRDefault="00AB5A7B" w:rsidP="005F22A1">
      <w:pPr>
        <w:numPr>
          <w:ilvl w:val="0"/>
          <w:numId w:val="81"/>
        </w:numPr>
        <w:spacing w:line="240" w:lineRule="auto"/>
        <w:ind w:left="0" w:firstLine="709"/>
        <w:rPr>
          <w:rFonts w:ascii="Times New Roman" w:eastAsia="Calibri" w:hAnsi="Times New Roman"/>
          <w:sz w:val="28"/>
          <w:szCs w:val="28"/>
          <w:lang w:val="ru-RU" w:bidi="ar-SA"/>
        </w:rPr>
      </w:pPr>
      <w:bookmarkStart w:id="284" w:name="_Toc9154888"/>
      <w:r w:rsidRPr="00E14C42">
        <w:rPr>
          <w:rFonts w:ascii="Times New Roman" w:eastAsia="Calibri" w:hAnsi="Times New Roman"/>
          <w:sz w:val="28"/>
          <w:szCs w:val="28"/>
          <w:lang w:val="ru-RU" w:bidi="ar-SA"/>
        </w:rPr>
        <w:t>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bookmarkEnd w:id="284"/>
    </w:p>
    <w:p w14:paraId="1D6B0843"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xml:space="preserve">На территории МО «Мирненское сельское поселение» отсутствуют источники комбинированной выработки тепловой и электрической энергии.  </w:t>
      </w:r>
    </w:p>
    <w:p w14:paraId="67CA3BF8" w14:textId="77777777" w:rsidR="00AB5A7B" w:rsidRPr="00E14C42" w:rsidRDefault="00AB5A7B" w:rsidP="005F22A1">
      <w:pPr>
        <w:numPr>
          <w:ilvl w:val="0"/>
          <w:numId w:val="81"/>
        </w:numPr>
        <w:spacing w:line="240" w:lineRule="auto"/>
        <w:ind w:left="0" w:firstLine="709"/>
        <w:rPr>
          <w:rFonts w:ascii="Times New Roman" w:eastAsia="Calibri" w:hAnsi="Times New Roman"/>
          <w:sz w:val="28"/>
          <w:szCs w:val="28"/>
          <w:lang w:val="ru-RU" w:bidi="ar-SA"/>
        </w:rPr>
      </w:pPr>
      <w:bookmarkStart w:id="285" w:name="_Toc9154889"/>
      <w:r w:rsidRPr="00E14C42">
        <w:rPr>
          <w:rFonts w:ascii="Times New Roman" w:eastAsia="Calibri" w:hAnsi="Times New Roman"/>
          <w:sz w:val="28"/>
          <w:szCs w:val="28"/>
          <w:lang w:val="ru-RU" w:bidi="ar-SA"/>
        </w:rPr>
        <w:t>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bookmarkEnd w:id="285"/>
    </w:p>
    <w:p w14:paraId="39C8E520"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Базовым и актуализированным проектом Схемы теплоснабжения, размещение источников комбинированной выработки на территории МО «Мирненское сельское поселение» не предусматривается.</w:t>
      </w:r>
    </w:p>
    <w:p w14:paraId="190C0DD4" w14:textId="77777777" w:rsidR="00AB5A7B" w:rsidRPr="00E14C42" w:rsidRDefault="00AB5A7B" w:rsidP="005F22A1">
      <w:pPr>
        <w:numPr>
          <w:ilvl w:val="0"/>
          <w:numId w:val="81"/>
        </w:numPr>
        <w:spacing w:line="240" w:lineRule="auto"/>
        <w:ind w:left="0" w:firstLine="709"/>
        <w:rPr>
          <w:rFonts w:ascii="Times New Roman" w:eastAsia="Calibri" w:hAnsi="Times New Roman"/>
          <w:sz w:val="28"/>
          <w:szCs w:val="28"/>
          <w:lang w:val="ru-RU" w:bidi="ar-SA"/>
        </w:rPr>
      </w:pPr>
      <w:bookmarkStart w:id="286" w:name="_Toc9154890"/>
      <w:r w:rsidRPr="00E14C42">
        <w:rPr>
          <w:rFonts w:ascii="Times New Roman" w:eastAsia="Calibri" w:hAnsi="Times New Roman"/>
          <w:sz w:val="28"/>
          <w:szCs w:val="28"/>
          <w:lang w:val="ru-RU" w:bidi="ar-SA"/>
        </w:rPr>
        <w:t>Обоснование предлагаемых для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bookmarkEnd w:id="286"/>
    </w:p>
    <w:p w14:paraId="5976A5CE"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Реконструкция котельных с увеличением зоны их действия путем включения в нее зоны действия, существующих источников тепловой энергии не предусматривается.</w:t>
      </w:r>
    </w:p>
    <w:p w14:paraId="67822CD4" w14:textId="77777777" w:rsidR="00AB5A7B" w:rsidRPr="00E14C42" w:rsidRDefault="00AB5A7B" w:rsidP="005F22A1">
      <w:pPr>
        <w:numPr>
          <w:ilvl w:val="0"/>
          <w:numId w:val="81"/>
        </w:numPr>
        <w:spacing w:line="240" w:lineRule="auto"/>
        <w:ind w:left="0" w:firstLine="709"/>
        <w:rPr>
          <w:rFonts w:ascii="Times New Roman" w:eastAsia="Calibri" w:hAnsi="Times New Roman"/>
          <w:sz w:val="28"/>
          <w:szCs w:val="28"/>
          <w:lang w:val="ru-RU" w:bidi="ar-SA"/>
        </w:rPr>
      </w:pPr>
      <w:bookmarkStart w:id="287" w:name="_Toc9154891"/>
      <w:r w:rsidRPr="00E14C42">
        <w:rPr>
          <w:rFonts w:ascii="Times New Roman" w:eastAsia="Calibri" w:hAnsi="Times New Roman"/>
          <w:sz w:val="28"/>
          <w:szCs w:val="28"/>
          <w:lang w:val="ru-RU" w:bidi="ar-SA"/>
        </w:rPr>
        <w:t>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bookmarkEnd w:id="287"/>
    </w:p>
    <w:p w14:paraId="51AF2561"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Перевод котельной в пиковый режим по отношению к источникам энергии с комбинированной выработкой тепловой и электрической энергии не предусматривается.</w:t>
      </w:r>
    </w:p>
    <w:p w14:paraId="11EE44E7" w14:textId="77777777" w:rsidR="00AB5A7B" w:rsidRPr="00E14C42" w:rsidRDefault="00AB5A7B" w:rsidP="005F22A1">
      <w:pPr>
        <w:numPr>
          <w:ilvl w:val="0"/>
          <w:numId w:val="81"/>
        </w:numPr>
        <w:spacing w:line="240" w:lineRule="auto"/>
        <w:ind w:left="0" w:firstLine="709"/>
        <w:rPr>
          <w:rFonts w:ascii="Times New Roman" w:eastAsia="Calibri" w:hAnsi="Times New Roman"/>
          <w:sz w:val="28"/>
          <w:szCs w:val="28"/>
          <w:lang w:val="ru-RU" w:bidi="ar-SA"/>
        </w:rPr>
      </w:pPr>
      <w:bookmarkStart w:id="288" w:name="_Toc9154892"/>
      <w:r w:rsidRPr="00E14C42">
        <w:rPr>
          <w:rFonts w:ascii="Times New Roman" w:eastAsia="Calibri" w:hAnsi="Times New Roman"/>
          <w:sz w:val="28"/>
          <w:szCs w:val="28"/>
          <w:lang w:val="ru-RU" w:bidi="ar-SA"/>
        </w:rPr>
        <w:t>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bookmarkEnd w:id="288"/>
    </w:p>
    <w:p w14:paraId="3D70D922"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Не предусматривается из-за отсутствия в муниципальном образовании источника с комбинированной выработкой тепловой и электрической энергией.</w:t>
      </w:r>
    </w:p>
    <w:p w14:paraId="10C463EC" w14:textId="77777777" w:rsidR="00AB5A7B" w:rsidRPr="00E14C42" w:rsidRDefault="00AB5A7B" w:rsidP="005F22A1">
      <w:pPr>
        <w:numPr>
          <w:ilvl w:val="0"/>
          <w:numId w:val="81"/>
        </w:numPr>
        <w:spacing w:line="240" w:lineRule="auto"/>
        <w:ind w:left="0" w:firstLine="709"/>
        <w:rPr>
          <w:rFonts w:ascii="Times New Roman" w:eastAsia="Calibri" w:hAnsi="Times New Roman"/>
          <w:sz w:val="28"/>
          <w:szCs w:val="28"/>
          <w:lang w:val="ru-RU" w:bidi="ar-SA"/>
        </w:rPr>
      </w:pPr>
      <w:bookmarkStart w:id="289" w:name="_Toc9154893"/>
      <w:r w:rsidRPr="00E14C42">
        <w:rPr>
          <w:rFonts w:ascii="Times New Roman" w:eastAsia="Calibri" w:hAnsi="Times New Roman"/>
          <w:sz w:val="28"/>
          <w:szCs w:val="28"/>
          <w:lang w:val="ru-RU" w:bidi="ar-SA"/>
        </w:rPr>
        <w:t>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bookmarkEnd w:id="289"/>
    </w:p>
    <w:p w14:paraId="593A115A"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Вывод в резерв или вывод из эксплуатации котельных не предусматривается.</w:t>
      </w:r>
    </w:p>
    <w:p w14:paraId="784D53EE" w14:textId="77777777" w:rsidR="00AB5A7B" w:rsidRPr="00E14C42" w:rsidRDefault="00AB5A7B" w:rsidP="005F22A1">
      <w:pPr>
        <w:numPr>
          <w:ilvl w:val="0"/>
          <w:numId w:val="81"/>
        </w:numPr>
        <w:spacing w:line="240" w:lineRule="auto"/>
        <w:ind w:left="0" w:firstLine="709"/>
        <w:rPr>
          <w:rFonts w:ascii="Times New Roman" w:eastAsia="Calibri" w:hAnsi="Times New Roman"/>
          <w:sz w:val="28"/>
          <w:szCs w:val="28"/>
          <w:lang w:val="ru-RU" w:bidi="ar-SA"/>
        </w:rPr>
      </w:pPr>
      <w:bookmarkStart w:id="290" w:name="_Toc9154894"/>
      <w:r w:rsidRPr="00E14C42">
        <w:rPr>
          <w:rFonts w:ascii="Times New Roman" w:eastAsia="Calibri" w:hAnsi="Times New Roman"/>
          <w:sz w:val="28"/>
          <w:szCs w:val="28"/>
          <w:lang w:val="ru-RU" w:bidi="ar-SA"/>
        </w:rPr>
        <w:t>Обоснование организации индивидуального теплоснабжения в зонах застройки поселения малоэтажными жилыми зданиями</w:t>
      </w:r>
      <w:bookmarkEnd w:id="290"/>
    </w:p>
    <w:p w14:paraId="2C695FF4"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Существующие и планируемые к застройке потребители вправе использовать для отопления индивидуальные источники теплоснабжения. Использование автономных источников теплоснабжения целесообразно в случаях:</w:t>
      </w:r>
    </w:p>
    <w:p w14:paraId="6192D952" w14:textId="77777777" w:rsidR="00AB5A7B" w:rsidRPr="00E14C42" w:rsidRDefault="00AB5A7B" w:rsidP="001E6222">
      <w:pPr>
        <w:numPr>
          <w:ilvl w:val="0"/>
          <w:numId w:val="94"/>
        </w:numPr>
        <w:spacing w:line="240" w:lineRule="auto"/>
        <w:ind w:left="0"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lastRenderedPageBreak/>
        <w:t>Индивидуальных жилых домов до трех этажей вне зависимости от месторасположения;</w:t>
      </w:r>
    </w:p>
    <w:p w14:paraId="59A81C25" w14:textId="176CA0F3" w:rsidR="00AB5A7B" w:rsidRPr="00E14C42" w:rsidRDefault="00AB5A7B" w:rsidP="001E6222">
      <w:pPr>
        <w:numPr>
          <w:ilvl w:val="0"/>
          <w:numId w:val="94"/>
        </w:numPr>
        <w:spacing w:line="240" w:lineRule="auto"/>
        <w:ind w:left="0"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Малоэтажных (до четырех этажей) блокированных жилых домов (таунхау</w:t>
      </w:r>
      <w:r w:rsidR="00923273" w:rsidRPr="00E14C42">
        <w:rPr>
          <w:rFonts w:ascii="Times New Roman" w:eastAsia="Calibri" w:hAnsi="Times New Roman"/>
          <w:sz w:val="28"/>
          <w:szCs w:val="28"/>
          <w:lang w:val="ru-RU" w:bidi="ar-SA"/>
        </w:rPr>
        <w:t>с</w:t>
      </w:r>
      <w:r w:rsidRPr="00E14C42">
        <w:rPr>
          <w:rFonts w:ascii="Times New Roman" w:eastAsia="Calibri" w:hAnsi="Times New Roman"/>
          <w:sz w:val="28"/>
          <w:szCs w:val="28"/>
          <w:lang w:val="ru-RU" w:bidi="ar-SA"/>
        </w:rPr>
        <w:t>ов) планируемых к строительству вне перспективных зон действия источников централизованного теплоснабжения при условии удельной нагрузки теплоснабжения планируемой застройки менее 0,10 (Гкал/ч)/га;</w:t>
      </w:r>
    </w:p>
    <w:p w14:paraId="214C8CDD" w14:textId="77777777" w:rsidR="00AB5A7B" w:rsidRPr="00E14C42" w:rsidRDefault="00AB5A7B" w:rsidP="001E6222">
      <w:pPr>
        <w:numPr>
          <w:ilvl w:val="0"/>
          <w:numId w:val="94"/>
        </w:numPr>
        <w:spacing w:line="240" w:lineRule="auto"/>
        <w:ind w:left="0"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Многоэтажных жилых домов расположенных вне перспективных зон действия источников централизованного теплоснабжения, для которых проектом предусмотрено индивидуальное теплоснабжение, в том числе поквартирное отопление;</w:t>
      </w:r>
    </w:p>
    <w:p w14:paraId="10C4B076" w14:textId="77777777" w:rsidR="00AB5A7B" w:rsidRPr="00E14C42" w:rsidRDefault="00AB5A7B" w:rsidP="001E6222">
      <w:pPr>
        <w:numPr>
          <w:ilvl w:val="0"/>
          <w:numId w:val="94"/>
        </w:numPr>
        <w:spacing w:line="240" w:lineRule="auto"/>
        <w:ind w:left="0"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Социально-административных зданий высотой менее 12 метров (четырех этажей) планируемых к строительству в местах расположения малоэтажной и индивидуальной жилой застройки, находящихся вне перспективных зон действия источников теплоснабжения;</w:t>
      </w:r>
    </w:p>
    <w:p w14:paraId="64B25EDB" w14:textId="77777777" w:rsidR="00AB5A7B" w:rsidRPr="00E14C42" w:rsidRDefault="00AB5A7B" w:rsidP="001E6222">
      <w:pPr>
        <w:numPr>
          <w:ilvl w:val="0"/>
          <w:numId w:val="94"/>
        </w:numPr>
        <w:spacing w:line="240" w:lineRule="auto"/>
        <w:ind w:left="0"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Промышленных и прочих потребителей, технологический процесс которых предусматривает потребление природного газа;</w:t>
      </w:r>
    </w:p>
    <w:p w14:paraId="29EDD60B" w14:textId="77777777" w:rsidR="00AB5A7B" w:rsidRPr="00E14C42" w:rsidRDefault="00AB5A7B" w:rsidP="001E6222">
      <w:pPr>
        <w:numPr>
          <w:ilvl w:val="0"/>
          <w:numId w:val="94"/>
        </w:numPr>
        <w:spacing w:line="240" w:lineRule="auto"/>
        <w:ind w:left="0"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Инновационных объектов, проектом теплоснабжения которых предусматривается удельный расход тепловой энергии на отопление менее 15 кВт∙ч/м2год, т.н. «пассивный (или нулевой) дом» или теплоснабжение которых предусматривается от альтернативных источников, включая вторичные энергоресурсы.</w:t>
      </w:r>
    </w:p>
    <w:p w14:paraId="24393FB6"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Потребители, отопление которых осуществляется от индивидуальных источников, могут быть подключены к централизованному теплоснабжению на условиях организации централизованного теплоснабжения.</w:t>
      </w:r>
    </w:p>
    <w:p w14:paraId="434DE92E"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По существующему состоянию системы теплоснабжения индивидуальное отопление применяется в малоэтажном фонде (1-3 эт.). Поквартирное теплоснабжение в многоквартирных многоэтажных жилых зданиях по состоянию базового года разработки схемы теплоснабжения не применяется.</w:t>
      </w:r>
    </w:p>
    <w:p w14:paraId="1EF76F2B"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Переход на поквартирное отопление многоквартирных домов при наличии осуществленного в надлежащем порядке подключения (технологического присоединения) к системам централизованного теплоснабжения, в соответствии с п. 15 ст. 14 Федерального закона от 27.07.2010 г. №190-ФЗ «О теплоснабжении» запрещается, за исключением случаев предусмотренных в п.1 настоящей Главы.</w:t>
      </w:r>
    </w:p>
    <w:p w14:paraId="157075DA" w14:textId="77777777" w:rsidR="00AB5A7B" w:rsidRPr="00E14C42" w:rsidRDefault="00AB5A7B" w:rsidP="005F22A1">
      <w:pPr>
        <w:numPr>
          <w:ilvl w:val="0"/>
          <w:numId w:val="81"/>
        </w:numPr>
        <w:spacing w:line="240" w:lineRule="auto"/>
        <w:ind w:left="0" w:firstLine="709"/>
        <w:rPr>
          <w:rFonts w:ascii="Times New Roman" w:eastAsia="Calibri" w:hAnsi="Times New Roman"/>
          <w:sz w:val="28"/>
          <w:szCs w:val="28"/>
          <w:lang w:val="ru-RU" w:bidi="ar-SA"/>
        </w:rPr>
      </w:pPr>
      <w:bookmarkStart w:id="291" w:name="_Toc9154895"/>
      <w:r w:rsidRPr="00E14C42">
        <w:rPr>
          <w:rFonts w:ascii="Times New Roman" w:eastAsia="Calibri" w:hAnsi="Times New Roman"/>
          <w:sz w:val="28"/>
          <w:szCs w:val="28"/>
          <w:lang w:val="ru-RU" w:bidi="ar-SA"/>
        </w:rPr>
        <w:t>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w:t>
      </w:r>
      <w:bookmarkEnd w:id="291"/>
    </w:p>
    <w:p w14:paraId="1665ECA3"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Схемой предусмотрено подключение существующей и перспективной застройки с так же генеральным планом предусмотрено дальнейшее увеличение жилищного фонда. Результаты расчетов отражены в таблице 8.</w:t>
      </w:r>
    </w:p>
    <w:p w14:paraId="64DCB601" w14:textId="77777777" w:rsidR="00AB5A7B" w:rsidRPr="00E14C42" w:rsidRDefault="00AB5A7B" w:rsidP="005F22A1">
      <w:pPr>
        <w:numPr>
          <w:ilvl w:val="0"/>
          <w:numId w:val="81"/>
        </w:numPr>
        <w:spacing w:line="240" w:lineRule="auto"/>
        <w:ind w:left="0" w:firstLine="709"/>
        <w:rPr>
          <w:rFonts w:ascii="Times New Roman" w:eastAsia="Calibri" w:hAnsi="Times New Roman"/>
          <w:sz w:val="28"/>
          <w:szCs w:val="28"/>
          <w:lang w:val="ru-RU" w:bidi="ar-SA"/>
        </w:rPr>
      </w:pPr>
      <w:bookmarkStart w:id="292" w:name="_Toc9154896"/>
      <w:r w:rsidRPr="00E14C42">
        <w:rPr>
          <w:rFonts w:ascii="Times New Roman" w:eastAsia="Calibri" w:hAnsi="Times New Roman"/>
          <w:sz w:val="28"/>
          <w:szCs w:val="28"/>
          <w:lang w:val="ru-RU" w:bidi="ar-SA"/>
        </w:rPr>
        <w:t>Анализ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bookmarkEnd w:id="292"/>
    </w:p>
    <w:p w14:paraId="023F2D0B"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lastRenderedPageBreak/>
        <w:t>В качестве потенциальных для нужд теплоснабжения возобновляемых ресурсов могут рассматриваться солнечная энергия, низкопотенциальная теплота грунта, поверхностных и сточных вод.</w:t>
      </w:r>
    </w:p>
    <w:p w14:paraId="4CAFA8F5"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Целесообразность (конкурентоспособность) использования ВИЭ зависит от многих факторов, главными из которых являются технический и экономический потенциал возобновляемых ресурсов в данном регионе, технико-экономические показатели тепловых установок на базе ВИЭ, вид замещаемой нагрузки (отопление или ГВС) и замещаемого энергоносителя (органического топлива или электроэнергии), себестоимость тепловой энергии, отпускаемой от замещаемого источника.</w:t>
      </w:r>
    </w:p>
    <w:p w14:paraId="09F18E0F"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Солнечная радиация</w:t>
      </w:r>
    </w:p>
    <w:p w14:paraId="12E391C5"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Климатические условия Челябинской области характеризуются относительно низкими показателями солнечного излучения. Годовой приход суммарной радиации на горизонтальную поверхность не превышает 3200 МДж/м2 (0,76 Гкал/ч), а число часов солнечного сияния составляет 1600-1700 час/год. Большая часть солнечного излучения приходится на летние месяцы, когда основной нагрузкой является ГВС.</w:t>
      </w:r>
    </w:p>
    <w:p w14:paraId="3F5BEE82"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При среднем за летний период приходе суммарной радиации на ориентированную поверхность теплоприемника около 400-500 ккал/м2∙час и КПД солнечной водонагревательной установки 0,5-0,7 потребная площадь солнечных коллекторов на 1 Гкал/ч летней нагрузки ГВС составит 2800-4000 м2. За год такая установка выработает около 900-1200 Гкал. При капитальных затратах в установку порядка 30-40 млн руб и стоимости замещаемой тепловой энергии 1500 руб/Гкал, простой срок окупаемости установки составит более 20 лет.</w:t>
      </w:r>
    </w:p>
    <w:p w14:paraId="44D9D70E"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Также очевидно, что для установки централизованного ГВС требуются большие площади под солнечные коллекторы, которые в городской черте изыскать не удастся. Поэтому в далекой перспективе использование солнечных водонагревательных установок может быть конкурентоспособным для пригородной малоэтажной застройки в случае применения для децентрализованного теплоснабжения жидкого топлива или электроэнергии.</w:t>
      </w:r>
    </w:p>
    <w:p w14:paraId="741C0827"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Геотермальное тепло</w:t>
      </w:r>
    </w:p>
    <w:p w14:paraId="7271B8BA"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В настоящее время наиболее отработаны технологии извлечения тепла недр Земли с помощью тепловых насосов. В Челябинской области функционируют сотни теплонасосных установок (ТНУ) с единичной тепловой мощностью до 50 кВт. Преимущественно, это установки отопления и ГВС индивидуальных жилых домов. Одна из первых в многоэтажном жилищном строительстве установка ГВС на базе грунтовых тепловых насосов реализована в 2001 году на энергоэффективном жилом доме в микрорайоне “Никулино-2” г. Москвы.</w:t>
      </w:r>
    </w:p>
    <w:p w14:paraId="0FC89B74"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В состав подобных установок входят собственно тепловой насос, система сбора тепла грунта, баки-аккумуляторы горячей воды, котел на органическом топливе или электрический нагреватель, работающий с тепловым насосом в каскаде, а также система низкотемпературного отопления.</w:t>
      </w:r>
    </w:p>
    <w:p w14:paraId="1E006990"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lastRenderedPageBreak/>
        <w:t>Система теплосбора при наличии свободных площадей выполняется в виде горизонтальных коллекторов из пластмассовых труб, уложенных в грунт на глубину 1,5-2 м, однако чаще используются вертикальные скважины-зонды глубиной до 50 метров с U-образными петлями для циркуляции холодоносителя – антифриза.</w:t>
      </w:r>
    </w:p>
    <w:p w14:paraId="10DE8A8A"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Удельная стоимость теплового насоса (ТН) с системой теплосбора составляет 30-60 тыс. руб за 1 кВт тепловой мощности, что в несколько раз превышает аналогичные показатели для котлов и квартирных теплогенераторов, поэтому с целью снижения затрат тепловая мощность ТН выбирается в диапазоне 0,4-0,6 от расчетной тепловой нагрузки здания, при этом за счет работы установки замещается от 60% до 70% годового теплопотребления.</w:t>
      </w:r>
    </w:p>
    <w:p w14:paraId="44757FB6"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Энергетическая эффективность ТН определяется коэффициентом преобразования (КОП), равным отношению тепловой мощности к электрической мощности компрессора. Для современных образцов ТН в диапазоне перепада температур между нагреваемой водой и антифризом 50-60 ⁰С значения КОП достигают 3,5-4 ед.</w:t>
      </w:r>
    </w:p>
    <w:p w14:paraId="6AB15011"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xml:space="preserve">С учетом расхода электроэнергии на привод циркуляционных насосов общий КОП ТНУ снижается до 3,0-3,5 ед. </w:t>
      </w:r>
    </w:p>
    <w:p w14:paraId="2F598C0C"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Анализ результатов сравнения показывает, что при сложившемся уровне цен на оборудование и тарифов на тепловую и электрическую энергию, грунтовые тепловые насосы не могут составлять конкуренцию котельным на природном газе (простой срок окупаемости превышает 25 лет).</w:t>
      </w:r>
    </w:p>
    <w:p w14:paraId="195E631B"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Конкурентоспособность теплонасосных систем может иметь место при замещении котельных на жидком топливе (дизтопливо, СУГ), либо электрокотельных при стоимости отпускаемой тепловой энергии более 3 тыс. руб./Гкал.</w:t>
      </w:r>
    </w:p>
    <w:p w14:paraId="550CC5DE"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Нужно также отметить, что тепловые насосы, как инновационное оборудование, требуют регулярного сервисного обслуживания, что связано с существенными текущими затратами.</w:t>
      </w:r>
    </w:p>
    <w:p w14:paraId="660FC54A"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Выводы:</w:t>
      </w:r>
    </w:p>
    <w:p w14:paraId="06109A74"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Централизованное теплоснабжение с использованием возобновляемых источников энергии в условиях МО «Мирненское сельское поселение» в ближайшей перспективе не является конкурентоспособным традиционным системам с источниками на природном газе.</w:t>
      </w:r>
    </w:p>
    <w:p w14:paraId="4601FD34"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Применение солнечных водонагревательных установок и геотермальных тепловых насосов имеет перспективу только при децентрализованном теплоснабжении малоэтажной индивидуальной застройки для замещения дорогих энергоносителей (жидкого топлива, СУГа и электроэнергии).</w:t>
      </w:r>
    </w:p>
    <w:p w14:paraId="31B2AF21" w14:textId="77777777" w:rsidR="00AB5A7B" w:rsidRPr="00E14C42" w:rsidRDefault="00AB5A7B" w:rsidP="005F22A1">
      <w:pPr>
        <w:numPr>
          <w:ilvl w:val="0"/>
          <w:numId w:val="81"/>
        </w:numPr>
        <w:spacing w:line="240" w:lineRule="auto"/>
        <w:ind w:left="0" w:firstLine="709"/>
        <w:rPr>
          <w:rFonts w:ascii="Times New Roman" w:eastAsia="Calibri" w:hAnsi="Times New Roman"/>
          <w:sz w:val="28"/>
          <w:szCs w:val="28"/>
          <w:lang w:val="ru-RU" w:bidi="ar-SA"/>
        </w:rPr>
      </w:pPr>
      <w:bookmarkStart w:id="293" w:name="_Toc9154897"/>
      <w:r w:rsidRPr="00E14C42">
        <w:rPr>
          <w:rFonts w:ascii="Times New Roman" w:eastAsia="Calibri" w:hAnsi="Times New Roman"/>
          <w:sz w:val="28"/>
          <w:szCs w:val="28"/>
          <w:lang w:val="ru-RU" w:bidi="ar-SA"/>
        </w:rPr>
        <w:t>Обоснование организации теплоснабжения в производственных зонах на территории поселения</w:t>
      </w:r>
      <w:bookmarkEnd w:id="293"/>
    </w:p>
    <w:p w14:paraId="12782867"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xml:space="preserve">Согласно Методическим рекомендациям по разработке схем теплоснабжения, предложения по организации теплоснабжения в производственных зонах выполняются в случае участия источника </w:t>
      </w:r>
      <w:r w:rsidRPr="00E14C42">
        <w:rPr>
          <w:rFonts w:ascii="Times New Roman" w:eastAsia="Calibri" w:hAnsi="Times New Roman"/>
          <w:sz w:val="28"/>
          <w:szCs w:val="28"/>
          <w:lang w:val="ru-RU" w:bidi="ar-SA"/>
        </w:rPr>
        <w:lastRenderedPageBreak/>
        <w:t xml:space="preserve">теплоснабжения, расположенного на территории производственной зоны, в теплоснабжении жилищной сферы. </w:t>
      </w:r>
    </w:p>
    <w:p w14:paraId="26B2B649"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xml:space="preserve">По положению на 2019 г. отсутствуют сведения о проектах модернизации производственных котельных с целью выхода на рынок теплоснабжения. </w:t>
      </w:r>
    </w:p>
    <w:p w14:paraId="3107D135"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Существующие производственные зоны, расположенные вне зон существующих источников теплоснабжения и имеющих собственные тепловые источники, сохраняются.</w:t>
      </w:r>
    </w:p>
    <w:p w14:paraId="13F1AB0F"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xml:space="preserve">Изменений в организации теплоснабжения в существующих производственных зонах схемой теплоснабжения не предполагается. </w:t>
      </w:r>
    </w:p>
    <w:p w14:paraId="393C18E5" w14:textId="77777777" w:rsidR="00AB5A7B" w:rsidRPr="00E14C42" w:rsidRDefault="00AB5A7B" w:rsidP="005F22A1">
      <w:pPr>
        <w:numPr>
          <w:ilvl w:val="0"/>
          <w:numId w:val="81"/>
        </w:numPr>
        <w:spacing w:line="240" w:lineRule="auto"/>
        <w:ind w:left="0" w:firstLine="709"/>
        <w:rPr>
          <w:rFonts w:ascii="Times New Roman" w:eastAsia="Calibri" w:hAnsi="Times New Roman"/>
          <w:sz w:val="28"/>
          <w:szCs w:val="28"/>
          <w:lang w:val="ru-RU" w:bidi="ar-SA"/>
        </w:rPr>
      </w:pPr>
      <w:bookmarkStart w:id="294" w:name="_Toc9154898"/>
      <w:r w:rsidRPr="00E14C42">
        <w:rPr>
          <w:rFonts w:ascii="Times New Roman" w:eastAsia="Calibri" w:hAnsi="Times New Roman"/>
          <w:sz w:val="28"/>
          <w:szCs w:val="28"/>
          <w:lang w:val="ru-RU" w:bidi="ar-SA"/>
        </w:rPr>
        <w:t>Результаты расчетов радиуса эффективного теплоснабжения</w:t>
      </w:r>
      <w:bookmarkEnd w:id="294"/>
    </w:p>
    <w:p w14:paraId="2FA210CA"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Согласно ФЗ №190 от 27.07.2010 г.,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14:paraId="776AE015"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Основными критериями оценки целесообразности подключения новых потребителей в зоне действия системы централизованного теплоснабжения являются:</w:t>
      </w:r>
    </w:p>
    <w:p w14:paraId="5A238980" w14:textId="77777777" w:rsidR="00AB5A7B" w:rsidRPr="00E14C42" w:rsidRDefault="00AB5A7B" w:rsidP="001E6222">
      <w:pPr>
        <w:numPr>
          <w:ilvl w:val="0"/>
          <w:numId w:val="99"/>
        </w:numPr>
        <w:spacing w:line="240" w:lineRule="auto"/>
        <w:ind w:left="0"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затраты на строительство новых участков тепловой сети и реконструкция существующих;</w:t>
      </w:r>
    </w:p>
    <w:p w14:paraId="205EE7B7" w14:textId="77777777" w:rsidR="00AB5A7B" w:rsidRPr="00E14C42" w:rsidRDefault="00AB5A7B" w:rsidP="001E6222">
      <w:pPr>
        <w:numPr>
          <w:ilvl w:val="0"/>
          <w:numId w:val="99"/>
        </w:numPr>
        <w:spacing w:line="240" w:lineRule="auto"/>
        <w:ind w:left="0"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пропускная способность существующих магистральных тепловых сетей;</w:t>
      </w:r>
    </w:p>
    <w:p w14:paraId="73EC26C0" w14:textId="77777777" w:rsidR="00AB5A7B" w:rsidRPr="00E14C42" w:rsidRDefault="00AB5A7B" w:rsidP="001E6222">
      <w:pPr>
        <w:numPr>
          <w:ilvl w:val="0"/>
          <w:numId w:val="99"/>
        </w:numPr>
        <w:spacing w:line="240" w:lineRule="auto"/>
        <w:ind w:left="0"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затраты на перекачку теплоносителя в тепловых сетях;</w:t>
      </w:r>
    </w:p>
    <w:p w14:paraId="45979AB2" w14:textId="77777777" w:rsidR="00AB5A7B" w:rsidRPr="00E14C42" w:rsidRDefault="00AB5A7B" w:rsidP="001E6222">
      <w:pPr>
        <w:numPr>
          <w:ilvl w:val="0"/>
          <w:numId w:val="99"/>
        </w:numPr>
        <w:spacing w:line="240" w:lineRule="auto"/>
        <w:ind w:left="0"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потери тепловой энергии в тепловых сетях при ее передаче;</w:t>
      </w:r>
    </w:p>
    <w:p w14:paraId="64167DBF" w14:textId="77777777" w:rsidR="00AB5A7B" w:rsidRPr="00E14C42" w:rsidRDefault="00AB5A7B" w:rsidP="001E6222">
      <w:pPr>
        <w:numPr>
          <w:ilvl w:val="0"/>
          <w:numId w:val="99"/>
        </w:numPr>
        <w:spacing w:line="240" w:lineRule="auto"/>
        <w:ind w:left="0" w:firstLine="709"/>
        <w:rPr>
          <w:rFonts w:ascii="Times New Roman" w:eastAsia="Calibri" w:hAnsi="Times New Roman"/>
          <w:sz w:val="28"/>
          <w:szCs w:val="28"/>
          <w:lang w:bidi="ar-SA"/>
        </w:rPr>
      </w:pPr>
      <w:r w:rsidRPr="00E14C42">
        <w:rPr>
          <w:rFonts w:ascii="Times New Roman" w:eastAsia="Calibri" w:hAnsi="Times New Roman"/>
          <w:sz w:val="28"/>
          <w:szCs w:val="28"/>
          <w:lang w:bidi="ar-SA"/>
        </w:rPr>
        <w:t>надежность системы теплоснабжения.</w:t>
      </w:r>
    </w:p>
    <w:p w14:paraId="4DE2F57B"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Комплексная оценка вышеперечисленных факторов, определяет величину эффективного радиуса теплоснабжения.</w:t>
      </w:r>
    </w:p>
    <w:p w14:paraId="16F05B82"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В настоящее время, методика определения радиуса эффективного теплоснабжения не утверждена федеральными органами исполнительной власти в сфере теплоснабжения.</w:t>
      </w:r>
    </w:p>
    <w:p w14:paraId="1DF34C51"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Для расчета радиусов теплоснабжения использованы характеристики объектов теплоснабжения, а также информация о технико-экономических показателях теплоснабжающих и теплосетевых организаций.</w:t>
      </w:r>
    </w:p>
    <w:p w14:paraId="19C37AD9" w14:textId="77777777" w:rsidR="00AB5A7B" w:rsidRPr="00E14C42" w:rsidRDefault="00AB5A7B" w:rsidP="005F22A1">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bidi="ar-SA"/>
        </w:rPr>
        <w:t xml:space="preserve">В качестве центра построения радиуса эффективного теплоснабжения, необходимо рассмотрены источники централизованного теплоснабжения потребителей. </w:t>
      </w:r>
      <w:r w:rsidRPr="00E14C42">
        <w:rPr>
          <w:rFonts w:ascii="Times New Roman" w:eastAsia="Calibri" w:hAnsi="Times New Roman"/>
          <w:sz w:val="28"/>
          <w:szCs w:val="28"/>
          <w:lang w:val="ru-RU"/>
        </w:rPr>
        <w:t>Расчету не подлежат следующие категории источников тепловой энергии:</w:t>
      </w:r>
    </w:p>
    <w:p w14:paraId="7B4C8BE1" w14:textId="77777777" w:rsidR="00AB5A7B" w:rsidRPr="00E14C42" w:rsidRDefault="00AB5A7B" w:rsidP="001E6222">
      <w:pPr>
        <w:numPr>
          <w:ilvl w:val="0"/>
          <w:numId w:val="100"/>
        </w:numPr>
        <w:spacing w:line="240" w:lineRule="auto"/>
        <w:ind w:left="0" w:firstLine="709"/>
        <w:rPr>
          <w:rFonts w:ascii="Times New Roman" w:eastAsia="Calibri" w:hAnsi="Times New Roman"/>
          <w:sz w:val="28"/>
          <w:szCs w:val="28"/>
          <w:lang w:bidi="ar-SA"/>
        </w:rPr>
      </w:pPr>
      <w:r w:rsidRPr="00E14C42">
        <w:rPr>
          <w:rFonts w:ascii="Times New Roman" w:eastAsia="Calibri" w:hAnsi="Times New Roman"/>
          <w:sz w:val="28"/>
          <w:szCs w:val="28"/>
          <w:lang w:bidi="ar-SA"/>
        </w:rPr>
        <w:t>Котельные, осуществляющие теплоснабжение 1 потребителя;</w:t>
      </w:r>
    </w:p>
    <w:p w14:paraId="429F27A8" w14:textId="77777777" w:rsidR="00AB5A7B" w:rsidRPr="00E14C42" w:rsidRDefault="00AB5A7B" w:rsidP="001E6222">
      <w:pPr>
        <w:numPr>
          <w:ilvl w:val="0"/>
          <w:numId w:val="100"/>
        </w:numPr>
        <w:spacing w:line="240" w:lineRule="auto"/>
        <w:ind w:left="0"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Котельные, вырабатывающие тепловую энергию исключительно для собственного потребления;</w:t>
      </w:r>
    </w:p>
    <w:p w14:paraId="6EC127AD" w14:textId="77777777" w:rsidR="00AB5A7B" w:rsidRPr="00E14C42" w:rsidRDefault="00AB5A7B" w:rsidP="001E6222">
      <w:pPr>
        <w:numPr>
          <w:ilvl w:val="0"/>
          <w:numId w:val="100"/>
        </w:numPr>
        <w:spacing w:line="240" w:lineRule="auto"/>
        <w:ind w:left="0"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Ведомственные котельные, не имеющие наружных тепловых сетей.</w:t>
      </w:r>
    </w:p>
    <w:p w14:paraId="031C1B47"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xml:space="preserve">Радиус эффективного теплоснабжения представляет собой расстояние, при котором увеличение доходов равно по величине возрастанию затрат. Современных утверждённых методик определения радиуса эффективного </w:t>
      </w:r>
      <w:r w:rsidRPr="00E14C42">
        <w:rPr>
          <w:rFonts w:ascii="Times New Roman" w:eastAsia="Calibri" w:hAnsi="Times New Roman"/>
          <w:sz w:val="28"/>
          <w:szCs w:val="28"/>
          <w:lang w:val="ru-RU" w:bidi="ar-SA"/>
        </w:rPr>
        <w:lastRenderedPageBreak/>
        <w:t>теплоснабжения не имеется, поэтому в основу расчета были положено соотношение, представленное еще в «Нормах по проектированию тепловых сетей», изданных в 1938 году и адаптированное к современным условиям в соответствие с изменившейся структурой себестоимости производства и транспорта тепловой энергии.</w:t>
      </w:r>
    </w:p>
    <w:p w14:paraId="684F16FB"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Связь между удельными затратами на производство и транспорт тепловой энергии с радиусом теплоснабжения осуществляется с помощью следующей полуэмпирической зависимости:</w:t>
      </w:r>
    </w:p>
    <w:p w14:paraId="3D319120" w14:textId="77777777" w:rsidR="00AB5A7B" w:rsidRPr="00E14C42" w:rsidRDefault="00AB5A7B" w:rsidP="005F22A1">
      <w:pPr>
        <w:spacing w:line="240" w:lineRule="auto"/>
        <w:ind w:firstLine="709"/>
        <w:rPr>
          <w:rFonts w:ascii="Times New Roman" w:eastAsia="Calibri" w:hAnsi="Times New Roman"/>
          <w:sz w:val="28"/>
          <w:szCs w:val="28"/>
          <w:lang w:val="ru-RU"/>
        </w:rPr>
      </w:pPr>
      <w:r w:rsidRPr="00E14C42">
        <w:rPr>
          <w:rFonts w:ascii="Times New Roman" w:eastAsia="Calibri" w:hAnsi="Times New Roman"/>
          <w:sz w:val="28"/>
          <w:szCs w:val="28"/>
          <w:lang w:val="ru-RU"/>
        </w:rPr>
        <w:object w:dxaOrig="3660" w:dyaOrig="660" w14:anchorId="17215A0E">
          <v:shape id="_x0000_i1030" type="#_x0000_t75" style="width:180.75pt;height:36.75pt" o:ole="">
            <v:imagedata r:id="rId18" o:title=""/>
          </v:shape>
          <o:OLEObject Type="Embed" ProgID="Equation.3" ShapeID="_x0000_i1030" DrawAspect="Content" ObjectID="_1712563642" r:id="rId40"/>
        </w:object>
      </w:r>
    </w:p>
    <w:p w14:paraId="31993F5C"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Где:</w:t>
      </w:r>
    </w:p>
    <w:p w14:paraId="5F2071E1"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rPr>
        <w:t>R</w:t>
      </w:r>
      <w:r w:rsidRPr="00E14C42">
        <w:rPr>
          <w:rFonts w:ascii="Times New Roman" w:eastAsia="Calibri" w:hAnsi="Times New Roman"/>
          <w:sz w:val="28"/>
          <w:szCs w:val="28"/>
          <w:lang w:val="ru-RU" w:bidi="ar-SA"/>
        </w:rPr>
        <w:t xml:space="preserve"> - радиус действия тепловой сети (длина главной тепловой магистрали самого протяженного вывода от источника), км;</w:t>
      </w:r>
    </w:p>
    <w:p w14:paraId="7ABDAD2F"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rPr>
        <w:t>H</w:t>
      </w:r>
      <w:r w:rsidRPr="00E14C42">
        <w:rPr>
          <w:rFonts w:ascii="Times New Roman" w:eastAsia="Calibri" w:hAnsi="Times New Roman"/>
          <w:sz w:val="28"/>
          <w:szCs w:val="28"/>
          <w:lang w:val="ru-RU" w:bidi="ar-SA"/>
        </w:rPr>
        <w:t xml:space="preserve"> - потеря напора на трение при транспорте теплоносителя по тепловой магистрали, м.вод.ст.;</w:t>
      </w:r>
    </w:p>
    <w:p w14:paraId="59A9EC38"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rPr>
        <w:t>b</w:t>
      </w:r>
      <w:r w:rsidRPr="00E14C42">
        <w:rPr>
          <w:rFonts w:ascii="Times New Roman" w:eastAsia="Calibri" w:hAnsi="Times New Roman"/>
          <w:sz w:val="28"/>
          <w:szCs w:val="28"/>
          <w:lang w:val="ru-RU" w:bidi="ar-SA"/>
        </w:rPr>
        <w:t xml:space="preserve"> - эмпирический коэффициент удельных затрат в единицу тепловой мощности котельной, руб./Гкал/ч;</w:t>
      </w:r>
    </w:p>
    <w:p w14:paraId="66D7FBD4"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rPr>
        <w:t>s</w:t>
      </w:r>
      <w:r w:rsidRPr="00E14C42">
        <w:rPr>
          <w:rFonts w:ascii="Times New Roman" w:eastAsia="Calibri" w:hAnsi="Times New Roman"/>
          <w:sz w:val="28"/>
          <w:szCs w:val="28"/>
          <w:lang w:val="ru-RU" w:bidi="ar-SA"/>
        </w:rPr>
        <w:t xml:space="preserve"> - удельная стоимость материальной характеристики тепловой сети, руб./м</w:t>
      </w:r>
      <w:r w:rsidRPr="00E14C42">
        <w:rPr>
          <w:rFonts w:ascii="Times New Roman" w:eastAsia="Calibri" w:hAnsi="Times New Roman"/>
          <w:sz w:val="28"/>
          <w:szCs w:val="28"/>
          <w:vertAlign w:val="superscript"/>
          <w:lang w:val="ru-RU" w:bidi="ar-SA"/>
        </w:rPr>
        <w:t>2</w:t>
      </w:r>
      <w:r w:rsidRPr="00E14C42">
        <w:rPr>
          <w:rFonts w:ascii="Times New Roman" w:eastAsia="Calibri" w:hAnsi="Times New Roman"/>
          <w:sz w:val="28"/>
          <w:szCs w:val="28"/>
          <w:lang w:val="ru-RU" w:bidi="ar-SA"/>
        </w:rPr>
        <w:t>;</w:t>
      </w:r>
    </w:p>
    <w:p w14:paraId="06E4EBE8"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rPr>
        <w:t>B</w:t>
      </w:r>
      <w:r w:rsidRPr="00E14C42">
        <w:rPr>
          <w:rFonts w:ascii="Times New Roman" w:eastAsia="Calibri" w:hAnsi="Times New Roman"/>
          <w:sz w:val="28"/>
          <w:szCs w:val="28"/>
          <w:lang w:val="ru-RU" w:bidi="ar-SA"/>
        </w:rPr>
        <w:t xml:space="preserve"> - среднее число абонентов на единицу площади зоны действия источника теплоснабжения, 1/км²;</w:t>
      </w:r>
    </w:p>
    <w:p w14:paraId="173AC860"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 - теплоплотность района, Гкал/ч</w:t>
      </w:r>
      <w:r w:rsidRPr="00E14C42">
        <w:rPr>
          <w:rFonts w:ascii="Times New Roman" w:eastAsia="Calibri" w:hAnsi="Times New Roman"/>
          <w:sz w:val="28"/>
          <w:szCs w:val="28"/>
          <w:lang w:val="ru-RU"/>
        </w:rPr>
        <w:sym w:font="Symbol" w:char="F0B4"/>
      </w:r>
      <w:r w:rsidRPr="00E14C42">
        <w:rPr>
          <w:rFonts w:ascii="Times New Roman" w:eastAsia="Calibri" w:hAnsi="Times New Roman"/>
          <w:sz w:val="28"/>
          <w:szCs w:val="28"/>
          <w:lang w:val="ru-RU" w:bidi="ar-SA"/>
        </w:rPr>
        <w:t>км²;</w:t>
      </w:r>
    </w:p>
    <w:p w14:paraId="4525BAFB"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rPr>
        <w:t>Δτ</w:t>
      </w:r>
      <w:r w:rsidRPr="00E14C42">
        <w:rPr>
          <w:rFonts w:ascii="Times New Roman" w:eastAsia="Calibri" w:hAnsi="Times New Roman"/>
          <w:sz w:val="28"/>
          <w:szCs w:val="28"/>
          <w:lang w:val="ru-RU" w:bidi="ar-SA"/>
        </w:rPr>
        <w:t xml:space="preserve"> - расчетный перепад температур теплоносителя в тепловой сети, °С;</w:t>
      </w:r>
    </w:p>
    <w:p w14:paraId="5382FA30"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rPr>
        <w:t>φ</w:t>
      </w:r>
      <w:r w:rsidRPr="00E14C42">
        <w:rPr>
          <w:rFonts w:ascii="Times New Roman" w:eastAsia="Calibri" w:hAnsi="Times New Roman"/>
          <w:sz w:val="28"/>
          <w:szCs w:val="28"/>
          <w:lang w:val="ru-RU" w:bidi="ar-SA"/>
        </w:rPr>
        <w:t xml:space="preserve"> - поправочный коэффициент, принимаемый равным 1,3 для ТЭЦ; 1-  для котельных.</w:t>
      </w:r>
    </w:p>
    <w:p w14:paraId="62C4D675"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xml:space="preserve">Дифференцируя полученное соотношение по параметру </w:t>
      </w:r>
      <w:r w:rsidRPr="00E14C42">
        <w:rPr>
          <w:rFonts w:ascii="Times New Roman" w:eastAsia="Calibri" w:hAnsi="Times New Roman"/>
          <w:sz w:val="28"/>
          <w:szCs w:val="28"/>
          <w:lang w:val="ru-RU"/>
        </w:rPr>
        <w:t>R</w:t>
      </w:r>
      <w:r w:rsidRPr="00E14C42">
        <w:rPr>
          <w:rFonts w:ascii="Times New Roman" w:eastAsia="Calibri" w:hAnsi="Times New Roman"/>
          <w:sz w:val="28"/>
          <w:szCs w:val="28"/>
          <w:lang w:val="ru-RU" w:bidi="ar-SA"/>
        </w:rPr>
        <w:t xml:space="preserve"> и приравнивая к нулю производную, можно получить формулу для определения эффективного радиуса теплоснабжения в виде:</w:t>
      </w:r>
    </w:p>
    <w:p w14:paraId="34642A3C"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rPr>
        <w:object w:dxaOrig="3360" w:dyaOrig="740" w14:anchorId="7588763E">
          <v:shape id="_x0000_i1031" type="#_x0000_t75" style="width:169.5pt;height:37.5pt" o:ole="">
            <v:imagedata r:id="rId20" o:title=""/>
          </v:shape>
          <o:OLEObject Type="Embed" ProgID="Equation.3" ShapeID="_x0000_i1031" DrawAspect="Content" ObjectID="_1712563643" r:id="rId41"/>
        </w:object>
      </w:r>
      <w:r w:rsidRPr="00E14C42">
        <w:rPr>
          <w:rFonts w:ascii="Times New Roman" w:eastAsia="Calibri" w:hAnsi="Times New Roman"/>
          <w:sz w:val="28"/>
          <w:szCs w:val="28"/>
          <w:lang w:val="ru-RU" w:bidi="ar-SA"/>
        </w:rPr>
        <w:t xml:space="preserve"> .</w:t>
      </w:r>
    </w:p>
    <w:p w14:paraId="01B51093"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xml:space="preserve">Результаты расчета эффективного радиуса теплоснабжения для о источников теплоснабжения МО «Мирненское сельское </w:t>
      </w:r>
      <w:r w:rsidR="00742D77" w:rsidRPr="00E14C42">
        <w:rPr>
          <w:rFonts w:ascii="Times New Roman" w:eastAsia="Calibri" w:hAnsi="Times New Roman"/>
          <w:sz w:val="28"/>
          <w:szCs w:val="28"/>
          <w:lang w:val="ru-RU" w:bidi="ar-SA"/>
        </w:rPr>
        <w:t>поселение» приводятся в таблице</w:t>
      </w:r>
      <w:r w:rsidRPr="00E14C42">
        <w:rPr>
          <w:rFonts w:ascii="Times New Roman" w:eastAsia="Calibri" w:hAnsi="Times New Roman"/>
          <w:sz w:val="28"/>
          <w:szCs w:val="28"/>
          <w:lang w:val="ru-RU" w:bidi="ar-SA"/>
        </w:rPr>
        <w:t>.</w:t>
      </w:r>
    </w:p>
    <w:p w14:paraId="1A49838A"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Необходимо подчеркнуть, рассмотренный общий подход уместен для получения только самых укрупнённых и приближенных оценок, в основном – для условий нового строительства не только потребителей, но и самих источников теплоснабжения. Для принятия конкретных решений по подключению удалённых потребителей к уже имеющимся источникам целесообразно выполнять конкретные технико-экономические расчёты</w:t>
      </w:r>
    </w:p>
    <w:p w14:paraId="11054241" w14:textId="77777777" w:rsidR="00AB5A7B" w:rsidRPr="00E14C42" w:rsidRDefault="00AB5A7B" w:rsidP="005F22A1">
      <w:pPr>
        <w:spacing w:line="240" w:lineRule="auto"/>
        <w:ind w:firstLine="709"/>
        <w:rPr>
          <w:rFonts w:ascii="Times New Roman" w:eastAsia="Calibri" w:hAnsi="Times New Roman"/>
          <w:bCs/>
          <w:sz w:val="28"/>
          <w:szCs w:val="28"/>
          <w:lang w:val="ru-RU" w:bidi="ar-SA"/>
        </w:rPr>
      </w:pPr>
      <w:r w:rsidRPr="00E14C42">
        <w:rPr>
          <w:rFonts w:ascii="Times New Roman" w:eastAsia="Calibri" w:hAnsi="Times New Roman"/>
          <w:bCs/>
          <w:sz w:val="28"/>
          <w:szCs w:val="28"/>
          <w:lang w:val="ru-RU" w:bidi="ar-SA"/>
        </w:rPr>
        <w:t>Таблица 15 – Эффективный радиус теплоснабжения источников</w:t>
      </w:r>
    </w:p>
    <w:tbl>
      <w:tblPr>
        <w:tblW w:w="5000" w:type="pct"/>
        <w:tblLook w:val="04A0" w:firstRow="1" w:lastRow="0" w:firstColumn="1" w:lastColumn="0" w:noHBand="0" w:noVBand="1"/>
      </w:tblPr>
      <w:tblGrid>
        <w:gridCol w:w="2740"/>
        <w:gridCol w:w="1056"/>
        <w:gridCol w:w="1057"/>
        <w:gridCol w:w="1403"/>
        <w:gridCol w:w="1102"/>
        <w:gridCol w:w="987"/>
        <w:gridCol w:w="700"/>
        <w:gridCol w:w="808"/>
      </w:tblGrid>
      <w:tr w:rsidR="00AB5A7B" w:rsidRPr="00E14C42" w14:paraId="6034CC77" w14:textId="77777777" w:rsidTr="005F22A1">
        <w:trPr>
          <w:trHeight w:val="20"/>
        </w:trPr>
        <w:tc>
          <w:tcPr>
            <w:tcW w:w="15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CB7E6C"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Источник энерии</w:t>
            </w:r>
          </w:p>
        </w:tc>
        <w:tc>
          <w:tcPr>
            <w:tcW w:w="509" w:type="pct"/>
            <w:tcBorders>
              <w:top w:val="single" w:sz="4" w:space="0" w:color="auto"/>
              <w:left w:val="nil"/>
              <w:bottom w:val="single" w:sz="4" w:space="0" w:color="auto"/>
              <w:right w:val="single" w:sz="4" w:space="0" w:color="auto"/>
            </w:tcBorders>
            <w:shd w:val="clear" w:color="auto" w:fill="auto"/>
            <w:vAlign w:val="center"/>
            <w:hideMark/>
          </w:tcPr>
          <w:p w14:paraId="46BDC1A9"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Площадь, км</w:t>
            </w:r>
            <w:r w:rsidRPr="00E14C42">
              <w:rPr>
                <w:rFonts w:ascii="Times New Roman" w:eastAsia="Calibri" w:hAnsi="Times New Roman"/>
                <w:sz w:val="28"/>
                <w:szCs w:val="28"/>
                <w:vertAlign w:val="superscript"/>
                <w:lang w:val="ru-RU" w:bidi="ar-SA"/>
              </w:rPr>
              <w:t>2</w:t>
            </w:r>
          </w:p>
        </w:tc>
        <w:tc>
          <w:tcPr>
            <w:tcW w:w="509" w:type="pct"/>
            <w:tcBorders>
              <w:top w:val="single" w:sz="4" w:space="0" w:color="auto"/>
              <w:left w:val="nil"/>
              <w:bottom w:val="single" w:sz="4" w:space="0" w:color="auto"/>
              <w:right w:val="single" w:sz="4" w:space="0" w:color="auto"/>
            </w:tcBorders>
            <w:shd w:val="clear" w:color="auto" w:fill="auto"/>
            <w:vAlign w:val="center"/>
            <w:hideMark/>
          </w:tcPr>
          <w:p w14:paraId="78BB54B8"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Нагрузка, Гкал/ч</w:t>
            </w:r>
          </w:p>
        </w:tc>
        <w:tc>
          <w:tcPr>
            <w:tcW w:w="673" w:type="pct"/>
            <w:tcBorders>
              <w:top w:val="single" w:sz="4" w:space="0" w:color="auto"/>
              <w:left w:val="nil"/>
              <w:bottom w:val="single" w:sz="4" w:space="0" w:color="auto"/>
              <w:right w:val="single" w:sz="4" w:space="0" w:color="auto"/>
            </w:tcBorders>
            <w:shd w:val="clear" w:color="auto" w:fill="auto"/>
            <w:vAlign w:val="center"/>
            <w:hideMark/>
          </w:tcPr>
          <w:p w14:paraId="45AE1F5D"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 Гкал/ч*км.кв.</w:t>
            </w:r>
          </w:p>
        </w:tc>
        <w:tc>
          <w:tcPr>
            <w:tcW w:w="531" w:type="pct"/>
            <w:tcBorders>
              <w:top w:val="single" w:sz="4" w:space="0" w:color="auto"/>
              <w:left w:val="nil"/>
              <w:bottom w:val="single" w:sz="4" w:space="0" w:color="auto"/>
              <w:right w:val="single" w:sz="4" w:space="0" w:color="auto"/>
            </w:tcBorders>
            <w:shd w:val="clear" w:color="auto" w:fill="auto"/>
            <w:vAlign w:val="center"/>
            <w:hideMark/>
          </w:tcPr>
          <w:p w14:paraId="43F60AD3"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Кол-во абонентов</w:t>
            </w:r>
          </w:p>
        </w:tc>
        <w:tc>
          <w:tcPr>
            <w:tcW w:w="476" w:type="pct"/>
            <w:tcBorders>
              <w:top w:val="single" w:sz="4" w:space="0" w:color="auto"/>
              <w:left w:val="nil"/>
              <w:bottom w:val="single" w:sz="4" w:space="0" w:color="auto"/>
              <w:right w:val="single" w:sz="4" w:space="0" w:color="auto"/>
            </w:tcBorders>
            <w:shd w:val="clear" w:color="auto" w:fill="auto"/>
            <w:vAlign w:val="center"/>
            <w:hideMark/>
          </w:tcPr>
          <w:p w14:paraId="510A2AE6"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В, аб./кв.км</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0E1CA920"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Rопт, км</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7C90F5DB"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Rмакс, км</w:t>
            </w:r>
          </w:p>
        </w:tc>
      </w:tr>
      <w:tr w:rsidR="00AB5A7B" w:rsidRPr="00E14C42" w14:paraId="64EBD3C1" w14:textId="77777777" w:rsidTr="005F22A1">
        <w:trPr>
          <w:trHeight w:val="20"/>
        </w:trPr>
        <w:tc>
          <w:tcPr>
            <w:tcW w:w="1568" w:type="pct"/>
            <w:tcBorders>
              <w:top w:val="nil"/>
              <w:left w:val="single" w:sz="4" w:space="0" w:color="auto"/>
              <w:bottom w:val="single" w:sz="4" w:space="0" w:color="auto"/>
              <w:right w:val="single" w:sz="4" w:space="0" w:color="auto"/>
            </w:tcBorders>
            <w:shd w:val="clear" w:color="auto" w:fill="auto"/>
            <w:vAlign w:val="center"/>
            <w:hideMark/>
          </w:tcPr>
          <w:p w14:paraId="6494DF73"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xml:space="preserve">Газовая котельная </w:t>
            </w:r>
            <w:r w:rsidRPr="00E14C42">
              <w:rPr>
                <w:rFonts w:ascii="Times New Roman" w:eastAsia="Calibri" w:hAnsi="Times New Roman"/>
                <w:sz w:val="28"/>
                <w:szCs w:val="28"/>
                <w:lang w:val="ru-RU" w:bidi="ar-SA"/>
              </w:rPr>
              <w:lastRenderedPageBreak/>
              <w:t>п.Мирный</w:t>
            </w:r>
          </w:p>
        </w:tc>
        <w:tc>
          <w:tcPr>
            <w:tcW w:w="509" w:type="pct"/>
            <w:tcBorders>
              <w:top w:val="nil"/>
              <w:left w:val="nil"/>
              <w:bottom w:val="single" w:sz="4" w:space="0" w:color="auto"/>
              <w:right w:val="single" w:sz="4" w:space="0" w:color="auto"/>
            </w:tcBorders>
            <w:shd w:val="clear" w:color="auto" w:fill="auto"/>
            <w:vAlign w:val="center"/>
            <w:hideMark/>
          </w:tcPr>
          <w:p w14:paraId="3E4D2009"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lastRenderedPageBreak/>
              <w:t>0,58</w:t>
            </w:r>
          </w:p>
        </w:tc>
        <w:tc>
          <w:tcPr>
            <w:tcW w:w="509" w:type="pct"/>
            <w:tcBorders>
              <w:top w:val="nil"/>
              <w:left w:val="nil"/>
              <w:bottom w:val="single" w:sz="4" w:space="0" w:color="auto"/>
              <w:right w:val="single" w:sz="4" w:space="0" w:color="auto"/>
            </w:tcBorders>
            <w:shd w:val="clear" w:color="auto" w:fill="auto"/>
            <w:vAlign w:val="center"/>
            <w:hideMark/>
          </w:tcPr>
          <w:p w14:paraId="2FD2CA45" w14:textId="77777777" w:rsidR="00AB5A7B" w:rsidRPr="00E14C42" w:rsidRDefault="00E72A18"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3,56</w:t>
            </w:r>
          </w:p>
        </w:tc>
        <w:tc>
          <w:tcPr>
            <w:tcW w:w="673" w:type="pct"/>
            <w:tcBorders>
              <w:top w:val="nil"/>
              <w:left w:val="nil"/>
              <w:bottom w:val="single" w:sz="4" w:space="0" w:color="auto"/>
              <w:right w:val="single" w:sz="4" w:space="0" w:color="auto"/>
            </w:tcBorders>
            <w:shd w:val="clear" w:color="auto" w:fill="auto"/>
            <w:vAlign w:val="center"/>
            <w:hideMark/>
          </w:tcPr>
          <w:p w14:paraId="44A67A1B" w14:textId="77777777" w:rsidR="00AB5A7B" w:rsidRPr="00E14C42" w:rsidRDefault="00E72A18"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6,14</w:t>
            </w:r>
          </w:p>
        </w:tc>
        <w:tc>
          <w:tcPr>
            <w:tcW w:w="531" w:type="pct"/>
            <w:tcBorders>
              <w:top w:val="nil"/>
              <w:left w:val="nil"/>
              <w:bottom w:val="single" w:sz="4" w:space="0" w:color="auto"/>
              <w:right w:val="single" w:sz="4" w:space="0" w:color="auto"/>
            </w:tcBorders>
            <w:shd w:val="clear" w:color="auto" w:fill="auto"/>
            <w:vAlign w:val="center"/>
            <w:hideMark/>
          </w:tcPr>
          <w:p w14:paraId="41A72AC3"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42</w:t>
            </w:r>
          </w:p>
        </w:tc>
        <w:tc>
          <w:tcPr>
            <w:tcW w:w="476" w:type="pct"/>
            <w:tcBorders>
              <w:top w:val="nil"/>
              <w:left w:val="nil"/>
              <w:bottom w:val="single" w:sz="4" w:space="0" w:color="auto"/>
              <w:right w:val="single" w:sz="4" w:space="0" w:color="auto"/>
            </w:tcBorders>
            <w:shd w:val="clear" w:color="auto" w:fill="auto"/>
            <w:vAlign w:val="center"/>
            <w:hideMark/>
          </w:tcPr>
          <w:p w14:paraId="45204338"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72,11</w:t>
            </w:r>
          </w:p>
        </w:tc>
        <w:tc>
          <w:tcPr>
            <w:tcW w:w="341" w:type="pct"/>
            <w:tcBorders>
              <w:top w:val="nil"/>
              <w:left w:val="nil"/>
              <w:bottom w:val="single" w:sz="4" w:space="0" w:color="auto"/>
              <w:right w:val="single" w:sz="4" w:space="0" w:color="auto"/>
            </w:tcBorders>
            <w:shd w:val="clear" w:color="auto" w:fill="auto"/>
            <w:vAlign w:val="center"/>
            <w:hideMark/>
          </w:tcPr>
          <w:p w14:paraId="01BFA705"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0,6</w:t>
            </w:r>
            <w:r w:rsidRPr="00E14C42">
              <w:rPr>
                <w:rFonts w:ascii="Times New Roman" w:eastAsia="Calibri" w:hAnsi="Times New Roman"/>
                <w:sz w:val="28"/>
                <w:szCs w:val="28"/>
                <w:lang w:val="ru-RU" w:bidi="ar-SA"/>
              </w:rPr>
              <w:lastRenderedPageBreak/>
              <w:t>4</w:t>
            </w:r>
          </w:p>
        </w:tc>
        <w:tc>
          <w:tcPr>
            <w:tcW w:w="392" w:type="pct"/>
            <w:tcBorders>
              <w:top w:val="nil"/>
              <w:left w:val="nil"/>
              <w:bottom w:val="single" w:sz="4" w:space="0" w:color="auto"/>
              <w:right w:val="single" w:sz="4" w:space="0" w:color="auto"/>
            </w:tcBorders>
            <w:shd w:val="clear" w:color="auto" w:fill="auto"/>
            <w:vAlign w:val="center"/>
            <w:hideMark/>
          </w:tcPr>
          <w:p w14:paraId="30771EF8"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lastRenderedPageBreak/>
              <w:t>0,72</w:t>
            </w:r>
          </w:p>
        </w:tc>
      </w:tr>
      <w:tr w:rsidR="00AB5A7B" w:rsidRPr="00E14C42" w14:paraId="37AA4A63" w14:textId="77777777" w:rsidTr="005F22A1">
        <w:trPr>
          <w:trHeight w:val="20"/>
        </w:trPr>
        <w:tc>
          <w:tcPr>
            <w:tcW w:w="1568" w:type="pct"/>
            <w:tcBorders>
              <w:top w:val="nil"/>
              <w:left w:val="single" w:sz="4" w:space="0" w:color="auto"/>
              <w:bottom w:val="single" w:sz="4" w:space="0" w:color="auto"/>
              <w:right w:val="single" w:sz="4" w:space="0" w:color="auto"/>
            </w:tcBorders>
            <w:shd w:val="clear" w:color="auto" w:fill="auto"/>
            <w:noWrap/>
            <w:vAlign w:val="center"/>
            <w:hideMark/>
          </w:tcPr>
          <w:p w14:paraId="462784C8"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Блочная котельная д.Касарги</w:t>
            </w:r>
          </w:p>
        </w:tc>
        <w:tc>
          <w:tcPr>
            <w:tcW w:w="509" w:type="pct"/>
            <w:tcBorders>
              <w:top w:val="nil"/>
              <w:left w:val="nil"/>
              <w:bottom w:val="single" w:sz="4" w:space="0" w:color="auto"/>
              <w:right w:val="single" w:sz="4" w:space="0" w:color="auto"/>
            </w:tcBorders>
            <w:shd w:val="clear" w:color="auto" w:fill="auto"/>
            <w:vAlign w:val="center"/>
            <w:hideMark/>
          </w:tcPr>
          <w:p w14:paraId="751DB52F"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0,23</w:t>
            </w:r>
          </w:p>
        </w:tc>
        <w:tc>
          <w:tcPr>
            <w:tcW w:w="509" w:type="pct"/>
            <w:tcBorders>
              <w:top w:val="nil"/>
              <w:left w:val="nil"/>
              <w:bottom w:val="single" w:sz="4" w:space="0" w:color="auto"/>
              <w:right w:val="single" w:sz="4" w:space="0" w:color="auto"/>
            </w:tcBorders>
            <w:shd w:val="clear" w:color="auto" w:fill="auto"/>
            <w:vAlign w:val="center"/>
            <w:hideMark/>
          </w:tcPr>
          <w:p w14:paraId="0FBCC5B0"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0,60</w:t>
            </w:r>
          </w:p>
        </w:tc>
        <w:tc>
          <w:tcPr>
            <w:tcW w:w="673" w:type="pct"/>
            <w:tcBorders>
              <w:top w:val="nil"/>
              <w:left w:val="nil"/>
              <w:bottom w:val="single" w:sz="4" w:space="0" w:color="auto"/>
              <w:right w:val="single" w:sz="4" w:space="0" w:color="auto"/>
            </w:tcBorders>
            <w:shd w:val="clear" w:color="auto" w:fill="auto"/>
            <w:vAlign w:val="center"/>
            <w:hideMark/>
          </w:tcPr>
          <w:p w14:paraId="57F89CEB"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2,56</w:t>
            </w:r>
          </w:p>
        </w:tc>
        <w:tc>
          <w:tcPr>
            <w:tcW w:w="531" w:type="pct"/>
            <w:tcBorders>
              <w:top w:val="nil"/>
              <w:left w:val="nil"/>
              <w:bottom w:val="single" w:sz="4" w:space="0" w:color="auto"/>
              <w:right w:val="single" w:sz="4" w:space="0" w:color="auto"/>
            </w:tcBorders>
            <w:shd w:val="clear" w:color="auto" w:fill="auto"/>
            <w:noWrap/>
            <w:vAlign w:val="bottom"/>
            <w:hideMark/>
          </w:tcPr>
          <w:p w14:paraId="77A8D51C"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w:t>
            </w:r>
          </w:p>
        </w:tc>
        <w:tc>
          <w:tcPr>
            <w:tcW w:w="476" w:type="pct"/>
            <w:tcBorders>
              <w:top w:val="nil"/>
              <w:left w:val="nil"/>
              <w:bottom w:val="single" w:sz="4" w:space="0" w:color="auto"/>
              <w:right w:val="single" w:sz="4" w:space="0" w:color="auto"/>
            </w:tcBorders>
            <w:shd w:val="clear" w:color="auto" w:fill="auto"/>
            <w:vAlign w:val="center"/>
            <w:hideMark/>
          </w:tcPr>
          <w:p w14:paraId="23048909"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8,52</w:t>
            </w:r>
          </w:p>
        </w:tc>
        <w:tc>
          <w:tcPr>
            <w:tcW w:w="341" w:type="pct"/>
            <w:tcBorders>
              <w:top w:val="nil"/>
              <w:left w:val="nil"/>
              <w:bottom w:val="single" w:sz="4" w:space="0" w:color="auto"/>
              <w:right w:val="single" w:sz="4" w:space="0" w:color="auto"/>
            </w:tcBorders>
            <w:shd w:val="clear" w:color="auto" w:fill="auto"/>
            <w:vAlign w:val="center"/>
            <w:hideMark/>
          </w:tcPr>
          <w:p w14:paraId="0009ED79"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0,26</w:t>
            </w:r>
          </w:p>
        </w:tc>
        <w:tc>
          <w:tcPr>
            <w:tcW w:w="392" w:type="pct"/>
            <w:tcBorders>
              <w:top w:val="nil"/>
              <w:left w:val="nil"/>
              <w:bottom w:val="single" w:sz="4" w:space="0" w:color="auto"/>
              <w:right w:val="single" w:sz="4" w:space="0" w:color="auto"/>
            </w:tcBorders>
            <w:shd w:val="clear" w:color="auto" w:fill="auto"/>
            <w:vAlign w:val="center"/>
            <w:hideMark/>
          </w:tcPr>
          <w:p w14:paraId="17E7EE36"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0,29</w:t>
            </w:r>
          </w:p>
        </w:tc>
      </w:tr>
    </w:tbl>
    <w:p w14:paraId="14EEEB88" w14:textId="0542211A" w:rsidR="00AB5A7B" w:rsidRPr="00E14C42" w:rsidRDefault="00742D77" w:rsidP="00923273">
      <w:pPr>
        <w:spacing w:line="240" w:lineRule="auto"/>
        <w:ind w:firstLine="709"/>
        <w:rPr>
          <w:rFonts w:ascii="Times New Roman" w:eastAsia="Calibri" w:hAnsi="Times New Roman"/>
          <w:sz w:val="28"/>
          <w:szCs w:val="28"/>
          <w:lang w:val="ru-RU" w:bidi="ar-SA"/>
        </w:rPr>
      </w:pPr>
      <w:bookmarkStart w:id="295" w:name="_Toc9154899"/>
      <w:r w:rsidRPr="00E14C42">
        <w:rPr>
          <w:rFonts w:ascii="Times New Roman" w:eastAsia="Calibri" w:hAnsi="Times New Roman"/>
          <w:sz w:val="28"/>
          <w:szCs w:val="28"/>
          <w:lang w:val="ru-RU" w:bidi="ar-SA"/>
        </w:rPr>
        <w:t>Глава 8. П</w:t>
      </w:r>
      <w:r w:rsidR="005F22A1" w:rsidRPr="00E14C42">
        <w:rPr>
          <w:rFonts w:ascii="Times New Roman" w:eastAsia="Calibri" w:hAnsi="Times New Roman"/>
          <w:sz w:val="28"/>
          <w:szCs w:val="28"/>
          <w:lang w:val="ru-RU" w:bidi="ar-SA"/>
        </w:rPr>
        <w:t>редложения по строительству, реконструкции и (или) модернизации тепловых сетей</w:t>
      </w:r>
      <w:bookmarkEnd w:id="295"/>
    </w:p>
    <w:p w14:paraId="2CCE7F93" w14:textId="77777777" w:rsidR="00AB5A7B" w:rsidRPr="00E14C42" w:rsidRDefault="00AB5A7B" w:rsidP="005F22A1">
      <w:pPr>
        <w:numPr>
          <w:ilvl w:val="0"/>
          <w:numId w:val="81"/>
        </w:numPr>
        <w:spacing w:line="240" w:lineRule="auto"/>
        <w:ind w:left="0" w:firstLine="709"/>
        <w:rPr>
          <w:rFonts w:ascii="Times New Roman" w:eastAsia="Calibri" w:hAnsi="Times New Roman"/>
          <w:sz w:val="28"/>
          <w:szCs w:val="28"/>
          <w:lang w:val="ru-RU" w:bidi="ar-SA"/>
        </w:rPr>
      </w:pPr>
      <w:bookmarkStart w:id="296" w:name="_Toc9154900"/>
      <w:r w:rsidRPr="00E14C42">
        <w:rPr>
          <w:rFonts w:ascii="Times New Roman" w:eastAsia="Calibri" w:hAnsi="Times New Roman"/>
          <w:sz w:val="28"/>
          <w:szCs w:val="28"/>
          <w:lang w:val="ru-RU" w:bidi="ar-SA"/>
        </w:rPr>
        <w:t>Предложения по реконструкции и (или)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bookmarkEnd w:id="296"/>
    </w:p>
    <w:p w14:paraId="0201EA44"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Согласно данным администрации на территории МО «Мирненское сельское поселение» предусматривается:</w:t>
      </w:r>
    </w:p>
    <w:p w14:paraId="1E84EEA6" w14:textId="77777777" w:rsidR="00AB5A7B" w:rsidRPr="00E14C42" w:rsidRDefault="00AB5A7B" w:rsidP="001E6222">
      <w:pPr>
        <w:numPr>
          <w:ilvl w:val="0"/>
          <w:numId w:val="101"/>
        </w:numPr>
        <w:spacing w:line="240" w:lineRule="auto"/>
        <w:ind w:left="0"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Замена ветхих тепловых сетей</w:t>
      </w:r>
      <w:r w:rsidRPr="00E14C42">
        <w:rPr>
          <w:rFonts w:ascii="Times New Roman" w:eastAsia="Calibri" w:hAnsi="Times New Roman"/>
          <w:sz w:val="28"/>
          <w:szCs w:val="28"/>
          <w:lang w:val="ru-RU" w:bidi="ar-SA"/>
        </w:rPr>
        <w:tab/>
      </w:r>
      <w:r w:rsidRPr="00E14C42">
        <w:rPr>
          <w:rFonts w:ascii="Times New Roman" w:eastAsia="Calibri" w:hAnsi="Times New Roman"/>
          <w:sz w:val="28"/>
          <w:szCs w:val="28"/>
          <w:lang w:val="ru-RU" w:bidi="ar-SA"/>
        </w:rPr>
        <w:tab/>
      </w:r>
      <w:r w:rsidRPr="00E14C42">
        <w:rPr>
          <w:rFonts w:ascii="Times New Roman" w:eastAsia="Calibri" w:hAnsi="Times New Roman"/>
          <w:sz w:val="28"/>
          <w:szCs w:val="28"/>
          <w:lang w:val="ru-RU" w:bidi="ar-SA"/>
        </w:rPr>
        <w:tab/>
      </w:r>
      <w:r w:rsidRPr="00E14C42">
        <w:rPr>
          <w:rFonts w:ascii="Times New Roman" w:eastAsia="Calibri" w:hAnsi="Times New Roman"/>
          <w:sz w:val="28"/>
          <w:szCs w:val="28"/>
          <w:lang w:val="ru-RU" w:bidi="ar-SA"/>
        </w:rPr>
        <w:tab/>
        <w:t>.</w:t>
      </w:r>
    </w:p>
    <w:p w14:paraId="6CC415C5" w14:textId="77777777" w:rsidR="00AB5A7B" w:rsidRPr="00E14C42" w:rsidRDefault="00AB5A7B" w:rsidP="001E6222">
      <w:pPr>
        <w:numPr>
          <w:ilvl w:val="0"/>
          <w:numId w:val="101"/>
        </w:numPr>
        <w:spacing w:line="240" w:lineRule="auto"/>
        <w:ind w:left="0"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Реконструкция и утепление тепловой сети и компенсаторов.</w:t>
      </w:r>
    </w:p>
    <w:p w14:paraId="1AA589C9" w14:textId="77777777" w:rsidR="00AB5A7B" w:rsidRPr="00E14C42" w:rsidRDefault="00AB5A7B" w:rsidP="005F22A1">
      <w:pPr>
        <w:numPr>
          <w:ilvl w:val="0"/>
          <w:numId w:val="81"/>
        </w:numPr>
        <w:spacing w:line="240" w:lineRule="auto"/>
        <w:ind w:left="0" w:firstLine="709"/>
        <w:rPr>
          <w:rFonts w:ascii="Times New Roman" w:eastAsia="Calibri" w:hAnsi="Times New Roman"/>
          <w:sz w:val="28"/>
          <w:szCs w:val="28"/>
          <w:lang w:val="ru-RU" w:bidi="ar-SA"/>
        </w:rPr>
      </w:pPr>
      <w:bookmarkStart w:id="297" w:name="_Toc9154901"/>
      <w:r w:rsidRPr="00E14C42">
        <w:rPr>
          <w:rFonts w:ascii="Times New Roman" w:eastAsia="Calibri" w:hAnsi="Times New Roman"/>
          <w:sz w:val="28"/>
          <w:szCs w:val="28"/>
          <w:lang w:val="ru-RU" w:bidi="ar-SA"/>
        </w:rPr>
        <w:t>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 городского округа, города федерального значения</w:t>
      </w:r>
      <w:bookmarkEnd w:id="297"/>
    </w:p>
    <w:p w14:paraId="30A0F629"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Согласно данным администрации на территории МО «Мирненское сельское поселение» строительство тепловых сетей для обеспечения перспективных приростов тепловой нагрузки не предусматривается.</w:t>
      </w:r>
    </w:p>
    <w:p w14:paraId="4E0DA923" w14:textId="77777777" w:rsidR="00AB5A7B" w:rsidRPr="00E14C42" w:rsidRDefault="00AB5A7B" w:rsidP="005F22A1">
      <w:pPr>
        <w:numPr>
          <w:ilvl w:val="0"/>
          <w:numId w:val="81"/>
        </w:numPr>
        <w:spacing w:line="240" w:lineRule="auto"/>
        <w:ind w:left="0" w:firstLine="709"/>
        <w:rPr>
          <w:rFonts w:ascii="Times New Roman" w:eastAsia="Calibri" w:hAnsi="Times New Roman"/>
          <w:sz w:val="28"/>
          <w:szCs w:val="28"/>
          <w:lang w:val="ru-RU" w:bidi="ar-SA"/>
        </w:rPr>
      </w:pPr>
      <w:bookmarkStart w:id="298" w:name="_Toc9154902"/>
      <w:r w:rsidRPr="00E14C42">
        <w:rPr>
          <w:rFonts w:ascii="Times New Roman" w:eastAsia="Calibri" w:hAnsi="Times New Roman"/>
          <w:sz w:val="28"/>
          <w:szCs w:val="28"/>
          <w:lang w:val="ru-RU" w:bidi="ar-SA"/>
        </w:rPr>
        <w:t>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298"/>
    </w:p>
    <w:p w14:paraId="150E6A69"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Строительство тепловых сетей, для обеспечения возможности поставок тепловой энергии потребителям от различных источников тепловой энергии при сохранении надежности теплоснабжения не требуется.</w:t>
      </w:r>
    </w:p>
    <w:p w14:paraId="6E21C278" w14:textId="77777777" w:rsidR="00AB5A7B" w:rsidRPr="00E14C42" w:rsidRDefault="00AB5A7B" w:rsidP="005F22A1">
      <w:pPr>
        <w:numPr>
          <w:ilvl w:val="0"/>
          <w:numId w:val="81"/>
        </w:numPr>
        <w:spacing w:line="240" w:lineRule="auto"/>
        <w:ind w:left="0" w:firstLine="709"/>
        <w:rPr>
          <w:rFonts w:ascii="Times New Roman" w:eastAsia="Calibri" w:hAnsi="Times New Roman"/>
          <w:sz w:val="28"/>
          <w:szCs w:val="28"/>
          <w:lang w:val="ru-RU" w:bidi="ar-SA"/>
        </w:rPr>
      </w:pPr>
      <w:bookmarkStart w:id="299" w:name="_Toc9154903"/>
      <w:r w:rsidRPr="00E14C42">
        <w:rPr>
          <w:rFonts w:ascii="Times New Roman" w:eastAsia="Calibri" w:hAnsi="Times New Roman"/>
          <w:sz w:val="28"/>
          <w:szCs w:val="28"/>
          <w:lang w:val="ru-RU" w:bidi="ar-SA"/>
        </w:rPr>
        <w:t>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299"/>
    </w:p>
    <w:p w14:paraId="2D7052A4"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Строительство 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не требуется</w:t>
      </w:r>
    </w:p>
    <w:p w14:paraId="49006AB2" w14:textId="77777777" w:rsidR="00AB5A7B" w:rsidRPr="00E14C42" w:rsidRDefault="00AB5A7B" w:rsidP="005F22A1">
      <w:pPr>
        <w:numPr>
          <w:ilvl w:val="0"/>
          <w:numId w:val="81"/>
        </w:numPr>
        <w:spacing w:line="240" w:lineRule="auto"/>
        <w:ind w:left="0" w:firstLine="709"/>
        <w:rPr>
          <w:rFonts w:ascii="Times New Roman" w:eastAsia="Calibri" w:hAnsi="Times New Roman"/>
          <w:sz w:val="28"/>
          <w:szCs w:val="28"/>
          <w:lang w:val="ru-RU" w:bidi="ar-SA"/>
        </w:rPr>
      </w:pPr>
      <w:bookmarkStart w:id="300" w:name="_Toc9154904"/>
      <w:r w:rsidRPr="00E14C42">
        <w:rPr>
          <w:rFonts w:ascii="Times New Roman" w:eastAsia="Calibri" w:hAnsi="Times New Roman"/>
          <w:sz w:val="28"/>
          <w:szCs w:val="28"/>
          <w:lang w:val="ru-RU" w:bidi="ar-SA"/>
        </w:rPr>
        <w:t>Предложения по строительству тепловых сетей для обеспечения нормативной надежности теплоснабжения</w:t>
      </w:r>
      <w:bookmarkEnd w:id="300"/>
    </w:p>
    <w:p w14:paraId="300A0DD3"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Для обеспечения надежной работы системы теплоснабжения требуется перекладка части существующих магистральных трубопроводов, проходящих под зданиями и сооружениями населенного пункта. Поэтому необходима разработка проекта на прокладку новых систем.</w:t>
      </w:r>
    </w:p>
    <w:p w14:paraId="68C2D565" w14:textId="77777777" w:rsidR="00AB5A7B" w:rsidRPr="00E14C42" w:rsidRDefault="00AB5A7B" w:rsidP="005F22A1">
      <w:pPr>
        <w:numPr>
          <w:ilvl w:val="0"/>
          <w:numId w:val="81"/>
        </w:numPr>
        <w:spacing w:line="240" w:lineRule="auto"/>
        <w:ind w:left="0" w:firstLine="709"/>
        <w:rPr>
          <w:rFonts w:ascii="Times New Roman" w:eastAsia="Calibri" w:hAnsi="Times New Roman"/>
          <w:sz w:val="28"/>
          <w:szCs w:val="28"/>
          <w:lang w:val="ru-RU" w:bidi="ar-SA"/>
        </w:rPr>
      </w:pPr>
      <w:bookmarkStart w:id="301" w:name="_Toc9154905"/>
      <w:r w:rsidRPr="00E14C42">
        <w:rPr>
          <w:rFonts w:ascii="Times New Roman" w:eastAsia="Calibri" w:hAnsi="Times New Roman"/>
          <w:sz w:val="28"/>
          <w:szCs w:val="28"/>
          <w:lang w:val="ru-RU" w:bidi="ar-SA"/>
        </w:rPr>
        <w:t>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bookmarkEnd w:id="301"/>
    </w:p>
    <w:p w14:paraId="15816C85" w14:textId="77777777" w:rsidR="00AB5A7B" w:rsidRPr="00E14C42" w:rsidRDefault="00AB5A7B" w:rsidP="005F22A1">
      <w:pPr>
        <w:spacing w:line="240" w:lineRule="auto"/>
        <w:ind w:firstLine="709"/>
        <w:rPr>
          <w:rFonts w:ascii="Times New Roman" w:eastAsia="Calibri" w:hAnsi="Times New Roman"/>
          <w:sz w:val="28"/>
          <w:szCs w:val="28"/>
          <w:lang w:val="ru-RU" w:bidi="ar-SA"/>
        </w:rPr>
      </w:pPr>
    </w:p>
    <w:p w14:paraId="212CE237"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lastRenderedPageBreak/>
        <w:t>Реконструкция тепловых сетей с увеличением диаметра трубопроводов для обеспечения перспективных приростов тепловой нагрузки не требуется.</w:t>
      </w:r>
    </w:p>
    <w:p w14:paraId="5D7CF7CF" w14:textId="77777777" w:rsidR="00AB5A7B" w:rsidRPr="00E14C42" w:rsidRDefault="00AB5A7B" w:rsidP="005F22A1">
      <w:pPr>
        <w:numPr>
          <w:ilvl w:val="0"/>
          <w:numId w:val="81"/>
        </w:numPr>
        <w:spacing w:line="240" w:lineRule="auto"/>
        <w:ind w:left="0" w:firstLine="709"/>
        <w:rPr>
          <w:rFonts w:ascii="Times New Roman" w:eastAsia="Calibri" w:hAnsi="Times New Roman"/>
          <w:sz w:val="28"/>
          <w:szCs w:val="28"/>
          <w:lang w:val="ru-RU" w:bidi="ar-SA"/>
        </w:rPr>
      </w:pPr>
      <w:bookmarkStart w:id="302" w:name="_Toc9154906"/>
      <w:r w:rsidRPr="00E14C42">
        <w:rPr>
          <w:rFonts w:ascii="Times New Roman" w:eastAsia="Calibri" w:hAnsi="Times New Roman"/>
          <w:sz w:val="28"/>
          <w:szCs w:val="28"/>
          <w:lang w:val="ru-RU" w:bidi="ar-SA"/>
        </w:rPr>
        <w:t>Предложения по реконструкции и (или) модернизации тепловых сетей, подлежащих замене в связи с исчерпанием эксплуатационного ресурса</w:t>
      </w:r>
      <w:bookmarkEnd w:id="302"/>
    </w:p>
    <w:p w14:paraId="7123B132"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xml:space="preserve">В связи с физическим и моральным износом участков существующих тепловых сетей необходима их замена. </w:t>
      </w:r>
    </w:p>
    <w:p w14:paraId="39A8EA42" w14:textId="77777777" w:rsidR="00AB5A7B" w:rsidRPr="00E14C42" w:rsidRDefault="00AB5A7B" w:rsidP="005F22A1">
      <w:pPr>
        <w:numPr>
          <w:ilvl w:val="0"/>
          <w:numId w:val="81"/>
        </w:numPr>
        <w:spacing w:line="240" w:lineRule="auto"/>
        <w:ind w:left="0" w:firstLine="709"/>
        <w:rPr>
          <w:rFonts w:ascii="Times New Roman" w:eastAsia="Calibri" w:hAnsi="Times New Roman"/>
          <w:sz w:val="28"/>
          <w:szCs w:val="28"/>
          <w:lang w:val="ru-RU" w:bidi="ar-SA"/>
        </w:rPr>
      </w:pPr>
      <w:bookmarkStart w:id="303" w:name="_Toc9154907"/>
      <w:r w:rsidRPr="00E14C42">
        <w:rPr>
          <w:rFonts w:ascii="Times New Roman" w:eastAsia="Calibri" w:hAnsi="Times New Roman"/>
          <w:sz w:val="28"/>
          <w:szCs w:val="28"/>
          <w:lang w:val="ru-RU" w:bidi="ar-SA"/>
        </w:rPr>
        <w:t>Предложения по строительству, реконструкции и (или) модернизации насосных станций</w:t>
      </w:r>
      <w:bookmarkEnd w:id="303"/>
    </w:p>
    <w:p w14:paraId="62A7F484"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xml:space="preserve">Повысительные насосные станции на территории муниципального образования отсутствуют и их строительство не требуется. </w:t>
      </w:r>
    </w:p>
    <w:p w14:paraId="53A5981A" w14:textId="77777777" w:rsidR="00AB5A7B" w:rsidRPr="00E14C42" w:rsidRDefault="005F22A1" w:rsidP="005F22A1">
      <w:pPr>
        <w:spacing w:line="240" w:lineRule="auto"/>
        <w:ind w:firstLine="709"/>
        <w:rPr>
          <w:rFonts w:ascii="Times New Roman" w:eastAsia="Calibri" w:hAnsi="Times New Roman"/>
          <w:sz w:val="28"/>
          <w:szCs w:val="28"/>
          <w:lang w:val="ru-RU" w:bidi="ar-SA"/>
        </w:rPr>
      </w:pPr>
      <w:bookmarkStart w:id="304" w:name="_Toc9154908"/>
      <w:r w:rsidRPr="00E14C42">
        <w:rPr>
          <w:rFonts w:ascii="Times New Roman" w:eastAsia="Calibri" w:hAnsi="Times New Roman"/>
          <w:sz w:val="28"/>
          <w:szCs w:val="28"/>
          <w:lang w:val="ru-RU" w:bidi="ar-SA"/>
        </w:rPr>
        <w:t>Глава 9. предложени</w:t>
      </w:r>
      <w:r w:rsidRPr="00E14C42">
        <w:rPr>
          <w:rFonts w:ascii="Times New Roman" w:eastAsia="Calibri" w:hAnsi="Times New Roman"/>
          <w:sz w:val="28"/>
          <w:szCs w:val="28"/>
          <w:lang w:val="ru-RU" w:bidi="ar-SA"/>
        </w:rPr>
        <w:tab/>
        <w:t>я по переводу открытых систем теплоснабжения (горячего водоснабжения) в закрытые системы горячего водоснабжения</w:t>
      </w:r>
      <w:bookmarkEnd w:id="304"/>
    </w:p>
    <w:p w14:paraId="4205C5BA" w14:textId="77777777" w:rsidR="00AB5A7B" w:rsidRPr="00E14C42" w:rsidRDefault="00AB5A7B" w:rsidP="005F22A1">
      <w:pPr>
        <w:numPr>
          <w:ilvl w:val="0"/>
          <w:numId w:val="81"/>
        </w:numPr>
        <w:spacing w:line="240" w:lineRule="auto"/>
        <w:ind w:left="0" w:firstLine="709"/>
        <w:rPr>
          <w:rFonts w:ascii="Times New Roman" w:eastAsia="Calibri" w:hAnsi="Times New Roman"/>
          <w:sz w:val="28"/>
          <w:szCs w:val="28"/>
          <w:lang w:val="ru-RU" w:bidi="ar-SA"/>
        </w:rPr>
      </w:pPr>
      <w:bookmarkStart w:id="305" w:name="_Toc9154909"/>
      <w:r w:rsidRPr="00E14C42">
        <w:rPr>
          <w:rFonts w:ascii="Times New Roman" w:eastAsia="Calibri" w:hAnsi="Times New Roman"/>
          <w:sz w:val="28"/>
          <w:szCs w:val="28"/>
          <w:lang w:val="ru-RU" w:bidi="ar-SA"/>
        </w:rPr>
        <w:t>Технико-экономическое обоснование предложений по типам присоединений теплопотребляющих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w:t>
      </w:r>
      <w:bookmarkEnd w:id="305"/>
    </w:p>
    <w:p w14:paraId="18C96AA5"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В соответствии с п. 10. ФЗ №417 от 07.12.2011 г. «О внесении изменений в отдельные законодательные акты Российской Федерации в связи с принятием Федерального закона "О водоснабжении и водоотведении»:</w:t>
      </w:r>
    </w:p>
    <w:p w14:paraId="020D0A19"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с 1 января 2013 года подключение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14:paraId="4948FF81"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14:paraId="107EC7F8"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Переход на закрытую систему теплоснабжения возможен:</w:t>
      </w:r>
    </w:p>
    <w:p w14:paraId="6ACA1FE0"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xml:space="preserve">1) Посредством установки индивидуальных автоматизированных, оборудованных приборами учета тепловой энергии тепловых пунктов (ИТП) совместно с тепловой сетью в двухтрубном исполнении. В индивидуальных жилых домах целесообразнее установить газовые бойлеры для обеспечения ГВС; </w:t>
      </w:r>
    </w:p>
    <w:p w14:paraId="6735C9B6"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xml:space="preserve">2) Посредством прокладки тепловой сети в четырехтрубном исполнении. </w:t>
      </w:r>
    </w:p>
    <w:p w14:paraId="15883658"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xml:space="preserve">Переход на закрытую схему ГВС посредством установки ИТП у потребителей признан нецелесообразным, поскольку в существующих и проектируемых многоквартирных домах не предусмотрены подвальные помещения. Кроме того, может потребоваться реконструкция системы холодного водоснабжения и электроснабжения что так же существенно увеличивает затраты на мероприятия по переходу на закрытую схему ГВС. </w:t>
      </w:r>
    </w:p>
    <w:p w14:paraId="25997EAD"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Переход на закрытую схему ГВС будет осуществляться посредством перекладки тепловых сетей в четырехтрубном исполнении.</w:t>
      </w:r>
    </w:p>
    <w:p w14:paraId="0C9D68E0" w14:textId="77777777" w:rsidR="00AB5A7B" w:rsidRPr="00E14C42" w:rsidRDefault="00AB5A7B" w:rsidP="005F22A1">
      <w:pPr>
        <w:spacing w:line="240" w:lineRule="auto"/>
        <w:ind w:firstLine="709"/>
        <w:rPr>
          <w:rFonts w:ascii="Times New Roman" w:eastAsia="Calibri" w:hAnsi="Times New Roman"/>
          <w:sz w:val="28"/>
          <w:szCs w:val="28"/>
          <w:lang w:val="ru-RU" w:bidi="ar-SA"/>
        </w:rPr>
      </w:pPr>
    </w:p>
    <w:p w14:paraId="0DCD0B6E" w14:textId="77777777" w:rsidR="00AB5A7B" w:rsidRPr="00E14C42" w:rsidRDefault="00AB5A7B" w:rsidP="005F22A1">
      <w:pPr>
        <w:numPr>
          <w:ilvl w:val="0"/>
          <w:numId w:val="81"/>
        </w:numPr>
        <w:spacing w:line="240" w:lineRule="auto"/>
        <w:ind w:left="0" w:firstLine="709"/>
        <w:rPr>
          <w:rFonts w:ascii="Times New Roman" w:eastAsia="Calibri" w:hAnsi="Times New Roman"/>
          <w:sz w:val="28"/>
          <w:szCs w:val="28"/>
          <w:lang w:val="ru-RU" w:bidi="ar-SA"/>
        </w:rPr>
      </w:pPr>
      <w:bookmarkStart w:id="306" w:name="_Toc9154910"/>
      <w:r w:rsidRPr="00E14C42">
        <w:rPr>
          <w:rFonts w:ascii="Times New Roman" w:eastAsia="Calibri" w:hAnsi="Times New Roman"/>
          <w:sz w:val="28"/>
          <w:szCs w:val="28"/>
          <w:lang w:val="ru-RU" w:bidi="ar-SA"/>
        </w:rPr>
        <w:lastRenderedPageBreak/>
        <w:t>Выбор и обоснование метода регулирования отпуска тепловой энергии от источников тепловой энергии</w:t>
      </w:r>
      <w:bookmarkEnd w:id="306"/>
    </w:p>
    <w:p w14:paraId="0E3C3B54"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xml:space="preserve">Для котельных принято качественно-количественное регулирование отпуска тепловой энергии в сетевой воде по температурному графику 85-70 ºС. </w:t>
      </w:r>
    </w:p>
    <w:p w14:paraId="37BCBA1E" w14:textId="77777777" w:rsidR="00AB5A7B" w:rsidRPr="00E14C42" w:rsidRDefault="00AB5A7B" w:rsidP="005F22A1">
      <w:pPr>
        <w:numPr>
          <w:ilvl w:val="0"/>
          <w:numId w:val="81"/>
        </w:numPr>
        <w:spacing w:line="240" w:lineRule="auto"/>
        <w:ind w:left="0" w:firstLine="709"/>
        <w:rPr>
          <w:rFonts w:ascii="Times New Roman" w:eastAsia="Calibri" w:hAnsi="Times New Roman"/>
          <w:sz w:val="28"/>
          <w:szCs w:val="28"/>
          <w:lang w:val="ru-RU" w:bidi="ar-SA"/>
        </w:rPr>
      </w:pPr>
      <w:bookmarkStart w:id="307" w:name="_Toc9154911"/>
      <w:r w:rsidRPr="00E14C42">
        <w:rPr>
          <w:rFonts w:ascii="Times New Roman" w:eastAsia="Calibri" w:hAnsi="Times New Roman"/>
          <w:sz w:val="28"/>
          <w:szCs w:val="28"/>
          <w:lang w:val="ru-RU" w:bidi="ar-SA"/>
        </w:rPr>
        <w:t>Предложения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w:t>
      </w:r>
      <w:bookmarkEnd w:id="307"/>
    </w:p>
    <w:p w14:paraId="5E3CD801" w14:textId="0BC093E4"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Переход на закрытую схему ГВС будет осуществляться посредством пе</w:t>
      </w:r>
      <w:r w:rsidR="00923273" w:rsidRPr="00E14C42">
        <w:rPr>
          <w:rFonts w:ascii="Times New Roman" w:eastAsia="Calibri" w:hAnsi="Times New Roman"/>
          <w:sz w:val="28"/>
          <w:szCs w:val="28"/>
          <w:lang w:val="ru-RU" w:bidi="ar-SA"/>
        </w:rPr>
        <w:t>рекладки тепловых сетей в дву</w:t>
      </w:r>
      <w:r w:rsidRPr="00E14C42">
        <w:rPr>
          <w:rFonts w:ascii="Times New Roman" w:eastAsia="Calibri" w:hAnsi="Times New Roman"/>
          <w:sz w:val="28"/>
          <w:szCs w:val="28"/>
          <w:lang w:val="ru-RU" w:bidi="ar-SA"/>
        </w:rPr>
        <w:t xml:space="preserve">хтрубном исполнении. </w:t>
      </w:r>
    </w:p>
    <w:p w14:paraId="7035FB9A" w14:textId="77777777" w:rsidR="00AB5A7B" w:rsidRPr="00E14C42" w:rsidRDefault="00AB5A7B" w:rsidP="005F22A1">
      <w:pPr>
        <w:numPr>
          <w:ilvl w:val="0"/>
          <w:numId w:val="81"/>
        </w:numPr>
        <w:spacing w:line="240" w:lineRule="auto"/>
        <w:ind w:left="0" w:firstLine="709"/>
        <w:rPr>
          <w:rFonts w:ascii="Times New Roman" w:eastAsia="Calibri" w:hAnsi="Times New Roman"/>
          <w:sz w:val="28"/>
          <w:szCs w:val="28"/>
          <w:lang w:val="ru-RU" w:bidi="ar-SA"/>
        </w:rPr>
      </w:pPr>
      <w:bookmarkStart w:id="308" w:name="_Toc9154912"/>
      <w:r w:rsidRPr="00E14C42">
        <w:rPr>
          <w:rFonts w:ascii="Times New Roman" w:eastAsia="Calibri" w:hAnsi="Times New Roman"/>
          <w:sz w:val="28"/>
          <w:szCs w:val="28"/>
          <w:lang w:val="ru-RU" w:bidi="ar-SA"/>
        </w:rPr>
        <w:t>Расчет потребности инвестиций для перевода открытой системы теплоснабжения (горячего водоснабжения) в закрытую систему горячего водоснабжения</w:t>
      </w:r>
      <w:bookmarkEnd w:id="308"/>
    </w:p>
    <w:p w14:paraId="62022699"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Стоимость инвестиций будет определена после разработки проектно-сметной документации.</w:t>
      </w:r>
    </w:p>
    <w:p w14:paraId="2DC27B1C" w14:textId="77777777" w:rsidR="00AB5A7B" w:rsidRPr="00E14C42" w:rsidRDefault="00AB5A7B" w:rsidP="005F22A1">
      <w:pPr>
        <w:numPr>
          <w:ilvl w:val="0"/>
          <w:numId w:val="81"/>
        </w:numPr>
        <w:spacing w:line="240" w:lineRule="auto"/>
        <w:ind w:left="0" w:firstLine="709"/>
        <w:rPr>
          <w:rFonts w:ascii="Times New Roman" w:eastAsia="Calibri" w:hAnsi="Times New Roman"/>
          <w:sz w:val="28"/>
          <w:szCs w:val="28"/>
          <w:lang w:val="ru-RU" w:bidi="ar-SA"/>
        </w:rPr>
      </w:pPr>
      <w:bookmarkStart w:id="309" w:name="_Toc9154913"/>
      <w:r w:rsidRPr="00E14C42">
        <w:rPr>
          <w:rFonts w:ascii="Times New Roman" w:eastAsia="Calibri" w:hAnsi="Times New Roman"/>
          <w:sz w:val="28"/>
          <w:szCs w:val="28"/>
          <w:lang w:val="ru-RU" w:bidi="ar-SA"/>
        </w:rPr>
        <w:t>оценка целевых показателей эффективности и качества теплоснабжения в открытой системе теплоснабжения (горячего водоснабжения) и закрытой системе горячего водоснабжения</w:t>
      </w:r>
      <w:bookmarkEnd w:id="309"/>
    </w:p>
    <w:p w14:paraId="18F9B1DF"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В перспективе расход на подпитку существенно снизится из-за перехода на закрытую схему ГВС, ремонта и реконструкции тепловых сетей.</w:t>
      </w:r>
    </w:p>
    <w:p w14:paraId="59A82291" w14:textId="77777777" w:rsidR="00AB5A7B" w:rsidRPr="00E14C42" w:rsidRDefault="00AB5A7B" w:rsidP="005F22A1">
      <w:pPr>
        <w:numPr>
          <w:ilvl w:val="0"/>
          <w:numId w:val="81"/>
        </w:numPr>
        <w:spacing w:line="240" w:lineRule="auto"/>
        <w:ind w:left="0" w:firstLine="709"/>
        <w:rPr>
          <w:rFonts w:ascii="Times New Roman" w:eastAsia="Calibri" w:hAnsi="Times New Roman"/>
          <w:sz w:val="28"/>
          <w:szCs w:val="28"/>
          <w:lang w:bidi="ar-SA"/>
        </w:rPr>
      </w:pPr>
      <w:bookmarkStart w:id="310" w:name="_Toc9154914"/>
      <w:r w:rsidRPr="00E14C42">
        <w:rPr>
          <w:rFonts w:ascii="Times New Roman" w:eastAsia="Calibri" w:hAnsi="Times New Roman"/>
          <w:sz w:val="28"/>
          <w:szCs w:val="28"/>
          <w:lang w:bidi="ar-SA"/>
        </w:rPr>
        <w:t>Предложения по источникам инвестиций</w:t>
      </w:r>
      <w:bookmarkEnd w:id="310"/>
    </w:p>
    <w:p w14:paraId="224301EC"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Предложения по источникам инвестиций отражены в п.4 Главы 11 настоящей схемы.</w:t>
      </w:r>
    </w:p>
    <w:p w14:paraId="40326832" w14:textId="77777777" w:rsidR="00AB5A7B" w:rsidRPr="00E14C42" w:rsidRDefault="005F22A1" w:rsidP="005F22A1">
      <w:pPr>
        <w:spacing w:line="240" w:lineRule="auto"/>
        <w:ind w:firstLine="709"/>
        <w:rPr>
          <w:rFonts w:ascii="Times New Roman" w:eastAsia="Calibri" w:hAnsi="Times New Roman"/>
          <w:sz w:val="28"/>
          <w:szCs w:val="28"/>
          <w:lang w:bidi="ar-SA"/>
        </w:rPr>
      </w:pPr>
      <w:bookmarkStart w:id="311" w:name="_Toc9154915"/>
      <w:r w:rsidRPr="00E14C42">
        <w:rPr>
          <w:rFonts w:ascii="Times New Roman" w:eastAsia="Calibri" w:hAnsi="Times New Roman"/>
          <w:sz w:val="28"/>
          <w:szCs w:val="28"/>
          <w:lang w:val="ru-RU" w:bidi="ar-SA"/>
        </w:rPr>
        <w:t>Г</w:t>
      </w:r>
      <w:r w:rsidR="00742D77" w:rsidRPr="00E14C42">
        <w:rPr>
          <w:rFonts w:ascii="Times New Roman" w:eastAsia="Calibri" w:hAnsi="Times New Roman"/>
          <w:sz w:val="28"/>
          <w:szCs w:val="28"/>
          <w:lang w:bidi="ar-SA"/>
        </w:rPr>
        <w:t xml:space="preserve">лава 10. </w:t>
      </w:r>
      <w:r w:rsidR="00742D77" w:rsidRPr="00E14C42">
        <w:rPr>
          <w:rFonts w:ascii="Times New Roman" w:eastAsia="Calibri" w:hAnsi="Times New Roman"/>
          <w:sz w:val="28"/>
          <w:szCs w:val="28"/>
          <w:lang w:val="ru-RU" w:bidi="ar-SA"/>
        </w:rPr>
        <w:t>П</w:t>
      </w:r>
      <w:r w:rsidRPr="00E14C42">
        <w:rPr>
          <w:rFonts w:ascii="Times New Roman" w:eastAsia="Calibri" w:hAnsi="Times New Roman"/>
          <w:sz w:val="28"/>
          <w:szCs w:val="28"/>
          <w:lang w:bidi="ar-SA"/>
        </w:rPr>
        <w:t>ерспективные топливные балансы</w:t>
      </w:r>
      <w:bookmarkEnd w:id="311"/>
    </w:p>
    <w:p w14:paraId="2E2A0909" w14:textId="77777777" w:rsidR="00AB5A7B" w:rsidRPr="00E14C42" w:rsidRDefault="00AB5A7B" w:rsidP="005F22A1">
      <w:pPr>
        <w:numPr>
          <w:ilvl w:val="0"/>
          <w:numId w:val="81"/>
        </w:numPr>
        <w:spacing w:line="240" w:lineRule="auto"/>
        <w:ind w:left="0" w:firstLine="709"/>
        <w:rPr>
          <w:rFonts w:ascii="Times New Roman" w:eastAsia="Calibri" w:hAnsi="Times New Roman"/>
          <w:sz w:val="28"/>
          <w:szCs w:val="28"/>
          <w:lang w:val="ru-RU" w:bidi="ar-SA"/>
        </w:rPr>
      </w:pPr>
      <w:bookmarkStart w:id="312" w:name="_Toc9154916"/>
      <w:r w:rsidRPr="00E14C42">
        <w:rPr>
          <w:rFonts w:ascii="Times New Roman" w:eastAsia="Calibri" w:hAnsi="Times New Roman"/>
          <w:sz w:val="28"/>
          <w:szCs w:val="28"/>
          <w:lang w:val="ru-RU" w:bidi="ar-SA"/>
        </w:rPr>
        <w:t>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bookmarkEnd w:id="312"/>
    </w:p>
    <w:p w14:paraId="1DA965FA"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bCs/>
          <w:sz w:val="28"/>
          <w:szCs w:val="28"/>
          <w:lang w:val="ru-RU" w:bidi="ar-SA"/>
        </w:rPr>
        <w:t xml:space="preserve">Перспективные </w:t>
      </w:r>
      <w:r w:rsidRPr="00E14C42">
        <w:rPr>
          <w:rFonts w:ascii="Times New Roman" w:eastAsia="Calibri" w:hAnsi="Times New Roman"/>
          <w:sz w:val="28"/>
          <w:szCs w:val="28"/>
          <w:lang w:val="ru-RU" w:bidi="ar-SA"/>
        </w:rPr>
        <w:t>тепловые и топливные балансы для всех источников централизованного теплоснабжения на расчетный период реализации схемы теплоснабжения приведены в таблице 16.</w:t>
      </w:r>
    </w:p>
    <w:p w14:paraId="06B9FB25" w14:textId="77777777" w:rsidR="00AB5A7B" w:rsidRPr="00E14C42" w:rsidRDefault="00AB5A7B" w:rsidP="005F22A1">
      <w:pPr>
        <w:spacing w:line="240" w:lineRule="auto"/>
        <w:ind w:firstLine="709"/>
        <w:rPr>
          <w:rFonts w:ascii="Times New Roman" w:eastAsia="Calibri" w:hAnsi="Times New Roman"/>
          <w:bCs/>
          <w:sz w:val="28"/>
          <w:szCs w:val="28"/>
          <w:lang w:val="ru-RU" w:bidi="ar-SA"/>
        </w:rPr>
        <w:sectPr w:rsidR="00AB5A7B" w:rsidRPr="00E14C42" w:rsidSect="008E1F22">
          <w:pgSz w:w="11906" w:h="16838"/>
          <w:pgMar w:top="1134" w:right="851" w:bottom="1134" w:left="1418" w:header="709" w:footer="709" w:gutter="0"/>
          <w:cols w:space="708"/>
          <w:docGrid w:linePitch="360"/>
        </w:sectPr>
      </w:pPr>
    </w:p>
    <w:p w14:paraId="27E46D52" w14:textId="77777777" w:rsidR="00AB5A7B" w:rsidRPr="00E14C42" w:rsidRDefault="00AB5A7B" w:rsidP="005F22A1">
      <w:pPr>
        <w:spacing w:line="240" w:lineRule="auto"/>
        <w:ind w:firstLine="709"/>
        <w:rPr>
          <w:rFonts w:ascii="Times New Roman" w:eastAsia="Calibri" w:hAnsi="Times New Roman"/>
          <w:bCs/>
          <w:sz w:val="28"/>
          <w:szCs w:val="28"/>
          <w:lang w:val="ru-RU" w:bidi="ar-SA"/>
        </w:rPr>
      </w:pPr>
      <w:r w:rsidRPr="00E14C42">
        <w:rPr>
          <w:rFonts w:ascii="Times New Roman" w:eastAsia="Calibri" w:hAnsi="Times New Roman"/>
          <w:bCs/>
          <w:sz w:val="28"/>
          <w:szCs w:val="28"/>
          <w:lang w:val="ru-RU" w:bidi="ar-SA"/>
        </w:rPr>
        <w:lastRenderedPageBreak/>
        <w:t>Таблица 16 – Существующие и перспективные топливные балансы</w:t>
      </w:r>
    </w:p>
    <w:p w14:paraId="0142A315" w14:textId="77777777" w:rsidR="00AB5A7B" w:rsidRPr="00E14C42" w:rsidRDefault="00AB5A7B" w:rsidP="005F22A1">
      <w:pPr>
        <w:spacing w:line="240" w:lineRule="auto"/>
        <w:ind w:firstLine="709"/>
        <w:rPr>
          <w:rFonts w:ascii="Times New Roman" w:eastAsia="Calibri" w:hAnsi="Times New Roman"/>
          <w:bCs/>
          <w:sz w:val="28"/>
          <w:szCs w:val="28"/>
          <w:lang w:val="ru-RU"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2564"/>
        <w:gridCol w:w="1901"/>
        <w:gridCol w:w="1887"/>
        <w:gridCol w:w="1901"/>
        <w:gridCol w:w="1901"/>
        <w:gridCol w:w="1896"/>
      </w:tblGrid>
      <w:tr w:rsidR="00AB5A7B" w:rsidRPr="00AB6BC0" w14:paraId="34EA6436" w14:textId="77777777" w:rsidTr="005F22A1">
        <w:trPr>
          <w:trHeight w:val="20"/>
          <w:tblHeader/>
        </w:trPr>
        <w:tc>
          <w:tcPr>
            <w:tcW w:w="925" w:type="pct"/>
            <w:shd w:val="clear" w:color="auto" w:fill="auto"/>
            <w:vAlign w:val="center"/>
            <w:hideMark/>
          </w:tcPr>
          <w:p w14:paraId="74770A42"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Наименование котельной</w:t>
            </w:r>
          </w:p>
        </w:tc>
        <w:tc>
          <w:tcPr>
            <w:tcW w:w="867" w:type="pct"/>
            <w:shd w:val="clear" w:color="auto" w:fill="auto"/>
            <w:vAlign w:val="center"/>
            <w:hideMark/>
          </w:tcPr>
          <w:p w14:paraId="15D17792"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Тепловая нагрузка с учетом потерь при транспортировке и СН, Гкал/час</w:t>
            </w:r>
          </w:p>
        </w:tc>
        <w:tc>
          <w:tcPr>
            <w:tcW w:w="643" w:type="pct"/>
            <w:shd w:val="clear" w:color="auto" w:fill="auto"/>
            <w:vAlign w:val="center"/>
            <w:hideMark/>
          </w:tcPr>
          <w:p w14:paraId="1FE4E924"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Объем производства тепловой энергии в год, Гкал</w:t>
            </w:r>
          </w:p>
        </w:tc>
        <w:tc>
          <w:tcPr>
            <w:tcW w:w="638" w:type="pct"/>
            <w:shd w:val="clear" w:color="auto" w:fill="auto"/>
            <w:vAlign w:val="center"/>
            <w:hideMark/>
          </w:tcPr>
          <w:p w14:paraId="2BD0E066"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Основное топливо</w:t>
            </w:r>
          </w:p>
        </w:tc>
        <w:tc>
          <w:tcPr>
            <w:tcW w:w="643" w:type="pct"/>
            <w:shd w:val="clear" w:color="auto" w:fill="auto"/>
            <w:vAlign w:val="center"/>
            <w:hideMark/>
          </w:tcPr>
          <w:p w14:paraId="073D6620"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Фактический удельный расход удельного топлива, кг.у.т./Гкал</w:t>
            </w:r>
          </w:p>
        </w:tc>
        <w:tc>
          <w:tcPr>
            <w:tcW w:w="643" w:type="pct"/>
            <w:shd w:val="clear" w:color="auto" w:fill="auto"/>
            <w:vAlign w:val="center"/>
            <w:hideMark/>
          </w:tcPr>
          <w:p w14:paraId="59838E86"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Годовой расход основного топлива, т.у.т.</w:t>
            </w:r>
          </w:p>
        </w:tc>
        <w:tc>
          <w:tcPr>
            <w:tcW w:w="641" w:type="pct"/>
            <w:shd w:val="clear" w:color="auto" w:fill="auto"/>
            <w:vAlign w:val="center"/>
            <w:hideMark/>
          </w:tcPr>
          <w:p w14:paraId="26FF8DA9"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Годовой расход натурального топлива,  м3</w:t>
            </w:r>
          </w:p>
        </w:tc>
      </w:tr>
      <w:tr w:rsidR="00AB5A7B" w:rsidRPr="00E14C42" w14:paraId="270DDD83" w14:textId="77777777" w:rsidTr="005F22A1">
        <w:trPr>
          <w:trHeight w:val="20"/>
        </w:trPr>
        <w:tc>
          <w:tcPr>
            <w:tcW w:w="925" w:type="pct"/>
            <w:shd w:val="clear" w:color="auto" w:fill="auto"/>
            <w:vAlign w:val="center"/>
            <w:hideMark/>
          </w:tcPr>
          <w:p w14:paraId="1F1340F6"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Газовая котельная п.Мирный</w:t>
            </w:r>
          </w:p>
        </w:tc>
        <w:tc>
          <w:tcPr>
            <w:tcW w:w="867" w:type="pct"/>
            <w:shd w:val="clear" w:color="auto" w:fill="auto"/>
            <w:vAlign w:val="center"/>
            <w:hideMark/>
          </w:tcPr>
          <w:p w14:paraId="40AFF2F0" w14:textId="77777777" w:rsidR="00AB5A7B" w:rsidRPr="00E14C42" w:rsidRDefault="00C436E5"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3,56</w:t>
            </w:r>
          </w:p>
        </w:tc>
        <w:tc>
          <w:tcPr>
            <w:tcW w:w="643" w:type="pct"/>
            <w:shd w:val="clear" w:color="auto" w:fill="auto"/>
            <w:noWrap/>
            <w:vAlign w:val="center"/>
            <w:hideMark/>
          </w:tcPr>
          <w:p w14:paraId="3907A54C" w14:textId="77777777" w:rsidR="00AB5A7B" w:rsidRPr="00E14C42" w:rsidRDefault="00C436E5"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9140,5</w:t>
            </w:r>
          </w:p>
        </w:tc>
        <w:tc>
          <w:tcPr>
            <w:tcW w:w="638" w:type="pct"/>
            <w:shd w:val="clear" w:color="auto" w:fill="auto"/>
            <w:vAlign w:val="center"/>
            <w:hideMark/>
          </w:tcPr>
          <w:p w14:paraId="755D32B7"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Природный газ</w:t>
            </w:r>
          </w:p>
        </w:tc>
        <w:tc>
          <w:tcPr>
            <w:tcW w:w="643" w:type="pct"/>
            <w:shd w:val="clear" w:color="auto" w:fill="auto"/>
            <w:noWrap/>
            <w:vAlign w:val="bottom"/>
            <w:hideMark/>
          </w:tcPr>
          <w:p w14:paraId="136F9C15" w14:textId="77777777" w:rsidR="00AB5A7B" w:rsidRPr="00E14C42" w:rsidRDefault="00C436E5"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156,39</w:t>
            </w:r>
          </w:p>
        </w:tc>
        <w:tc>
          <w:tcPr>
            <w:tcW w:w="643" w:type="pct"/>
            <w:shd w:val="clear" w:color="auto" w:fill="auto"/>
            <w:noWrap/>
            <w:vAlign w:val="bottom"/>
            <w:hideMark/>
          </w:tcPr>
          <w:p w14:paraId="3BC38003" w14:textId="77777777" w:rsidR="00AB5A7B" w:rsidRPr="00E14C42" w:rsidRDefault="00C436E5"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1429</w:t>
            </w:r>
          </w:p>
        </w:tc>
        <w:tc>
          <w:tcPr>
            <w:tcW w:w="641" w:type="pct"/>
            <w:shd w:val="clear" w:color="auto" w:fill="auto"/>
            <w:noWrap/>
            <w:vAlign w:val="bottom"/>
            <w:hideMark/>
          </w:tcPr>
          <w:p w14:paraId="5612B746" w14:textId="77777777" w:rsidR="00AB5A7B" w:rsidRPr="00E14C42" w:rsidRDefault="00C436E5"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1240</w:t>
            </w:r>
          </w:p>
        </w:tc>
      </w:tr>
      <w:tr w:rsidR="00AB5A7B" w:rsidRPr="00E14C42" w14:paraId="6291DF7E" w14:textId="77777777" w:rsidTr="005F22A1">
        <w:trPr>
          <w:trHeight w:val="20"/>
        </w:trPr>
        <w:tc>
          <w:tcPr>
            <w:tcW w:w="925" w:type="pct"/>
            <w:shd w:val="clear" w:color="auto" w:fill="auto"/>
            <w:vAlign w:val="center"/>
            <w:hideMark/>
          </w:tcPr>
          <w:p w14:paraId="59F79F57"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Блочная котельная д.Касарги</w:t>
            </w:r>
          </w:p>
        </w:tc>
        <w:tc>
          <w:tcPr>
            <w:tcW w:w="867" w:type="pct"/>
            <w:shd w:val="clear" w:color="auto" w:fill="auto"/>
            <w:vAlign w:val="center"/>
            <w:hideMark/>
          </w:tcPr>
          <w:p w14:paraId="0BA8A1A7"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0,64</w:t>
            </w:r>
          </w:p>
        </w:tc>
        <w:tc>
          <w:tcPr>
            <w:tcW w:w="643" w:type="pct"/>
            <w:shd w:val="clear" w:color="auto" w:fill="auto"/>
            <w:noWrap/>
            <w:vAlign w:val="center"/>
            <w:hideMark/>
          </w:tcPr>
          <w:p w14:paraId="5F4E3D5C"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718,14</w:t>
            </w:r>
          </w:p>
        </w:tc>
        <w:tc>
          <w:tcPr>
            <w:tcW w:w="638" w:type="pct"/>
            <w:shd w:val="clear" w:color="auto" w:fill="auto"/>
            <w:vAlign w:val="center"/>
            <w:hideMark/>
          </w:tcPr>
          <w:p w14:paraId="5794ED61"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Природный газ</w:t>
            </w:r>
          </w:p>
        </w:tc>
        <w:tc>
          <w:tcPr>
            <w:tcW w:w="643" w:type="pct"/>
            <w:shd w:val="clear" w:color="auto" w:fill="auto"/>
            <w:noWrap/>
            <w:vAlign w:val="bottom"/>
            <w:hideMark/>
          </w:tcPr>
          <w:p w14:paraId="07637EDA"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92</w:t>
            </w:r>
          </w:p>
        </w:tc>
        <w:tc>
          <w:tcPr>
            <w:tcW w:w="643" w:type="pct"/>
            <w:shd w:val="clear" w:color="auto" w:fill="auto"/>
            <w:noWrap/>
            <w:vAlign w:val="center"/>
            <w:hideMark/>
          </w:tcPr>
          <w:p w14:paraId="0F063828"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143,3</w:t>
            </w:r>
          </w:p>
        </w:tc>
        <w:tc>
          <w:tcPr>
            <w:tcW w:w="641" w:type="pct"/>
            <w:shd w:val="clear" w:color="auto" w:fill="auto"/>
            <w:noWrap/>
            <w:vAlign w:val="center"/>
            <w:hideMark/>
          </w:tcPr>
          <w:p w14:paraId="7CA50A87"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125,7</w:t>
            </w:r>
          </w:p>
        </w:tc>
      </w:tr>
      <w:tr w:rsidR="00AB5A7B" w:rsidRPr="00E14C42" w14:paraId="304DABE8" w14:textId="77777777" w:rsidTr="005F22A1">
        <w:trPr>
          <w:trHeight w:val="20"/>
        </w:trPr>
        <w:tc>
          <w:tcPr>
            <w:tcW w:w="925" w:type="pct"/>
            <w:shd w:val="clear" w:color="auto" w:fill="auto"/>
            <w:vAlign w:val="center"/>
            <w:hideMark/>
          </w:tcPr>
          <w:p w14:paraId="1137C7C2"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Итого</w:t>
            </w:r>
          </w:p>
        </w:tc>
        <w:tc>
          <w:tcPr>
            <w:tcW w:w="867" w:type="pct"/>
            <w:shd w:val="clear" w:color="auto" w:fill="auto"/>
            <w:vAlign w:val="center"/>
            <w:hideMark/>
          </w:tcPr>
          <w:p w14:paraId="23F70EEE"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5,31</w:t>
            </w:r>
          </w:p>
        </w:tc>
        <w:tc>
          <w:tcPr>
            <w:tcW w:w="643" w:type="pct"/>
            <w:shd w:val="clear" w:color="auto" w:fill="auto"/>
            <w:vAlign w:val="center"/>
            <w:hideMark/>
          </w:tcPr>
          <w:p w14:paraId="580495CE"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12683,64</w:t>
            </w:r>
          </w:p>
        </w:tc>
        <w:tc>
          <w:tcPr>
            <w:tcW w:w="638" w:type="pct"/>
            <w:shd w:val="clear" w:color="auto" w:fill="auto"/>
            <w:vAlign w:val="center"/>
            <w:hideMark/>
          </w:tcPr>
          <w:p w14:paraId="42F3D567"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Природный газ</w:t>
            </w:r>
          </w:p>
        </w:tc>
        <w:tc>
          <w:tcPr>
            <w:tcW w:w="643" w:type="pct"/>
            <w:shd w:val="clear" w:color="auto" w:fill="auto"/>
            <w:vAlign w:val="center"/>
            <w:hideMark/>
          </w:tcPr>
          <w:p w14:paraId="1F4EBAE5"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w:t>
            </w:r>
          </w:p>
        </w:tc>
        <w:tc>
          <w:tcPr>
            <w:tcW w:w="643" w:type="pct"/>
            <w:shd w:val="clear" w:color="auto" w:fill="auto"/>
            <w:vAlign w:val="center"/>
            <w:hideMark/>
          </w:tcPr>
          <w:p w14:paraId="2A649AF1"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2375,30</w:t>
            </w:r>
          </w:p>
        </w:tc>
        <w:tc>
          <w:tcPr>
            <w:tcW w:w="641" w:type="pct"/>
            <w:shd w:val="clear" w:color="auto" w:fill="auto"/>
            <w:vAlign w:val="center"/>
            <w:hideMark/>
          </w:tcPr>
          <w:p w14:paraId="7098C86B"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2083,70</w:t>
            </w:r>
          </w:p>
        </w:tc>
      </w:tr>
      <w:tr w:rsidR="00AB5A7B" w:rsidRPr="00E14C42" w14:paraId="61C7D113" w14:textId="77777777" w:rsidTr="005F22A1">
        <w:trPr>
          <w:trHeight w:val="20"/>
        </w:trPr>
        <w:tc>
          <w:tcPr>
            <w:tcW w:w="5000" w:type="pct"/>
            <w:gridSpan w:val="7"/>
            <w:shd w:val="clear" w:color="auto" w:fill="auto"/>
            <w:vAlign w:val="center"/>
            <w:hideMark/>
          </w:tcPr>
          <w:p w14:paraId="2EC8A0A6"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2019-2023 годы</w:t>
            </w:r>
          </w:p>
        </w:tc>
      </w:tr>
      <w:tr w:rsidR="00E72A18" w:rsidRPr="00E14C42" w14:paraId="4F42BE68" w14:textId="77777777" w:rsidTr="0031444E">
        <w:trPr>
          <w:trHeight w:val="20"/>
        </w:trPr>
        <w:tc>
          <w:tcPr>
            <w:tcW w:w="925" w:type="pct"/>
            <w:shd w:val="clear" w:color="auto" w:fill="auto"/>
            <w:vAlign w:val="center"/>
            <w:hideMark/>
          </w:tcPr>
          <w:p w14:paraId="49ACBEC3" w14:textId="77777777" w:rsidR="00E72A18" w:rsidRPr="00E14C42" w:rsidRDefault="00E72A18"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Газовая котельная п.Мирный</w:t>
            </w:r>
          </w:p>
        </w:tc>
        <w:tc>
          <w:tcPr>
            <w:tcW w:w="867" w:type="pct"/>
            <w:shd w:val="clear" w:color="auto" w:fill="auto"/>
            <w:vAlign w:val="center"/>
            <w:hideMark/>
          </w:tcPr>
          <w:p w14:paraId="031F1829" w14:textId="77777777" w:rsidR="00E72A18" w:rsidRPr="00E14C42" w:rsidRDefault="00E72A18" w:rsidP="0031444E">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3,56</w:t>
            </w:r>
          </w:p>
        </w:tc>
        <w:tc>
          <w:tcPr>
            <w:tcW w:w="643" w:type="pct"/>
            <w:shd w:val="clear" w:color="auto" w:fill="auto"/>
            <w:noWrap/>
            <w:vAlign w:val="center"/>
            <w:hideMark/>
          </w:tcPr>
          <w:p w14:paraId="5AEE7DC9" w14:textId="77777777" w:rsidR="00E72A18" w:rsidRPr="00E14C42" w:rsidRDefault="00E72A18" w:rsidP="0031444E">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9140,5</w:t>
            </w:r>
          </w:p>
        </w:tc>
        <w:tc>
          <w:tcPr>
            <w:tcW w:w="638" w:type="pct"/>
            <w:shd w:val="clear" w:color="auto" w:fill="auto"/>
            <w:vAlign w:val="center"/>
            <w:hideMark/>
          </w:tcPr>
          <w:p w14:paraId="0A5C7E43" w14:textId="77777777" w:rsidR="00E72A18" w:rsidRPr="00E14C42" w:rsidRDefault="00E72A18"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Природный газ</w:t>
            </w:r>
          </w:p>
        </w:tc>
        <w:tc>
          <w:tcPr>
            <w:tcW w:w="643" w:type="pct"/>
            <w:shd w:val="clear" w:color="auto" w:fill="auto"/>
            <w:vAlign w:val="bottom"/>
            <w:hideMark/>
          </w:tcPr>
          <w:p w14:paraId="19648C96" w14:textId="77777777" w:rsidR="00E72A18" w:rsidRPr="00E14C42" w:rsidRDefault="00E72A18" w:rsidP="0031444E">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156,39</w:t>
            </w:r>
          </w:p>
        </w:tc>
        <w:tc>
          <w:tcPr>
            <w:tcW w:w="643" w:type="pct"/>
            <w:shd w:val="clear" w:color="auto" w:fill="auto"/>
            <w:noWrap/>
            <w:vAlign w:val="bottom"/>
            <w:hideMark/>
          </w:tcPr>
          <w:p w14:paraId="41720B77" w14:textId="77777777" w:rsidR="00E72A18" w:rsidRPr="00E14C42" w:rsidRDefault="00E72A18" w:rsidP="0031444E">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1429</w:t>
            </w:r>
          </w:p>
        </w:tc>
        <w:tc>
          <w:tcPr>
            <w:tcW w:w="641" w:type="pct"/>
            <w:shd w:val="clear" w:color="auto" w:fill="auto"/>
            <w:noWrap/>
            <w:vAlign w:val="bottom"/>
            <w:hideMark/>
          </w:tcPr>
          <w:p w14:paraId="4F2EBE2E" w14:textId="77777777" w:rsidR="00E72A18" w:rsidRPr="00E14C42" w:rsidRDefault="00E72A18" w:rsidP="0031444E">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1240</w:t>
            </w:r>
          </w:p>
        </w:tc>
      </w:tr>
      <w:tr w:rsidR="00AB5A7B" w:rsidRPr="00E14C42" w14:paraId="44674C49" w14:textId="77777777" w:rsidTr="005F22A1">
        <w:trPr>
          <w:trHeight w:val="20"/>
        </w:trPr>
        <w:tc>
          <w:tcPr>
            <w:tcW w:w="925" w:type="pct"/>
            <w:shd w:val="clear" w:color="auto" w:fill="auto"/>
            <w:vAlign w:val="center"/>
            <w:hideMark/>
          </w:tcPr>
          <w:p w14:paraId="4E8F7180"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Блочная котельная д.Касарги</w:t>
            </w:r>
          </w:p>
        </w:tc>
        <w:tc>
          <w:tcPr>
            <w:tcW w:w="867" w:type="pct"/>
            <w:shd w:val="clear" w:color="auto" w:fill="auto"/>
            <w:vAlign w:val="center"/>
            <w:hideMark/>
          </w:tcPr>
          <w:p w14:paraId="70020D8B"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0,70</w:t>
            </w:r>
          </w:p>
        </w:tc>
        <w:tc>
          <w:tcPr>
            <w:tcW w:w="643" w:type="pct"/>
            <w:shd w:val="clear" w:color="auto" w:fill="auto"/>
            <w:noWrap/>
            <w:vAlign w:val="bottom"/>
            <w:hideMark/>
          </w:tcPr>
          <w:p w14:paraId="19CE89BB"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812,2</w:t>
            </w:r>
          </w:p>
        </w:tc>
        <w:tc>
          <w:tcPr>
            <w:tcW w:w="638" w:type="pct"/>
            <w:shd w:val="clear" w:color="auto" w:fill="auto"/>
            <w:vAlign w:val="center"/>
            <w:hideMark/>
          </w:tcPr>
          <w:p w14:paraId="238684B5"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Природный газ</w:t>
            </w:r>
          </w:p>
        </w:tc>
        <w:tc>
          <w:tcPr>
            <w:tcW w:w="643" w:type="pct"/>
            <w:shd w:val="clear" w:color="auto" w:fill="auto"/>
            <w:vAlign w:val="center"/>
            <w:hideMark/>
          </w:tcPr>
          <w:p w14:paraId="7A9DC8F3"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92</w:t>
            </w:r>
          </w:p>
        </w:tc>
        <w:tc>
          <w:tcPr>
            <w:tcW w:w="643" w:type="pct"/>
            <w:shd w:val="clear" w:color="auto" w:fill="auto"/>
            <w:noWrap/>
            <w:vAlign w:val="center"/>
            <w:hideMark/>
          </w:tcPr>
          <w:p w14:paraId="12331122"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141,7</w:t>
            </w:r>
          </w:p>
        </w:tc>
        <w:tc>
          <w:tcPr>
            <w:tcW w:w="641" w:type="pct"/>
            <w:shd w:val="clear" w:color="auto" w:fill="auto"/>
            <w:noWrap/>
            <w:vAlign w:val="bottom"/>
            <w:hideMark/>
          </w:tcPr>
          <w:p w14:paraId="4C250CC2"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124,3</w:t>
            </w:r>
          </w:p>
        </w:tc>
      </w:tr>
      <w:tr w:rsidR="00AB5A7B" w:rsidRPr="00E14C42" w14:paraId="16682AA7" w14:textId="77777777" w:rsidTr="005F22A1">
        <w:trPr>
          <w:trHeight w:val="20"/>
        </w:trPr>
        <w:tc>
          <w:tcPr>
            <w:tcW w:w="925" w:type="pct"/>
            <w:shd w:val="clear" w:color="auto" w:fill="auto"/>
            <w:vAlign w:val="center"/>
            <w:hideMark/>
          </w:tcPr>
          <w:p w14:paraId="49E6763E"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Итого</w:t>
            </w:r>
          </w:p>
        </w:tc>
        <w:tc>
          <w:tcPr>
            <w:tcW w:w="867" w:type="pct"/>
            <w:shd w:val="clear" w:color="auto" w:fill="auto"/>
            <w:vAlign w:val="center"/>
            <w:hideMark/>
          </w:tcPr>
          <w:p w14:paraId="29530DAE"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5,74</w:t>
            </w:r>
          </w:p>
        </w:tc>
        <w:tc>
          <w:tcPr>
            <w:tcW w:w="643" w:type="pct"/>
            <w:shd w:val="clear" w:color="auto" w:fill="auto"/>
            <w:vAlign w:val="center"/>
            <w:hideMark/>
          </w:tcPr>
          <w:p w14:paraId="724087ED"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12348,20</w:t>
            </w:r>
          </w:p>
        </w:tc>
        <w:tc>
          <w:tcPr>
            <w:tcW w:w="638" w:type="pct"/>
            <w:shd w:val="clear" w:color="auto" w:fill="auto"/>
            <w:vAlign w:val="center"/>
            <w:hideMark/>
          </w:tcPr>
          <w:p w14:paraId="30AB8662"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Природный газ</w:t>
            </w:r>
          </w:p>
        </w:tc>
        <w:tc>
          <w:tcPr>
            <w:tcW w:w="643" w:type="pct"/>
            <w:shd w:val="clear" w:color="auto" w:fill="auto"/>
            <w:vAlign w:val="center"/>
            <w:hideMark/>
          </w:tcPr>
          <w:p w14:paraId="3F4F3E09"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w:t>
            </w:r>
          </w:p>
        </w:tc>
        <w:tc>
          <w:tcPr>
            <w:tcW w:w="643" w:type="pct"/>
            <w:shd w:val="clear" w:color="auto" w:fill="auto"/>
            <w:vAlign w:val="center"/>
            <w:hideMark/>
          </w:tcPr>
          <w:p w14:paraId="5E0BB057"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1960,70</w:t>
            </w:r>
          </w:p>
        </w:tc>
        <w:tc>
          <w:tcPr>
            <w:tcW w:w="641" w:type="pct"/>
            <w:shd w:val="clear" w:color="auto" w:fill="auto"/>
            <w:vAlign w:val="center"/>
            <w:hideMark/>
          </w:tcPr>
          <w:p w14:paraId="0178E7FB"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1720,30</w:t>
            </w:r>
          </w:p>
        </w:tc>
      </w:tr>
      <w:tr w:rsidR="00AB5A7B" w:rsidRPr="00E14C42" w14:paraId="695E4FE2" w14:textId="77777777" w:rsidTr="005F22A1">
        <w:trPr>
          <w:trHeight w:val="20"/>
        </w:trPr>
        <w:tc>
          <w:tcPr>
            <w:tcW w:w="5000" w:type="pct"/>
            <w:gridSpan w:val="7"/>
            <w:shd w:val="clear" w:color="auto" w:fill="auto"/>
            <w:vAlign w:val="center"/>
            <w:hideMark/>
          </w:tcPr>
          <w:p w14:paraId="3539116D"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2024-2029 годы</w:t>
            </w:r>
          </w:p>
        </w:tc>
      </w:tr>
      <w:tr w:rsidR="00E72A18" w:rsidRPr="00E14C42" w14:paraId="50136BCD" w14:textId="77777777" w:rsidTr="0031444E">
        <w:trPr>
          <w:trHeight w:val="20"/>
        </w:trPr>
        <w:tc>
          <w:tcPr>
            <w:tcW w:w="925" w:type="pct"/>
            <w:shd w:val="clear" w:color="auto" w:fill="auto"/>
            <w:vAlign w:val="center"/>
            <w:hideMark/>
          </w:tcPr>
          <w:p w14:paraId="622B8C05" w14:textId="77777777" w:rsidR="00E72A18" w:rsidRPr="00E14C42" w:rsidRDefault="00E72A18"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Газовая котельная п.Мирный</w:t>
            </w:r>
          </w:p>
        </w:tc>
        <w:tc>
          <w:tcPr>
            <w:tcW w:w="867" w:type="pct"/>
            <w:shd w:val="clear" w:color="auto" w:fill="auto"/>
            <w:vAlign w:val="center"/>
            <w:hideMark/>
          </w:tcPr>
          <w:p w14:paraId="3BA7882A" w14:textId="77777777" w:rsidR="00E72A18" w:rsidRPr="00E14C42" w:rsidRDefault="00E72A18" w:rsidP="0031444E">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3,56</w:t>
            </w:r>
          </w:p>
        </w:tc>
        <w:tc>
          <w:tcPr>
            <w:tcW w:w="643" w:type="pct"/>
            <w:shd w:val="clear" w:color="auto" w:fill="auto"/>
            <w:vAlign w:val="center"/>
            <w:hideMark/>
          </w:tcPr>
          <w:p w14:paraId="251F7FC3" w14:textId="77777777" w:rsidR="00E72A18" w:rsidRPr="00E14C42" w:rsidRDefault="00E72A18" w:rsidP="0031444E">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9140,5</w:t>
            </w:r>
          </w:p>
        </w:tc>
        <w:tc>
          <w:tcPr>
            <w:tcW w:w="638" w:type="pct"/>
            <w:shd w:val="clear" w:color="auto" w:fill="auto"/>
            <w:vAlign w:val="center"/>
            <w:hideMark/>
          </w:tcPr>
          <w:p w14:paraId="447520C6" w14:textId="77777777" w:rsidR="00E72A18" w:rsidRPr="00E14C42" w:rsidRDefault="00E72A18"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Природный газ</w:t>
            </w:r>
          </w:p>
        </w:tc>
        <w:tc>
          <w:tcPr>
            <w:tcW w:w="643" w:type="pct"/>
            <w:shd w:val="clear" w:color="auto" w:fill="auto"/>
            <w:vAlign w:val="bottom"/>
            <w:hideMark/>
          </w:tcPr>
          <w:p w14:paraId="5C7729F7" w14:textId="77777777" w:rsidR="00E72A18" w:rsidRPr="00E14C42" w:rsidRDefault="00E72A18" w:rsidP="0031444E">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156,39</w:t>
            </w:r>
          </w:p>
        </w:tc>
        <w:tc>
          <w:tcPr>
            <w:tcW w:w="643" w:type="pct"/>
            <w:shd w:val="clear" w:color="auto" w:fill="auto"/>
            <w:noWrap/>
            <w:vAlign w:val="bottom"/>
            <w:hideMark/>
          </w:tcPr>
          <w:p w14:paraId="6291C0FF" w14:textId="77777777" w:rsidR="00E72A18" w:rsidRPr="00E14C42" w:rsidRDefault="00E72A18" w:rsidP="0031444E">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1429</w:t>
            </w:r>
          </w:p>
        </w:tc>
        <w:tc>
          <w:tcPr>
            <w:tcW w:w="641" w:type="pct"/>
            <w:shd w:val="clear" w:color="auto" w:fill="auto"/>
            <w:noWrap/>
            <w:vAlign w:val="bottom"/>
            <w:hideMark/>
          </w:tcPr>
          <w:p w14:paraId="0CA5CF6E" w14:textId="77777777" w:rsidR="00E72A18" w:rsidRPr="00E14C42" w:rsidRDefault="00E72A18" w:rsidP="0031444E">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1240</w:t>
            </w:r>
          </w:p>
        </w:tc>
      </w:tr>
      <w:tr w:rsidR="00AB5A7B" w:rsidRPr="00E14C42" w14:paraId="5A3A18D4" w14:textId="77777777" w:rsidTr="005F22A1">
        <w:trPr>
          <w:trHeight w:val="20"/>
        </w:trPr>
        <w:tc>
          <w:tcPr>
            <w:tcW w:w="925" w:type="pct"/>
            <w:shd w:val="clear" w:color="auto" w:fill="auto"/>
            <w:vAlign w:val="center"/>
            <w:hideMark/>
          </w:tcPr>
          <w:p w14:paraId="141B8432"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Блочная котельная д.Касарги</w:t>
            </w:r>
          </w:p>
        </w:tc>
        <w:tc>
          <w:tcPr>
            <w:tcW w:w="867" w:type="pct"/>
            <w:shd w:val="clear" w:color="auto" w:fill="auto"/>
            <w:vAlign w:val="center"/>
            <w:hideMark/>
          </w:tcPr>
          <w:p w14:paraId="7EAB3B24"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0,71</w:t>
            </w:r>
          </w:p>
        </w:tc>
        <w:tc>
          <w:tcPr>
            <w:tcW w:w="643" w:type="pct"/>
            <w:shd w:val="clear" w:color="auto" w:fill="auto"/>
            <w:vAlign w:val="center"/>
            <w:hideMark/>
          </w:tcPr>
          <w:p w14:paraId="0A08D123"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824,68</w:t>
            </w:r>
          </w:p>
        </w:tc>
        <w:tc>
          <w:tcPr>
            <w:tcW w:w="638" w:type="pct"/>
            <w:shd w:val="clear" w:color="auto" w:fill="auto"/>
            <w:vAlign w:val="center"/>
            <w:hideMark/>
          </w:tcPr>
          <w:p w14:paraId="0F4BE557"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Природный газ</w:t>
            </w:r>
          </w:p>
        </w:tc>
        <w:tc>
          <w:tcPr>
            <w:tcW w:w="643" w:type="pct"/>
            <w:shd w:val="clear" w:color="auto" w:fill="auto"/>
            <w:vAlign w:val="center"/>
            <w:hideMark/>
          </w:tcPr>
          <w:p w14:paraId="6DA9E1DE"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92</w:t>
            </w:r>
          </w:p>
        </w:tc>
        <w:tc>
          <w:tcPr>
            <w:tcW w:w="643" w:type="pct"/>
            <w:shd w:val="clear" w:color="auto" w:fill="auto"/>
            <w:noWrap/>
            <w:vAlign w:val="center"/>
            <w:hideMark/>
          </w:tcPr>
          <w:p w14:paraId="294AE262"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143,9</w:t>
            </w:r>
          </w:p>
        </w:tc>
        <w:tc>
          <w:tcPr>
            <w:tcW w:w="641" w:type="pct"/>
            <w:shd w:val="clear" w:color="auto" w:fill="auto"/>
            <w:noWrap/>
            <w:vAlign w:val="center"/>
            <w:hideMark/>
          </w:tcPr>
          <w:p w14:paraId="38DB9042"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126,21</w:t>
            </w:r>
          </w:p>
        </w:tc>
      </w:tr>
      <w:tr w:rsidR="00AB5A7B" w:rsidRPr="00E14C42" w14:paraId="3519076E" w14:textId="77777777" w:rsidTr="005F22A1">
        <w:trPr>
          <w:trHeight w:val="20"/>
        </w:trPr>
        <w:tc>
          <w:tcPr>
            <w:tcW w:w="925" w:type="pct"/>
            <w:shd w:val="clear" w:color="auto" w:fill="auto"/>
            <w:vAlign w:val="center"/>
            <w:hideMark/>
          </w:tcPr>
          <w:p w14:paraId="01D76997"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Итого</w:t>
            </w:r>
          </w:p>
        </w:tc>
        <w:tc>
          <w:tcPr>
            <w:tcW w:w="867" w:type="pct"/>
            <w:shd w:val="clear" w:color="auto" w:fill="auto"/>
            <w:vAlign w:val="center"/>
            <w:hideMark/>
          </w:tcPr>
          <w:p w14:paraId="3FFA80E6"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5,82</w:t>
            </w:r>
          </w:p>
        </w:tc>
        <w:tc>
          <w:tcPr>
            <w:tcW w:w="643" w:type="pct"/>
            <w:shd w:val="clear" w:color="auto" w:fill="auto"/>
            <w:vAlign w:val="center"/>
            <w:hideMark/>
          </w:tcPr>
          <w:p w14:paraId="082FD67F"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12505,44</w:t>
            </w:r>
          </w:p>
        </w:tc>
        <w:tc>
          <w:tcPr>
            <w:tcW w:w="638" w:type="pct"/>
            <w:shd w:val="clear" w:color="auto" w:fill="auto"/>
            <w:vAlign w:val="center"/>
            <w:hideMark/>
          </w:tcPr>
          <w:p w14:paraId="2E446F93"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643" w:type="pct"/>
            <w:shd w:val="clear" w:color="auto" w:fill="auto"/>
            <w:vAlign w:val="center"/>
            <w:hideMark/>
          </w:tcPr>
          <w:p w14:paraId="12791F0A"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w:t>
            </w:r>
          </w:p>
        </w:tc>
        <w:tc>
          <w:tcPr>
            <w:tcW w:w="643" w:type="pct"/>
            <w:shd w:val="clear" w:color="auto" w:fill="auto"/>
            <w:vAlign w:val="center"/>
            <w:hideMark/>
          </w:tcPr>
          <w:p w14:paraId="4BA884CB"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1985,70</w:t>
            </w:r>
          </w:p>
        </w:tc>
        <w:tc>
          <w:tcPr>
            <w:tcW w:w="641" w:type="pct"/>
            <w:shd w:val="clear" w:color="auto" w:fill="auto"/>
            <w:vAlign w:val="center"/>
            <w:hideMark/>
          </w:tcPr>
          <w:p w14:paraId="1AFB4880"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1742,24</w:t>
            </w:r>
          </w:p>
        </w:tc>
      </w:tr>
      <w:tr w:rsidR="00AB5A7B" w:rsidRPr="00E14C42" w14:paraId="3106E3E2" w14:textId="77777777" w:rsidTr="005F22A1">
        <w:trPr>
          <w:trHeight w:val="20"/>
        </w:trPr>
        <w:tc>
          <w:tcPr>
            <w:tcW w:w="5000" w:type="pct"/>
            <w:gridSpan w:val="7"/>
            <w:shd w:val="clear" w:color="auto" w:fill="auto"/>
            <w:vAlign w:val="center"/>
            <w:hideMark/>
          </w:tcPr>
          <w:p w14:paraId="1C3ED1E4"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lastRenderedPageBreak/>
              <w:t>2030-2034 годы</w:t>
            </w:r>
          </w:p>
        </w:tc>
      </w:tr>
      <w:tr w:rsidR="00AB5A7B" w:rsidRPr="00E14C42" w14:paraId="1E6AE0E4" w14:textId="77777777" w:rsidTr="005F22A1">
        <w:trPr>
          <w:trHeight w:val="20"/>
        </w:trPr>
        <w:tc>
          <w:tcPr>
            <w:tcW w:w="925" w:type="pct"/>
            <w:shd w:val="clear" w:color="auto" w:fill="auto"/>
            <w:vAlign w:val="center"/>
            <w:hideMark/>
          </w:tcPr>
          <w:p w14:paraId="70611696"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Газовая котельная п.Мирный</w:t>
            </w:r>
          </w:p>
        </w:tc>
        <w:tc>
          <w:tcPr>
            <w:tcW w:w="867" w:type="pct"/>
            <w:shd w:val="clear" w:color="auto" w:fill="auto"/>
            <w:vAlign w:val="center"/>
            <w:hideMark/>
          </w:tcPr>
          <w:p w14:paraId="57AC6F41"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5,29</w:t>
            </w:r>
          </w:p>
        </w:tc>
        <w:tc>
          <w:tcPr>
            <w:tcW w:w="643" w:type="pct"/>
            <w:shd w:val="clear" w:color="auto" w:fill="auto"/>
            <w:vAlign w:val="center"/>
            <w:hideMark/>
          </w:tcPr>
          <w:p w14:paraId="0D34E6B6"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12097,41</w:t>
            </w:r>
          </w:p>
        </w:tc>
        <w:tc>
          <w:tcPr>
            <w:tcW w:w="638" w:type="pct"/>
            <w:shd w:val="clear" w:color="auto" w:fill="auto"/>
            <w:vAlign w:val="center"/>
            <w:hideMark/>
          </w:tcPr>
          <w:p w14:paraId="41837C47"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Природный газ</w:t>
            </w:r>
          </w:p>
        </w:tc>
        <w:tc>
          <w:tcPr>
            <w:tcW w:w="643" w:type="pct"/>
            <w:shd w:val="clear" w:color="auto" w:fill="auto"/>
            <w:vAlign w:val="center"/>
            <w:hideMark/>
          </w:tcPr>
          <w:p w14:paraId="6C43976B"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156</w:t>
            </w:r>
          </w:p>
        </w:tc>
        <w:tc>
          <w:tcPr>
            <w:tcW w:w="643" w:type="pct"/>
            <w:shd w:val="clear" w:color="auto" w:fill="auto"/>
            <w:noWrap/>
            <w:vAlign w:val="center"/>
            <w:hideMark/>
          </w:tcPr>
          <w:p w14:paraId="7814C5B9"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1908</w:t>
            </w:r>
          </w:p>
        </w:tc>
        <w:tc>
          <w:tcPr>
            <w:tcW w:w="641" w:type="pct"/>
            <w:shd w:val="clear" w:color="auto" w:fill="auto"/>
            <w:noWrap/>
            <w:vAlign w:val="center"/>
            <w:hideMark/>
          </w:tcPr>
          <w:p w14:paraId="4FF2531A"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1673,67</w:t>
            </w:r>
          </w:p>
        </w:tc>
      </w:tr>
      <w:tr w:rsidR="00AB5A7B" w:rsidRPr="00E14C42" w14:paraId="4DD38EE4" w14:textId="77777777" w:rsidTr="005F22A1">
        <w:trPr>
          <w:trHeight w:val="20"/>
        </w:trPr>
        <w:tc>
          <w:tcPr>
            <w:tcW w:w="925" w:type="pct"/>
            <w:shd w:val="clear" w:color="auto" w:fill="auto"/>
            <w:vAlign w:val="center"/>
            <w:hideMark/>
          </w:tcPr>
          <w:p w14:paraId="05425982"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Блочная котельная д.Касарги</w:t>
            </w:r>
          </w:p>
        </w:tc>
        <w:tc>
          <w:tcPr>
            <w:tcW w:w="867" w:type="pct"/>
            <w:shd w:val="clear" w:color="auto" w:fill="auto"/>
            <w:vAlign w:val="center"/>
            <w:hideMark/>
          </w:tcPr>
          <w:p w14:paraId="5D707910"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0,74</w:t>
            </w:r>
          </w:p>
        </w:tc>
        <w:tc>
          <w:tcPr>
            <w:tcW w:w="643" w:type="pct"/>
            <w:shd w:val="clear" w:color="auto" w:fill="auto"/>
            <w:vAlign w:val="center"/>
            <w:hideMark/>
          </w:tcPr>
          <w:p w14:paraId="3EE1346D"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859,11</w:t>
            </w:r>
          </w:p>
        </w:tc>
        <w:tc>
          <w:tcPr>
            <w:tcW w:w="638" w:type="pct"/>
            <w:shd w:val="clear" w:color="auto" w:fill="auto"/>
            <w:vAlign w:val="center"/>
            <w:hideMark/>
          </w:tcPr>
          <w:p w14:paraId="60A51CBA"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Природный газ</w:t>
            </w:r>
          </w:p>
        </w:tc>
        <w:tc>
          <w:tcPr>
            <w:tcW w:w="643" w:type="pct"/>
            <w:shd w:val="clear" w:color="auto" w:fill="auto"/>
            <w:vAlign w:val="center"/>
            <w:hideMark/>
          </w:tcPr>
          <w:p w14:paraId="394BF153"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92</w:t>
            </w:r>
          </w:p>
        </w:tc>
        <w:tc>
          <w:tcPr>
            <w:tcW w:w="643" w:type="pct"/>
            <w:shd w:val="clear" w:color="auto" w:fill="auto"/>
            <w:noWrap/>
            <w:vAlign w:val="center"/>
            <w:hideMark/>
          </w:tcPr>
          <w:p w14:paraId="3175CA41"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149,9</w:t>
            </w:r>
          </w:p>
        </w:tc>
        <w:tc>
          <w:tcPr>
            <w:tcW w:w="641" w:type="pct"/>
            <w:shd w:val="clear" w:color="auto" w:fill="auto"/>
            <w:noWrap/>
            <w:vAlign w:val="center"/>
            <w:hideMark/>
          </w:tcPr>
          <w:p w14:paraId="0EDCF5EF"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131,48</w:t>
            </w:r>
          </w:p>
        </w:tc>
      </w:tr>
      <w:tr w:rsidR="00AB5A7B" w:rsidRPr="00E14C42" w14:paraId="31C277F9" w14:textId="77777777" w:rsidTr="005F22A1">
        <w:trPr>
          <w:trHeight w:val="20"/>
        </w:trPr>
        <w:tc>
          <w:tcPr>
            <w:tcW w:w="925" w:type="pct"/>
            <w:shd w:val="clear" w:color="auto" w:fill="auto"/>
            <w:vAlign w:val="center"/>
            <w:hideMark/>
          </w:tcPr>
          <w:p w14:paraId="481D9C17"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Итого</w:t>
            </w:r>
          </w:p>
        </w:tc>
        <w:tc>
          <w:tcPr>
            <w:tcW w:w="867" w:type="pct"/>
            <w:shd w:val="clear" w:color="auto" w:fill="auto"/>
            <w:vAlign w:val="center"/>
            <w:hideMark/>
          </w:tcPr>
          <w:p w14:paraId="32FA0156"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6,03</w:t>
            </w:r>
          </w:p>
        </w:tc>
        <w:tc>
          <w:tcPr>
            <w:tcW w:w="643" w:type="pct"/>
            <w:shd w:val="clear" w:color="auto" w:fill="auto"/>
            <w:vAlign w:val="center"/>
            <w:hideMark/>
          </w:tcPr>
          <w:p w14:paraId="3C12180F"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12956,52</w:t>
            </w:r>
          </w:p>
        </w:tc>
        <w:tc>
          <w:tcPr>
            <w:tcW w:w="638" w:type="pct"/>
            <w:shd w:val="clear" w:color="auto" w:fill="auto"/>
            <w:vAlign w:val="center"/>
            <w:hideMark/>
          </w:tcPr>
          <w:p w14:paraId="1D31CCCC"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643" w:type="pct"/>
            <w:shd w:val="clear" w:color="auto" w:fill="auto"/>
            <w:vAlign w:val="center"/>
            <w:hideMark/>
          </w:tcPr>
          <w:p w14:paraId="1A8A5D51"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w:t>
            </w:r>
          </w:p>
        </w:tc>
        <w:tc>
          <w:tcPr>
            <w:tcW w:w="643" w:type="pct"/>
            <w:shd w:val="clear" w:color="auto" w:fill="auto"/>
            <w:vAlign w:val="center"/>
            <w:hideMark/>
          </w:tcPr>
          <w:p w14:paraId="492AB089"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2057,41</w:t>
            </w:r>
          </w:p>
        </w:tc>
        <w:tc>
          <w:tcPr>
            <w:tcW w:w="641" w:type="pct"/>
            <w:shd w:val="clear" w:color="auto" w:fill="auto"/>
            <w:vAlign w:val="center"/>
            <w:hideMark/>
          </w:tcPr>
          <w:p w14:paraId="05C355E2"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1805,15</w:t>
            </w:r>
          </w:p>
        </w:tc>
      </w:tr>
    </w:tbl>
    <w:p w14:paraId="0C816021" w14:textId="77777777" w:rsidR="00AB5A7B" w:rsidRPr="00E14C42" w:rsidRDefault="00AB5A7B" w:rsidP="005F22A1">
      <w:pPr>
        <w:spacing w:line="240" w:lineRule="auto"/>
        <w:ind w:firstLine="709"/>
        <w:rPr>
          <w:rFonts w:ascii="Times New Roman" w:eastAsia="Calibri" w:hAnsi="Times New Roman"/>
          <w:bCs/>
          <w:sz w:val="28"/>
          <w:szCs w:val="28"/>
          <w:lang w:val="ru-RU" w:bidi="ar-SA"/>
        </w:rPr>
        <w:sectPr w:rsidR="00AB5A7B" w:rsidRPr="00E14C42" w:rsidSect="00AB5A7B">
          <w:pgSz w:w="16838" w:h="11906" w:orient="landscape"/>
          <w:pgMar w:top="851" w:right="1134" w:bottom="1701" w:left="1134" w:header="709" w:footer="709" w:gutter="0"/>
          <w:cols w:space="708"/>
          <w:docGrid w:linePitch="360"/>
        </w:sectPr>
      </w:pPr>
    </w:p>
    <w:p w14:paraId="5A518F34" w14:textId="77777777" w:rsidR="00AB5A7B" w:rsidRPr="00E14C42" w:rsidRDefault="00AB5A7B" w:rsidP="005F22A1">
      <w:pPr>
        <w:numPr>
          <w:ilvl w:val="0"/>
          <w:numId w:val="81"/>
        </w:numPr>
        <w:spacing w:line="240" w:lineRule="auto"/>
        <w:ind w:left="0" w:firstLine="709"/>
        <w:rPr>
          <w:rFonts w:ascii="Times New Roman" w:eastAsia="Calibri" w:hAnsi="Times New Roman"/>
          <w:sz w:val="28"/>
          <w:szCs w:val="28"/>
          <w:lang w:val="ru-RU" w:bidi="ar-SA"/>
        </w:rPr>
      </w:pPr>
      <w:bookmarkStart w:id="313" w:name="_Toc9154917"/>
      <w:r w:rsidRPr="00E14C42">
        <w:rPr>
          <w:rFonts w:ascii="Times New Roman" w:eastAsia="Calibri" w:hAnsi="Times New Roman"/>
          <w:sz w:val="28"/>
          <w:szCs w:val="28"/>
          <w:lang w:val="ru-RU" w:bidi="ar-SA"/>
        </w:rPr>
        <w:lastRenderedPageBreak/>
        <w:t>Результаты расчетов по каждому источнику тепловой энергии нормативных запасов топлива</w:t>
      </w:r>
      <w:bookmarkEnd w:id="313"/>
    </w:p>
    <w:p w14:paraId="05EFA718" w14:textId="77777777" w:rsidR="00AB5A7B" w:rsidRPr="00E14C42" w:rsidRDefault="00AB5A7B" w:rsidP="005F22A1">
      <w:pPr>
        <w:spacing w:line="240" w:lineRule="auto"/>
        <w:ind w:firstLine="709"/>
        <w:rPr>
          <w:rFonts w:ascii="Times New Roman" w:eastAsia="Calibri" w:hAnsi="Times New Roman"/>
          <w:bCs/>
          <w:sz w:val="28"/>
          <w:szCs w:val="28"/>
          <w:lang w:val="ru-RU" w:bidi="ar-SA"/>
        </w:rPr>
      </w:pPr>
      <w:r w:rsidRPr="00E14C42">
        <w:rPr>
          <w:rFonts w:ascii="Times New Roman" w:eastAsia="Calibri" w:hAnsi="Times New Roman"/>
          <w:bCs/>
          <w:sz w:val="28"/>
          <w:szCs w:val="28"/>
          <w:lang w:val="ru-RU" w:bidi="ar-SA"/>
        </w:rPr>
        <w:t xml:space="preserve">Таблица 17 – Основные исходные данные и результаты расчета создания нормативного неснижаемого запаса топлива (ННЗТ) ООО «ВЕЛЛ-КОМ»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1952"/>
        <w:gridCol w:w="1952"/>
        <w:gridCol w:w="1741"/>
        <w:gridCol w:w="1603"/>
      </w:tblGrid>
      <w:tr w:rsidR="00E14C42" w:rsidRPr="00E14C42" w14:paraId="5345A92C" w14:textId="77777777" w:rsidTr="00923273">
        <w:trPr>
          <w:trHeight w:val="20"/>
        </w:trPr>
        <w:tc>
          <w:tcPr>
            <w:tcW w:w="1538" w:type="pct"/>
            <w:shd w:val="clear" w:color="auto" w:fill="auto"/>
            <w:vAlign w:val="bottom"/>
            <w:hideMark/>
          </w:tcPr>
          <w:p w14:paraId="55E9F818"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Наименование котельной</w:t>
            </w:r>
          </w:p>
        </w:tc>
        <w:tc>
          <w:tcPr>
            <w:tcW w:w="868" w:type="pct"/>
            <w:shd w:val="clear" w:color="auto" w:fill="auto"/>
            <w:vAlign w:val="bottom"/>
            <w:hideMark/>
          </w:tcPr>
          <w:p w14:paraId="0BDF894A"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Максимально-часовой  расход топлива, т.у.т./час</w:t>
            </w:r>
          </w:p>
        </w:tc>
        <w:tc>
          <w:tcPr>
            <w:tcW w:w="865" w:type="pct"/>
            <w:shd w:val="clear" w:color="auto" w:fill="auto"/>
            <w:vAlign w:val="bottom"/>
            <w:hideMark/>
          </w:tcPr>
          <w:p w14:paraId="19A283D2"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Максимально-часовой  расход топлива, м3/час</w:t>
            </w:r>
          </w:p>
        </w:tc>
        <w:tc>
          <w:tcPr>
            <w:tcW w:w="865" w:type="pct"/>
            <w:shd w:val="clear" w:color="auto" w:fill="auto"/>
            <w:vAlign w:val="bottom"/>
            <w:hideMark/>
          </w:tcPr>
          <w:p w14:paraId="0AA7E203"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Расход топлива за сутки,м3/сут</w:t>
            </w:r>
          </w:p>
        </w:tc>
        <w:tc>
          <w:tcPr>
            <w:tcW w:w="864" w:type="pct"/>
            <w:shd w:val="clear" w:color="auto" w:fill="auto"/>
            <w:vAlign w:val="bottom"/>
            <w:hideMark/>
          </w:tcPr>
          <w:p w14:paraId="659654F2"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Аварийный запас топлива, м3</w:t>
            </w:r>
          </w:p>
        </w:tc>
      </w:tr>
      <w:tr w:rsidR="00E14C42" w:rsidRPr="00E14C42" w14:paraId="4F57FED9" w14:textId="77777777" w:rsidTr="00923273">
        <w:trPr>
          <w:trHeight w:val="20"/>
        </w:trPr>
        <w:tc>
          <w:tcPr>
            <w:tcW w:w="1538" w:type="pct"/>
            <w:shd w:val="clear" w:color="auto" w:fill="auto"/>
            <w:vAlign w:val="center"/>
            <w:hideMark/>
          </w:tcPr>
          <w:p w14:paraId="3277CDFC"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Газовая котельная п.Мирный</w:t>
            </w:r>
          </w:p>
        </w:tc>
        <w:tc>
          <w:tcPr>
            <w:tcW w:w="868" w:type="pct"/>
            <w:shd w:val="clear" w:color="auto" w:fill="auto"/>
            <w:vAlign w:val="bottom"/>
            <w:hideMark/>
          </w:tcPr>
          <w:p w14:paraId="3925FD96"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0,4</w:t>
            </w:r>
          </w:p>
        </w:tc>
        <w:tc>
          <w:tcPr>
            <w:tcW w:w="865" w:type="pct"/>
            <w:shd w:val="clear" w:color="auto" w:fill="auto"/>
            <w:vAlign w:val="bottom"/>
            <w:hideMark/>
          </w:tcPr>
          <w:p w14:paraId="017E3073"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0,35</w:t>
            </w:r>
          </w:p>
        </w:tc>
        <w:tc>
          <w:tcPr>
            <w:tcW w:w="865" w:type="pct"/>
            <w:shd w:val="clear" w:color="auto" w:fill="auto"/>
            <w:vAlign w:val="bottom"/>
            <w:hideMark/>
          </w:tcPr>
          <w:p w14:paraId="61154DCB"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8,4</w:t>
            </w:r>
          </w:p>
        </w:tc>
        <w:tc>
          <w:tcPr>
            <w:tcW w:w="864" w:type="pct"/>
            <w:shd w:val="clear" w:color="auto" w:fill="auto"/>
            <w:vAlign w:val="bottom"/>
            <w:hideMark/>
          </w:tcPr>
          <w:p w14:paraId="0956506C"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25,2</w:t>
            </w:r>
          </w:p>
        </w:tc>
      </w:tr>
      <w:tr w:rsidR="00E14C42" w:rsidRPr="00E14C42" w14:paraId="55DFEF22" w14:textId="77777777" w:rsidTr="00923273">
        <w:trPr>
          <w:trHeight w:val="20"/>
        </w:trPr>
        <w:tc>
          <w:tcPr>
            <w:tcW w:w="1538" w:type="pct"/>
            <w:shd w:val="clear" w:color="auto" w:fill="auto"/>
            <w:vAlign w:val="center"/>
            <w:hideMark/>
          </w:tcPr>
          <w:p w14:paraId="7DD8ACD6"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Блочная котельная д.Касарги</w:t>
            </w:r>
          </w:p>
        </w:tc>
        <w:tc>
          <w:tcPr>
            <w:tcW w:w="868" w:type="pct"/>
            <w:shd w:val="clear" w:color="auto" w:fill="auto"/>
            <w:vAlign w:val="bottom"/>
            <w:hideMark/>
          </w:tcPr>
          <w:p w14:paraId="7C6B7E0E"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0,03</w:t>
            </w:r>
          </w:p>
        </w:tc>
        <w:tc>
          <w:tcPr>
            <w:tcW w:w="865" w:type="pct"/>
            <w:shd w:val="clear" w:color="auto" w:fill="auto"/>
            <w:vAlign w:val="bottom"/>
            <w:hideMark/>
          </w:tcPr>
          <w:p w14:paraId="42CFEA14"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0,03</w:t>
            </w:r>
          </w:p>
        </w:tc>
        <w:tc>
          <w:tcPr>
            <w:tcW w:w="865" w:type="pct"/>
            <w:shd w:val="clear" w:color="auto" w:fill="auto"/>
            <w:vAlign w:val="bottom"/>
            <w:hideMark/>
          </w:tcPr>
          <w:p w14:paraId="3D53D902"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0,7</w:t>
            </w:r>
          </w:p>
        </w:tc>
        <w:tc>
          <w:tcPr>
            <w:tcW w:w="864" w:type="pct"/>
            <w:shd w:val="clear" w:color="auto" w:fill="auto"/>
            <w:vAlign w:val="bottom"/>
            <w:hideMark/>
          </w:tcPr>
          <w:p w14:paraId="54B8F01A"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2,0</w:t>
            </w:r>
          </w:p>
        </w:tc>
      </w:tr>
      <w:tr w:rsidR="00E14C42" w:rsidRPr="00E14C42" w14:paraId="07E03612" w14:textId="77777777" w:rsidTr="00923273">
        <w:trPr>
          <w:trHeight w:val="20"/>
        </w:trPr>
        <w:tc>
          <w:tcPr>
            <w:tcW w:w="1538" w:type="pct"/>
            <w:shd w:val="clear" w:color="auto" w:fill="auto"/>
            <w:vAlign w:val="center"/>
            <w:hideMark/>
          </w:tcPr>
          <w:p w14:paraId="0AE5D574"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Итого</w:t>
            </w:r>
          </w:p>
        </w:tc>
        <w:tc>
          <w:tcPr>
            <w:tcW w:w="868" w:type="pct"/>
            <w:shd w:val="clear" w:color="auto" w:fill="auto"/>
            <w:vAlign w:val="bottom"/>
            <w:hideMark/>
          </w:tcPr>
          <w:p w14:paraId="2E3A7E69"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0,43</w:t>
            </w:r>
          </w:p>
        </w:tc>
        <w:tc>
          <w:tcPr>
            <w:tcW w:w="865" w:type="pct"/>
            <w:shd w:val="clear" w:color="auto" w:fill="auto"/>
            <w:vAlign w:val="bottom"/>
            <w:hideMark/>
          </w:tcPr>
          <w:p w14:paraId="15104FA0"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0,38</w:t>
            </w:r>
          </w:p>
        </w:tc>
        <w:tc>
          <w:tcPr>
            <w:tcW w:w="865" w:type="pct"/>
            <w:shd w:val="clear" w:color="auto" w:fill="auto"/>
            <w:vAlign w:val="bottom"/>
            <w:hideMark/>
          </w:tcPr>
          <w:p w14:paraId="2DCB598F"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9,06</w:t>
            </w:r>
          </w:p>
        </w:tc>
        <w:tc>
          <w:tcPr>
            <w:tcW w:w="864" w:type="pct"/>
            <w:shd w:val="clear" w:color="auto" w:fill="auto"/>
            <w:vAlign w:val="bottom"/>
            <w:hideMark/>
          </w:tcPr>
          <w:p w14:paraId="6D3791C5"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27,19</w:t>
            </w:r>
          </w:p>
        </w:tc>
      </w:tr>
    </w:tbl>
    <w:p w14:paraId="386FED9C" w14:textId="77777777" w:rsidR="00AB5A7B" w:rsidRPr="00E14C42" w:rsidRDefault="00AB5A7B" w:rsidP="005F22A1">
      <w:pPr>
        <w:numPr>
          <w:ilvl w:val="0"/>
          <w:numId w:val="81"/>
        </w:numPr>
        <w:spacing w:line="240" w:lineRule="auto"/>
        <w:ind w:left="0" w:firstLine="709"/>
        <w:rPr>
          <w:rFonts w:ascii="Times New Roman" w:eastAsia="Calibri" w:hAnsi="Times New Roman"/>
          <w:sz w:val="28"/>
          <w:szCs w:val="28"/>
          <w:lang w:val="ru-RU" w:bidi="ar-SA"/>
        </w:rPr>
      </w:pPr>
      <w:bookmarkStart w:id="314" w:name="_Toc9154918"/>
      <w:r w:rsidRPr="00E14C42">
        <w:rPr>
          <w:rFonts w:ascii="Times New Roman" w:eastAsia="Calibri" w:hAnsi="Times New Roman"/>
          <w:sz w:val="28"/>
          <w:szCs w:val="28"/>
          <w:lang w:val="ru-RU" w:bidi="ar-SA"/>
        </w:rPr>
        <w:t>Вид топлива, потребляемый источником тепловой энергии, в том числе с использованием возобновляемых источников энергии и местных видов топлива</w:t>
      </w:r>
      <w:bookmarkEnd w:id="314"/>
    </w:p>
    <w:p w14:paraId="38FB5443"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xml:space="preserve">Основным видом топлива для всех источников тепловой энергии является природный газ. </w:t>
      </w:r>
    </w:p>
    <w:p w14:paraId="4C4DF8A3" w14:textId="77777777" w:rsidR="00AB5A7B" w:rsidRPr="00E14C42" w:rsidRDefault="00AB5A7B" w:rsidP="005F22A1">
      <w:pPr>
        <w:numPr>
          <w:ilvl w:val="0"/>
          <w:numId w:val="81"/>
        </w:numPr>
        <w:spacing w:line="240" w:lineRule="auto"/>
        <w:ind w:left="0" w:firstLine="709"/>
        <w:rPr>
          <w:rFonts w:ascii="Times New Roman" w:eastAsia="Calibri" w:hAnsi="Times New Roman"/>
          <w:sz w:val="28"/>
          <w:szCs w:val="28"/>
          <w:lang w:val="ru-RU" w:bidi="ar-SA"/>
        </w:rPr>
      </w:pPr>
      <w:bookmarkStart w:id="315" w:name="_Toc9154919"/>
      <w:r w:rsidRPr="00E14C42">
        <w:rPr>
          <w:rFonts w:ascii="Times New Roman" w:eastAsia="Calibri" w:hAnsi="Times New Roman"/>
          <w:sz w:val="28"/>
          <w:szCs w:val="28"/>
          <w:lang w:val="ru-RU" w:bidi="ar-SA"/>
        </w:rPr>
        <w:t>виды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bookmarkEnd w:id="315"/>
    </w:p>
    <w:p w14:paraId="6648572F"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Основным видом используемого топлива является природный газ.</w:t>
      </w:r>
    </w:p>
    <w:p w14:paraId="00459B57"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Таблица 18  - Характеристика топлив, используемых на источниках теплоснабжения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676"/>
        <w:gridCol w:w="2165"/>
        <w:gridCol w:w="2165"/>
        <w:gridCol w:w="2428"/>
      </w:tblGrid>
      <w:tr w:rsidR="00AB5A7B" w:rsidRPr="00E14C42" w14:paraId="2DE456FA" w14:textId="77777777" w:rsidTr="005F22A1">
        <w:trPr>
          <w:trHeight w:val="20"/>
        </w:trPr>
        <w:tc>
          <w:tcPr>
            <w:tcW w:w="1575" w:type="pct"/>
            <w:vMerge w:val="restart"/>
            <w:shd w:val="clear" w:color="auto" w:fill="auto"/>
            <w:vAlign w:val="center"/>
          </w:tcPr>
          <w:p w14:paraId="0965165A"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Показатели</w:t>
            </w:r>
          </w:p>
        </w:tc>
        <w:tc>
          <w:tcPr>
            <w:tcW w:w="1982" w:type="pct"/>
            <w:gridSpan w:val="2"/>
            <w:shd w:val="clear" w:color="auto" w:fill="auto"/>
            <w:vAlign w:val="center"/>
          </w:tcPr>
          <w:p w14:paraId="06172197"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Основное топливо</w:t>
            </w:r>
          </w:p>
        </w:tc>
        <w:tc>
          <w:tcPr>
            <w:tcW w:w="1443" w:type="pct"/>
            <w:vMerge w:val="restart"/>
            <w:shd w:val="clear" w:color="auto" w:fill="auto"/>
            <w:vAlign w:val="center"/>
          </w:tcPr>
          <w:p w14:paraId="407043C3"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Резервное топливо</w:t>
            </w:r>
          </w:p>
        </w:tc>
      </w:tr>
      <w:tr w:rsidR="00AB5A7B" w:rsidRPr="00E14C42" w14:paraId="41CEB07E" w14:textId="77777777" w:rsidTr="005F22A1">
        <w:trPr>
          <w:trHeight w:val="20"/>
        </w:trPr>
        <w:tc>
          <w:tcPr>
            <w:tcW w:w="1575" w:type="pct"/>
            <w:vMerge/>
            <w:shd w:val="clear" w:color="auto" w:fill="auto"/>
            <w:vAlign w:val="center"/>
          </w:tcPr>
          <w:p w14:paraId="2BE97E2D"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1037" w:type="pct"/>
            <w:shd w:val="clear" w:color="auto" w:fill="auto"/>
            <w:vAlign w:val="center"/>
          </w:tcPr>
          <w:p w14:paraId="379A5785"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проектное</w:t>
            </w:r>
          </w:p>
        </w:tc>
        <w:tc>
          <w:tcPr>
            <w:tcW w:w="945" w:type="pct"/>
            <w:shd w:val="clear" w:color="auto" w:fill="auto"/>
            <w:vAlign w:val="center"/>
          </w:tcPr>
          <w:p w14:paraId="371C549F"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фактическое</w:t>
            </w:r>
          </w:p>
        </w:tc>
        <w:tc>
          <w:tcPr>
            <w:tcW w:w="1443" w:type="pct"/>
            <w:vMerge/>
            <w:shd w:val="clear" w:color="auto" w:fill="auto"/>
            <w:vAlign w:val="center"/>
          </w:tcPr>
          <w:p w14:paraId="54E7204B"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r>
      <w:tr w:rsidR="00AB5A7B" w:rsidRPr="00E14C42" w14:paraId="3D8324C5" w14:textId="77777777" w:rsidTr="005F22A1">
        <w:trPr>
          <w:trHeight w:val="20"/>
        </w:trPr>
        <w:tc>
          <w:tcPr>
            <w:tcW w:w="5000" w:type="pct"/>
            <w:gridSpan w:val="4"/>
            <w:shd w:val="clear" w:color="auto" w:fill="auto"/>
            <w:vAlign w:val="center"/>
          </w:tcPr>
          <w:p w14:paraId="3155A40C"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Наименование источника теплоснабжения</w:t>
            </w:r>
          </w:p>
        </w:tc>
      </w:tr>
      <w:tr w:rsidR="00AB5A7B" w:rsidRPr="00E14C42" w14:paraId="3C47F4DE" w14:textId="77777777" w:rsidTr="005F22A1">
        <w:trPr>
          <w:trHeight w:val="20"/>
        </w:trPr>
        <w:tc>
          <w:tcPr>
            <w:tcW w:w="1575" w:type="pct"/>
            <w:shd w:val="clear" w:color="auto" w:fill="auto"/>
            <w:vAlign w:val="center"/>
          </w:tcPr>
          <w:p w14:paraId="6B266D2F"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Вид топлива</w:t>
            </w:r>
          </w:p>
        </w:tc>
        <w:tc>
          <w:tcPr>
            <w:tcW w:w="1037" w:type="pct"/>
            <w:shd w:val="clear" w:color="auto" w:fill="auto"/>
            <w:vAlign w:val="center"/>
          </w:tcPr>
          <w:p w14:paraId="3C379930"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Природный газ</w:t>
            </w:r>
          </w:p>
        </w:tc>
        <w:tc>
          <w:tcPr>
            <w:tcW w:w="945" w:type="pct"/>
            <w:shd w:val="clear" w:color="auto" w:fill="auto"/>
            <w:vAlign w:val="center"/>
          </w:tcPr>
          <w:p w14:paraId="3BFC9CAE"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Природный газ</w:t>
            </w:r>
          </w:p>
        </w:tc>
        <w:tc>
          <w:tcPr>
            <w:tcW w:w="1443" w:type="pct"/>
            <w:shd w:val="clear" w:color="auto" w:fill="auto"/>
            <w:vAlign w:val="center"/>
          </w:tcPr>
          <w:p w14:paraId="65139BAC"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Природный газ, диз.топл.</w:t>
            </w:r>
          </w:p>
        </w:tc>
      </w:tr>
      <w:tr w:rsidR="00AB5A7B" w:rsidRPr="00E14C42" w14:paraId="2AAECFEC" w14:textId="77777777" w:rsidTr="005F22A1">
        <w:trPr>
          <w:trHeight w:val="20"/>
        </w:trPr>
        <w:tc>
          <w:tcPr>
            <w:tcW w:w="1575" w:type="pct"/>
            <w:shd w:val="clear" w:color="auto" w:fill="auto"/>
            <w:vAlign w:val="center"/>
          </w:tcPr>
          <w:p w14:paraId="2F89CB41"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Марка топлива</w:t>
            </w:r>
          </w:p>
        </w:tc>
        <w:tc>
          <w:tcPr>
            <w:tcW w:w="1037" w:type="pct"/>
            <w:shd w:val="clear" w:color="auto" w:fill="auto"/>
            <w:vAlign w:val="center"/>
          </w:tcPr>
          <w:p w14:paraId="544757F3"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945" w:type="pct"/>
            <w:shd w:val="clear" w:color="auto" w:fill="auto"/>
            <w:vAlign w:val="center"/>
          </w:tcPr>
          <w:p w14:paraId="5005EF3A"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1443" w:type="pct"/>
            <w:shd w:val="clear" w:color="auto" w:fill="auto"/>
            <w:vAlign w:val="center"/>
          </w:tcPr>
          <w:p w14:paraId="0EB757C5"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r>
      <w:tr w:rsidR="00AB5A7B" w:rsidRPr="00E14C42" w14:paraId="216FF756" w14:textId="77777777" w:rsidTr="005F22A1">
        <w:trPr>
          <w:trHeight w:val="20"/>
        </w:trPr>
        <w:tc>
          <w:tcPr>
            <w:tcW w:w="1575" w:type="pct"/>
            <w:shd w:val="clear" w:color="auto" w:fill="auto"/>
            <w:vAlign w:val="center"/>
          </w:tcPr>
          <w:p w14:paraId="0F6B62C9"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Калорийность топлива</w:t>
            </w:r>
          </w:p>
        </w:tc>
        <w:tc>
          <w:tcPr>
            <w:tcW w:w="1037" w:type="pct"/>
            <w:shd w:val="clear" w:color="auto" w:fill="auto"/>
            <w:vAlign w:val="center"/>
          </w:tcPr>
          <w:p w14:paraId="25B96887"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8000</w:t>
            </w:r>
          </w:p>
        </w:tc>
        <w:tc>
          <w:tcPr>
            <w:tcW w:w="945" w:type="pct"/>
            <w:shd w:val="clear" w:color="auto" w:fill="auto"/>
          </w:tcPr>
          <w:p w14:paraId="54EBBCA9"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8000</w:t>
            </w:r>
          </w:p>
        </w:tc>
        <w:tc>
          <w:tcPr>
            <w:tcW w:w="1443" w:type="pct"/>
            <w:shd w:val="clear" w:color="auto" w:fill="auto"/>
          </w:tcPr>
          <w:p w14:paraId="72B19361"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8000</w:t>
            </w:r>
          </w:p>
        </w:tc>
      </w:tr>
      <w:tr w:rsidR="00AB5A7B" w:rsidRPr="00E14C42" w14:paraId="2FC24C40" w14:textId="77777777" w:rsidTr="005F22A1">
        <w:trPr>
          <w:trHeight w:val="20"/>
        </w:trPr>
        <w:tc>
          <w:tcPr>
            <w:tcW w:w="1575" w:type="pct"/>
            <w:shd w:val="clear" w:color="auto" w:fill="auto"/>
            <w:vAlign w:val="center"/>
          </w:tcPr>
          <w:p w14:paraId="5F7064E6"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Расход топлива нормативный / фактический</w:t>
            </w:r>
          </w:p>
        </w:tc>
        <w:tc>
          <w:tcPr>
            <w:tcW w:w="1037" w:type="pct"/>
            <w:shd w:val="clear" w:color="auto" w:fill="auto"/>
            <w:vAlign w:val="center"/>
          </w:tcPr>
          <w:p w14:paraId="75DBB068"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1962</w:t>
            </w:r>
          </w:p>
        </w:tc>
        <w:tc>
          <w:tcPr>
            <w:tcW w:w="945" w:type="pct"/>
            <w:shd w:val="clear" w:color="auto" w:fill="auto"/>
            <w:vAlign w:val="center"/>
          </w:tcPr>
          <w:p w14:paraId="080B725B"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680</w:t>
            </w:r>
          </w:p>
        </w:tc>
        <w:tc>
          <w:tcPr>
            <w:tcW w:w="1443" w:type="pct"/>
            <w:shd w:val="clear" w:color="auto" w:fill="auto"/>
            <w:vAlign w:val="center"/>
          </w:tcPr>
          <w:p w14:paraId="3A2EC82D"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r>
      <w:tr w:rsidR="00AB5A7B" w:rsidRPr="00E14C42" w14:paraId="14479541" w14:textId="77777777" w:rsidTr="005F22A1">
        <w:trPr>
          <w:trHeight w:val="20"/>
        </w:trPr>
        <w:tc>
          <w:tcPr>
            <w:tcW w:w="1575" w:type="pct"/>
            <w:shd w:val="clear" w:color="auto" w:fill="auto"/>
            <w:vAlign w:val="center"/>
          </w:tcPr>
          <w:p w14:paraId="4BF40E4A"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Поставщик топлива</w:t>
            </w:r>
          </w:p>
        </w:tc>
        <w:tc>
          <w:tcPr>
            <w:tcW w:w="1037" w:type="pct"/>
            <w:shd w:val="clear" w:color="auto" w:fill="auto"/>
            <w:vAlign w:val="center"/>
          </w:tcPr>
          <w:p w14:paraId="6CD4FAF5"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ООО «НОВАТЭК»</w:t>
            </w:r>
          </w:p>
        </w:tc>
        <w:tc>
          <w:tcPr>
            <w:tcW w:w="945" w:type="pct"/>
            <w:shd w:val="clear" w:color="auto" w:fill="auto"/>
          </w:tcPr>
          <w:p w14:paraId="41AC6D2F"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ООО «НОВАТЭК»</w:t>
            </w:r>
          </w:p>
        </w:tc>
        <w:tc>
          <w:tcPr>
            <w:tcW w:w="1443" w:type="pct"/>
            <w:shd w:val="clear" w:color="auto" w:fill="auto"/>
          </w:tcPr>
          <w:p w14:paraId="0EE5785F"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ООО «НОВАТЭК»</w:t>
            </w:r>
          </w:p>
        </w:tc>
      </w:tr>
      <w:tr w:rsidR="00AB5A7B" w:rsidRPr="00E14C42" w14:paraId="2116BB4B" w14:textId="77777777" w:rsidTr="005F22A1">
        <w:trPr>
          <w:trHeight w:val="20"/>
        </w:trPr>
        <w:tc>
          <w:tcPr>
            <w:tcW w:w="1575" w:type="pct"/>
            <w:shd w:val="clear" w:color="auto" w:fill="auto"/>
            <w:vAlign w:val="center"/>
          </w:tcPr>
          <w:p w14:paraId="19358FB2"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xml:space="preserve">Способ доставки на </w:t>
            </w:r>
            <w:r w:rsidRPr="00E14C42">
              <w:rPr>
                <w:rFonts w:ascii="Times New Roman" w:eastAsia="Calibri" w:hAnsi="Times New Roman"/>
                <w:sz w:val="28"/>
                <w:szCs w:val="28"/>
                <w:lang w:val="ru-RU" w:bidi="ar-SA"/>
              </w:rPr>
              <w:lastRenderedPageBreak/>
              <w:t>котельную</w:t>
            </w:r>
          </w:p>
        </w:tc>
        <w:tc>
          <w:tcPr>
            <w:tcW w:w="1037" w:type="pct"/>
            <w:shd w:val="clear" w:color="auto" w:fill="auto"/>
            <w:vAlign w:val="center"/>
          </w:tcPr>
          <w:p w14:paraId="36D6522B"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lastRenderedPageBreak/>
              <w:t xml:space="preserve">Транспортировка </w:t>
            </w:r>
            <w:r w:rsidRPr="00E14C42">
              <w:rPr>
                <w:rFonts w:ascii="Times New Roman" w:eastAsia="Calibri" w:hAnsi="Times New Roman"/>
                <w:sz w:val="28"/>
                <w:szCs w:val="28"/>
                <w:lang w:val="ru-RU" w:bidi="ar-SA"/>
              </w:rPr>
              <w:lastRenderedPageBreak/>
              <w:t>по газопроводу</w:t>
            </w:r>
          </w:p>
        </w:tc>
        <w:tc>
          <w:tcPr>
            <w:tcW w:w="945" w:type="pct"/>
            <w:shd w:val="clear" w:color="auto" w:fill="auto"/>
          </w:tcPr>
          <w:p w14:paraId="571AFF6E"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lastRenderedPageBreak/>
              <w:t xml:space="preserve">Транспортировка </w:t>
            </w:r>
            <w:r w:rsidRPr="00E14C42">
              <w:rPr>
                <w:rFonts w:ascii="Times New Roman" w:eastAsia="Calibri" w:hAnsi="Times New Roman"/>
                <w:sz w:val="28"/>
                <w:szCs w:val="28"/>
                <w:lang w:val="ru-RU" w:bidi="ar-SA"/>
              </w:rPr>
              <w:lastRenderedPageBreak/>
              <w:t>по газопроводу</w:t>
            </w:r>
          </w:p>
        </w:tc>
        <w:tc>
          <w:tcPr>
            <w:tcW w:w="1443" w:type="pct"/>
            <w:shd w:val="clear" w:color="auto" w:fill="auto"/>
          </w:tcPr>
          <w:p w14:paraId="41C60790"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lastRenderedPageBreak/>
              <w:t>Транспортировка</w:t>
            </w:r>
          </w:p>
          <w:p w14:paraId="651CE8AA"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lastRenderedPageBreak/>
              <w:t>по газопроводу</w:t>
            </w:r>
          </w:p>
        </w:tc>
      </w:tr>
      <w:tr w:rsidR="00AB5A7B" w:rsidRPr="00E14C42" w14:paraId="57ACD23E" w14:textId="77777777" w:rsidTr="005F22A1">
        <w:trPr>
          <w:trHeight w:val="20"/>
        </w:trPr>
        <w:tc>
          <w:tcPr>
            <w:tcW w:w="1575" w:type="pct"/>
            <w:shd w:val="clear" w:color="auto" w:fill="auto"/>
            <w:vAlign w:val="center"/>
          </w:tcPr>
          <w:p w14:paraId="001BF78E"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lastRenderedPageBreak/>
              <w:t>Откуда осуществляется поставка</w:t>
            </w:r>
          </w:p>
        </w:tc>
        <w:tc>
          <w:tcPr>
            <w:tcW w:w="1037" w:type="pct"/>
            <w:shd w:val="clear" w:color="auto" w:fill="auto"/>
            <w:vAlign w:val="center"/>
          </w:tcPr>
          <w:p w14:paraId="4BF4A4C1"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945" w:type="pct"/>
            <w:shd w:val="clear" w:color="auto" w:fill="auto"/>
            <w:vAlign w:val="center"/>
          </w:tcPr>
          <w:p w14:paraId="0361535D"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1443" w:type="pct"/>
            <w:shd w:val="clear" w:color="auto" w:fill="auto"/>
            <w:vAlign w:val="center"/>
          </w:tcPr>
          <w:p w14:paraId="47C7D114"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r>
      <w:tr w:rsidR="00AB5A7B" w:rsidRPr="00E14C42" w14:paraId="6FD0E9E7" w14:textId="77777777" w:rsidTr="005F22A1">
        <w:trPr>
          <w:trHeight w:val="20"/>
        </w:trPr>
        <w:tc>
          <w:tcPr>
            <w:tcW w:w="1575" w:type="pct"/>
            <w:shd w:val="clear" w:color="auto" w:fill="auto"/>
            <w:vAlign w:val="center"/>
          </w:tcPr>
          <w:p w14:paraId="1C0A7688"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Периодичность поставки</w:t>
            </w:r>
          </w:p>
        </w:tc>
        <w:tc>
          <w:tcPr>
            <w:tcW w:w="1037" w:type="pct"/>
            <w:shd w:val="clear" w:color="auto" w:fill="auto"/>
            <w:vAlign w:val="center"/>
          </w:tcPr>
          <w:p w14:paraId="5872095C"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Сезонная (отопительный период)</w:t>
            </w:r>
          </w:p>
        </w:tc>
        <w:tc>
          <w:tcPr>
            <w:tcW w:w="945" w:type="pct"/>
            <w:shd w:val="clear" w:color="auto" w:fill="auto"/>
          </w:tcPr>
          <w:p w14:paraId="29DDF2FA"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Сезонная (отопительный период)</w:t>
            </w:r>
          </w:p>
        </w:tc>
        <w:tc>
          <w:tcPr>
            <w:tcW w:w="1443" w:type="pct"/>
            <w:shd w:val="clear" w:color="auto" w:fill="auto"/>
          </w:tcPr>
          <w:p w14:paraId="42BF3185"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Сезонная</w:t>
            </w:r>
          </w:p>
          <w:p w14:paraId="3BDB86D8"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(отопительный период)</w:t>
            </w:r>
          </w:p>
        </w:tc>
      </w:tr>
    </w:tbl>
    <w:p w14:paraId="68068ECD" w14:textId="77777777" w:rsidR="00AB5A7B" w:rsidRPr="00E14C42" w:rsidRDefault="00AB5A7B" w:rsidP="005F22A1">
      <w:pPr>
        <w:numPr>
          <w:ilvl w:val="0"/>
          <w:numId w:val="81"/>
        </w:numPr>
        <w:spacing w:line="240" w:lineRule="auto"/>
        <w:ind w:left="0" w:firstLine="709"/>
        <w:rPr>
          <w:rFonts w:ascii="Times New Roman" w:eastAsia="Calibri" w:hAnsi="Times New Roman"/>
          <w:sz w:val="28"/>
          <w:szCs w:val="28"/>
          <w:lang w:val="ru-RU" w:bidi="ar-SA"/>
        </w:rPr>
      </w:pPr>
      <w:bookmarkStart w:id="316" w:name="_Toc9154920"/>
      <w:r w:rsidRPr="00E14C42">
        <w:rPr>
          <w:rFonts w:ascii="Times New Roman" w:eastAsia="Calibri" w:hAnsi="Times New Roman"/>
          <w:sz w:val="28"/>
          <w:szCs w:val="28"/>
          <w:lang w:val="ru-RU" w:bidi="ar-SA"/>
        </w:rPr>
        <w:t>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bookmarkEnd w:id="316"/>
    </w:p>
    <w:p w14:paraId="5EA13C9E"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Преобладающим видом топлива является природный газ. На начало периода планирования использование природного газа на источниках тепловой и электрической энергии составляет 100%, на конец периода планирования - 100 %.</w:t>
      </w:r>
    </w:p>
    <w:p w14:paraId="7D5A5C0D" w14:textId="77777777" w:rsidR="00AB5A7B" w:rsidRPr="00E14C42" w:rsidRDefault="00AB5A7B" w:rsidP="005F22A1">
      <w:pPr>
        <w:numPr>
          <w:ilvl w:val="0"/>
          <w:numId w:val="81"/>
        </w:numPr>
        <w:spacing w:line="240" w:lineRule="auto"/>
        <w:ind w:left="0" w:firstLine="709"/>
        <w:rPr>
          <w:rFonts w:ascii="Times New Roman" w:eastAsia="Calibri" w:hAnsi="Times New Roman"/>
          <w:sz w:val="28"/>
          <w:szCs w:val="28"/>
          <w:lang w:val="ru-RU" w:bidi="ar-SA"/>
        </w:rPr>
      </w:pPr>
      <w:bookmarkStart w:id="317" w:name="_Toc9154921"/>
      <w:r w:rsidRPr="00E14C42">
        <w:rPr>
          <w:rFonts w:ascii="Times New Roman" w:eastAsia="Calibri" w:hAnsi="Times New Roman"/>
          <w:sz w:val="28"/>
          <w:szCs w:val="28"/>
          <w:lang w:val="ru-RU" w:bidi="ar-SA"/>
        </w:rPr>
        <w:t>Приоритетное направление развития топливного баланса поселения, городского округа</w:t>
      </w:r>
      <w:bookmarkEnd w:id="317"/>
    </w:p>
    <w:p w14:paraId="0E8A6C1E"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Приоритетным направлением развития топливного баланса поселения является полная газификация территории поселения с использованием всеми существующими и перспективными источниками тепловой энергии в качестве основного топлива природного газа.</w:t>
      </w:r>
    </w:p>
    <w:p w14:paraId="2CCCBA96" w14:textId="77777777" w:rsidR="00AB5A7B" w:rsidRPr="00E14C42" w:rsidRDefault="005F22A1" w:rsidP="005F22A1">
      <w:pPr>
        <w:spacing w:line="240" w:lineRule="auto"/>
        <w:ind w:firstLine="709"/>
        <w:rPr>
          <w:rFonts w:ascii="Times New Roman" w:eastAsia="Calibri" w:hAnsi="Times New Roman"/>
          <w:sz w:val="28"/>
          <w:szCs w:val="28"/>
          <w:lang w:bidi="ar-SA"/>
        </w:rPr>
      </w:pPr>
      <w:bookmarkStart w:id="318" w:name="_Toc9154922"/>
      <w:r w:rsidRPr="00E14C42">
        <w:rPr>
          <w:rFonts w:ascii="Times New Roman" w:eastAsia="Calibri" w:hAnsi="Times New Roman"/>
          <w:sz w:val="28"/>
          <w:szCs w:val="28"/>
          <w:lang w:val="ru-RU" w:bidi="ar-SA"/>
        </w:rPr>
        <w:t>Г</w:t>
      </w:r>
      <w:r w:rsidRPr="00E14C42">
        <w:rPr>
          <w:rFonts w:ascii="Times New Roman" w:eastAsia="Calibri" w:hAnsi="Times New Roman"/>
          <w:sz w:val="28"/>
          <w:szCs w:val="28"/>
          <w:lang w:bidi="ar-SA"/>
        </w:rPr>
        <w:t xml:space="preserve">лава 11. </w:t>
      </w:r>
      <w:r w:rsidR="00742D77" w:rsidRPr="00E14C42">
        <w:rPr>
          <w:rFonts w:ascii="Times New Roman" w:eastAsia="Calibri" w:hAnsi="Times New Roman"/>
          <w:sz w:val="28"/>
          <w:szCs w:val="28"/>
          <w:lang w:val="ru-RU" w:bidi="ar-SA"/>
        </w:rPr>
        <w:t>О</w:t>
      </w:r>
      <w:r w:rsidRPr="00E14C42">
        <w:rPr>
          <w:rFonts w:ascii="Times New Roman" w:eastAsia="Calibri" w:hAnsi="Times New Roman"/>
          <w:sz w:val="28"/>
          <w:szCs w:val="28"/>
          <w:lang w:bidi="ar-SA"/>
        </w:rPr>
        <w:t>ценка надежности теплоснабжения</w:t>
      </w:r>
      <w:bookmarkEnd w:id="318"/>
    </w:p>
    <w:p w14:paraId="49834A13" w14:textId="77777777" w:rsidR="00AB5A7B" w:rsidRPr="00E14C42" w:rsidRDefault="00AB5A7B" w:rsidP="005F22A1">
      <w:pPr>
        <w:numPr>
          <w:ilvl w:val="0"/>
          <w:numId w:val="81"/>
        </w:numPr>
        <w:spacing w:line="240" w:lineRule="auto"/>
        <w:ind w:left="0" w:firstLine="709"/>
        <w:rPr>
          <w:rFonts w:ascii="Times New Roman" w:eastAsia="Calibri" w:hAnsi="Times New Roman"/>
          <w:sz w:val="28"/>
          <w:szCs w:val="28"/>
          <w:lang w:val="ru-RU" w:bidi="ar-SA"/>
        </w:rPr>
      </w:pPr>
      <w:bookmarkStart w:id="319" w:name="_Toc9154923"/>
      <w:r w:rsidRPr="00E14C42">
        <w:rPr>
          <w:rFonts w:ascii="Times New Roman" w:eastAsia="Calibri" w:hAnsi="Times New Roman"/>
          <w:sz w:val="28"/>
          <w:szCs w:val="28"/>
          <w:lang w:val="ru-RU" w:bidi="ar-SA"/>
        </w:rPr>
        <w:t>Обоснование метода и результатов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bookmarkEnd w:id="319"/>
    </w:p>
    <w:p w14:paraId="4CBD8D19"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Информация о методах и результатах обработки данных по отказам участков тепловых сетей отсутствует.</w:t>
      </w:r>
    </w:p>
    <w:p w14:paraId="1EDADBE4" w14:textId="77777777" w:rsidR="00AB5A7B" w:rsidRPr="00E14C42" w:rsidRDefault="00AB5A7B" w:rsidP="005F22A1">
      <w:pPr>
        <w:numPr>
          <w:ilvl w:val="0"/>
          <w:numId w:val="81"/>
        </w:numPr>
        <w:spacing w:line="240" w:lineRule="auto"/>
        <w:ind w:left="0" w:firstLine="709"/>
        <w:rPr>
          <w:rFonts w:ascii="Times New Roman" w:eastAsia="Calibri" w:hAnsi="Times New Roman"/>
          <w:sz w:val="28"/>
          <w:szCs w:val="28"/>
          <w:lang w:val="ru-RU" w:bidi="ar-SA"/>
        </w:rPr>
      </w:pPr>
      <w:bookmarkStart w:id="320" w:name="_Toc9154924"/>
      <w:r w:rsidRPr="00E14C42">
        <w:rPr>
          <w:rFonts w:ascii="Times New Roman" w:eastAsia="Calibri" w:hAnsi="Times New Roman"/>
          <w:sz w:val="28"/>
          <w:szCs w:val="28"/>
          <w:lang w:val="ru-RU" w:bidi="ar-SA"/>
        </w:rPr>
        <w:t>Обоснование метода и результатов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bookmarkEnd w:id="320"/>
    </w:p>
    <w:p w14:paraId="4D326B35"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Информация о методах и результатах обработки данных по восстановлению участков тепловых сетей отсутствует.</w:t>
      </w:r>
    </w:p>
    <w:p w14:paraId="309D602E" w14:textId="77777777" w:rsidR="00AB5A7B" w:rsidRPr="00E14C42" w:rsidRDefault="00AB5A7B" w:rsidP="005F22A1">
      <w:pPr>
        <w:numPr>
          <w:ilvl w:val="0"/>
          <w:numId w:val="81"/>
        </w:numPr>
        <w:spacing w:line="240" w:lineRule="auto"/>
        <w:ind w:left="0" w:firstLine="709"/>
        <w:rPr>
          <w:rFonts w:ascii="Times New Roman" w:eastAsia="Calibri" w:hAnsi="Times New Roman"/>
          <w:sz w:val="28"/>
          <w:szCs w:val="28"/>
          <w:lang w:val="ru-RU" w:bidi="ar-SA"/>
        </w:rPr>
      </w:pPr>
      <w:bookmarkStart w:id="321" w:name="_Toc9154925"/>
      <w:r w:rsidRPr="00E14C42">
        <w:rPr>
          <w:rFonts w:ascii="Times New Roman" w:eastAsia="Calibri" w:hAnsi="Times New Roman"/>
          <w:sz w:val="28"/>
          <w:szCs w:val="28"/>
          <w:lang w:val="ru-RU" w:bidi="ar-SA"/>
        </w:rPr>
        <w:t>Обоснование результатов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bookmarkEnd w:id="321"/>
    </w:p>
    <w:p w14:paraId="207F8873"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Информация о результатах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 отсутствует.</w:t>
      </w:r>
    </w:p>
    <w:p w14:paraId="0B251CD7" w14:textId="77777777" w:rsidR="00AB5A7B" w:rsidRPr="00E14C42" w:rsidRDefault="00AB5A7B" w:rsidP="005F22A1">
      <w:pPr>
        <w:numPr>
          <w:ilvl w:val="0"/>
          <w:numId w:val="81"/>
        </w:numPr>
        <w:spacing w:line="240" w:lineRule="auto"/>
        <w:ind w:left="0" w:firstLine="709"/>
        <w:rPr>
          <w:rFonts w:ascii="Times New Roman" w:eastAsia="Calibri" w:hAnsi="Times New Roman"/>
          <w:sz w:val="28"/>
          <w:szCs w:val="28"/>
          <w:lang w:val="ru-RU" w:bidi="ar-SA"/>
        </w:rPr>
      </w:pPr>
      <w:bookmarkStart w:id="322" w:name="_Toc9154926"/>
      <w:r w:rsidRPr="00E14C42">
        <w:rPr>
          <w:rFonts w:ascii="Times New Roman" w:eastAsia="Calibri" w:hAnsi="Times New Roman"/>
          <w:sz w:val="28"/>
          <w:szCs w:val="28"/>
          <w:lang w:val="ru-RU" w:bidi="ar-SA"/>
        </w:rPr>
        <w:t>Обоснование результатов оценки коэффициентов готовности теплопроводов к несению тепловой нагрузки</w:t>
      </w:r>
      <w:bookmarkEnd w:id="322"/>
    </w:p>
    <w:p w14:paraId="29D0108A"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Информация о результатах оценки коэффициентов готовности теплопроводов к несению тепловой нагрузки отсутствует.</w:t>
      </w:r>
    </w:p>
    <w:p w14:paraId="4EF03024" w14:textId="77777777" w:rsidR="00AB5A7B" w:rsidRPr="00E14C42" w:rsidRDefault="00AB5A7B" w:rsidP="005F22A1">
      <w:pPr>
        <w:numPr>
          <w:ilvl w:val="0"/>
          <w:numId w:val="81"/>
        </w:numPr>
        <w:spacing w:line="240" w:lineRule="auto"/>
        <w:ind w:left="0" w:firstLine="709"/>
        <w:rPr>
          <w:rFonts w:ascii="Times New Roman" w:eastAsia="Calibri" w:hAnsi="Times New Roman"/>
          <w:sz w:val="28"/>
          <w:szCs w:val="28"/>
          <w:lang w:val="ru-RU" w:bidi="ar-SA"/>
        </w:rPr>
      </w:pPr>
      <w:bookmarkStart w:id="323" w:name="_Toc9154927"/>
      <w:r w:rsidRPr="00E14C42">
        <w:rPr>
          <w:rFonts w:ascii="Times New Roman" w:eastAsia="Calibri" w:hAnsi="Times New Roman"/>
          <w:sz w:val="28"/>
          <w:szCs w:val="28"/>
          <w:lang w:val="ru-RU" w:bidi="ar-SA"/>
        </w:rPr>
        <w:lastRenderedPageBreak/>
        <w:t>Обоснование результатов оценки недоотпуска тепловой энергии по причине отказов (аварийных ситуаций) и простоев тепловых сетей и источников тепловой энергии</w:t>
      </w:r>
      <w:bookmarkEnd w:id="323"/>
    </w:p>
    <w:p w14:paraId="6F73A673"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Информация о результатах оценки недоотпуска тепловой энергии по причине отказов (аварийных ситуаций) и простоев тепловых сетей и источников тепловой энергии отсутствует.</w:t>
      </w:r>
    </w:p>
    <w:p w14:paraId="2B0CA4D1" w14:textId="77777777" w:rsidR="00AB5A7B" w:rsidRPr="00E14C42" w:rsidRDefault="005F22A1" w:rsidP="005F22A1">
      <w:pPr>
        <w:spacing w:line="240" w:lineRule="auto"/>
        <w:ind w:firstLine="709"/>
        <w:rPr>
          <w:rFonts w:ascii="Times New Roman" w:eastAsia="Calibri" w:hAnsi="Times New Roman"/>
          <w:sz w:val="28"/>
          <w:szCs w:val="28"/>
          <w:lang w:val="ru-RU" w:bidi="ar-SA"/>
        </w:rPr>
      </w:pPr>
      <w:bookmarkStart w:id="324" w:name="_Toc9154928"/>
      <w:r w:rsidRPr="00E14C42">
        <w:rPr>
          <w:rFonts w:ascii="Times New Roman" w:eastAsia="Calibri" w:hAnsi="Times New Roman"/>
          <w:sz w:val="28"/>
          <w:szCs w:val="28"/>
          <w:lang w:val="ru-RU" w:bidi="ar-SA"/>
        </w:rPr>
        <w:t>Глава 12. обоснование инвестиций в строительство, реконструкцию, техническое перевооружение и (или) модернизацию</w:t>
      </w:r>
      <w:bookmarkEnd w:id="324"/>
    </w:p>
    <w:p w14:paraId="054E02C0" w14:textId="77777777" w:rsidR="00AB5A7B" w:rsidRPr="00E14C42" w:rsidRDefault="00AB5A7B" w:rsidP="005F22A1">
      <w:pPr>
        <w:numPr>
          <w:ilvl w:val="0"/>
          <w:numId w:val="81"/>
        </w:numPr>
        <w:spacing w:line="240" w:lineRule="auto"/>
        <w:ind w:left="0" w:firstLine="709"/>
        <w:rPr>
          <w:rFonts w:ascii="Times New Roman" w:eastAsia="Calibri" w:hAnsi="Times New Roman"/>
          <w:sz w:val="28"/>
          <w:szCs w:val="28"/>
          <w:lang w:val="ru-RU" w:bidi="ar-SA"/>
        </w:rPr>
      </w:pPr>
      <w:bookmarkStart w:id="325" w:name="_Toc9154929"/>
      <w:r w:rsidRPr="00E14C42">
        <w:rPr>
          <w:rFonts w:ascii="Times New Roman" w:eastAsia="Calibri" w:hAnsi="Times New Roman"/>
          <w:sz w:val="28"/>
          <w:szCs w:val="28"/>
          <w:lang w:val="ru-RU" w:bidi="ar-SA"/>
        </w:rPr>
        <w:t>Оценка финансовых потребностей для осуществления строительства, реконструкции, технического перевооружения и (или) модернизации источников тепловой энергии и тепловых сетей</w:t>
      </w:r>
      <w:bookmarkEnd w:id="325"/>
    </w:p>
    <w:p w14:paraId="1CCC4057"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Схемой теплоснабжения предусмотрены следующие мероприятия:</w:t>
      </w:r>
    </w:p>
    <w:p w14:paraId="7062FA47" w14:textId="66E0BFA3" w:rsidR="00AB5A7B" w:rsidRPr="00E14C42" w:rsidRDefault="00AB5A7B" w:rsidP="00923273">
      <w:pPr>
        <w:spacing w:line="240" w:lineRule="auto"/>
        <w:ind w:firstLine="709"/>
        <w:rPr>
          <w:rFonts w:ascii="Times New Roman" w:eastAsia="Calibri" w:hAnsi="Times New Roman"/>
          <w:bCs/>
          <w:sz w:val="28"/>
          <w:szCs w:val="28"/>
          <w:lang w:val="ru-RU" w:bidi="ar-SA"/>
        </w:rPr>
      </w:pPr>
      <w:r w:rsidRPr="00E14C42">
        <w:rPr>
          <w:rFonts w:ascii="Times New Roman" w:eastAsia="Calibri" w:hAnsi="Times New Roman"/>
          <w:bCs/>
          <w:sz w:val="28"/>
          <w:szCs w:val="28"/>
          <w:lang w:val="ru-RU" w:bidi="ar-SA"/>
        </w:rPr>
        <w:t xml:space="preserve">Таблица 19 – Необходимые мероприятия, тыс. руб. </w:t>
      </w:r>
    </w:p>
    <w:tbl>
      <w:tblPr>
        <w:tblW w:w="4917" w:type="pct"/>
        <w:tblLook w:val="04A0" w:firstRow="1" w:lastRow="0" w:firstColumn="1" w:lastColumn="0" w:noHBand="0" w:noVBand="1"/>
      </w:tblPr>
      <w:tblGrid>
        <w:gridCol w:w="3121"/>
        <w:gridCol w:w="2643"/>
        <w:gridCol w:w="1558"/>
        <w:gridCol w:w="2089"/>
      </w:tblGrid>
      <w:tr w:rsidR="00E14C42" w:rsidRPr="00E14C42" w14:paraId="7482CCE8" w14:textId="77777777" w:rsidTr="00923273">
        <w:trPr>
          <w:trHeight w:val="20"/>
        </w:trPr>
        <w:tc>
          <w:tcPr>
            <w:tcW w:w="16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285F38" w14:textId="77777777" w:rsidR="00B25A9A" w:rsidRPr="00E14C42" w:rsidRDefault="00B25A9A" w:rsidP="0031444E">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Показатель</w:t>
            </w:r>
          </w:p>
        </w:tc>
        <w:tc>
          <w:tcPr>
            <w:tcW w:w="1404" w:type="pct"/>
            <w:tcBorders>
              <w:top w:val="single" w:sz="4" w:space="0" w:color="auto"/>
              <w:left w:val="nil"/>
              <w:bottom w:val="single" w:sz="4" w:space="0" w:color="auto"/>
              <w:right w:val="single" w:sz="4" w:space="0" w:color="auto"/>
            </w:tcBorders>
            <w:shd w:val="clear" w:color="auto" w:fill="auto"/>
            <w:vAlign w:val="center"/>
            <w:hideMark/>
          </w:tcPr>
          <w:p w14:paraId="47D9B0B3" w14:textId="77777777" w:rsidR="00B25A9A" w:rsidRPr="00E14C42" w:rsidRDefault="00B25A9A" w:rsidP="0031444E">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2021-2030 годы</w:t>
            </w:r>
          </w:p>
        </w:tc>
        <w:tc>
          <w:tcPr>
            <w:tcW w:w="828" w:type="pct"/>
            <w:tcBorders>
              <w:top w:val="single" w:sz="4" w:space="0" w:color="auto"/>
              <w:left w:val="nil"/>
              <w:bottom w:val="single" w:sz="4" w:space="0" w:color="auto"/>
              <w:right w:val="single" w:sz="4" w:space="0" w:color="auto"/>
            </w:tcBorders>
            <w:shd w:val="clear" w:color="auto" w:fill="auto"/>
            <w:vAlign w:val="center"/>
            <w:hideMark/>
          </w:tcPr>
          <w:p w14:paraId="055C9634" w14:textId="77777777" w:rsidR="00B25A9A" w:rsidRPr="00E14C42" w:rsidRDefault="00B25A9A" w:rsidP="0031444E">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2031-2034 годы</w:t>
            </w:r>
          </w:p>
        </w:tc>
        <w:tc>
          <w:tcPr>
            <w:tcW w:w="1111" w:type="pct"/>
            <w:tcBorders>
              <w:top w:val="single" w:sz="4" w:space="0" w:color="auto"/>
              <w:left w:val="nil"/>
              <w:bottom w:val="single" w:sz="4" w:space="0" w:color="auto"/>
              <w:right w:val="single" w:sz="4" w:space="0" w:color="auto"/>
            </w:tcBorders>
            <w:shd w:val="clear" w:color="auto" w:fill="auto"/>
            <w:vAlign w:val="center"/>
            <w:hideMark/>
          </w:tcPr>
          <w:p w14:paraId="4BFAEDD4" w14:textId="77777777" w:rsidR="00B25A9A" w:rsidRPr="00E14C42" w:rsidRDefault="00B25A9A" w:rsidP="0031444E">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ИТОГО</w:t>
            </w:r>
          </w:p>
        </w:tc>
      </w:tr>
      <w:tr w:rsidR="00E14C42" w:rsidRPr="00E14C42" w14:paraId="46CABFAA" w14:textId="77777777" w:rsidTr="00923273">
        <w:trPr>
          <w:trHeight w:val="20"/>
        </w:trPr>
        <w:tc>
          <w:tcPr>
            <w:tcW w:w="1658" w:type="pct"/>
            <w:tcBorders>
              <w:top w:val="nil"/>
              <w:left w:val="single" w:sz="4" w:space="0" w:color="auto"/>
              <w:bottom w:val="single" w:sz="4" w:space="0" w:color="auto"/>
              <w:right w:val="single" w:sz="4" w:space="0" w:color="auto"/>
            </w:tcBorders>
            <w:shd w:val="clear" w:color="auto" w:fill="auto"/>
            <w:vAlign w:val="center"/>
            <w:hideMark/>
          </w:tcPr>
          <w:p w14:paraId="58FBD9E4" w14:textId="77777777" w:rsidR="00B25A9A" w:rsidRPr="00E14C42" w:rsidRDefault="00B25A9A" w:rsidP="0031444E">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Реконструкция зданий котельных, модернизация оборудования</w:t>
            </w:r>
          </w:p>
        </w:tc>
        <w:tc>
          <w:tcPr>
            <w:tcW w:w="1404" w:type="pct"/>
            <w:tcBorders>
              <w:top w:val="nil"/>
              <w:left w:val="nil"/>
              <w:bottom w:val="single" w:sz="4" w:space="0" w:color="auto"/>
              <w:right w:val="single" w:sz="4" w:space="0" w:color="auto"/>
            </w:tcBorders>
            <w:shd w:val="clear" w:color="auto" w:fill="auto"/>
            <w:vAlign w:val="center"/>
            <w:hideMark/>
          </w:tcPr>
          <w:p w14:paraId="50E2D22C" w14:textId="77777777" w:rsidR="00B25A9A" w:rsidRPr="00E14C42" w:rsidRDefault="00B25A9A" w:rsidP="0031444E">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10,3</w:t>
            </w:r>
          </w:p>
        </w:tc>
        <w:tc>
          <w:tcPr>
            <w:tcW w:w="828" w:type="pct"/>
            <w:tcBorders>
              <w:top w:val="nil"/>
              <w:left w:val="nil"/>
              <w:bottom w:val="single" w:sz="4" w:space="0" w:color="auto"/>
              <w:right w:val="single" w:sz="4" w:space="0" w:color="auto"/>
            </w:tcBorders>
            <w:shd w:val="clear" w:color="auto" w:fill="auto"/>
            <w:vAlign w:val="center"/>
            <w:hideMark/>
          </w:tcPr>
          <w:p w14:paraId="28A5D3BA" w14:textId="77777777" w:rsidR="00B25A9A" w:rsidRPr="00E14C42" w:rsidRDefault="00B25A9A" w:rsidP="0031444E">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25</w:t>
            </w:r>
          </w:p>
        </w:tc>
        <w:tc>
          <w:tcPr>
            <w:tcW w:w="1111" w:type="pct"/>
            <w:tcBorders>
              <w:top w:val="nil"/>
              <w:left w:val="nil"/>
              <w:bottom w:val="single" w:sz="4" w:space="0" w:color="auto"/>
              <w:right w:val="single" w:sz="4" w:space="0" w:color="auto"/>
            </w:tcBorders>
            <w:shd w:val="clear" w:color="auto" w:fill="auto"/>
            <w:vAlign w:val="center"/>
            <w:hideMark/>
          </w:tcPr>
          <w:p w14:paraId="7CB85611" w14:textId="77777777" w:rsidR="00B25A9A" w:rsidRPr="00E14C42" w:rsidRDefault="00B25A9A" w:rsidP="0031444E">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35,3</w:t>
            </w:r>
          </w:p>
        </w:tc>
      </w:tr>
      <w:tr w:rsidR="00E14C42" w:rsidRPr="00E14C42" w14:paraId="6E16E0D5" w14:textId="77777777" w:rsidTr="00923273">
        <w:trPr>
          <w:trHeight w:val="20"/>
        </w:trPr>
        <w:tc>
          <w:tcPr>
            <w:tcW w:w="1658" w:type="pct"/>
            <w:tcBorders>
              <w:top w:val="nil"/>
              <w:left w:val="single" w:sz="4" w:space="0" w:color="auto"/>
              <w:bottom w:val="single" w:sz="4" w:space="0" w:color="auto"/>
              <w:right w:val="single" w:sz="4" w:space="0" w:color="auto"/>
            </w:tcBorders>
            <w:shd w:val="clear" w:color="auto" w:fill="auto"/>
            <w:vAlign w:val="center"/>
            <w:hideMark/>
          </w:tcPr>
          <w:p w14:paraId="6B27AF67" w14:textId="77777777" w:rsidR="00B25A9A" w:rsidRPr="00E14C42" w:rsidRDefault="00B25A9A" w:rsidP="0031444E">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Замена сетевых насосов</w:t>
            </w:r>
          </w:p>
        </w:tc>
        <w:tc>
          <w:tcPr>
            <w:tcW w:w="1404" w:type="pct"/>
            <w:tcBorders>
              <w:top w:val="nil"/>
              <w:left w:val="nil"/>
              <w:bottom w:val="single" w:sz="4" w:space="0" w:color="auto"/>
              <w:right w:val="single" w:sz="4" w:space="0" w:color="auto"/>
            </w:tcBorders>
            <w:shd w:val="clear" w:color="auto" w:fill="auto"/>
            <w:vAlign w:val="center"/>
            <w:hideMark/>
          </w:tcPr>
          <w:p w14:paraId="6C80E9AB" w14:textId="77777777" w:rsidR="00B25A9A" w:rsidRPr="00E14C42" w:rsidRDefault="00B25A9A" w:rsidP="0031444E">
            <w:pPr>
              <w:spacing w:line="240" w:lineRule="auto"/>
              <w:ind w:firstLine="0"/>
              <w:rPr>
                <w:rFonts w:ascii="Times New Roman" w:hAnsi="Times New Roman"/>
                <w:sz w:val="28"/>
                <w:szCs w:val="28"/>
                <w:lang w:val="ru-RU" w:eastAsia="ru-RU" w:bidi="ar-SA"/>
              </w:rPr>
            </w:pPr>
          </w:p>
        </w:tc>
        <w:tc>
          <w:tcPr>
            <w:tcW w:w="828" w:type="pct"/>
            <w:tcBorders>
              <w:top w:val="nil"/>
              <w:left w:val="nil"/>
              <w:bottom w:val="single" w:sz="4" w:space="0" w:color="auto"/>
              <w:right w:val="single" w:sz="4" w:space="0" w:color="auto"/>
            </w:tcBorders>
            <w:shd w:val="clear" w:color="auto" w:fill="auto"/>
            <w:vAlign w:val="center"/>
            <w:hideMark/>
          </w:tcPr>
          <w:p w14:paraId="28912AA7" w14:textId="77777777" w:rsidR="00B25A9A" w:rsidRPr="00E14C42" w:rsidRDefault="00B25A9A" w:rsidP="0031444E">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1</w:t>
            </w:r>
          </w:p>
        </w:tc>
        <w:tc>
          <w:tcPr>
            <w:tcW w:w="1111" w:type="pct"/>
            <w:tcBorders>
              <w:top w:val="nil"/>
              <w:left w:val="nil"/>
              <w:bottom w:val="single" w:sz="4" w:space="0" w:color="auto"/>
              <w:right w:val="single" w:sz="4" w:space="0" w:color="auto"/>
            </w:tcBorders>
            <w:shd w:val="clear" w:color="auto" w:fill="auto"/>
            <w:vAlign w:val="center"/>
            <w:hideMark/>
          </w:tcPr>
          <w:p w14:paraId="641E00F0" w14:textId="77777777" w:rsidR="00B25A9A" w:rsidRPr="00E14C42" w:rsidRDefault="00B25A9A" w:rsidP="0031444E">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1</w:t>
            </w:r>
          </w:p>
        </w:tc>
      </w:tr>
      <w:tr w:rsidR="00E14C42" w:rsidRPr="00E14C42" w14:paraId="019A7BD7" w14:textId="77777777" w:rsidTr="00923273">
        <w:trPr>
          <w:trHeight w:val="20"/>
        </w:trPr>
        <w:tc>
          <w:tcPr>
            <w:tcW w:w="1658" w:type="pct"/>
            <w:tcBorders>
              <w:top w:val="nil"/>
              <w:left w:val="single" w:sz="4" w:space="0" w:color="auto"/>
              <w:bottom w:val="single" w:sz="4" w:space="0" w:color="auto"/>
              <w:right w:val="single" w:sz="4" w:space="0" w:color="auto"/>
            </w:tcBorders>
            <w:shd w:val="clear" w:color="auto" w:fill="auto"/>
            <w:vAlign w:val="center"/>
            <w:hideMark/>
          </w:tcPr>
          <w:p w14:paraId="7EBC4FEC" w14:textId="77777777" w:rsidR="00B25A9A" w:rsidRPr="00E14C42" w:rsidRDefault="00B25A9A" w:rsidP="0031444E">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Проект реконструкции котельной</w:t>
            </w:r>
          </w:p>
        </w:tc>
        <w:tc>
          <w:tcPr>
            <w:tcW w:w="1404" w:type="pct"/>
            <w:tcBorders>
              <w:top w:val="nil"/>
              <w:left w:val="nil"/>
              <w:bottom w:val="single" w:sz="4" w:space="0" w:color="auto"/>
              <w:right w:val="single" w:sz="4" w:space="0" w:color="auto"/>
            </w:tcBorders>
            <w:shd w:val="clear" w:color="auto" w:fill="auto"/>
            <w:vAlign w:val="center"/>
            <w:hideMark/>
          </w:tcPr>
          <w:p w14:paraId="19531D61" w14:textId="77777777" w:rsidR="00B25A9A" w:rsidRPr="00E14C42" w:rsidRDefault="00B25A9A" w:rsidP="0031444E">
            <w:pPr>
              <w:spacing w:line="240" w:lineRule="auto"/>
              <w:ind w:firstLine="0"/>
              <w:rPr>
                <w:rFonts w:ascii="Times New Roman" w:hAnsi="Times New Roman"/>
                <w:sz w:val="28"/>
                <w:szCs w:val="28"/>
                <w:lang w:val="ru-RU" w:eastAsia="ru-RU" w:bidi="ar-SA"/>
              </w:rPr>
            </w:pPr>
          </w:p>
        </w:tc>
        <w:tc>
          <w:tcPr>
            <w:tcW w:w="828" w:type="pct"/>
            <w:tcBorders>
              <w:top w:val="nil"/>
              <w:left w:val="nil"/>
              <w:bottom w:val="single" w:sz="4" w:space="0" w:color="auto"/>
              <w:right w:val="single" w:sz="4" w:space="0" w:color="auto"/>
            </w:tcBorders>
            <w:shd w:val="clear" w:color="auto" w:fill="auto"/>
            <w:vAlign w:val="center"/>
            <w:hideMark/>
          </w:tcPr>
          <w:p w14:paraId="249AC378" w14:textId="77777777" w:rsidR="00B25A9A" w:rsidRPr="00E14C42" w:rsidRDefault="00B25A9A" w:rsidP="0031444E">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 1,4</w:t>
            </w:r>
          </w:p>
        </w:tc>
        <w:tc>
          <w:tcPr>
            <w:tcW w:w="1111" w:type="pct"/>
            <w:tcBorders>
              <w:top w:val="nil"/>
              <w:left w:val="nil"/>
              <w:bottom w:val="single" w:sz="4" w:space="0" w:color="auto"/>
              <w:right w:val="single" w:sz="4" w:space="0" w:color="auto"/>
            </w:tcBorders>
            <w:shd w:val="clear" w:color="auto" w:fill="auto"/>
            <w:vAlign w:val="center"/>
            <w:hideMark/>
          </w:tcPr>
          <w:p w14:paraId="60499308" w14:textId="77777777" w:rsidR="00B25A9A" w:rsidRPr="00E14C42" w:rsidRDefault="00B25A9A" w:rsidP="0031444E">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1,4</w:t>
            </w:r>
          </w:p>
        </w:tc>
      </w:tr>
      <w:tr w:rsidR="00E14C42" w:rsidRPr="00E14C42" w14:paraId="1B86A902" w14:textId="77777777" w:rsidTr="00923273">
        <w:trPr>
          <w:trHeight w:val="20"/>
        </w:trPr>
        <w:tc>
          <w:tcPr>
            <w:tcW w:w="1658" w:type="pct"/>
            <w:tcBorders>
              <w:top w:val="nil"/>
              <w:left w:val="single" w:sz="4" w:space="0" w:color="auto"/>
              <w:bottom w:val="single" w:sz="4" w:space="0" w:color="auto"/>
              <w:right w:val="single" w:sz="4" w:space="0" w:color="auto"/>
            </w:tcBorders>
            <w:shd w:val="clear" w:color="auto" w:fill="auto"/>
            <w:vAlign w:val="center"/>
            <w:hideMark/>
          </w:tcPr>
          <w:p w14:paraId="1E8DAA18" w14:textId="77777777" w:rsidR="00B25A9A" w:rsidRPr="00E14C42" w:rsidRDefault="00B25A9A" w:rsidP="0031444E">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 xml:space="preserve">Пусконаладочные работы в котельной </w:t>
            </w:r>
          </w:p>
        </w:tc>
        <w:tc>
          <w:tcPr>
            <w:tcW w:w="1404" w:type="pct"/>
            <w:tcBorders>
              <w:top w:val="nil"/>
              <w:left w:val="nil"/>
              <w:bottom w:val="single" w:sz="4" w:space="0" w:color="auto"/>
              <w:right w:val="single" w:sz="4" w:space="0" w:color="auto"/>
            </w:tcBorders>
            <w:shd w:val="clear" w:color="auto" w:fill="auto"/>
            <w:vAlign w:val="center"/>
            <w:hideMark/>
          </w:tcPr>
          <w:p w14:paraId="3BC31D08" w14:textId="77777777" w:rsidR="00B25A9A" w:rsidRPr="00E14C42" w:rsidRDefault="00B25A9A" w:rsidP="0031444E">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1,8</w:t>
            </w:r>
          </w:p>
        </w:tc>
        <w:tc>
          <w:tcPr>
            <w:tcW w:w="828" w:type="pct"/>
            <w:tcBorders>
              <w:top w:val="nil"/>
              <w:left w:val="nil"/>
              <w:bottom w:val="single" w:sz="4" w:space="0" w:color="auto"/>
              <w:right w:val="single" w:sz="4" w:space="0" w:color="auto"/>
            </w:tcBorders>
            <w:shd w:val="clear" w:color="auto" w:fill="auto"/>
            <w:vAlign w:val="center"/>
            <w:hideMark/>
          </w:tcPr>
          <w:p w14:paraId="473D97BB" w14:textId="77777777" w:rsidR="00B25A9A" w:rsidRPr="00E14C42" w:rsidRDefault="00B25A9A" w:rsidP="0031444E">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 </w:t>
            </w:r>
          </w:p>
        </w:tc>
        <w:tc>
          <w:tcPr>
            <w:tcW w:w="1111" w:type="pct"/>
            <w:tcBorders>
              <w:top w:val="nil"/>
              <w:left w:val="nil"/>
              <w:bottom w:val="single" w:sz="4" w:space="0" w:color="auto"/>
              <w:right w:val="single" w:sz="4" w:space="0" w:color="auto"/>
            </w:tcBorders>
            <w:shd w:val="clear" w:color="auto" w:fill="auto"/>
            <w:vAlign w:val="center"/>
            <w:hideMark/>
          </w:tcPr>
          <w:p w14:paraId="20F2BE99" w14:textId="77777777" w:rsidR="00B25A9A" w:rsidRPr="00E14C42" w:rsidRDefault="00B25A9A" w:rsidP="0031444E">
            <w:pPr>
              <w:spacing w:line="240" w:lineRule="auto"/>
              <w:ind w:firstLine="0"/>
              <w:rPr>
                <w:rFonts w:ascii="Times New Roman" w:hAnsi="Times New Roman"/>
                <w:sz w:val="28"/>
                <w:szCs w:val="28"/>
                <w:lang w:val="ru-RU" w:eastAsia="ru-RU" w:bidi="ar-SA"/>
              </w:rPr>
            </w:pPr>
            <w:r w:rsidRPr="00E14C42">
              <w:rPr>
                <w:rFonts w:ascii="Times New Roman" w:hAnsi="Times New Roman"/>
                <w:sz w:val="28"/>
                <w:szCs w:val="28"/>
                <w:lang w:val="ru-RU" w:eastAsia="ru-RU" w:bidi="ar-SA"/>
              </w:rPr>
              <w:t>1,8</w:t>
            </w:r>
          </w:p>
        </w:tc>
      </w:tr>
      <w:tr w:rsidR="00E14C42" w:rsidRPr="00E14C42" w14:paraId="714E2D33" w14:textId="77777777" w:rsidTr="00923273">
        <w:trPr>
          <w:trHeight w:val="20"/>
        </w:trPr>
        <w:tc>
          <w:tcPr>
            <w:tcW w:w="1658" w:type="pct"/>
            <w:tcBorders>
              <w:top w:val="nil"/>
              <w:left w:val="single" w:sz="4" w:space="0" w:color="auto"/>
              <w:bottom w:val="single" w:sz="4" w:space="0" w:color="auto"/>
              <w:right w:val="single" w:sz="4" w:space="0" w:color="auto"/>
            </w:tcBorders>
            <w:shd w:val="clear" w:color="auto" w:fill="auto"/>
            <w:vAlign w:val="center"/>
            <w:hideMark/>
          </w:tcPr>
          <w:p w14:paraId="180E78C3" w14:textId="77777777" w:rsidR="00B25A9A" w:rsidRPr="00E14C42" w:rsidRDefault="00B25A9A"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Замена ветхих тепловых сетей по мере износа.</w:t>
            </w:r>
          </w:p>
        </w:tc>
        <w:tc>
          <w:tcPr>
            <w:tcW w:w="1404" w:type="pct"/>
            <w:tcBorders>
              <w:top w:val="nil"/>
              <w:left w:val="nil"/>
              <w:bottom w:val="single" w:sz="4" w:space="0" w:color="auto"/>
              <w:right w:val="single" w:sz="4" w:space="0" w:color="auto"/>
            </w:tcBorders>
            <w:shd w:val="clear" w:color="auto" w:fill="auto"/>
            <w:vAlign w:val="center"/>
            <w:hideMark/>
          </w:tcPr>
          <w:p w14:paraId="7E3B8BCE" w14:textId="77777777" w:rsidR="00B25A9A" w:rsidRPr="00E14C42" w:rsidRDefault="00B25A9A" w:rsidP="0031444E">
            <w:pPr>
              <w:pStyle w:val="1fffb"/>
              <w:jc w:val="both"/>
              <w:rPr>
                <w:sz w:val="28"/>
                <w:szCs w:val="28"/>
                <w:lang w:val="ru-RU" w:eastAsia="ru-RU"/>
              </w:rPr>
            </w:pPr>
            <w:r w:rsidRPr="00E14C42">
              <w:rPr>
                <w:sz w:val="28"/>
                <w:szCs w:val="28"/>
                <w:lang w:val="ru-RU" w:eastAsia="ru-RU"/>
              </w:rPr>
              <w:t>Показатель</w:t>
            </w:r>
          </w:p>
        </w:tc>
        <w:tc>
          <w:tcPr>
            <w:tcW w:w="828" w:type="pct"/>
            <w:tcBorders>
              <w:top w:val="nil"/>
              <w:left w:val="nil"/>
              <w:bottom w:val="single" w:sz="4" w:space="0" w:color="auto"/>
              <w:right w:val="single" w:sz="4" w:space="0" w:color="auto"/>
            </w:tcBorders>
            <w:shd w:val="clear" w:color="auto" w:fill="auto"/>
            <w:vAlign w:val="center"/>
            <w:hideMark/>
          </w:tcPr>
          <w:p w14:paraId="4D6F5C2A" w14:textId="77777777" w:rsidR="00B25A9A" w:rsidRPr="00E14C42" w:rsidRDefault="00B25A9A" w:rsidP="0031444E">
            <w:pPr>
              <w:pStyle w:val="1fffb"/>
              <w:jc w:val="both"/>
              <w:rPr>
                <w:sz w:val="28"/>
                <w:szCs w:val="28"/>
                <w:lang w:val="ru-RU" w:eastAsia="ru-RU"/>
              </w:rPr>
            </w:pPr>
            <w:r w:rsidRPr="00E14C42">
              <w:rPr>
                <w:sz w:val="28"/>
                <w:szCs w:val="28"/>
                <w:lang w:val="ru-RU" w:eastAsia="ru-RU"/>
              </w:rPr>
              <w:t>2021-2030 годы</w:t>
            </w:r>
          </w:p>
        </w:tc>
        <w:tc>
          <w:tcPr>
            <w:tcW w:w="1111" w:type="pct"/>
            <w:tcBorders>
              <w:top w:val="nil"/>
              <w:left w:val="nil"/>
              <w:bottom w:val="single" w:sz="4" w:space="0" w:color="auto"/>
              <w:right w:val="single" w:sz="4" w:space="0" w:color="auto"/>
            </w:tcBorders>
            <w:shd w:val="clear" w:color="auto" w:fill="auto"/>
            <w:vAlign w:val="center"/>
            <w:hideMark/>
          </w:tcPr>
          <w:p w14:paraId="442F9AB0" w14:textId="77777777" w:rsidR="00B25A9A" w:rsidRPr="00E14C42" w:rsidRDefault="00B25A9A" w:rsidP="0031444E">
            <w:pPr>
              <w:pStyle w:val="1fffb"/>
              <w:jc w:val="both"/>
              <w:rPr>
                <w:sz w:val="28"/>
                <w:szCs w:val="28"/>
                <w:lang w:val="ru-RU" w:eastAsia="ru-RU"/>
              </w:rPr>
            </w:pPr>
            <w:r w:rsidRPr="00E14C42">
              <w:rPr>
                <w:sz w:val="28"/>
                <w:szCs w:val="28"/>
                <w:lang w:val="ru-RU" w:eastAsia="ru-RU"/>
              </w:rPr>
              <w:t>2031-2034 годы</w:t>
            </w:r>
          </w:p>
        </w:tc>
      </w:tr>
      <w:tr w:rsidR="00E14C42" w:rsidRPr="00E14C42" w14:paraId="5605E7A9" w14:textId="77777777" w:rsidTr="00923273">
        <w:trPr>
          <w:trHeight w:val="20"/>
        </w:trPr>
        <w:tc>
          <w:tcPr>
            <w:tcW w:w="1658" w:type="pct"/>
            <w:tcBorders>
              <w:top w:val="nil"/>
              <w:left w:val="single" w:sz="4" w:space="0" w:color="auto"/>
              <w:bottom w:val="single" w:sz="4" w:space="0" w:color="auto"/>
              <w:right w:val="single" w:sz="4" w:space="0" w:color="auto"/>
            </w:tcBorders>
            <w:shd w:val="clear" w:color="auto" w:fill="auto"/>
            <w:vAlign w:val="center"/>
            <w:hideMark/>
          </w:tcPr>
          <w:p w14:paraId="5F28E082" w14:textId="77777777" w:rsidR="00B25A9A" w:rsidRPr="00E14C42" w:rsidRDefault="00B25A9A"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Реконструкция и утепление тепловой сети и компенсаторов</w:t>
            </w:r>
          </w:p>
        </w:tc>
        <w:tc>
          <w:tcPr>
            <w:tcW w:w="1404" w:type="pct"/>
            <w:tcBorders>
              <w:top w:val="nil"/>
              <w:left w:val="nil"/>
              <w:bottom w:val="single" w:sz="4" w:space="0" w:color="auto"/>
              <w:right w:val="single" w:sz="4" w:space="0" w:color="auto"/>
            </w:tcBorders>
            <w:shd w:val="clear" w:color="auto" w:fill="auto"/>
            <w:vAlign w:val="center"/>
            <w:hideMark/>
          </w:tcPr>
          <w:p w14:paraId="3E39B31E" w14:textId="77777777" w:rsidR="00B25A9A" w:rsidRPr="00E14C42" w:rsidRDefault="00B25A9A" w:rsidP="0031444E">
            <w:pPr>
              <w:pStyle w:val="1fffb"/>
              <w:jc w:val="both"/>
              <w:rPr>
                <w:sz w:val="28"/>
                <w:szCs w:val="28"/>
                <w:lang w:val="ru-RU" w:eastAsia="ru-RU"/>
              </w:rPr>
            </w:pPr>
            <w:r w:rsidRPr="00E14C42">
              <w:rPr>
                <w:sz w:val="28"/>
                <w:szCs w:val="28"/>
                <w:lang w:val="ru-RU" w:eastAsia="ru-RU"/>
              </w:rPr>
              <w:t>Замена ветхих тепловых сетей по мере износа.</w:t>
            </w:r>
          </w:p>
        </w:tc>
        <w:tc>
          <w:tcPr>
            <w:tcW w:w="828" w:type="pct"/>
            <w:tcBorders>
              <w:top w:val="nil"/>
              <w:left w:val="nil"/>
              <w:bottom w:val="single" w:sz="4" w:space="0" w:color="auto"/>
              <w:right w:val="single" w:sz="4" w:space="0" w:color="auto"/>
            </w:tcBorders>
            <w:shd w:val="clear" w:color="auto" w:fill="auto"/>
            <w:vAlign w:val="center"/>
            <w:hideMark/>
          </w:tcPr>
          <w:p w14:paraId="46996236" w14:textId="77777777" w:rsidR="00B25A9A" w:rsidRPr="00E14C42" w:rsidRDefault="00B25A9A" w:rsidP="0031444E">
            <w:pPr>
              <w:pStyle w:val="1fffb"/>
              <w:jc w:val="both"/>
              <w:rPr>
                <w:sz w:val="28"/>
                <w:szCs w:val="28"/>
                <w:lang w:val="ru-RU" w:eastAsia="ru-RU"/>
              </w:rPr>
            </w:pPr>
            <w:r w:rsidRPr="00E14C42">
              <w:rPr>
                <w:sz w:val="28"/>
                <w:szCs w:val="28"/>
                <w:lang w:val="ru-RU" w:eastAsia="ru-RU"/>
              </w:rPr>
              <w:t>0,0</w:t>
            </w:r>
          </w:p>
        </w:tc>
        <w:tc>
          <w:tcPr>
            <w:tcW w:w="1111" w:type="pct"/>
            <w:tcBorders>
              <w:top w:val="nil"/>
              <w:left w:val="nil"/>
              <w:bottom w:val="single" w:sz="4" w:space="0" w:color="auto"/>
              <w:right w:val="single" w:sz="4" w:space="0" w:color="auto"/>
            </w:tcBorders>
            <w:shd w:val="clear" w:color="auto" w:fill="auto"/>
            <w:vAlign w:val="center"/>
            <w:hideMark/>
          </w:tcPr>
          <w:p w14:paraId="05598311" w14:textId="77777777" w:rsidR="00B25A9A" w:rsidRPr="00E14C42" w:rsidRDefault="00B25A9A" w:rsidP="0031444E">
            <w:pPr>
              <w:pStyle w:val="1fffb"/>
              <w:jc w:val="both"/>
              <w:rPr>
                <w:sz w:val="28"/>
                <w:szCs w:val="28"/>
                <w:lang w:val="ru-RU" w:eastAsia="ru-RU"/>
              </w:rPr>
            </w:pPr>
            <w:r w:rsidRPr="00E14C42">
              <w:rPr>
                <w:sz w:val="28"/>
                <w:szCs w:val="28"/>
                <w:lang w:val="ru-RU" w:eastAsia="ru-RU"/>
              </w:rPr>
              <w:t>10</w:t>
            </w:r>
          </w:p>
        </w:tc>
      </w:tr>
      <w:tr w:rsidR="00E14C42" w:rsidRPr="00E14C42" w14:paraId="4995A55F" w14:textId="77777777" w:rsidTr="00923273">
        <w:trPr>
          <w:trHeight w:val="20"/>
        </w:trPr>
        <w:tc>
          <w:tcPr>
            <w:tcW w:w="1658" w:type="pct"/>
            <w:tcBorders>
              <w:top w:val="nil"/>
              <w:left w:val="single" w:sz="4" w:space="0" w:color="auto"/>
              <w:bottom w:val="single" w:sz="4" w:space="0" w:color="auto"/>
              <w:right w:val="single" w:sz="4" w:space="0" w:color="auto"/>
            </w:tcBorders>
            <w:shd w:val="clear" w:color="auto" w:fill="auto"/>
            <w:vAlign w:val="center"/>
            <w:hideMark/>
          </w:tcPr>
          <w:p w14:paraId="3B9518FC" w14:textId="77777777" w:rsidR="00B25A9A" w:rsidRPr="00E14C42" w:rsidRDefault="00B25A9A"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Прочие расходы (10%)</w:t>
            </w:r>
          </w:p>
        </w:tc>
        <w:tc>
          <w:tcPr>
            <w:tcW w:w="1404" w:type="pct"/>
            <w:tcBorders>
              <w:top w:val="nil"/>
              <w:left w:val="nil"/>
              <w:bottom w:val="single" w:sz="4" w:space="0" w:color="auto"/>
              <w:right w:val="single" w:sz="4" w:space="0" w:color="auto"/>
            </w:tcBorders>
            <w:shd w:val="clear" w:color="auto" w:fill="auto"/>
            <w:vAlign w:val="center"/>
            <w:hideMark/>
          </w:tcPr>
          <w:p w14:paraId="61EC462C" w14:textId="77777777" w:rsidR="00B25A9A" w:rsidRPr="00E14C42" w:rsidRDefault="00B25A9A" w:rsidP="0031444E">
            <w:pPr>
              <w:pStyle w:val="1fffb"/>
              <w:jc w:val="both"/>
              <w:rPr>
                <w:sz w:val="28"/>
                <w:szCs w:val="28"/>
                <w:lang w:val="ru-RU" w:eastAsia="ru-RU"/>
              </w:rPr>
            </w:pPr>
            <w:r w:rsidRPr="00E14C42">
              <w:rPr>
                <w:sz w:val="28"/>
                <w:szCs w:val="28"/>
                <w:lang w:val="ru-RU" w:eastAsia="ru-RU"/>
              </w:rPr>
              <w:t>Реконструкция и утепление тепловой сети и компенсаторов</w:t>
            </w:r>
          </w:p>
        </w:tc>
        <w:tc>
          <w:tcPr>
            <w:tcW w:w="828" w:type="pct"/>
            <w:tcBorders>
              <w:top w:val="nil"/>
              <w:left w:val="nil"/>
              <w:bottom w:val="single" w:sz="4" w:space="0" w:color="auto"/>
              <w:right w:val="single" w:sz="4" w:space="0" w:color="auto"/>
            </w:tcBorders>
            <w:shd w:val="clear" w:color="auto" w:fill="auto"/>
            <w:vAlign w:val="center"/>
            <w:hideMark/>
          </w:tcPr>
          <w:p w14:paraId="404D02E4" w14:textId="77777777" w:rsidR="00B25A9A" w:rsidRPr="00E14C42" w:rsidRDefault="00B25A9A" w:rsidP="0031444E">
            <w:pPr>
              <w:pStyle w:val="1fffb"/>
              <w:jc w:val="both"/>
              <w:rPr>
                <w:sz w:val="28"/>
                <w:szCs w:val="28"/>
                <w:lang w:val="ru-RU" w:eastAsia="ru-RU"/>
              </w:rPr>
            </w:pPr>
            <w:r w:rsidRPr="00E14C42">
              <w:rPr>
                <w:sz w:val="28"/>
                <w:szCs w:val="28"/>
                <w:lang w:val="ru-RU" w:eastAsia="ru-RU"/>
              </w:rPr>
              <w:t>9,7</w:t>
            </w:r>
          </w:p>
        </w:tc>
        <w:tc>
          <w:tcPr>
            <w:tcW w:w="1111" w:type="pct"/>
            <w:tcBorders>
              <w:top w:val="nil"/>
              <w:left w:val="nil"/>
              <w:bottom w:val="single" w:sz="4" w:space="0" w:color="auto"/>
              <w:right w:val="single" w:sz="4" w:space="0" w:color="auto"/>
            </w:tcBorders>
            <w:shd w:val="clear" w:color="auto" w:fill="auto"/>
            <w:vAlign w:val="center"/>
            <w:hideMark/>
          </w:tcPr>
          <w:p w14:paraId="6574B6CC" w14:textId="77777777" w:rsidR="00B25A9A" w:rsidRPr="00E14C42" w:rsidRDefault="00B25A9A" w:rsidP="0031444E">
            <w:pPr>
              <w:pStyle w:val="1fffb"/>
              <w:jc w:val="both"/>
              <w:rPr>
                <w:sz w:val="28"/>
                <w:szCs w:val="28"/>
                <w:lang w:val="ru-RU" w:eastAsia="ru-RU"/>
              </w:rPr>
            </w:pPr>
            <w:r w:rsidRPr="00E14C42">
              <w:rPr>
                <w:sz w:val="28"/>
                <w:szCs w:val="28"/>
                <w:lang w:val="ru-RU" w:eastAsia="ru-RU"/>
              </w:rPr>
              <w:t>8</w:t>
            </w:r>
          </w:p>
        </w:tc>
      </w:tr>
      <w:tr w:rsidR="00E14C42" w:rsidRPr="00E14C42" w14:paraId="4678C6BA" w14:textId="77777777" w:rsidTr="00923273">
        <w:trPr>
          <w:trHeight w:val="20"/>
        </w:trPr>
        <w:tc>
          <w:tcPr>
            <w:tcW w:w="1658" w:type="pct"/>
            <w:tcBorders>
              <w:top w:val="nil"/>
              <w:left w:val="single" w:sz="4" w:space="0" w:color="auto"/>
              <w:bottom w:val="single" w:sz="4" w:space="0" w:color="auto"/>
              <w:right w:val="single" w:sz="4" w:space="0" w:color="auto"/>
            </w:tcBorders>
            <w:shd w:val="clear" w:color="auto" w:fill="auto"/>
            <w:vAlign w:val="center"/>
            <w:hideMark/>
          </w:tcPr>
          <w:p w14:paraId="0CF6119F" w14:textId="77777777" w:rsidR="00B25A9A" w:rsidRPr="00E14C42" w:rsidRDefault="00B25A9A"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Итого</w:t>
            </w:r>
          </w:p>
        </w:tc>
        <w:tc>
          <w:tcPr>
            <w:tcW w:w="1404" w:type="pct"/>
            <w:tcBorders>
              <w:top w:val="nil"/>
              <w:left w:val="nil"/>
              <w:bottom w:val="single" w:sz="4" w:space="0" w:color="auto"/>
              <w:right w:val="single" w:sz="4" w:space="0" w:color="auto"/>
            </w:tcBorders>
            <w:shd w:val="clear" w:color="auto" w:fill="auto"/>
            <w:vAlign w:val="center"/>
            <w:hideMark/>
          </w:tcPr>
          <w:p w14:paraId="570EA7A6" w14:textId="77777777" w:rsidR="00B25A9A" w:rsidRPr="00E14C42" w:rsidRDefault="00B25A9A" w:rsidP="0031444E">
            <w:pPr>
              <w:pStyle w:val="1fffb"/>
              <w:jc w:val="both"/>
              <w:rPr>
                <w:sz w:val="28"/>
                <w:szCs w:val="28"/>
                <w:lang w:val="ru-RU" w:eastAsia="ru-RU"/>
              </w:rPr>
            </w:pPr>
            <w:r w:rsidRPr="00E14C42">
              <w:rPr>
                <w:sz w:val="28"/>
                <w:szCs w:val="28"/>
                <w:lang w:val="ru-RU" w:eastAsia="ru-RU"/>
              </w:rPr>
              <w:t>Прочие расходы (10%)</w:t>
            </w:r>
          </w:p>
        </w:tc>
        <w:tc>
          <w:tcPr>
            <w:tcW w:w="828" w:type="pct"/>
            <w:tcBorders>
              <w:top w:val="nil"/>
              <w:left w:val="nil"/>
              <w:bottom w:val="single" w:sz="4" w:space="0" w:color="auto"/>
              <w:right w:val="single" w:sz="4" w:space="0" w:color="auto"/>
            </w:tcBorders>
            <w:shd w:val="clear" w:color="auto" w:fill="auto"/>
            <w:vAlign w:val="center"/>
            <w:hideMark/>
          </w:tcPr>
          <w:p w14:paraId="68426F8E" w14:textId="77777777" w:rsidR="00B25A9A" w:rsidRPr="00E14C42" w:rsidRDefault="00B25A9A" w:rsidP="0031444E">
            <w:pPr>
              <w:pStyle w:val="1fffb"/>
              <w:jc w:val="both"/>
              <w:rPr>
                <w:sz w:val="28"/>
                <w:szCs w:val="28"/>
                <w:lang w:val="ru-RU" w:eastAsia="ru-RU"/>
              </w:rPr>
            </w:pPr>
            <w:r w:rsidRPr="00E14C42">
              <w:rPr>
                <w:sz w:val="28"/>
                <w:szCs w:val="28"/>
                <w:lang w:val="ru-RU" w:eastAsia="ru-RU"/>
              </w:rPr>
              <w:t>2,53</w:t>
            </w:r>
          </w:p>
        </w:tc>
        <w:tc>
          <w:tcPr>
            <w:tcW w:w="1111" w:type="pct"/>
            <w:tcBorders>
              <w:top w:val="nil"/>
              <w:left w:val="nil"/>
              <w:bottom w:val="single" w:sz="4" w:space="0" w:color="auto"/>
              <w:right w:val="single" w:sz="4" w:space="0" w:color="auto"/>
            </w:tcBorders>
            <w:shd w:val="clear" w:color="auto" w:fill="auto"/>
            <w:vAlign w:val="center"/>
            <w:hideMark/>
          </w:tcPr>
          <w:p w14:paraId="57BE9C23" w14:textId="77777777" w:rsidR="00B25A9A" w:rsidRPr="00E14C42" w:rsidRDefault="00B25A9A" w:rsidP="0031444E">
            <w:pPr>
              <w:pStyle w:val="1fffb"/>
              <w:jc w:val="both"/>
              <w:rPr>
                <w:sz w:val="28"/>
                <w:szCs w:val="28"/>
                <w:lang w:val="ru-RU" w:eastAsia="ru-RU"/>
              </w:rPr>
            </w:pPr>
            <w:r w:rsidRPr="00E14C42">
              <w:rPr>
                <w:sz w:val="28"/>
                <w:szCs w:val="28"/>
                <w:lang w:val="ru-RU" w:eastAsia="ru-RU"/>
              </w:rPr>
              <w:t>4,4</w:t>
            </w:r>
          </w:p>
        </w:tc>
      </w:tr>
    </w:tbl>
    <w:p w14:paraId="3DAFB532"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Для уточнения капитальных затрат на реконструкцию котельной требуется выполнение дальнейших проектных и сметных работ.</w:t>
      </w:r>
    </w:p>
    <w:p w14:paraId="18C71842"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xml:space="preserve">В проект реконструкции и модернизации источников тепловой энергии входит: </w:t>
      </w:r>
    </w:p>
    <w:p w14:paraId="28FA4E55" w14:textId="77777777" w:rsidR="00AB5A7B" w:rsidRPr="00E14C42" w:rsidRDefault="005F22A1"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Этапы реконструкции котельной</w:t>
      </w:r>
    </w:p>
    <w:p w14:paraId="259BC8C1"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Процесс модернизации котельных происходит последовательно в несколько этапов.</w:t>
      </w:r>
    </w:p>
    <w:p w14:paraId="6C46B5D2" w14:textId="77777777" w:rsidR="00AB5A7B" w:rsidRPr="00E14C42" w:rsidRDefault="005F22A1"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Первичные расчеты, которые включают в себя:</w:t>
      </w:r>
    </w:p>
    <w:p w14:paraId="6FBA39DD"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lastRenderedPageBreak/>
        <w:t>Техническое исследование оснащения котельной и анализ его состояния</w:t>
      </w:r>
    </w:p>
    <w:p w14:paraId="564AC7CC"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Разработка ТЭО</w:t>
      </w:r>
    </w:p>
    <w:p w14:paraId="0DDFC856"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Выбор подходящей схемы тепло- и электроснабжения</w:t>
      </w:r>
    </w:p>
    <w:p w14:paraId="12A98F4E" w14:textId="77777777" w:rsidR="00AB5A7B" w:rsidRPr="00E14C42" w:rsidRDefault="005F22A1"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Предпроектная стадия</w:t>
      </w:r>
    </w:p>
    <w:p w14:paraId="0DEB5564"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Сбор информации, на основе которой выполняется расчет количества топлива на год</w:t>
      </w:r>
    </w:p>
    <w:p w14:paraId="18379DB2"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Составление технического задания</w:t>
      </w:r>
    </w:p>
    <w:p w14:paraId="28A96A44"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Получение ТУ</w:t>
      </w:r>
    </w:p>
    <w:p w14:paraId="7173E27F" w14:textId="77777777" w:rsidR="00AB5A7B" w:rsidRPr="00E14C42" w:rsidRDefault="005F22A1"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ab/>
        <w:t>Составление проекта</w:t>
      </w:r>
    </w:p>
    <w:p w14:paraId="05C51C59"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Этот этап включает в себя подготовку и согласование документов, необходимых для проведения реконструкции котельных.</w:t>
      </w:r>
    </w:p>
    <w:p w14:paraId="75DD3FB2"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Поставка и монтаж оборудования для котельных</w:t>
      </w:r>
    </w:p>
    <w:p w14:paraId="43E186CD"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Подписание протоколов и актов о завершении работ</w:t>
      </w:r>
    </w:p>
    <w:p w14:paraId="3DFD391E"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Пусконаладочные работы в соответствии с графиком, согласованным с заказчиком.</w:t>
      </w:r>
    </w:p>
    <w:p w14:paraId="2B6F662F" w14:textId="77777777" w:rsidR="00AB5A7B" w:rsidRPr="00E14C42" w:rsidRDefault="00AB5A7B" w:rsidP="005F22A1">
      <w:pPr>
        <w:numPr>
          <w:ilvl w:val="0"/>
          <w:numId w:val="81"/>
        </w:numPr>
        <w:spacing w:line="240" w:lineRule="auto"/>
        <w:ind w:left="0" w:firstLine="709"/>
        <w:rPr>
          <w:rFonts w:ascii="Times New Roman" w:eastAsia="Calibri" w:hAnsi="Times New Roman"/>
          <w:sz w:val="28"/>
          <w:szCs w:val="28"/>
          <w:lang w:val="ru-RU" w:bidi="ar-SA"/>
        </w:rPr>
      </w:pPr>
      <w:bookmarkStart w:id="326" w:name="_Toc9154930"/>
      <w:r w:rsidRPr="00E14C42">
        <w:rPr>
          <w:rFonts w:ascii="Times New Roman" w:eastAsia="Calibri" w:hAnsi="Times New Roman"/>
          <w:sz w:val="28"/>
          <w:szCs w:val="28"/>
          <w:lang w:val="ru-RU" w:bidi="ar-SA"/>
        </w:rPr>
        <w:t>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источников тепловой энергии и тепловых сетей</w:t>
      </w:r>
      <w:bookmarkEnd w:id="326"/>
    </w:p>
    <w:p w14:paraId="6BAFE9B2"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По данным администрации единственным источником инвестиций являются бюджетные средства</w:t>
      </w:r>
    </w:p>
    <w:p w14:paraId="1C122820" w14:textId="77777777" w:rsidR="00AB5A7B" w:rsidRPr="00E14C42" w:rsidRDefault="00AB5A7B" w:rsidP="005F22A1">
      <w:pPr>
        <w:numPr>
          <w:ilvl w:val="0"/>
          <w:numId w:val="81"/>
        </w:numPr>
        <w:spacing w:line="240" w:lineRule="auto"/>
        <w:ind w:left="0" w:firstLine="709"/>
        <w:rPr>
          <w:rFonts w:ascii="Times New Roman" w:eastAsia="Calibri" w:hAnsi="Times New Roman"/>
          <w:sz w:val="28"/>
          <w:szCs w:val="28"/>
          <w:lang w:bidi="ar-SA"/>
        </w:rPr>
      </w:pPr>
      <w:bookmarkStart w:id="327" w:name="_Toc9154931"/>
      <w:r w:rsidRPr="00E14C42">
        <w:rPr>
          <w:rFonts w:ascii="Times New Roman" w:eastAsia="Calibri" w:hAnsi="Times New Roman"/>
          <w:sz w:val="28"/>
          <w:szCs w:val="28"/>
          <w:lang w:bidi="ar-SA"/>
        </w:rPr>
        <w:t>Расчеты экономической эффективности инвестиций</w:t>
      </w:r>
      <w:bookmarkEnd w:id="327"/>
    </w:p>
    <w:p w14:paraId="56F4B53D"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Бюджетное финансирование указанных проектов осуществляется из бюджета Российской Федерации, бюджетов субъектов Российской Федерации и местных бюджетов в соответствии с Бюджетным кодексом РФ и другими нормативно-правовыми актами.</w:t>
      </w:r>
    </w:p>
    <w:p w14:paraId="04D9DA6D"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Дополнительная государственная поддержка может быть оказана в соответствии с законодательством о государственной поддержке инвестиционной деятельности, в том числе при реализации мероприятий по энергосбережению и повышению энергетической эффективности.</w:t>
      </w:r>
    </w:p>
    <w:p w14:paraId="349D4557"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Внебюджетное финансирование осуществляется за счет собственных средств теплоснабжающих и теплосетевых предприятий, состоящих из прибыли и амортизационных отчислений.</w:t>
      </w:r>
    </w:p>
    <w:p w14:paraId="1079E7DC"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В соответствии с действующим законодательством и по согласованию с органами тарифного регулирования в тарифы теплоснабжающих и теплосетевых организаций может включаться инвестиционная составляющая, необходимая для реализации указанных выше мероприятий.</w:t>
      </w:r>
    </w:p>
    <w:p w14:paraId="0BE626C1"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Собственные средства энергоснабжающих предприятий</w:t>
      </w:r>
    </w:p>
    <w:p w14:paraId="42F167C7"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Прибыль. Чистая прибыль предприятия – один из основных источников инвестиционных средств на предприятиях любой формы собственности.</w:t>
      </w:r>
    </w:p>
    <w:p w14:paraId="42271243"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Амортизационные фонды. Амортизационный фонд – это денежные средства, накопленные за счет амортизационных отчислений основных средств (основных фондов) и предназначенные для восстановления изношенных основных средств и приобретения новых.</w:t>
      </w:r>
    </w:p>
    <w:p w14:paraId="0F16EDAE"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lastRenderedPageBreak/>
        <w:t>Бюджетное финансирование</w:t>
      </w:r>
    </w:p>
    <w:p w14:paraId="52F63078"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Федеральный бюджет. Возможность финансирования мероприятий Программы из средств Федерального бюджета рассматривается в установленном порядке на федеральном уровне при принятии соответствующих федеральных целевых программ.</w:t>
      </w:r>
    </w:p>
    <w:p w14:paraId="49AE5AB6"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Согласно опубликованному проекту, целью Программы является повышение уровня надежности поставки коммунальных ресурсов и эффективности деятельности организаций коммунального хозяйства при обеспечении доступности коммунальных услуг для населения.</w:t>
      </w:r>
    </w:p>
    <w:p w14:paraId="40DAE045"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В результате реализации программы по модернизации котельной и тепловых сетей потребители будут обеспечены качественными услугами теплоснабжения.</w:t>
      </w:r>
    </w:p>
    <w:p w14:paraId="27DA7CFA"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Показателями производственной эффективности в рамках разработки схемы теплоснабжения являются снижение объемов потерь тепловой энергии, экономия материальных и трудовых ресурсов, усовершенствование технологии, улучшение качества предоставляемых услуг, внедрение современных технологий.</w:t>
      </w:r>
    </w:p>
    <w:p w14:paraId="03F9485C"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Для уточнения капитальных затрат на строительство, реконструкцию тепловых сетей требуется выполнение дальнейших проектных и сметных работ.</w:t>
      </w:r>
    </w:p>
    <w:p w14:paraId="0D59941E"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Стоимость мероприятий по техническому перевооружению котельной, приобретению и установке оборудования, приобретению и установке приборов учёта выработки и отпуска тепловой энергии в сеть принята в соответствии со средней стоимостью оборудования и работ по наладке и установке в данном регионе.</w:t>
      </w:r>
    </w:p>
    <w:p w14:paraId="4093FA32" w14:textId="77777777" w:rsidR="00AB5A7B" w:rsidRPr="00E14C42" w:rsidRDefault="00AB5A7B" w:rsidP="005F22A1">
      <w:pPr>
        <w:numPr>
          <w:ilvl w:val="0"/>
          <w:numId w:val="81"/>
        </w:numPr>
        <w:spacing w:line="240" w:lineRule="auto"/>
        <w:ind w:left="0" w:firstLine="709"/>
        <w:rPr>
          <w:rFonts w:ascii="Times New Roman" w:eastAsia="Calibri" w:hAnsi="Times New Roman"/>
          <w:sz w:val="28"/>
          <w:szCs w:val="28"/>
          <w:lang w:val="ru-RU" w:bidi="ar-SA"/>
        </w:rPr>
      </w:pPr>
      <w:bookmarkStart w:id="328" w:name="_Toc9154932"/>
      <w:r w:rsidRPr="00E14C42">
        <w:rPr>
          <w:rFonts w:ascii="Times New Roman" w:eastAsia="Calibri" w:hAnsi="Times New Roman"/>
          <w:sz w:val="28"/>
          <w:szCs w:val="28"/>
          <w:lang w:val="ru-RU" w:bidi="ar-SA"/>
        </w:rPr>
        <w:t>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w:t>
      </w:r>
      <w:bookmarkEnd w:id="328"/>
    </w:p>
    <w:p w14:paraId="07F22BF4"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Схема финансирования мероприятий по программе перспективного развития теплоснабжения должна подбираться в прогнозируемых ценах. Цель ее подбора – обеспечение финансовой реализуемости инвестиционного проекта, т.е. обеспечение такой структуры денежных потоков проекта, при которой на каждом шаге расчета имеется достаточное количество денег для его продолжения. В зависимости от способа формирования источники финансирования предприятия делятся на внутренние и внешние (привлеченные).</w:t>
      </w:r>
    </w:p>
    <w:p w14:paraId="708CF6AC"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В соответствии с вышеизложенным выполнен анализ финансирования проекта за счет собственного капитала, за счет заемных средств и за счет инвестиционной надбавки к тарифу. При этом возмещение средств затраченных на реализацию проекта осуществляется за счёт экономии от энергосберегающих мероприятий (например, увеличение КПД котлоагрегатов, уменьшение тепловых потерь при реконструкции тепловых сетей, и т.д.) и надбавки к тарифу в соответствии со сценариями.</w:t>
      </w:r>
    </w:p>
    <w:p w14:paraId="6AE005D0"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Предлагается рассмотреть 8 сценариев по финансированию мероприятий:</w:t>
      </w:r>
    </w:p>
    <w:p w14:paraId="2F4BFAF8"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lastRenderedPageBreak/>
        <w:t>Полный объем финансовых затрат покрывается за счет собственных средств теплоснабжающих компаний.</w:t>
      </w:r>
    </w:p>
    <w:p w14:paraId="10E7C00F"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w:t>
      </w:r>
      <w:r w:rsidRPr="00E14C42">
        <w:rPr>
          <w:rFonts w:ascii="Times New Roman" w:eastAsia="Calibri" w:hAnsi="Times New Roman"/>
          <w:sz w:val="28"/>
          <w:szCs w:val="28"/>
          <w:lang w:val="ru-RU" w:bidi="ar-SA"/>
        </w:rPr>
        <w:tab/>
        <w:t>20% объема финансовых затрат покрывается за счет надбавки в тарифе – остальное за счет собственных средств теплоснабжающих компаний.</w:t>
      </w:r>
    </w:p>
    <w:p w14:paraId="25BFA943"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w:t>
      </w:r>
      <w:r w:rsidRPr="00E14C42">
        <w:rPr>
          <w:rFonts w:ascii="Times New Roman" w:eastAsia="Calibri" w:hAnsi="Times New Roman"/>
          <w:sz w:val="28"/>
          <w:szCs w:val="28"/>
          <w:lang w:val="ru-RU" w:bidi="ar-SA"/>
        </w:rPr>
        <w:tab/>
        <w:t>60% объема финансовых затрат покрывается за счет надбавки в тарифе – остальное за счет собственных средств теплоснабжающих компаний.</w:t>
      </w:r>
    </w:p>
    <w:p w14:paraId="44CD3074"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3.</w:t>
      </w:r>
      <w:r w:rsidRPr="00E14C42">
        <w:rPr>
          <w:rFonts w:ascii="Times New Roman" w:eastAsia="Calibri" w:hAnsi="Times New Roman"/>
          <w:sz w:val="28"/>
          <w:szCs w:val="28"/>
          <w:lang w:val="ru-RU" w:bidi="ar-SA"/>
        </w:rPr>
        <w:tab/>
        <w:t>100% объема финансовых затрат покрывается за счет надбавки в тарифе – остальное за счет собственных средств теплоснабжающих компаний.</w:t>
      </w:r>
    </w:p>
    <w:p w14:paraId="0EC8A610"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4.</w:t>
      </w:r>
      <w:r w:rsidRPr="00E14C42">
        <w:rPr>
          <w:rFonts w:ascii="Times New Roman" w:eastAsia="Calibri" w:hAnsi="Times New Roman"/>
          <w:sz w:val="28"/>
          <w:szCs w:val="28"/>
          <w:lang w:val="ru-RU" w:bidi="ar-SA"/>
        </w:rPr>
        <w:tab/>
        <w:t>Полный объем финансовых затрат покрывается за счет заемного капитала.</w:t>
      </w:r>
    </w:p>
    <w:p w14:paraId="42977813"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5.</w:t>
      </w:r>
      <w:r w:rsidRPr="00E14C42">
        <w:rPr>
          <w:rFonts w:ascii="Times New Roman" w:eastAsia="Calibri" w:hAnsi="Times New Roman"/>
          <w:sz w:val="28"/>
          <w:szCs w:val="28"/>
          <w:lang w:val="ru-RU" w:bidi="ar-SA"/>
        </w:rPr>
        <w:tab/>
        <w:t>20% объема финансовых затрат покрывается за счет надбавки в тарифе – остальное за счет заемного капитала.</w:t>
      </w:r>
    </w:p>
    <w:p w14:paraId="47E63696"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6.</w:t>
      </w:r>
      <w:r w:rsidRPr="00E14C42">
        <w:rPr>
          <w:rFonts w:ascii="Times New Roman" w:eastAsia="Calibri" w:hAnsi="Times New Roman"/>
          <w:sz w:val="28"/>
          <w:szCs w:val="28"/>
          <w:lang w:val="ru-RU" w:bidi="ar-SA"/>
        </w:rPr>
        <w:tab/>
        <w:t>60% объема финансовых затрат покрывается за счет надбавки в тарифе – остальное за счет заемного капитала.</w:t>
      </w:r>
    </w:p>
    <w:p w14:paraId="65C8EF7B"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7.</w:t>
      </w:r>
      <w:r w:rsidRPr="00E14C42">
        <w:rPr>
          <w:rFonts w:ascii="Times New Roman" w:eastAsia="Calibri" w:hAnsi="Times New Roman"/>
          <w:sz w:val="28"/>
          <w:szCs w:val="28"/>
          <w:lang w:val="ru-RU" w:bidi="ar-SA"/>
        </w:rPr>
        <w:tab/>
        <w:t>100% объема финансовых затрат покрывается за счет надбавки в тарифе – остальное за счет заемного капитала.</w:t>
      </w:r>
    </w:p>
    <w:p w14:paraId="68983D77"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На основании этих данных рассчитываются показатели эффективности инвестиционного проекта:</w:t>
      </w:r>
    </w:p>
    <w:p w14:paraId="337ADAC5"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Приведенный (дисконтированный) доход NPV за период;</w:t>
      </w:r>
    </w:p>
    <w:p w14:paraId="0B27778F"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Индекс рентабельности инвестиций PI;</w:t>
      </w:r>
    </w:p>
    <w:p w14:paraId="04226113"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Срок окупаемости (динамический) от начала операционной деятельности.</w:t>
      </w:r>
    </w:p>
    <w:p w14:paraId="35F2CB41"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С целью приведения финансовых потребностей для осуществления производственной деятельности теплоснабжающего предприятия и реализации проектов схемы теплоснабжения к ценам соответствующих периодов в расчете использованы индексы-дефляторы, установленные в соответствии:</w:t>
      </w:r>
    </w:p>
    <w:p w14:paraId="3E6C3CAD"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с прогнозом социально-экономического развития Российской Федерации на 2017 год и на плановый период 2018 и 2019 годов из письма Минэкономразвития России;</w:t>
      </w:r>
    </w:p>
    <w:p w14:paraId="59609E4D"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с показателями долгосрочного прогноза социально-экономического развития Российской Федерации до 2032 года в соответствии с таблицей прогнозируемых индексов цен производителей, индексов-дефляторов по видам экономической деятельности, установленных письмом заместителя Министра экономического развития Российской Федерации.</w:t>
      </w:r>
    </w:p>
    <w:p w14:paraId="6AA5C790"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xml:space="preserve">Период расчета для инвестиционного проекта – 15 лет (2017 – 2032 гг.). Шаг расчета – 1 год. </w:t>
      </w:r>
    </w:p>
    <w:p w14:paraId="2DEE2878"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Индексы-дефляторы МЭР</w:t>
      </w:r>
    </w:p>
    <w:p w14:paraId="249346A8"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Изменения индексов основных показателей расчета в соответствии с индексами-дефляторами МЭР представлены в табл. 20..</w:t>
      </w:r>
    </w:p>
    <w:p w14:paraId="410A6450" w14:textId="5BA8A4DE" w:rsidR="00AB5A7B"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Таблица 20 - Изменения индексов показателей расчета в соответствии с индексами-дефляторами МЭР</w:t>
      </w:r>
    </w:p>
    <w:p w14:paraId="6FC9ADB1" w14:textId="77777777" w:rsidR="008764EC" w:rsidRPr="00E14C42" w:rsidRDefault="008764EC" w:rsidP="005F22A1">
      <w:pPr>
        <w:spacing w:line="240" w:lineRule="auto"/>
        <w:ind w:firstLine="709"/>
        <w:rPr>
          <w:rFonts w:ascii="Times New Roman" w:eastAsia="Calibri" w:hAnsi="Times New Roman"/>
          <w:sz w:val="28"/>
          <w:szCs w:val="28"/>
          <w:lang w:val="ru-RU"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581"/>
        <w:gridCol w:w="581"/>
        <w:gridCol w:w="581"/>
        <w:gridCol w:w="541"/>
        <w:gridCol w:w="541"/>
        <w:gridCol w:w="541"/>
        <w:gridCol w:w="541"/>
        <w:gridCol w:w="541"/>
        <w:gridCol w:w="541"/>
        <w:gridCol w:w="541"/>
        <w:gridCol w:w="541"/>
        <w:gridCol w:w="541"/>
        <w:gridCol w:w="541"/>
        <w:gridCol w:w="541"/>
        <w:gridCol w:w="541"/>
      </w:tblGrid>
      <w:tr w:rsidR="00AB5A7B" w:rsidRPr="00AB6BC0" w14:paraId="359B7F25" w14:textId="77777777" w:rsidTr="005F22A1">
        <w:trPr>
          <w:trHeight w:val="20"/>
          <w:tblHeader/>
        </w:trPr>
        <w:tc>
          <w:tcPr>
            <w:tcW w:w="8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B71D44"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lastRenderedPageBreak/>
              <w:t>Показатель</w:t>
            </w:r>
          </w:p>
        </w:tc>
        <w:tc>
          <w:tcPr>
            <w:tcW w:w="4178" w:type="pct"/>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79EA8920"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Значение показателя по годам расчетного периода</w:t>
            </w:r>
          </w:p>
        </w:tc>
      </w:tr>
      <w:tr w:rsidR="00AB5A7B" w:rsidRPr="00E14C42" w14:paraId="2AF6FA81" w14:textId="77777777" w:rsidTr="005F22A1">
        <w:trPr>
          <w:trHeight w:val="20"/>
          <w:tblHeader/>
        </w:trPr>
        <w:tc>
          <w:tcPr>
            <w:tcW w:w="82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698549"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2B0900"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2018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0529C8"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2019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209CE5"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2020</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2FE2B8"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2021</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198B67"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2025</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05D119"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2023</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338E63"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2024</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EA51CB"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2025</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50ACD2"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2026</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02A01F"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2027</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C5A911" w14:textId="77777777" w:rsidR="00AB5A7B" w:rsidRPr="00E14C42" w:rsidRDefault="00B25A9A"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2028</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F3C8EA"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2029</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6FADBE"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2030</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695214"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2031</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7E8D13"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2032</w:t>
            </w:r>
          </w:p>
        </w:tc>
      </w:tr>
      <w:tr w:rsidR="00AB5A7B" w:rsidRPr="00E14C42" w14:paraId="05DC57F5" w14:textId="77777777" w:rsidTr="005F22A1">
        <w:trPr>
          <w:trHeight w:val="20"/>
          <w:tblHeader/>
        </w:trPr>
        <w:tc>
          <w:tcPr>
            <w:tcW w:w="82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F4F037"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B06783"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7FFE41"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49F282"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E93879"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3</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284C3B"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4</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0137D8"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5</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C82D18"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6</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769A1C"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7</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02D3FA"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8</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8AFED1"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9</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5E63C1"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10</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25B60F"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11</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C63A37"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12</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B3FE82"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13</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37B9B6"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14</w:t>
            </w:r>
          </w:p>
        </w:tc>
      </w:tr>
      <w:tr w:rsidR="00AB5A7B" w:rsidRPr="00E14C42" w14:paraId="2965CEC0" w14:textId="77777777" w:rsidTr="005F22A1">
        <w:trPr>
          <w:trHeight w:val="20"/>
        </w:trPr>
        <w:tc>
          <w:tcPr>
            <w:tcW w:w="822" w:type="pct"/>
            <w:tcBorders>
              <w:top w:val="single" w:sz="4" w:space="0" w:color="auto"/>
            </w:tcBorders>
            <w:shd w:val="clear" w:color="auto" w:fill="auto"/>
            <w:vAlign w:val="center"/>
            <w:hideMark/>
          </w:tcPr>
          <w:p w14:paraId="71270780"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Инфляция  (ИПЦ), среднегодовая</w:t>
            </w:r>
          </w:p>
        </w:tc>
        <w:tc>
          <w:tcPr>
            <w:tcW w:w="297" w:type="pct"/>
            <w:tcBorders>
              <w:top w:val="single" w:sz="4" w:space="0" w:color="auto"/>
            </w:tcBorders>
            <w:shd w:val="clear" w:color="auto" w:fill="auto"/>
            <w:vAlign w:val="center"/>
            <w:hideMark/>
          </w:tcPr>
          <w:p w14:paraId="0157ADDE"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0,05</w:t>
            </w:r>
          </w:p>
        </w:tc>
        <w:tc>
          <w:tcPr>
            <w:tcW w:w="297" w:type="pct"/>
            <w:tcBorders>
              <w:top w:val="single" w:sz="4" w:space="0" w:color="auto"/>
            </w:tcBorders>
            <w:shd w:val="clear" w:color="auto" w:fill="auto"/>
            <w:vAlign w:val="center"/>
            <w:hideMark/>
          </w:tcPr>
          <w:p w14:paraId="1BB5D493"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0,05</w:t>
            </w:r>
          </w:p>
        </w:tc>
        <w:tc>
          <w:tcPr>
            <w:tcW w:w="297" w:type="pct"/>
            <w:tcBorders>
              <w:top w:val="single" w:sz="4" w:space="0" w:color="auto"/>
            </w:tcBorders>
            <w:shd w:val="clear" w:color="auto" w:fill="auto"/>
            <w:vAlign w:val="center"/>
            <w:hideMark/>
          </w:tcPr>
          <w:p w14:paraId="29A8C45A"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0,05</w:t>
            </w:r>
          </w:p>
        </w:tc>
        <w:tc>
          <w:tcPr>
            <w:tcW w:w="275" w:type="pct"/>
            <w:tcBorders>
              <w:top w:val="single" w:sz="4" w:space="0" w:color="auto"/>
            </w:tcBorders>
            <w:shd w:val="clear" w:color="auto" w:fill="auto"/>
            <w:vAlign w:val="center"/>
            <w:hideMark/>
          </w:tcPr>
          <w:p w14:paraId="4A817178"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0,04</w:t>
            </w:r>
          </w:p>
        </w:tc>
        <w:tc>
          <w:tcPr>
            <w:tcW w:w="275" w:type="pct"/>
            <w:tcBorders>
              <w:top w:val="single" w:sz="4" w:space="0" w:color="auto"/>
            </w:tcBorders>
            <w:shd w:val="clear" w:color="auto" w:fill="auto"/>
            <w:vAlign w:val="center"/>
            <w:hideMark/>
          </w:tcPr>
          <w:p w14:paraId="62EAF6B3"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0,04</w:t>
            </w:r>
          </w:p>
        </w:tc>
        <w:tc>
          <w:tcPr>
            <w:tcW w:w="275" w:type="pct"/>
            <w:tcBorders>
              <w:top w:val="single" w:sz="4" w:space="0" w:color="auto"/>
            </w:tcBorders>
            <w:shd w:val="clear" w:color="auto" w:fill="auto"/>
            <w:vAlign w:val="center"/>
            <w:hideMark/>
          </w:tcPr>
          <w:p w14:paraId="6B071AF9"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0,04</w:t>
            </w:r>
          </w:p>
        </w:tc>
        <w:tc>
          <w:tcPr>
            <w:tcW w:w="274" w:type="pct"/>
            <w:tcBorders>
              <w:top w:val="single" w:sz="4" w:space="0" w:color="auto"/>
            </w:tcBorders>
            <w:shd w:val="clear" w:color="auto" w:fill="auto"/>
            <w:vAlign w:val="center"/>
            <w:hideMark/>
          </w:tcPr>
          <w:p w14:paraId="0AA2BC85" w14:textId="77777777" w:rsidR="00AB5A7B" w:rsidRPr="00E14C42" w:rsidRDefault="00B25A9A"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0,04</w:t>
            </w:r>
          </w:p>
        </w:tc>
        <w:tc>
          <w:tcPr>
            <w:tcW w:w="274" w:type="pct"/>
            <w:tcBorders>
              <w:top w:val="single" w:sz="4" w:space="0" w:color="auto"/>
            </w:tcBorders>
            <w:shd w:val="clear" w:color="auto" w:fill="auto"/>
            <w:vAlign w:val="center"/>
            <w:hideMark/>
          </w:tcPr>
          <w:p w14:paraId="2026E9C0" w14:textId="77777777" w:rsidR="00AB5A7B" w:rsidRPr="00E14C42" w:rsidRDefault="00B25A9A"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0,04</w:t>
            </w:r>
          </w:p>
        </w:tc>
        <w:tc>
          <w:tcPr>
            <w:tcW w:w="274" w:type="pct"/>
            <w:tcBorders>
              <w:top w:val="single" w:sz="4" w:space="0" w:color="auto"/>
            </w:tcBorders>
            <w:shd w:val="clear" w:color="auto" w:fill="auto"/>
            <w:vAlign w:val="center"/>
            <w:hideMark/>
          </w:tcPr>
          <w:p w14:paraId="0FE21D68" w14:textId="77777777" w:rsidR="00AB5A7B" w:rsidRPr="00E14C42" w:rsidRDefault="00B25A9A"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0,04</w:t>
            </w:r>
          </w:p>
        </w:tc>
        <w:tc>
          <w:tcPr>
            <w:tcW w:w="274" w:type="pct"/>
            <w:tcBorders>
              <w:top w:val="single" w:sz="4" w:space="0" w:color="auto"/>
            </w:tcBorders>
            <w:shd w:val="clear" w:color="auto" w:fill="auto"/>
            <w:vAlign w:val="center"/>
            <w:hideMark/>
          </w:tcPr>
          <w:p w14:paraId="708ECA29" w14:textId="77777777" w:rsidR="00AB5A7B" w:rsidRPr="00E14C42" w:rsidRDefault="00B25A9A"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0,04</w:t>
            </w:r>
          </w:p>
        </w:tc>
        <w:tc>
          <w:tcPr>
            <w:tcW w:w="274" w:type="pct"/>
            <w:tcBorders>
              <w:top w:val="single" w:sz="4" w:space="0" w:color="auto"/>
            </w:tcBorders>
            <w:shd w:val="clear" w:color="auto" w:fill="auto"/>
            <w:vAlign w:val="center"/>
            <w:hideMark/>
          </w:tcPr>
          <w:p w14:paraId="30EE8D9E" w14:textId="77777777" w:rsidR="00AB5A7B" w:rsidRPr="00E14C42" w:rsidRDefault="00B25A9A"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0,04</w:t>
            </w:r>
          </w:p>
        </w:tc>
        <w:tc>
          <w:tcPr>
            <w:tcW w:w="274" w:type="pct"/>
            <w:tcBorders>
              <w:top w:val="single" w:sz="4" w:space="0" w:color="auto"/>
            </w:tcBorders>
            <w:shd w:val="clear" w:color="auto" w:fill="auto"/>
            <w:vAlign w:val="center"/>
            <w:hideMark/>
          </w:tcPr>
          <w:p w14:paraId="4ABBB0A7" w14:textId="77777777" w:rsidR="00AB5A7B" w:rsidRPr="00E14C42" w:rsidRDefault="00B25A9A"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0,04</w:t>
            </w:r>
          </w:p>
        </w:tc>
        <w:tc>
          <w:tcPr>
            <w:tcW w:w="274" w:type="pct"/>
            <w:tcBorders>
              <w:top w:val="single" w:sz="4" w:space="0" w:color="auto"/>
            </w:tcBorders>
            <w:shd w:val="clear" w:color="auto" w:fill="auto"/>
            <w:vAlign w:val="center"/>
            <w:hideMark/>
          </w:tcPr>
          <w:p w14:paraId="1D74D0BC" w14:textId="77777777" w:rsidR="00AB5A7B" w:rsidRPr="00E14C42" w:rsidRDefault="00B25A9A"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0,04</w:t>
            </w:r>
          </w:p>
        </w:tc>
        <w:tc>
          <w:tcPr>
            <w:tcW w:w="274" w:type="pct"/>
            <w:tcBorders>
              <w:top w:val="single" w:sz="4" w:space="0" w:color="auto"/>
            </w:tcBorders>
            <w:shd w:val="clear" w:color="auto" w:fill="auto"/>
            <w:vAlign w:val="center"/>
            <w:hideMark/>
          </w:tcPr>
          <w:p w14:paraId="25787C83"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0,03</w:t>
            </w:r>
          </w:p>
        </w:tc>
        <w:tc>
          <w:tcPr>
            <w:tcW w:w="273" w:type="pct"/>
            <w:tcBorders>
              <w:top w:val="single" w:sz="4" w:space="0" w:color="auto"/>
            </w:tcBorders>
            <w:shd w:val="clear" w:color="auto" w:fill="auto"/>
            <w:vAlign w:val="center"/>
            <w:hideMark/>
          </w:tcPr>
          <w:p w14:paraId="1A4D7A9E"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0,03</w:t>
            </w:r>
          </w:p>
        </w:tc>
      </w:tr>
      <w:tr w:rsidR="00AB5A7B" w:rsidRPr="00E14C42" w14:paraId="31B8D6A2" w14:textId="77777777" w:rsidTr="005F22A1">
        <w:trPr>
          <w:trHeight w:val="20"/>
        </w:trPr>
        <w:tc>
          <w:tcPr>
            <w:tcW w:w="822" w:type="pct"/>
            <w:shd w:val="clear" w:color="auto" w:fill="auto"/>
            <w:vAlign w:val="center"/>
            <w:hideMark/>
          </w:tcPr>
          <w:p w14:paraId="41B95CF0"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Рост цен на электроэнергию на оптовом рынке, %</w:t>
            </w:r>
          </w:p>
        </w:tc>
        <w:tc>
          <w:tcPr>
            <w:tcW w:w="297" w:type="pct"/>
            <w:shd w:val="clear" w:color="auto" w:fill="auto"/>
            <w:vAlign w:val="center"/>
            <w:hideMark/>
          </w:tcPr>
          <w:p w14:paraId="7F2F3E12"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0,05</w:t>
            </w:r>
          </w:p>
        </w:tc>
        <w:tc>
          <w:tcPr>
            <w:tcW w:w="297" w:type="pct"/>
            <w:shd w:val="clear" w:color="auto" w:fill="auto"/>
            <w:vAlign w:val="center"/>
            <w:hideMark/>
          </w:tcPr>
          <w:p w14:paraId="526D4567"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0,05</w:t>
            </w:r>
          </w:p>
        </w:tc>
        <w:tc>
          <w:tcPr>
            <w:tcW w:w="297" w:type="pct"/>
            <w:shd w:val="clear" w:color="auto" w:fill="auto"/>
            <w:vAlign w:val="center"/>
            <w:hideMark/>
          </w:tcPr>
          <w:p w14:paraId="450C6CD7"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0,05</w:t>
            </w:r>
          </w:p>
        </w:tc>
        <w:tc>
          <w:tcPr>
            <w:tcW w:w="275" w:type="pct"/>
            <w:shd w:val="clear" w:color="auto" w:fill="auto"/>
            <w:vAlign w:val="center"/>
            <w:hideMark/>
          </w:tcPr>
          <w:p w14:paraId="08B84794"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0,07</w:t>
            </w:r>
          </w:p>
        </w:tc>
        <w:tc>
          <w:tcPr>
            <w:tcW w:w="275" w:type="pct"/>
            <w:shd w:val="clear" w:color="auto" w:fill="auto"/>
            <w:vAlign w:val="center"/>
            <w:hideMark/>
          </w:tcPr>
          <w:p w14:paraId="209EB995"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0,09</w:t>
            </w:r>
          </w:p>
        </w:tc>
        <w:tc>
          <w:tcPr>
            <w:tcW w:w="275" w:type="pct"/>
            <w:shd w:val="clear" w:color="auto" w:fill="auto"/>
            <w:vAlign w:val="center"/>
            <w:hideMark/>
          </w:tcPr>
          <w:p w14:paraId="0442412E"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0,06</w:t>
            </w:r>
          </w:p>
        </w:tc>
        <w:tc>
          <w:tcPr>
            <w:tcW w:w="274" w:type="pct"/>
            <w:shd w:val="clear" w:color="auto" w:fill="auto"/>
            <w:vAlign w:val="center"/>
            <w:hideMark/>
          </w:tcPr>
          <w:p w14:paraId="7CCB3017"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0,05</w:t>
            </w:r>
          </w:p>
        </w:tc>
        <w:tc>
          <w:tcPr>
            <w:tcW w:w="274" w:type="pct"/>
            <w:shd w:val="clear" w:color="auto" w:fill="auto"/>
            <w:vAlign w:val="center"/>
            <w:hideMark/>
          </w:tcPr>
          <w:p w14:paraId="1A00CCE8"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0,05</w:t>
            </w:r>
          </w:p>
        </w:tc>
        <w:tc>
          <w:tcPr>
            <w:tcW w:w="274" w:type="pct"/>
            <w:shd w:val="clear" w:color="auto" w:fill="auto"/>
            <w:vAlign w:val="center"/>
            <w:hideMark/>
          </w:tcPr>
          <w:p w14:paraId="2BC19F26"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0,06</w:t>
            </w:r>
          </w:p>
        </w:tc>
        <w:tc>
          <w:tcPr>
            <w:tcW w:w="274" w:type="pct"/>
            <w:shd w:val="clear" w:color="auto" w:fill="auto"/>
            <w:vAlign w:val="center"/>
            <w:hideMark/>
          </w:tcPr>
          <w:p w14:paraId="3E03377E"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0,05</w:t>
            </w:r>
          </w:p>
        </w:tc>
        <w:tc>
          <w:tcPr>
            <w:tcW w:w="274" w:type="pct"/>
            <w:shd w:val="clear" w:color="auto" w:fill="auto"/>
            <w:vAlign w:val="center"/>
            <w:hideMark/>
          </w:tcPr>
          <w:p w14:paraId="1C74A994"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0,04</w:t>
            </w:r>
          </w:p>
        </w:tc>
        <w:tc>
          <w:tcPr>
            <w:tcW w:w="274" w:type="pct"/>
            <w:shd w:val="clear" w:color="auto" w:fill="auto"/>
            <w:vAlign w:val="center"/>
            <w:hideMark/>
          </w:tcPr>
          <w:p w14:paraId="429A4D36"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0,02</w:t>
            </w:r>
          </w:p>
        </w:tc>
        <w:tc>
          <w:tcPr>
            <w:tcW w:w="274" w:type="pct"/>
            <w:shd w:val="clear" w:color="auto" w:fill="auto"/>
            <w:vAlign w:val="center"/>
            <w:hideMark/>
          </w:tcPr>
          <w:p w14:paraId="3490DE2B"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0,01</w:t>
            </w:r>
          </w:p>
        </w:tc>
        <w:tc>
          <w:tcPr>
            <w:tcW w:w="274" w:type="pct"/>
            <w:shd w:val="clear" w:color="auto" w:fill="auto"/>
            <w:vAlign w:val="center"/>
            <w:hideMark/>
          </w:tcPr>
          <w:p w14:paraId="34A7F163"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0,01</w:t>
            </w:r>
          </w:p>
        </w:tc>
        <w:tc>
          <w:tcPr>
            <w:tcW w:w="273" w:type="pct"/>
            <w:shd w:val="clear" w:color="auto" w:fill="auto"/>
            <w:vAlign w:val="center"/>
            <w:hideMark/>
          </w:tcPr>
          <w:p w14:paraId="29E42DAC"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r>
      <w:tr w:rsidR="00AB5A7B" w:rsidRPr="00E14C42" w14:paraId="2A3DA31E" w14:textId="77777777" w:rsidTr="005F22A1">
        <w:trPr>
          <w:trHeight w:val="322"/>
        </w:trPr>
        <w:tc>
          <w:tcPr>
            <w:tcW w:w="822" w:type="pct"/>
            <w:vMerge w:val="restart"/>
            <w:shd w:val="clear" w:color="auto" w:fill="auto"/>
            <w:vAlign w:val="center"/>
            <w:hideMark/>
          </w:tcPr>
          <w:p w14:paraId="1B0ED2B4"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Рост цен на тепловую энергию в среднем за год к предыдущему году, %</w:t>
            </w:r>
          </w:p>
        </w:tc>
        <w:tc>
          <w:tcPr>
            <w:tcW w:w="297" w:type="pct"/>
            <w:vMerge w:val="restart"/>
            <w:shd w:val="clear" w:color="auto" w:fill="auto"/>
            <w:vAlign w:val="center"/>
            <w:hideMark/>
          </w:tcPr>
          <w:p w14:paraId="22B612AB"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0,046</w:t>
            </w:r>
          </w:p>
        </w:tc>
        <w:tc>
          <w:tcPr>
            <w:tcW w:w="297" w:type="pct"/>
            <w:vMerge w:val="restart"/>
            <w:shd w:val="clear" w:color="auto" w:fill="auto"/>
            <w:vAlign w:val="center"/>
            <w:hideMark/>
          </w:tcPr>
          <w:p w14:paraId="3DF6E457"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0,033</w:t>
            </w:r>
          </w:p>
        </w:tc>
        <w:tc>
          <w:tcPr>
            <w:tcW w:w="297" w:type="pct"/>
            <w:vMerge w:val="restart"/>
            <w:shd w:val="clear" w:color="auto" w:fill="auto"/>
            <w:vAlign w:val="center"/>
            <w:hideMark/>
          </w:tcPr>
          <w:p w14:paraId="43A2BC9D"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0,034</w:t>
            </w:r>
          </w:p>
        </w:tc>
        <w:tc>
          <w:tcPr>
            <w:tcW w:w="275" w:type="pct"/>
            <w:vMerge w:val="restart"/>
            <w:shd w:val="clear" w:color="auto" w:fill="auto"/>
            <w:vAlign w:val="center"/>
            <w:hideMark/>
          </w:tcPr>
          <w:p w14:paraId="552AB929"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0,09</w:t>
            </w:r>
          </w:p>
        </w:tc>
        <w:tc>
          <w:tcPr>
            <w:tcW w:w="275" w:type="pct"/>
            <w:vMerge w:val="restart"/>
            <w:shd w:val="clear" w:color="auto" w:fill="auto"/>
            <w:vAlign w:val="center"/>
            <w:hideMark/>
          </w:tcPr>
          <w:p w14:paraId="630E49D6"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0,09</w:t>
            </w:r>
          </w:p>
        </w:tc>
        <w:tc>
          <w:tcPr>
            <w:tcW w:w="275" w:type="pct"/>
            <w:vMerge w:val="restart"/>
            <w:shd w:val="clear" w:color="auto" w:fill="auto"/>
            <w:vAlign w:val="center"/>
            <w:hideMark/>
          </w:tcPr>
          <w:p w14:paraId="36337ED2"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0,07</w:t>
            </w:r>
          </w:p>
        </w:tc>
        <w:tc>
          <w:tcPr>
            <w:tcW w:w="274" w:type="pct"/>
            <w:vMerge w:val="restart"/>
            <w:shd w:val="clear" w:color="auto" w:fill="auto"/>
            <w:vAlign w:val="center"/>
            <w:hideMark/>
          </w:tcPr>
          <w:p w14:paraId="7094FD3A"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0,03</w:t>
            </w:r>
          </w:p>
        </w:tc>
        <w:tc>
          <w:tcPr>
            <w:tcW w:w="274" w:type="pct"/>
            <w:vMerge w:val="restart"/>
            <w:shd w:val="clear" w:color="auto" w:fill="auto"/>
            <w:vAlign w:val="center"/>
            <w:hideMark/>
          </w:tcPr>
          <w:p w14:paraId="1EC38A17"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0,03</w:t>
            </w:r>
          </w:p>
        </w:tc>
        <w:tc>
          <w:tcPr>
            <w:tcW w:w="274" w:type="pct"/>
            <w:vMerge w:val="restart"/>
            <w:shd w:val="clear" w:color="auto" w:fill="auto"/>
            <w:vAlign w:val="center"/>
            <w:hideMark/>
          </w:tcPr>
          <w:p w14:paraId="4E955D1C"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0,04</w:t>
            </w:r>
          </w:p>
        </w:tc>
        <w:tc>
          <w:tcPr>
            <w:tcW w:w="274" w:type="pct"/>
            <w:vMerge w:val="restart"/>
            <w:shd w:val="clear" w:color="auto" w:fill="auto"/>
            <w:vAlign w:val="center"/>
            <w:hideMark/>
          </w:tcPr>
          <w:p w14:paraId="5321E352"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0,04</w:t>
            </w:r>
          </w:p>
        </w:tc>
        <w:tc>
          <w:tcPr>
            <w:tcW w:w="274" w:type="pct"/>
            <w:vMerge w:val="restart"/>
            <w:shd w:val="clear" w:color="auto" w:fill="auto"/>
            <w:vAlign w:val="center"/>
            <w:hideMark/>
          </w:tcPr>
          <w:p w14:paraId="561AAD0F"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0,04</w:t>
            </w:r>
          </w:p>
        </w:tc>
        <w:tc>
          <w:tcPr>
            <w:tcW w:w="274" w:type="pct"/>
            <w:vMerge w:val="restart"/>
            <w:shd w:val="clear" w:color="auto" w:fill="auto"/>
            <w:vAlign w:val="center"/>
            <w:hideMark/>
          </w:tcPr>
          <w:p w14:paraId="586E0458"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0,03</w:t>
            </w:r>
          </w:p>
        </w:tc>
        <w:tc>
          <w:tcPr>
            <w:tcW w:w="274" w:type="pct"/>
            <w:vMerge w:val="restart"/>
            <w:shd w:val="clear" w:color="auto" w:fill="auto"/>
            <w:vAlign w:val="center"/>
            <w:hideMark/>
          </w:tcPr>
          <w:p w14:paraId="0FA99364"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0,03</w:t>
            </w:r>
          </w:p>
        </w:tc>
        <w:tc>
          <w:tcPr>
            <w:tcW w:w="274" w:type="pct"/>
            <w:vMerge w:val="restart"/>
            <w:shd w:val="clear" w:color="auto" w:fill="auto"/>
            <w:vAlign w:val="center"/>
            <w:hideMark/>
          </w:tcPr>
          <w:p w14:paraId="77881A9F"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0,04</w:t>
            </w:r>
          </w:p>
        </w:tc>
        <w:tc>
          <w:tcPr>
            <w:tcW w:w="273" w:type="pct"/>
            <w:vMerge w:val="restart"/>
            <w:shd w:val="clear" w:color="auto" w:fill="auto"/>
            <w:vAlign w:val="center"/>
            <w:hideMark/>
          </w:tcPr>
          <w:p w14:paraId="3B7247EA"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0,04</w:t>
            </w:r>
          </w:p>
        </w:tc>
      </w:tr>
      <w:tr w:rsidR="00AB5A7B" w:rsidRPr="00E14C42" w14:paraId="4AFCCD96" w14:textId="77777777" w:rsidTr="005F22A1">
        <w:trPr>
          <w:trHeight w:val="322"/>
        </w:trPr>
        <w:tc>
          <w:tcPr>
            <w:tcW w:w="822" w:type="pct"/>
            <w:vMerge/>
            <w:shd w:val="clear" w:color="auto" w:fill="auto"/>
            <w:vAlign w:val="center"/>
            <w:hideMark/>
          </w:tcPr>
          <w:p w14:paraId="19A777D7"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297" w:type="pct"/>
            <w:vMerge/>
            <w:shd w:val="clear" w:color="auto" w:fill="auto"/>
            <w:vAlign w:val="center"/>
            <w:hideMark/>
          </w:tcPr>
          <w:p w14:paraId="48AD2096"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297" w:type="pct"/>
            <w:vMerge/>
            <w:shd w:val="clear" w:color="auto" w:fill="auto"/>
            <w:vAlign w:val="center"/>
            <w:hideMark/>
          </w:tcPr>
          <w:p w14:paraId="34C7FE26"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297" w:type="pct"/>
            <w:vMerge/>
            <w:shd w:val="clear" w:color="auto" w:fill="auto"/>
            <w:vAlign w:val="center"/>
            <w:hideMark/>
          </w:tcPr>
          <w:p w14:paraId="776DC19B"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275" w:type="pct"/>
            <w:vMerge/>
            <w:shd w:val="clear" w:color="auto" w:fill="auto"/>
            <w:vAlign w:val="center"/>
            <w:hideMark/>
          </w:tcPr>
          <w:p w14:paraId="48A9544A"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275" w:type="pct"/>
            <w:vMerge/>
            <w:shd w:val="clear" w:color="auto" w:fill="auto"/>
            <w:vAlign w:val="center"/>
            <w:hideMark/>
          </w:tcPr>
          <w:p w14:paraId="231373D3"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275" w:type="pct"/>
            <w:vMerge/>
            <w:shd w:val="clear" w:color="auto" w:fill="auto"/>
            <w:vAlign w:val="center"/>
            <w:hideMark/>
          </w:tcPr>
          <w:p w14:paraId="3C4F306E"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274" w:type="pct"/>
            <w:vMerge/>
            <w:shd w:val="clear" w:color="auto" w:fill="auto"/>
            <w:vAlign w:val="center"/>
            <w:hideMark/>
          </w:tcPr>
          <w:p w14:paraId="4501D071"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274" w:type="pct"/>
            <w:vMerge/>
            <w:shd w:val="clear" w:color="auto" w:fill="auto"/>
            <w:vAlign w:val="center"/>
            <w:hideMark/>
          </w:tcPr>
          <w:p w14:paraId="71A648C7"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274" w:type="pct"/>
            <w:vMerge/>
            <w:shd w:val="clear" w:color="auto" w:fill="auto"/>
            <w:vAlign w:val="center"/>
            <w:hideMark/>
          </w:tcPr>
          <w:p w14:paraId="1342F04F"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274" w:type="pct"/>
            <w:vMerge/>
            <w:shd w:val="clear" w:color="auto" w:fill="auto"/>
            <w:vAlign w:val="center"/>
            <w:hideMark/>
          </w:tcPr>
          <w:p w14:paraId="0A09BD7A"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274" w:type="pct"/>
            <w:vMerge/>
            <w:shd w:val="clear" w:color="auto" w:fill="auto"/>
            <w:vAlign w:val="center"/>
            <w:hideMark/>
          </w:tcPr>
          <w:p w14:paraId="32B69C55"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274" w:type="pct"/>
            <w:vMerge/>
            <w:shd w:val="clear" w:color="auto" w:fill="auto"/>
            <w:vAlign w:val="center"/>
            <w:hideMark/>
          </w:tcPr>
          <w:p w14:paraId="22982666"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274" w:type="pct"/>
            <w:vMerge/>
            <w:shd w:val="clear" w:color="auto" w:fill="auto"/>
            <w:vAlign w:val="center"/>
            <w:hideMark/>
          </w:tcPr>
          <w:p w14:paraId="4205CF67"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274" w:type="pct"/>
            <w:vMerge/>
            <w:shd w:val="clear" w:color="auto" w:fill="auto"/>
            <w:vAlign w:val="center"/>
            <w:hideMark/>
          </w:tcPr>
          <w:p w14:paraId="73F26CAB"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273" w:type="pct"/>
            <w:vMerge/>
            <w:shd w:val="clear" w:color="auto" w:fill="auto"/>
            <w:vAlign w:val="center"/>
            <w:hideMark/>
          </w:tcPr>
          <w:p w14:paraId="363FDC8D"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r>
      <w:tr w:rsidR="00AB5A7B" w:rsidRPr="00E14C42" w14:paraId="30BE5E79" w14:textId="77777777" w:rsidTr="005F22A1">
        <w:trPr>
          <w:trHeight w:val="322"/>
        </w:trPr>
        <w:tc>
          <w:tcPr>
            <w:tcW w:w="822" w:type="pct"/>
            <w:vMerge/>
            <w:shd w:val="clear" w:color="auto" w:fill="auto"/>
            <w:vAlign w:val="center"/>
            <w:hideMark/>
          </w:tcPr>
          <w:p w14:paraId="5F67CE74"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297" w:type="pct"/>
            <w:vMerge/>
            <w:shd w:val="clear" w:color="auto" w:fill="auto"/>
            <w:vAlign w:val="center"/>
            <w:hideMark/>
          </w:tcPr>
          <w:p w14:paraId="2C68259D"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297" w:type="pct"/>
            <w:vMerge/>
            <w:shd w:val="clear" w:color="auto" w:fill="auto"/>
            <w:vAlign w:val="center"/>
            <w:hideMark/>
          </w:tcPr>
          <w:p w14:paraId="3277B9F9"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297" w:type="pct"/>
            <w:vMerge/>
            <w:shd w:val="clear" w:color="auto" w:fill="auto"/>
            <w:vAlign w:val="center"/>
            <w:hideMark/>
          </w:tcPr>
          <w:p w14:paraId="3626594D"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275" w:type="pct"/>
            <w:vMerge/>
            <w:shd w:val="clear" w:color="auto" w:fill="auto"/>
            <w:vAlign w:val="center"/>
            <w:hideMark/>
          </w:tcPr>
          <w:p w14:paraId="783CC2A0"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275" w:type="pct"/>
            <w:vMerge/>
            <w:shd w:val="clear" w:color="auto" w:fill="auto"/>
            <w:vAlign w:val="center"/>
            <w:hideMark/>
          </w:tcPr>
          <w:p w14:paraId="4E03644B"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275" w:type="pct"/>
            <w:vMerge/>
            <w:shd w:val="clear" w:color="auto" w:fill="auto"/>
            <w:vAlign w:val="center"/>
            <w:hideMark/>
          </w:tcPr>
          <w:p w14:paraId="732B67EF"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274" w:type="pct"/>
            <w:vMerge/>
            <w:shd w:val="clear" w:color="auto" w:fill="auto"/>
            <w:vAlign w:val="center"/>
            <w:hideMark/>
          </w:tcPr>
          <w:p w14:paraId="633F4218"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274" w:type="pct"/>
            <w:vMerge/>
            <w:shd w:val="clear" w:color="auto" w:fill="auto"/>
            <w:vAlign w:val="center"/>
            <w:hideMark/>
          </w:tcPr>
          <w:p w14:paraId="0CD77FBE"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274" w:type="pct"/>
            <w:vMerge/>
            <w:shd w:val="clear" w:color="auto" w:fill="auto"/>
            <w:vAlign w:val="center"/>
            <w:hideMark/>
          </w:tcPr>
          <w:p w14:paraId="424C5A84"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274" w:type="pct"/>
            <w:vMerge/>
            <w:shd w:val="clear" w:color="auto" w:fill="auto"/>
            <w:vAlign w:val="center"/>
            <w:hideMark/>
          </w:tcPr>
          <w:p w14:paraId="0639402A"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274" w:type="pct"/>
            <w:vMerge/>
            <w:shd w:val="clear" w:color="auto" w:fill="auto"/>
            <w:vAlign w:val="center"/>
            <w:hideMark/>
          </w:tcPr>
          <w:p w14:paraId="5D5F464D"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274" w:type="pct"/>
            <w:vMerge/>
            <w:shd w:val="clear" w:color="auto" w:fill="auto"/>
            <w:vAlign w:val="center"/>
            <w:hideMark/>
          </w:tcPr>
          <w:p w14:paraId="2B18D6E9"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274" w:type="pct"/>
            <w:vMerge/>
            <w:shd w:val="clear" w:color="auto" w:fill="auto"/>
            <w:vAlign w:val="center"/>
            <w:hideMark/>
          </w:tcPr>
          <w:p w14:paraId="72F96170"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274" w:type="pct"/>
            <w:vMerge/>
            <w:shd w:val="clear" w:color="auto" w:fill="auto"/>
            <w:vAlign w:val="center"/>
            <w:hideMark/>
          </w:tcPr>
          <w:p w14:paraId="641BF9C0"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273" w:type="pct"/>
            <w:vMerge/>
            <w:shd w:val="clear" w:color="auto" w:fill="auto"/>
            <w:vAlign w:val="center"/>
            <w:hideMark/>
          </w:tcPr>
          <w:p w14:paraId="20492287"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r>
      <w:tr w:rsidR="00AB5A7B" w:rsidRPr="00E14C42" w14:paraId="7362FC98" w14:textId="77777777" w:rsidTr="005F22A1">
        <w:trPr>
          <w:trHeight w:val="322"/>
        </w:trPr>
        <w:tc>
          <w:tcPr>
            <w:tcW w:w="822" w:type="pct"/>
            <w:vMerge/>
            <w:shd w:val="clear" w:color="auto" w:fill="auto"/>
            <w:vAlign w:val="center"/>
            <w:hideMark/>
          </w:tcPr>
          <w:p w14:paraId="123B2219"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297" w:type="pct"/>
            <w:vMerge/>
            <w:shd w:val="clear" w:color="auto" w:fill="auto"/>
            <w:vAlign w:val="center"/>
            <w:hideMark/>
          </w:tcPr>
          <w:p w14:paraId="0197E045"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297" w:type="pct"/>
            <w:vMerge/>
            <w:shd w:val="clear" w:color="auto" w:fill="auto"/>
            <w:vAlign w:val="center"/>
            <w:hideMark/>
          </w:tcPr>
          <w:p w14:paraId="3A83599C"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297" w:type="pct"/>
            <w:vMerge/>
            <w:shd w:val="clear" w:color="auto" w:fill="auto"/>
            <w:vAlign w:val="center"/>
            <w:hideMark/>
          </w:tcPr>
          <w:p w14:paraId="5C118565"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275" w:type="pct"/>
            <w:vMerge/>
            <w:shd w:val="clear" w:color="auto" w:fill="auto"/>
            <w:vAlign w:val="center"/>
            <w:hideMark/>
          </w:tcPr>
          <w:p w14:paraId="27376330"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275" w:type="pct"/>
            <w:vMerge/>
            <w:shd w:val="clear" w:color="auto" w:fill="auto"/>
            <w:vAlign w:val="center"/>
            <w:hideMark/>
          </w:tcPr>
          <w:p w14:paraId="12E4E6B5"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275" w:type="pct"/>
            <w:vMerge/>
            <w:shd w:val="clear" w:color="auto" w:fill="auto"/>
            <w:vAlign w:val="center"/>
            <w:hideMark/>
          </w:tcPr>
          <w:p w14:paraId="72735F0E"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274" w:type="pct"/>
            <w:vMerge/>
            <w:shd w:val="clear" w:color="auto" w:fill="auto"/>
            <w:vAlign w:val="center"/>
            <w:hideMark/>
          </w:tcPr>
          <w:p w14:paraId="4F1289DB"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274" w:type="pct"/>
            <w:vMerge/>
            <w:shd w:val="clear" w:color="auto" w:fill="auto"/>
            <w:vAlign w:val="center"/>
            <w:hideMark/>
          </w:tcPr>
          <w:p w14:paraId="153F7472"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274" w:type="pct"/>
            <w:vMerge/>
            <w:shd w:val="clear" w:color="auto" w:fill="auto"/>
            <w:vAlign w:val="center"/>
            <w:hideMark/>
          </w:tcPr>
          <w:p w14:paraId="3E6303BE"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274" w:type="pct"/>
            <w:vMerge/>
            <w:shd w:val="clear" w:color="auto" w:fill="auto"/>
            <w:vAlign w:val="center"/>
            <w:hideMark/>
          </w:tcPr>
          <w:p w14:paraId="7793710D"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274" w:type="pct"/>
            <w:vMerge/>
            <w:shd w:val="clear" w:color="auto" w:fill="auto"/>
            <w:vAlign w:val="center"/>
            <w:hideMark/>
          </w:tcPr>
          <w:p w14:paraId="6E65088A"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274" w:type="pct"/>
            <w:vMerge/>
            <w:shd w:val="clear" w:color="auto" w:fill="auto"/>
            <w:vAlign w:val="center"/>
            <w:hideMark/>
          </w:tcPr>
          <w:p w14:paraId="35058A0C"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274" w:type="pct"/>
            <w:vMerge/>
            <w:shd w:val="clear" w:color="auto" w:fill="auto"/>
            <w:vAlign w:val="center"/>
            <w:hideMark/>
          </w:tcPr>
          <w:p w14:paraId="308DC833"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274" w:type="pct"/>
            <w:vMerge/>
            <w:shd w:val="clear" w:color="auto" w:fill="auto"/>
            <w:vAlign w:val="center"/>
            <w:hideMark/>
          </w:tcPr>
          <w:p w14:paraId="4A461E33"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273" w:type="pct"/>
            <w:vMerge/>
            <w:shd w:val="clear" w:color="auto" w:fill="auto"/>
            <w:vAlign w:val="center"/>
            <w:hideMark/>
          </w:tcPr>
          <w:p w14:paraId="7F0163EA"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r>
      <w:tr w:rsidR="00AB5A7B" w:rsidRPr="00E14C42" w14:paraId="648EFC18" w14:textId="77777777" w:rsidTr="005F22A1">
        <w:trPr>
          <w:trHeight w:val="20"/>
        </w:trPr>
        <w:tc>
          <w:tcPr>
            <w:tcW w:w="822" w:type="pct"/>
            <w:shd w:val="clear" w:color="auto" w:fill="auto"/>
            <w:vAlign w:val="center"/>
            <w:hideMark/>
          </w:tcPr>
          <w:p w14:paraId="37814556"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Рост цен на дрова (оптовые цены без НДС)</w:t>
            </w:r>
          </w:p>
        </w:tc>
        <w:tc>
          <w:tcPr>
            <w:tcW w:w="297" w:type="pct"/>
            <w:shd w:val="clear" w:color="auto" w:fill="auto"/>
            <w:vAlign w:val="center"/>
            <w:hideMark/>
          </w:tcPr>
          <w:p w14:paraId="754DC04B"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0,05</w:t>
            </w:r>
          </w:p>
        </w:tc>
        <w:tc>
          <w:tcPr>
            <w:tcW w:w="297" w:type="pct"/>
            <w:shd w:val="clear" w:color="auto" w:fill="auto"/>
            <w:vAlign w:val="center"/>
            <w:hideMark/>
          </w:tcPr>
          <w:p w14:paraId="42D6E519"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0,05</w:t>
            </w:r>
          </w:p>
        </w:tc>
        <w:tc>
          <w:tcPr>
            <w:tcW w:w="297" w:type="pct"/>
            <w:shd w:val="clear" w:color="auto" w:fill="auto"/>
            <w:vAlign w:val="center"/>
            <w:hideMark/>
          </w:tcPr>
          <w:p w14:paraId="491FC0A1"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0,05</w:t>
            </w:r>
          </w:p>
        </w:tc>
        <w:tc>
          <w:tcPr>
            <w:tcW w:w="275" w:type="pct"/>
            <w:shd w:val="clear" w:color="auto" w:fill="auto"/>
            <w:vAlign w:val="center"/>
            <w:hideMark/>
          </w:tcPr>
          <w:p w14:paraId="622DC471"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0,15</w:t>
            </w:r>
          </w:p>
        </w:tc>
        <w:tc>
          <w:tcPr>
            <w:tcW w:w="275" w:type="pct"/>
            <w:shd w:val="clear" w:color="auto" w:fill="auto"/>
            <w:vAlign w:val="center"/>
            <w:hideMark/>
          </w:tcPr>
          <w:p w14:paraId="10D608BB"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0,15</w:t>
            </w:r>
          </w:p>
        </w:tc>
        <w:tc>
          <w:tcPr>
            <w:tcW w:w="275" w:type="pct"/>
            <w:shd w:val="clear" w:color="auto" w:fill="auto"/>
            <w:vAlign w:val="center"/>
            <w:hideMark/>
          </w:tcPr>
          <w:p w14:paraId="7E19B410"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0,15</w:t>
            </w:r>
          </w:p>
        </w:tc>
        <w:tc>
          <w:tcPr>
            <w:tcW w:w="274" w:type="pct"/>
            <w:shd w:val="clear" w:color="auto" w:fill="auto"/>
            <w:vAlign w:val="center"/>
            <w:hideMark/>
          </w:tcPr>
          <w:p w14:paraId="3B1DCA9D"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0,15</w:t>
            </w:r>
          </w:p>
        </w:tc>
        <w:tc>
          <w:tcPr>
            <w:tcW w:w="274" w:type="pct"/>
            <w:shd w:val="clear" w:color="auto" w:fill="auto"/>
            <w:vAlign w:val="center"/>
            <w:hideMark/>
          </w:tcPr>
          <w:p w14:paraId="00F2CC2B"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0,06</w:t>
            </w:r>
          </w:p>
        </w:tc>
        <w:tc>
          <w:tcPr>
            <w:tcW w:w="274" w:type="pct"/>
            <w:shd w:val="clear" w:color="auto" w:fill="auto"/>
            <w:vAlign w:val="center"/>
            <w:hideMark/>
          </w:tcPr>
          <w:p w14:paraId="7D8F4D02"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0,05</w:t>
            </w:r>
          </w:p>
        </w:tc>
        <w:tc>
          <w:tcPr>
            <w:tcW w:w="274" w:type="pct"/>
            <w:shd w:val="clear" w:color="auto" w:fill="auto"/>
            <w:vAlign w:val="center"/>
            <w:hideMark/>
          </w:tcPr>
          <w:p w14:paraId="7D8A3930"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0,04</w:t>
            </w:r>
          </w:p>
        </w:tc>
        <w:tc>
          <w:tcPr>
            <w:tcW w:w="274" w:type="pct"/>
            <w:shd w:val="clear" w:color="auto" w:fill="auto"/>
            <w:vAlign w:val="center"/>
            <w:hideMark/>
          </w:tcPr>
          <w:p w14:paraId="3AC0EEBC"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0,03</w:t>
            </w:r>
          </w:p>
        </w:tc>
        <w:tc>
          <w:tcPr>
            <w:tcW w:w="274" w:type="pct"/>
            <w:shd w:val="clear" w:color="auto" w:fill="auto"/>
            <w:vAlign w:val="center"/>
            <w:hideMark/>
          </w:tcPr>
          <w:p w14:paraId="1693655C"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0,03</w:t>
            </w:r>
          </w:p>
        </w:tc>
        <w:tc>
          <w:tcPr>
            <w:tcW w:w="274" w:type="pct"/>
            <w:shd w:val="clear" w:color="auto" w:fill="auto"/>
            <w:vAlign w:val="center"/>
            <w:hideMark/>
          </w:tcPr>
          <w:p w14:paraId="2FA443B4"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0,03</w:t>
            </w:r>
          </w:p>
        </w:tc>
        <w:tc>
          <w:tcPr>
            <w:tcW w:w="274" w:type="pct"/>
            <w:shd w:val="clear" w:color="auto" w:fill="auto"/>
            <w:vAlign w:val="center"/>
            <w:hideMark/>
          </w:tcPr>
          <w:p w14:paraId="4BC61C98"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0,03</w:t>
            </w:r>
          </w:p>
        </w:tc>
        <w:tc>
          <w:tcPr>
            <w:tcW w:w="273" w:type="pct"/>
            <w:shd w:val="clear" w:color="auto" w:fill="auto"/>
            <w:vAlign w:val="center"/>
            <w:hideMark/>
          </w:tcPr>
          <w:p w14:paraId="0A43C2A5"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0,03</w:t>
            </w:r>
          </w:p>
        </w:tc>
      </w:tr>
    </w:tbl>
    <w:p w14:paraId="6EA168B5"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Источники финансирования не определены. В условиях недостатка собственных средств организаций коммунального комплекса на проведение работ по модернизации существующих сетей и сооружений, модернизации объектов систем теплоснабжения, затраты на реализацию мероприятий схемы предлагается финансировать за счет денежных средств потребителей.</w:t>
      </w:r>
    </w:p>
    <w:p w14:paraId="413AD0A7"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w:t>
      </w:r>
    </w:p>
    <w:p w14:paraId="08637BE6"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Объём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14:paraId="6B94E93D"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xml:space="preserve">Эффективность капиталовложений определяется наиболее экономически оправданными мероприятиями по строительству, </w:t>
      </w:r>
      <w:r w:rsidRPr="00E14C42">
        <w:rPr>
          <w:rFonts w:ascii="Times New Roman" w:eastAsia="Calibri" w:hAnsi="Times New Roman"/>
          <w:sz w:val="28"/>
          <w:szCs w:val="28"/>
          <w:lang w:val="ru-RU" w:bidi="ar-SA"/>
        </w:rPr>
        <w:lastRenderedPageBreak/>
        <w:t>реконструкции и техническому перевооружения источника, тепловых сетей, потребителей тепловой энергии.</w:t>
      </w:r>
    </w:p>
    <w:p w14:paraId="4AC4BC53"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Увеличение тарифа на тепловую энергию в первую очередь связано с увеличением стоимости энергоресурсов (увеличение тарифа соответствует данным Минэкономразвития по энергетическому сценарию развития РФ). Вводимые мероприятия по энергосбережению и ресурсосбережению не позволяют в полной мере обеспечить сдерживание роста тарифа на тепловую энергию. При этом необходимость инвестиций обусловлено необходимостью обеспечения качественного и надежного теплоснабжения. Включение в тариф дополнительной составляющей, учитывающей прибыль организации или инвестора, вызовет дополнительный рост тарифа для конечных потребителей.</w:t>
      </w:r>
    </w:p>
    <w:p w14:paraId="78799D08"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Варианты финансирования за счет собственного капитала, который не предполагает установления инвестиционной надбавки к тарифу, может быть рекомендован для теплоснабжающей организации с таким размером собственного капитала, который позволит безболезненно и без ущерба для текущей деятельности изымать из оборота в инвестиционных целях капитал в размере, необходимом для реализации проекта.</w:t>
      </w:r>
    </w:p>
    <w:p w14:paraId="6C8A36C9"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Реализация мероприятия окажет значительное влияние на финансовое положение предприятия и не может быть осуществлено полностью за счет собственного капитала.</w:t>
      </w:r>
    </w:p>
    <w:p w14:paraId="0D64B907"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Кредитное финансирование используется, как правило, в процессе реализации краткосрочных инвестиционных проектов с высокой нормой рентабельности инвестиций. Особенность заемного капитала заключается в том, что его необходимо вернуть на определенных заранее условиях, при этом кредитор не претендует на участие в доходах от реализации инвестиций.</w:t>
      </w:r>
    </w:p>
    <w:p w14:paraId="6C1B0CB2"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Основным показателем, характеризующим рентабельность использования заемного капитала является эффект финансового рычага.</w:t>
      </w:r>
    </w:p>
    <w:p w14:paraId="64C2E99F"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Эффект финансового рычага – это показатель, отражающий изменение рентабельности собственных средств, полученное благодаря использованию заемных средств.</w:t>
      </w:r>
    </w:p>
    <w:p w14:paraId="24895467"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Эффект финансового рычага проявляется в разности между стоимостью заемного и размещенного капиталов, что позволяет увеличить рентабельность собственного капитала и уменьшить финансовые риски.</w:t>
      </w:r>
    </w:p>
    <w:p w14:paraId="4377AC83"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Положительный эффект финансового рычага базируется на том, что банковская ставка в нормальной экономической среде оказывается ниже доходности инвестиций. Отрицательный эффект (или обратная сторона финансового рычага) проявляется, когда рентабельность активов падает ниже ставки по кредиту, что приводит к ускоренному формированию убытков.</w:t>
      </w:r>
    </w:p>
    <w:p w14:paraId="61220729"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По оценкам экономистов на основании изучения эмпирического материала успешных зарубежных компаний, оптимально эффект финансового рычага находится в пределах 30–50% от уровня экономической рентабельности активов (ROA) при плече финансового рычага 0,67–0,54. В этом случае обеспечивается прирост рентабельности собственного капитала не ниже прироста доходности вложений в активы.</w:t>
      </w:r>
    </w:p>
    <w:p w14:paraId="7179AD79"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lastRenderedPageBreak/>
        <w:t>Финансовый рычаг характеризует возможность повышения рентабельности собственного капитала и риск потери финансовой устойчивости. Чем выше доля заемного капитала, тем выше чувствительность чистой прибыли к изменению балансовой прибыли. Таким образом, при дополнительном заимствовании может возрасти рентабельность собственного капитала.</w:t>
      </w:r>
    </w:p>
    <w:p w14:paraId="6400E547"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Следовательно, целесообразно привлекать заемные средства, если достигнутая рентабельность активов превышает процентную ставку за кредит. Тогда увеличение доли заемных средств позволит повысить рентабельность собственного капитала.</w:t>
      </w:r>
    </w:p>
    <w:p w14:paraId="1168CB68"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Однако нужно иметь ввиду, что при предоставлении займов для реализации подобных проектов необходимое обеспечение – минимум 125% суммы займа, гарантия (например, муниципальная) или залог оборудования.</w:t>
      </w:r>
    </w:p>
    <w:p w14:paraId="7C501CDC"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Вариант финансирования полностью за счет заемного капитала, не предполагающий установления инвестиционной надбавки к тарифу, не может быть осуществлен, т.к. проявляется отрицательный эффект финансового рычага. Рекомендуется воспользоваться вариантами финансирования, которые предполагают установление инвестиционной надбавки к тарифу</w:t>
      </w:r>
      <w:r w:rsidR="00742D77" w:rsidRPr="00E14C42">
        <w:rPr>
          <w:rFonts w:ascii="Times New Roman" w:eastAsia="Calibri" w:hAnsi="Times New Roman"/>
          <w:sz w:val="28"/>
          <w:szCs w:val="28"/>
          <w:lang w:val="ru-RU" w:bidi="ar-SA"/>
        </w:rPr>
        <w:t>.</w:t>
      </w:r>
    </w:p>
    <w:p w14:paraId="6FA582B3" w14:textId="77777777" w:rsidR="00AB5A7B" w:rsidRPr="00E14C42" w:rsidRDefault="005F22A1" w:rsidP="005F22A1">
      <w:pPr>
        <w:spacing w:line="240" w:lineRule="auto"/>
        <w:ind w:firstLine="709"/>
        <w:rPr>
          <w:rFonts w:ascii="Times New Roman" w:eastAsia="Calibri" w:hAnsi="Times New Roman"/>
          <w:sz w:val="28"/>
          <w:szCs w:val="28"/>
          <w:lang w:val="ru-RU" w:bidi="ar-SA"/>
        </w:rPr>
      </w:pPr>
      <w:bookmarkStart w:id="329" w:name="_Toc9154933"/>
      <w:r w:rsidRPr="00E14C42">
        <w:rPr>
          <w:rFonts w:ascii="Times New Roman" w:eastAsia="Calibri" w:hAnsi="Times New Roman"/>
          <w:sz w:val="28"/>
          <w:szCs w:val="28"/>
          <w:lang w:val="ru-RU" w:bidi="ar-SA"/>
        </w:rPr>
        <w:t>Глава 13. индикаторы развития систем теплоснабжения поселения</w:t>
      </w:r>
      <w:bookmarkEnd w:id="329"/>
    </w:p>
    <w:p w14:paraId="374B5EF2" w14:textId="77777777" w:rsidR="00AB5A7B" w:rsidRPr="00E14C42" w:rsidRDefault="00AB5A7B" w:rsidP="001E6222">
      <w:pPr>
        <w:numPr>
          <w:ilvl w:val="0"/>
          <w:numId w:val="96"/>
        </w:numPr>
        <w:spacing w:line="240" w:lineRule="auto"/>
        <w:ind w:left="0" w:firstLine="709"/>
        <w:rPr>
          <w:rFonts w:ascii="Times New Roman" w:eastAsia="Calibri" w:hAnsi="Times New Roman"/>
          <w:sz w:val="28"/>
          <w:szCs w:val="28"/>
          <w:lang w:val="ru-RU" w:bidi="ar-SA"/>
        </w:rPr>
      </w:pPr>
      <w:bookmarkStart w:id="330" w:name="_Toc9154934"/>
      <w:r w:rsidRPr="00E14C42">
        <w:rPr>
          <w:rFonts w:ascii="Times New Roman" w:eastAsia="Calibri" w:hAnsi="Times New Roman"/>
          <w:sz w:val="28"/>
          <w:szCs w:val="28"/>
          <w:lang w:val="ru-RU" w:bidi="ar-SA"/>
        </w:rPr>
        <w:t>Количество прекращений подачи тепловой энергии, теплоносителя в результате технологических нарушений на тепловых сетях</w:t>
      </w:r>
      <w:bookmarkEnd w:id="330"/>
    </w:p>
    <w:p w14:paraId="61864194"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Информация о количестве прекращений подачи тепловой энергии, теплоносителя в результате технологических нарушений на тепловых сетях отсутствует.</w:t>
      </w:r>
    </w:p>
    <w:p w14:paraId="5C4A3D94" w14:textId="77777777" w:rsidR="00AB5A7B" w:rsidRPr="00E14C42" w:rsidRDefault="00AB5A7B" w:rsidP="001E6222">
      <w:pPr>
        <w:numPr>
          <w:ilvl w:val="0"/>
          <w:numId w:val="96"/>
        </w:numPr>
        <w:spacing w:line="240" w:lineRule="auto"/>
        <w:ind w:left="0" w:firstLine="709"/>
        <w:rPr>
          <w:rFonts w:ascii="Times New Roman" w:eastAsia="Calibri" w:hAnsi="Times New Roman"/>
          <w:sz w:val="28"/>
          <w:szCs w:val="28"/>
          <w:lang w:val="ru-RU" w:bidi="ar-SA"/>
        </w:rPr>
      </w:pPr>
      <w:bookmarkStart w:id="331" w:name="_Toc9154935"/>
      <w:r w:rsidRPr="00E14C42">
        <w:rPr>
          <w:rFonts w:ascii="Times New Roman" w:eastAsia="Calibri" w:hAnsi="Times New Roman"/>
          <w:sz w:val="28"/>
          <w:szCs w:val="28"/>
          <w:lang w:val="ru-RU" w:bidi="ar-SA"/>
        </w:rPr>
        <w:t>Количество прекращений подачи тепловой энергии, теплоносителя в результате технологических нарушений на источниках тепловой энергии</w:t>
      </w:r>
      <w:bookmarkEnd w:id="331"/>
    </w:p>
    <w:p w14:paraId="2729407E"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Информация о количестве прекращений подачи тепловой энергии, теплоносителя в результате технологических нарушений на источниках тепловой энергии отсутствует.</w:t>
      </w:r>
    </w:p>
    <w:p w14:paraId="1B02D665" w14:textId="77777777" w:rsidR="00AB5A7B" w:rsidRPr="00E14C42" w:rsidRDefault="00AB5A7B" w:rsidP="001E6222">
      <w:pPr>
        <w:numPr>
          <w:ilvl w:val="0"/>
          <w:numId w:val="96"/>
        </w:numPr>
        <w:spacing w:line="240" w:lineRule="auto"/>
        <w:ind w:left="0" w:firstLine="709"/>
        <w:rPr>
          <w:rFonts w:ascii="Times New Roman" w:eastAsia="Calibri" w:hAnsi="Times New Roman"/>
          <w:sz w:val="28"/>
          <w:szCs w:val="28"/>
          <w:lang w:val="ru-RU" w:bidi="ar-SA"/>
        </w:rPr>
      </w:pPr>
      <w:bookmarkStart w:id="332" w:name="_Toc9154936"/>
      <w:r w:rsidRPr="00E14C42">
        <w:rPr>
          <w:rFonts w:ascii="Times New Roman" w:eastAsia="Calibri" w:hAnsi="Times New Roman"/>
          <w:sz w:val="28"/>
          <w:szCs w:val="28"/>
          <w:lang w:val="ru-RU" w:bidi="ar-SA"/>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bookmarkEnd w:id="332"/>
    </w:p>
    <w:p w14:paraId="56E7B1B0"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Удельный расход условного топлива на единицу тепловой энергии, отпускаемой с коллекторов источников тепловой энергии равен:</w:t>
      </w:r>
    </w:p>
    <w:p w14:paraId="257F9A8F"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Таблица 21 - Удельный расход условного топлива на единицу тепловой энергии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1826"/>
        <w:gridCol w:w="1619"/>
        <w:gridCol w:w="1638"/>
        <w:gridCol w:w="1795"/>
      </w:tblGrid>
      <w:tr w:rsidR="00AB5A7B" w:rsidRPr="00AB6BC0" w14:paraId="31A2C7C2" w14:textId="77777777" w:rsidTr="00403E37">
        <w:trPr>
          <w:trHeight w:val="20"/>
        </w:trPr>
        <w:tc>
          <w:tcPr>
            <w:tcW w:w="1407" w:type="pct"/>
            <w:shd w:val="clear" w:color="auto" w:fill="auto"/>
            <w:vAlign w:val="center"/>
            <w:hideMark/>
          </w:tcPr>
          <w:p w14:paraId="2B592855"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Наименование котельной</w:t>
            </w:r>
          </w:p>
        </w:tc>
        <w:tc>
          <w:tcPr>
            <w:tcW w:w="954" w:type="pct"/>
            <w:shd w:val="clear" w:color="auto" w:fill="auto"/>
            <w:vAlign w:val="center"/>
            <w:hideMark/>
          </w:tcPr>
          <w:p w14:paraId="166D0A31"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Объем производства тепловой энергии в год, Гкал</w:t>
            </w:r>
          </w:p>
        </w:tc>
        <w:tc>
          <w:tcPr>
            <w:tcW w:w="846" w:type="pct"/>
            <w:shd w:val="clear" w:color="auto" w:fill="auto"/>
            <w:vAlign w:val="center"/>
            <w:hideMark/>
          </w:tcPr>
          <w:p w14:paraId="702CADF3"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Основное топливо</w:t>
            </w:r>
          </w:p>
        </w:tc>
        <w:tc>
          <w:tcPr>
            <w:tcW w:w="856" w:type="pct"/>
            <w:shd w:val="clear" w:color="auto" w:fill="auto"/>
            <w:vAlign w:val="center"/>
            <w:hideMark/>
          </w:tcPr>
          <w:p w14:paraId="7D1A2D4C"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Годовой расход основного топлива, т.у.т.</w:t>
            </w:r>
          </w:p>
        </w:tc>
        <w:tc>
          <w:tcPr>
            <w:tcW w:w="938" w:type="pct"/>
            <w:shd w:val="clear" w:color="auto" w:fill="auto"/>
            <w:vAlign w:val="center"/>
            <w:hideMark/>
          </w:tcPr>
          <w:p w14:paraId="7048BDB5"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Фактический удельный расход удельного топлива, кг.у.т./Гкал</w:t>
            </w:r>
          </w:p>
        </w:tc>
      </w:tr>
      <w:tr w:rsidR="00AB5A7B" w:rsidRPr="00E14C42" w14:paraId="0262F89C" w14:textId="77777777" w:rsidTr="00403E37">
        <w:trPr>
          <w:trHeight w:val="20"/>
        </w:trPr>
        <w:tc>
          <w:tcPr>
            <w:tcW w:w="1407" w:type="pct"/>
            <w:shd w:val="clear" w:color="auto" w:fill="auto"/>
            <w:vAlign w:val="center"/>
            <w:hideMark/>
          </w:tcPr>
          <w:p w14:paraId="4CD632D2"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Газовая котельная п.Мирный</w:t>
            </w:r>
          </w:p>
        </w:tc>
        <w:tc>
          <w:tcPr>
            <w:tcW w:w="954" w:type="pct"/>
            <w:shd w:val="clear" w:color="auto" w:fill="auto"/>
            <w:noWrap/>
            <w:vAlign w:val="center"/>
            <w:hideMark/>
          </w:tcPr>
          <w:p w14:paraId="506877DB" w14:textId="77777777" w:rsidR="00AB5A7B" w:rsidRPr="00E14C42" w:rsidRDefault="00B25A9A"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9140,5</w:t>
            </w:r>
          </w:p>
        </w:tc>
        <w:tc>
          <w:tcPr>
            <w:tcW w:w="846" w:type="pct"/>
            <w:shd w:val="clear" w:color="auto" w:fill="auto"/>
            <w:vAlign w:val="center"/>
            <w:hideMark/>
          </w:tcPr>
          <w:p w14:paraId="52CAF708"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Природный газ</w:t>
            </w:r>
          </w:p>
        </w:tc>
        <w:tc>
          <w:tcPr>
            <w:tcW w:w="856" w:type="pct"/>
            <w:shd w:val="clear" w:color="auto" w:fill="auto"/>
            <w:noWrap/>
            <w:vAlign w:val="bottom"/>
            <w:hideMark/>
          </w:tcPr>
          <w:p w14:paraId="4F73CC04" w14:textId="77777777" w:rsidR="00AB5A7B" w:rsidRPr="00E14C42" w:rsidRDefault="00B25A9A"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1429</w:t>
            </w:r>
          </w:p>
        </w:tc>
        <w:tc>
          <w:tcPr>
            <w:tcW w:w="938" w:type="pct"/>
            <w:shd w:val="clear" w:color="auto" w:fill="auto"/>
            <w:noWrap/>
            <w:vAlign w:val="bottom"/>
            <w:hideMark/>
          </w:tcPr>
          <w:p w14:paraId="286694B0" w14:textId="77777777" w:rsidR="00AB5A7B" w:rsidRPr="00E14C42" w:rsidRDefault="00B25A9A"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156,39</w:t>
            </w:r>
          </w:p>
        </w:tc>
      </w:tr>
      <w:tr w:rsidR="00AB5A7B" w:rsidRPr="00E14C42" w14:paraId="09FEE446" w14:textId="77777777" w:rsidTr="00403E37">
        <w:trPr>
          <w:trHeight w:val="20"/>
        </w:trPr>
        <w:tc>
          <w:tcPr>
            <w:tcW w:w="1407" w:type="pct"/>
            <w:shd w:val="clear" w:color="auto" w:fill="auto"/>
            <w:vAlign w:val="center"/>
            <w:hideMark/>
          </w:tcPr>
          <w:p w14:paraId="29E835E4"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xml:space="preserve">Блочная котельная </w:t>
            </w:r>
            <w:r w:rsidRPr="00E14C42">
              <w:rPr>
                <w:rFonts w:ascii="Times New Roman" w:eastAsia="Calibri" w:hAnsi="Times New Roman"/>
                <w:sz w:val="28"/>
                <w:szCs w:val="28"/>
                <w:lang w:val="ru-RU" w:bidi="ar-SA"/>
              </w:rPr>
              <w:lastRenderedPageBreak/>
              <w:t>д.Касарги</w:t>
            </w:r>
          </w:p>
        </w:tc>
        <w:tc>
          <w:tcPr>
            <w:tcW w:w="954" w:type="pct"/>
            <w:shd w:val="clear" w:color="auto" w:fill="auto"/>
            <w:noWrap/>
            <w:vAlign w:val="center"/>
            <w:hideMark/>
          </w:tcPr>
          <w:p w14:paraId="4C682EAB"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lastRenderedPageBreak/>
              <w:t>718,14</w:t>
            </w:r>
          </w:p>
        </w:tc>
        <w:tc>
          <w:tcPr>
            <w:tcW w:w="846" w:type="pct"/>
            <w:shd w:val="clear" w:color="auto" w:fill="auto"/>
            <w:vAlign w:val="center"/>
            <w:hideMark/>
          </w:tcPr>
          <w:p w14:paraId="53D32180"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xml:space="preserve">Природный </w:t>
            </w:r>
            <w:r w:rsidRPr="00E14C42">
              <w:rPr>
                <w:rFonts w:ascii="Times New Roman" w:eastAsia="Calibri" w:hAnsi="Times New Roman"/>
                <w:sz w:val="28"/>
                <w:szCs w:val="28"/>
                <w:lang w:val="ru-RU" w:bidi="ar-SA"/>
              </w:rPr>
              <w:lastRenderedPageBreak/>
              <w:t>газ</w:t>
            </w:r>
          </w:p>
        </w:tc>
        <w:tc>
          <w:tcPr>
            <w:tcW w:w="856" w:type="pct"/>
            <w:shd w:val="clear" w:color="auto" w:fill="auto"/>
            <w:noWrap/>
            <w:vAlign w:val="center"/>
            <w:hideMark/>
          </w:tcPr>
          <w:p w14:paraId="65B8FAFF"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lastRenderedPageBreak/>
              <w:t>143,3</w:t>
            </w:r>
          </w:p>
        </w:tc>
        <w:tc>
          <w:tcPr>
            <w:tcW w:w="938" w:type="pct"/>
            <w:shd w:val="clear" w:color="auto" w:fill="auto"/>
            <w:noWrap/>
            <w:vAlign w:val="bottom"/>
            <w:hideMark/>
          </w:tcPr>
          <w:p w14:paraId="0481FE21"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199,5</w:t>
            </w:r>
          </w:p>
        </w:tc>
      </w:tr>
      <w:tr w:rsidR="00AB5A7B" w:rsidRPr="00E14C42" w14:paraId="4613A80A" w14:textId="77777777" w:rsidTr="00403E37">
        <w:trPr>
          <w:trHeight w:val="20"/>
        </w:trPr>
        <w:tc>
          <w:tcPr>
            <w:tcW w:w="1407" w:type="pct"/>
            <w:shd w:val="clear" w:color="auto" w:fill="auto"/>
            <w:vAlign w:val="center"/>
            <w:hideMark/>
          </w:tcPr>
          <w:p w14:paraId="12881252"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Итого</w:t>
            </w:r>
          </w:p>
        </w:tc>
        <w:tc>
          <w:tcPr>
            <w:tcW w:w="954" w:type="pct"/>
            <w:shd w:val="clear" w:color="auto" w:fill="auto"/>
            <w:vAlign w:val="center"/>
            <w:hideMark/>
          </w:tcPr>
          <w:p w14:paraId="093392CF"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12683,64</w:t>
            </w:r>
          </w:p>
        </w:tc>
        <w:tc>
          <w:tcPr>
            <w:tcW w:w="846" w:type="pct"/>
            <w:shd w:val="clear" w:color="auto" w:fill="auto"/>
            <w:vAlign w:val="center"/>
            <w:hideMark/>
          </w:tcPr>
          <w:p w14:paraId="1A93B976"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Природный газ</w:t>
            </w:r>
          </w:p>
        </w:tc>
        <w:tc>
          <w:tcPr>
            <w:tcW w:w="856" w:type="pct"/>
            <w:shd w:val="clear" w:color="auto" w:fill="auto"/>
            <w:vAlign w:val="center"/>
            <w:hideMark/>
          </w:tcPr>
          <w:p w14:paraId="303EA86E"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2375,30</w:t>
            </w:r>
          </w:p>
        </w:tc>
        <w:tc>
          <w:tcPr>
            <w:tcW w:w="938" w:type="pct"/>
            <w:shd w:val="clear" w:color="auto" w:fill="auto"/>
            <w:noWrap/>
            <w:vAlign w:val="bottom"/>
            <w:hideMark/>
          </w:tcPr>
          <w:p w14:paraId="6ED03F27"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r>
      <w:tr w:rsidR="00AB5A7B" w:rsidRPr="00E14C42" w14:paraId="7094F58A" w14:textId="77777777" w:rsidTr="005F22A1">
        <w:trPr>
          <w:trHeight w:val="20"/>
        </w:trPr>
        <w:tc>
          <w:tcPr>
            <w:tcW w:w="5000" w:type="pct"/>
            <w:gridSpan w:val="5"/>
            <w:shd w:val="clear" w:color="auto" w:fill="auto"/>
            <w:vAlign w:val="center"/>
            <w:hideMark/>
          </w:tcPr>
          <w:p w14:paraId="7B225E9F"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2019-2023 годы</w:t>
            </w:r>
          </w:p>
        </w:tc>
      </w:tr>
      <w:tr w:rsidR="00403E37" w:rsidRPr="00E14C42" w14:paraId="0FA3AFA0" w14:textId="77777777" w:rsidTr="00403E37">
        <w:trPr>
          <w:trHeight w:val="20"/>
        </w:trPr>
        <w:tc>
          <w:tcPr>
            <w:tcW w:w="1407" w:type="pct"/>
            <w:shd w:val="clear" w:color="auto" w:fill="auto"/>
            <w:vAlign w:val="center"/>
            <w:hideMark/>
          </w:tcPr>
          <w:p w14:paraId="1D9CB209" w14:textId="77777777" w:rsidR="00403E37" w:rsidRPr="00E14C42" w:rsidRDefault="00403E37"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Газовая котельная п.Мирный</w:t>
            </w:r>
          </w:p>
        </w:tc>
        <w:tc>
          <w:tcPr>
            <w:tcW w:w="954" w:type="pct"/>
            <w:shd w:val="clear" w:color="auto" w:fill="auto"/>
            <w:noWrap/>
            <w:vAlign w:val="bottom"/>
            <w:hideMark/>
          </w:tcPr>
          <w:p w14:paraId="1F66C356" w14:textId="77777777" w:rsidR="00403E37" w:rsidRPr="00E14C42" w:rsidRDefault="00403E37"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9140,5</w:t>
            </w:r>
          </w:p>
        </w:tc>
        <w:tc>
          <w:tcPr>
            <w:tcW w:w="846" w:type="pct"/>
            <w:shd w:val="clear" w:color="auto" w:fill="auto"/>
            <w:vAlign w:val="center"/>
            <w:hideMark/>
          </w:tcPr>
          <w:p w14:paraId="44607955" w14:textId="77777777" w:rsidR="00403E37" w:rsidRPr="00E14C42" w:rsidRDefault="00403E37"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Природный газ</w:t>
            </w:r>
          </w:p>
        </w:tc>
        <w:tc>
          <w:tcPr>
            <w:tcW w:w="856" w:type="pct"/>
            <w:shd w:val="clear" w:color="auto" w:fill="auto"/>
            <w:noWrap/>
            <w:vAlign w:val="bottom"/>
            <w:hideMark/>
          </w:tcPr>
          <w:p w14:paraId="441B8978" w14:textId="77777777" w:rsidR="00403E37" w:rsidRPr="00E14C42" w:rsidRDefault="00403E37" w:rsidP="0031444E">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1429</w:t>
            </w:r>
          </w:p>
        </w:tc>
        <w:tc>
          <w:tcPr>
            <w:tcW w:w="938" w:type="pct"/>
            <w:shd w:val="clear" w:color="auto" w:fill="auto"/>
            <w:noWrap/>
            <w:vAlign w:val="bottom"/>
            <w:hideMark/>
          </w:tcPr>
          <w:p w14:paraId="6F75A765" w14:textId="77777777" w:rsidR="00403E37" w:rsidRPr="00E14C42" w:rsidRDefault="00403E37" w:rsidP="0031444E">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156,39</w:t>
            </w:r>
          </w:p>
        </w:tc>
      </w:tr>
      <w:tr w:rsidR="00AB5A7B" w:rsidRPr="00E14C42" w14:paraId="49BC381E" w14:textId="77777777" w:rsidTr="00403E37">
        <w:trPr>
          <w:trHeight w:val="20"/>
        </w:trPr>
        <w:tc>
          <w:tcPr>
            <w:tcW w:w="1407" w:type="pct"/>
            <w:shd w:val="clear" w:color="auto" w:fill="auto"/>
            <w:vAlign w:val="center"/>
            <w:hideMark/>
          </w:tcPr>
          <w:p w14:paraId="15955030"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Блочная котельная д.Касарги</w:t>
            </w:r>
          </w:p>
        </w:tc>
        <w:tc>
          <w:tcPr>
            <w:tcW w:w="954" w:type="pct"/>
            <w:shd w:val="clear" w:color="auto" w:fill="auto"/>
            <w:noWrap/>
            <w:vAlign w:val="bottom"/>
            <w:hideMark/>
          </w:tcPr>
          <w:p w14:paraId="1C320AB8"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812,2</w:t>
            </w:r>
          </w:p>
        </w:tc>
        <w:tc>
          <w:tcPr>
            <w:tcW w:w="846" w:type="pct"/>
            <w:shd w:val="clear" w:color="auto" w:fill="auto"/>
            <w:vAlign w:val="center"/>
            <w:hideMark/>
          </w:tcPr>
          <w:p w14:paraId="46D2010C"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Природный газ</w:t>
            </w:r>
          </w:p>
        </w:tc>
        <w:tc>
          <w:tcPr>
            <w:tcW w:w="856" w:type="pct"/>
            <w:shd w:val="clear" w:color="auto" w:fill="auto"/>
            <w:noWrap/>
            <w:vAlign w:val="center"/>
            <w:hideMark/>
          </w:tcPr>
          <w:p w14:paraId="017EF8CA"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141,7</w:t>
            </w:r>
          </w:p>
        </w:tc>
        <w:tc>
          <w:tcPr>
            <w:tcW w:w="938" w:type="pct"/>
            <w:shd w:val="clear" w:color="auto" w:fill="auto"/>
            <w:noWrap/>
            <w:vAlign w:val="bottom"/>
            <w:hideMark/>
          </w:tcPr>
          <w:p w14:paraId="7F1AFF2C"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174,5</w:t>
            </w:r>
          </w:p>
        </w:tc>
      </w:tr>
      <w:tr w:rsidR="00AB5A7B" w:rsidRPr="00E14C42" w14:paraId="266D4945" w14:textId="77777777" w:rsidTr="00403E37">
        <w:trPr>
          <w:trHeight w:val="20"/>
        </w:trPr>
        <w:tc>
          <w:tcPr>
            <w:tcW w:w="1407" w:type="pct"/>
            <w:shd w:val="clear" w:color="auto" w:fill="auto"/>
            <w:vAlign w:val="center"/>
            <w:hideMark/>
          </w:tcPr>
          <w:p w14:paraId="54C1A2F3"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Итого</w:t>
            </w:r>
          </w:p>
        </w:tc>
        <w:tc>
          <w:tcPr>
            <w:tcW w:w="954" w:type="pct"/>
            <w:shd w:val="clear" w:color="auto" w:fill="auto"/>
            <w:vAlign w:val="center"/>
            <w:hideMark/>
          </w:tcPr>
          <w:p w14:paraId="23952C21"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12348,20</w:t>
            </w:r>
          </w:p>
        </w:tc>
        <w:tc>
          <w:tcPr>
            <w:tcW w:w="846" w:type="pct"/>
            <w:shd w:val="clear" w:color="auto" w:fill="auto"/>
            <w:vAlign w:val="center"/>
            <w:hideMark/>
          </w:tcPr>
          <w:p w14:paraId="2CCABE63"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Природный газ</w:t>
            </w:r>
          </w:p>
        </w:tc>
        <w:tc>
          <w:tcPr>
            <w:tcW w:w="856" w:type="pct"/>
            <w:shd w:val="clear" w:color="auto" w:fill="auto"/>
            <w:vAlign w:val="center"/>
            <w:hideMark/>
          </w:tcPr>
          <w:p w14:paraId="78F6B1FB"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1960,70</w:t>
            </w:r>
          </w:p>
        </w:tc>
        <w:tc>
          <w:tcPr>
            <w:tcW w:w="938" w:type="pct"/>
            <w:shd w:val="clear" w:color="auto" w:fill="auto"/>
            <w:noWrap/>
            <w:vAlign w:val="bottom"/>
            <w:hideMark/>
          </w:tcPr>
          <w:p w14:paraId="2B16D81B"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r>
      <w:tr w:rsidR="00AB5A7B" w:rsidRPr="00E14C42" w14:paraId="31E01FF3" w14:textId="77777777" w:rsidTr="005F22A1">
        <w:trPr>
          <w:trHeight w:val="20"/>
        </w:trPr>
        <w:tc>
          <w:tcPr>
            <w:tcW w:w="5000" w:type="pct"/>
            <w:gridSpan w:val="5"/>
            <w:shd w:val="clear" w:color="auto" w:fill="auto"/>
            <w:vAlign w:val="center"/>
            <w:hideMark/>
          </w:tcPr>
          <w:p w14:paraId="49A09E27"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2024-2029 годы</w:t>
            </w:r>
          </w:p>
        </w:tc>
      </w:tr>
      <w:tr w:rsidR="00AB5A7B" w:rsidRPr="00E14C42" w14:paraId="2924E118" w14:textId="77777777" w:rsidTr="00403E37">
        <w:trPr>
          <w:trHeight w:val="20"/>
        </w:trPr>
        <w:tc>
          <w:tcPr>
            <w:tcW w:w="1407" w:type="pct"/>
            <w:shd w:val="clear" w:color="auto" w:fill="auto"/>
            <w:vAlign w:val="center"/>
            <w:hideMark/>
          </w:tcPr>
          <w:p w14:paraId="7E3688B0"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Газовая котельная п.Мирный</w:t>
            </w:r>
          </w:p>
        </w:tc>
        <w:tc>
          <w:tcPr>
            <w:tcW w:w="954" w:type="pct"/>
            <w:shd w:val="clear" w:color="auto" w:fill="auto"/>
            <w:vAlign w:val="center"/>
            <w:hideMark/>
          </w:tcPr>
          <w:p w14:paraId="0D26B8DC"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11680,75</w:t>
            </w:r>
          </w:p>
        </w:tc>
        <w:tc>
          <w:tcPr>
            <w:tcW w:w="846" w:type="pct"/>
            <w:shd w:val="clear" w:color="auto" w:fill="auto"/>
            <w:vAlign w:val="center"/>
            <w:hideMark/>
          </w:tcPr>
          <w:p w14:paraId="218E7936"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Природный газ</w:t>
            </w:r>
          </w:p>
        </w:tc>
        <w:tc>
          <w:tcPr>
            <w:tcW w:w="856" w:type="pct"/>
            <w:shd w:val="clear" w:color="auto" w:fill="auto"/>
            <w:noWrap/>
            <w:vAlign w:val="center"/>
            <w:hideMark/>
          </w:tcPr>
          <w:p w14:paraId="71CCC350"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1842</w:t>
            </w:r>
          </w:p>
        </w:tc>
        <w:tc>
          <w:tcPr>
            <w:tcW w:w="938" w:type="pct"/>
            <w:shd w:val="clear" w:color="auto" w:fill="auto"/>
            <w:noWrap/>
            <w:vAlign w:val="bottom"/>
            <w:hideMark/>
          </w:tcPr>
          <w:p w14:paraId="576DC4D4"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157,7</w:t>
            </w:r>
          </w:p>
        </w:tc>
      </w:tr>
      <w:tr w:rsidR="00AB5A7B" w:rsidRPr="00E14C42" w14:paraId="04EB2CFC" w14:textId="77777777" w:rsidTr="00403E37">
        <w:trPr>
          <w:trHeight w:val="20"/>
        </w:trPr>
        <w:tc>
          <w:tcPr>
            <w:tcW w:w="1407" w:type="pct"/>
            <w:shd w:val="clear" w:color="auto" w:fill="auto"/>
            <w:vAlign w:val="center"/>
            <w:hideMark/>
          </w:tcPr>
          <w:p w14:paraId="06DC14AA"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Блочная котельная д.Касарги</w:t>
            </w:r>
          </w:p>
        </w:tc>
        <w:tc>
          <w:tcPr>
            <w:tcW w:w="954" w:type="pct"/>
            <w:shd w:val="clear" w:color="auto" w:fill="auto"/>
            <w:vAlign w:val="center"/>
            <w:hideMark/>
          </w:tcPr>
          <w:p w14:paraId="4411610D"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824,68</w:t>
            </w:r>
          </w:p>
        </w:tc>
        <w:tc>
          <w:tcPr>
            <w:tcW w:w="846" w:type="pct"/>
            <w:shd w:val="clear" w:color="auto" w:fill="auto"/>
            <w:vAlign w:val="center"/>
            <w:hideMark/>
          </w:tcPr>
          <w:p w14:paraId="69C4F867"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Природный газ</w:t>
            </w:r>
          </w:p>
        </w:tc>
        <w:tc>
          <w:tcPr>
            <w:tcW w:w="856" w:type="pct"/>
            <w:shd w:val="clear" w:color="auto" w:fill="auto"/>
            <w:noWrap/>
            <w:vAlign w:val="center"/>
            <w:hideMark/>
          </w:tcPr>
          <w:p w14:paraId="447A689A"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143,9</w:t>
            </w:r>
          </w:p>
        </w:tc>
        <w:tc>
          <w:tcPr>
            <w:tcW w:w="938" w:type="pct"/>
            <w:shd w:val="clear" w:color="auto" w:fill="auto"/>
            <w:noWrap/>
            <w:vAlign w:val="bottom"/>
            <w:hideMark/>
          </w:tcPr>
          <w:p w14:paraId="270BA5FA"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174,5</w:t>
            </w:r>
          </w:p>
        </w:tc>
      </w:tr>
      <w:tr w:rsidR="00AB5A7B" w:rsidRPr="00E14C42" w14:paraId="6293971E" w14:textId="77777777" w:rsidTr="00403E37">
        <w:trPr>
          <w:trHeight w:val="20"/>
        </w:trPr>
        <w:tc>
          <w:tcPr>
            <w:tcW w:w="1407" w:type="pct"/>
            <w:shd w:val="clear" w:color="auto" w:fill="auto"/>
            <w:vAlign w:val="center"/>
            <w:hideMark/>
          </w:tcPr>
          <w:p w14:paraId="4D2965C3"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Итого</w:t>
            </w:r>
          </w:p>
        </w:tc>
        <w:tc>
          <w:tcPr>
            <w:tcW w:w="954" w:type="pct"/>
            <w:shd w:val="clear" w:color="auto" w:fill="auto"/>
            <w:vAlign w:val="center"/>
            <w:hideMark/>
          </w:tcPr>
          <w:p w14:paraId="4831B5BE"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12505,44</w:t>
            </w:r>
          </w:p>
        </w:tc>
        <w:tc>
          <w:tcPr>
            <w:tcW w:w="846" w:type="pct"/>
            <w:shd w:val="clear" w:color="auto" w:fill="auto"/>
            <w:vAlign w:val="center"/>
            <w:hideMark/>
          </w:tcPr>
          <w:p w14:paraId="361613F0"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Природный газ</w:t>
            </w:r>
          </w:p>
        </w:tc>
        <w:tc>
          <w:tcPr>
            <w:tcW w:w="856" w:type="pct"/>
            <w:shd w:val="clear" w:color="auto" w:fill="auto"/>
            <w:vAlign w:val="center"/>
            <w:hideMark/>
          </w:tcPr>
          <w:p w14:paraId="0807B6D5"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1985,70</w:t>
            </w:r>
          </w:p>
        </w:tc>
        <w:tc>
          <w:tcPr>
            <w:tcW w:w="938" w:type="pct"/>
            <w:shd w:val="clear" w:color="auto" w:fill="auto"/>
            <w:noWrap/>
            <w:vAlign w:val="bottom"/>
            <w:hideMark/>
          </w:tcPr>
          <w:p w14:paraId="2AFDB849"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r>
      <w:tr w:rsidR="00AB5A7B" w:rsidRPr="00E14C42" w14:paraId="0BFEE783" w14:textId="77777777" w:rsidTr="005F22A1">
        <w:trPr>
          <w:trHeight w:val="20"/>
        </w:trPr>
        <w:tc>
          <w:tcPr>
            <w:tcW w:w="5000" w:type="pct"/>
            <w:gridSpan w:val="5"/>
            <w:shd w:val="clear" w:color="auto" w:fill="auto"/>
            <w:vAlign w:val="center"/>
            <w:hideMark/>
          </w:tcPr>
          <w:p w14:paraId="5319487E"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2030-2034 годы</w:t>
            </w:r>
          </w:p>
        </w:tc>
      </w:tr>
      <w:tr w:rsidR="00AB5A7B" w:rsidRPr="00E14C42" w14:paraId="4D6EDA9C" w14:textId="77777777" w:rsidTr="00403E37">
        <w:trPr>
          <w:trHeight w:val="20"/>
        </w:trPr>
        <w:tc>
          <w:tcPr>
            <w:tcW w:w="1407" w:type="pct"/>
            <w:shd w:val="clear" w:color="auto" w:fill="auto"/>
            <w:vAlign w:val="center"/>
            <w:hideMark/>
          </w:tcPr>
          <w:p w14:paraId="4D0448FB"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Газовая котельная п.Мирный</w:t>
            </w:r>
          </w:p>
        </w:tc>
        <w:tc>
          <w:tcPr>
            <w:tcW w:w="954" w:type="pct"/>
            <w:shd w:val="clear" w:color="auto" w:fill="auto"/>
            <w:vAlign w:val="center"/>
            <w:hideMark/>
          </w:tcPr>
          <w:p w14:paraId="3870AE75"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12097,41</w:t>
            </w:r>
          </w:p>
        </w:tc>
        <w:tc>
          <w:tcPr>
            <w:tcW w:w="846" w:type="pct"/>
            <w:shd w:val="clear" w:color="auto" w:fill="auto"/>
            <w:vAlign w:val="center"/>
            <w:hideMark/>
          </w:tcPr>
          <w:p w14:paraId="55E1A036"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Природный газ</w:t>
            </w:r>
          </w:p>
        </w:tc>
        <w:tc>
          <w:tcPr>
            <w:tcW w:w="856" w:type="pct"/>
            <w:shd w:val="clear" w:color="auto" w:fill="auto"/>
            <w:noWrap/>
            <w:vAlign w:val="center"/>
            <w:hideMark/>
          </w:tcPr>
          <w:p w14:paraId="4BCC0C10"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1908</w:t>
            </w:r>
          </w:p>
        </w:tc>
        <w:tc>
          <w:tcPr>
            <w:tcW w:w="938" w:type="pct"/>
            <w:shd w:val="clear" w:color="auto" w:fill="auto"/>
            <w:noWrap/>
            <w:vAlign w:val="bottom"/>
            <w:hideMark/>
          </w:tcPr>
          <w:p w14:paraId="6DF7907C"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157,7</w:t>
            </w:r>
          </w:p>
        </w:tc>
      </w:tr>
      <w:tr w:rsidR="00AB5A7B" w:rsidRPr="00E14C42" w14:paraId="730F1877" w14:textId="77777777" w:rsidTr="00403E37">
        <w:trPr>
          <w:trHeight w:val="20"/>
        </w:trPr>
        <w:tc>
          <w:tcPr>
            <w:tcW w:w="1407" w:type="pct"/>
            <w:shd w:val="clear" w:color="auto" w:fill="auto"/>
            <w:vAlign w:val="center"/>
            <w:hideMark/>
          </w:tcPr>
          <w:p w14:paraId="30C56C5D"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Блочная котельная д.Касарги</w:t>
            </w:r>
          </w:p>
        </w:tc>
        <w:tc>
          <w:tcPr>
            <w:tcW w:w="954" w:type="pct"/>
            <w:shd w:val="clear" w:color="auto" w:fill="auto"/>
            <w:vAlign w:val="center"/>
            <w:hideMark/>
          </w:tcPr>
          <w:p w14:paraId="20DAEF86"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859,11</w:t>
            </w:r>
          </w:p>
        </w:tc>
        <w:tc>
          <w:tcPr>
            <w:tcW w:w="846" w:type="pct"/>
            <w:shd w:val="clear" w:color="auto" w:fill="auto"/>
            <w:vAlign w:val="center"/>
            <w:hideMark/>
          </w:tcPr>
          <w:p w14:paraId="0A23A2F4"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Природный газ</w:t>
            </w:r>
          </w:p>
        </w:tc>
        <w:tc>
          <w:tcPr>
            <w:tcW w:w="856" w:type="pct"/>
            <w:shd w:val="clear" w:color="auto" w:fill="auto"/>
            <w:noWrap/>
            <w:vAlign w:val="center"/>
            <w:hideMark/>
          </w:tcPr>
          <w:p w14:paraId="142F11C2"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149,9</w:t>
            </w:r>
          </w:p>
        </w:tc>
        <w:tc>
          <w:tcPr>
            <w:tcW w:w="938" w:type="pct"/>
            <w:shd w:val="clear" w:color="auto" w:fill="auto"/>
            <w:noWrap/>
            <w:vAlign w:val="bottom"/>
            <w:hideMark/>
          </w:tcPr>
          <w:p w14:paraId="6CC8EBE8"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174,5</w:t>
            </w:r>
          </w:p>
        </w:tc>
      </w:tr>
      <w:tr w:rsidR="00AB5A7B" w:rsidRPr="00E14C42" w14:paraId="2AD193CD" w14:textId="77777777" w:rsidTr="00403E37">
        <w:trPr>
          <w:trHeight w:val="20"/>
        </w:trPr>
        <w:tc>
          <w:tcPr>
            <w:tcW w:w="1407" w:type="pct"/>
            <w:shd w:val="clear" w:color="auto" w:fill="auto"/>
            <w:vAlign w:val="center"/>
            <w:hideMark/>
          </w:tcPr>
          <w:p w14:paraId="252A90BB"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Итого</w:t>
            </w:r>
          </w:p>
        </w:tc>
        <w:tc>
          <w:tcPr>
            <w:tcW w:w="954" w:type="pct"/>
            <w:shd w:val="clear" w:color="auto" w:fill="auto"/>
            <w:vAlign w:val="center"/>
            <w:hideMark/>
          </w:tcPr>
          <w:p w14:paraId="6CFF2761"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12956,52</w:t>
            </w:r>
          </w:p>
        </w:tc>
        <w:tc>
          <w:tcPr>
            <w:tcW w:w="846" w:type="pct"/>
            <w:shd w:val="clear" w:color="auto" w:fill="auto"/>
            <w:vAlign w:val="center"/>
            <w:hideMark/>
          </w:tcPr>
          <w:p w14:paraId="13969F17"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Природный газ</w:t>
            </w:r>
          </w:p>
        </w:tc>
        <w:tc>
          <w:tcPr>
            <w:tcW w:w="856" w:type="pct"/>
            <w:shd w:val="clear" w:color="auto" w:fill="auto"/>
            <w:vAlign w:val="center"/>
            <w:hideMark/>
          </w:tcPr>
          <w:p w14:paraId="1461E9BC"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2057,41</w:t>
            </w:r>
          </w:p>
        </w:tc>
        <w:tc>
          <w:tcPr>
            <w:tcW w:w="938" w:type="pct"/>
            <w:shd w:val="clear" w:color="auto" w:fill="auto"/>
            <w:noWrap/>
            <w:vAlign w:val="bottom"/>
            <w:hideMark/>
          </w:tcPr>
          <w:p w14:paraId="0B508381"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r>
    </w:tbl>
    <w:p w14:paraId="5D8E1112" w14:textId="77777777" w:rsidR="00AB5A7B" w:rsidRPr="00E14C42" w:rsidRDefault="00AB5A7B" w:rsidP="001E6222">
      <w:pPr>
        <w:numPr>
          <w:ilvl w:val="0"/>
          <w:numId w:val="96"/>
        </w:numPr>
        <w:spacing w:line="240" w:lineRule="auto"/>
        <w:ind w:left="0" w:firstLine="709"/>
        <w:rPr>
          <w:rFonts w:ascii="Times New Roman" w:eastAsia="Calibri" w:hAnsi="Times New Roman"/>
          <w:sz w:val="28"/>
          <w:szCs w:val="28"/>
          <w:lang w:val="ru-RU" w:bidi="ar-SA"/>
        </w:rPr>
      </w:pPr>
      <w:bookmarkStart w:id="333" w:name="_Toc9154937"/>
      <w:r w:rsidRPr="00E14C42">
        <w:rPr>
          <w:rFonts w:ascii="Times New Roman" w:eastAsia="Calibri" w:hAnsi="Times New Roman"/>
          <w:sz w:val="28"/>
          <w:szCs w:val="28"/>
          <w:lang w:val="ru-RU" w:bidi="ar-SA"/>
        </w:rPr>
        <w:t>Отношение величины технологических потерь тепловой энергии, теплоносителя к материальной характеристике тепловой сети</w:t>
      </w:r>
      <w:bookmarkEnd w:id="333"/>
    </w:p>
    <w:p w14:paraId="2E31D70D"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Таблица 22 - Отношение величины технологических потерь тепловой энергии, теплоносителя к материальной характеристике тепловой сети</w:t>
      </w:r>
    </w:p>
    <w:tbl>
      <w:tblPr>
        <w:tblW w:w="5000" w:type="pct"/>
        <w:tblLook w:val="04A0" w:firstRow="1" w:lastRow="0" w:firstColumn="1" w:lastColumn="0" w:noHBand="0" w:noVBand="1"/>
      </w:tblPr>
      <w:tblGrid>
        <w:gridCol w:w="1095"/>
        <w:gridCol w:w="1466"/>
        <w:gridCol w:w="801"/>
        <w:gridCol w:w="1563"/>
        <w:gridCol w:w="1563"/>
        <w:gridCol w:w="1541"/>
        <w:gridCol w:w="1541"/>
      </w:tblGrid>
      <w:tr w:rsidR="00AB5A7B" w:rsidRPr="00AB6BC0" w14:paraId="5126AA5E" w14:textId="77777777" w:rsidTr="005F22A1">
        <w:trPr>
          <w:trHeight w:val="20"/>
          <w:tblHeader/>
        </w:trPr>
        <w:tc>
          <w:tcPr>
            <w:tcW w:w="5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13DCB2"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Показатель</w:t>
            </w:r>
          </w:p>
        </w:tc>
        <w:tc>
          <w:tcPr>
            <w:tcW w:w="766" w:type="pct"/>
            <w:tcBorders>
              <w:top w:val="single" w:sz="4" w:space="0" w:color="auto"/>
              <w:left w:val="nil"/>
              <w:bottom w:val="single" w:sz="4" w:space="0" w:color="auto"/>
              <w:right w:val="single" w:sz="4" w:space="0" w:color="auto"/>
            </w:tcBorders>
            <w:shd w:val="clear" w:color="auto" w:fill="auto"/>
            <w:vAlign w:val="center"/>
            <w:hideMark/>
          </w:tcPr>
          <w:p w14:paraId="1A0683BD"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Материальная Характеристика тепловой сети, м2</w:t>
            </w:r>
          </w:p>
        </w:tc>
        <w:tc>
          <w:tcPr>
            <w:tcW w:w="418" w:type="pct"/>
            <w:tcBorders>
              <w:top w:val="single" w:sz="4" w:space="0" w:color="auto"/>
              <w:left w:val="nil"/>
              <w:bottom w:val="single" w:sz="4" w:space="0" w:color="auto"/>
              <w:right w:val="single" w:sz="4" w:space="0" w:color="auto"/>
            </w:tcBorders>
            <w:shd w:val="clear" w:color="auto" w:fill="auto"/>
            <w:vAlign w:val="center"/>
            <w:hideMark/>
          </w:tcPr>
          <w:p w14:paraId="06F8B2CB"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Период</w:t>
            </w:r>
          </w:p>
        </w:tc>
        <w:tc>
          <w:tcPr>
            <w:tcW w:w="816" w:type="pct"/>
            <w:tcBorders>
              <w:top w:val="single" w:sz="4" w:space="0" w:color="auto"/>
              <w:left w:val="nil"/>
              <w:bottom w:val="single" w:sz="4" w:space="0" w:color="auto"/>
              <w:right w:val="single" w:sz="4" w:space="0" w:color="auto"/>
            </w:tcBorders>
            <w:shd w:val="clear" w:color="auto" w:fill="auto"/>
            <w:vAlign w:val="center"/>
            <w:hideMark/>
          </w:tcPr>
          <w:p w14:paraId="0DEFD404"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Технологические потери тепловой энергии, Гкал/ч</w:t>
            </w:r>
          </w:p>
        </w:tc>
        <w:tc>
          <w:tcPr>
            <w:tcW w:w="816" w:type="pct"/>
            <w:tcBorders>
              <w:top w:val="single" w:sz="4" w:space="0" w:color="auto"/>
              <w:left w:val="nil"/>
              <w:bottom w:val="single" w:sz="4" w:space="0" w:color="auto"/>
              <w:right w:val="single" w:sz="4" w:space="0" w:color="auto"/>
            </w:tcBorders>
            <w:shd w:val="clear" w:color="auto" w:fill="auto"/>
            <w:vAlign w:val="center"/>
            <w:hideMark/>
          </w:tcPr>
          <w:p w14:paraId="44A54EC2"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Технологические потери теплоносителя, м3</w:t>
            </w:r>
          </w:p>
        </w:tc>
        <w:tc>
          <w:tcPr>
            <w:tcW w:w="805" w:type="pct"/>
            <w:tcBorders>
              <w:top w:val="single" w:sz="4" w:space="0" w:color="auto"/>
              <w:left w:val="nil"/>
              <w:bottom w:val="single" w:sz="4" w:space="0" w:color="auto"/>
              <w:right w:val="single" w:sz="4" w:space="0" w:color="auto"/>
            </w:tcBorders>
            <w:shd w:val="clear" w:color="auto" w:fill="auto"/>
            <w:vAlign w:val="center"/>
            <w:hideMark/>
          </w:tcPr>
          <w:p w14:paraId="14CB2FE3"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Отношение величины технологических потерь тепловой энергиик материальной характеристике тепловой сети</w:t>
            </w:r>
          </w:p>
        </w:tc>
        <w:tc>
          <w:tcPr>
            <w:tcW w:w="805" w:type="pct"/>
            <w:tcBorders>
              <w:top w:val="single" w:sz="4" w:space="0" w:color="auto"/>
              <w:left w:val="nil"/>
              <w:bottom w:val="single" w:sz="4" w:space="0" w:color="auto"/>
              <w:right w:val="single" w:sz="4" w:space="0" w:color="auto"/>
            </w:tcBorders>
            <w:shd w:val="clear" w:color="auto" w:fill="auto"/>
            <w:vAlign w:val="center"/>
            <w:hideMark/>
          </w:tcPr>
          <w:p w14:paraId="51F8CEE9"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Отношение величины технологических потерь т теплоносителя к материальной характеристике тепловой сети</w:t>
            </w:r>
          </w:p>
        </w:tc>
      </w:tr>
      <w:tr w:rsidR="00AB5A7B" w:rsidRPr="00E14C42" w14:paraId="730129D3" w14:textId="77777777" w:rsidTr="005F22A1">
        <w:trPr>
          <w:trHeight w:val="20"/>
        </w:trPr>
        <w:tc>
          <w:tcPr>
            <w:tcW w:w="573" w:type="pct"/>
            <w:vMerge w:val="restart"/>
            <w:tcBorders>
              <w:top w:val="nil"/>
              <w:left w:val="single" w:sz="4" w:space="0" w:color="auto"/>
              <w:bottom w:val="single" w:sz="4" w:space="0" w:color="auto"/>
              <w:right w:val="single" w:sz="4" w:space="0" w:color="auto"/>
            </w:tcBorders>
            <w:shd w:val="clear" w:color="auto" w:fill="auto"/>
            <w:vAlign w:val="center"/>
            <w:hideMark/>
          </w:tcPr>
          <w:p w14:paraId="5362BD4D"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Тепловая сеть</w:t>
            </w:r>
          </w:p>
        </w:tc>
        <w:tc>
          <w:tcPr>
            <w:tcW w:w="766" w:type="pct"/>
            <w:vMerge w:val="restart"/>
            <w:tcBorders>
              <w:top w:val="nil"/>
              <w:left w:val="single" w:sz="4" w:space="0" w:color="auto"/>
              <w:bottom w:val="single" w:sz="4" w:space="0" w:color="auto"/>
              <w:right w:val="single" w:sz="4" w:space="0" w:color="auto"/>
            </w:tcBorders>
            <w:shd w:val="clear" w:color="auto" w:fill="auto"/>
            <w:vAlign w:val="center"/>
            <w:hideMark/>
          </w:tcPr>
          <w:p w14:paraId="0E05150F"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452,416</w:t>
            </w:r>
          </w:p>
        </w:tc>
        <w:tc>
          <w:tcPr>
            <w:tcW w:w="418" w:type="pct"/>
            <w:tcBorders>
              <w:top w:val="nil"/>
              <w:left w:val="nil"/>
              <w:bottom w:val="single" w:sz="4" w:space="0" w:color="auto"/>
              <w:right w:val="single" w:sz="4" w:space="0" w:color="auto"/>
            </w:tcBorders>
            <w:shd w:val="clear" w:color="auto" w:fill="auto"/>
            <w:vAlign w:val="center"/>
            <w:hideMark/>
          </w:tcPr>
          <w:p w14:paraId="74058B01"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2018 год</w:t>
            </w:r>
          </w:p>
        </w:tc>
        <w:tc>
          <w:tcPr>
            <w:tcW w:w="816" w:type="pct"/>
            <w:tcBorders>
              <w:top w:val="nil"/>
              <w:left w:val="nil"/>
              <w:bottom w:val="single" w:sz="4" w:space="0" w:color="auto"/>
              <w:right w:val="single" w:sz="4" w:space="0" w:color="auto"/>
            </w:tcBorders>
            <w:shd w:val="clear" w:color="auto" w:fill="auto"/>
            <w:vAlign w:val="center"/>
            <w:hideMark/>
          </w:tcPr>
          <w:p w14:paraId="13B2AC2A"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0,28</w:t>
            </w:r>
          </w:p>
        </w:tc>
        <w:tc>
          <w:tcPr>
            <w:tcW w:w="816" w:type="pct"/>
            <w:tcBorders>
              <w:top w:val="nil"/>
              <w:left w:val="nil"/>
              <w:bottom w:val="single" w:sz="4" w:space="0" w:color="auto"/>
              <w:right w:val="single" w:sz="4" w:space="0" w:color="auto"/>
            </w:tcBorders>
            <w:shd w:val="clear" w:color="auto" w:fill="auto"/>
            <w:noWrap/>
            <w:vAlign w:val="center"/>
            <w:hideMark/>
          </w:tcPr>
          <w:p w14:paraId="4883720B"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8,86</w:t>
            </w:r>
          </w:p>
        </w:tc>
        <w:tc>
          <w:tcPr>
            <w:tcW w:w="805" w:type="pct"/>
            <w:tcBorders>
              <w:top w:val="nil"/>
              <w:left w:val="nil"/>
              <w:bottom w:val="single" w:sz="4" w:space="0" w:color="auto"/>
              <w:right w:val="single" w:sz="4" w:space="0" w:color="auto"/>
            </w:tcBorders>
            <w:shd w:val="clear" w:color="auto" w:fill="auto"/>
            <w:vAlign w:val="center"/>
            <w:hideMark/>
          </w:tcPr>
          <w:p w14:paraId="75BADEF8"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0,00061</w:t>
            </w:r>
          </w:p>
        </w:tc>
        <w:tc>
          <w:tcPr>
            <w:tcW w:w="805" w:type="pct"/>
            <w:tcBorders>
              <w:top w:val="nil"/>
              <w:left w:val="nil"/>
              <w:bottom w:val="single" w:sz="4" w:space="0" w:color="auto"/>
              <w:right w:val="single" w:sz="4" w:space="0" w:color="auto"/>
            </w:tcBorders>
            <w:shd w:val="clear" w:color="auto" w:fill="auto"/>
            <w:vAlign w:val="center"/>
            <w:hideMark/>
          </w:tcPr>
          <w:p w14:paraId="1D08BB2B"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0,0196</w:t>
            </w:r>
          </w:p>
        </w:tc>
      </w:tr>
      <w:tr w:rsidR="00AB5A7B" w:rsidRPr="00E14C42" w14:paraId="479AD184" w14:textId="77777777" w:rsidTr="005F22A1">
        <w:trPr>
          <w:trHeight w:val="20"/>
        </w:trPr>
        <w:tc>
          <w:tcPr>
            <w:tcW w:w="573" w:type="pct"/>
            <w:vMerge/>
            <w:tcBorders>
              <w:top w:val="nil"/>
              <w:left w:val="single" w:sz="4" w:space="0" w:color="auto"/>
              <w:bottom w:val="single" w:sz="4" w:space="0" w:color="auto"/>
              <w:right w:val="single" w:sz="4" w:space="0" w:color="auto"/>
            </w:tcBorders>
            <w:shd w:val="clear" w:color="auto" w:fill="auto"/>
            <w:vAlign w:val="center"/>
            <w:hideMark/>
          </w:tcPr>
          <w:p w14:paraId="0EAE6F41"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766" w:type="pct"/>
            <w:vMerge/>
            <w:tcBorders>
              <w:top w:val="nil"/>
              <w:left w:val="single" w:sz="4" w:space="0" w:color="auto"/>
              <w:bottom w:val="single" w:sz="4" w:space="0" w:color="auto"/>
              <w:right w:val="single" w:sz="4" w:space="0" w:color="auto"/>
            </w:tcBorders>
            <w:shd w:val="clear" w:color="auto" w:fill="auto"/>
            <w:vAlign w:val="center"/>
            <w:hideMark/>
          </w:tcPr>
          <w:p w14:paraId="54EEBDCB"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418" w:type="pct"/>
            <w:tcBorders>
              <w:top w:val="nil"/>
              <w:left w:val="nil"/>
              <w:bottom w:val="single" w:sz="4" w:space="0" w:color="auto"/>
              <w:right w:val="single" w:sz="4" w:space="0" w:color="auto"/>
            </w:tcBorders>
            <w:shd w:val="clear" w:color="auto" w:fill="auto"/>
            <w:vAlign w:val="center"/>
            <w:hideMark/>
          </w:tcPr>
          <w:p w14:paraId="65F402E4"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2019</w:t>
            </w:r>
            <w:r w:rsidRPr="00E14C42">
              <w:rPr>
                <w:rFonts w:ascii="Times New Roman" w:eastAsia="Calibri" w:hAnsi="Times New Roman"/>
                <w:sz w:val="28"/>
                <w:szCs w:val="28"/>
                <w:lang w:val="ru-RU" w:bidi="ar-SA"/>
              </w:rPr>
              <w:lastRenderedPageBreak/>
              <w:t>-2024 годы</w:t>
            </w:r>
          </w:p>
        </w:tc>
        <w:tc>
          <w:tcPr>
            <w:tcW w:w="816" w:type="pct"/>
            <w:tcBorders>
              <w:top w:val="nil"/>
              <w:left w:val="nil"/>
              <w:bottom w:val="single" w:sz="4" w:space="0" w:color="auto"/>
              <w:right w:val="single" w:sz="4" w:space="0" w:color="auto"/>
            </w:tcBorders>
            <w:shd w:val="clear" w:color="auto" w:fill="auto"/>
            <w:vAlign w:val="center"/>
            <w:hideMark/>
          </w:tcPr>
          <w:p w14:paraId="5D1FBF1E"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lastRenderedPageBreak/>
              <w:t>0,22</w:t>
            </w:r>
          </w:p>
        </w:tc>
        <w:tc>
          <w:tcPr>
            <w:tcW w:w="816" w:type="pct"/>
            <w:tcBorders>
              <w:top w:val="nil"/>
              <w:left w:val="nil"/>
              <w:bottom w:val="single" w:sz="4" w:space="0" w:color="auto"/>
              <w:right w:val="single" w:sz="4" w:space="0" w:color="auto"/>
            </w:tcBorders>
            <w:shd w:val="clear" w:color="auto" w:fill="auto"/>
            <w:vAlign w:val="center"/>
            <w:hideMark/>
          </w:tcPr>
          <w:p w14:paraId="25F3B705"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8,86</w:t>
            </w:r>
          </w:p>
        </w:tc>
        <w:tc>
          <w:tcPr>
            <w:tcW w:w="805" w:type="pct"/>
            <w:tcBorders>
              <w:top w:val="nil"/>
              <w:left w:val="nil"/>
              <w:bottom w:val="single" w:sz="4" w:space="0" w:color="auto"/>
              <w:right w:val="single" w:sz="4" w:space="0" w:color="auto"/>
            </w:tcBorders>
            <w:shd w:val="clear" w:color="auto" w:fill="auto"/>
            <w:vAlign w:val="center"/>
            <w:hideMark/>
          </w:tcPr>
          <w:p w14:paraId="11C0FB7C"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0,00050</w:t>
            </w:r>
          </w:p>
        </w:tc>
        <w:tc>
          <w:tcPr>
            <w:tcW w:w="805" w:type="pct"/>
            <w:tcBorders>
              <w:top w:val="nil"/>
              <w:left w:val="nil"/>
              <w:bottom w:val="single" w:sz="4" w:space="0" w:color="auto"/>
              <w:right w:val="single" w:sz="4" w:space="0" w:color="auto"/>
            </w:tcBorders>
            <w:shd w:val="clear" w:color="auto" w:fill="auto"/>
            <w:vAlign w:val="center"/>
            <w:hideMark/>
          </w:tcPr>
          <w:p w14:paraId="337C6E28"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0,0196</w:t>
            </w:r>
          </w:p>
        </w:tc>
      </w:tr>
      <w:tr w:rsidR="00AB5A7B" w:rsidRPr="00E14C42" w14:paraId="53CB69AE" w14:textId="77777777" w:rsidTr="005F22A1">
        <w:trPr>
          <w:trHeight w:val="20"/>
        </w:trPr>
        <w:tc>
          <w:tcPr>
            <w:tcW w:w="573" w:type="pct"/>
            <w:vMerge/>
            <w:tcBorders>
              <w:top w:val="nil"/>
              <w:left w:val="single" w:sz="4" w:space="0" w:color="auto"/>
              <w:bottom w:val="single" w:sz="4" w:space="0" w:color="auto"/>
              <w:right w:val="single" w:sz="4" w:space="0" w:color="auto"/>
            </w:tcBorders>
            <w:shd w:val="clear" w:color="auto" w:fill="auto"/>
            <w:vAlign w:val="center"/>
            <w:hideMark/>
          </w:tcPr>
          <w:p w14:paraId="19649EC1"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766" w:type="pct"/>
            <w:vMerge/>
            <w:tcBorders>
              <w:top w:val="nil"/>
              <w:left w:val="single" w:sz="4" w:space="0" w:color="auto"/>
              <w:bottom w:val="single" w:sz="4" w:space="0" w:color="auto"/>
              <w:right w:val="single" w:sz="4" w:space="0" w:color="auto"/>
            </w:tcBorders>
            <w:shd w:val="clear" w:color="auto" w:fill="auto"/>
            <w:vAlign w:val="center"/>
            <w:hideMark/>
          </w:tcPr>
          <w:p w14:paraId="442B17DF"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418" w:type="pct"/>
            <w:tcBorders>
              <w:top w:val="nil"/>
              <w:left w:val="nil"/>
              <w:bottom w:val="single" w:sz="4" w:space="0" w:color="auto"/>
              <w:right w:val="single" w:sz="4" w:space="0" w:color="auto"/>
            </w:tcBorders>
            <w:shd w:val="clear" w:color="auto" w:fill="auto"/>
            <w:vAlign w:val="center"/>
            <w:hideMark/>
          </w:tcPr>
          <w:p w14:paraId="443FA3F9"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2025-2029 годы</w:t>
            </w:r>
          </w:p>
        </w:tc>
        <w:tc>
          <w:tcPr>
            <w:tcW w:w="816" w:type="pct"/>
            <w:tcBorders>
              <w:top w:val="nil"/>
              <w:left w:val="nil"/>
              <w:bottom w:val="single" w:sz="4" w:space="0" w:color="auto"/>
              <w:right w:val="single" w:sz="4" w:space="0" w:color="auto"/>
            </w:tcBorders>
            <w:shd w:val="clear" w:color="auto" w:fill="auto"/>
            <w:noWrap/>
            <w:vAlign w:val="center"/>
            <w:hideMark/>
          </w:tcPr>
          <w:p w14:paraId="588258C1"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0,18</w:t>
            </w:r>
          </w:p>
        </w:tc>
        <w:tc>
          <w:tcPr>
            <w:tcW w:w="816" w:type="pct"/>
            <w:tcBorders>
              <w:top w:val="nil"/>
              <w:left w:val="nil"/>
              <w:bottom w:val="single" w:sz="4" w:space="0" w:color="auto"/>
              <w:right w:val="single" w:sz="4" w:space="0" w:color="auto"/>
            </w:tcBorders>
            <w:shd w:val="clear" w:color="auto" w:fill="auto"/>
            <w:noWrap/>
            <w:vAlign w:val="center"/>
            <w:hideMark/>
          </w:tcPr>
          <w:p w14:paraId="1B93C107"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9,83</w:t>
            </w:r>
          </w:p>
        </w:tc>
        <w:tc>
          <w:tcPr>
            <w:tcW w:w="805" w:type="pct"/>
            <w:tcBorders>
              <w:top w:val="nil"/>
              <w:left w:val="nil"/>
              <w:bottom w:val="single" w:sz="4" w:space="0" w:color="auto"/>
              <w:right w:val="single" w:sz="4" w:space="0" w:color="auto"/>
            </w:tcBorders>
            <w:shd w:val="clear" w:color="auto" w:fill="auto"/>
            <w:vAlign w:val="center"/>
            <w:hideMark/>
          </w:tcPr>
          <w:p w14:paraId="0E60E603"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0,00040</w:t>
            </w:r>
          </w:p>
        </w:tc>
        <w:tc>
          <w:tcPr>
            <w:tcW w:w="805" w:type="pct"/>
            <w:tcBorders>
              <w:top w:val="nil"/>
              <w:left w:val="nil"/>
              <w:bottom w:val="single" w:sz="4" w:space="0" w:color="auto"/>
              <w:right w:val="single" w:sz="4" w:space="0" w:color="auto"/>
            </w:tcBorders>
            <w:shd w:val="clear" w:color="auto" w:fill="auto"/>
            <w:vAlign w:val="center"/>
            <w:hideMark/>
          </w:tcPr>
          <w:p w14:paraId="3664CAF8"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0,0217</w:t>
            </w:r>
          </w:p>
        </w:tc>
      </w:tr>
      <w:tr w:rsidR="00AB5A7B" w:rsidRPr="00E14C42" w14:paraId="6236497E" w14:textId="77777777" w:rsidTr="005F22A1">
        <w:trPr>
          <w:trHeight w:val="20"/>
        </w:trPr>
        <w:tc>
          <w:tcPr>
            <w:tcW w:w="573" w:type="pct"/>
            <w:vMerge/>
            <w:tcBorders>
              <w:top w:val="nil"/>
              <w:left w:val="single" w:sz="4" w:space="0" w:color="auto"/>
              <w:bottom w:val="single" w:sz="4" w:space="0" w:color="auto"/>
              <w:right w:val="single" w:sz="4" w:space="0" w:color="auto"/>
            </w:tcBorders>
            <w:shd w:val="clear" w:color="auto" w:fill="auto"/>
            <w:vAlign w:val="center"/>
            <w:hideMark/>
          </w:tcPr>
          <w:p w14:paraId="3DA20D08"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766" w:type="pct"/>
            <w:vMerge/>
            <w:tcBorders>
              <w:top w:val="nil"/>
              <w:left w:val="single" w:sz="4" w:space="0" w:color="auto"/>
              <w:bottom w:val="single" w:sz="4" w:space="0" w:color="auto"/>
              <w:right w:val="single" w:sz="4" w:space="0" w:color="auto"/>
            </w:tcBorders>
            <w:shd w:val="clear" w:color="auto" w:fill="auto"/>
            <w:vAlign w:val="center"/>
            <w:hideMark/>
          </w:tcPr>
          <w:p w14:paraId="0CDAB710"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418" w:type="pct"/>
            <w:tcBorders>
              <w:top w:val="nil"/>
              <w:left w:val="nil"/>
              <w:bottom w:val="single" w:sz="4" w:space="0" w:color="auto"/>
              <w:right w:val="single" w:sz="4" w:space="0" w:color="auto"/>
            </w:tcBorders>
            <w:shd w:val="clear" w:color="auto" w:fill="auto"/>
            <w:vAlign w:val="center"/>
            <w:hideMark/>
          </w:tcPr>
          <w:p w14:paraId="3DAD9B68"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2030-2034 годы</w:t>
            </w:r>
          </w:p>
        </w:tc>
        <w:tc>
          <w:tcPr>
            <w:tcW w:w="816" w:type="pct"/>
            <w:tcBorders>
              <w:top w:val="nil"/>
              <w:left w:val="nil"/>
              <w:bottom w:val="single" w:sz="4" w:space="0" w:color="auto"/>
              <w:right w:val="single" w:sz="4" w:space="0" w:color="auto"/>
            </w:tcBorders>
            <w:shd w:val="clear" w:color="auto" w:fill="auto"/>
            <w:noWrap/>
            <w:vAlign w:val="center"/>
            <w:hideMark/>
          </w:tcPr>
          <w:p w14:paraId="482FC045"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0,15</w:t>
            </w:r>
          </w:p>
        </w:tc>
        <w:tc>
          <w:tcPr>
            <w:tcW w:w="816" w:type="pct"/>
            <w:tcBorders>
              <w:top w:val="nil"/>
              <w:left w:val="nil"/>
              <w:bottom w:val="single" w:sz="4" w:space="0" w:color="auto"/>
              <w:right w:val="single" w:sz="4" w:space="0" w:color="auto"/>
            </w:tcBorders>
            <w:shd w:val="clear" w:color="auto" w:fill="auto"/>
            <w:noWrap/>
            <w:vAlign w:val="center"/>
            <w:hideMark/>
          </w:tcPr>
          <w:p w14:paraId="6AEFE896"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10,3</w:t>
            </w:r>
          </w:p>
        </w:tc>
        <w:tc>
          <w:tcPr>
            <w:tcW w:w="805" w:type="pct"/>
            <w:tcBorders>
              <w:top w:val="nil"/>
              <w:left w:val="nil"/>
              <w:bottom w:val="single" w:sz="4" w:space="0" w:color="auto"/>
              <w:right w:val="single" w:sz="4" w:space="0" w:color="auto"/>
            </w:tcBorders>
            <w:shd w:val="clear" w:color="auto" w:fill="auto"/>
            <w:vAlign w:val="center"/>
            <w:hideMark/>
          </w:tcPr>
          <w:p w14:paraId="10BAB450"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0,00033</w:t>
            </w:r>
          </w:p>
        </w:tc>
        <w:tc>
          <w:tcPr>
            <w:tcW w:w="805" w:type="pct"/>
            <w:tcBorders>
              <w:top w:val="nil"/>
              <w:left w:val="nil"/>
              <w:bottom w:val="single" w:sz="4" w:space="0" w:color="auto"/>
              <w:right w:val="single" w:sz="4" w:space="0" w:color="auto"/>
            </w:tcBorders>
            <w:shd w:val="clear" w:color="auto" w:fill="auto"/>
            <w:vAlign w:val="center"/>
            <w:hideMark/>
          </w:tcPr>
          <w:p w14:paraId="65A4113D"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0,0228</w:t>
            </w:r>
          </w:p>
        </w:tc>
      </w:tr>
    </w:tbl>
    <w:p w14:paraId="570DA95F" w14:textId="77777777" w:rsidR="00AB5A7B" w:rsidRPr="00E14C42" w:rsidRDefault="00AB5A7B" w:rsidP="001E6222">
      <w:pPr>
        <w:numPr>
          <w:ilvl w:val="0"/>
          <w:numId w:val="96"/>
        </w:numPr>
        <w:spacing w:line="240" w:lineRule="auto"/>
        <w:ind w:left="0" w:firstLine="709"/>
        <w:rPr>
          <w:rFonts w:ascii="Times New Roman" w:eastAsia="Calibri" w:hAnsi="Times New Roman"/>
          <w:sz w:val="28"/>
          <w:szCs w:val="28"/>
          <w:lang w:val="ru-RU" w:bidi="ar-SA"/>
        </w:rPr>
      </w:pPr>
      <w:bookmarkStart w:id="334" w:name="_Toc9154938"/>
      <w:r w:rsidRPr="00E14C42">
        <w:rPr>
          <w:rFonts w:ascii="Times New Roman" w:eastAsia="Calibri" w:hAnsi="Times New Roman"/>
          <w:sz w:val="28"/>
          <w:szCs w:val="28"/>
          <w:lang w:val="ru-RU" w:bidi="ar-SA"/>
        </w:rPr>
        <w:t>Коэффициент использования установленной тепловой мощности</w:t>
      </w:r>
      <w:bookmarkEnd w:id="334"/>
    </w:p>
    <w:p w14:paraId="42279520"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Таблица 23 - Коэффициент использования установленной тепловой мощности</w:t>
      </w:r>
    </w:p>
    <w:tbl>
      <w:tblPr>
        <w:tblW w:w="5000" w:type="pct"/>
        <w:tblLook w:val="04A0" w:firstRow="1" w:lastRow="0" w:firstColumn="1" w:lastColumn="0" w:noHBand="0" w:noVBand="1"/>
      </w:tblPr>
      <w:tblGrid>
        <w:gridCol w:w="2945"/>
        <w:gridCol w:w="2723"/>
        <w:gridCol w:w="1899"/>
        <w:gridCol w:w="2003"/>
      </w:tblGrid>
      <w:tr w:rsidR="00AB5A7B" w:rsidRPr="00AB6BC0" w14:paraId="15152725" w14:textId="77777777" w:rsidTr="005F22A1">
        <w:trPr>
          <w:trHeight w:val="20"/>
        </w:trPr>
        <w:tc>
          <w:tcPr>
            <w:tcW w:w="165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390D0E2"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Источник централизованного теплоснабжения</w:t>
            </w:r>
          </w:p>
        </w:tc>
        <w:tc>
          <w:tcPr>
            <w:tcW w:w="1536" w:type="pct"/>
            <w:tcBorders>
              <w:top w:val="single" w:sz="4" w:space="0" w:color="auto"/>
              <w:left w:val="nil"/>
              <w:bottom w:val="single" w:sz="4" w:space="0" w:color="auto"/>
              <w:right w:val="single" w:sz="4" w:space="0" w:color="auto"/>
            </w:tcBorders>
            <w:shd w:val="clear" w:color="auto" w:fill="auto"/>
            <w:vAlign w:val="bottom"/>
            <w:hideMark/>
          </w:tcPr>
          <w:p w14:paraId="65AA22ED"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Установленная тепловая мощность, Гкал/ч</w:t>
            </w:r>
          </w:p>
        </w:tc>
        <w:tc>
          <w:tcPr>
            <w:tcW w:w="1105" w:type="pct"/>
            <w:tcBorders>
              <w:top w:val="single" w:sz="4" w:space="0" w:color="auto"/>
              <w:left w:val="nil"/>
              <w:bottom w:val="single" w:sz="4" w:space="0" w:color="auto"/>
              <w:right w:val="single" w:sz="4" w:space="0" w:color="auto"/>
            </w:tcBorders>
            <w:shd w:val="clear" w:color="auto" w:fill="auto"/>
            <w:vAlign w:val="bottom"/>
            <w:hideMark/>
          </w:tcPr>
          <w:p w14:paraId="4B0ABA1C"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Объем производства тепловой энергии в год, Гкал</w:t>
            </w:r>
          </w:p>
        </w:tc>
        <w:tc>
          <w:tcPr>
            <w:tcW w:w="707" w:type="pct"/>
            <w:tcBorders>
              <w:top w:val="single" w:sz="4" w:space="0" w:color="auto"/>
              <w:left w:val="nil"/>
              <w:bottom w:val="single" w:sz="4" w:space="0" w:color="auto"/>
              <w:right w:val="single" w:sz="4" w:space="0" w:color="auto"/>
            </w:tcBorders>
            <w:shd w:val="clear" w:color="auto" w:fill="auto"/>
            <w:vAlign w:val="bottom"/>
            <w:hideMark/>
          </w:tcPr>
          <w:p w14:paraId="7592A01B"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Коэффициент использования установленной тепловой мощности</w:t>
            </w:r>
          </w:p>
        </w:tc>
      </w:tr>
      <w:tr w:rsidR="00AB5A7B" w:rsidRPr="00E14C42" w14:paraId="6A542F13" w14:textId="77777777" w:rsidTr="005F22A1">
        <w:trPr>
          <w:trHeight w:val="2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678B6951"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2018 год</w:t>
            </w:r>
          </w:p>
        </w:tc>
      </w:tr>
      <w:tr w:rsidR="00AB5A7B" w:rsidRPr="00E14C42" w14:paraId="00F32ED5" w14:textId="77777777" w:rsidTr="005F22A1">
        <w:trPr>
          <w:trHeight w:val="20"/>
        </w:trPr>
        <w:tc>
          <w:tcPr>
            <w:tcW w:w="1652" w:type="pct"/>
            <w:tcBorders>
              <w:top w:val="nil"/>
              <w:left w:val="single" w:sz="4" w:space="0" w:color="auto"/>
              <w:bottom w:val="single" w:sz="4" w:space="0" w:color="auto"/>
              <w:right w:val="single" w:sz="4" w:space="0" w:color="auto"/>
            </w:tcBorders>
            <w:shd w:val="clear" w:color="auto" w:fill="auto"/>
            <w:vAlign w:val="bottom"/>
            <w:hideMark/>
          </w:tcPr>
          <w:p w14:paraId="3A9EE643"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Газовая котельная п.Мирный</w:t>
            </w:r>
          </w:p>
        </w:tc>
        <w:tc>
          <w:tcPr>
            <w:tcW w:w="1536" w:type="pct"/>
            <w:tcBorders>
              <w:top w:val="nil"/>
              <w:left w:val="nil"/>
              <w:bottom w:val="single" w:sz="4" w:space="0" w:color="auto"/>
              <w:right w:val="single" w:sz="4" w:space="0" w:color="auto"/>
            </w:tcBorders>
            <w:shd w:val="clear" w:color="auto" w:fill="auto"/>
            <w:noWrap/>
            <w:vAlign w:val="bottom"/>
            <w:hideMark/>
          </w:tcPr>
          <w:p w14:paraId="7CF46391"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6</w:t>
            </w:r>
          </w:p>
        </w:tc>
        <w:tc>
          <w:tcPr>
            <w:tcW w:w="1105" w:type="pct"/>
            <w:tcBorders>
              <w:top w:val="nil"/>
              <w:left w:val="nil"/>
              <w:bottom w:val="single" w:sz="4" w:space="0" w:color="auto"/>
              <w:right w:val="single" w:sz="4" w:space="0" w:color="auto"/>
            </w:tcBorders>
            <w:shd w:val="clear" w:color="auto" w:fill="auto"/>
            <w:vAlign w:val="bottom"/>
            <w:hideMark/>
          </w:tcPr>
          <w:p w14:paraId="469C999A" w14:textId="77777777" w:rsidR="00AB5A7B" w:rsidRPr="00E14C42" w:rsidRDefault="00403E37"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9140,5</w:t>
            </w:r>
          </w:p>
        </w:tc>
        <w:tc>
          <w:tcPr>
            <w:tcW w:w="707" w:type="pct"/>
            <w:tcBorders>
              <w:top w:val="nil"/>
              <w:left w:val="nil"/>
              <w:bottom w:val="single" w:sz="4" w:space="0" w:color="auto"/>
              <w:right w:val="single" w:sz="4" w:space="0" w:color="auto"/>
            </w:tcBorders>
            <w:shd w:val="clear" w:color="auto" w:fill="auto"/>
            <w:noWrap/>
            <w:vAlign w:val="bottom"/>
            <w:hideMark/>
          </w:tcPr>
          <w:p w14:paraId="00BD8064"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0,40</w:t>
            </w:r>
          </w:p>
        </w:tc>
      </w:tr>
      <w:tr w:rsidR="00AB5A7B" w:rsidRPr="00E14C42" w14:paraId="7E06A4DF" w14:textId="77777777" w:rsidTr="005F22A1">
        <w:trPr>
          <w:trHeight w:val="20"/>
        </w:trPr>
        <w:tc>
          <w:tcPr>
            <w:tcW w:w="1652" w:type="pct"/>
            <w:tcBorders>
              <w:top w:val="nil"/>
              <w:left w:val="single" w:sz="4" w:space="0" w:color="auto"/>
              <w:bottom w:val="single" w:sz="4" w:space="0" w:color="auto"/>
              <w:right w:val="single" w:sz="4" w:space="0" w:color="auto"/>
            </w:tcBorders>
            <w:shd w:val="clear" w:color="auto" w:fill="auto"/>
            <w:vAlign w:val="bottom"/>
            <w:hideMark/>
          </w:tcPr>
          <w:p w14:paraId="0C586532"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Блочная котельная д.Касарги</w:t>
            </w:r>
          </w:p>
        </w:tc>
        <w:tc>
          <w:tcPr>
            <w:tcW w:w="1536" w:type="pct"/>
            <w:tcBorders>
              <w:top w:val="nil"/>
              <w:left w:val="nil"/>
              <w:bottom w:val="single" w:sz="4" w:space="0" w:color="auto"/>
              <w:right w:val="single" w:sz="4" w:space="0" w:color="auto"/>
            </w:tcBorders>
            <w:shd w:val="clear" w:color="auto" w:fill="auto"/>
            <w:noWrap/>
            <w:vAlign w:val="bottom"/>
            <w:hideMark/>
          </w:tcPr>
          <w:p w14:paraId="362ED68A"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w:t>
            </w:r>
          </w:p>
        </w:tc>
        <w:tc>
          <w:tcPr>
            <w:tcW w:w="1105" w:type="pct"/>
            <w:tcBorders>
              <w:top w:val="nil"/>
              <w:left w:val="nil"/>
              <w:bottom w:val="single" w:sz="4" w:space="0" w:color="auto"/>
              <w:right w:val="single" w:sz="4" w:space="0" w:color="auto"/>
            </w:tcBorders>
            <w:shd w:val="clear" w:color="auto" w:fill="auto"/>
            <w:vAlign w:val="bottom"/>
            <w:hideMark/>
          </w:tcPr>
          <w:p w14:paraId="3DE92D25"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718,14</w:t>
            </w:r>
          </w:p>
        </w:tc>
        <w:tc>
          <w:tcPr>
            <w:tcW w:w="707" w:type="pct"/>
            <w:tcBorders>
              <w:top w:val="nil"/>
              <w:left w:val="nil"/>
              <w:bottom w:val="single" w:sz="4" w:space="0" w:color="auto"/>
              <w:right w:val="single" w:sz="4" w:space="0" w:color="auto"/>
            </w:tcBorders>
            <w:shd w:val="clear" w:color="auto" w:fill="auto"/>
            <w:noWrap/>
            <w:vAlign w:val="bottom"/>
            <w:hideMark/>
          </w:tcPr>
          <w:p w14:paraId="3575A9FA"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0,14</w:t>
            </w:r>
          </w:p>
        </w:tc>
      </w:tr>
      <w:tr w:rsidR="00AB5A7B" w:rsidRPr="00E14C42" w14:paraId="05F653D4" w14:textId="77777777" w:rsidTr="005F22A1">
        <w:trPr>
          <w:trHeight w:val="20"/>
        </w:trPr>
        <w:tc>
          <w:tcPr>
            <w:tcW w:w="1652" w:type="pct"/>
            <w:tcBorders>
              <w:top w:val="nil"/>
              <w:left w:val="single" w:sz="4" w:space="0" w:color="auto"/>
              <w:bottom w:val="single" w:sz="4" w:space="0" w:color="auto"/>
              <w:right w:val="single" w:sz="4" w:space="0" w:color="auto"/>
            </w:tcBorders>
            <w:shd w:val="clear" w:color="auto" w:fill="auto"/>
            <w:vAlign w:val="bottom"/>
            <w:hideMark/>
          </w:tcPr>
          <w:p w14:paraId="5FF00309"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Итого</w:t>
            </w:r>
          </w:p>
        </w:tc>
        <w:tc>
          <w:tcPr>
            <w:tcW w:w="1536" w:type="pct"/>
            <w:tcBorders>
              <w:top w:val="nil"/>
              <w:left w:val="nil"/>
              <w:bottom w:val="single" w:sz="4" w:space="0" w:color="auto"/>
              <w:right w:val="single" w:sz="4" w:space="0" w:color="auto"/>
            </w:tcBorders>
            <w:shd w:val="clear" w:color="auto" w:fill="auto"/>
            <w:noWrap/>
            <w:vAlign w:val="bottom"/>
            <w:hideMark/>
          </w:tcPr>
          <w:p w14:paraId="15B14C36"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7</w:t>
            </w:r>
          </w:p>
        </w:tc>
        <w:tc>
          <w:tcPr>
            <w:tcW w:w="1105" w:type="pct"/>
            <w:tcBorders>
              <w:top w:val="nil"/>
              <w:left w:val="nil"/>
              <w:bottom w:val="single" w:sz="4" w:space="0" w:color="auto"/>
              <w:right w:val="single" w:sz="4" w:space="0" w:color="auto"/>
            </w:tcBorders>
            <w:shd w:val="clear" w:color="auto" w:fill="auto"/>
            <w:vAlign w:val="bottom"/>
            <w:hideMark/>
          </w:tcPr>
          <w:p w14:paraId="4DC56239"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12683,64</w:t>
            </w:r>
          </w:p>
        </w:tc>
        <w:tc>
          <w:tcPr>
            <w:tcW w:w="707" w:type="pct"/>
            <w:tcBorders>
              <w:top w:val="nil"/>
              <w:left w:val="nil"/>
              <w:bottom w:val="single" w:sz="4" w:space="0" w:color="auto"/>
              <w:right w:val="single" w:sz="4" w:space="0" w:color="auto"/>
            </w:tcBorders>
            <w:shd w:val="clear" w:color="auto" w:fill="auto"/>
            <w:noWrap/>
            <w:vAlign w:val="bottom"/>
            <w:hideMark/>
          </w:tcPr>
          <w:p w14:paraId="2855FDCC"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w:t>
            </w:r>
          </w:p>
        </w:tc>
      </w:tr>
      <w:tr w:rsidR="00AB5A7B" w:rsidRPr="00E14C42" w14:paraId="0B21724F" w14:textId="77777777" w:rsidTr="005F22A1">
        <w:trPr>
          <w:trHeight w:val="2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55FAA1E3"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2019-2023 годы</w:t>
            </w:r>
          </w:p>
        </w:tc>
      </w:tr>
      <w:tr w:rsidR="00AB5A7B" w:rsidRPr="00E14C42" w14:paraId="59F100A4" w14:textId="77777777" w:rsidTr="005F22A1">
        <w:trPr>
          <w:trHeight w:val="20"/>
        </w:trPr>
        <w:tc>
          <w:tcPr>
            <w:tcW w:w="1652" w:type="pct"/>
            <w:tcBorders>
              <w:top w:val="nil"/>
              <w:left w:val="single" w:sz="4" w:space="0" w:color="auto"/>
              <w:bottom w:val="single" w:sz="4" w:space="0" w:color="auto"/>
              <w:right w:val="single" w:sz="4" w:space="0" w:color="auto"/>
            </w:tcBorders>
            <w:shd w:val="clear" w:color="auto" w:fill="auto"/>
            <w:vAlign w:val="bottom"/>
            <w:hideMark/>
          </w:tcPr>
          <w:p w14:paraId="1D2B094F"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Газовая котельная п.Мирный</w:t>
            </w:r>
          </w:p>
        </w:tc>
        <w:tc>
          <w:tcPr>
            <w:tcW w:w="1536" w:type="pct"/>
            <w:tcBorders>
              <w:top w:val="nil"/>
              <w:left w:val="nil"/>
              <w:bottom w:val="single" w:sz="4" w:space="0" w:color="auto"/>
              <w:right w:val="single" w:sz="4" w:space="0" w:color="auto"/>
            </w:tcBorders>
            <w:shd w:val="clear" w:color="auto" w:fill="auto"/>
            <w:vAlign w:val="bottom"/>
            <w:hideMark/>
          </w:tcPr>
          <w:p w14:paraId="1710CF8D"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6</w:t>
            </w:r>
          </w:p>
        </w:tc>
        <w:tc>
          <w:tcPr>
            <w:tcW w:w="1105" w:type="pct"/>
            <w:tcBorders>
              <w:top w:val="nil"/>
              <w:left w:val="nil"/>
              <w:bottom w:val="single" w:sz="4" w:space="0" w:color="auto"/>
              <w:right w:val="single" w:sz="4" w:space="0" w:color="auto"/>
            </w:tcBorders>
            <w:shd w:val="clear" w:color="auto" w:fill="auto"/>
            <w:vAlign w:val="bottom"/>
            <w:hideMark/>
          </w:tcPr>
          <w:p w14:paraId="7AF7225F"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11536,00</w:t>
            </w:r>
          </w:p>
        </w:tc>
        <w:tc>
          <w:tcPr>
            <w:tcW w:w="707" w:type="pct"/>
            <w:tcBorders>
              <w:top w:val="nil"/>
              <w:left w:val="nil"/>
              <w:bottom w:val="single" w:sz="4" w:space="0" w:color="auto"/>
              <w:right w:val="single" w:sz="4" w:space="0" w:color="auto"/>
            </w:tcBorders>
            <w:shd w:val="clear" w:color="auto" w:fill="auto"/>
            <w:noWrap/>
            <w:vAlign w:val="bottom"/>
            <w:hideMark/>
          </w:tcPr>
          <w:p w14:paraId="75EE81A8"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0,38</w:t>
            </w:r>
          </w:p>
        </w:tc>
      </w:tr>
      <w:tr w:rsidR="00AB5A7B" w:rsidRPr="00E14C42" w14:paraId="294DE1E6" w14:textId="77777777" w:rsidTr="005F22A1">
        <w:trPr>
          <w:trHeight w:val="20"/>
        </w:trPr>
        <w:tc>
          <w:tcPr>
            <w:tcW w:w="1652" w:type="pct"/>
            <w:tcBorders>
              <w:top w:val="nil"/>
              <w:left w:val="single" w:sz="4" w:space="0" w:color="auto"/>
              <w:bottom w:val="single" w:sz="4" w:space="0" w:color="auto"/>
              <w:right w:val="single" w:sz="4" w:space="0" w:color="auto"/>
            </w:tcBorders>
            <w:shd w:val="clear" w:color="auto" w:fill="auto"/>
            <w:vAlign w:val="bottom"/>
            <w:hideMark/>
          </w:tcPr>
          <w:p w14:paraId="0DB2821A"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lastRenderedPageBreak/>
              <w:t>Блочная котельная д.Касарги</w:t>
            </w:r>
          </w:p>
        </w:tc>
        <w:tc>
          <w:tcPr>
            <w:tcW w:w="1536" w:type="pct"/>
            <w:tcBorders>
              <w:top w:val="nil"/>
              <w:left w:val="nil"/>
              <w:bottom w:val="single" w:sz="4" w:space="0" w:color="auto"/>
              <w:right w:val="single" w:sz="4" w:space="0" w:color="auto"/>
            </w:tcBorders>
            <w:shd w:val="clear" w:color="auto" w:fill="auto"/>
            <w:vAlign w:val="bottom"/>
            <w:hideMark/>
          </w:tcPr>
          <w:p w14:paraId="1435CFDA"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w:t>
            </w:r>
          </w:p>
        </w:tc>
        <w:tc>
          <w:tcPr>
            <w:tcW w:w="1105" w:type="pct"/>
            <w:tcBorders>
              <w:top w:val="nil"/>
              <w:left w:val="nil"/>
              <w:bottom w:val="single" w:sz="4" w:space="0" w:color="auto"/>
              <w:right w:val="single" w:sz="4" w:space="0" w:color="auto"/>
            </w:tcBorders>
            <w:shd w:val="clear" w:color="auto" w:fill="auto"/>
            <w:vAlign w:val="bottom"/>
            <w:hideMark/>
          </w:tcPr>
          <w:p w14:paraId="6F739EB5"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812,20</w:t>
            </w:r>
          </w:p>
        </w:tc>
        <w:tc>
          <w:tcPr>
            <w:tcW w:w="707" w:type="pct"/>
            <w:tcBorders>
              <w:top w:val="nil"/>
              <w:left w:val="nil"/>
              <w:bottom w:val="single" w:sz="4" w:space="0" w:color="auto"/>
              <w:right w:val="single" w:sz="4" w:space="0" w:color="auto"/>
            </w:tcBorders>
            <w:shd w:val="clear" w:color="auto" w:fill="auto"/>
            <w:noWrap/>
            <w:vAlign w:val="bottom"/>
            <w:hideMark/>
          </w:tcPr>
          <w:p w14:paraId="419C6EA7"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0,16</w:t>
            </w:r>
          </w:p>
        </w:tc>
      </w:tr>
      <w:tr w:rsidR="00AB5A7B" w:rsidRPr="00E14C42" w14:paraId="0F06BD23" w14:textId="77777777" w:rsidTr="005F22A1">
        <w:trPr>
          <w:trHeight w:val="20"/>
        </w:trPr>
        <w:tc>
          <w:tcPr>
            <w:tcW w:w="1652" w:type="pct"/>
            <w:tcBorders>
              <w:top w:val="nil"/>
              <w:left w:val="single" w:sz="4" w:space="0" w:color="auto"/>
              <w:bottom w:val="single" w:sz="4" w:space="0" w:color="auto"/>
              <w:right w:val="single" w:sz="4" w:space="0" w:color="auto"/>
            </w:tcBorders>
            <w:shd w:val="clear" w:color="auto" w:fill="auto"/>
            <w:vAlign w:val="bottom"/>
            <w:hideMark/>
          </w:tcPr>
          <w:p w14:paraId="2BDFF73E"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Итого</w:t>
            </w:r>
          </w:p>
        </w:tc>
        <w:tc>
          <w:tcPr>
            <w:tcW w:w="1536" w:type="pct"/>
            <w:tcBorders>
              <w:top w:val="nil"/>
              <w:left w:val="nil"/>
              <w:bottom w:val="single" w:sz="4" w:space="0" w:color="auto"/>
              <w:right w:val="single" w:sz="4" w:space="0" w:color="auto"/>
            </w:tcBorders>
            <w:shd w:val="clear" w:color="auto" w:fill="auto"/>
            <w:vAlign w:val="bottom"/>
            <w:hideMark/>
          </w:tcPr>
          <w:p w14:paraId="4A1CD253"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7</w:t>
            </w:r>
          </w:p>
        </w:tc>
        <w:tc>
          <w:tcPr>
            <w:tcW w:w="1105" w:type="pct"/>
            <w:tcBorders>
              <w:top w:val="nil"/>
              <w:left w:val="nil"/>
              <w:bottom w:val="single" w:sz="4" w:space="0" w:color="auto"/>
              <w:right w:val="single" w:sz="4" w:space="0" w:color="auto"/>
            </w:tcBorders>
            <w:shd w:val="clear" w:color="auto" w:fill="auto"/>
            <w:vAlign w:val="bottom"/>
            <w:hideMark/>
          </w:tcPr>
          <w:p w14:paraId="4EBD9AF6"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12348,20</w:t>
            </w:r>
          </w:p>
        </w:tc>
        <w:tc>
          <w:tcPr>
            <w:tcW w:w="707" w:type="pct"/>
            <w:tcBorders>
              <w:top w:val="nil"/>
              <w:left w:val="nil"/>
              <w:bottom w:val="single" w:sz="4" w:space="0" w:color="auto"/>
              <w:right w:val="single" w:sz="4" w:space="0" w:color="auto"/>
            </w:tcBorders>
            <w:shd w:val="clear" w:color="auto" w:fill="auto"/>
            <w:noWrap/>
            <w:vAlign w:val="bottom"/>
            <w:hideMark/>
          </w:tcPr>
          <w:p w14:paraId="5AEE9CEB"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w:t>
            </w:r>
          </w:p>
        </w:tc>
      </w:tr>
      <w:tr w:rsidR="00AB5A7B" w:rsidRPr="00E14C42" w14:paraId="66D39061" w14:textId="77777777" w:rsidTr="005F22A1">
        <w:trPr>
          <w:trHeight w:val="2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1092B26C"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2024-2029 годы</w:t>
            </w:r>
          </w:p>
        </w:tc>
      </w:tr>
      <w:tr w:rsidR="00AB5A7B" w:rsidRPr="00E14C42" w14:paraId="1FD1AFEA" w14:textId="77777777" w:rsidTr="005F22A1">
        <w:trPr>
          <w:trHeight w:val="20"/>
        </w:trPr>
        <w:tc>
          <w:tcPr>
            <w:tcW w:w="1652" w:type="pct"/>
            <w:tcBorders>
              <w:top w:val="nil"/>
              <w:left w:val="single" w:sz="4" w:space="0" w:color="auto"/>
              <w:bottom w:val="single" w:sz="4" w:space="0" w:color="auto"/>
              <w:right w:val="single" w:sz="4" w:space="0" w:color="auto"/>
            </w:tcBorders>
            <w:shd w:val="clear" w:color="auto" w:fill="auto"/>
            <w:vAlign w:val="bottom"/>
            <w:hideMark/>
          </w:tcPr>
          <w:p w14:paraId="5D56CD73"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Газовая котельная п.Мирный</w:t>
            </w:r>
          </w:p>
        </w:tc>
        <w:tc>
          <w:tcPr>
            <w:tcW w:w="1536" w:type="pct"/>
            <w:tcBorders>
              <w:top w:val="nil"/>
              <w:left w:val="nil"/>
              <w:bottom w:val="single" w:sz="4" w:space="0" w:color="auto"/>
              <w:right w:val="single" w:sz="4" w:space="0" w:color="auto"/>
            </w:tcBorders>
            <w:shd w:val="clear" w:color="auto" w:fill="auto"/>
            <w:vAlign w:val="bottom"/>
            <w:hideMark/>
          </w:tcPr>
          <w:p w14:paraId="6614AA6A"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6</w:t>
            </w:r>
          </w:p>
        </w:tc>
        <w:tc>
          <w:tcPr>
            <w:tcW w:w="1105" w:type="pct"/>
            <w:tcBorders>
              <w:top w:val="nil"/>
              <w:left w:val="nil"/>
              <w:bottom w:val="single" w:sz="4" w:space="0" w:color="auto"/>
              <w:right w:val="single" w:sz="4" w:space="0" w:color="auto"/>
            </w:tcBorders>
            <w:shd w:val="clear" w:color="auto" w:fill="auto"/>
            <w:vAlign w:val="bottom"/>
            <w:hideMark/>
          </w:tcPr>
          <w:p w14:paraId="41DA8517"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11680,75</w:t>
            </w:r>
          </w:p>
        </w:tc>
        <w:tc>
          <w:tcPr>
            <w:tcW w:w="707" w:type="pct"/>
            <w:tcBorders>
              <w:top w:val="nil"/>
              <w:left w:val="nil"/>
              <w:bottom w:val="single" w:sz="4" w:space="0" w:color="auto"/>
              <w:right w:val="single" w:sz="4" w:space="0" w:color="auto"/>
            </w:tcBorders>
            <w:shd w:val="clear" w:color="auto" w:fill="auto"/>
            <w:noWrap/>
            <w:vAlign w:val="bottom"/>
            <w:hideMark/>
          </w:tcPr>
          <w:p w14:paraId="7730A25D"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0,39</w:t>
            </w:r>
          </w:p>
        </w:tc>
      </w:tr>
      <w:tr w:rsidR="00AB5A7B" w:rsidRPr="00E14C42" w14:paraId="05808408" w14:textId="77777777" w:rsidTr="005F22A1">
        <w:trPr>
          <w:trHeight w:val="20"/>
        </w:trPr>
        <w:tc>
          <w:tcPr>
            <w:tcW w:w="1652" w:type="pct"/>
            <w:tcBorders>
              <w:top w:val="nil"/>
              <w:left w:val="single" w:sz="4" w:space="0" w:color="auto"/>
              <w:bottom w:val="single" w:sz="4" w:space="0" w:color="auto"/>
              <w:right w:val="single" w:sz="4" w:space="0" w:color="auto"/>
            </w:tcBorders>
            <w:shd w:val="clear" w:color="auto" w:fill="auto"/>
            <w:vAlign w:val="bottom"/>
            <w:hideMark/>
          </w:tcPr>
          <w:p w14:paraId="4A566DA9"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Блочная котельная д.Касарги</w:t>
            </w:r>
          </w:p>
        </w:tc>
        <w:tc>
          <w:tcPr>
            <w:tcW w:w="1536" w:type="pct"/>
            <w:tcBorders>
              <w:top w:val="nil"/>
              <w:left w:val="nil"/>
              <w:bottom w:val="single" w:sz="4" w:space="0" w:color="auto"/>
              <w:right w:val="single" w:sz="4" w:space="0" w:color="auto"/>
            </w:tcBorders>
            <w:shd w:val="clear" w:color="auto" w:fill="auto"/>
            <w:vAlign w:val="bottom"/>
            <w:hideMark/>
          </w:tcPr>
          <w:p w14:paraId="70B9DB70"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w:t>
            </w:r>
          </w:p>
        </w:tc>
        <w:tc>
          <w:tcPr>
            <w:tcW w:w="1105" w:type="pct"/>
            <w:tcBorders>
              <w:top w:val="nil"/>
              <w:left w:val="nil"/>
              <w:bottom w:val="single" w:sz="4" w:space="0" w:color="auto"/>
              <w:right w:val="single" w:sz="4" w:space="0" w:color="auto"/>
            </w:tcBorders>
            <w:shd w:val="clear" w:color="auto" w:fill="auto"/>
            <w:vAlign w:val="bottom"/>
            <w:hideMark/>
          </w:tcPr>
          <w:p w14:paraId="252438DF"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824,68</w:t>
            </w:r>
          </w:p>
        </w:tc>
        <w:tc>
          <w:tcPr>
            <w:tcW w:w="707" w:type="pct"/>
            <w:tcBorders>
              <w:top w:val="nil"/>
              <w:left w:val="nil"/>
              <w:bottom w:val="single" w:sz="4" w:space="0" w:color="auto"/>
              <w:right w:val="single" w:sz="4" w:space="0" w:color="auto"/>
            </w:tcBorders>
            <w:shd w:val="clear" w:color="auto" w:fill="auto"/>
            <w:noWrap/>
            <w:vAlign w:val="bottom"/>
            <w:hideMark/>
          </w:tcPr>
          <w:p w14:paraId="79A68D1D"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0,16</w:t>
            </w:r>
          </w:p>
        </w:tc>
      </w:tr>
      <w:tr w:rsidR="00AB5A7B" w:rsidRPr="00E14C42" w14:paraId="2AC5D91A" w14:textId="77777777" w:rsidTr="005F22A1">
        <w:trPr>
          <w:trHeight w:val="20"/>
        </w:trPr>
        <w:tc>
          <w:tcPr>
            <w:tcW w:w="1652" w:type="pct"/>
            <w:tcBorders>
              <w:top w:val="nil"/>
              <w:left w:val="single" w:sz="4" w:space="0" w:color="auto"/>
              <w:bottom w:val="single" w:sz="4" w:space="0" w:color="auto"/>
              <w:right w:val="single" w:sz="4" w:space="0" w:color="auto"/>
            </w:tcBorders>
            <w:shd w:val="clear" w:color="auto" w:fill="auto"/>
            <w:vAlign w:val="bottom"/>
            <w:hideMark/>
          </w:tcPr>
          <w:p w14:paraId="2E55C900"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Итого</w:t>
            </w:r>
          </w:p>
        </w:tc>
        <w:tc>
          <w:tcPr>
            <w:tcW w:w="1536" w:type="pct"/>
            <w:tcBorders>
              <w:top w:val="nil"/>
              <w:left w:val="nil"/>
              <w:bottom w:val="single" w:sz="4" w:space="0" w:color="auto"/>
              <w:right w:val="single" w:sz="4" w:space="0" w:color="auto"/>
            </w:tcBorders>
            <w:shd w:val="clear" w:color="auto" w:fill="auto"/>
            <w:vAlign w:val="bottom"/>
            <w:hideMark/>
          </w:tcPr>
          <w:p w14:paraId="2C0CD147"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7</w:t>
            </w:r>
          </w:p>
        </w:tc>
        <w:tc>
          <w:tcPr>
            <w:tcW w:w="1105" w:type="pct"/>
            <w:tcBorders>
              <w:top w:val="nil"/>
              <w:left w:val="nil"/>
              <w:bottom w:val="single" w:sz="4" w:space="0" w:color="auto"/>
              <w:right w:val="single" w:sz="4" w:space="0" w:color="auto"/>
            </w:tcBorders>
            <w:shd w:val="clear" w:color="auto" w:fill="auto"/>
            <w:vAlign w:val="bottom"/>
            <w:hideMark/>
          </w:tcPr>
          <w:p w14:paraId="02C56730"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12505,44</w:t>
            </w:r>
          </w:p>
        </w:tc>
        <w:tc>
          <w:tcPr>
            <w:tcW w:w="707" w:type="pct"/>
            <w:tcBorders>
              <w:top w:val="nil"/>
              <w:left w:val="nil"/>
              <w:bottom w:val="single" w:sz="4" w:space="0" w:color="auto"/>
              <w:right w:val="single" w:sz="4" w:space="0" w:color="auto"/>
            </w:tcBorders>
            <w:shd w:val="clear" w:color="auto" w:fill="auto"/>
            <w:noWrap/>
            <w:vAlign w:val="bottom"/>
            <w:hideMark/>
          </w:tcPr>
          <w:p w14:paraId="6A146078"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w:t>
            </w:r>
          </w:p>
        </w:tc>
      </w:tr>
      <w:tr w:rsidR="00AB5A7B" w:rsidRPr="00E14C42" w14:paraId="79335047" w14:textId="77777777" w:rsidTr="005F22A1">
        <w:trPr>
          <w:trHeight w:val="2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03268E72"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2030-2034 годы</w:t>
            </w:r>
          </w:p>
        </w:tc>
      </w:tr>
      <w:tr w:rsidR="00AB5A7B" w:rsidRPr="00E14C42" w14:paraId="7D317593" w14:textId="77777777" w:rsidTr="005F22A1">
        <w:trPr>
          <w:trHeight w:val="20"/>
        </w:trPr>
        <w:tc>
          <w:tcPr>
            <w:tcW w:w="1652" w:type="pct"/>
            <w:tcBorders>
              <w:top w:val="nil"/>
              <w:left w:val="single" w:sz="4" w:space="0" w:color="auto"/>
              <w:bottom w:val="single" w:sz="4" w:space="0" w:color="auto"/>
              <w:right w:val="single" w:sz="4" w:space="0" w:color="auto"/>
            </w:tcBorders>
            <w:shd w:val="clear" w:color="auto" w:fill="auto"/>
            <w:vAlign w:val="bottom"/>
            <w:hideMark/>
          </w:tcPr>
          <w:p w14:paraId="409B9BB9"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Газовая котельная п.Мирный</w:t>
            </w:r>
          </w:p>
        </w:tc>
        <w:tc>
          <w:tcPr>
            <w:tcW w:w="1536" w:type="pct"/>
            <w:tcBorders>
              <w:top w:val="nil"/>
              <w:left w:val="nil"/>
              <w:bottom w:val="single" w:sz="4" w:space="0" w:color="auto"/>
              <w:right w:val="single" w:sz="4" w:space="0" w:color="auto"/>
            </w:tcBorders>
            <w:shd w:val="clear" w:color="auto" w:fill="auto"/>
            <w:vAlign w:val="bottom"/>
            <w:hideMark/>
          </w:tcPr>
          <w:p w14:paraId="2CB1D037"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6</w:t>
            </w:r>
          </w:p>
        </w:tc>
        <w:tc>
          <w:tcPr>
            <w:tcW w:w="1105" w:type="pct"/>
            <w:tcBorders>
              <w:top w:val="nil"/>
              <w:left w:val="nil"/>
              <w:bottom w:val="single" w:sz="4" w:space="0" w:color="auto"/>
              <w:right w:val="single" w:sz="4" w:space="0" w:color="auto"/>
            </w:tcBorders>
            <w:shd w:val="clear" w:color="auto" w:fill="auto"/>
            <w:vAlign w:val="bottom"/>
            <w:hideMark/>
          </w:tcPr>
          <w:p w14:paraId="3C8D96D0"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12097,41</w:t>
            </w:r>
          </w:p>
        </w:tc>
        <w:tc>
          <w:tcPr>
            <w:tcW w:w="707" w:type="pct"/>
            <w:tcBorders>
              <w:top w:val="nil"/>
              <w:left w:val="nil"/>
              <w:bottom w:val="single" w:sz="4" w:space="0" w:color="auto"/>
              <w:right w:val="single" w:sz="4" w:space="0" w:color="auto"/>
            </w:tcBorders>
            <w:shd w:val="clear" w:color="auto" w:fill="auto"/>
            <w:noWrap/>
            <w:vAlign w:val="bottom"/>
            <w:hideMark/>
          </w:tcPr>
          <w:p w14:paraId="1EDF7252"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0,40</w:t>
            </w:r>
          </w:p>
        </w:tc>
      </w:tr>
      <w:tr w:rsidR="00AB5A7B" w:rsidRPr="00E14C42" w14:paraId="7605242E" w14:textId="77777777" w:rsidTr="005F22A1">
        <w:trPr>
          <w:trHeight w:val="20"/>
        </w:trPr>
        <w:tc>
          <w:tcPr>
            <w:tcW w:w="1652" w:type="pct"/>
            <w:tcBorders>
              <w:top w:val="nil"/>
              <w:left w:val="single" w:sz="4" w:space="0" w:color="auto"/>
              <w:bottom w:val="single" w:sz="4" w:space="0" w:color="auto"/>
              <w:right w:val="single" w:sz="4" w:space="0" w:color="auto"/>
            </w:tcBorders>
            <w:shd w:val="clear" w:color="auto" w:fill="auto"/>
            <w:vAlign w:val="bottom"/>
            <w:hideMark/>
          </w:tcPr>
          <w:p w14:paraId="6D7874AC"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Блочная котельная д.Касарги</w:t>
            </w:r>
          </w:p>
        </w:tc>
        <w:tc>
          <w:tcPr>
            <w:tcW w:w="1536" w:type="pct"/>
            <w:tcBorders>
              <w:top w:val="nil"/>
              <w:left w:val="nil"/>
              <w:bottom w:val="single" w:sz="4" w:space="0" w:color="auto"/>
              <w:right w:val="single" w:sz="4" w:space="0" w:color="auto"/>
            </w:tcBorders>
            <w:shd w:val="clear" w:color="auto" w:fill="auto"/>
            <w:vAlign w:val="bottom"/>
            <w:hideMark/>
          </w:tcPr>
          <w:p w14:paraId="4120D675"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w:t>
            </w:r>
          </w:p>
        </w:tc>
        <w:tc>
          <w:tcPr>
            <w:tcW w:w="1105" w:type="pct"/>
            <w:tcBorders>
              <w:top w:val="nil"/>
              <w:left w:val="nil"/>
              <w:bottom w:val="single" w:sz="4" w:space="0" w:color="auto"/>
              <w:right w:val="single" w:sz="4" w:space="0" w:color="auto"/>
            </w:tcBorders>
            <w:shd w:val="clear" w:color="auto" w:fill="auto"/>
            <w:vAlign w:val="bottom"/>
            <w:hideMark/>
          </w:tcPr>
          <w:p w14:paraId="23D0169B"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859,11</w:t>
            </w:r>
          </w:p>
        </w:tc>
        <w:tc>
          <w:tcPr>
            <w:tcW w:w="707" w:type="pct"/>
            <w:tcBorders>
              <w:top w:val="nil"/>
              <w:left w:val="nil"/>
              <w:bottom w:val="single" w:sz="4" w:space="0" w:color="auto"/>
              <w:right w:val="single" w:sz="4" w:space="0" w:color="auto"/>
            </w:tcBorders>
            <w:shd w:val="clear" w:color="auto" w:fill="auto"/>
            <w:noWrap/>
            <w:vAlign w:val="bottom"/>
            <w:hideMark/>
          </w:tcPr>
          <w:p w14:paraId="00FFF275"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0,17</w:t>
            </w:r>
          </w:p>
        </w:tc>
      </w:tr>
      <w:tr w:rsidR="00AB5A7B" w:rsidRPr="00E14C42" w14:paraId="25F06BED" w14:textId="77777777" w:rsidTr="005F22A1">
        <w:trPr>
          <w:trHeight w:val="20"/>
        </w:trPr>
        <w:tc>
          <w:tcPr>
            <w:tcW w:w="1652" w:type="pct"/>
            <w:tcBorders>
              <w:top w:val="nil"/>
              <w:left w:val="single" w:sz="4" w:space="0" w:color="auto"/>
              <w:bottom w:val="single" w:sz="4" w:space="0" w:color="auto"/>
              <w:right w:val="single" w:sz="4" w:space="0" w:color="auto"/>
            </w:tcBorders>
            <w:shd w:val="clear" w:color="auto" w:fill="auto"/>
            <w:vAlign w:val="bottom"/>
            <w:hideMark/>
          </w:tcPr>
          <w:p w14:paraId="3E49E2F6"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Итого</w:t>
            </w:r>
          </w:p>
        </w:tc>
        <w:tc>
          <w:tcPr>
            <w:tcW w:w="1536" w:type="pct"/>
            <w:tcBorders>
              <w:top w:val="nil"/>
              <w:left w:val="nil"/>
              <w:bottom w:val="single" w:sz="4" w:space="0" w:color="auto"/>
              <w:right w:val="single" w:sz="4" w:space="0" w:color="auto"/>
            </w:tcBorders>
            <w:shd w:val="clear" w:color="auto" w:fill="auto"/>
            <w:vAlign w:val="bottom"/>
            <w:hideMark/>
          </w:tcPr>
          <w:p w14:paraId="3394CC1D"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7</w:t>
            </w:r>
          </w:p>
        </w:tc>
        <w:tc>
          <w:tcPr>
            <w:tcW w:w="1105" w:type="pct"/>
            <w:tcBorders>
              <w:top w:val="nil"/>
              <w:left w:val="nil"/>
              <w:bottom w:val="single" w:sz="4" w:space="0" w:color="auto"/>
              <w:right w:val="single" w:sz="4" w:space="0" w:color="auto"/>
            </w:tcBorders>
            <w:shd w:val="clear" w:color="auto" w:fill="auto"/>
            <w:vAlign w:val="bottom"/>
            <w:hideMark/>
          </w:tcPr>
          <w:p w14:paraId="6E6738B8"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12956,52</w:t>
            </w:r>
          </w:p>
        </w:tc>
        <w:tc>
          <w:tcPr>
            <w:tcW w:w="707" w:type="pct"/>
            <w:tcBorders>
              <w:top w:val="nil"/>
              <w:left w:val="nil"/>
              <w:bottom w:val="single" w:sz="4" w:space="0" w:color="auto"/>
              <w:right w:val="single" w:sz="4" w:space="0" w:color="auto"/>
            </w:tcBorders>
            <w:shd w:val="clear" w:color="auto" w:fill="auto"/>
            <w:noWrap/>
            <w:vAlign w:val="bottom"/>
            <w:hideMark/>
          </w:tcPr>
          <w:p w14:paraId="08F7CFED"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w:t>
            </w:r>
          </w:p>
        </w:tc>
      </w:tr>
    </w:tbl>
    <w:p w14:paraId="41E73353" w14:textId="77777777" w:rsidR="00AB5A7B" w:rsidRPr="00E14C42" w:rsidRDefault="00AB5A7B" w:rsidP="001E6222">
      <w:pPr>
        <w:numPr>
          <w:ilvl w:val="0"/>
          <w:numId w:val="96"/>
        </w:numPr>
        <w:spacing w:line="240" w:lineRule="auto"/>
        <w:ind w:left="0" w:firstLine="709"/>
        <w:rPr>
          <w:rFonts w:ascii="Times New Roman" w:eastAsia="Calibri" w:hAnsi="Times New Roman"/>
          <w:sz w:val="28"/>
          <w:szCs w:val="28"/>
          <w:lang w:val="ru-RU" w:bidi="ar-SA"/>
        </w:rPr>
      </w:pPr>
      <w:bookmarkStart w:id="335" w:name="_Toc9154939"/>
      <w:r w:rsidRPr="00E14C42">
        <w:rPr>
          <w:rFonts w:ascii="Times New Roman" w:eastAsia="Calibri" w:hAnsi="Times New Roman"/>
          <w:sz w:val="28"/>
          <w:szCs w:val="28"/>
          <w:lang w:val="ru-RU" w:bidi="ar-SA"/>
        </w:rPr>
        <w:t>Удельная материальная характеристика тепловых сетей, приведенная к расчетной тепловой нагрузке</w:t>
      </w:r>
      <w:bookmarkEnd w:id="335"/>
    </w:p>
    <w:p w14:paraId="5DA8CC1F"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Таблица 24 - Материальная характеристика тепловых сетей</w:t>
      </w:r>
    </w:p>
    <w:tbl>
      <w:tblPr>
        <w:tblW w:w="5000" w:type="pct"/>
        <w:tblLook w:val="04A0" w:firstRow="1" w:lastRow="0" w:firstColumn="1" w:lastColumn="0" w:noHBand="0" w:noVBand="1"/>
      </w:tblPr>
      <w:tblGrid>
        <w:gridCol w:w="1948"/>
        <w:gridCol w:w="2774"/>
        <w:gridCol w:w="2774"/>
        <w:gridCol w:w="2074"/>
      </w:tblGrid>
      <w:tr w:rsidR="00AB5A7B" w:rsidRPr="00AB6BC0" w14:paraId="34CCFB3C" w14:textId="77777777" w:rsidTr="005F22A1">
        <w:trPr>
          <w:trHeight w:val="20"/>
        </w:trPr>
        <w:tc>
          <w:tcPr>
            <w:tcW w:w="10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B9A5A"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№/пп</w:t>
            </w:r>
          </w:p>
        </w:tc>
        <w:tc>
          <w:tcPr>
            <w:tcW w:w="1451" w:type="pct"/>
            <w:tcBorders>
              <w:top w:val="single" w:sz="4" w:space="0" w:color="auto"/>
              <w:left w:val="nil"/>
              <w:bottom w:val="single" w:sz="4" w:space="0" w:color="auto"/>
              <w:right w:val="single" w:sz="4" w:space="0" w:color="auto"/>
            </w:tcBorders>
            <w:shd w:val="clear" w:color="auto" w:fill="auto"/>
            <w:vAlign w:val="center"/>
            <w:hideMark/>
          </w:tcPr>
          <w:p w14:paraId="654D4769" w14:textId="77777777" w:rsidR="00AB5A7B" w:rsidRPr="00E14C42" w:rsidRDefault="00AB5A7B" w:rsidP="005F22A1">
            <w:pPr>
              <w:spacing w:line="240" w:lineRule="auto"/>
              <w:ind w:firstLine="0"/>
              <w:rPr>
                <w:rFonts w:ascii="Times New Roman" w:eastAsia="Calibri" w:hAnsi="Times New Roman"/>
                <w:bCs/>
                <w:sz w:val="28"/>
                <w:szCs w:val="28"/>
                <w:lang w:val="ru-RU" w:bidi="ar-SA"/>
              </w:rPr>
            </w:pPr>
            <w:r w:rsidRPr="00E14C42">
              <w:rPr>
                <w:rFonts w:ascii="Times New Roman" w:eastAsia="Calibri" w:hAnsi="Times New Roman"/>
                <w:bCs/>
                <w:sz w:val="28"/>
                <w:szCs w:val="28"/>
                <w:lang w:val="ru-RU" w:bidi="ar-SA"/>
              </w:rPr>
              <w:t>Наружный диаметр трубопровода, Dн, мм</w:t>
            </w:r>
          </w:p>
        </w:tc>
        <w:tc>
          <w:tcPr>
            <w:tcW w:w="1451" w:type="pct"/>
            <w:tcBorders>
              <w:top w:val="single" w:sz="4" w:space="0" w:color="auto"/>
              <w:left w:val="nil"/>
              <w:bottom w:val="single" w:sz="4" w:space="0" w:color="auto"/>
              <w:right w:val="single" w:sz="4" w:space="0" w:color="auto"/>
            </w:tcBorders>
            <w:shd w:val="clear" w:color="auto" w:fill="auto"/>
            <w:vAlign w:val="center"/>
            <w:hideMark/>
          </w:tcPr>
          <w:p w14:paraId="60B96361" w14:textId="77777777" w:rsidR="00AB5A7B" w:rsidRPr="00E14C42" w:rsidRDefault="00AB5A7B" w:rsidP="005F22A1">
            <w:pPr>
              <w:spacing w:line="240" w:lineRule="auto"/>
              <w:ind w:firstLine="0"/>
              <w:rPr>
                <w:rFonts w:ascii="Times New Roman" w:eastAsia="Calibri" w:hAnsi="Times New Roman"/>
                <w:bCs/>
                <w:sz w:val="28"/>
                <w:szCs w:val="28"/>
                <w:lang w:val="ru-RU" w:bidi="ar-SA"/>
              </w:rPr>
            </w:pPr>
            <w:r w:rsidRPr="00E14C42">
              <w:rPr>
                <w:rFonts w:ascii="Times New Roman" w:eastAsia="Calibri" w:hAnsi="Times New Roman"/>
                <w:bCs/>
                <w:sz w:val="28"/>
                <w:szCs w:val="28"/>
                <w:lang w:val="ru-RU" w:bidi="ar-SA"/>
              </w:rPr>
              <w:t>Общая протяженность трубопроводов участка сети (в двухтрубном исчислении), L, м</w:t>
            </w:r>
          </w:p>
        </w:tc>
        <w:tc>
          <w:tcPr>
            <w:tcW w:w="1078" w:type="pct"/>
            <w:tcBorders>
              <w:top w:val="single" w:sz="4" w:space="0" w:color="auto"/>
              <w:left w:val="nil"/>
              <w:bottom w:val="single" w:sz="4" w:space="0" w:color="auto"/>
              <w:right w:val="single" w:sz="4" w:space="0" w:color="auto"/>
            </w:tcBorders>
            <w:shd w:val="clear" w:color="auto" w:fill="auto"/>
            <w:vAlign w:val="bottom"/>
            <w:hideMark/>
          </w:tcPr>
          <w:p w14:paraId="43267115"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Материальная характеристика тепловой сети, м2</w:t>
            </w:r>
          </w:p>
        </w:tc>
      </w:tr>
      <w:tr w:rsidR="00AB5A7B" w:rsidRPr="00E14C42" w14:paraId="3A08839F" w14:textId="77777777" w:rsidTr="005F22A1">
        <w:trPr>
          <w:trHeight w:val="20"/>
        </w:trPr>
        <w:tc>
          <w:tcPr>
            <w:tcW w:w="1020" w:type="pct"/>
            <w:tcBorders>
              <w:top w:val="nil"/>
              <w:left w:val="single" w:sz="4" w:space="0" w:color="auto"/>
              <w:bottom w:val="single" w:sz="4" w:space="0" w:color="auto"/>
              <w:right w:val="single" w:sz="4" w:space="0" w:color="auto"/>
            </w:tcBorders>
            <w:shd w:val="clear" w:color="auto" w:fill="auto"/>
            <w:noWrap/>
            <w:vAlign w:val="bottom"/>
            <w:hideMark/>
          </w:tcPr>
          <w:p w14:paraId="36CF0703"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w:t>
            </w:r>
          </w:p>
        </w:tc>
        <w:tc>
          <w:tcPr>
            <w:tcW w:w="1451" w:type="pct"/>
            <w:tcBorders>
              <w:top w:val="nil"/>
              <w:left w:val="nil"/>
              <w:bottom w:val="single" w:sz="4" w:space="0" w:color="auto"/>
              <w:right w:val="single" w:sz="4" w:space="0" w:color="auto"/>
            </w:tcBorders>
            <w:shd w:val="clear" w:color="auto" w:fill="auto"/>
            <w:vAlign w:val="center"/>
            <w:hideMark/>
          </w:tcPr>
          <w:p w14:paraId="3F4CCC3E"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50</w:t>
            </w:r>
          </w:p>
        </w:tc>
        <w:tc>
          <w:tcPr>
            <w:tcW w:w="1451" w:type="pct"/>
            <w:tcBorders>
              <w:top w:val="nil"/>
              <w:left w:val="nil"/>
              <w:bottom w:val="single" w:sz="4" w:space="0" w:color="auto"/>
              <w:right w:val="single" w:sz="4" w:space="0" w:color="auto"/>
            </w:tcBorders>
            <w:shd w:val="clear" w:color="auto" w:fill="auto"/>
            <w:noWrap/>
            <w:vAlign w:val="center"/>
            <w:hideMark/>
          </w:tcPr>
          <w:p w14:paraId="00442B50"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206</w:t>
            </w:r>
          </w:p>
        </w:tc>
        <w:tc>
          <w:tcPr>
            <w:tcW w:w="1078" w:type="pct"/>
            <w:tcBorders>
              <w:top w:val="nil"/>
              <w:left w:val="nil"/>
              <w:bottom w:val="single" w:sz="4" w:space="0" w:color="auto"/>
              <w:right w:val="single" w:sz="4" w:space="0" w:color="auto"/>
            </w:tcBorders>
            <w:shd w:val="clear" w:color="auto" w:fill="auto"/>
            <w:noWrap/>
            <w:vAlign w:val="bottom"/>
            <w:hideMark/>
          </w:tcPr>
          <w:p w14:paraId="523E45CC"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10,3</w:t>
            </w:r>
          </w:p>
        </w:tc>
      </w:tr>
      <w:tr w:rsidR="00AB5A7B" w:rsidRPr="00E14C42" w14:paraId="73E29324" w14:textId="77777777" w:rsidTr="005F22A1">
        <w:trPr>
          <w:trHeight w:val="20"/>
        </w:trPr>
        <w:tc>
          <w:tcPr>
            <w:tcW w:w="1020" w:type="pct"/>
            <w:tcBorders>
              <w:top w:val="nil"/>
              <w:left w:val="single" w:sz="4" w:space="0" w:color="auto"/>
              <w:bottom w:val="single" w:sz="4" w:space="0" w:color="auto"/>
              <w:right w:val="single" w:sz="4" w:space="0" w:color="auto"/>
            </w:tcBorders>
            <w:shd w:val="clear" w:color="auto" w:fill="auto"/>
            <w:noWrap/>
            <w:vAlign w:val="bottom"/>
            <w:hideMark/>
          </w:tcPr>
          <w:p w14:paraId="73AE2AD3"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w:t>
            </w:r>
          </w:p>
        </w:tc>
        <w:tc>
          <w:tcPr>
            <w:tcW w:w="1451" w:type="pct"/>
            <w:tcBorders>
              <w:top w:val="nil"/>
              <w:left w:val="nil"/>
              <w:bottom w:val="single" w:sz="4" w:space="0" w:color="auto"/>
              <w:right w:val="single" w:sz="4" w:space="0" w:color="auto"/>
            </w:tcBorders>
            <w:shd w:val="clear" w:color="auto" w:fill="auto"/>
            <w:vAlign w:val="center"/>
            <w:hideMark/>
          </w:tcPr>
          <w:p w14:paraId="7BADC61A"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63</w:t>
            </w:r>
          </w:p>
        </w:tc>
        <w:tc>
          <w:tcPr>
            <w:tcW w:w="1451" w:type="pct"/>
            <w:tcBorders>
              <w:top w:val="nil"/>
              <w:left w:val="nil"/>
              <w:bottom w:val="single" w:sz="4" w:space="0" w:color="auto"/>
              <w:right w:val="single" w:sz="4" w:space="0" w:color="auto"/>
            </w:tcBorders>
            <w:shd w:val="clear" w:color="auto" w:fill="auto"/>
            <w:noWrap/>
            <w:vAlign w:val="center"/>
            <w:hideMark/>
          </w:tcPr>
          <w:p w14:paraId="5495D18C"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472</w:t>
            </w:r>
          </w:p>
        </w:tc>
        <w:tc>
          <w:tcPr>
            <w:tcW w:w="1078" w:type="pct"/>
            <w:tcBorders>
              <w:top w:val="nil"/>
              <w:left w:val="nil"/>
              <w:bottom w:val="single" w:sz="4" w:space="0" w:color="auto"/>
              <w:right w:val="single" w:sz="4" w:space="0" w:color="auto"/>
            </w:tcBorders>
            <w:shd w:val="clear" w:color="auto" w:fill="auto"/>
            <w:noWrap/>
            <w:vAlign w:val="bottom"/>
            <w:hideMark/>
          </w:tcPr>
          <w:p w14:paraId="1294DCAD"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29,736</w:t>
            </w:r>
          </w:p>
        </w:tc>
      </w:tr>
      <w:tr w:rsidR="00AB5A7B" w:rsidRPr="00E14C42" w14:paraId="3834EA89" w14:textId="77777777" w:rsidTr="005F22A1">
        <w:trPr>
          <w:trHeight w:val="20"/>
        </w:trPr>
        <w:tc>
          <w:tcPr>
            <w:tcW w:w="1020" w:type="pct"/>
            <w:tcBorders>
              <w:top w:val="nil"/>
              <w:left w:val="single" w:sz="4" w:space="0" w:color="auto"/>
              <w:bottom w:val="single" w:sz="4" w:space="0" w:color="auto"/>
              <w:right w:val="single" w:sz="4" w:space="0" w:color="auto"/>
            </w:tcBorders>
            <w:shd w:val="clear" w:color="auto" w:fill="auto"/>
            <w:noWrap/>
            <w:vAlign w:val="bottom"/>
            <w:hideMark/>
          </w:tcPr>
          <w:p w14:paraId="5633B20E"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3</w:t>
            </w:r>
          </w:p>
        </w:tc>
        <w:tc>
          <w:tcPr>
            <w:tcW w:w="1451" w:type="pct"/>
            <w:tcBorders>
              <w:top w:val="nil"/>
              <w:left w:val="nil"/>
              <w:bottom w:val="single" w:sz="4" w:space="0" w:color="auto"/>
              <w:right w:val="single" w:sz="4" w:space="0" w:color="auto"/>
            </w:tcBorders>
            <w:shd w:val="clear" w:color="auto" w:fill="auto"/>
            <w:vAlign w:val="center"/>
            <w:hideMark/>
          </w:tcPr>
          <w:p w14:paraId="1842A52B"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100</w:t>
            </w:r>
          </w:p>
        </w:tc>
        <w:tc>
          <w:tcPr>
            <w:tcW w:w="1451" w:type="pct"/>
            <w:tcBorders>
              <w:top w:val="nil"/>
              <w:left w:val="nil"/>
              <w:bottom w:val="single" w:sz="4" w:space="0" w:color="auto"/>
              <w:right w:val="single" w:sz="4" w:space="0" w:color="auto"/>
            </w:tcBorders>
            <w:shd w:val="clear" w:color="auto" w:fill="auto"/>
            <w:noWrap/>
            <w:vAlign w:val="center"/>
            <w:hideMark/>
          </w:tcPr>
          <w:p w14:paraId="4FC7338B"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174</w:t>
            </w:r>
          </w:p>
        </w:tc>
        <w:tc>
          <w:tcPr>
            <w:tcW w:w="1078" w:type="pct"/>
            <w:tcBorders>
              <w:top w:val="nil"/>
              <w:left w:val="nil"/>
              <w:bottom w:val="single" w:sz="4" w:space="0" w:color="auto"/>
              <w:right w:val="single" w:sz="4" w:space="0" w:color="auto"/>
            </w:tcBorders>
            <w:shd w:val="clear" w:color="auto" w:fill="auto"/>
            <w:noWrap/>
            <w:vAlign w:val="bottom"/>
            <w:hideMark/>
          </w:tcPr>
          <w:p w14:paraId="28113BEE"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17,4</w:t>
            </w:r>
          </w:p>
        </w:tc>
      </w:tr>
      <w:tr w:rsidR="00AB5A7B" w:rsidRPr="00E14C42" w14:paraId="1DA72B63" w14:textId="77777777" w:rsidTr="005F22A1">
        <w:trPr>
          <w:trHeight w:val="20"/>
        </w:trPr>
        <w:tc>
          <w:tcPr>
            <w:tcW w:w="1020" w:type="pct"/>
            <w:tcBorders>
              <w:top w:val="nil"/>
              <w:left w:val="single" w:sz="4" w:space="0" w:color="auto"/>
              <w:bottom w:val="single" w:sz="4" w:space="0" w:color="auto"/>
              <w:right w:val="single" w:sz="4" w:space="0" w:color="auto"/>
            </w:tcBorders>
            <w:shd w:val="clear" w:color="auto" w:fill="auto"/>
            <w:noWrap/>
            <w:vAlign w:val="bottom"/>
            <w:hideMark/>
          </w:tcPr>
          <w:p w14:paraId="611651C6"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4</w:t>
            </w:r>
          </w:p>
        </w:tc>
        <w:tc>
          <w:tcPr>
            <w:tcW w:w="1451" w:type="pct"/>
            <w:tcBorders>
              <w:top w:val="nil"/>
              <w:left w:val="nil"/>
              <w:bottom w:val="single" w:sz="4" w:space="0" w:color="auto"/>
              <w:right w:val="single" w:sz="4" w:space="0" w:color="auto"/>
            </w:tcBorders>
            <w:shd w:val="clear" w:color="auto" w:fill="auto"/>
            <w:vAlign w:val="center"/>
            <w:hideMark/>
          </w:tcPr>
          <w:p w14:paraId="304C0820"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159</w:t>
            </w:r>
          </w:p>
        </w:tc>
        <w:tc>
          <w:tcPr>
            <w:tcW w:w="1451" w:type="pct"/>
            <w:tcBorders>
              <w:top w:val="nil"/>
              <w:left w:val="nil"/>
              <w:bottom w:val="single" w:sz="4" w:space="0" w:color="auto"/>
              <w:right w:val="single" w:sz="4" w:space="0" w:color="auto"/>
            </w:tcBorders>
            <w:shd w:val="clear" w:color="auto" w:fill="auto"/>
            <w:noWrap/>
            <w:vAlign w:val="center"/>
            <w:hideMark/>
          </w:tcPr>
          <w:p w14:paraId="6FE07C61"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329</w:t>
            </w:r>
          </w:p>
        </w:tc>
        <w:tc>
          <w:tcPr>
            <w:tcW w:w="1078" w:type="pct"/>
            <w:tcBorders>
              <w:top w:val="nil"/>
              <w:left w:val="nil"/>
              <w:bottom w:val="single" w:sz="4" w:space="0" w:color="auto"/>
              <w:right w:val="single" w:sz="4" w:space="0" w:color="auto"/>
            </w:tcBorders>
            <w:shd w:val="clear" w:color="auto" w:fill="auto"/>
            <w:noWrap/>
            <w:vAlign w:val="bottom"/>
            <w:hideMark/>
          </w:tcPr>
          <w:p w14:paraId="12107D64"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52,311</w:t>
            </w:r>
          </w:p>
        </w:tc>
      </w:tr>
      <w:tr w:rsidR="00AB5A7B" w:rsidRPr="00E14C42" w14:paraId="545A0483" w14:textId="77777777" w:rsidTr="005F22A1">
        <w:trPr>
          <w:trHeight w:val="20"/>
        </w:trPr>
        <w:tc>
          <w:tcPr>
            <w:tcW w:w="1020" w:type="pct"/>
            <w:tcBorders>
              <w:top w:val="nil"/>
              <w:left w:val="single" w:sz="4" w:space="0" w:color="auto"/>
              <w:bottom w:val="single" w:sz="4" w:space="0" w:color="auto"/>
              <w:right w:val="single" w:sz="4" w:space="0" w:color="auto"/>
            </w:tcBorders>
            <w:shd w:val="clear" w:color="auto" w:fill="auto"/>
            <w:noWrap/>
            <w:vAlign w:val="bottom"/>
            <w:hideMark/>
          </w:tcPr>
          <w:p w14:paraId="31384870"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5</w:t>
            </w:r>
          </w:p>
        </w:tc>
        <w:tc>
          <w:tcPr>
            <w:tcW w:w="1451" w:type="pct"/>
            <w:tcBorders>
              <w:top w:val="nil"/>
              <w:left w:val="nil"/>
              <w:bottom w:val="single" w:sz="4" w:space="0" w:color="auto"/>
              <w:right w:val="single" w:sz="4" w:space="0" w:color="auto"/>
            </w:tcBorders>
            <w:shd w:val="clear" w:color="auto" w:fill="auto"/>
            <w:vAlign w:val="center"/>
            <w:hideMark/>
          </w:tcPr>
          <w:p w14:paraId="573FB180"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219</w:t>
            </w:r>
          </w:p>
        </w:tc>
        <w:tc>
          <w:tcPr>
            <w:tcW w:w="1451" w:type="pct"/>
            <w:tcBorders>
              <w:top w:val="nil"/>
              <w:left w:val="nil"/>
              <w:bottom w:val="single" w:sz="4" w:space="0" w:color="auto"/>
              <w:right w:val="single" w:sz="4" w:space="0" w:color="auto"/>
            </w:tcBorders>
            <w:shd w:val="clear" w:color="auto" w:fill="auto"/>
            <w:noWrap/>
            <w:vAlign w:val="center"/>
            <w:hideMark/>
          </w:tcPr>
          <w:p w14:paraId="418959E9"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100</w:t>
            </w:r>
          </w:p>
        </w:tc>
        <w:tc>
          <w:tcPr>
            <w:tcW w:w="1078" w:type="pct"/>
            <w:tcBorders>
              <w:top w:val="nil"/>
              <w:left w:val="nil"/>
              <w:bottom w:val="single" w:sz="4" w:space="0" w:color="auto"/>
              <w:right w:val="single" w:sz="4" w:space="0" w:color="auto"/>
            </w:tcBorders>
            <w:shd w:val="clear" w:color="auto" w:fill="auto"/>
            <w:noWrap/>
            <w:vAlign w:val="bottom"/>
            <w:hideMark/>
          </w:tcPr>
          <w:p w14:paraId="4D4B1463"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21,9</w:t>
            </w:r>
          </w:p>
        </w:tc>
      </w:tr>
      <w:tr w:rsidR="00AB5A7B" w:rsidRPr="00E14C42" w14:paraId="18C91ABA" w14:textId="77777777" w:rsidTr="005F22A1">
        <w:trPr>
          <w:trHeight w:val="20"/>
        </w:trPr>
        <w:tc>
          <w:tcPr>
            <w:tcW w:w="1020" w:type="pct"/>
            <w:tcBorders>
              <w:top w:val="nil"/>
              <w:left w:val="single" w:sz="4" w:space="0" w:color="auto"/>
              <w:bottom w:val="single" w:sz="4" w:space="0" w:color="auto"/>
              <w:right w:val="single" w:sz="4" w:space="0" w:color="auto"/>
            </w:tcBorders>
            <w:shd w:val="clear" w:color="auto" w:fill="auto"/>
            <w:noWrap/>
            <w:vAlign w:val="bottom"/>
            <w:hideMark/>
          </w:tcPr>
          <w:p w14:paraId="1C6BFAAC"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6</w:t>
            </w:r>
          </w:p>
        </w:tc>
        <w:tc>
          <w:tcPr>
            <w:tcW w:w="1451" w:type="pct"/>
            <w:tcBorders>
              <w:top w:val="nil"/>
              <w:left w:val="nil"/>
              <w:bottom w:val="single" w:sz="4" w:space="0" w:color="auto"/>
              <w:right w:val="single" w:sz="4" w:space="0" w:color="auto"/>
            </w:tcBorders>
            <w:shd w:val="clear" w:color="auto" w:fill="auto"/>
            <w:vAlign w:val="center"/>
            <w:hideMark/>
          </w:tcPr>
          <w:p w14:paraId="757C4D3B"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320</w:t>
            </w:r>
          </w:p>
        </w:tc>
        <w:tc>
          <w:tcPr>
            <w:tcW w:w="1451" w:type="pct"/>
            <w:tcBorders>
              <w:top w:val="nil"/>
              <w:left w:val="nil"/>
              <w:bottom w:val="single" w:sz="4" w:space="0" w:color="auto"/>
              <w:right w:val="single" w:sz="4" w:space="0" w:color="auto"/>
            </w:tcBorders>
            <w:shd w:val="clear" w:color="auto" w:fill="auto"/>
            <w:noWrap/>
            <w:vAlign w:val="center"/>
            <w:hideMark/>
          </w:tcPr>
          <w:p w14:paraId="3CABCBD7"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132</w:t>
            </w:r>
          </w:p>
        </w:tc>
        <w:tc>
          <w:tcPr>
            <w:tcW w:w="1078" w:type="pct"/>
            <w:tcBorders>
              <w:top w:val="nil"/>
              <w:left w:val="nil"/>
              <w:bottom w:val="single" w:sz="4" w:space="0" w:color="auto"/>
              <w:right w:val="single" w:sz="4" w:space="0" w:color="auto"/>
            </w:tcBorders>
            <w:shd w:val="clear" w:color="auto" w:fill="auto"/>
            <w:noWrap/>
            <w:vAlign w:val="bottom"/>
            <w:hideMark/>
          </w:tcPr>
          <w:p w14:paraId="25B7D73E"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42,24</w:t>
            </w:r>
          </w:p>
        </w:tc>
      </w:tr>
      <w:tr w:rsidR="00AB5A7B" w:rsidRPr="00E14C42" w14:paraId="7D141CD9" w14:textId="77777777" w:rsidTr="005F22A1">
        <w:trPr>
          <w:trHeight w:val="20"/>
        </w:trPr>
        <w:tc>
          <w:tcPr>
            <w:tcW w:w="1020" w:type="pct"/>
            <w:tcBorders>
              <w:top w:val="nil"/>
              <w:left w:val="single" w:sz="4" w:space="0" w:color="auto"/>
              <w:bottom w:val="single" w:sz="4" w:space="0" w:color="auto"/>
              <w:right w:val="single" w:sz="4" w:space="0" w:color="auto"/>
            </w:tcBorders>
            <w:shd w:val="clear" w:color="auto" w:fill="auto"/>
            <w:noWrap/>
            <w:vAlign w:val="bottom"/>
            <w:hideMark/>
          </w:tcPr>
          <w:p w14:paraId="761303B2"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7</w:t>
            </w:r>
          </w:p>
        </w:tc>
        <w:tc>
          <w:tcPr>
            <w:tcW w:w="1451" w:type="pct"/>
            <w:tcBorders>
              <w:top w:val="nil"/>
              <w:left w:val="nil"/>
              <w:bottom w:val="single" w:sz="4" w:space="0" w:color="auto"/>
              <w:right w:val="single" w:sz="4" w:space="0" w:color="auto"/>
            </w:tcBorders>
            <w:shd w:val="clear" w:color="auto" w:fill="auto"/>
            <w:vAlign w:val="center"/>
            <w:hideMark/>
          </w:tcPr>
          <w:p w14:paraId="5281B15C"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50</w:t>
            </w:r>
          </w:p>
        </w:tc>
        <w:tc>
          <w:tcPr>
            <w:tcW w:w="1451" w:type="pct"/>
            <w:tcBorders>
              <w:top w:val="nil"/>
              <w:left w:val="nil"/>
              <w:bottom w:val="single" w:sz="4" w:space="0" w:color="auto"/>
              <w:right w:val="single" w:sz="4" w:space="0" w:color="auto"/>
            </w:tcBorders>
            <w:shd w:val="clear" w:color="auto" w:fill="auto"/>
            <w:noWrap/>
            <w:vAlign w:val="center"/>
            <w:hideMark/>
          </w:tcPr>
          <w:p w14:paraId="547DED43"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30</w:t>
            </w:r>
          </w:p>
        </w:tc>
        <w:tc>
          <w:tcPr>
            <w:tcW w:w="1078" w:type="pct"/>
            <w:tcBorders>
              <w:top w:val="nil"/>
              <w:left w:val="nil"/>
              <w:bottom w:val="single" w:sz="4" w:space="0" w:color="auto"/>
              <w:right w:val="single" w:sz="4" w:space="0" w:color="auto"/>
            </w:tcBorders>
            <w:shd w:val="clear" w:color="auto" w:fill="auto"/>
            <w:noWrap/>
            <w:vAlign w:val="bottom"/>
            <w:hideMark/>
          </w:tcPr>
          <w:p w14:paraId="7E04112E"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1,5</w:t>
            </w:r>
          </w:p>
        </w:tc>
      </w:tr>
      <w:tr w:rsidR="00AB5A7B" w:rsidRPr="00E14C42" w14:paraId="5163B28D" w14:textId="77777777" w:rsidTr="005F22A1">
        <w:trPr>
          <w:trHeight w:val="20"/>
        </w:trPr>
        <w:tc>
          <w:tcPr>
            <w:tcW w:w="1020" w:type="pct"/>
            <w:tcBorders>
              <w:top w:val="nil"/>
              <w:left w:val="single" w:sz="4" w:space="0" w:color="auto"/>
              <w:bottom w:val="single" w:sz="4" w:space="0" w:color="auto"/>
              <w:right w:val="single" w:sz="4" w:space="0" w:color="auto"/>
            </w:tcBorders>
            <w:shd w:val="clear" w:color="auto" w:fill="auto"/>
            <w:noWrap/>
            <w:vAlign w:val="bottom"/>
            <w:hideMark/>
          </w:tcPr>
          <w:p w14:paraId="07A3BCE0"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8</w:t>
            </w:r>
          </w:p>
        </w:tc>
        <w:tc>
          <w:tcPr>
            <w:tcW w:w="1451" w:type="pct"/>
            <w:tcBorders>
              <w:top w:val="nil"/>
              <w:left w:val="nil"/>
              <w:bottom w:val="single" w:sz="4" w:space="0" w:color="auto"/>
              <w:right w:val="single" w:sz="4" w:space="0" w:color="auto"/>
            </w:tcBorders>
            <w:shd w:val="clear" w:color="auto" w:fill="auto"/>
            <w:vAlign w:val="center"/>
            <w:hideMark/>
          </w:tcPr>
          <w:p w14:paraId="2F91A396"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63</w:t>
            </w:r>
          </w:p>
        </w:tc>
        <w:tc>
          <w:tcPr>
            <w:tcW w:w="1451" w:type="pct"/>
            <w:tcBorders>
              <w:top w:val="nil"/>
              <w:left w:val="nil"/>
              <w:bottom w:val="single" w:sz="4" w:space="0" w:color="auto"/>
              <w:right w:val="single" w:sz="4" w:space="0" w:color="auto"/>
            </w:tcBorders>
            <w:shd w:val="clear" w:color="auto" w:fill="auto"/>
            <w:noWrap/>
            <w:vAlign w:val="center"/>
            <w:hideMark/>
          </w:tcPr>
          <w:p w14:paraId="013D6C8A"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116</w:t>
            </w:r>
          </w:p>
        </w:tc>
        <w:tc>
          <w:tcPr>
            <w:tcW w:w="1078" w:type="pct"/>
            <w:tcBorders>
              <w:top w:val="nil"/>
              <w:left w:val="nil"/>
              <w:bottom w:val="single" w:sz="4" w:space="0" w:color="auto"/>
              <w:right w:val="single" w:sz="4" w:space="0" w:color="auto"/>
            </w:tcBorders>
            <w:shd w:val="clear" w:color="auto" w:fill="auto"/>
            <w:noWrap/>
            <w:vAlign w:val="bottom"/>
            <w:hideMark/>
          </w:tcPr>
          <w:p w14:paraId="2C79A2B5"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7,308</w:t>
            </w:r>
          </w:p>
        </w:tc>
      </w:tr>
      <w:tr w:rsidR="00AB5A7B" w:rsidRPr="00E14C42" w14:paraId="72688239" w14:textId="77777777" w:rsidTr="005F22A1">
        <w:trPr>
          <w:trHeight w:val="20"/>
        </w:trPr>
        <w:tc>
          <w:tcPr>
            <w:tcW w:w="1020" w:type="pct"/>
            <w:tcBorders>
              <w:top w:val="nil"/>
              <w:left w:val="single" w:sz="4" w:space="0" w:color="auto"/>
              <w:bottom w:val="single" w:sz="4" w:space="0" w:color="auto"/>
              <w:right w:val="single" w:sz="4" w:space="0" w:color="auto"/>
            </w:tcBorders>
            <w:shd w:val="clear" w:color="auto" w:fill="auto"/>
            <w:noWrap/>
            <w:vAlign w:val="bottom"/>
            <w:hideMark/>
          </w:tcPr>
          <w:p w14:paraId="78C5A46C"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9</w:t>
            </w:r>
          </w:p>
        </w:tc>
        <w:tc>
          <w:tcPr>
            <w:tcW w:w="1451" w:type="pct"/>
            <w:tcBorders>
              <w:top w:val="nil"/>
              <w:left w:val="nil"/>
              <w:bottom w:val="single" w:sz="4" w:space="0" w:color="auto"/>
              <w:right w:val="single" w:sz="4" w:space="0" w:color="auto"/>
            </w:tcBorders>
            <w:shd w:val="clear" w:color="auto" w:fill="auto"/>
            <w:vAlign w:val="center"/>
            <w:hideMark/>
          </w:tcPr>
          <w:p w14:paraId="5141B99F"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100</w:t>
            </w:r>
          </w:p>
        </w:tc>
        <w:tc>
          <w:tcPr>
            <w:tcW w:w="1451" w:type="pct"/>
            <w:tcBorders>
              <w:top w:val="nil"/>
              <w:left w:val="nil"/>
              <w:bottom w:val="single" w:sz="4" w:space="0" w:color="auto"/>
              <w:right w:val="single" w:sz="4" w:space="0" w:color="auto"/>
            </w:tcBorders>
            <w:shd w:val="clear" w:color="auto" w:fill="auto"/>
            <w:noWrap/>
            <w:vAlign w:val="center"/>
            <w:hideMark/>
          </w:tcPr>
          <w:p w14:paraId="617AE24D"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28</w:t>
            </w:r>
          </w:p>
        </w:tc>
        <w:tc>
          <w:tcPr>
            <w:tcW w:w="1078" w:type="pct"/>
            <w:tcBorders>
              <w:top w:val="nil"/>
              <w:left w:val="nil"/>
              <w:bottom w:val="single" w:sz="4" w:space="0" w:color="auto"/>
              <w:right w:val="single" w:sz="4" w:space="0" w:color="auto"/>
            </w:tcBorders>
            <w:shd w:val="clear" w:color="auto" w:fill="auto"/>
            <w:noWrap/>
            <w:vAlign w:val="bottom"/>
            <w:hideMark/>
          </w:tcPr>
          <w:p w14:paraId="42488022"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2,8</w:t>
            </w:r>
          </w:p>
        </w:tc>
      </w:tr>
      <w:tr w:rsidR="00AB5A7B" w:rsidRPr="00E14C42" w14:paraId="0FB39659" w14:textId="77777777" w:rsidTr="005F22A1">
        <w:trPr>
          <w:trHeight w:val="20"/>
        </w:trPr>
        <w:tc>
          <w:tcPr>
            <w:tcW w:w="1020" w:type="pct"/>
            <w:tcBorders>
              <w:top w:val="nil"/>
              <w:left w:val="single" w:sz="4" w:space="0" w:color="auto"/>
              <w:bottom w:val="single" w:sz="4" w:space="0" w:color="auto"/>
              <w:right w:val="single" w:sz="4" w:space="0" w:color="auto"/>
            </w:tcBorders>
            <w:shd w:val="clear" w:color="auto" w:fill="auto"/>
            <w:noWrap/>
            <w:vAlign w:val="bottom"/>
            <w:hideMark/>
          </w:tcPr>
          <w:p w14:paraId="2E58B7CC"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10</w:t>
            </w:r>
          </w:p>
        </w:tc>
        <w:tc>
          <w:tcPr>
            <w:tcW w:w="1451" w:type="pct"/>
            <w:tcBorders>
              <w:top w:val="nil"/>
              <w:left w:val="nil"/>
              <w:bottom w:val="single" w:sz="4" w:space="0" w:color="auto"/>
              <w:right w:val="single" w:sz="4" w:space="0" w:color="auto"/>
            </w:tcBorders>
            <w:shd w:val="clear" w:color="auto" w:fill="auto"/>
            <w:vAlign w:val="center"/>
            <w:hideMark/>
          </w:tcPr>
          <w:p w14:paraId="1C8FE6F3"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159</w:t>
            </w:r>
          </w:p>
        </w:tc>
        <w:tc>
          <w:tcPr>
            <w:tcW w:w="1451" w:type="pct"/>
            <w:tcBorders>
              <w:top w:val="nil"/>
              <w:left w:val="nil"/>
              <w:bottom w:val="single" w:sz="4" w:space="0" w:color="auto"/>
              <w:right w:val="single" w:sz="4" w:space="0" w:color="auto"/>
            </w:tcBorders>
            <w:shd w:val="clear" w:color="auto" w:fill="auto"/>
            <w:noWrap/>
            <w:vAlign w:val="center"/>
            <w:hideMark/>
          </w:tcPr>
          <w:p w14:paraId="579BC9F3"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786</w:t>
            </w:r>
          </w:p>
        </w:tc>
        <w:tc>
          <w:tcPr>
            <w:tcW w:w="1078" w:type="pct"/>
            <w:tcBorders>
              <w:top w:val="nil"/>
              <w:left w:val="nil"/>
              <w:bottom w:val="single" w:sz="4" w:space="0" w:color="auto"/>
              <w:right w:val="single" w:sz="4" w:space="0" w:color="auto"/>
            </w:tcBorders>
            <w:shd w:val="clear" w:color="auto" w:fill="auto"/>
            <w:noWrap/>
            <w:vAlign w:val="bottom"/>
            <w:hideMark/>
          </w:tcPr>
          <w:p w14:paraId="0E9F48AC"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124,974</w:t>
            </w:r>
          </w:p>
        </w:tc>
      </w:tr>
      <w:tr w:rsidR="00AB5A7B" w:rsidRPr="00E14C42" w14:paraId="636FDF08" w14:textId="77777777" w:rsidTr="005F22A1">
        <w:trPr>
          <w:trHeight w:val="20"/>
        </w:trPr>
        <w:tc>
          <w:tcPr>
            <w:tcW w:w="1020" w:type="pct"/>
            <w:tcBorders>
              <w:top w:val="nil"/>
              <w:left w:val="single" w:sz="4" w:space="0" w:color="auto"/>
              <w:bottom w:val="single" w:sz="4" w:space="0" w:color="auto"/>
              <w:right w:val="single" w:sz="4" w:space="0" w:color="auto"/>
            </w:tcBorders>
            <w:shd w:val="clear" w:color="auto" w:fill="auto"/>
            <w:noWrap/>
            <w:vAlign w:val="bottom"/>
            <w:hideMark/>
          </w:tcPr>
          <w:p w14:paraId="779BA015"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11</w:t>
            </w:r>
          </w:p>
        </w:tc>
        <w:tc>
          <w:tcPr>
            <w:tcW w:w="1451" w:type="pct"/>
            <w:tcBorders>
              <w:top w:val="nil"/>
              <w:left w:val="nil"/>
              <w:bottom w:val="single" w:sz="4" w:space="0" w:color="auto"/>
              <w:right w:val="single" w:sz="4" w:space="0" w:color="auto"/>
            </w:tcBorders>
            <w:shd w:val="clear" w:color="auto" w:fill="auto"/>
            <w:vAlign w:val="center"/>
            <w:hideMark/>
          </w:tcPr>
          <w:p w14:paraId="285937F9"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219</w:t>
            </w:r>
          </w:p>
        </w:tc>
        <w:tc>
          <w:tcPr>
            <w:tcW w:w="1451" w:type="pct"/>
            <w:tcBorders>
              <w:top w:val="nil"/>
              <w:left w:val="nil"/>
              <w:bottom w:val="single" w:sz="4" w:space="0" w:color="auto"/>
              <w:right w:val="single" w:sz="4" w:space="0" w:color="auto"/>
            </w:tcBorders>
            <w:shd w:val="clear" w:color="auto" w:fill="auto"/>
            <w:noWrap/>
            <w:vAlign w:val="center"/>
            <w:hideMark/>
          </w:tcPr>
          <w:p w14:paraId="01C50621"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353</w:t>
            </w:r>
          </w:p>
        </w:tc>
        <w:tc>
          <w:tcPr>
            <w:tcW w:w="1078" w:type="pct"/>
            <w:tcBorders>
              <w:top w:val="nil"/>
              <w:left w:val="nil"/>
              <w:bottom w:val="single" w:sz="4" w:space="0" w:color="auto"/>
              <w:right w:val="single" w:sz="4" w:space="0" w:color="auto"/>
            </w:tcBorders>
            <w:shd w:val="clear" w:color="auto" w:fill="auto"/>
            <w:noWrap/>
            <w:vAlign w:val="bottom"/>
            <w:hideMark/>
          </w:tcPr>
          <w:p w14:paraId="7E88DC14"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77,307</w:t>
            </w:r>
          </w:p>
        </w:tc>
      </w:tr>
      <w:tr w:rsidR="00AB5A7B" w:rsidRPr="00E14C42" w14:paraId="2107F6EA" w14:textId="77777777" w:rsidTr="005F22A1">
        <w:trPr>
          <w:trHeight w:val="20"/>
        </w:trPr>
        <w:tc>
          <w:tcPr>
            <w:tcW w:w="1020" w:type="pct"/>
            <w:tcBorders>
              <w:top w:val="nil"/>
              <w:left w:val="single" w:sz="4" w:space="0" w:color="auto"/>
              <w:bottom w:val="single" w:sz="4" w:space="0" w:color="auto"/>
              <w:right w:val="single" w:sz="4" w:space="0" w:color="auto"/>
            </w:tcBorders>
            <w:shd w:val="clear" w:color="auto" w:fill="auto"/>
            <w:noWrap/>
            <w:vAlign w:val="bottom"/>
            <w:hideMark/>
          </w:tcPr>
          <w:p w14:paraId="55CC18BC"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12</w:t>
            </w:r>
          </w:p>
        </w:tc>
        <w:tc>
          <w:tcPr>
            <w:tcW w:w="1451" w:type="pct"/>
            <w:tcBorders>
              <w:top w:val="nil"/>
              <w:left w:val="nil"/>
              <w:bottom w:val="single" w:sz="4" w:space="0" w:color="auto"/>
              <w:right w:val="single" w:sz="4" w:space="0" w:color="auto"/>
            </w:tcBorders>
            <w:shd w:val="clear" w:color="auto" w:fill="auto"/>
            <w:vAlign w:val="center"/>
            <w:hideMark/>
          </w:tcPr>
          <w:p w14:paraId="11DDD48B"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320</w:t>
            </w:r>
          </w:p>
        </w:tc>
        <w:tc>
          <w:tcPr>
            <w:tcW w:w="1451" w:type="pct"/>
            <w:tcBorders>
              <w:top w:val="nil"/>
              <w:left w:val="nil"/>
              <w:bottom w:val="single" w:sz="4" w:space="0" w:color="auto"/>
              <w:right w:val="single" w:sz="4" w:space="0" w:color="auto"/>
            </w:tcBorders>
            <w:shd w:val="clear" w:color="auto" w:fill="auto"/>
            <w:noWrap/>
            <w:vAlign w:val="center"/>
            <w:hideMark/>
          </w:tcPr>
          <w:p w14:paraId="062F8FB9"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202</w:t>
            </w:r>
          </w:p>
        </w:tc>
        <w:tc>
          <w:tcPr>
            <w:tcW w:w="1078" w:type="pct"/>
            <w:tcBorders>
              <w:top w:val="nil"/>
              <w:left w:val="nil"/>
              <w:bottom w:val="single" w:sz="4" w:space="0" w:color="auto"/>
              <w:right w:val="single" w:sz="4" w:space="0" w:color="auto"/>
            </w:tcBorders>
            <w:shd w:val="clear" w:color="auto" w:fill="auto"/>
            <w:noWrap/>
            <w:vAlign w:val="bottom"/>
            <w:hideMark/>
          </w:tcPr>
          <w:p w14:paraId="69A95AA9"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64,64</w:t>
            </w:r>
          </w:p>
        </w:tc>
      </w:tr>
      <w:tr w:rsidR="00AB5A7B" w:rsidRPr="00E14C42" w14:paraId="0E9845FE" w14:textId="77777777" w:rsidTr="005F22A1">
        <w:trPr>
          <w:trHeight w:val="20"/>
        </w:trPr>
        <w:tc>
          <w:tcPr>
            <w:tcW w:w="1020" w:type="pct"/>
            <w:tcBorders>
              <w:top w:val="nil"/>
              <w:left w:val="single" w:sz="4" w:space="0" w:color="auto"/>
              <w:bottom w:val="single" w:sz="4" w:space="0" w:color="auto"/>
              <w:right w:val="single" w:sz="4" w:space="0" w:color="auto"/>
            </w:tcBorders>
            <w:shd w:val="clear" w:color="auto" w:fill="auto"/>
            <w:noWrap/>
            <w:vAlign w:val="bottom"/>
            <w:hideMark/>
          </w:tcPr>
          <w:p w14:paraId="4998299A"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w:t>
            </w:r>
          </w:p>
        </w:tc>
        <w:tc>
          <w:tcPr>
            <w:tcW w:w="1451" w:type="pct"/>
            <w:tcBorders>
              <w:top w:val="nil"/>
              <w:left w:val="nil"/>
              <w:bottom w:val="single" w:sz="4" w:space="0" w:color="auto"/>
              <w:right w:val="single" w:sz="4" w:space="0" w:color="auto"/>
            </w:tcBorders>
            <w:shd w:val="clear" w:color="auto" w:fill="auto"/>
            <w:noWrap/>
            <w:vAlign w:val="bottom"/>
            <w:hideMark/>
          </w:tcPr>
          <w:p w14:paraId="6D80D46E"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Итого</w:t>
            </w:r>
          </w:p>
        </w:tc>
        <w:tc>
          <w:tcPr>
            <w:tcW w:w="1451" w:type="pct"/>
            <w:tcBorders>
              <w:top w:val="nil"/>
              <w:left w:val="nil"/>
              <w:bottom w:val="single" w:sz="4" w:space="0" w:color="auto"/>
              <w:right w:val="single" w:sz="4" w:space="0" w:color="auto"/>
            </w:tcBorders>
            <w:shd w:val="clear" w:color="auto" w:fill="auto"/>
            <w:noWrap/>
            <w:vAlign w:val="bottom"/>
            <w:hideMark/>
          </w:tcPr>
          <w:p w14:paraId="026277DA"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2928</w:t>
            </w:r>
          </w:p>
        </w:tc>
        <w:tc>
          <w:tcPr>
            <w:tcW w:w="1078" w:type="pct"/>
            <w:tcBorders>
              <w:top w:val="nil"/>
              <w:left w:val="nil"/>
              <w:bottom w:val="single" w:sz="4" w:space="0" w:color="auto"/>
              <w:right w:val="single" w:sz="4" w:space="0" w:color="auto"/>
            </w:tcBorders>
            <w:shd w:val="clear" w:color="auto" w:fill="auto"/>
            <w:noWrap/>
            <w:vAlign w:val="bottom"/>
            <w:hideMark/>
          </w:tcPr>
          <w:p w14:paraId="169C8B4A" w14:textId="77777777" w:rsidR="00AB5A7B" w:rsidRPr="00E14C42" w:rsidRDefault="00403E37"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907,184</w:t>
            </w:r>
          </w:p>
        </w:tc>
      </w:tr>
    </w:tbl>
    <w:p w14:paraId="6244ED53" w14:textId="77777777" w:rsidR="00AB5A7B" w:rsidRPr="00E14C42" w:rsidRDefault="00AB5A7B" w:rsidP="001E6222">
      <w:pPr>
        <w:numPr>
          <w:ilvl w:val="0"/>
          <w:numId w:val="96"/>
        </w:numPr>
        <w:spacing w:line="240" w:lineRule="auto"/>
        <w:ind w:left="0" w:firstLine="709"/>
        <w:rPr>
          <w:rFonts w:ascii="Times New Roman" w:eastAsia="Calibri" w:hAnsi="Times New Roman"/>
          <w:sz w:val="28"/>
          <w:szCs w:val="28"/>
          <w:lang w:val="ru-RU" w:bidi="ar-SA"/>
        </w:rPr>
      </w:pPr>
      <w:bookmarkStart w:id="336" w:name="_Toc9154940"/>
      <w:r w:rsidRPr="00E14C42">
        <w:rPr>
          <w:rFonts w:ascii="Times New Roman" w:eastAsia="Calibri" w:hAnsi="Times New Roman"/>
          <w:sz w:val="28"/>
          <w:szCs w:val="28"/>
          <w:lang w:val="ru-RU" w:bidi="ar-SA"/>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bookmarkEnd w:id="336"/>
    </w:p>
    <w:p w14:paraId="09516DB6"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На территории МО «Мирненское сельское поселение» отсутствуют источники комбинированной выработки тепловой и электрической энергии.</w:t>
      </w:r>
    </w:p>
    <w:p w14:paraId="13EAA075" w14:textId="77777777" w:rsidR="00AB5A7B" w:rsidRPr="00E14C42" w:rsidRDefault="00AB5A7B" w:rsidP="005F22A1">
      <w:pPr>
        <w:spacing w:line="240" w:lineRule="auto"/>
        <w:ind w:firstLine="709"/>
        <w:rPr>
          <w:rFonts w:ascii="Times New Roman" w:eastAsia="Calibri" w:hAnsi="Times New Roman"/>
          <w:sz w:val="28"/>
          <w:szCs w:val="28"/>
          <w:lang w:val="ru-RU" w:bidi="ar-SA"/>
        </w:rPr>
      </w:pPr>
    </w:p>
    <w:p w14:paraId="2B1A6AF8" w14:textId="77777777" w:rsidR="00AB5A7B" w:rsidRPr="00E14C42" w:rsidRDefault="00AB5A7B" w:rsidP="001E6222">
      <w:pPr>
        <w:numPr>
          <w:ilvl w:val="0"/>
          <w:numId w:val="96"/>
        </w:numPr>
        <w:spacing w:line="240" w:lineRule="auto"/>
        <w:ind w:left="0" w:firstLine="709"/>
        <w:rPr>
          <w:rFonts w:ascii="Times New Roman" w:eastAsia="Calibri" w:hAnsi="Times New Roman"/>
          <w:sz w:val="28"/>
          <w:szCs w:val="28"/>
          <w:lang w:val="ru-RU" w:bidi="ar-SA"/>
        </w:rPr>
      </w:pPr>
      <w:bookmarkStart w:id="337" w:name="_Toc9154941"/>
      <w:r w:rsidRPr="00E14C42">
        <w:rPr>
          <w:rFonts w:ascii="Times New Roman" w:eastAsia="Calibri" w:hAnsi="Times New Roman"/>
          <w:sz w:val="28"/>
          <w:szCs w:val="28"/>
          <w:lang w:val="ru-RU" w:bidi="ar-SA"/>
        </w:rPr>
        <w:lastRenderedPageBreak/>
        <w:t>Удельный расход условного топлива на отпуск электрической энергии</w:t>
      </w:r>
      <w:bookmarkEnd w:id="337"/>
    </w:p>
    <w:p w14:paraId="2F8663FE"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На территории МО «Мирненское сельское поселение» отсутствуют источники комбинированной выработки тепловой и электрической энергии.</w:t>
      </w:r>
    </w:p>
    <w:p w14:paraId="6D0CC80E" w14:textId="77777777" w:rsidR="00AB5A7B" w:rsidRPr="00E14C42" w:rsidRDefault="00AB5A7B" w:rsidP="001E6222">
      <w:pPr>
        <w:numPr>
          <w:ilvl w:val="0"/>
          <w:numId w:val="96"/>
        </w:numPr>
        <w:spacing w:line="240" w:lineRule="auto"/>
        <w:ind w:left="0" w:firstLine="709"/>
        <w:rPr>
          <w:rFonts w:ascii="Times New Roman" w:eastAsia="Calibri" w:hAnsi="Times New Roman"/>
          <w:sz w:val="28"/>
          <w:szCs w:val="28"/>
          <w:lang w:val="ru-RU" w:bidi="ar-SA"/>
        </w:rPr>
      </w:pPr>
      <w:bookmarkStart w:id="338" w:name="_Toc9154942"/>
      <w:r w:rsidRPr="00E14C42">
        <w:rPr>
          <w:rFonts w:ascii="Times New Roman" w:eastAsia="Calibri" w:hAnsi="Times New Roman"/>
          <w:sz w:val="28"/>
          <w:szCs w:val="28"/>
          <w:lang w:val="ru-RU" w:bidi="ar-SA"/>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bookmarkEnd w:id="338"/>
    </w:p>
    <w:p w14:paraId="1E63A56B"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На территории МО «Мирненское сельское поселение» отсутствуют источники комбинированной выработки тепловой и электрической энергии.</w:t>
      </w:r>
    </w:p>
    <w:p w14:paraId="41C1F285" w14:textId="77777777" w:rsidR="00AB5A7B" w:rsidRPr="00E14C42" w:rsidRDefault="00AB5A7B" w:rsidP="001E6222">
      <w:pPr>
        <w:numPr>
          <w:ilvl w:val="0"/>
          <w:numId w:val="96"/>
        </w:numPr>
        <w:spacing w:line="240" w:lineRule="auto"/>
        <w:ind w:left="0" w:firstLine="709"/>
        <w:rPr>
          <w:rFonts w:ascii="Times New Roman" w:eastAsia="Calibri" w:hAnsi="Times New Roman"/>
          <w:sz w:val="28"/>
          <w:szCs w:val="28"/>
          <w:lang w:val="ru-RU" w:bidi="ar-SA"/>
        </w:rPr>
      </w:pPr>
      <w:bookmarkStart w:id="339" w:name="_Toc9154943"/>
      <w:r w:rsidRPr="00E14C42">
        <w:rPr>
          <w:rFonts w:ascii="Times New Roman" w:eastAsia="Calibri" w:hAnsi="Times New Roman"/>
          <w:sz w:val="28"/>
          <w:szCs w:val="28"/>
          <w:lang w:val="ru-RU" w:bidi="ar-SA"/>
        </w:rPr>
        <w:t>Доля отпуска тепловой энергии, осуществляемого потребителям по приборам учета, в общем объеме отпущенной тепловой энергии</w:t>
      </w:r>
      <w:bookmarkEnd w:id="339"/>
    </w:p>
    <w:p w14:paraId="4881B0A8"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xml:space="preserve">В п. Мирный приборами учета оборудованы: </w:t>
      </w:r>
    </w:p>
    <w:p w14:paraId="3262FCCA"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МОУ «Мирненская СОШ»</w:t>
      </w:r>
    </w:p>
    <w:p w14:paraId="1A88B078"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МДОУ «Детский сад 12»</w:t>
      </w:r>
    </w:p>
    <w:p w14:paraId="08E6B254"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ИП «Тистова»</w:t>
      </w:r>
    </w:p>
    <w:p w14:paraId="155405FA"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xml:space="preserve">Есаульское ПО. </w:t>
      </w:r>
    </w:p>
    <w:p w14:paraId="537609E8"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Для остальных  потребителей расчет за потребляемое количество теплоты осуществляется по расчетной величине.</w:t>
      </w:r>
    </w:p>
    <w:p w14:paraId="7266EB0F"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Доля отпуска тепловой энергии, осуществляемого потребителям по приборам учета, в общем объеме отпущенной тепловой энергии составляет 9,54%.</w:t>
      </w:r>
    </w:p>
    <w:p w14:paraId="56939B9F" w14:textId="77777777" w:rsidR="00AB5A7B" w:rsidRPr="00E14C42" w:rsidRDefault="00AB5A7B" w:rsidP="001E6222">
      <w:pPr>
        <w:numPr>
          <w:ilvl w:val="0"/>
          <w:numId w:val="96"/>
        </w:numPr>
        <w:spacing w:line="240" w:lineRule="auto"/>
        <w:ind w:left="0" w:firstLine="709"/>
        <w:rPr>
          <w:rFonts w:ascii="Times New Roman" w:eastAsia="Calibri" w:hAnsi="Times New Roman"/>
          <w:sz w:val="28"/>
          <w:szCs w:val="28"/>
          <w:lang w:val="ru-RU" w:bidi="ar-SA"/>
        </w:rPr>
      </w:pPr>
      <w:bookmarkStart w:id="340" w:name="_Toc9154944"/>
      <w:r w:rsidRPr="00E14C42">
        <w:rPr>
          <w:rFonts w:ascii="Times New Roman" w:eastAsia="Calibri" w:hAnsi="Times New Roman"/>
          <w:sz w:val="28"/>
          <w:szCs w:val="28"/>
          <w:lang w:val="ru-RU" w:bidi="ar-SA"/>
        </w:rPr>
        <w:t>Средневзвешенный (по материальной характеристике) срок эксплуатации тепловых сетей (для каждой системы теплоснабжения)</w:t>
      </w:r>
      <w:bookmarkEnd w:id="340"/>
    </w:p>
    <w:p w14:paraId="77C618C5"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Таблица 25 - Средневзвешенный (по материальной характеристике) срок эксплуатации тепловых сетей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1619"/>
        <w:gridCol w:w="1191"/>
        <w:gridCol w:w="1524"/>
        <w:gridCol w:w="1654"/>
        <w:gridCol w:w="2031"/>
      </w:tblGrid>
      <w:tr w:rsidR="00AB5A7B" w:rsidRPr="00AB6BC0" w14:paraId="13924D17" w14:textId="77777777" w:rsidTr="005F22A1">
        <w:trPr>
          <w:trHeight w:val="20"/>
          <w:tblHeader/>
        </w:trPr>
        <w:tc>
          <w:tcPr>
            <w:tcW w:w="8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B140FF"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Наружный диаметр трубопровода, Dн, мм</w:t>
            </w: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171AD3"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Общая протяженность трубопроводов участка сети (в двухтрубном исчислении), L, м</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6D0698"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Тип прокладки</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A2A518"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Год ввода участка труб-да в эксплуатацию (перекладки)</w:t>
            </w:r>
          </w:p>
        </w:tc>
        <w:tc>
          <w:tcPr>
            <w:tcW w:w="86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CA48C8B"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Материальная характеристика тепловой сети, м2</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B09007"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xml:space="preserve">Средневзвешенный (по материальной характеристике) срок эксплуатации тепловых сетей </w:t>
            </w:r>
          </w:p>
        </w:tc>
      </w:tr>
      <w:tr w:rsidR="00AB5A7B" w:rsidRPr="00E14C42" w14:paraId="4E476D04" w14:textId="77777777" w:rsidTr="005F22A1">
        <w:trPr>
          <w:trHeight w:val="20"/>
        </w:trPr>
        <w:tc>
          <w:tcPr>
            <w:tcW w:w="8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A41816"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50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CEEB1"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206</w:t>
            </w: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DC8F4"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подземная</w:t>
            </w:r>
          </w:p>
        </w:tc>
        <w:tc>
          <w:tcPr>
            <w:tcW w:w="7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30B82"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1986</w:t>
            </w:r>
          </w:p>
        </w:tc>
        <w:tc>
          <w:tcPr>
            <w:tcW w:w="864" w:type="pct"/>
            <w:tcBorders>
              <w:top w:val="single" w:sz="4" w:space="0" w:color="auto"/>
              <w:left w:val="single" w:sz="4" w:space="0" w:color="auto"/>
              <w:bottom w:val="single" w:sz="4" w:space="0" w:color="auto"/>
              <w:right w:val="single" w:sz="4" w:space="0" w:color="auto"/>
            </w:tcBorders>
            <w:shd w:val="clear" w:color="auto" w:fill="auto"/>
            <w:vAlign w:val="bottom"/>
          </w:tcPr>
          <w:p w14:paraId="654D7661"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10,3</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14:paraId="67C366B0"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0,31</w:t>
            </w:r>
          </w:p>
        </w:tc>
      </w:tr>
      <w:tr w:rsidR="00AB5A7B" w:rsidRPr="00E14C42" w14:paraId="3270EA9B" w14:textId="77777777" w:rsidTr="005F22A1">
        <w:trPr>
          <w:trHeight w:val="20"/>
        </w:trPr>
        <w:tc>
          <w:tcPr>
            <w:tcW w:w="8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2E0EB1"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63</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666C7"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472</w:t>
            </w:r>
          </w:p>
        </w:tc>
        <w:tc>
          <w:tcPr>
            <w:tcW w:w="624" w:type="pct"/>
            <w:tcBorders>
              <w:top w:val="single" w:sz="4" w:space="0" w:color="auto"/>
              <w:left w:val="single" w:sz="4" w:space="0" w:color="auto"/>
              <w:bottom w:val="single" w:sz="4" w:space="0" w:color="auto"/>
              <w:right w:val="single" w:sz="4" w:space="0" w:color="auto"/>
            </w:tcBorders>
            <w:shd w:val="clear" w:color="auto" w:fill="auto"/>
            <w:noWrap/>
            <w:hideMark/>
          </w:tcPr>
          <w:p w14:paraId="71D1CF42"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подземная</w:t>
            </w:r>
          </w:p>
        </w:tc>
        <w:tc>
          <w:tcPr>
            <w:tcW w:w="7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917A2"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1986</w:t>
            </w:r>
          </w:p>
        </w:tc>
        <w:tc>
          <w:tcPr>
            <w:tcW w:w="864" w:type="pct"/>
            <w:tcBorders>
              <w:top w:val="single" w:sz="4" w:space="0" w:color="auto"/>
              <w:left w:val="single" w:sz="4" w:space="0" w:color="auto"/>
              <w:bottom w:val="single" w:sz="4" w:space="0" w:color="auto"/>
              <w:right w:val="single" w:sz="4" w:space="0" w:color="auto"/>
            </w:tcBorders>
            <w:shd w:val="clear" w:color="auto" w:fill="auto"/>
            <w:vAlign w:val="bottom"/>
          </w:tcPr>
          <w:p w14:paraId="0CDC50AF"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29,736</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14:paraId="7B101134"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0,90</w:t>
            </w:r>
          </w:p>
        </w:tc>
      </w:tr>
      <w:tr w:rsidR="00AB5A7B" w:rsidRPr="00E14C42" w14:paraId="71D5F93D" w14:textId="77777777" w:rsidTr="005F22A1">
        <w:trPr>
          <w:trHeight w:val="20"/>
        </w:trPr>
        <w:tc>
          <w:tcPr>
            <w:tcW w:w="8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E519BF"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100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97B44"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174</w:t>
            </w:r>
          </w:p>
        </w:tc>
        <w:tc>
          <w:tcPr>
            <w:tcW w:w="624" w:type="pct"/>
            <w:tcBorders>
              <w:top w:val="single" w:sz="4" w:space="0" w:color="auto"/>
              <w:left w:val="single" w:sz="4" w:space="0" w:color="auto"/>
              <w:bottom w:val="single" w:sz="4" w:space="0" w:color="auto"/>
              <w:right w:val="single" w:sz="4" w:space="0" w:color="auto"/>
            </w:tcBorders>
            <w:shd w:val="clear" w:color="auto" w:fill="auto"/>
            <w:noWrap/>
            <w:hideMark/>
          </w:tcPr>
          <w:p w14:paraId="4C9AD976"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подземная</w:t>
            </w:r>
          </w:p>
        </w:tc>
        <w:tc>
          <w:tcPr>
            <w:tcW w:w="7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56413"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1986</w:t>
            </w:r>
          </w:p>
        </w:tc>
        <w:tc>
          <w:tcPr>
            <w:tcW w:w="864" w:type="pct"/>
            <w:tcBorders>
              <w:top w:val="single" w:sz="4" w:space="0" w:color="auto"/>
              <w:left w:val="single" w:sz="4" w:space="0" w:color="auto"/>
              <w:bottom w:val="single" w:sz="4" w:space="0" w:color="auto"/>
              <w:right w:val="single" w:sz="4" w:space="0" w:color="auto"/>
            </w:tcBorders>
            <w:shd w:val="clear" w:color="auto" w:fill="auto"/>
            <w:vAlign w:val="bottom"/>
          </w:tcPr>
          <w:p w14:paraId="5D2D0F6E"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17,4</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14:paraId="24B5E9C5"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0,53</w:t>
            </w:r>
          </w:p>
        </w:tc>
      </w:tr>
      <w:tr w:rsidR="00AB5A7B" w:rsidRPr="00E14C42" w14:paraId="30213F4D" w14:textId="77777777" w:rsidTr="005F22A1">
        <w:trPr>
          <w:trHeight w:val="20"/>
        </w:trPr>
        <w:tc>
          <w:tcPr>
            <w:tcW w:w="8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C78EB9"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159</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B28E5"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329</w:t>
            </w:r>
          </w:p>
        </w:tc>
        <w:tc>
          <w:tcPr>
            <w:tcW w:w="624" w:type="pct"/>
            <w:tcBorders>
              <w:top w:val="single" w:sz="4" w:space="0" w:color="auto"/>
              <w:left w:val="single" w:sz="4" w:space="0" w:color="auto"/>
              <w:bottom w:val="single" w:sz="4" w:space="0" w:color="auto"/>
              <w:right w:val="single" w:sz="4" w:space="0" w:color="auto"/>
            </w:tcBorders>
            <w:shd w:val="clear" w:color="auto" w:fill="auto"/>
            <w:noWrap/>
            <w:hideMark/>
          </w:tcPr>
          <w:p w14:paraId="591CC34A"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подземная</w:t>
            </w:r>
          </w:p>
        </w:tc>
        <w:tc>
          <w:tcPr>
            <w:tcW w:w="7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CCF84"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2009</w:t>
            </w:r>
          </w:p>
        </w:tc>
        <w:tc>
          <w:tcPr>
            <w:tcW w:w="864" w:type="pct"/>
            <w:tcBorders>
              <w:top w:val="single" w:sz="4" w:space="0" w:color="auto"/>
              <w:left w:val="single" w:sz="4" w:space="0" w:color="auto"/>
              <w:bottom w:val="single" w:sz="4" w:space="0" w:color="auto"/>
              <w:right w:val="single" w:sz="4" w:space="0" w:color="auto"/>
            </w:tcBorders>
            <w:shd w:val="clear" w:color="auto" w:fill="auto"/>
            <w:vAlign w:val="bottom"/>
          </w:tcPr>
          <w:p w14:paraId="3231C86E"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52,311</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14:paraId="3AE2F6C2"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5,23</w:t>
            </w:r>
          </w:p>
        </w:tc>
      </w:tr>
      <w:tr w:rsidR="00AB5A7B" w:rsidRPr="00E14C42" w14:paraId="1A19F95B" w14:textId="77777777" w:rsidTr="005F22A1">
        <w:trPr>
          <w:trHeight w:val="20"/>
        </w:trPr>
        <w:tc>
          <w:tcPr>
            <w:tcW w:w="8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864A1D"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219</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5E58B"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100</w:t>
            </w:r>
          </w:p>
        </w:tc>
        <w:tc>
          <w:tcPr>
            <w:tcW w:w="624" w:type="pct"/>
            <w:tcBorders>
              <w:top w:val="single" w:sz="4" w:space="0" w:color="auto"/>
              <w:left w:val="single" w:sz="4" w:space="0" w:color="auto"/>
              <w:bottom w:val="single" w:sz="4" w:space="0" w:color="auto"/>
              <w:right w:val="single" w:sz="4" w:space="0" w:color="auto"/>
            </w:tcBorders>
            <w:shd w:val="clear" w:color="auto" w:fill="auto"/>
            <w:noWrap/>
            <w:hideMark/>
          </w:tcPr>
          <w:p w14:paraId="70D3E95F"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подземная</w:t>
            </w:r>
          </w:p>
        </w:tc>
        <w:tc>
          <w:tcPr>
            <w:tcW w:w="7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CE696"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2009</w:t>
            </w:r>
          </w:p>
        </w:tc>
        <w:tc>
          <w:tcPr>
            <w:tcW w:w="864" w:type="pct"/>
            <w:tcBorders>
              <w:top w:val="single" w:sz="4" w:space="0" w:color="auto"/>
              <w:left w:val="single" w:sz="4" w:space="0" w:color="auto"/>
              <w:bottom w:val="single" w:sz="4" w:space="0" w:color="auto"/>
              <w:right w:val="single" w:sz="4" w:space="0" w:color="auto"/>
            </w:tcBorders>
            <w:shd w:val="clear" w:color="auto" w:fill="auto"/>
            <w:vAlign w:val="bottom"/>
          </w:tcPr>
          <w:p w14:paraId="6016D2BF"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21,9</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14:paraId="669FC373"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2,19</w:t>
            </w:r>
          </w:p>
        </w:tc>
      </w:tr>
      <w:tr w:rsidR="00AB5A7B" w:rsidRPr="00E14C42" w14:paraId="7A21E488" w14:textId="77777777" w:rsidTr="005F22A1">
        <w:trPr>
          <w:trHeight w:val="20"/>
        </w:trPr>
        <w:tc>
          <w:tcPr>
            <w:tcW w:w="8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7FE515"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320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44C57"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132</w:t>
            </w:r>
          </w:p>
        </w:tc>
        <w:tc>
          <w:tcPr>
            <w:tcW w:w="624" w:type="pct"/>
            <w:tcBorders>
              <w:top w:val="single" w:sz="4" w:space="0" w:color="auto"/>
              <w:left w:val="single" w:sz="4" w:space="0" w:color="auto"/>
              <w:bottom w:val="single" w:sz="4" w:space="0" w:color="auto"/>
              <w:right w:val="single" w:sz="4" w:space="0" w:color="auto"/>
            </w:tcBorders>
            <w:shd w:val="clear" w:color="auto" w:fill="auto"/>
            <w:noWrap/>
            <w:hideMark/>
          </w:tcPr>
          <w:p w14:paraId="38718D3B"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подзем</w:t>
            </w:r>
            <w:r w:rsidRPr="00E14C42">
              <w:rPr>
                <w:rFonts w:ascii="Times New Roman" w:eastAsia="Calibri" w:hAnsi="Times New Roman"/>
                <w:sz w:val="28"/>
                <w:szCs w:val="28"/>
                <w:lang w:val="ru-RU" w:bidi="ar-SA"/>
              </w:rPr>
              <w:lastRenderedPageBreak/>
              <w:t>ная</w:t>
            </w:r>
          </w:p>
        </w:tc>
        <w:tc>
          <w:tcPr>
            <w:tcW w:w="7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3F249"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lastRenderedPageBreak/>
              <w:t>2009</w:t>
            </w:r>
          </w:p>
        </w:tc>
        <w:tc>
          <w:tcPr>
            <w:tcW w:w="864" w:type="pct"/>
            <w:tcBorders>
              <w:top w:val="single" w:sz="4" w:space="0" w:color="auto"/>
              <w:left w:val="single" w:sz="4" w:space="0" w:color="auto"/>
              <w:bottom w:val="single" w:sz="4" w:space="0" w:color="auto"/>
              <w:right w:val="single" w:sz="4" w:space="0" w:color="auto"/>
            </w:tcBorders>
            <w:shd w:val="clear" w:color="auto" w:fill="auto"/>
            <w:vAlign w:val="bottom"/>
          </w:tcPr>
          <w:p w14:paraId="04B2E345"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42,24</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14:paraId="5DC56E36"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4,22</w:t>
            </w:r>
          </w:p>
        </w:tc>
      </w:tr>
      <w:tr w:rsidR="00AB5A7B" w:rsidRPr="00E14C42" w14:paraId="0FD6D907" w14:textId="77777777" w:rsidTr="005F22A1">
        <w:trPr>
          <w:trHeight w:val="20"/>
        </w:trPr>
        <w:tc>
          <w:tcPr>
            <w:tcW w:w="8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492A39"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50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58713"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30</w:t>
            </w: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BD0D9"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надземная</w:t>
            </w:r>
          </w:p>
        </w:tc>
        <w:tc>
          <w:tcPr>
            <w:tcW w:w="7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7FE43"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1991</w:t>
            </w:r>
          </w:p>
        </w:tc>
        <w:tc>
          <w:tcPr>
            <w:tcW w:w="864" w:type="pct"/>
            <w:tcBorders>
              <w:top w:val="single" w:sz="4" w:space="0" w:color="auto"/>
              <w:left w:val="single" w:sz="4" w:space="0" w:color="auto"/>
              <w:bottom w:val="single" w:sz="4" w:space="0" w:color="auto"/>
              <w:right w:val="single" w:sz="4" w:space="0" w:color="auto"/>
            </w:tcBorders>
            <w:shd w:val="clear" w:color="auto" w:fill="auto"/>
            <w:vAlign w:val="bottom"/>
          </w:tcPr>
          <w:p w14:paraId="58B1F355"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1,5</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14:paraId="3DD0D70D"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0,05</w:t>
            </w:r>
          </w:p>
        </w:tc>
      </w:tr>
      <w:tr w:rsidR="00AB5A7B" w:rsidRPr="00E14C42" w14:paraId="74BE319D" w14:textId="77777777" w:rsidTr="005F22A1">
        <w:trPr>
          <w:trHeight w:val="20"/>
        </w:trPr>
        <w:tc>
          <w:tcPr>
            <w:tcW w:w="8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50AA13"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63</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96E25"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116</w:t>
            </w:r>
          </w:p>
        </w:tc>
        <w:tc>
          <w:tcPr>
            <w:tcW w:w="624" w:type="pct"/>
            <w:tcBorders>
              <w:top w:val="single" w:sz="4" w:space="0" w:color="auto"/>
              <w:left w:val="single" w:sz="4" w:space="0" w:color="auto"/>
              <w:bottom w:val="single" w:sz="4" w:space="0" w:color="auto"/>
              <w:right w:val="single" w:sz="4" w:space="0" w:color="auto"/>
            </w:tcBorders>
            <w:shd w:val="clear" w:color="auto" w:fill="auto"/>
            <w:noWrap/>
            <w:hideMark/>
          </w:tcPr>
          <w:p w14:paraId="26237A14"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надземная</w:t>
            </w:r>
          </w:p>
        </w:tc>
        <w:tc>
          <w:tcPr>
            <w:tcW w:w="7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F15D3"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1991</w:t>
            </w:r>
          </w:p>
        </w:tc>
        <w:tc>
          <w:tcPr>
            <w:tcW w:w="864" w:type="pct"/>
            <w:tcBorders>
              <w:top w:val="single" w:sz="4" w:space="0" w:color="auto"/>
              <w:left w:val="single" w:sz="4" w:space="0" w:color="auto"/>
              <w:bottom w:val="single" w:sz="4" w:space="0" w:color="auto"/>
              <w:right w:val="single" w:sz="4" w:space="0" w:color="auto"/>
            </w:tcBorders>
            <w:shd w:val="clear" w:color="auto" w:fill="auto"/>
            <w:vAlign w:val="bottom"/>
          </w:tcPr>
          <w:p w14:paraId="6FC52135"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7,308</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14:paraId="7897DB1F"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0,26</w:t>
            </w:r>
          </w:p>
        </w:tc>
      </w:tr>
      <w:tr w:rsidR="00AB5A7B" w:rsidRPr="00E14C42" w14:paraId="77A8F60A" w14:textId="77777777" w:rsidTr="005F22A1">
        <w:trPr>
          <w:trHeight w:val="20"/>
        </w:trPr>
        <w:tc>
          <w:tcPr>
            <w:tcW w:w="8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824FE4"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100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FC169"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28</w:t>
            </w:r>
          </w:p>
        </w:tc>
        <w:tc>
          <w:tcPr>
            <w:tcW w:w="624" w:type="pct"/>
            <w:tcBorders>
              <w:top w:val="single" w:sz="4" w:space="0" w:color="auto"/>
              <w:left w:val="single" w:sz="4" w:space="0" w:color="auto"/>
              <w:bottom w:val="single" w:sz="4" w:space="0" w:color="auto"/>
              <w:right w:val="single" w:sz="4" w:space="0" w:color="auto"/>
            </w:tcBorders>
            <w:shd w:val="clear" w:color="auto" w:fill="auto"/>
            <w:noWrap/>
            <w:hideMark/>
          </w:tcPr>
          <w:p w14:paraId="79EB9BFA"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надземная</w:t>
            </w:r>
          </w:p>
        </w:tc>
        <w:tc>
          <w:tcPr>
            <w:tcW w:w="7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BC6EC"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1986</w:t>
            </w:r>
          </w:p>
        </w:tc>
        <w:tc>
          <w:tcPr>
            <w:tcW w:w="864" w:type="pct"/>
            <w:tcBorders>
              <w:top w:val="single" w:sz="4" w:space="0" w:color="auto"/>
              <w:left w:val="single" w:sz="4" w:space="0" w:color="auto"/>
              <w:bottom w:val="single" w:sz="4" w:space="0" w:color="auto"/>
              <w:right w:val="single" w:sz="4" w:space="0" w:color="auto"/>
            </w:tcBorders>
            <w:shd w:val="clear" w:color="auto" w:fill="auto"/>
            <w:vAlign w:val="bottom"/>
          </w:tcPr>
          <w:p w14:paraId="4A9B2460"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2,8</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14:paraId="3CCF4C25"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0,08</w:t>
            </w:r>
          </w:p>
        </w:tc>
      </w:tr>
      <w:tr w:rsidR="00AB5A7B" w:rsidRPr="00E14C42" w14:paraId="03032DED" w14:textId="77777777" w:rsidTr="005F22A1">
        <w:trPr>
          <w:trHeight w:val="20"/>
        </w:trPr>
        <w:tc>
          <w:tcPr>
            <w:tcW w:w="8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F3CC3B"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159</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EAACE"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786</w:t>
            </w:r>
          </w:p>
        </w:tc>
        <w:tc>
          <w:tcPr>
            <w:tcW w:w="624" w:type="pct"/>
            <w:tcBorders>
              <w:top w:val="single" w:sz="4" w:space="0" w:color="auto"/>
              <w:left w:val="single" w:sz="4" w:space="0" w:color="auto"/>
              <w:bottom w:val="single" w:sz="4" w:space="0" w:color="auto"/>
              <w:right w:val="single" w:sz="4" w:space="0" w:color="auto"/>
            </w:tcBorders>
            <w:shd w:val="clear" w:color="auto" w:fill="auto"/>
            <w:noWrap/>
            <w:hideMark/>
          </w:tcPr>
          <w:p w14:paraId="351B8398"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надземная</w:t>
            </w:r>
          </w:p>
        </w:tc>
        <w:tc>
          <w:tcPr>
            <w:tcW w:w="7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42120"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2009</w:t>
            </w:r>
          </w:p>
        </w:tc>
        <w:tc>
          <w:tcPr>
            <w:tcW w:w="864" w:type="pct"/>
            <w:tcBorders>
              <w:top w:val="single" w:sz="4" w:space="0" w:color="auto"/>
              <w:left w:val="single" w:sz="4" w:space="0" w:color="auto"/>
              <w:bottom w:val="single" w:sz="4" w:space="0" w:color="auto"/>
              <w:right w:val="single" w:sz="4" w:space="0" w:color="auto"/>
            </w:tcBorders>
            <w:shd w:val="clear" w:color="auto" w:fill="auto"/>
            <w:vAlign w:val="bottom"/>
          </w:tcPr>
          <w:p w14:paraId="7CC7D0B1"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124,974</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14:paraId="189E111C"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12,50</w:t>
            </w:r>
          </w:p>
        </w:tc>
      </w:tr>
      <w:tr w:rsidR="00AB5A7B" w:rsidRPr="00E14C42" w14:paraId="25702556" w14:textId="77777777" w:rsidTr="005F22A1">
        <w:trPr>
          <w:trHeight w:val="20"/>
        </w:trPr>
        <w:tc>
          <w:tcPr>
            <w:tcW w:w="8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058CE7"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219</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B4F69"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353</w:t>
            </w:r>
          </w:p>
        </w:tc>
        <w:tc>
          <w:tcPr>
            <w:tcW w:w="624" w:type="pct"/>
            <w:tcBorders>
              <w:top w:val="single" w:sz="4" w:space="0" w:color="auto"/>
              <w:left w:val="single" w:sz="4" w:space="0" w:color="auto"/>
              <w:bottom w:val="single" w:sz="4" w:space="0" w:color="auto"/>
              <w:right w:val="single" w:sz="4" w:space="0" w:color="auto"/>
            </w:tcBorders>
            <w:shd w:val="clear" w:color="auto" w:fill="auto"/>
            <w:noWrap/>
            <w:hideMark/>
          </w:tcPr>
          <w:p w14:paraId="232269A8"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надземная</w:t>
            </w:r>
          </w:p>
        </w:tc>
        <w:tc>
          <w:tcPr>
            <w:tcW w:w="7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3C04E8"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2009</w:t>
            </w:r>
          </w:p>
        </w:tc>
        <w:tc>
          <w:tcPr>
            <w:tcW w:w="864" w:type="pct"/>
            <w:tcBorders>
              <w:top w:val="single" w:sz="4" w:space="0" w:color="auto"/>
              <w:left w:val="single" w:sz="4" w:space="0" w:color="auto"/>
              <w:bottom w:val="single" w:sz="4" w:space="0" w:color="auto"/>
              <w:right w:val="single" w:sz="4" w:space="0" w:color="auto"/>
            </w:tcBorders>
            <w:shd w:val="clear" w:color="auto" w:fill="auto"/>
            <w:vAlign w:val="bottom"/>
          </w:tcPr>
          <w:p w14:paraId="6B951EEE"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77,307</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14:paraId="52D08AF8"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7,73</w:t>
            </w:r>
          </w:p>
        </w:tc>
      </w:tr>
      <w:tr w:rsidR="00AB5A7B" w:rsidRPr="00E14C42" w14:paraId="6DDAA3A0" w14:textId="77777777" w:rsidTr="005F22A1">
        <w:trPr>
          <w:trHeight w:val="20"/>
        </w:trPr>
        <w:tc>
          <w:tcPr>
            <w:tcW w:w="8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551488"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320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17968"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202</w:t>
            </w:r>
          </w:p>
        </w:tc>
        <w:tc>
          <w:tcPr>
            <w:tcW w:w="624" w:type="pct"/>
            <w:tcBorders>
              <w:top w:val="single" w:sz="4" w:space="0" w:color="auto"/>
              <w:left w:val="single" w:sz="4" w:space="0" w:color="auto"/>
              <w:bottom w:val="single" w:sz="4" w:space="0" w:color="auto"/>
              <w:right w:val="single" w:sz="4" w:space="0" w:color="auto"/>
            </w:tcBorders>
            <w:shd w:val="clear" w:color="auto" w:fill="auto"/>
            <w:noWrap/>
            <w:hideMark/>
          </w:tcPr>
          <w:p w14:paraId="0C9B2FA6"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надземная</w:t>
            </w:r>
          </w:p>
        </w:tc>
        <w:tc>
          <w:tcPr>
            <w:tcW w:w="7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FB4DE"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2009</w:t>
            </w:r>
          </w:p>
        </w:tc>
        <w:tc>
          <w:tcPr>
            <w:tcW w:w="864" w:type="pct"/>
            <w:tcBorders>
              <w:top w:val="single" w:sz="4" w:space="0" w:color="auto"/>
              <w:left w:val="single" w:sz="4" w:space="0" w:color="auto"/>
              <w:bottom w:val="single" w:sz="4" w:space="0" w:color="auto"/>
              <w:right w:val="single" w:sz="4" w:space="0" w:color="auto"/>
            </w:tcBorders>
            <w:shd w:val="clear" w:color="auto" w:fill="auto"/>
            <w:vAlign w:val="bottom"/>
          </w:tcPr>
          <w:p w14:paraId="164A8005"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64,64</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14:paraId="431DEB5A" w14:textId="77777777" w:rsidR="00AB5A7B" w:rsidRPr="00E14C42" w:rsidRDefault="00AB5A7B"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6,46</w:t>
            </w:r>
          </w:p>
        </w:tc>
      </w:tr>
      <w:tr w:rsidR="00AB5A7B" w:rsidRPr="00E14C42" w14:paraId="4BCB024C" w14:textId="77777777" w:rsidTr="005F22A1">
        <w:trPr>
          <w:trHeight w:val="20"/>
        </w:trPr>
        <w:tc>
          <w:tcPr>
            <w:tcW w:w="8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C41959"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D5EA6" w14:textId="6B250BC5" w:rsidR="00AB5A7B" w:rsidRPr="00E14C42" w:rsidRDefault="00AB5A7B" w:rsidP="00923273">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292</w:t>
            </w:r>
            <w:r w:rsidR="00923273" w:rsidRPr="00E14C42">
              <w:rPr>
                <w:rFonts w:ascii="Times New Roman" w:eastAsia="Calibri" w:hAnsi="Times New Roman"/>
                <w:sz w:val="28"/>
                <w:szCs w:val="28"/>
                <w:lang w:val="ru-RU" w:bidi="ar-SA"/>
              </w:rPr>
              <w:t>0</w:t>
            </w: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4CEC2"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7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CDB1E"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c>
          <w:tcPr>
            <w:tcW w:w="864" w:type="pct"/>
            <w:tcBorders>
              <w:top w:val="single" w:sz="4" w:space="0" w:color="auto"/>
              <w:left w:val="single" w:sz="4" w:space="0" w:color="auto"/>
              <w:bottom w:val="single" w:sz="4" w:space="0" w:color="auto"/>
              <w:right w:val="single" w:sz="4" w:space="0" w:color="auto"/>
            </w:tcBorders>
            <w:shd w:val="clear" w:color="auto" w:fill="auto"/>
            <w:vAlign w:val="bottom"/>
          </w:tcPr>
          <w:p w14:paraId="345EE44B" w14:textId="77777777" w:rsidR="00AB5A7B" w:rsidRPr="00E14C42" w:rsidRDefault="00403E37" w:rsidP="005F22A1">
            <w:pPr>
              <w:spacing w:line="240" w:lineRule="auto"/>
              <w:ind w:firstLine="0"/>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907,184</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14:paraId="3768D548" w14:textId="77777777" w:rsidR="00AB5A7B" w:rsidRPr="00E14C42" w:rsidRDefault="00AB5A7B" w:rsidP="005F22A1">
            <w:pPr>
              <w:spacing w:line="240" w:lineRule="auto"/>
              <w:ind w:firstLine="0"/>
              <w:rPr>
                <w:rFonts w:ascii="Times New Roman" w:eastAsia="Calibri" w:hAnsi="Times New Roman"/>
                <w:sz w:val="28"/>
                <w:szCs w:val="28"/>
                <w:lang w:val="ru-RU" w:bidi="ar-SA"/>
              </w:rPr>
            </w:pPr>
          </w:p>
        </w:tc>
      </w:tr>
    </w:tbl>
    <w:p w14:paraId="6E45D806" w14:textId="77777777" w:rsidR="00AB5A7B" w:rsidRPr="00E14C42" w:rsidRDefault="00AB5A7B" w:rsidP="001E6222">
      <w:pPr>
        <w:numPr>
          <w:ilvl w:val="0"/>
          <w:numId w:val="96"/>
        </w:numPr>
        <w:spacing w:line="240" w:lineRule="auto"/>
        <w:ind w:left="0" w:firstLine="709"/>
        <w:rPr>
          <w:rFonts w:ascii="Times New Roman" w:eastAsia="Calibri" w:hAnsi="Times New Roman"/>
          <w:sz w:val="28"/>
          <w:szCs w:val="28"/>
          <w:lang w:val="ru-RU" w:bidi="ar-SA"/>
        </w:rPr>
      </w:pPr>
      <w:bookmarkStart w:id="341" w:name="_Toc9154945"/>
      <w:r w:rsidRPr="00E14C42">
        <w:rPr>
          <w:rFonts w:ascii="Times New Roman" w:eastAsia="Calibri" w:hAnsi="Times New Roman"/>
          <w:sz w:val="28"/>
          <w:szCs w:val="28"/>
          <w:lang w:val="ru-RU" w:bidi="ar-SA"/>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 города федерального значения)</w:t>
      </w:r>
      <w:bookmarkEnd w:id="341"/>
    </w:p>
    <w:p w14:paraId="087D4549"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За последний год реконструкция тепловых сетей не проводилась.</w:t>
      </w:r>
    </w:p>
    <w:p w14:paraId="15EB7073" w14:textId="77777777" w:rsidR="00AB5A7B" w:rsidRPr="00E14C42" w:rsidRDefault="00AB5A7B" w:rsidP="001E6222">
      <w:pPr>
        <w:numPr>
          <w:ilvl w:val="0"/>
          <w:numId w:val="96"/>
        </w:numPr>
        <w:spacing w:line="240" w:lineRule="auto"/>
        <w:ind w:left="0" w:firstLine="709"/>
        <w:rPr>
          <w:rFonts w:ascii="Times New Roman" w:eastAsia="Calibri" w:hAnsi="Times New Roman"/>
          <w:sz w:val="28"/>
          <w:szCs w:val="28"/>
          <w:lang w:val="ru-RU" w:bidi="ar-SA"/>
        </w:rPr>
      </w:pPr>
      <w:bookmarkStart w:id="342" w:name="_Toc9154946"/>
      <w:r w:rsidRPr="00E14C42">
        <w:rPr>
          <w:rFonts w:ascii="Times New Roman" w:eastAsia="Calibri" w:hAnsi="Times New Roman"/>
          <w:sz w:val="28"/>
          <w:szCs w:val="28"/>
          <w:lang w:val="ru-RU" w:bidi="ar-SA"/>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 города федерального значения)</w:t>
      </w:r>
      <w:bookmarkEnd w:id="342"/>
    </w:p>
    <w:p w14:paraId="0445AF97"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За последний год реконструкция источников тепловой энергии не проводилась.</w:t>
      </w:r>
    </w:p>
    <w:p w14:paraId="006DF619" w14:textId="77777777" w:rsidR="00AB5A7B" w:rsidRPr="00E14C42" w:rsidRDefault="00AB5A7B" w:rsidP="001E6222">
      <w:pPr>
        <w:numPr>
          <w:ilvl w:val="0"/>
          <w:numId w:val="96"/>
        </w:numPr>
        <w:spacing w:line="240" w:lineRule="auto"/>
        <w:ind w:left="0" w:firstLine="709"/>
        <w:rPr>
          <w:rFonts w:ascii="Times New Roman" w:eastAsia="Calibri" w:hAnsi="Times New Roman"/>
          <w:sz w:val="28"/>
          <w:szCs w:val="28"/>
          <w:lang w:val="ru-RU" w:bidi="ar-SA"/>
        </w:rPr>
      </w:pPr>
      <w:bookmarkStart w:id="343" w:name="_Toc9154947"/>
      <w:r w:rsidRPr="00E14C42">
        <w:rPr>
          <w:rFonts w:ascii="Times New Roman" w:eastAsia="Calibri" w:hAnsi="Times New Roman"/>
          <w:sz w:val="28"/>
          <w:szCs w:val="28"/>
          <w:lang w:val="ru-RU" w:bidi="ar-SA"/>
        </w:rPr>
        <w:t xml:space="preserve">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w:t>
      </w:r>
      <w:r w:rsidRPr="00E14C42">
        <w:rPr>
          <w:rFonts w:ascii="Times New Roman" w:eastAsia="Calibri" w:hAnsi="Times New Roman"/>
          <w:sz w:val="28"/>
          <w:szCs w:val="28"/>
          <w:lang w:val="ru-RU" w:bidi="ar-SA"/>
        </w:rPr>
        <w:lastRenderedPageBreak/>
        <w:t xml:space="preserve">антимонопольного законодательства Российской Федерации, законодательства Российской Федерации </w:t>
      </w:r>
      <w:r w:rsidR="00742D77" w:rsidRPr="00E14C42">
        <w:rPr>
          <w:rFonts w:ascii="Times New Roman" w:eastAsia="Calibri" w:hAnsi="Times New Roman"/>
          <w:sz w:val="28"/>
          <w:szCs w:val="28"/>
          <w:lang w:val="ru-RU" w:bidi="ar-SA"/>
        </w:rPr>
        <w:t>«О</w:t>
      </w:r>
      <w:r w:rsidRPr="00E14C42">
        <w:rPr>
          <w:rFonts w:ascii="Times New Roman" w:eastAsia="Calibri" w:hAnsi="Times New Roman"/>
          <w:sz w:val="28"/>
          <w:szCs w:val="28"/>
          <w:lang w:val="ru-RU" w:bidi="ar-SA"/>
        </w:rPr>
        <w:t xml:space="preserve"> естественных монополиях</w:t>
      </w:r>
      <w:bookmarkEnd w:id="343"/>
      <w:r w:rsidR="00742D77" w:rsidRPr="00E14C42">
        <w:rPr>
          <w:rFonts w:ascii="Times New Roman" w:eastAsia="Calibri" w:hAnsi="Times New Roman"/>
          <w:sz w:val="28"/>
          <w:szCs w:val="28"/>
          <w:lang w:val="ru-RU" w:bidi="ar-SA"/>
        </w:rPr>
        <w:t>»</w:t>
      </w:r>
    </w:p>
    <w:p w14:paraId="1586C014"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 не зафиксировано.</w:t>
      </w:r>
    </w:p>
    <w:p w14:paraId="65D5EBB4" w14:textId="77777777" w:rsidR="00AB5A7B" w:rsidRPr="00E14C42" w:rsidRDefault="005F22A1" w:rsidP="005F22A1">
      <w:pPr>
        <w:spacing w:line="240" w:lineRule="auto"/>
        <w:ind w:firstLine="709"/>
        <w:rPr>
          <w:rFonts w:ascii="Times New Roman" w:eastAsia="Calibri" w:hAnsi="Times New Roman"/>
          <w:sz w:val="28"/>
          <w:szCs w:val="28"/>
          <w:lang w:bidi="ar-SA"/>
        </w:rPr>
      </w:pPr>
      <w:bookmarkStart w:id="344" w:name="_Toc9154948"/>
      <w:r w:rsidRPr="00E14C42">
        <w:rPr>
          <w:rFonts w:ascii="Times New Roman" w:eastAsia="Calibri" w:hAnsi="Times New Roman"/>
          <w:sz w:val="28"/>
          <w:szCs w:val="28"/>
          <w:lang w:bidi="ar-SA"/>
        </w:rPr>
        <w:t xml:space="preserve">Глава 14. </w:t>
      </w:r>
      <w:r w:rsidR="00742D77" w:rsidRPr="00E14C42">
        <w:rPr>
          <w:rFonts w:ascii="Times New Roman" w:eastAsia="Calibri" w:hAnsi="Times New Roman"/>
          <w:sz w:val="28"/>
          <w:szCs w:val="28"/>
          <w:lang w:val="ru-RU" w:bidi="ar-SA"/>
        </w:rPr>
        <w:t>Ц</w:t>
      </w:r>
      <w:r w:rsidRPr="00E14C42">
        <w:rPr>
          <w:rFonts w:ascii="Times New Roman" w:eastAsia="Calibri" w:hAnsi="Times New Roman"/>
          <w:sz w:val="28"/>
          <w:szCs w:val="28"/>
          <w:lang w:bidi="ar-SA"/>
        </w:rPr>
        <w:t>еновые (тарифные) последствия</w:t>
      </w:r>
      <w:bookmarkEnd w:id="344"/>
    </w:p>
    <w:p w14:paraId="1FB1D54A" w14:textId="77777777" w:rsidR="00AB5A7B" w:rsidRPr="00E14C42" w:rsidRDefault="00AB5A7B" w:rsidP="005F22A1">
      <w:pPr>
        <w:numPr>
          <w:ilvl w:val="0"/>
          <w:numId w:val="81"/>
        </w:numPr>
        <w:spacing w:line="240" w:lineRule="auto"/>
        <w:ind w:left="0" w:firstLine="709"/>
        <w:rPr>
          <w:rFonts w:ascii="Times New Roman" w:eastAsia="Calibri" w:hAnsi="Times New Roman"/>
          <w:sz w:val="28"/>
          <w:szCs w:val="28"/>
          <w:lang w:val="ru-RU" w:bidi="ar-SA"/>
        </w:rPr>
      </w:pPr>
      <w:bookmarkStart w:id="345" w:name="_Toc9154949"/>
      <w:r w:rsidRPr="00E14C42">
        <w:rPr>
          <w:rFonts w:ascii="Times New Roman" w:eastAsia="Calibri" w:hAnsi="Times New Roman"/>
          <w:sz w:val="28"/>
          <w:szCs w:val="28"/>
          <w:lang w:val="ru-RU" w:bidi="ar-SA"/>
        </w:rPr>
        <w:t>Тарифно-балансовые расчетные модели теплоснабжения потребителей по каждой системе теплоснабжения</w:t>
      </w:r>
      <w:bookmarkEnd w:id="345"/>
    </w:p>
    <w:p w14:paraId="045043F0"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xml:space="preserve">Тарифно-балансовые расчетные модели теплоснабжения потребителей отражены в п.4 гл. 12. </w:t>
      </w:r>
    </w:p>
    <w:p w14:paraId="164B0FAD" w14:textId="77777777" w:rsidR="00AB5A7B" w:rsidRPr="00E14C42" w:rsidRDefault="00AB5A7B" w:rsidP="005F22A1">
      <w:pPr>
        <w:numPr>
          <w:ilvl w:val="0"/>
          <w:numId w:val="81"/>
        </w:numPr>
        <w:spacing w:line="240" w:lineRule="auto"/>
        <w:ind w:left="0" w:firstLine="709"/>
        <w:rPr>
          <w:rFonts w:ascii="Times New Roman" w:eastAsia="Calibri" w:hAnsi="Times New Roman"/>
          <w:sz w:val="28"/>
          <w:szCs w:val="28"/>
          <w:lang w:val="ru-RU" w:bidi="ar-SA"/>
        </w:rPr>
      </w:pPr>
      <w:bookmarkStart w:id="346" w:name="_Toc9154950"/>
      <w:r w:rsidRPr="00E14C42">
        <w:rPr>
          <w:rFonts w:ascii="Times New Roman" w:eastAsia="Calibri" w:hAnsi="Times New Roman"/>
          <w:sz w:val="28"/>
          <w:szCs w:val="28"/>
          <w:lang w:val="ru-RU" w:bidi="ar-SA"/>
        </w:rPr>
        <w:t>Тарифно-балансовые расчетные модели теплоснабжения потребителей по каждой единой теплоснабжающей организации</w:t>
      </w:r>
      <w:bookmarkEnd w:id="346"/>
    </w:p>
    <w:p w14:paraId="58A5303F"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Статусом единой теплоснабжающей организации обладает ООО «ВЕЛЛ-КОМ».</w:t>
      </w:r>
    </w:p>
    <w:p w14:paraId="1ECDA9D7" w14:textId="77777777" w:rsidR="00AB5A7B" w:rsidRPr="00E14C42" w:rsidRDefault="00AB5A7B" w:rsidP="005F22A1">
      <w:pPr>
        <w:numPr>
          <w:ilvl w:val="0"/>
          <w:numId w:val="81"/>
        </w:numPr>
        <w:spacing w:line="240" w:lineRule="auto"/>
        <w:ind w:left="0" w:firstLine="709"/>
        <w:rPr>
          <w:rFonts w:ascii="Times New Roman" w:eastAsia="Calibri" w:hAnsi="Times New Roman"/>
          <w:sz w:val="28"/>
          <w:szCs w:val="28"/>
          <w:lang w:val="ru-RU" w:bidi="ar-SA"/>
        </w:rPr>
      </w:pPr>
      <w:bookmarkStart w:id="347" w:name="_Toc9154951"/>
      <w:r w:rsidRPr="00E14C42">
        <w:rPr>
          <w:rFonts w:ascii="Times New Roman" w:eastAsia="Calibri" w:hAnsi="Times New Roman"/>
          <w:sz w:val="28"/>
          <w:szCs w:val="28"/>
          <w:lang w:val="ru-RU" w:bidi="ar-SA"/>
        </w:rPr>
        <w:t>Результаты оценки ценовых (тарифных) последствий реализации проектов схемы теплоснабжения на основании разработанных тарифно-балансовых моделей</w:t>
      </w:r>
      <w:bookmarkEnd w:id="347"/>
    </w:p>
    <w:p w14:paraId="444436E4"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Вариант финансирования полностью за счет заемного капитала, не предполагающий установления инвестиционной надбавки к тарифу, не может быть осуществлен, т.к. проявляется отрицательный эффект финансового рычага. Рекомендуется воспользоваться вариантами финансирования, которые предполагают установление инвестиционной надбавки к тарифу</w:t>
      </w:r>
    </w:p>
    <w:p w14:paraId="370E16F9" w14:textId="77777777" w:rsidR="00AB5A7B" w:rsidRPr="00E14C42" w:rsidRDefault="005F22A1" w:rsidP="005F22A1">
      <w:pPr>
        <w:spacing w:line="240" w:lineRule="auto"/>
        <w:ind w:firstLine="709"/>
        <w:rPr>
          <w:rFonts w:ascii="Times New Roman" w:eastAsia="Calibri" w:hAnsi="Times New Roman"/>
          <w:sz w:val="28"/>
          <w:szCs w:val="28"/>
          <w:lang w:val="ru-RU" w:bidi="ar-SA"/>
        </w:rPr>
      </w:pPr>
      <w:bookmarkStart w:id="348" w:name="_Toc9154952"/>
      <w:r w:rsidRPr="00E14C42">
        <w:rPr>
          <w:rFonts w:ascii="Times New Roman" w:eastAsia="Calibri" w:hAnsi="Times New Roman"/>
          <w:sz w:val="28"/>
          <w:szCs w:val="28"/>
          <w:lang w:val="ru-RU" w:bidi="ar-SA"/>
        </w:rPr>
        <w:t>Г</w:t>
      </w:r>
      <w:r w:rsidR="00742D77" w:rsidRPr="00E14C42">
        <w:rPr>
          <w:rFonts w:ascii="Times New Roman" w:eastAsia="Calibri" w:hAnsi="Times New Roman"/>
          <w:sz w:val="28"/>
          <w:szCs w:val="28"/>
          <w:lang w:val="ru-RU" w:bidi="ar-SA"/>
        </w:rPr>
        <w:t>лава 15. Р</w:t>
      </w:r>
      <w:r w:rsidRPr="00E14C42">
        <w:rPr>
          <w:rFonts w:ascii="Times New Roman" w:eastAsia="Calibri" w:hAnsi="Times New Roman"/>
          <w:sz w:val="28"/>
          <w:szCs w:val="28"/>
          <w:lang w:val="ru-RU" w:bidi="ar-SA"/>
        </w:rPr>
        <w:t>еестр единых теплоснабжающих организаций</w:t>
      </w:r>
      <w:bookmarkEnd w:id="348"/>
    </w:p>
    <w:p w14:paraId="77177195" w14:textId="77777777" w:rsidR="00AB5A7B" w:rsidRPr="00E14C42" w:rsidRDefault="00AB5A7B" w:rsidP="005F22A1">
      <w:pPr>
        <w:numPr>
          <w:ilvl w:val="0"/>
          <w:numId w:val="81"/>
        </w:numPr>
        <w:spacing w:line="240" w:lineRule="auto"/>
        <w:ind w:left="0" w:firstLine="709"/>
        <w:rPr>
          <w:rFonts w:ascii="Times New Roman" w:eastAsia="Calibri" w:hAnsi="Times New Roman"/>
          <w:sz w:val="28"/>
          <w:szCs w:val="28"/>
          <w:lang w:val="ru-RU" w:bidi="ar-SA"/>
        </w:rPr>
      </w:pPr>
      <w:bookmarkStart w:id="349" w:name="_Toc9154953"/>
      <w:r w:rsidRPr="00E14C42">
        <w:rPr>
          <w:rFonts w:ascii="Times New Roman" w:eastAsia="Calibri" w:hAnsi="Times New Roman"/>
          <w:sz w:val="28"/>
          <w:szCs w:val="28"/>
          <w:lang w:val="ru-RU" w:bidi="ar-SA"/>
        </w:rPr>
        <w:t>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bookmarkEnd w:id="349"/>
    </w:p>
    <w:p w14:paraId="596D5BB6"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Статусом единой теплоснабжающей орга</w:t>
      </w:r>
      <w:r w:rsidR="00742D77" w:rsidRPr="00E14C42">
        <w:rPr>
          <w:rFonts w:ascii="Times New Roman" w:eastAsia="Calibri" w:hAnsi="Times New Roman"/>
          <w:sz w:val="28"/>
          <w:szCs w:val="28"/>
          <w:lang w:val="ru-RU" w:bidi="ar-SA"/>
        </w:rPr>
        <w:t>низации обладает ООО «ВЕЛЛ-КОМ»</w:t>
      </w:r>
      <w:r w:rsidRPr="00E14C42">
        <w:rPr>
          <w:rFonts w:ascii="Times New Roman" w:eastAsia="Calibri" w:hAnsi="Times New Roman"/>
          <w:sz w:val="28"/>
          <w:szCs w:val="28"/>
          <w:lang w:val="ru-RU" w:bidi="ar-SA"/>
        </w:rPr>
        <w:t>.</w:t>
      </w:r>
    </w:p>
    <w:p w14:paraId="53643540" w14:textId="77777777" w:rsidR="00AB5A7B" w:rsidRPr="00E14C42" w:rsidRDefault="00AB5A7B" w:rsidP="005F22A1">
      <w:pPr>
        <w:numPr>
          <w:ilvl w:val="0"/>
          <w:numId w:val="81"/>
        </w:numPr>
        <w:spacing w:line="240" w:lineRule="auto"/>
        <w:ind w:left="0" w:firstLine="709"/>
        <w:rPr>
          <w:rFonts w:ascii="Times New Roman" w:eastAsia="Calibri" w:hAnsi="Times New Roman"/>
          <w:sz w:val="28"/>
          <w:szCs w:val="28"/>
          <w:lang w:val="ru-RU" w:bidi="ar-SA"/>
        </w:rPr>
      </w:pPr>
      <w:bookmarkStart w:id="350" w:name="_Toc9154954"/>
      <w:r w:rsidRPr="00E14C42">
        <w:rPr>
          <w:rFonts w:ascii="Times New Roman" w:eastAsia="Calibri" w:hAnsi="Times New Roman"/>
          <w:sz w:val="28"/>
          <w:szCs w:val="28"/>
          <w:lang w:val="ru-RU" w:bidi="ar-SA"/>
        </w:rPr>
        <w:t>Реестр единых теплоснабжающих организаций, содержащий перечень систем теплоснабжения, входящих в состав единой теплоснабжающей организации</w:t>
      </w:r>
      <w:bookmarkEnd w:id="350"/>
    </w:p>
    <w:p w14:paraId="470E0B0D"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Статусом единой теплоснабжающей организации обладает ОО</w:t>
      </w:r>
      <w:r w:rsidR="00742D77" w:rsidRPr="00E14C42">
        <w:rPr>
          <w:rFonts w:ascii="Times New Roman" w:eastAsia="Calibri" w:hAnsi="Times New Roman"/>
          <w:sz w:val="28"/>
          <w:szCs w:val="28"/>
          <w:lang w:val="ru-RU" w:bidi="ar-SA"/>
        </w:rPr>
        <w:t>О «ВЕЛЛ-КОМ»</w:t>
      </w:r>
      <w:r w:rsidRPr="00E14C42">
        <w:rPr>
          <w:rFonts w:ascii="Times New Roman" w:eastAsia="Calibri" w:hAnsi="Times New Roman"/>
          <w:sz w:val="28"/>
          <w:szCs w:val="28"/>
          <w:lang w:val="ru-RU" w:bidi="ar-SA"/>
        </w:rPr>
        <w:t>.</w:t>
      </w:r>
    </w:p>
    <w:p w14:paraId="00CADF6C" w14:textId="77777777" w:rsidR="00AB5A7B" w:rsidRPr="00E14C42" w:rsidRDefault="00AB5A7B" w:rsidP="005F22A1">
      <w:pPr>
        <w:numPr>
          <w:ilvl w:val="0"/>
          <w:numId w:val="81"/>
        </w:numPr>
        <w:spacing w:line="240" w:lineRule="auto"/>
        <w:ind w:left="0" w:firstLine="709"/>
        <w:rPr>
          <w:rFonts w:ascii="Times New Roman" w:eastAsia="Calibri" w:hAnsi="Times New Roman"/>
          <w:sz w:val="28"/>
          <w:szCs w:val="28"/>
          <w:lang w:val="ru-RU" w:bidi="ar-SA"/>
        </w:rPr>
      </w:pPr>
      <w:bookmarkStart w:id="351" w:name="_Toc9154955"/>
      <w:r w:rsidRPr="00E14C42">
        <w:rPr>
          <w:rFonts w:ascii="Times New Roman" w:eastAsia="Calibri" w:hAnsi="Times New Roman"/>
          <w:sz w:val="28"/>
          <w:szCs w:val="28"/>
          <w:lang w:val="ru-RU" w:bidi="ar-SA"/>
        </w:rPr>
        <w:t>Основания, в том числе критерии, в соответствии с которыми теплоснабжающей организации присвоен статус единой теплоснабжающей организации</w:t>
      </w:r>
      <w:bookmarkEnd w:id="351"/>
    </w:p>
    <w:p w14:paraId="01E9E2B8"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xml:space="preserve">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а </w:t>
      </w:r>
      <w:r w:rsidRPr="00E14C42">
        <w:rPr>
          <w:rFonts w:ascii="Times New Roman" w:eastAsia="Calibri" w:hAnsi="Times New Roman"/>
          <w:sz w:val="28"/>
          <w:szCs w:val="28"/>
          <w:lang w:val="ru-RU" w:bidi="ar-SA"/>
        </w:rPr>
        <w:lastRenderedPageBreak/>
        <w:t>именно, Постановлением Правительства Российской Федерации от 8 августа 2012 г. N 808, далее – Постановление.</w:t>
      </w:r>
    </w:p>
    <w:p w14:paraId="04AB4DF8"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В соответствии с пгт. 7. Постановления критериями определения единой теплоснабжающей организации являются:</w:t>
      </w:r>
    </w:p>
    <w:p w14:paraId="3ADAC6A5"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14:paraId="76038532"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размер собственного капитала;</w:t>
      </w:r>
    </w:p>
    <w:p w14:paraId="0019CD6C"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способность в лучшей мере обеспечить надежность теплоснабжения в соответствующей системе теплоснабжения;</w:t>
      </w:r>
    </w:p>
    <w:p w14:paraId="78EA5E41"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В настоящее время на территории муниципального образования  существует одна теплоснабжающая организация: ООО «ВЕЛЛ-КОМ»  Предприятие отвечает требованиям критериев по определению единой теплоснабжающей организации.</w:t>
      </w:r>
    </w:p>
    <w:p w14:paraId="522EE264"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Таким образом,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предлагается определить теплоснабжающ</w:t>
      </w:r>
      <w:r w:rsidR="00742D77" w:rsidRPr="00E14C42">
        <w:rPr>
          <w:rFonts w:ascii="Times New Roman" w:eastAsia="Calibri" w:hAnsi="Times New Roman"/>
          <w:sz w:val="28"/>
          <w:szCs w:val="28"/>
          <w:lang w:val="ru-RU" w:bidi="ar-SA"/>
        </w:rPr>
        <w:t>ими организацию  ООО «ВЕЛЛ-КОМ»</w:t>
      </w:r>
      <w:r w:rsidRPr="00E14C42">
        <w:rPr>
          <w:rFonts w:ascii="Times New Roman" w:eastAsia="Calibri" w:hAnsi="Times New Roman"/>
          <w:sz w:val="28"/>
          <w:szCs w:val="28"/>
          <w:lang w:val="ru-RU" w:bidi="ar-SA"/>
        </w:rPr>
        <w:t>.</w:t>
      </w:r>
    </w:p>
    <w:p w14:paraId="5B9CC540" w14:textId="77777777" w:rsidR="00AB5A7B" w:rsidRPr="00E14C42" w:rsidRDefault="00AB5A7B" w:rsidP="005F22A1">
      <w:pPr>
        <w:numPr>
          <w:ilvl w:val="0"/>
          <w:numId w:val="81"/>
        </w:numPr>
        <w:spacing w:line="240" w:lineRule="auto"/>
        <w:ind w:left="0" w:firstLine="709"/>
        <w:rPr>
          <w:rFonts w:ascii="Times New Roman" w:eastAsia="Calibri" w:hAnsi="Times New Roman"/>
          <w:sz w:val="28"/>
          <w:szCs w:val="28"/>
          <w:lang w:val="ru-RU" w:bidi="ar-SA"/>
        </w:rPr>
      </w:pPr>
      <w:bookmarkStart w:id="352" w:name="_Toc9154956"/>
      <w:r w:rsidRPr="00E14C42">
        <w:rPr>
          <w:rFonts w:ascii="Times New Roman" w:eastAsia="Calibri" w:hAnsi="Times New Roman"/>
          <w:sz w:val="28"/>
          <w:szCs w:val="28"/>
          <w:lang w:val="ru-RU" w:bidi="ar-SA"/>
        </w:rPr>
        <w:t>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bookmarkEnd w:id="352"/>
    </w:p>
    <w:p w14:paraId="28481EDD"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Статусом единой теплоснабжающей организации обладает ООО «ВЕЛЛ-КОМ». Другие теплоснабжающие организации в муниципальном образовании отсутствуют.</w:t>
      </w:r>
    </w:p>
    <w:p w14:paraId="0BB101F3" w14:textId="77777777" w:rsidR="00AB5A7B" w:rsidRPr="00E14C42" w:rsidRDefault="00AB5A7B" w:rsidP="005F22A1">
      <w:pPr>
        <w:numPr>
          <w:ilvl w:val="0"/>
          <w:numId w:val="81"/>
        </w:numPr>
        <w:spacing w:line="240" w:lineRule="auto"/>
        <w:ind w:left="0" w:firstLine="709"/>
        <w:rPr>
          <w:rFonts w:ascii="Times New Roman" w:eastAsia="Calibri" w:hAnsi="Times New Roman"/>
          <w:sz w:val="28"/>
          <w:szCs w:val="28"/>
          <w:lang w:val="ru-RU" w:bidi="ar-SA"/>
        </w:rPr>
      </w:pPr>
      <w:bookmarkStart w:id="353" w:name="_Toc9154957"/>
      <w:r w:rsidRPr="00E14C42">
        <w:rPr>
          <w:rFonts w:ascii="Times New Roman" w:eastAsia="Calibri" w:hAnsi="Times New Roman"/>
          <w:sz w:val="28"/>
          <w:szCs w:val="28"/>
          <w:lang w:val="ru-RU" w:bidi="ar-SA"/>
        </w:rPr>
        <w:t>Описание границ зон деятельности единой теплоснабжающей организации (организаций)</w:t>
      </w:r>
      <w:bookmarkEnd w:id="353"/>
    </w:p>
    <w:p w14:paraId="20A48BFD"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Система теплоснабжения ООО «ВЕЛЛ-КОМ»  охватывает территорию п. Мирный и п. Садовый. Теплоснабжение обеспечивается от котельных установок, которые находятся в муниципальной собственности и</w:t>
      </w:r>
      <w:r w:rsidR="00742D77" w:rsidRPr="00E14C42">
        <w:rPr>
          <w:rFonts w:ascii="Times New Roman" w:eastAsia="Calibri" w:hAnsi="Times New Roman"/>
          <w:sz w:val="28"/>
          <w:szCs w:val="28"/>
          <w:lang w:val="ru-RU" w:bidi="ar-SA"/>
        </w:rPr>
        <w:t xml:space="preserve"> эксплуатируются ООО «ВЕЛЛ-КОМ»</w:t>
      </w:r>
      <w:r w:rsidRPr="00E14C42">
        <w:rPr>
          <w:rFonts w:ascii="Times New Roman" w:eastAsia="Calibri" w:hAnsi="Times New Roman"/>
          <w:sz w:val="28"/>
          <w:szCs w:val="28"/>
          <w:lang w:val="ru-RU" w:bidi="ar-SA"/>
        </w:rPr>
        <w:t>, при этом осуществляется транспортировка тепловой энергии потребителям (через тепловые сети и сооружения на них).</w:t>
      </w:r>
    </w:p>
    <w:p w14:paraId="53DB8E43" w14:textId="77777777" w:rsidR="00AB5A7B" w:rsidRPr="00E14C42" w:rsidRDefault="005F22A1" w:rsidP="005F22A1">
      <w:pPr>
        <w:spacing w:line="240" w:lineRule="auto"/>
        <w:ind w:firstLine="709"/>
        <w:rPr>
          <w:rFonts w:ascii="Times New Roman" w:eastAsia="Calibri" w:hAnsi="Times New Roman"/>
          <w:sz w:val="28"/>
          <w:szCs w:val="28"/>
          <w:lang w:val="ru-RU" w:bidi="ar-SA"/>
        </w:rPr>
      </w:pPr>
      <w:bookmarkStart w:id="354" w:name="_Toc9154958"/>
      <w:r w:rsidRPr="00E14C42">
        <w:rPr>
          <w:rFonts w:ascii="Times New Roman" w:eastAsia="Calibri" w:hAnsi="Times New Roman"/>
          <w:sz w:val="28"/>
          <w:szCs w:val="28"/>
          <w:lang w:val="ru-RU" w:bidi="ar-SA"/>
        </w:rPr>
        <w:t xml:space="preserve">Глава 16. </w:t>
      </w:r>
      <w:r w:rsidR="00742D77" w:rsidRPr="00E14C42">
        <w:rPr>
          <w:rFonts w:ascii="Times New Roman" w:eastAsia="Calibri" w:hAnsi="Times New Roman"/>
          <w:sz w:val="28"/>
          <w:szCs w:val="28"/>
          <w:lang w:val="ru-RU" w:bidi="ar-SA"/>
        </w:rPr>
        <w:t>Р</w:t>
      </w:r>
      <w:r w:rsidRPr="00E14C42">
        <w:rPr>
          <w:rFonts w:ascii="Times New Roman" w:eastAsia="Calibri" w:hAnsi="Times New Roman"/>
          <w:sz w:val="28"/>
          <w:szCs w:val="28"/>
          <w:lang w:val="ru-RU" w:bidi="ar-SA"/>
        </w:rPr>
        <w:t>еестр мероприятий схемы теплоснабжения</w:t>
      </w:r>
      <w:bookmarkEnd w:id="354"/>
    </w:p>
    <w:p w14:paraId="3921AC22" w14:textId="77777777" w:rsidR="00AB5A7B" w:rsidRPr="00E14C42" w:rsidRDefault="00AB5A7B" w:rsidP="005F22A1">
      <w:pPr>
        <w:numPr>
          <w:ilvl w:val="0"/>
          <w:numId w:val="81"/>
        </w:numPr>
        <w:spacing w:line="240" w:lineRule="auto"/>
        <w:ind w:left="0" w:firstLine="709"/>
        <w:rPr>
          <w:rFonts w:ascii="Times New Roman" w:eastAsia="Calibri" w:hAnsi="Times New Roman"/>
          <w:sz w:val="28"/>
          <w:szCs w:val="28"/>
          <w:lang w:val="ru-RU" w:bidi="ar-SA"/>
        </w:rPr>
      </w:pPr>
      <w:bookmarkStart w:id="355" w:name="_Toc9154959"/>
      <w:r w:rsidRPr="00E14C42">
        <w:rPr>
          <w:rFonts w:ascii="Times New Roman" w:eastAsia="Calibri" w:hAnsi="Times New Roman"/>
          <w:sz w:val="28"/>
          <w:szCs w:val="28"/>
          <w:lang w:val="ru-RU" w:bidi="ar-SA"/>
        </w:rPr>
        <w:t>Перечень мероприятий по строительству, реконструкции, техническому перевооружению и (или) модернизации источников тепловой энергии</w:t>
      </w:r>
      <w:bookmarkEnd w:id="355"/>
    </w:p>
    <w:p w14:paraId="5BD57229"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Мероприятия по строительству, реконструкции или техническому перевооружению источников тепловой энергии на территории МО «Мирненское сельское поселение»:</w:t>
      </w:r>
    </w:p>
    <w:p w14:paraId="2689789F" w14:textId="77777777" w:rsidR="00AB5A7B" w:rsidRPr="00E14C42" w:rsidRDefault="00AB5A7B" w:rsidP="001E6222">
      <w:pPr>
        <w:numPr>
          <w:ilvl w:val="0"/>
          <w:numId w:val="102"/>
        </w:numPr>
        <w:spacing w:line="240" w:lineRule="auto"/>
        <w:ind w:left="0"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Реконструкция зданий котельных, модернизация оборудования</w:t>
      </w:r>
    </w:p>
    <w:p w14:paraId="02E52A8E" w14:textId="77777777" w:rsidR="00AB5A7B" w:rsidRPr="00E14C42" w:rsidRDefault="00AB5A7B" w:rsidP="001E6222">
      <w:pPr>
        <w:numPr>
          <w:ilvl w:val="0"/>
          <w:numId w:val="102"/>
        </w:numPr>
        <w:spacing w:line="240" w:lineRule="auto"/>
        <w:ind w:left="0"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Замена сетевых насосов</w:t>
      </w:r>
    </w:p>
    <w:p w14:paraId="2C9E454E" w14:textId="77777777" w:rsidR="00AB5A7B" w:rsidRPr="00E14C42" w:rsidRDefault="00AB5A7B" w:rsidP="001E6222">
      <w:pPr>
        <w:numPr>
          <w:ilvl w:val="0"/>
          <w:numId w:val="102"/>
        </w:numPr>
        <w:spacing w:line="240" w:lineRule="auto"/>
        <w:ind w:left="0"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Проект реконструкции котельной</w:t>
      </w:r>
    </w:p>
    <w:p w14:paraId="4ED59243" w14:textId="77777777" w:rsidR="00AB5A7B" w:rsidRPr="00E14C42" w:rsidRDefault="00AB5A7B" w:rsidP="001E6222">
      <w:pPr>
        <w:numPr>
          <w:ilvl w:val="0"/>
          <w:numId w:val="102"/>
        </w:numPr>
        <w:spacing w:line="240" w:lineRule="auto"/>
        <w:ind w:left="0"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 xml:space="preserve">Пусконаладочные работы в котельной  </w:t>
      </w:r>
    </w:p>
    <w:p w14:paraId="7258E569" w14:textId="77777777" w:rsidR="00AB5A7B" w:rsidRPr="00E14C42" w:rsidRDefault="00AB5A7B" w:rsidP="005F22A1">
      <w:pPr>
        <w:spacing w:line="240" w:lineRule="auto"/>
        <w:ind w:firstLine="709"/>
        <w:rPr>
          <w:rFonts w:ascii="Times New Roman" w:eastAsia="Calibri" w:hAnsi="Times New Roman"/>
          <w:sz w:val="28"/>
          <w:szCs w:val="28"/>
          <w:lang w:val="ru-RU" w:bidi="ar-SA"/>
        </w:rPr>
      </w:pPr>
    </w:p>
    <w:p w14:paraId="5765DB83" w14:textId="77777777" w:rsidR="00AB5A7B" w:rsidRPr="00E14C42" w:rsidRDefault="00AB5A7B" w:rsidP="005F22A1">
      <w:pPr>
        <w:numPr>
          <w:ilvl w:val="0"/>
          <w:numId w:val="81"/>
        </w:numPr>
        <w:spacing w:line="240" w:lineRule="auto"/>
        <w:ind w:left="0" w:firstLine="709"/>
        <w:rPr>
          <w:rFonts w:ascii="Times New Roman" w:eastAsia="Calibri" w:hAnsi="Times New Roman"/>
          <w:sz w:val="28"/>
          <w:szCs w:val="28"/>
          <w:lang w:val="ru-RU" w:bidi="ar-SA"/>
        </w:rPr>
      </w:pPr>
      <w:bookmarkStart w:id="356" w:name="_Toc9154960"/>
      <w:r w:rsidRPr="00E14C42">
        <w:rPr>
          <w:rFonts w:ascii="Times New Roman" w:eastAsia="Calibri" w:hAnsi="Times New Roman"/>
          <w:sz w:val="28"/>
          <w:szCs w:val="28"/>
          <w:lang w:val="ru-RU" w:bidi="ar-SA"/>
        </w:rPr>
        <w:lastRenderedPageBreak/>
        <w:t>Перечень мероприятий по строительству, реконструкции, техническому перевооружению и (или) модернизации тепловых сетей и сооружений на них</w:t>
      </w:r>
      <w:bookmarkEnd w:id="356"/>
    </w:p>
    <w:p w14:paraId="79A31FDB"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Согласно данным администрации на территории МО «Мирненское сельское поселение» предусматривается:</w:t>
      </w:r>
    </w:p>
    <w:p w14:paraId="020A0AA6" w14:textId="77777777" w:rsidR="00AB5A7B" w:rsidRPr="00E14C42" w:rsidRDefault="00AB5A7B" w:rsidP="001E6222">
      <w:pPr>
        <w:numPr>
          <w:ilvl w:val="0"/>
          <w:numId w:val="103"/>
        </w:numPr>
        <w:spacing w:line="240" w:lineRule="auto"/>
        <w:ind w:left="0"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Замена ветхих тепловых сетей.</w:t>
      </w:r>
    </w:p>
    <w:p w14:paraId="56473FF8" w14:textId="77777777" w:rsidR="00AB5A7B" w:rsidRPr="00E14C42" w:rsidRDefault="00AB5A7B" w:rsidP="001E6222">
      <w:pPr>
        <w:numPr>
          <w:ilvl w:val="0"/>
          <w:numId w:val="103"/>
        </w:numPr>
        <w:spacing w:line="240" w:lineRule="auto"/>
        <w:ind w:left="0"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Реконструкция и утепление тепловой сети и компенсаторов.</w:t>
      </w:r>
    </w:p>
    <w:p w14:paraId="4412C70A" w14:textId="77777777" w:rsidR="00AB5A7B" w:rsidRPr="00E14C42" w:rsidRDefault="00AB5A7B" w:rsidP="005F22A1">
      <w:pPr>
        <w:numPr>
          <w:ilvl w:val="0"/>
          <w:numId w:val="81"/>
        </w:numPr>
        <w:spacing w:line="240" w:lineRule="auto"/>
        <w:ind w:left="0" w:firstLine="709"/>
        <w:rPr>
          <w:rFonts w:ascii="Times New Roman" w:eastAsia="Calibri" w:hAnsi="Times New Roman"/>
          <w:sz w:val="28"/>
          <w:szCs w:val="28"/>
          <w:lang w:val="ru-RU" w:bidi="ar-SA"/>
        </w:rPr>
      </w:pPr>
      <w:bookmarkStart w:id="357" w:name="_Toc9154961"/>
      <w:r w:rsidRPr="00E14C42">
        <w:rPr>
          <w:rFonts w:ascii="Times New Roman" w:eastAsia="Calibri" w:hAnsi="Times New Roman"/>
          <w:sz w:val="28"/>
          <w:szCs w:val="28"/>
          <w:lang w:val="ru-RU" w:bidi="ar-SA"/>
        </w:rPr>
        <w:t>Перечень мероприятий, обеспечивающих переход от открытых систем теплоснабжения (горячего водоснабжения) на закрытые системы горячего водоснабжения</w:t>
      </w:r>
      <w:bookmarkEnd w:id="357"/>
    </w:p>
    <w:p w14:paraId="1F6A9C62"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Переход на закрытую схему ГВС будет осуществляться посредством перекладки тепловых сетей в четырехтрубном исполнении.</w:t>
      </w:r>
    </w:p>
    <w:p w14:paraId="498F58B0" w14:textId="77777777" w:rsidR="00AB5A7B" w:rsidRPr="00E14C42" w:rsidRDefault="005F22A1" w:rsidP="005F22A1">
      <w:pPr>
        <w:spacing w:line="240" w:lineRule="auto"/>
        <w:ind w:firstLine="709"/>
        <w:rPr>
          <w:rFonts w:ascii="Times New Roman" w:eastAsia="Calibri" w:hAnsi="Times New Roman"/>
          <w:sz w:val="28"/>
          <w:szCs w:val="28"/>
          <w:lang w:val="ru-RU" w:bidi="ar-SA"/>
        </w:rPr>
      </w:pPr>
      <w:bookmarkStart w:id="358" w:name="_Toc9154962"/>
      <w:r w:rsidRPr="00E14C42">
        <w:rPr>
          <w:rFonts w:ascii="Times New Roman" w:eastAsia="Calibri" w:hAnsi="Times New Roman"/>
          <w:sz w:val="28"/>
          <w:szCs w:val="28"/>
          <w:lang w:val="ru-RU" w:bidi="ar-SA"/>
        </w:rPr>
        <w:t>Глава 17. замечания и предложения к проекту схемы теплоснабжения</w:t>
      </w:r>
      <w:bookmarkEnd w:id="358"/>
    </w:p>
    <w:p w14:paraId="065668A3" w14:textId="77777777" w:rsidR="00AB5A7B" w:rsidRPr="00E14C42" w:rsidRDefault="00AB5A7B" w:rsidP="001E6222">
      <w:pPr>
        <w:numPr>
          <w:ilvl w:val="0"/>
          <w:numId w:val="97"/>
        </w:numPr>
        <w:spacing w:line="240" w:lineRule="auto"/>
        <w:ind w:left="0"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Перечень всех замечаний и предложений, поступивших при разработке, утверждении и актуализации схемы теплоснабжения</w:t>
      </w:r>
    </w:p>
    <w:p w14:paraId="3BF8DB21"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Замечания и предложения к проекту схемы теплоснабжения  отсутствуют.</w:t>
      </w:r>
    </w:p>
    <w:p w14:paraId="49540EA3" w14:textId="77777777" w:rsidR="00AB5A7B" w:rsidRPr="00E14C42" w:rsidRDefault="00AB5A7B" w:rsidP="001E6222">
      <w:pPr>
        <w:numPr>
          <w:ilvl w:val="0"/>
          <w:numId w:val="97"/>
        </w:numPr>
        <w:spacing w:line="240" w:lineRule="auto"/>
        <w:ind w:left="0"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Ответы разработчиков проекта схемы теплоснабжения на замечания и предложения</w:t>
      </w:r>
    </w:p>
    <w:p w14:paraId="38C25A5B"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Замечания и предложения к проекту схемы теплоснабжения  отсутствуют.</w:t>
      </w:r>
    </w:p>
    <w:p w14:paraId="16AE0ECE" w14:textId="77777777" w:rsidR="00AB5A7B" w:rsidRPr="00E14C42" w:rsidRDefault="00AB5A7B" w:rsidP="001E6222">
      <w:pPr>
        <w:numPr>
          <w:ilvl w:val="0"/>
          <w:numId w:val="97"/>
        </w:numPr>
        <w:spacing w:line="240" w:lineRule="auto"/>
        <w:ind w:left="0"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p>
    <w:p w14:paraId="2E7AB593" w14:textId="77777777" w:rsidR="00AB5A7B" w:rsidRPr="00E14C42" w:rsidRDefault="00AB5A7B" w:rsidP="005F22A1">
      <w:pPr>
        <w:spacing w:line="240" w:lineRule="auto"/>
        <w:ind w:firstLine="709"/>
        <w:rPr>
          <w:rFonts w:ascii="Times New Roman" w:eastAsia="Calibri" w:hAnsi="Times New Roman"/>
          <w:sz w:val="28"/>
          <w:szCs w:val="28"/>
          <w:lang w:val="ru-RU" w:bidi="ar-SA"/>
        </w:rPr>
      </w:pPr>
      <w:r w:rsidRPr="00E14C42">
        <w:rPr>
          <w:rFonts w:ascii="Times New Roman" w:eastAsia="Calibri" w:hAnsi="Times New Roman"/>
          <w:sz w:val="28"/>
          <w:szCs w:val="28"/>
          <w:lang w:val="ru-RU" w:bidi="ar-SA"/>
        </w:rPr>
        <w:t>Замечания и предложения к проекту схемы теплоснабжения  отсутствуют.</w:t>
      </w:r>
    </w:p>
    <w:p w14:paraId="3364D053" w14:textId="73E81EC1" w:rsidR="0047624C" w:rsidRPr="00E14C42" w:rsidRDefault="0047624C" w:rsidP="00AB5A7B">
      <w:pPr>
        <w:spacing w:line="240" w:lineRule="auto"/>
        <w:ind w:firstLine="709"/>
        <w:rPr>
          <w:rFonts w:ascii="Times New Roman" w:eastAsia="Calibri" w:hAnsi="Times New Roman"/>
          <w:sz w:val="28"/>
          <w:szCs w:val="28"/>
          <w:lang w:val="ru-RU" w:bidi="ar-SA"/>
        </w:rPr>
      </w:pPr>
    </w:p>
    <w:sectPr w:rsidR="0047624C" w:rsidRPr="00E14C42" w:rsidSect="00AB5A7B">
      <w:pgSz w:w="11906" w:h="16838"/>
      <w:pgMar w:top="851" w:right="1134" w:bottom="851" w:left="1418" w:header="68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12FE4" w14:textId="77777777" w:rsidR="002F3E38" w:rsidRPr="00085F0E" w:rsidRDefault="002F3E38" w:rsidP="00D23C46">
      <w:r w:rsidRPr="00085F0E">
        <w:separator/>
      </w:r>
    </w:p>
    <w:p w14:paraId="5D3713D8" w14:textId="77777777" w:rsidR="002F3E38" w:rsidRDefault="002F3E38"/>
  </w:endnote>
  <w:endnote w:type="continuationSeparator" w:id="0">
    <w:p w14:paraId="3A1D48B6" w14:textId="77777777" w:rsidR="002F3E38" w:rsidRPr="00085F0E" w:rsidRDefault="002F3E38" w:rsidP="00D23C46">
      <w:r w:rsidRPr="00085F0E">
        <w:continuationSeparator/>
      </w:r>
    </w:p>
    <w:p w14:paraId="107B4F9A" w14:textId="77777777" w:rsidR="002F3E38" w:rsidRDefault="002F3E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8CF3C50" w:usb2="00000016" w:usb3="00000000" w:csb0="0004001F" w:csb1="00000000"/>
  </w:font>
  <w:font w:name="Arial Black">
    <w:panose1 w:val="020B0A04020102020204"/>
    <w:charset w:val="CC"/>
    <w:family w:val="swiss"/>
    <w:pitch w:val="variable"/>
    <w:sig w:usb0="A00002AF" w:usb1="400078FB" w:usb2="00000000" w:usb3="00000000" w:csb0="000000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 w:name="Consultant">
    <w:altName w:val="Lucida Console"/>
    <w:panose1 w:val="00000000000000000000"/>
    <w:charset w:val="00"/>
    <w:family w:val="modern"/>
    <w:notTrueType/>
    <w:pitch w:val="fixed"/>
    <w:sig w:usb0="00000003" w:usb1="00000000" w:usb2="00000000" w:usb3="00000000" w:csb0="00000001" w:csb1="00000000"/>
  </w:font>
  <w:font w:name="NTTimes/Cyrillic">
    <w:altName w:val="Times New Roman"/>
    <w:charset w:val="CC"/>
    <w:family w:val="auto"/>
    <w:pitch w:val="variable"/>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rebuchet MS">
    <w:panose1 w:val="020B0603020202020204"/>
    <w:charset w:val="CC"/>
    <w:family w:val="swiss"/>
    <w:pitch w:val="variable"/>
    <w:sig w:usb0="00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DD788" w14:textId="77777777" w:rsidR="00725DEF" w:rsidRPr="00255A25" w:rsidRDefault="00725DEF" w:rsidP="00211D84">
    <w:pPr>
      <w:ind w:firstLine="0"/>
      <w:jc w:val="center"/>
      <w:rPr>
        <w:rFonts w:ascii="Times New Roman" w:hAnsi="Times New Roman"/>
        <w:b/>
        <w:lang w:val="ru-R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580D8" w14:textId="77777777" w:rsidR="00725DEF" w:rsidRPr="00297621" w:rsidRDefault="00725DEF" w:rsidP="00A1239B">
    <w:pPr>
      <w:spacing w:line="240" w:lineRule="auto"/>
      <w:ind w:firstLine="0"/>
      <w:jc w:val="center"/>
      <w:rPr>
        <w:rFonts w:ascii="Times New Roman" w:eastAsia="Calibri" w:hAnsi="Times New Roman"/>
        <w:b/>
        <w:sz w:val="22"/>
        <w:lang w:val="ru-RU" w:bidi="ar-S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BF7D" w14:textId="77777777" w:rsidR="00725DEF" w:rsidRPr="008B2486" w:rsidRDefault="00725DEF" w:rsidP="008B2486">
    <w:pPr>
      <w:pStyle w:val="aff6"/>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page" w:tblpX="22704" w:tblpYSpec="bottom"/>
      <w:tblW w:w="0" w:type="auto"/>
      <w:tblLook w:val="04A0" w:firstRow="1" w:lastRow="0" w:firstColumn="1" w:lastColumn="0" w:noHBand="0" w:noVBand="1"/>
    </w:tblPr>
    <w:tblGrid>
      <w:gridCol w:w="675"/>
    </w:tblGrid>
    <w:tr w:rsidR="00725DEF" w:rsidRPr="00297621" w14:paraId="49EBDAC8" w14:textId="77777777" w:rsidTr="005D7D19">
      <w:trPr>
        <w:trHeight w:val="964"/>
      </w:trPr>
      <w:tc>
        <w:tcPr>
          <w:tcW w:w="675" w:type="dxa"/>
          <w:tcBorders>
            <w:top w:val="single" w:sz="4" w:space="0" w:color="auto"/>
          </w:tcBorders>
        </w:tcPr>
        <w:p w14:paraId="640FB6FC" w14:textId="77777777" w:rsidR="00725DEF" w:rsidRPr="00104EE4" w:rsidRDefault="00725DEF" w:rsidP="005D7D19">
          <w:pPr>
            <w:pStyle w:val="aff6"/>
            <w:ind w:left="284" w:right="-1242" w:hanging="284"/>
            <w:rPr>
              <w:rFonts w:eastAsia="Times New Roman"/>
              <w:spacing w:val="0"/>
              <w:sz w:val="28"/>
              <w:szCs w:val="28"/>
              <w:lang w:bidi="en-US"/>
            </w:rPr>
          </w:pPr>
          <w:r w:rsidRPr="00104EE4">
            <w:rPr>
              <w:rFonts w:eastAsia="Times New Roman"/>
              <w:spacing w:val="0"/>
              <w:sz w:val="28"/>
              <w:szCs w:val="28"/>
              <w:lang w:bidi="en-US"/>
            </w:rPr>
            <w:fldChar w:fldCharType="begin"/>
          </w:r>
          <w:r w:rsidRPr="00104EE4">
            <w:rPr>
              <w:rFonts w:eastAsia="Times New Roman"/>
              <w:spacing w:val="0"/>
              <w:sz w:val="28"/>
              <w:szCs w:val="28"/>
              <w:lang w:bidi="en-US"/>
            </w:rPr>
            <w:instrText xml:space="preserve"> PAGE   \* MERGEFORMAT </w:instrText>
          </w:r>
          <w:r w:rsidRPr="00104EE4">
            <w:rPr>
              <w:rFonts w:eastAsia="Times New Roman"/>
              <w:spacing w:val="0"/>
              <w:sz w:val="28"/>
              <w:szCs w:val="28"/>
              <w:lang w:bidi="en-US"/>
            </w:rPr>
            <w:fldChar w:fldCharType="separate"/>
          </w:r>
          <w:r w:rsidRPr="00104EE4">
            <w:rPr>
              <w:rFonts w:eastAsia="Times New Roman"/>
              <w:noProof/>
              <w:color w:val="4F81BD"/>
              <w:spacing w:val="0"/>
              <w:sz w:val="28"/>
              <w:szCs w:val="28"/>
              <w:lang w:bidi="en-US"/>
            </w:rPr>
            <w:t>189</w:t>
          </w:r>
          <w:r w:rsidRPr="00104EE4">
            <w:rPr>
              <w:rFonts w:eastAsia="Times New Roman"/>
              <w:noProof/>
              <w:color w:val="4F81BD"/>
              <w:spacing w:val="0"/>
              <w:sz w:val="28"/>
              <w:szCs w:val="28"/>
              <w:lang w:bidi="en-US"/>
            </w:rPr>
            <w:fldChar w:fldCharType="end"/>
          </w:r>
        </w:p>
      </w:tc>
    </w:tr>
  </w:tbl>
  <w:p w14:paraId="78350072" w14:textId="77777777" w:rsidR="00725DEF" w:rsidRDefault="00725DEF" w:rsidP="00C25887">
    <w:pPr>
      <w:pStyle w:val="aff6"/>
      <w:tabs>
        <w:tab w:val="left" w:pos="3544"/>
        <w:tab w:val="left" w:pos="3686"/>
        <w:tab w:val="left" w:pos="3828"/>
        <w:tab w:val="left" w:pos="4536"/>
        <w:tab w:val="left" w:pos="4678"/>
        <w:tab w:val="left" w:pos="5103"/>
        <w:tab w:val="left" w:pos="5387"/>
        <w:tab w:val="left" w:pos="5529"/>
        <w:tab w:val="left" w:pos="5954"/>
      </w:tabs>
      <w:jc w:val="center"/>
      <w:rPr>
        <w:rFonts w:ascii="Times New Roman" w:hAnsi="Times New Roman"/>
        <w:sz w:val="20"/>
        <w:szCs w:val="20"/>
      </w:rPr>
    </w:pPr>
    <w:r w:rsidRPr="008A12FA">
      <w:rPr>
        <w:rFonts w:ascii="Times New Roman" w:hAnsi="Times New Roman"/>
        <w:sz w:val="20"/>
        <w:szCs w:val="20"/>
      </w:rPr>
      <w:t>651</w:t>
    </w:r>
    <w:r>
      <w:rPr>
        <w:rFonts w:ascii="Times New Roman" w:hAnsi="Times New Roman"/>
        <w:sz w:val="20"/>
        <w:szCs w:val="20"/>
      </w:rPr>
      <w:t>.ПП-ТГ.001.003.000</w:t>
    </w:r>
  </w:p>
  <w:p w14:paraId="245F14CB" w14:textId="77777777" w:rsidR="00725DEF" w:rsidRPr="00554885" w:rsidRDefault="00725DEF" w:rsidP="00C25887">
    <w:pPr>
      <w:pStyle w:val="aff6"/>
      <w:tabs>
        <w:tab w:val="left" w:pos="3544"/>
        <w:tab w:val="left" w:pos="3686"/>
        <w:tab w:val="left" w:pos="3828"/>
        <w:tab w:val="left" w:pos="4536"/>
        <w:tab w:val="left" w:pos="4678"/>
        <w:tab w:val="left" w:pos="5103"/>
        <w:tab w:val="left" w:pos="5387"/>
        <w:tab w:val="left" w:pos="5529"/>
        <w:tab w:val="left" w:pos="5954"/>
      </w:tabs>
      <w:jc w:val="right"/>
      <w:rPr>
        <w:rFonts w:ascii="Arial Black" w:hAnsi="Arial Black"/>
        <w:sz w:val="20"/>
        <w:szCs w:val="20"/>
      </w:rPr>
    </w:pPr>
    <w:r w:rsidRPr="008A12FA">
      <w:rPr>
        <w:rFonts w:ascii="Arial Black" w:hAnsi="Arial Black"/>
        <w:sz w:val="20"/>
        <w:szCs w:val="20"/>
      </w:rPr>
      <w:fldChar w:fldCharType="begin"/>
    </w:r>
    <w:r w:rsidRPr="008A12FA">
      <w:rPr>
        <w:rFonts w:ascii="Arial Black" w:hAnsi="Arial Black"/>
        <w:sz w:val="20"/>
        <w:szCs w:val="20"/>
      </w:rPr>
      <w:instrText xml:space="preserve"> PAGE   \* MERGEFORMAT </w:instrText>
    </w:r>
    <w:r w:rsidRPr="008A12FA">
      <w:rPr>
        <w:rFonts w:ascii="Arial Black" w:hAnsi="Arial Black"/>
        <w:sz w:val="20"/>
        <w:szCs w:val="20"/>
      </w:rPr>
      <w:fldChar w:fldCharType="separate"/>
    </w:r>
    <w:r>
      <w:rPr>
        <w:rFonts w:ascii="Arial Black" w:hAnsi="Arial Black"/>
        <w:noProof/>
        <w:sz w:val="20"/>
        <w:szCs w:val="20"/>
      </w:rPr>
      <w:t>189</w:t>
    </w:r>
    <w:r w:rsidRPr="008A12FA">
      <w:rPr>
        <w:rFonts w:ascii="Arial Black" w:hAnsi="Arial Black"/>
        <w:sz w:val="20"/>
        <w:szCs w:val="20"/>
      </w:rPr>
      <w:fldChar w:fldCharType="end"/>
    </w:r>
  </w:p>
  <w:p w14:paraId="6EAD817E" w14:textId="77777777" w:rsidR="00725DEF" w:rsidRPr="003B65ED" w:rsidRDefault="00725DEF" w:rsidP="00C25887">
    <w:pPr>
      <w:pStyle w:val="aff6"/>
      <w:jc w:val="center"/>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6E361" w14:textId="77777777" w:rsidR="00725DEF" w:rsidRPr="001929A7" w:rsidRDefault="00725DEF" w:rsidP="00E80558">
    <w:pPr>
      <w:pStyle w:val="afffc"/>
      <w:spacing w:after="120"/>
      <w:rPr>
        <w:smallCaps w:val="0"/>
        <w:sz w:val="24"/>
        <w:szCs w:val="24"/>
      </w:rPr>
    </w:pPr>
    <w:r>
      <w:rPr>
        <w:smallCaps w:val="0"/>
        <w:sz w:val="24"/>
        <w:szCs w:val="24"/>
      </w:rPr>
      <w:t>Санкт-Петербург</w:t>
    </w:r>
  </w:p>
  <w:p w14:paraId="1DFDF5F4" w14:textId="77777777" w:rsidR="00725DEF" w:rsidRPr="00297621" w:rsidRDefault="00725DEF" w:rsidP="00E80558">
    <w:pPr>
      <w:pStyle w:val="afffc"/>
      <w:spacing w:after="120"/>
      <w:rPr>
        <w:rFonts w:ascii="Calibri" w:eastAsia="Calibri" w:hAnsi="Calibri"/>
        <w:b w:val="0"/>
        <w:smallCaps w:val="0"/>
        <w:spacing w:val="0"/>
        <w:sz w:val="24"/>
        <w:szCs w:val="24"/>
        <w:lang w:bidi="ar-SA"/>
      </w:rPr>
    </w:pPr>
    <w:r w:rsidRPr="001929A7">
      <w:rPr>
        <w:smallCaps w:val="0"/>
        <w:sz w:val="24"/>
        <w:szCs w:val="24"/>
      </w:rPr>
      <w:t>201</w:t>
    </w:r>
    <w:r>
      <w:rPr>
        <w:smallCaps w:val="0"/>
        <w:sz w:val="24"/>
        <w:szCs w:val="24"/>
      </w:rPr>
      <w:t>8</w:t>
    </w:r>
  </w:p>
  <w:p w14:paraId="32D152D4" w14:textId="77777777" w:rsidR="00725DEF" w:rsidRDefault="00725DE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2A96C" w14:textId="77777777" w:rsidR="00725DEF" w:rsidRDefault="00725DEF" w:rsidP="00B27350">
    <w:pPr>
      <w:pStyle w:val="aff6"/>
      <w:jc w:val="right"/>
    </w:pPr>
    <w:r>
      <w:fldChar w:fldCharType="begin"/>
    </w:r>
    <w:r>
      <w:instrText xml:space="preserve"> PAGE   \* MERGEFORMAT </w:instrText>
    </w:r>
    <w:r>
      <w:fldChar w:fldCharType="separate"/>
    </w:r>
    <w:r>
      <w:rPr>
        <w:noProof/>
      </w:rPr>
      <w:t>229</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68470" w14:textId="77777777" w:rsidR="00725DEF" w:rsidRPr="001929A7" w:rsidRDefault="00725DEF" w:rsidP="00E80558">
    <w:pPr>
      <w:pStyle w:val="afffc"/>
      <w:spacing w:after="120"/>
      <w:rPr>
        <w:smallCaps w:val="0"/>
        <w:sz w:val="24"/>
        <w:szCs w:val="24"/>
      </w:rPr>
    </w:pPr>
    <w:r>
      <w:rPr>
        <w:smallCaps w:val="0"/>
        <w:sz w:val="24"/>
        <w:szCs w:val="24"/>
      </w:rPr>
      <w:t>Санкт-Петербург</w:t>
    </w:r>
  </w:p>
  <w:p w14:paraId="1EA3B7CC" w14:textId="77777777" w:rsidR="00725DEF" w:rsidRPr="006F03D5" w:rsidRDefault="00725DEF" w:rsidP="00E80558">
    <w:pPr>
      <w:pStyle w:val="afffc"/>
      <w:spacing w:after="120"/>
      <w:rPr>
        <w:rFonts w:ascii="Calibri" w:eastAsia="Calibri" w:hAnsi="Calibri"/>
        <w:b w:val="0"/>
        <w:smallCaps w:val="0"/>
        <w:spacing w:val="0"/>
        <w:sz w:val="24"/>
        <w:szCs w:val="24"/>
        <w:lang w:bidi="ar-SA"/>
      </w:rPr>
    </w:pPr>
    <w:r w:rsidRPr="001929A7">
      <w:rPr>
        <w:smallCaps w:val="0"/>
        <w:sz w:val="24"/>
        <w:szCs w:val="24"/>
      </w:rPr>
      <w:t>201</w:t>
    </w:r>
    <w:r>
      <w:rPr>
        <w:smallCaps w:val="0"/>
        <w:sz w:val="24"/>
        <w:szCs w:val="24"/>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ED48E" w14:textId="77777777" w:rsidR="002F3E38" w:rsidRPr="00085F0E" w:rsidRDefault="002F3E38" w:rsidP="00D23C46">
      <w:r w:rsidRPr="00085F0E">
        <w:separator/>
      </w:r>
    </w:p>
    <w:p w14:paraId="72FD1BE8" w14:textId="77777777" w:rsidR="002F3E38" w:rsidRDefault="002F3E38"/>
  </w:footnote>
  <w:footnote w:type="continuationSeparator" w:id="0">
    <w:p w14:paraId="5B9CE06A" w14:textId="77777777" w:rsidR="002F3E38" w:rsidRPr="00085F0E" w:rsidRDefault="002F3E38" w:rsidP="00D23C46">
      <w:r w:rsidRPr="00085F0E">
        <w:continuationSeparator/>
      </w:r>
    </w:p>
    <w:p w14:paraId="2C5A34ED" w14:textId="77777777" w:rsidR="002F3E38" w:rsidRDefault="002F3E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8A0A5" w14:textId="77777777" w:rsidR="00725DEF" w:rsidRPr="00A70B91" w:rsidRDefault="00725DEF" w:rsidP="00815489">
    <w:pPr>
      <w:pStyle w:val="affb"/>
      <w:numPr>
        <w:ilvl w:val="0"/>
        <w:numId w:val="0"/>
      </w:numPr>
      <w:ind w:left="720"/>
    </w:pPr>
  </w:p>
  <w:p w14:paraId="0E9799DC" w14:textId="77777777" w:rsidR="00725DEF" w:rsidRDefault="00725DEF" w:rsidP="00815489">
    <w:pPr>
      <w:pStyle w:val="affb"/>
      <w:numPr>
        <w:ilvl w:val="0"/>
        <w:numId w:val="0"/>
      </w:numPr>
      <w:ind w:firstLin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0687577"/>
      <w:docPartObj>
        <w:docPartGallery w:val="Page Numbers (Top of Page)"/>
        <w:docPartUnique/>
      </w:docPartObj>
    </w:sdtPr>
    <w:sdtEndPr/>
    <w:sdtContent>
      <w:p w14:paraId="3C4B985A" w14:textId="2A4E3F3E" w:rsidR="00725DEF" w:rsidRPr="00F2726F" w:rsidRDefault="00725DEF" w:rsidP="00072B79">
        <w:pPr>
          <w:pStyle w:val="affb"/>
          <w:numPr>
            <w:ilvl w:val="0"/>
            <w:numId w:val="0"/>
          </w:numPr>
          <w:ind w:left="720"/>
          <w:jc w:val="center"/>
        </w:pPr>
        <w:r>
          <w:fldChar w:fldCharType="begin"/>
        </w:r>
        <w:r>
          <w:instrText>PAGE   \* MERGEFORMAT</w:instrText>
        </w:r>
        <w:r>
          <w:fldChar w:fldCharType="separate"/>
        </w:r>
        <w:r w:rsidR="004C154A">
          <w:rPr>
            <w:noProof/>
          </w:rPr>
          <w:t>118</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6845660"/>
      <w:docPartObj>
        <w:docPartGallery w:val="Page Numbers (Top of Page)"/>
        <w:docPartUnique/>
      </w:docPartObj>
    </w:sdtPr>
    <w:sdtEndPr/>
    <w:sdtContent>
      <w:p w14:paraId="55ACED6B" w14:textId="25D13D51" w:rsidR="00725DEF" w:rsidRDefault="00725DEF" w:rsidP="00072B79">
        <w:pPr>
          <w:pStyle w:val="affb"/>
          <w:numPr>
            <w:ilvl w:val="0"/>
            <w:numId w:val="0"/>
          </w:numPr>
          <w:ind w:left="720"/>
          <w:jc w:val="center"/>
        </w:pPr>
        <w:r>
          <w:fldChar w:fldCharType="begin"/>
        </w:r>
        <w:r>
          <w:instrText>PAGE   \* MERGEFORMAT</w:instrText>
        </w:r>
        <w:r>
          <w:fldChar w:fldCharType="separate"/>
        </w:r>
        <w:r w:rsidR="004C154A">
          <w:rPr>
            <w:noProof/>
          </w:rPr>
          <w:t>2</w:t>
        </w:r>
        <w: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7E657" w14:textId="77777777" w:rsidR="00725DEF" w:rsidRPr="00297621" w:rsidRDefault="00725DEF" w:rsidP="00AA4AB0">
    <w:pPr>
      <w:pStyle w:val="affb"/>
      <w:numPr>
        <w:ilvl w:val="0"/>
        <w:numId w:val="0"/>
      </w:numPr>
      <w:ind w:firstLine="72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A59A" w14:textId="77777777" w:rsidR="00725DEF" w:rsidRDefault="00725DEF" w:rsidP="00E80558">
    <w:pPr>
      <w:pStyle w:val="affb"/>
      <w:numPr>
        <w:ilvl w:val="0"/>
        <w:numId w:val="0"/>
      </w:numPr>
    </w:pPr>
  </w:p>
  <w:p w14:paraId="1D840560" w14:textId="77777777" w:rsidR="00725DEF" w:rsidRDefault="00725DE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6C2B8" w14:textId="77777777" w:rsidR="00725DEF" w:rsidRDefault="00725DEF" w:rsidP="00E80558">
    <w:pPr>
      <w:pStyle w:val="affb"/>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9.75pt;height:9.75pt" o:bullet="t">
        <v:imagedata r:id="rId1" o:title="BD21298_"/>
      </v:shape>
    </w:pict>
  </w:numPicBullet>
  <w:abstractNum w:abstractNumId="0" w15:restartNumberingAfterBreak="0">
    <w:nsid w:val="FFFFFF88"/>
    <w:multiLevelType w:val="multilevel"/>
    <w:tmpl w:val="E83AAF9E"/>
    <w:lvl w:ilvl="0">
      <w:start w:val="1"/>
      <w:numFmt w:val="decimal"/>
      <w:pStyle w:val="a"/>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1070A89"/>
    <w:multiLevelType w:val="multilevel"/>
    <w:tmpl w:val="361058D6"/>
    <w:lvl w:ilvl="0">
      <w:start w:val="1"/>
      <w:numFmt w:val="decimal"/>
      <w:pStyle w:val="1"/>
      <w:lvlText w:val="Раздел %1."/>
      <w:lvlJc w:val="left"/>
      <w:pPr>
        <w:ind w:left="1495" w:hanging="360"/>
      </w:pPr>
      <w:rPr>
        <w:rFonts w:hint="default"/>
      </w:rPr>
    </w:lvl>
    <w:lvl w:ilvl="1">
      <w:start w:val="1"/>
      <w:numFmt w:val="decimal"/>
      <w:isLgl/>
      <w:lvlText w:val="%1.%2"/>
      <w:lvlJc w:val="left"/>
      <w:pPr>
        <w:ind w:left="502" w:hanging="360"/>
      </w:pPr>
      <w:rPr>
        <w:rFonts w:hint="default"/>
        <w:b/>
      </w:rPr>
    </w:lvl>
    <w:lvl w:ilvl="2">
      <w:start w:val="1"/>
      <w:numFmt w:val="decimal"/>
      <w:lvlText w:val="1.3.%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03916E96"/>
    <w:multiLevelType w:val="multilevel"/>
    <w:tmpl w:val="AA60D250"/>
    <w:styleLink w:val="5"/>
    <w:lvl w:ilvl="0">
      <w:start w:val="1"/>
      <w:numFmt w:val="decimal"/>
      <w:pStyle w:val="10"/>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AC0B10"/>
    <w:multiLevelType w:val="hybridMultilevel"/>
    <w:tmpl w:val="1FB4B570"/>
    <w:lvl w:ilvl="0" w:tplc="E1727E8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 w15:restartNumberingAfterBreak="0">
    <w:nsid w:val="044442B1"/>
    <w:multiLevelType w:val="hybridMultilevel"/>
    <w:tmpl w:val="6E785B10"/>
    <w:styleLink w:val="14"/>
    <w:lvl w:ilvl="0" w:tplc="9572C6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94B2CDD"/>
    <w:multiLevelType w:val="multilevel"/>
    <w:tmpl w:val="3E9A0A34"/>
    <w:lvl w:ilvl="0">
      <w:start w:val="1"/>
      <w:numFmt w:val="decimal"/>
      <w:pStyle w:val="11"/>
      <w:lvlText w:val="%1."/>
      <w:lvlJc w:val="left"/>
      <w:pPr>
        <w:ind w:left="1211" w:hanging="360"/>
      </w:pPr>
      <w:rPr>
        <w:rFonts w:hint="default"/>
      </w:rPr>
    </w:lvl>
    <w:lvl w:ilvl="1">
      <w:start w:val="1"/>
      <w:numFmt w:val="decimal"/>
      <w:pStyle w:val="110"/>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531" w:hanging="1800"/>
      </w:pPr>
      <w:rPr>
        <w:rFonts w:hint="default"/>
      </w:rPr>
    </w:lvl>
  </w:abstractNum>
  <w:abstractNum w:abstractNumId="6" w15:restartNumberingAfterBreak="0">
    <w:nsid w:val="09BC25B8"/>
    <w:multiLevelType w:val="hybridMultilevel"/>
    <w:tmpl w:val="E4F421E8"/>
    <w:lvl w:ilvl="0" w:tplc="2F3A49BE">
      <w:start w:val="1"/>
      <w:numFmt w:val="decimal"/>
      <w:pStyle w:val="12"/>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0A854D76"/>
    <w:multiLevelType w:val="multilevel"/>
    <w:tmpl w:val="F670BA62"/>
    <w:lvl w:ilvl="0">
      <w:start w:val="1"/>
      <w:numFmt w:val="decimal"/>
      <w:pStyle w:val="-"/>
      <w:lvlText w:val="Таблица %1."/>
      <w:lvlJc w:val="left"/>
      <w:pPr>
        <w:tabs>
          <w:tab w:val="num" w:pos="1724"/>
        </w:tabs>
        <w:ind w:left="1724" w:hanging="360"/>
      </w:pPr>
      <w:rPr>
        <w:rFonts w:hint="default"/>
        <w:b/>
        <w:i w:val="0"/>
        <w:sz w:val="24"/>
        <w:szCs w:val="24"/>
      </w:rPr>
    </w:lvl>
    <w:lvl w:ilvl="1">
      <w:start w:val="1"/>
      <w:numFmt w:val="decimal"/>
      <w:lvlText w:val="Таблица %1.%2."/>
      <w:lvlJc w:val="center"/>
      <w:pPr>
        <w:tabs>
          <w:tab w:val="num" w:pos="-436"/>
        </w:tabs>
        <w:ind w:left="-436" w:firstLine="288"/>
      </w:pPr>
      <w:rPr>
        <w:rFonts w:ascii="Times New Roman" w:hAnsi="Times New Roman" w:hint="default"/>
        <w:b/>
        <w:i w:val="0"/>
        <w:sz w:val="24"/>
        <w:szCs w:val="24"/>
      </w:rPr>
    </w:lvl>
    <w:lvl w:ilvl="2">
      <w:start w:val="1"/>
      <w:numFmt w:val="decimal"/>
      <w:lvlText w:val="%1.%2.%3."/>
      <w:lvlJc w:val="left"/>
      <w:pPr>
        <w:tabs>
          <w:tab w:val="num" w:pos="2074"/>
        </w:tabs>
        <w:ind w:left="2074" w:firstLine="0"/>
      </w:pPr>
      <w:rPr>
        <w:rFonts w:hint="default"/>
      </w:rPr>
    </w:lvl>
    <w:lvl w:ilvl="3">
      <w:start w:val="1"/>
      <w:numFmt w:val="decimal"/>
      <w:lvlText w:val="%1.%2.%3.%4"/>
      <w:lvlJc w:val="left"/>
      <w:pPr>
        <w:tabs>
          <w:tab w:val="num" w:pos="1364"/>
        </w:tabs>
        <w:ind w:left="1364" w:firstLine="0"/>
      </w:pPr>
      <w:rPr>
        <w:rFonts w:hint="default"/>
      </w:rPr>
    </w:lvl>
    <w:lvl w:ilvl="4">
      <w:start w:val="1"/>
      <w:numFmt w:val="decimal"/>
      <w:lvlText w:val="%1.%2.%3.%4.%5"/>
      <w:lvlJc w:val="left"/>
      <w:pPr>
        <w:tabs>
          <w:tab w:val="num" w:pos="1364"/>
        </w:tabs>
        <w:ind w:left="1364" w:firstLine="0"/>
      </w:pPr>
      <w:rPr>
        <w:rFonts w:hint="default"/>
      </w:rPr>
    </w:lvl>
    <w:lvl w:ilvl="5">
      <w:start w:val="1"/>
      <w:numFmt w:val="decimal"/>
      <w:lvlText w:val="%1.%2.%3.%4.%5.%6"/>
      <w:lvlJc w:val="left"/>
      <w:pPr>
        <w:tabs>
          <w:tab w:val="num" w:pos="1364"/>
        </w:tabs>
        <w:ind w:left="1364" w:firstLine="0"/>
      </w:pPr>
      <w:rPr>
        <w:rFonts w:hint="default"/>
      </w:rPr>
    </w:lvl>
    <w:lvl w:ilvl="6">
      <w:start w:val="1"/>
      <w:numFmt w:val="decimal"/>
      <w:lvlText w:val="%1.%2.%3.%4.%5.%6.%7"/>
      <w:lvlJc w:val="left"/>
      <w:pPr>
        <w:tabs>
          <w:tab w:val="num" w:pos="1364"/>
        </w:tabs>
        <w:ind w:left="1364" w:firstLine="0"/>
      </w:pPr>
      <w:rPr>
        <w:rFonts w:hint="default"/>
      </w:rPr>
    </w:lvl>
    <w:lvl w:ilvl="7">
      <w:start w:val="1"/>
      <w:numFmt w:val="decimal"/>
      <w:lvlText w:val="%1.%2.%3.%4.%5.%6.%7.%8"/>
      <w:lvlJc w:val="left"/>
      <w:pPr>
        <w:tabs>
          <w:tab w:val="num" w:pos="1364"/>
        </w:tabs>
        <w:ind w:left="1364" w:firstLine="0"/>
      </w:pPr>
      <w:rPr>
        <w:rFonts w:hint="default"/>
      </w:rPr>
    </w:lvl>
    <w:lvl w:ilvl="8">
      <w:start w:val="1"/>
      <w:numFmt w:val="decimal"/>
      <w:lvlText w:val="%1.%2.%3.%4.%5.%6.%7.%8.%9"/>
      <w:lvlJc w:val="left"/>
      <w:pPr>
        <w:tabs>
          <w:tab w:val="num" w:pos="1364"/>
        </w:tabs>
        <w:ind w:left="1364" w:firstLine="0"/>
      </w:pPr>
      <w:rPr>
        <w:rFonts w:hint="default"/>
      </w:rPr>
    </w:lvl>
  </w:abstractNum>
  <w:abstractNum w:abstractNumId="8" w15:restartNumberingAfterBreak="0">
    <w:nsid w:val="0B9F781D"/>
    <w:multiLevelType w:val="multilevel"/>
    <w:tmpl w:val="9EC220CC"/>
    <w:lvl w:ilvl="0">
      <w:start w:val="1"/>
      <w:numFmt w:val="bullet"/>
      <w:pStyle w:val="a0"/>
      <w:lvlText w:val=""/>
      <w:lvlJc w:val="left"/>
      <w:pPr>
        <w:tabs>
          <w:tab w:val="num" w:pos="927"/>
        </w:tabs>
        <w:ind w:firstLine="567"/>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0BC40F85"/>
    <w:multiLevelType w:val="hybridMultilevel"/>
    <w:tmpl w:val="6B145086"/>
    <w:name w:val="WW8Num3"/>
    <w:lvl w:ilvl="0" w:tplc="82BA9042">
      <w:start w:val="1"/>
      <w:numFmt w:val="bullet"/>
      <w:lvlText w:val=""/>
      <w:lvlJc w:val="left"/>
      <w:pPr>
        <w:ind w:left="720" w:hanging="360"/>
      </w:pPr>
      <w:rPr>
        <w:rFonts w:ascii="Symbol" w:hAnsi="Symbol" w:hint="default"/>
      </w:rPr>
    </w:lvl>
    <w:lvl w:ilvl="1" w:tplc="C2281E1C" w:tentative="1">
      <w:start w:val="1"/>
      <w:numFmt w:val="bullet"/>
      <w:lvlText w:val="o"/>
      <w:lvlJc w:val="left"/>
      <w:pPr>
        <w:ind w:left="1440" w:hanging="360"/>
      </w:pPr>
      <w:rPr>
        <w:rFonts w:ascii="Courier New" w:hAnsi="Courier New" w:cs="Courier New" w:hint="default"/>
      </w:rPr>
    </w:lvl>
    <w:lvl w:ilvl="2" w:tplc="99C0E260" w:tentative="1">
      <w:start w:val="1"/>
      <w:numFmt w:val="bullet"/>
      <w:lvlText w:val=""/>
      <w:lvlJc w:val="left"/>
      <w:pPr>
        <w:ind w:left="2160" w:hanging="360"/>
      </w:pPr>
      <w:rPr>
        <w:rFonts w:ascii="Wingdings" w:hAnsi="Wingdings" w:hint="default"/>
      </w:rPr>
    </w:lvl>
    <w:lvl w:ilvl="3" w:tplc="214E0966" w:tentative="1">
      <w:start w:val="1"/>
      <w:numFmt w:val="bullet"/>
      <w:lvlText w:val=""/>
      <w:lvlJc w:val="left"/>
      <w:pPr>
        <w:ind w:left="2880" w:hanging="360"/>
      </w:pPr>
      <w:rPr>
        <w:rFonts w:ascii="Symbol" w:hAnsi="Symbol" w:hint="default"/>
      </w:rPr>
    </w:lvl>
    <w:lvl w:ilvl="4" w:tplc="EAC2DB0A" w:tentative="1">
      <w:start w:val="1"/>
      <w:numFmt w:val="bullet"/>
      <w:lvlText w:val="o"/>
      <w:lvlJc w:val="left"/>
      <w:pPr>
        <w:ind w:left="3600" w:hanging="360"/>
      </w:pPr>
      <w:rPr>
        <w:rFonts w:ascii="Courier New" w:hAnsi="Courier New" w:cs="Courier New" w:hint="default"/>
      </w:rPr>
    </w:lvl>
    <w:lvl w:ilvl="5" w:tplc="BF1C1684" w:tentative="1">
      <w:start w:val="1"/>
      <w:numFmt w:val="bullet"/>
      <w:lvlText w:val=""/>
      <w:lvlJc w:val="left"/>
      <w:pPr>
        <w:ind w:left="4320" w:hanging="360"/>
      </w:pPr>
      <w:rPr>
        <w:rFonts w:ascii="Wingdings" w:hAnsi="Wingdings" w:hint="default"/>
      </w:rPr>
    </w:lvl>
    <w:lvl w:ilvl="6" w:tplc="4364ABBC" w:tentative="1">
      <w:start w:val="1"/>
      <w:numFmt w:val="bullet"/>
      <w:lvlText w:val=""/>
      <w:lvlJc w:val="left"/>
      <w:pPr>
        <w:ind w:left="5040" w:hanging="360"/>
      </w:pPr>
      <w:rPr>
        <w:rFonts w:ascii="Symbol" w:hAnsi="Symbol" w:hint="default"/>
      </w:rPr>
    </w:lvl>
    <w:lvl w:ilvl="7" w:tplc="C6A8C116" w:tentative="1">
      <w:start w:val="1"/>
      <w:numFmt w:val="bullet"/>
      <w:lvlText w:val="o"/>
      <w:lvlJc w:val="left"/>
      <w:pPr>
        <w:ind w:left="5760" w:hanging="360"/>
      </w:pPr>
      <w:rPr>
        <w:rFonts w:ascii="Courier New" w:hAnsi="Courier New" w:cs="Courier New" w:hint="default"/>
      </w:rPr>
    </w:lvl>
    <w:lvl w:ilvl="8" w:tplc="ED684B8C" w:tentative="1">
      <w:start w:val="1"/>
      <w:numFmt w:val="bullet"/>
      <w:lvlText w:val=""/>
      <w:lvlJc w:val="left"/>
      <w:pPr>
        <w:ind w:left="6480" w:hanging="360"/>
      </w:pPr>
      <w:rPr>
        <w:rFonts w:ascii="Wingdings" w:hAnsi="Wingdings" w:hint="default"/>
      </w:rPr>
    </w:lvl>
  </w:abstractNum>
  <w:abstractNum w:abstractNumId="10" w15:restartNumberingAfterBreak="0">
    <w:nsid w:val="0D193CF7"/>
    <w:multiLevelType w:val="hybridMultilevel"/>
    <w:tmpl w:val="3B801790"/>
    <w:lvl w:ilvl="0" w:tplc="E1727E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0DD73208"/>
    <w:multiLevelType w:val="hybridMultilevel"/>
    <w:tmpl w:val="338ABEEC"/>
    <w:lvl w:ilvl="0" w:tplc="080E45E6">
      <w:start w:val="1"/>
      <w:numFmt w:val="decimal"/>
      <w:pStyle w:val="111"/>
      <w:lvlText w:val="Рис.%1."/>
      <w:lvlJc w:val="left"/>
      <w:pPr>
        <w:tabs>
          <w:tab w:val="num" w:pos="1080"/>
        </w:tabs>
        <w:ind w:left="360" w:hanging="360"/>
      </w:pPr>
      <w:rPr>
        <w:rFonts w:ascii="Times New Roman" w:hAnsi="Times New Roman" w:hint="default"/>
        <w:b/>
        <w:i w:val="0"/>
        <w:sz w:val="24"/>
        <w:szCs w:val="24"/>
      </w:rPr>
    </w:lvl>
    <w:lvl w:ilvl="1" w:tplc="1848EBD8" w:tentative="1">
      <w:start w:val="1"/>
      <w:numFmt w:val="lowerLetter"/>
      <w:lvlText w:val="%2."/>
      <w:lvlJc w:val="left"/>
      <w:pPr>
        <w:tabs>
          <w:tab w:val="num" w:pos="1440"/>
        </w:tabs>
        <w:ind w:left="1440" w:hanging="360"/>
      </w:pPr>
    </w:lvl>
    <w:lvl w:ilvl="2" w:tplc="46BC1322" w:tentative="1">
      <w:start w:val="1"/>
      <w:numFmt w:val="lowerRoman"/>
      <w:lvlText w:val="%3."/>
      <w:lvlJc w:val="right"/>
      <w:pPr>
        <w:tabs>
          <w:tab w:val="num" w:pos="2160"/>
        </w:tabs>
        <w:ind w:left="2160" w:hanging="180"/>
      </w:pPr>
    </w:lvl>
    <w:lvl w:ilvl="3" w:tplc="79DC7918" w:tentative="1">
      <w:start w:val="1"/>
      <w:numFmt w:val="decimal"/>
      <w:lvlText w:val="%4."/>
      <w:lvlJc w:val="left"/>
      <w:pPr>
        <w:tabs>
          <w:tab w:val="num" w:pos="2880"/>
        </w:tabs>
        <w:ind w:left="2880" w:hanging="360"/>
      </w:pPr>
    </w:lvl>
    <w:lvl w:ilvl="4" w:tplc="0F82670E" w:tentative="1">
      <w:start w:val="1"/>
      <w:numFmt w:val="lowerLetter"/>
      <w:lvlText w:val="%5."/>
      <w:lvlJc w:val="left"/>
      <w:pPr>
        <w:tabs>
          <w:tab w:val="num" w:pos="3600"/>
        </w:tabs>
        <w:ind w:left="3600" w:hanging="360"/>
      </w:pPr>
    </w:lvl>
    <w:lvl w:ilvl="5" w:tplc="E3EEA044" w:tentative="1">
      <w:start w:val="1"/>
      <w:numFmt w:val="lowerRoman"/>
      <w:lvlText w:val="%6."/>
      <w:lvlJc w:val="right"/>
      <w:pPr>
        <w:tabs>
          <w:tab w:val="num" w:pos="4320"/>
        </w:tabs>
        <w:ind w:left="4320" w:hanging="180"/>
      </w:pPr>
    </w:lvl>
    <w:lvl w:ilvl="6" w:tplc="0244451E" w:tentative="1">
      <w:start w:val="1"/>
      <w:numFmt w:val="decimal"/>
      <w:lvlText w:val="%7."/>
      <w:lvlJc w:val="left"/>
      <w:pPr>
        <w:tabs>
          <w:tab w:val="num" w:pos="5040"/>
        </w:tabs>
        <w:ind w:left="5040" w:hanging="360"/>
      </w:pPr>
    </w:lvl>
    <w:lvl w:ilvl="7" w:tplc="1D9A26BE" w:tentative="1">
      <w:start w:val="1"/>
      <w:numFmt w:val="lowerLetter"/>
      <w:lvlText w:val="%8."/>
      <w:lvlJc w:val="left"/>
      <w:pPr>
        <w:tabs>
          <w:tab w:val="num" w:pos="5760"/>
        </w:tabs>
        <w:ind w:left="5760" w:hanging="360"/>
      </w:pPr>
    </w:lvl>
    <w:lvl w:ilvl="8" w:tplc="8BAA5F9A" w:tentative="1">
      <w:start w:val="1"/>
      <w:numFmt w:val="lowerRoman"/>
      <w:lvlText w:val="%9."/>
      <w:lvlJc w:val="right"/>
      <w:pPr>
        <w:tabs>
          <w:tab w:val="num" w:pos="6480"/>
        </w:tabs>
        <w:ind w:left="6480" w:hanging="180"/>
      </w:pPr>
    </w:lvl>
  </w:abstractNum>
  <w:abstractNum w:abstractNumId="12" w15:restartNumberingAfterBreak="0">
    <w:nsid w:val="0E3C4E2F"/>
    <w:multiLevelType w:val="multilevel"/>
    <w:tmpl w:val="2788FB40"/>
    <w:lvl w:ilvl="0">
      <w:start w:val="1"/>
      <w:numFmt w:val="decimal"/>
      <w:pStyle w:val="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0E9C2D5B"/>
    <w:multiLevelType w:val="hybridMultilevel"/>
    <w:tmpl w:val="86D8935E"/>
    <w:name w:val="WW8Num2"/>
    <w:lvl w:ilvl="0" w:tplc="56C2EB64">
      <w:start w:val="1"/>
      <w:numFmt w:val="bullet"/>
      <w:lvlText w:val=""/>
      <w:lvlJc w:val="left"/>
      <w:pPr>
        <w:ind w:left="1428" w:hanging="360"/>
      </w:pPr>
      <w:rPr>
        <w:rFonts w:ascii="Symbol" w:hAnsi="Symbol" w:hint="default"/>
      </w:rPr>
    </w:lvl>
    <w:lvl w:ilvl="1" w:tplc="1D1ADC56" w:tentative="1">
      <w:start w:val="1"/>
      <w:numFmt w:val="bullet"/>
      <w:lvlText w:val="o"/>
      <w:lvlJc w:val="left"/>
      <w:pPr>
        <w:ind w:left="2148" w:hanging="360"/>
      </w:pPr>
      <w:rPr>
        <w:rFonts w:ascii="Courier New" w:hAnsi="Courier New" w:cs="Courier New" w:hint="default"/>
      </w:rPr>
    </w:lvl>
    <w:lvl w:ilvl="2" w:tplc="5CBAE682" w:tentative="1">
      <w:start w:val="1"/>
      <w:numFmt w:val="bullet"/>
      <w:lvlText w:val=""/>
      <w:lvlJc w:val="left"/>
      <w:pPr>
        <w:ind w:left="2868" w:hanging="360"/>
      </w:pPr>
      <w:rPr>
        <w:rFonts w:ascii="Wingdings" w:hAnsi="Wingdings" w:hint="default"/>
      </w:rPr>
    </w:lvl>
    <w:lvl w:ilvl="3" w:tplc="C2B0953C" w:tentative="1">
      <w:start w:val="1"/>
      <w:numFmt w:val="bullet"/>
      <w:lvlText w:val=""/>
      <w:lvlJc w:val="left"/>
      <w:pPr>
        <w:ind w:left="3588" w:hanging="360"/>
      </w:pPr>
      <w:rPr>
        <w:rFonts w:ascii="Symbol" w:hAnsi="Symbol" w:hint="default"/>
      </w:rPr>
    </w:lvl>
    <w:lvl w:ilvl="4" w:tplc="96A22C0C" w:tentative="1">
      <w:start w:val="1"/>
      <w:numFmt w:val="bullet"/>
      <w:lvlText w:val="o"/>
      <w:lvlJc w:val="left"/>
      <w:pPr>
        <w:ind w:left="4308" w:hanging="360"/>
      </w:pPr>
      <w:rPr>
        <w:rFonts w:ascii="Courier New" w:hAnsi="Courier New" w:cs="Courier New" w:hint="default"/>
      </w:rPr>
    </w:lvl>
    <w:lvl w:ilvl="5" w:tplc="2D2A332A" w:tentative="1">
      <w:start w:val="1"/>
      <w:numFmt w:val="bullet"/>
      <w:lvlText w:val=""/>
      <w:lvlJc w:val="left"/>
      <w:pPr>
        <w:ind w:left="5028" w:hanging="360"/>
      </w:pPr>
      <w:rPr>
        <w:rFonts w:ascii="Wingdings" w:hAnsi="Wingdings" w:hint="default"/>
      </w:rPr>
    </w:lvl>
    <w:lvl w:ilvl="6" w:tplc="54500510" w:tentative="1">
      <w:start w:val="1"/>
      <w:numFmt w:val="bullet"/>
      <w:lvlText w:val=""/>
      <w:lvlJc w:val="left"/>
      <w:pPr>
        <w:ind w:left="5748" w:hanging="360"/>
      </w:pPr>
      <w:rPr>
        <w:rFonts w:ascii="Symbol" w:hAnsi="Symbol" w:hint="default"/>
      </w:rPr>
    </w:lvl>
    <w:lvl w:ilvl="7" w:tplc="AECEBC92" w:tentative="1">
      <w:start w:val="1"/>
      <w:numFmt w:val="bullet"/>
      <w:lvlText w:val="o"/>
      <w:lvlJc w:val="left"/>
      <w:pPr>
        <w:ind w:left="6468" w:hanging="360"/>
      </w:pPr>
      <w:rPr>
        <w:rFonts w:ascii="Courier New" w:hAnsi="Courier New" w:cs="Courier New" w:hint="default"/>
      </w:rPr>
    </w:lvl>
    <w:lvl w:ilvl="8" w:tplc="A7308AFC" w:tentative="1">
      <w:start w:val="1"/>
      <w:numFmt w:val="bullet"/>
      <w:lvlText w:val=""/>
      <w:lvlJc w:val="left"/>
      <w:pPr>
        <w:ind w:left="7188" w:hanging="360"/>
      </w:pPr>
      <w:rPr>
        <w:rFonts w:ascii="Wingdings" w:hAnsi="Wingdings" w:hint="default"/>
      </w:rPr>
    </w:lvl>
  </w:abstractNum>
  <w:abstractNum w:abstractNumId="14" w15:restartNumberingAfterBreak="0">
    <w:nsid w:val="0F6D78D6"/>
    <w:multiLevelType w:val="hybridMultilevel"/>
    <w:tmpl w:val="CBCE41A4"/>
    <w:lvl w:ilvl="0" w:tplc="A9B04082">
      <w:start w:val="1"/>
      <w:numFmt w:val="decimal"/>
      <w:pStyle w:val="a1"/>
      <w:lvlText w:val="Рис. %1."/>
      <w:lvlJc w:val="right"/>
      <w:pPr>
        <w:ind w:left="128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101D4D13"/>
    <w:multiLevelType w:val="hybridMultilevel"/>
    <w:tmpl w:val="CDC8291C"/>
    <w:lvl w:ilvl="0" w:tplc="88BC292C">
      <w:start w:val="1"/>
      <w:numFmt w:val="decimal"/>
      <w:pStyle w:val="13"/>
      <w:lvlText w:val="Рис.%1."/>
      <w:lvlJc w:val="center"/>
      <w:pPr>
        <w:tabs>
          <w:tab w:val="num" w:pos="720"/>
        </w:tabs>
        <w:ind w:left="720" w:hanging="323"/>
      </w:pPr>
      <w:rPr>
        <w:rFonts w:ascii="Times New Roman" w:hAnsi="Times New Roman" w:hint="default"/>
        <w:b/>
        <w:i w:val="0"/>
        <w:spacing w:val="0"/>
        <w:position w:val="0"/>
        <w:sz w:val="24"/>
        <w:szCs w:val="24"/>
      </w:rPr>
    </w:lvl>
    <w:lvl w:ilvl="1" w:tplc="FEC0BD7A" w:tentative="1">
      <w:start w:val="1"/>
      <w:numFmt w:val="lowerLetter"/>
      <w:lvlText w:val="%2."/>
      <w:lvlJc w:val="left"/>
      <w:pPr>
        <w:tabs>
          <w:tab w:val="num" w:pos="1440"/>
        </w:tabs>
        <w:ind w:left="1440" w:hanging="360"/>
      </w:pPr>
    </w:lvl>
    <w:lvl w:ilvl="2" w:tplc="6FB29C5C" w:tentative="1">
      <w:start w:val="1"/>
      <w:numFmt w:val="lowerRoman"/>
      <w:lvlText w:val="%3."/>
      <w:lvlJc w:val="right"/>
      <w:pPr>
        <w:tabs>
          <w:tab w:val="num" w:pos="2160"/>
        </w:tabs>
        <w:ind w:left="2160" w:hanging="180"/>
      </w:pPr>
    </w:lvl>
    <w:lvl w:ilvl="3" w:tplc="019E6934" w:tentative="1">
      <w:start w:val="1"/>
      <w:numFmt w:val="decimal"/>
      <w:lvlText w:val="%4."/>
      <w:lvlJc w:val="left"/>
      <w:pPr>
        <w:tabs>
          <w:tab w:val="num" w:pos="2880"/>
        </w:tabs>
        <w:ind w:left="2880" w:hanging="360"/>
      </w:pPr>
    </w:lvl>
    <w:lvl w:ilvl="4" w:tplc="71148494" w:tentative="1">
      <w:start w:val="1"/>
      <w:numFmt w:val="lowerLetter"/>
      <w:lvlText w:val="%5."/>
      <w:lvlJc w:val="left"/>
      <w:pPr>
        <w:tabs>
          <w:tab w:val="num" w:pos="3600"/>
        </w:tabs>
        <w:ind w:left="3600" w:hanging="360"/>
      </w:pPr>
    </w:lvl>
    <w:lvl w:ilvl="5" w:tplc="AE58FF60" w:tentative="1">
      <w:start w:val="1"/>
      <w:numFmt w:val="lowerRoman"/>
      <w:lvlText w:val="%6."/>
      <w:lvlJc w:val="right"/>
      <w:pPr>
        <w:tabs>
          <w:tab w:val="num" w:pos="4320"/>
        </w:tabs>
        <w:ind w:left="4320" w:hanging="180"/>
      </w:pPr>
    </w:lvl>
    <w:lvl w:ilvl="6" w:tplc="98EE839A" w:tentative="1">
      <w:start w:val="1"/>
      <w:numFmt w:val="decimal"/>
      <w:lvlText w:val="%7."/>
      <w:lvlJc w:val="left"/>
      <w:pPr>
        <w:tabs>
          <w:tab w:val="num" w:pos="5040"/>
        </w:tabs>
        <w:ind w:left="5040" w:hanging="360"/>
      </w:pPr>
    </w:lvl>
    <w:lvl w:ilvl="7" w:tplc="290631C0" w:tentative="1">
      <w:start w:val="1"/>
      <w:numFmt w:val="lowerLetter"/>
      <w:lvlText w:val="%8."/>
      <w:lvlJc w:val="left"/>
      <w:pPr>
        <w:tabs>
          <w:tab w:val="num" w:pos="5760"/>
        </w:tabs>
        <w:ind w:left="5760" w:hanging="360"/>
      </w:pPr>
    </w:lvl>
    <w:lvl w:ilvl="8" w:tplc="199AA990" w:tentative="1">
      <w:start w:val="1"/>
      <w:numFmt w:val="lowerRoman"/>
      <w:lvlText w:val="%9."/>
      <w:lvlJc w:val="right"/>
      <w:pPr>
        <w:tabs>
          <w:tab w:val="num" w:pos="6480"/>
        </w:tabs>
        <w:ind w:left="6480" w:hanging="180"/>
      </w:pPr>
    </w:lvl>
  </w:abstractNum>
  <w:abstractNum w:abstractNumId="16" w15:restartNumberingAfterBreak="0">
    <w:nsid w:val="10E26B5E"/>
    <w:multiLevelType w:val="hybridMultilevel"/>
    <w:tmpl w:val="6C987538"/>
    <w:name w:val="WW8Num7"/>
    <w:lvl w:ilvl="0" w:tplc="9740025A">
      <w:start w:val="1"/>
      <w:numFmt w:val="bullet"/>
      <w:lvlText w:val="-"/>
      <w:lvlJc w:val="left"/>
      <w:pPr>
        <w:ind w:left="1287" w:hanging="360"/>
      </w:pPr>
      <w:rPr>
        <w:rFonts w:ascii="Arial" w:hAnsi="Arial" w:hint="default"/>
        <w:sz w:val="16"/>
      </w:rPr>
    </w:lvl>
    <w:lvl w:ilvl="1" w:tplc="9CC6CCBE" w:tentative="1">
      <w:start w:val="1"/>
      <w:numFmt w:val="bullet"/>
      <w:lvlText w:val="o"/>
      <w:lvlJc w:val="left"/>
      <w:pPr>
        <w:ind w:left="2007" w:hanging="360"/>
      </w:pPr>
      <w:rPr>
        <w:rFonts w:ascii="Courier New" w:hAnsi="Courier New" w:cs="Courier New" w:hint="default"/>
      </w:rPr>
    </w:lvl>
    <w:lvl w:ilvl="2" w:tplc="2A3EE568" w:tentative="1">
      <w:start w:val="1"/>
      <w:numFmt w:val="bullet"/>
      <w:lvlText w:val=""/>
      <w:lvlJc w:val="left"/>
      <w:pPr>
        <w:ind w:left="2727" w:hanging="360"/>
      </w:pPr>
      <w:rPr>
        <w:rFonts w:ascii="Wingdings" w:hAnsi="Wingdings" w:hint="default"/>
      </w:rPr>
    </w:lvl>
    <w:lvl w:ilvl="3" w:tplc="89D654A4" w:tentative="1">
      <w:start w:val="1"/>
      <w:numFmt w:val="bullet"/>
      <w:lvlText w:val=""/>
      <w:lvlJc w:val="left"/>
      <w:pPr>
        <w:ind w:left="3447" w:hanging="360"/>
      </w:pPr>
      <w:rPr>
        <w:rFonts w:ascii="Symbol" w:hAnsi="Symbol" w:hint="default"/>
      </w:rPr>
    </w:lvl>
    <w:lvl w:ilvl="4" w:tplc="67CC9CF2" w:tentative="1">
      <w:start w:val="1"/>
      <w:numFmt w:val="bullet"/>
      <w:lvlText w:val="o"/>
      <w:lvlJc w:val="left"/>
      <w:pPr>
        <w:ind w:left="4167" w:hanging="360"/>
      </w:pPr>
      <w:rPr>
        <w:rFonts w:ascii="Courier New" w:hAnsi="Courier New" w:cs="Courier New" w:hint="default"/>
      </w:rPr>
    </w:lvl>
    <w:lvl w:ilvl="5" w:tplc="7AEE8592" w:tentative="1">
      <w:start w:val="1"/>
      <w:numFmt w:val="bullet"/>
      <w:lvlText w:val=""/>
      <w:lvlJc w:val="left"/>
      <w:pPr>
        <w:ind w:left="4887" w:hanging="360"/>
      </w:pPr>
      <w:rPr>
        <w:rFonts w:ascii="Wingdings" w:hAnsi="Wingdings" w:hint="default"/>
      </w:rPr>
    </w:lvl>
    <w:lvl w:ilvl="6" w:tplc="909AD3C2" w:tentative="1">
      <w:start w:val="1"/>
      <w:numFmt w:val="bullet"/>
      <w:lvlText w:val=""/>
      <w:lvlJc w:val="left"/>
      <w:pPr>
        <w:ind w:left="5607" w:hanging="360"/>
      </w:pPr>
      <w:rPr>
        <w:rFonts w:ascii="Symbol" w:hAnsi="Symbol" w:hint="default"/>
      </w:rPr>
    </w:lvl>
    <w:lvl w:ilvl="7" w:tplc="769499F8" w:tentative="1">
      <w:start w:val="1"/>
      <w:numFmt w:val="bullet"/>
      <w:lvlText w:val="o"/>
      <w:lvlJc w:val="left"/>
      <w:pPr>
        <w:ind w:left="6327" w:hanging="360"/>
      </w:pPr>
      <w:rPr>
        <w:rFonts w:ascii="Courier New" w:hAnsi="Courier New" w:cs="Courier New" w:hint="default"/>
      </w:rPr>
    </w:lvl>
    <w:lvl w:ilvl="8" w:tplc="6CA0C2AE" w:tentative="1">
      <w:start w:val="1"/>
      <w:numFmt w:val="bullet"/>
      <w:lvlText w:val=""/>
      <w:lvlJc w:val="left"/>
      <w:pPr>
        <w:ind w:left="7047" w:hanging="360"/>
      </w:pPr>
      <w:rPr>
        <w:rFonts w:ascii="Wingdings" w:hAnsi="Wingdings" w:hint="default"/>
      </w:rPr>
    </w:lvl>
  </w:abstractNum>
  <w:abstractNum w:abstractNumId="17" w15:restartNumberingAfterBreak="0">
    <w:nsid w:val="12C30576"/>
    <w:multiLevelType w:val="multilevel"/>
    <w:tmpl w:val="B7908256"/>
    <w:styleLink w:val="112"/>
    <w:lvl w:ilvl="0">
      <w:start w:val="7"/>
      <w:numFmt w:val="decimal"/>
      <w:lvlText w:val="%1"/>
      <w:lvlJc w:val="left"/>
      <w:pPr>
        <w:ind w:left="0" w:firstLine="0"/>
      </w:pPr>
      <w:rPr>
        <w:rFonts w:ascii="Tahoma" w:eastAsia="Tahoma" w:hAnsi="Tahoma" w:cs="Tahoma" w:hint="default"/>
        <w:b/>
        <w:bCs/>
        <w:i w:val="0"/>
        <w:iCs w:val="0"/>
        <w:smallCaps w:val="0"/>
        <w:strike w:val="0"/>
        <w:color w:val="000000"/>
        <w:spacing w:val="0"/>
        <w:w w:val="100"/>
        <w:position w:val="0"/>
        <w:sz w:val="21"/>
        <w:szCs w:val="21"/>
        <w:u w:val="none"/>
        <w:lang w:val="ru-RU"/>
      </w:rPr>
    </w:lvl>
    <w:lvl w:ilvl="1">
      <w:start w:val="1"/>
      <w:numFmt w:val="decimal"/>
      <w:lvlText w:val="%1.%2"/>
      <w:lvlJc w:val="left"/>
      <w:pPr>
        <w:ind w:left="0" w:firstLine="0"/>
      </w:pPr>
      <w:rPr>
        <w:rFonts w:ascii="Tahoma" w:eastAsia="Tahoma" w:hAnsi="Tahoma" w:cs="Tahoma" w:hint="default"/>
        <w:b/>
        <w:bCs/>
        <w:i w:val="0"/>
        <w:iCs w:val="0"/>
        <w:smallCaps w:val="0"/>
        <w:strike w:val="0"/>
        <w:color w:val="000000"/>
        <w:spacing w:val="0"/>
        <w:w w:val="100"/>
        <w:position w:val="0"/>
        <w:sz w:val="21"/>
        <w:szCs w:val="21"/>
        <w:u w:val="none"/>
        <w:lang w:val="ru-RU"/>
      </w:rPr>
    </w:lvl>
    <w:lvl w:ilvl="2">
      <w:start w:val="1"/>
      <w:numFmt w:val="decimal"/>
      <w:pStyle w:val="3"/>
      <w:lvlText w:val="%1.%2.%3"/>
      <w:lvlJc w:val="left"/>
      <w:pPr>
        <w:ind w:left="0" w:firstLine="0"/>
      </w:pPr>
      <w:rPr>
        <w:rFonts w:ascii="Arial Unicode MS" w:eastAsia="Arial Unicode MS" w:hAnsi="Arial Unicode MS" w:cs="Arial Unicode MS" w:hint="default"/>
        <w:b/>
        <w:bCs/>
        <w:i w:val="0"/>
        <w:iCs w:val="0"/>
        <w:smallCaps w:val="0"/>
        <w:strike w:val="0"/>
        <w:color w:val="000000"/>
        <w:spacing w:val="-10"/>
        <w:w w:val="100"/>
        <w:position w:val="0"/>
        <w:sz w:val="21"/>
        <w:szCs w:val="21"/>
        <w:u w:val="none"/>
        <w:lang w:val="ru-RU"/>
      </w:rPr>
    </w:lvl>
    <w:lvl w:ilvl="3">
      <w:numFmt w:val="decimal"/>
      <w:lvlText w:val="%1.%2.%3.%4"/>
      <w:lvlJc w:val="left"/>
      <w:pPr>
        <w:ind w:left="907" w:hanging="907"/>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13DB7BD5"/>
    <w:multiLevelType w:val="hybridMultilevel"/>
    <w:tmpl w:val="417803A2"/>
    <w:name w:val="WW8Num4"/>
    <w:lvl w:ilvl="0" w:tplc="FF1C9C86">
      <w:start w:val="1"/>
      <w:numFmt w:val="bullet"/>
      <w:lvlText w:val=""/>
      <w:lvlJc w:val="left"/>
      <w:pPr>
        <w:ind w:left="720" w:hanging="360"/>
      </w:pPr>
      <w:rPr>
        <w:rFonts w:ascii="Symbol" w:hAnsi="Symbol" w:hint="default"/>
      </w:rPr>
    </w:lvl>
    <w:lvl w:ilvl="1" w:tplc="62AE2E92" w:tentative="1">
      <w:start w:val="1"/>
      <w:numFmt w:val="bullet"/>
      <w:lvlText w:val="o"/>
      <w:lvlJc w:val="left"/>
      <w:pPr>
        <w:ind w:left="1440" w:hanging="360"/>
      </w:pPr>
      <w:rPr>
        <w:rFonts w:ascii="Courier New" w:hAnsi="Courier New" w:cs="Courier New" w:hint="default"/>
      </w:rPr>
    </w:lvl>
    <w:lvl w:ilvl="2" w:tplc="DC5EA24C" w:tentative="1">
      <w:start w:val="1"/>
      <w:numFmt w:val="bullet"/>
      <w:lvlText w:val=""/>
      <w:lvlJc w:val="left"/>
      <w:pPr>
        <w:ind w:left="2160" w:hanging="360"/>
      </w:pPr>
      <w:rPr>
        <w:rFonts w:ascii="Wingdings" w:hAnsi="Wingdings" w:hint="default"/>
      </w:rPr>
    </w:lvl>
    <w:lvl w:ilvl="3" w:tplc="C15EE27E" w:tentative="1">
      <w:start w:val="1"/>
      <w:numFmt w:val="bullet"/>
      <w:lvlText w:val=""/>
      <w:lvlJc w:val="left"/>
      <w:pPr>
        <w:ind w:left="2880" w:hanging="360"/>
      </w:pPr>
      <w:rPr>
        <w:rFonts w:ascii="Symbol" w:hAnsi="Symbol" w:hint="default"/>
      </w:rPr>
    </w:lvl>
    <w:lvl w:ilvl="4" w:tplc="7DF82D4A" w:tentative="1">
      <w:start w:val="1"/>
      <w:numFmt w:val="bullet"/>
      <w:lvlText w:val="o"/>
      <w:lvlJc w:val="left"/>
      <w:pPr>
        <w:ind w:left="3600" w:hanging="360"/>
      </w:pPr>
      <w:rPr>
        <w:rFonts w:ascii="Courier New" w:hAnsi="Courier New" w:cs="Courier New" w:hint="default"/>
      </w:rPr>
    </w:lvl>
    <w:lvl w:ilvl="5" w:tplc="C5FA994C" w:tentative="1">
      <w:start w:val="1"/>
      <w:numFmt w:val="bullet"/>
      <w:lvlText w:val=""/>
      <w:lvlJc w:val="left"/>
      <w:pPr>
        <w:ind w:left="4320" w:hanging="360"/>
      </w:pPr>
      <w:rPr>
        <w:rFonts w:ascii="Wingdings" w:hAnsi="Wingdings" w:hint="default"/>
      </w:rPr>
    </w:lvl>
    <w:lvl w:ilvl="6" w:tplc="7A00E276" w:tentative="1">
      <w:start w:val="1"/>
      <w:numFmt w:val="bullet"/>
      <w:lvlText w:val=""/>
      <w:lvlJc w:val="left"/>
      <w:pPr>
        <w:ind w:left="5040" w:hanging="360"/>
      </w:pPr>
      <w:rPr>
        <w:rFonts w:ascii="Symbol" w:hAnsi="Symbol" w:hint="default"/>
      </w:rPr>
    </w:lvl>
    <w:lvl w:ilvl="7" w:tplc="61CC40E2" w:tentative="1">
      <w:start w:val="1"/>
      <w:numFmt w:val="bullet"/>
      <w:lvlText w:val="o"/>
      <w:lvlJc w:val="left"/>
      <w:pPr>
        <w:ind w:left="5760" w:hanging="360"/>
      </w:pPr>
      <w:rPr>
        <w:rFonts w:ascii="Courier New" w:hAnsi="Courier New" w:cs="Courier New" w:hint="default"/>
      </w:rPr>
    </w:lvl>
    <w:lvl w:ilvl="8" w:tplc="6B948A92" w:tentative="1">
      <w:start w:val="1"/>
      <w:numFmt w:val="bullet"/>
      <w:lvlText w:val=""/>
      <w:lvlJc w:val="left"/>
      <w:pPr>
        <w:ind w:left="6480" w:hanging="360"/>
      </w:pPr>
      <w:rPr>
        <w:rFonts w:ascii="Wingdings" w:hAnsi="Wingdings" w:hint="default"/>
      </w:rPr>
    </w:lvl>
  </w:abstractNum>
  <w:abstractNum w:abstractNumId="19" w15:restartNumberingAfterBreak="0">
    <w:nsid w:val="16376DB2"/>
    <w:multiLevelType w:val="hybridMultilevel"/>
    <w:tmpl w:val="08F0477E"/>
    <w:lvl w:ilvl="0" w:tplc="054C71D0">
      <w:start w:val="1"/>
      <w:numFmt w:val="bullet"/>
      <w:lvlText w:val="–"/>
      <w:lvlJc w:val="left"/>
      <w:pPr>
        <w:ind w:left="162" w:hanging="209"/>
      </w:pPr>
      <w:rPr>
        <w:rFonts w:ascii="Arial" w:eastAsia="Arial" w:hAnsi="Arial" w:cs="Arial" w:hint="default"/>
        <w:b/>
        <w:bCs/>
        <w:w w:val="99"/>
        <w:sz w:val="24"/>
        <w:szCs w:val="24"/>
      </w:rPr>
    </w:lvl>
    <w:lvl w:ilvl="1" w:tplc="AF4EEAE4">
      <w:start w:val="1"/>
      <w:numFmt w:val="bullet"/>
      <w:lvlText w:val="•"/>
      <w:lvlJc w:val="left"/>
      <w:pPr>
        <w:ind w:left="1112" w:hanging="209"/>
      </w:pPr>
      <w:rPr>
        <w:rFonts w:hint="default"/>
      </w:rPr>
    </w:lvl>
    <w:lvl w:ilvl="2" w:tplc="BA6679F6">
      <w:start w:val="1"/>
      <w:numFmt w:val="bullet"/>
      <w:pStyle w:val="1110"/>
      <w:lvlText w:val="•"/>
      <w:lvlJc w:val="left"/>
      <w:pPr>
        <w:ind w:left="2065" w:hanging="209"/>
      </w:pPr>
      <w:rPr>
        <w:rFonts w:hint="default"/>
      </w:rPr>
    </w:lvl>
    <w:lvl w:ilvl="3" w:tplc="42ECA670">
      <w:start w:val="1"/>
      <w:numFmt w:val="bullet"/>
      <w:lvlText w:val="•"/>
      <w:lvlJc w:val="left"/>
      <w:pPr>
        <w:ind w:left="3017" w:hanging="209"/>
      </w:pPr>
      <w:rPr>
        <w:rFonts w:hint="default"/>
      </w:rPr>
    </w:lvl>
    <w:lvl w:ilvl="4" w:tplc="9C6077DA">
      <w:start w:val="1"/>
      <w:numFmt w:val="bullet"/>
      <w:lvlText w:val="•"/>
      <w:lvlJc w:val="left"/>
      <w:pPr>
        <w:ind w:left="3970" w:hanging="209"/>
      </w:pPr>
      <w:rPr>
        <w:rFonts w:hint="default"/>
      </w:rPr>
    </w:lvl>
    <w:lvl w:ilvl="5" w:tplc="861693F0">
      <w:start w:val="1"/>
      <w:numFmt w:val="bullet"/>
      <w:lvlText w:val="•"/>
      <w:lvlJc w:val="left"/>
      <w:pPr>
        <w:ind w:left="4923" w:hanging="209"/>
      </w:pPr>
      <w:rPr>
        <w:rFonts w:hint="default"/>
      </w:rPr>
    </w:lvl>
    <w:lvl w:ilvl="6" w:tplc="E402AB2A">
      <w:start w:val="1"/>
      <w:numFmt w:val="bullet"/>
      <w:lvlText w:val="•"/>
      <w:lvlJc w:val="left"/>
      <w:pPr>
        <w:ind w:left="5875" w:hanging="209"/>
      </w:pPr>
      <w:rPr>
        <w:rFonts w:hint="default"/>
      </w:rPr>
    </w:lvl>
    <w:lvl w:ilvl="7" w:tplc="DC88EE24">
      <w:start w:val="1"/>
      <w:numFmt w:val="bullet"/>
      <w:lvlText w:val="•"/>
      <w:lvlJc w:val="left"/>
      <w:pPr>
        <w:ind w:left="6828" w:hanging="209"/>
      </w:pPr>
      <w:rPr>
        <w:rFonts w:hint="default"/>
      </w:rPr>
    </w:lvl>
    <w:lvl w:ilvl="8" w:tplc="789A0C56">
      <w:start w:val="1"/>
      <w:numFmt w:val="bullet"/>
      <w:lvlText w:val="•"/>
      <w:lvlJc w:val="left"/>
      <w:pPr>
        <w:ind w:left="7781" w:hanging="209"/>
      </w:pPr>
      <w:rPr>
        <w:rFonts w:hint="default"/>
      </w:rPr>
    </w:lvl>
  </w:abstractNum>
  <w:abstractNum w:abstractNumId="20" w15:restartNumberingAfterBreak="0">
    <w:nsid w:val="16A74314"/>
    <w:multiLevelType w:val="hybridMultilevel"/>
    <w:tmpl w:val="DCF43ACC"/>
    <w:lvl w:ilvl="0" w:tplc="0419000F">
      <w:start w:val="1"/>
      <w:numFmt w:val="decimal"/>
      <w:pStyle w:val="-2"/>
      <w:lvlText w:val="%1."/>
      <w:lvlJc w:val="left"/>
      <w:pPr>
        <w:ind w:left="1440" w:hanging="360"/>
      </w:pPr>
      <w:rPr>
        <w:rFont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1A2E0A61"/>
    <w:multiLevelType w:val="hybridMultilevel"/>
    <w:tmpl w:val="A24A5850"/>
    <w:lvl w:ilvl="0" w:tplc="6E704E2A">
      <w:start w:val="1"/>
      <w:numFmt w:val="decimal"/>
      <w:pStyle w:val="120"/>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1F315C10"/>
    <w:multiLevelType w:val="hybridMultilevel"/>
    <w:tmpl w:val="59E88C3A"/>
    <w:lvl w:ilvl="0" w:tplc="E1727E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0DA0894"/>
    <w:multiLevelType w:val="hybridMultilevel"/>
    <w:tmpl w:val="D5AE046C"/>
    <w:lvl w:ilvl="0" w:tplc="F1D412BA">
      <w:start w:val="1"/>
      <w:numFmt w:val="decimal"/>
      <w:pStyle w:val="05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1921C9E"/>
    <w:multiLevelType w:val="hybridMultilevel"/>
    <w:tmpl w:val="FA86AF9A"/>
    <w:styleLink w:val="132"/>
    <w:lvl w:ilvl="0" w:tplc="B20CF50E">
      <w:start w:val="1"/>
      <w:numFmt w:val="bullet"/>
      <w:lvlText w:val=""/>
      <w:lvlJc w:val="left"/>
      <w:pPr>
        <w:ind w:left="1287" w:hanging="360"/>
      </w:pPr>
      <w:rPr>
        <w:rFonts w:ascii="Symbol" w:hAnsi="Symbol" w:hint="default"/>
      </w:rPr>
    </w:lvl>
    <w:lvl w:ilvl="1" w:tplc="CDF2331A" w:tentative="1">
      <w:start w:val="1"/>
      <w:numFmt w:val="bullet"/>
      <w:lvlText w:val="o"/>
      <w:lvlJc w:val="left"/>
      <w:pPr>
        <w:ind w:left="2007" w:hanging="360"/>
      </w:pPr>
      <w:rPr>
        <w:rFonts w:ascii="Courier New" w:hAnsi="Courier New" w:cs="Courier New" w:hint="default"/>
      </w:rPr>
    </w:lvl>
    <w:lvl w:ilvl="2" w:tplc="C51412D0" w:tentative="1">
      <w:start w:val="1"/>
      <w:numFmt w:val="bullet"/>
      <w:lvlText w:val=""/>
      <w:lvlJc w:val="left"/>
      <w:pPr>
        <w:ind w:left="2727" w:hanging="360"/>
      </w:pPr>
      <w:rPr>
        <w:rFonts w:ascii="Wingdings" w:hAnsi="Wingdings" w:hint="default"/>
      </w:rPr>
    </w:lvl>
    <w:lvl w:ilvl="3" w:tplc="F4C60FA2" w:tentative="1">
      <w:start w:val="1"/>
      <w:numFmt w:val="bullet"/>
      <w:lvlText w:val=""/>
      <w:lvlJc w:val="left"/>
      <w:pPr>
        <w:ind w:left="3447" w:hanging="360"/>
      </w:pPr>
      <w:rPr>
        <w:rFonts w:ascii="Symbol" w:hAnsi="Symbol" w:hint="default"/>
      </w:rPr>
    </w:lvl>
    <w:lvl w:ilvl="4" w:tplc="339A282E" w:tentative="1">
      <w:start w:val="1"/>
      <w:numFmt w:val="bullet"/>
      <w:lvlText w:val="o"/>
      <w:lvlJc w:val="left"/>
      <w:pPr>
        <w:ind w:left="4167" w:hanging="360"/>
      </w:pPr>
      <w:rPr>
        <w:rFonts w:ascii="Courier New" w:hAnsi="Courier New" w:cs="Courier New" w:hint="default"/>
      </w:rPr>
    </w:lvl>
    <w:lvl w:ilvl="5" w:tplc="DD0E03BC" w:tentative="1">
      <w:start w:val="1"/>
      <w:numFmt w:val="bullet"/>
      <w:lvlText w:val=""/>
      <w:lvlJc w:val="left"/>
      <w:pPr>
        <w:ind w:left="4887" w:hanging="360"/>
      </w:pPr>
      <w:rPr>
        <w:rFonts w:ascii="Wingdings" w:hAnsi="Wingdings" w:hint="default"/>
      </w:rPr>
    </w:lvl>
    <w:lvl w:ilvl="6" w:tplc="84C87D4C" w:tentative="1">
      <w:start w:val="1"/>
      <w:numFmt w:val="bullet"/>
      <w:lvlText w:val=""/>
      <w:lvlJc w:val="left"/>
      <w:pPr>
        <w:ind w:left="5607" w:hanging="360"/>
      </w:pPr>
      <w:rPr>
        <w:rFonts w:ascii="Symbol" w:hAnsi="Symbol" w:hint="default"/>
      </w:rPr>
    </w:lvl>
    <w:lvl w:ilvl="7" w:tplc="40289238" w:tentative="1">
      <w:start w:val="1"/>
      <w:numFmt w:val="bullet"/>
      <w:lvlText w:val="o"/>
      <w:lvlJc w:val="left"/>
      <w:pPr>
        <w:ind w:left="6327" w:hanging="360"/>
      </w:pPr>
      <w:rPr>
        <w:rFonts w:ascii="Courier New" w:hAnsi="Courier New" w:cs="Courier New" w:hint="default"/>
      </w:rPr>
    </w:lvl>
    <w:lvl w:ilvl="8" w:tplc="0D7A568E" w:tentative="1">
      <w:start w:val="1"/>
      <w:numFmt w:val="bullet"/>
      <w:lvlText w:val=""/>
      <w:lvlJc w:val="left"/>
      <w:pPr>
        <w:ind w:left="7047" w:hanging="360"/>
      </w:pPr>
      <w:rPr>
        <w:rFonts w:ascii="Wingdings" w:hAnsi="Wingdings" w:hint="default"/>
      </w:rPr>
    </w:lvl>
  </w:abstractNum>
  <w:abstractNum w:abstractNumId="25" w15:restartNumberingAfterBreak="0">
    <w:nsid w:val="21B972DF"/>
    <w:multiLevelType w:val="hybridMultilevel"/>
    <w:tmpl w:val="63426554"/>
    <w:styleLink w:val="313"/>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24550B1A"/>
    <w:multiLevelType w:val="hybridMultilevel"/>
    <w:tmpl w:val="0AA49494"/>
    <w:styleLink w:val="31"/>
    <w:lvl w:ilvl="0" w:tplc="14DC8FEA">
      <w:start w:val="1"/>
      <w:numFmt w:val="bullet"/>
      <w:lvlText w:val=""/>
      <w:lvlJc w:val="left"/>
      <w:pPr>
        <w:ind w:left="2204" w:hanging="360"/>
      </w:pPr>
      <w:rPr>
        <w:rFonts w:ascii="Symbol" w:hAnsi="Symbol" w:hint="default"/>
      </w:rPr>
    </w:lvl>
    <w:lvl w:ilvl="1" w:tplc="78641B44" w:tentative="1">
      <w:start w:val="1"/>
      <w:numFmt w:val="bullet"/>
      <w:lvlText w:val="o"/>
      <w:lvlJc w:val="left"/>
      <w:pPr>
        <w:ind w:left="2924" w:hanging="360"/>
      </w:pPr>
      <w:rPr>
        <w:rFonts w:ascii="Courier New" w:hAnsi="Courier New" w:cs="Courier New" w:hint="default"/>
      </w:rPr>
    </w:lvl>
    <w:lvl w:ilvl="2" w:tplc="4BA67B9A" w:tentative="1">
      <w:start w:val="1"/>
      <w:numFmt w:val="bullet"/>
      <w:lvlText w:val=""/>
      <w:lvlJc w:val="left"/>
      <w:pPr>
        <w:ind w:left="3644" w:hanging="360"/>
      </w:pPr>
      <w:rPr>
        <w:rFonts w:ascii="Wingdings" w:hAnsi="Wingdings" w:hint="default"/>
      </w:rPr>
    </w:lvl>
    <w:lvl w:ilvl="3" w:tplc="32403F12" w:tentative="1">
      <w:start w:val="1"/>
      <w:numFmt w:val="bullet"/>
      <w:lvlText w:val=""/>
      <w:lvlJc w:val="left"/>
      <w:pPr>
        <w:ind w:left="4364" w:hanging="360"/>
      </w:pPr>
      <w:rPr>
        <w:rFonts w:ascii="Symbol" w:hAnsi="Symbol" w:hint="default"/>
      </w:rPr>
    </w:lvl>
    <w:lvl w:ilvl="4" w:tplc="0FAC7E94" w:tentative="1">
      <w:start w:val="1"/>
      <w:numFmt w:val="bullet"/>
      <w:lvlText w:val="o"/>
      <w:lvlJc w:val="left"/>
      <w:pPr>
        <w:ind w:left="5084" w:hanging="360"/>
      </w:pPr>
      <w:rPr>
        <w:rFonts w:ascii="Courier New" w:hAnsi="Courier New" w:cs="Courier New" w:hint="default"/>
      </w:rPr>
    </w:lvl>
    <w:lvl w:ilvl="5" w:tplc="5E4AAC68" w:tentative="1">
      <w:start w:val="1"/>
      <w:numFmt w:val="bullet"/>
      <w:lvlText w:val=""/>
      <w:lvlJc w:val="left"/>
      <w:pPr>
        <w:ind w:left="5804" w:hanging="360"/>
      </w:pPr>
      <w:rPr>
        <w:rFonts w:ascii="Wingdings" w:hAnsi="Wingdings" w:hint="default"/>
      </w:rPr>
    </w:lvl>
    <w:lvl w:ilvl="6" w:tplc="95F09E2C" w:tentative="1">
      <w:start w:val="1"/>
      <w:numFmt w:val="bullet"/>
      <w:lvlText w:val=""/>
      <w:lvlJc w:val="left"/>
      <w:pPr>
        <w:ind w:left="6524" w:hanging="360"/>
      </w:pPr>
      <w:rPr>
        <w:rFonts w:ascii="Symbol" w:hAnsi="Symbol" w:hint="default"/>
      </w:rPr>
    </w:lvl>
    <w:lvl w:ilvl="7" w:tplc="95A2F396" w:tentative="1">
      <w:start w:val="1"/>
      <w:numFmt w:val="bullet"/>
      <w:lvlText w:val="o"/>
      <w:lvlJc w:val="left"/>
      <w:pPr>
        <w:ind w:left="7244" w:hanging="360"/>
      </w:pPr>
      <w:rPr>
        <w:rFonts w:ascii="Courier New" w:hAnsi="Courier New" w:cs="Courier New" w:hint="default"/>
      </w:rPr>
    </w:lvl>
    <w:lvl w:ilvl="8" w:tplc="6D4452BC" w:tentative="1">
      <w:start w:val="1"/>
      <w:numFmt w:val="bullet"/>
      <w:lvlText w:val=""/>
      <w:lvlJc w:val="left"/>
      <w:pPr>
        <w:ind w:left="7964" w:hanging="360"/>
      </w:pPr>
      <w:rPr>
        <w:rFonts w:ascii="Wingdings" w:hAnsi="Wingdings" w:hint="default"/>
      </w:rPr>
    </w:lvl>
  </w:abstractNum>
  <w:abstractNum w:abstractNumId="27" w15:restartNumberingAfterBreak="0">
    <w:nsid w:val="277D1C4E"/>
    <w:multiLevelType w:val="multilevel"/>
    <w:tmpl w:val="1276AAD2"/>
    <w:lvl w:ilvl="0">
      <w:start w:val="2"/>
      <w:numFmt w:val="decimal"/>
      <w:lvlText w:val="%1"/>
      <w:lvlJc w:val="left"/>
      <w:pPr>
        <w:ind w:left="360" w:hanging="360"/>
      </w:pPr>
      <w:rPr>
        <w:rFonts w:hint="default"/>
      </w:rPr>
    </w:lvl>
    <w:lvl w:ilvl="1">
      <w:start w:val="1"/>
      <w:numFmt w:val="decimal"/>
      <w:pStyle w:val="113"/>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2937585D"/>
    <w:multiLevelType w:val="hybridMultilevel"/>
    <w:tmpl w:val="C492AA20"/>
    <w:styleLink w:val="15"/>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9" w15:restartNumberingAfterBreak="0">
    <w:nsid w:val="2945091A"/>
    <w:multiLevelType w:val="multilevel"/>
    <w:tmpl w:val="B6C40CD6"/>
    <w:styleLink w:val="1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E4124FE"/>
    <w:multiLevelType w:val="multilevel"/>
    <w:tmpl w:val="EA0A4692"/>
    <w:lvl w:ilvl="0">
      <w:start w:val="1"/>
      <w:numFmt w:val="decimal"/>
      <w:pStyle w:val="a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ED1424B"/>
    <w:multiLevelType w:val="hybridMultilevel"/>
    <w:tmpl w:val="F246FC16"/>
    <w:lvl w:ilvl="0" w:tplc="E1727E8A">
      <w:start w:val="1"/>
      <w:numFmt w:val="bullet"/>
      <w:lvlText w:val=""/>
      <w:lvlJc w:val="left"/>
      <w:pPr>
        <w:ind w:left="1400" w:hanging="360"/>
      </w:pPr>
      <w:rPr>
        <w:rFonts w:ascii="Symbol" w:hAnsi="Symbol" w:hint="default"/>
      </w:rPr>
    </w:lvl>
    <w:lvl w:ilvl="1" w:tplc="96C6B1E4">
      <w:numFmt w:val="bullet"/>
      <w:lvlText w:val="•"/>
      <w:lvlJc w:val="left"/>
      <w:pPr>
        <w:ind w:left="2840" w:hanging="1080"/>
      </w:pPr>
      <w:rPr>
        <w:rFonts w:ascii="Times New Roman" w:eastAsia="Calibri" w:hAnsi="Times New Roman" w:cs="Times New Roman"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2" w15:restartNumberingAfterBreak="0">
    <w:nsid w:val="31AD7D67"/>
    <w:multiLevelType w:val="hybridMultilevel"/>
    <w:tmpl w:val="511C0452"/>
    <w:lvl w:ilvl="0" w:tplc="11A0A05C">
      <w:start w:val="1"/>
      <w:numFmt w:val="decimal"/>
      <w:pStyle w:val="a3"/>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33B1D7C"/>
    <w:multiLevelType w:val="multilevel"/>
    <w:tmpl w:val="42427220"/>
    <w:lvl w:ilvl="0">
      <w:start w:val="1"/>
      <w:numFmt w:val="none"/>
      <w:pStyle w:val="114"/>
      <w:suff w:val="space"/>
      <w:lvlText w:val="Часть"/>
      <w:lvlJc w:val="left"/>
      <w:pPr>
        <w:ind w:left="1418" w:firstLine="0"/>
      </w:pPr>
      <w:rPr>
        <w:rFonts w:ascii="Times New Roman" w:hAnsi="Times New Roman" w:hint="default"/>
        <w:b/>
        <w:i w:val="0"/>
        <w:caps/>
        <w:smallCaps w:val="0"/>
        <w:strike w:val="0"/>
        <w:dstrike w:val="0"/>
        <w:vanish w:val="0"/>
        <w:spacing w:val="20"/>
        <w:kern w:val="0"/>
        <w:sz w:val="28"/>
        <w:u w:val="none"/>
        <w:vertAlign w:val="baseline"/>
      </w:rPr>
    </w:lvl>
    <w:lvl w:ilvl="1">
      <w:start w:val="1"/>
      <w:numFmt w:val="decimal"/>
      <w:lvlRestart w:val="0"/>
      <w:pStyle w:val="021"/>
      <w:suff w:val="space"/>
      <w:lvlText w:val="ГЛАВА%2."/>
      <w:lvlJc w:val="left"/>
      <w:pPr>
        <w:ind w:left="0" w:firstLine="709"/>
      </w:pPr>
      <w:rPr>
        <w:rFonts w:ascii="Times New Roman" w:hAnsi="Times New Roman" w:hint="default"/>
        <w:b/>
        <w:i w:val="0"/>
        <w:caps/>
        <w:smallCaps/>
        <w:strike w:val="0"/>
        <w:dstrike w:val="0"/>
        <w:vanish w:val="0"/>
        <w:color w:val="auto"/>
        <w:spacing w:val="20"/>
        <w:kern w:val="0"/>
        <w:sz w:val="26"/>
        <w:szCs w:val="26"/>
        <w:u w:val="none"/>
        <w:vertAlign w:val="baseline"/>
      </w:rPr>
    </w:lvl>
    <w:lvl w:ilvl="2">
      <w:start w:val="1"/>
      <w:numFmt w:val="decimal"/>
      <w:pStyle w:val="0311"/>
      <w:suff w:val="space"/>
      <w:lvlText w:val="%2.%3."/>
      <w:lvlJc w:val="left"/>
      <w:pPr>
        <w:ind w:left="0" w:firstLine="709"/>
      </w:pPr>
      <w:rPr>
        <w:rFonts w:ascii="Times New Roman" w:hAnsi="Times New Roman" w:hint="default"/>
        <w:b/>
        <w:i w:val="0"/>
        <w:caps w:val="0"/>
        <w:smallCaps w:val="0"/>
        <w:strike w:val="0"/>
        <w:dstrike w:val="0"/>
        <w:vanish w:val="0"/>
        <w:color w:val="auto"/>
        <w:spacing w:val="20"/>
        <w:kern w:val="0"/>
        <w:sz w:val="26"/>
        <w:szCs w:val="26"/>
        <w:u w:val="none"/>
        <w:vertAlign w:val="baseline"/>
      </w:rPr>
    </w:lvl>
    <w:lvl w:ilvl="3">
      <w:start w:val="1"/>
      <w:numFmt w:val="decimal"/>
      <w:pStyle w:val="04111"/>
      <w:suff w:val="space"/>
      <w:lvlText w:val="%2.%3.%4."/>
      <w:lvlJc w:val="left"/>
      <w:pPr>
        <w:ind w:left="426" w:firstLine="709"/>
      </w:pPr>
      <w:rPr>
        <w:rFonts w:ascii="Times New Roman" w:hAnsi="Times New Roman" w:hint="default"/>
        <w:b/>
        <w:i w:val="0"/>
        <w:caps w:val="0"/>
        <w:strike w:val="0"/>
        <w:dstrike w:val="0"/>
        <w:vanish w:val="0"/>
        <w:color w:val="auto"/>
        <w:spacing w:val="10"/>
        <w:kern w:val="0"/>
        <w:sz w:val="26"/>
        <w:szCs w:val="26"/>
        <w:u w:val="none"/>
        <w:vertAlign w:val="baseline"/>
      </w:rPr>
    </w:lvl>
    <w:lvl w:ilvl="4">
      <w:start w:val="1"/>
      <w:numFmt w:val="decimal"/>
      <w:pStyle w:val="051111"/>
      <w:suff w:val="space"/>
      <w:lvlText w:val="%2.%3.%4.%5."/>
      <w:lvlJc w:val="left"/>
      <w:pPr>
        <w:ind w:left="0" w:firstLine="709"/>
      </w:pPr>
      <w:rPr>
        <w:rFonts w:ascii="Times New Roman" w:hAnsi="Times New Roman" w:hint="default"/>
        <w:b/>
        <w:i/>
        <w:caps w:val="0"/>
        <w:strike w:val="0"/>
        <w:dstrike w:val="0"/>
        <w:vanish w:val="0"/>
        <w:color w:val="auto"/>
        <w:spacing w:val="20"/>
        <w:kern w:val="0"/>
        <w:sz w:val="26"/>
        <w:szCs w:val="26"/>
        <w:u w:val="none"/>
        <w:vertAlign w:val="baseline"/>
      </w:rPr>
    </w:lvl>
    <w:lvl w:ilvl="5">
      <w:start w:val="1"/>
      <w:numFmt w:val="decimal"/>
      <w:pStyle w:val="16"/>
      <w:suff w:val="space"/>
      <w:lvlText w:val="%2.%3.%4.%5.%6"/>
      <w:lvlJc w:val="left"/>
      <w:pPr>
        <w:ind w:left="0" w:firstLine="709"/>
      </w:pPr>
      <w:rPr>
        <w:rFonts w:ascii="Times New Roman" w:hAnsi="Times New Roman" w:hint="default"/>
        <w:b w:val="0"/>
        <w:i/>
        <w:caps w:val="0"/>
        <w:strike w:val="0"/>
        <w:dstrike w:val="0"/>
        <w:vanish w:val="0"/>
        <w:spacing w:val="20"/>
        <w:kern w:val="0"/>
        <w:sz w:val="28"/>
        <w:u w:val="none"/>
        <w:vertAlign w:val="baseline"/>
      </w:rPr>
    </w:lvl>
    <w:lvl w:ilvl="6">
      <w:start w:val="1"/>
      <w:numFmt w:val="decimal"/>
      <w:lvlRestart w:val="2"/>
      <w:pStyle w:val="21"/>
      <w:suff w:val="space"/>
      <w:lvlText w:val="Рисунок %2.%7."/>
      <w:lvlJc w:val="left"/>
      <w:pPr>
        <w:ind w:left="0" w:firstLine="0"/>
      </w:pPr>
      <w:rPr>
        <w:rFonts w:ascii="Times New Roman" w:hAnsi="Times New Roman" w:hint="default"/>
        <w:b/>
        <w:i w:val="0"/>
        <w:caps w:val="0"/>
        <w:strike w:val="0"/>
        <w:dstrike w:val="0"/>
        <w:vanish w:val="0"/>
        <w:color w:val="auto"/>
        <w:spacing w:val="10"/>
        <w:kern w:val="0"/>
        <w:sz w:val="26"/>
        <w:szCs w:val="26"/>
        <w:u w:val="none"/>
        <w:vertAlign w:val="baseline"/>
      </w:rPr>
    </w:lvl>
    <w:lvl w:ilvl="7">
      <w:start w:val="1"/>
      <w:numFmt w:val="none"/>
      <w:lvlRestart w:val="2"/>
      <w:pStyle w:val="22"/>
      <w:suff w:val="space"/>
      <w:lvlText w:val="Таблица "/>
      <w:lvlJc w:val="left"/>
      <w:pPr>
        <w:ind w:left="0" w:firstLine="0"/>
      </w:pPr>
      <w:rPr>
        <w:rFonts w:ascii="Times New Roman" w:hAnsi="Times New Roman" w:hint="default"/>
        <w:b/>
        <w:i w:val="0"/>
        <w:caps w:val="0"/>
        <w:strike w:val="0"/>
        <w:dstrike w:val="0"/>
        <w:vanish w:val="0"/>
        <w:color w:val="auto"/>
        <w:spacing w:val="10"/>
        <w:kern w:val="0"/>
        <w:sz w:val="24"/>
        <w:szCs w:val="26"/>
        <w:u w:val="none"/>
        <w:vertAlign w:val="baseline"/>
      </w:rPr>
    </w:lvl>
    <w:lvl w:ilvl="8">
      <w:start w:val="1"/>
      <w:numFmt w:val="none"/>
      <w:lvlRestart w:val="4"/>
      <w:pStyle w:val="60-"/>
      <w:lvlText w:val=""/>
      <w:lvlJc w:val="left"/>
      <w:pPr>
        <w:tabs>
          <w:tab w:val="num" w:pos="709"/>
        </w:tabs>
        <w:ind w:left="1134" w:hanging="425"/>
      </w:pPr>
      <w:rPr>
        <w:rFonts w:ascii="Times New Roman" w:hAnsi="Times New Roman" w:hint="default"/>
        <w:b w:val="0"/>
        <w:i w:val="0"/>
        <w:caps w:val="0"/>
        <w:strike w:val="0"/>
        <w:dstrike w:val="0"/>
        <w:vanish w:val="0"/>
        <w:kern w:val="0"/>
        <w:sz w:val="28"/>
        <w:u w:val="none"/>
        <w:vertAlign w:val="baseline"/>
      </w:rPr>
    </w:lvl>
  </w:abstractNum>
  <w:abstractNum w:abstractNumId="34" w15:restartNumberingAfterBreak="0">
    <w:nsid w:val="345D1796"/>
    <w:multiLevelType w:val="hybridMultilevel"/>
    <w:tmpl w:val="2666A130"/>
    <w:styleLink w:val="131"/>
    <w:lvl w:ilvl="0" w:tplc="F4F28D94">
      <w:start w:val="1"/>
      <w:numFmt w:val="bullet"/>
      <w:pStyle w:val="2"/>
      <w:lvlText w:val=""/>
      <w:lvlPicBulletId w:val="0"/>
      <w:lvlJc w:val="left"/>
      <w:pPr>
        <w:tabs>
          <w:tab w:val="num" w:pos="1287"/>
        </w:tabs>
        <w:ind w:left="1287" w:hanging="360"/>
      </w:pPr>
      <w:rPr>
        <w:rFonts w:ascii="Symbol" w:hAnsi="Symbol" w:hint="default"/>
        <w:color w:val="auto"/>
        <w:sz w:val="16"/>
      </w:rPr>
    </w:lvl>
    <w:lvl w:ilvl="1" w:tplc="11C4FD64" w:tentative="1">
      <w:start w:val="1"/>
      <w:numFmt w:val="bullet"/>
      <w:lvlText w:val="o"/>
      <w:lvlJc w:val="left"/>
      <w:pPr>
        <w:tabs>
          <w:tab w:val="num" w:pos="1440"/>
        </w:tabs>
        <w:ind w:left="1440" w:hanging="360"/>
      </w:pPr>
      <w:rPr>
        <w:rFonts w:ascii="Courier New" w:hAnsi="Courier New" w:cs="Courier New" w:hint="default"/>
      </w:rPr>
    </w:lvl>
    <w:lvl w:ilvl="2" w:tplc="9F0C17E4" w:tentative="1">
      <w:start w:val="1"/>
      <w:numFmt w:val="bullet"/>
      <w:lvlText w:val=""/>
      <w:lvlJc w:val="left"/>
      <w:pPr>
        <w:tabs>
          <w:tab w:val="num" w:pos="2160"/>
        </w:tabs>
        <w:ind w:left="2160" w:hanging="360"/>
      </w:pPr>
      <w:rPr>
        <w:rFonts w:ascii="Wingdings" w:hAnsi="Wingdings" w:hint="default"/>
      </w:rPr>
    </w:lvl>
    <w:lvl w:ilvl="3" w:tplc="C8A4C616" w:tentative="1">
      <w:start w:val="1"/>
      <w:numFmt w:val="bullet"/>
      <w:lvlText w:val=""/>
      <w:lvlJc w:val="left"/>
      <w:pPr>
        <w:tabs>
          <w:tab w:val="num" w:pos="2880"/>
        </w:tabs>
        <w:ind w:left="2880" w:hanging="360"/>
      </w:pPr>
      <w:rPr>
        <w:rFonts w:ascii="Symbol" w:hAnsi="Symbol" w:hint="default"/>
      </w:rPr>
    </w:lvl>
    <w:lvl w:ilvl="4" w:tplc="B4BABFE6" w:tentative="1">
      <w:start w:val="1"/>
      <w:numFmt w:val="bullet"/>
      <w:lvlText w:val="o"/>
      <w:lvlJc w:val="left"/>
      <w:pPr>
        <w:tabs>
          <w:tab w:val="num" w:pos="3600"/>
        </w:tabs>
        <w:ind w:left="3600" w:hanging="360"/>
      </w:pPr>
      <w:rPr>
        <w:rFonts w:ascii="Courier New" w:hAnsi="Courier New" w:cs="Courier New" w:hint="default"/>
      </w:rPr>
    </w:lvl>
    <w:lvl w:ilvl="5" w:tplc="738E77CA" w:tentative="1">
      <w:start w:val="1"/>
      <w:numFmt w:val="bullet"/>
      <w:lvlText w:val=""/>
      <w:lvlJc w:val="left"/>
      <w:pPr>
        <w:tabs>
          <w:tab w:val="num" w:pos="4320"/>
        </w:tabs>
        <w:ind w:left="4320" w:hanging="360"/>
      </w:pPr>
      <w:rPr>
        <w:rFonts w:ascii="Wingdings" w:hAnsi="Wingdings" w:hint="default"/>
      </w:rPr>
    </w:lvl>
    <w:lvl w:ilvl="6" w:tplc="0068DC56" w:tentative="1">
      <w:start w:val="1"/>
      <w:numFmt w:val="bullet"/>
      <w:lvlText w:val=""/>
      <w:lvlJc w:val="left"/>
      <w:pPr>
        <w:tabs>
          <w:tab w:val="num" w:pos="5040"/>
        </w:tabs>
        <w:ind w:left="5040" w:hanging="360"/>
      </w:pPr>
      <w:rPr>
        <w:rFonts w:ascii="Symbol" w:hAnsi="Symbol" w:hint="default"/>
      </w:rPr>
    </w:lvl>
    <w:lvl w:ilvl="7" w:tplc="786AF022" w:tentative="1">
      <w:start w:val="1"/>
      <w:numFmt w:val="bullet"/>
      <w:lvlText w:val="o"/>
      <w:lvlJc w:val="left"/>
      <w:pPr>
        <w:tabs>
          <w:tab w:val="num" w:pos="5760"/>
        </w:tabs>
        <w:ind w:left="5760" w:hanging="360"/>
      </w:pPr>
      <w:rPr>
        <w:rFonts w:ascii="Courier New" w:hAnsi="Courier New" w:cs="Courier New" w:hint="default"/>
      </w:rPr>
    </w:lvl>
    <w:lvl w:ilvl="8" w:tplc="EC261CE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7E6D96"/>
    <w:multiLevelType w:val="hybridMultilevel"/>
    <w:tmpl w:val="2FDECE6C"/>
    <w:styleLink w:val="115"/>
    <w:lvl w:ilvl="0" w:tplc="AF469098">
      <w:start w:val="1"/>
      <w:numFmt w:val="decimal"/>
      <w:lvlText w:val="%1."/>
      <w:lvlJc w:val="left"/>
      <w:pPr>
        <w:ind w:left="1505" w:hanging="360"/>
      </w:pPr>
    </w:lvl>
    <w:lvl w:ilvl="1" w:tplc="11C4FD64" w:tentative="1">
      <w:start w:val="1"/>
      <w:numFmt w:val="lowerLetter"/>
      <w:lvlText w:val="%2."/>
      <w:lvlJc w:val="left"/>
      <w:pPr>
        <w:ind w:left="2225" w:hanging="360"/>
      </w:pPr>
    </w:lvl>
    <w:lvl w:ilvl="2" w:tplc="9F0C17E4" w:tentative="1">
      <w:start w:val="1"/>
      <w:numFmt w:val="lowerRoman"/>
      <w:lvlText w:val="%3."/>
      <w:lvlJc w:val="right"/>
      <w:pPr>
        <w:ind w:left="2945" w:hanging="180"/>
      </w:pPr>
    </w:lvl>
    <w:lvl w:ilvl="3" w:tplc="C8A4C616" w:tentative="1">
      <w:start w:val="1"/>
      <w:numFmt w:val="decimal"/>
      <w:lvlText w:val="%4."/>
      <w:lvlJc w:val="left"/>
      <w:pPr>
        <w:ind w:left="3665" w:hanging="360"/>
      </w:pPr>
    </w:lvl>
    <w:lvl w:ilvl="4" w:tplc="B4BABFE6" w:tentative="1">
      <w:start w:val="1"/>
      <w:numFmt w:val="lowerLetter"/>
      <w:lvlText w:val="%5."/>
      <w:lvlJc w:val="left"/>
      <w:pPr>
        <w:ind w:left="4385" w:hanging="360"/>
      </w:pPr>
    </w:lvl>
    <w:lvl w:ilvl="5" w:tplc="738E77CA" w:tentative="1">
      <w:start w:val="1"/>
      <w:numFmt w:val="lowerRoman"/>
      <w:lvlText w:val="%6."/>
      <w:lvlJc w:val="right"/>
      <w:pPr>
        <w:ind w:left="5105" w:hanging="180"/>
      </w:pPr>
    </w:lvl>
    <w:lvl w:ilvl="6" w:tplc="0068DC56" w:tentative="1">
      <w:start w:val="1"/>
      <w:numFmt w:val="decimal"/>
      <w:lvlText w:val="%7."/>
      <w:lvlJc w:val="left"/>
      <w:pPr>
        <w:ind w:left="5825" w:hanging="360"/>
      </w:pPr>
    </w:lvl>
    <w:lvl w:ilvl="7" w:tplc="786AF022" w:tentative="1">
      <w:start w:val="1"/>
      <w:numFmt w:val="lowerLetter"/>
      <w:lvlText w:val="%8."/>
      <w:lvlJc w:val="left"/>
      <w:pPr>
        <w:ind w:left="6545" w:hanging="360"/>
      </w:pPr>
    </w:lvl>
    <w:lvl w:ilvl="8" w:tplc="EC261CE8" w:tentative="1">
      <w:start w:val="1"/>
      <w:numFmt w:val="lowerRoman"/>
      <w:lvlText w:val="%9."/>
      <w:lvlJc w:val="right"/>
      <w:pPr>
        <w:ind w:left="7265" w:hanging="180"/>
      </w:pPr>
    </w:lvl>
  </w:abstractNum>
  <w:abstractNum w:abstractNumId="36" w15:restartNumberingAfterBreak="0">
    <w:nsid w:val="35831C47"/>
    <w:multiLevelType w:val="hybridMultilevel"/>
    <w:tmpl w:val="2C869792"/>
    <w:lvl w:ilvl="0" w:tplc="E1727E8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7" w15:restartNumberingAfterBreak="0">
    <w:nsid w:val="36D5576D"/>
    <w:multiLevelType w:val="hybridMultilevel"/>
    <w:tmpl w:val="51C2E7C4"/>
    <w:lvl w:ilvl="0" w:tplc="7FD0C61E">
      <w:start w:val="1"/>
      <w:numFmt w:val="decimal"/>
      <w:pStyle w:val="a4"/>
      <w:lvlText w:val="Приложение %1"/>
      <w:lvlJc w:val="left"/>
      <w:pPr>
        <w:ind w:left="24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6DF4BBD"/>
    <w:multiLevelType w:val="hybridMultilevel"/>
    <w:tmpl w:val="5EDC94F0"/>
    <w:styleLink w:val="33"/>
    <w:lvl w:ilvl="0" w:tplc="E7BCB7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397F6ADB"/>
    <w:multiLevelType w:val="hybridMultilevel"/>
    <w:tmpl w:val="8662CC98"/>
    <w:lvl w:ilvl="0" w:tplc="96B06804">
      <w:numFmt w:val="bullet"/>
      <w:pStyle w:val="116"/>
      <w:lvlText w:val=""/>
      <w:lvlJc w:val="left"/>
      <w:pPr>
        <w:ind w:left="1522" w:hanging="360"/>
      </w:pPr>
      <w:rPr>
        <w:rFonts w:ascii="Symbol" w:eastAsia="Times New Roman" w:hAnsi="Symbol" w:hint="default"/>
      </w:rPr>
    </w:lvl>
    <w:lvl w:ilvl="1" w:tplc="04190003">
      <w:start w:val="1"/>
      <w:numFmt w:val="bullet"/>
      <w:lvlText w:val="o"/>
      <w:lvlJc w:val="left"/>
      <w:pPr>
        <w:ind w:left="2242" w:hanging="360"/>
      </w:pPr>
      <w:rPr>
        <w:rFonts w:ascii="Courier New" w:hAnsi="Courier New" w:cs="Courier New" w:hint="default"/>
      </w:rPr>
    </w:lvl>
    <w:lvl w:ilvl="2" w:tplc="04190005">
      <w:start w:val="1"/>
      <w:numFmt w:val="bullet"/>
      <w:lvlText w:val=""/>
      <w:lvlJc w:val="left"/>
      <w:pPr>
        <w:ind w:left="2962" w:hanging="360"/>
      </w:pPr>
      <w:rPr>
        <w:rFonts w:ascii="Wingdings" w:hAnsi="Wingdings" w:cs="Wingdings" w:hint="default"/>
      </w:rPr>
    </w:lvl>
    <w:lvl w:ilvl="3" w:tplc="04190001">
      <w:start w:val="1"/>
      <w:numFmt w:val="bullet"/>
      <w:lvlText w:val=""/>
      <w:lvlJc w:val="left"/>
      <w:pPr>
        <w:ind w:left="3682" w:hanging="360"/>
      </w:pPr>
      <w:rPr>
        <w:rFonts w:ascii="Symbol" w:hAnsi="Symbol" w:cs="Symbol" w:hint="default"/>
      </w:rPr>
    </w:lvl>
    <w:lvl w:ilvl="4" w:tplc="04190003">
      <w:start w:val="1"/>
      <w:numFmt w:val="bullet"/>
      <w:lvlText w:val="o"/>
      <w:lvlJc w:val="left"/>
      <w:pPr>
        <w:ind w:left="4402" w:hanging="360"/>
      </w:pPr>
      <w:rPr>
        <w:rFonts w:ascii="Courier New" w:hAnsi="Courier New" w:cs="Courier New" w:hint="default"/>
      </w:rPr>
    </w:lvl>
    <w:lvl w:ilvl="5" w:tplc="04190005">
      <w:start w:val="1"/>
      <w:numFmt w:val="bullet"/>
      <w:lvlText w:val=""/>
      <w:lvlJc w:val="left"/>
      <w:pPr>
        <w:ind w:left="5122" w:hanging="360"/>
      </w:pPr>
      <w:rPr>
        <w:rFonts w:ascii="Wingdings" w:hAnsi="Wingdings" w:cs="Wingdings" w:hint="default"/>
      </w:rPr>
    </w:lvl>
    <w:lvl w:ilvl="6" w:tplc="04190001">
      <w:start w:val="1"/>
      <w:numFmt w:val="bullet"/>
      <w:lvlText w:val=""/>
      <w:lvlJc w:val="left"/>
      <w:pPr>
        <w:ind w:left="5842" w:hanging="360"/>
      </w:pPr>
      <w:rPr>
        <w:rFonts w:ascii="Symbol" w:hAnsi="Symbol" w:cs="Symbol" w:hint="default"/>
      </w:rPr>
    </w:lvl>
    <w:lvl w:ilvl="7" w:tplc="04190003">
      <w:start w:val="1"/>
      <w:numFmt w:val="bullet"/>
      <w:lvlText w:val="o"/>
      <w:lvlJc w:val="left"/>
      <w:pPr>
        <w:ind w:left="6562" w:hanging="360"/>
      </w:pPr>
      <w:rPr>
        <w:rFonts w:ascii="Courier New" w:hAnsi="Courier New" w:cs="Courier New" w:hint="default"/>
      </w:rPr>
    </w:lvl>
    <w:lvl w:ilvl="8" w:tplc="04190005">
      <w:start w:val="1"/>
      <w:numFmt w:val="bullet"/>
      <w:lvlText w:val=""/>
      <w:lvlJc w:val="left"/>
      <w:pPr>
        <w:ind w:left="7282" w:hanging="360"/>
      </w:pPr>
      <w:rPr>
        <w:rFonts w:ascii="Wingdings" w:hAnsi="Wingdings" w:cs="Wingdings" w:hint="default"/>
      </w:rPr>
    </w:lvl>
  </w:abstractNum>
  <w:abstractNum w:abstractNumId="40" w15:restartNumberingAfterBreak="0">
    <w:nsid w:val="39856AA7"/>
    <w:multiLevelType w:val="multilevel"/>
    <w:tmpl w:val="08226CBE"/>
    <w:styleLink w:val="315"/>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3D0B7FE9"/>
    <w:multiLevelType w:val="hybridMultilevel"/>
    <w:tmpl w:val="089A3F60"/>
    <w:lvl w:ilvl="0" w:tplc="C38AFFB2">
      <w:start w:val="1"/>
      <w:numFmt w:val="decimal"/>
      <w:pStyle w:val="a5"/>
      <w:lvlText w:val="Таблица %1."/>
      <w:lvlJc w:val="left"/>
      <w:pPr>
        <w:ind w:left="5039"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2" w15:restartNumberingAfterBreak="0">
    <w:nsid w:val="3EFC07BF"/>
    <w:multiLevelType w:val="hybridMultilevel"/>
    <w:tmpl w:val="A0208B82"/>
    <w:styleLink w:val="111117"/>
    <w:lvl w:ilvl="0" w:tplc="3416B57C">
      <w:start w:val="1"/>
      <w:numFmt w:val="bullet"/>
      <w:lvlText w:val=""/>
      <w:lvlJc w:val="left"/>
      <w:pPr>
        <w:ind w:left="1287" w:hanging="360"/>
      </w:pPr>
      <w:rPr>
        <w:rFonts w:ascii="Symbol" w:hAnsi="Symbol" w:hint="default"/>
      </w:rPr>
    </w:lvl>
    <w:lvl w:ilvl="1" w:tplc="F7EE04F4" w:tentative="1">
      <w:start w:val="1"/>
      <w:numFmt w:val="bullet"/>
      <w:lvlText w:val="o"/>
      <w:lvlJc w:val="left"/>
      <w:pPr>
        <w:ind w:left="2007" w:hanging="360"/>
      </w:pPr>
      <w:rPr>
        <w:rFonts w:ascii="Courier New" w:hAnsi="Courier New" w:cs="Courier New" w:hint="default"/>
      </w:rPr>
    </w:lvl>
    <w:lvl w:ilvl="2" w:tplc="770210BA" w:tentative="1">
      <w:start w:val="1"/>
      <w:numFmt w:val="bullet"/>
      <w:lvlText w:val=""/>
      <w:lvlJc w:val="left"/>
      <w:pPr>
        <w:ind w:left="2727" w:hanging="360"/>
      </w:pPr>
      <w:rPr>
        <w:rFonts w:ascii="Wingdings" w:hAnsi="Wingdings" w:hint="default"/>
      </w:rPr>
    </w:lvl>
    <w:lvl w:ilvl="3" w:tplc="05E8D076" w:tentative="1">
      <w:start w:val="1"/>
      <w:numFmt w:val="bullet"/>
      <w:lvlText w:val=""/>
      <w:lvlJc w:val="left"/>
      <w:pPr>
        <w:ind w:left="3447" w:hanging="360"/>
      </w:pPr>
      <w:rPr>
        <w:rFonts w:ascii="Symbol" w:hAnsi="Symbol" w:hint="default"/>
      </w:rPr>
    </w:lvl>
    <w:lvl w:ilvl="4" w:tplc="E1A8A7FC" w:tentative="1">
      <w:start w:val="1"/>
      <w:numFmt w:val="bullet"/>
      <w:lvlText w:val="o"/>
      <w:lvlJc w:val="left"/>
      <w:pPr>
        <w:ind w:left="4167" w:hanging="360"/>
      </w:pPr>
      <w:rPr>
        <w:rFonts w:ascii="Courier New" w:hAnsi="Courier New" w:cs="Courier New" w:hint="default"/>
      </w:rPr>
    </w:lvl>
    <w:lvl w:ilvl="5" w:tplc="DC40FEBC" w:tentative="1">
      <w:start w:val="1"/>
      <w:numFmt w:val="bullet"/>
      <w:lvlText w:val=""/>
      <w:lvlJc w:val="left"/>
      <w:pPr>
        <w:ind w:left="4887" w:hanging="360"/>
      </w:pPr>
      <w:rPr>
        <w:rFonts w:ascii="Wingdings" w:hAnsi="Wingdings" w:hint="default"/>
      </w:rPr>
    </w:lvl>
    <w:lvl w:ilvl="6" w:tplc="001C9E0A" w:tentative="1">
      <w:start w:val="1"/>
      <w:numFmt w:val="bullet"/>
      <w:lvlText w:val=""/>
      <w:lvlJc w:val="left"/>
      <w:pPr>
        <w:ind w:left="5607" w:hanging="360"/>
      </w:pPr>
      <w:rPr>
        <w:rFonts w:ascii="Symbol" w:hAnsi="Symbol" w:hint="default"/>
      </w:rPr>
    </w:lvl>
    <w:lvl w:ilvl="7" w:tplc="74463CE6" w:tentative="1">
      <w:start w:val="1"/>
      <w:numFmt w:val="bullet"/>
      <w:lvlText w:val="o"/>
      <w:lvlJc w:val="left"/>
      <w:pPr>
        <w:ind w:left="6327" w:hanging="360"/>
      </w:pPr>
      <w:rPr>
        <w:rFonts w:ascii="Courier New" w:hAnsi="Courier New" w:cs="Courier New" w:hint="default"/>
      </w:rPr>
    </w:lvl>
    <w:lvl w:ilvl="8" w:tplc="911EC568" w:tentative="1">
      <w:start w:val="1"/>
      <w:numFmt w:val="bullet"/>
      <w:lvlText w:val=""/>
      <w:lvlJc w:val="left"/>
      <w:pPr>
        <w:ind w:left="7047" w:hanging="360"/>
      </w:pPr>
      <w:rPr>
        <w:rFonts w:ascii="Wingdings" w:hAnsi="Wingdings" w:hint="default"/>
      </w:rPr>
    </w:lvl>
  </w:abstractNum>
  <w:abstractNum w:abstractNumId="43" w15:restartNumberingAfterBreak="0">
    <w:nsid w:val="403322A9"/>
    <w:multiLevelType w:val="hybridMultilevel"/>
    <w:tmpl w:val="CB6C68DA"/>
    <w:lvl w:ilvl="0" w:tplc="BE86B636">
      <w:start w:val="1"/>
      <w:numFmt w:val="decimal"/>
      <w:pStyle w:val="17"/>
      <w:lvlText w:val="%1."/>
      <w:lvlJc w:val="left"/>
      <w:pPr>
        <w:tabs>
          <w:tab w:val="num" w:pos="1440"/>
        </w:tabs>
        <w:ind w:left="1440" w:hanging="360"/>
      </w:pPr>
      <w:rPr>
        <w:rFonts w:ascii="Times New Roman" w:hAnsi="Times New Roman" w:hint="default"/>
        <w:b/>
        <w:i w:val="0"/>
        <w:sz w:val="24"/>
        <w:szCs w:val="24"/>
      </w:rPr>
    </w:lvl>
    <w:lvl w:ilvl="1" w:tplc="AF7E0A14">
      <w:numFmt w:val="none"/>
      <w:lvlText w:val=""/>
      <w:lvlJc w:val="left"/>
      <w:pPr>
        <w:tabs>
          <w:tab w:val="num" w:pos="360"/>
        </w:tabs>
      </w:pPr>
    </w:lvl>
    <w:lvl w:ilvl="2" w:tplc="17905A54">
      <w:numFmt w:val="none"/>
      <w:lvlText w:val=""/>
      <w:lvlJc w:val="left"/>
      <w:pPr>
        <w:tabs>
          <w:tab w:val="num" w:pos="360"/>
        </w:tabs>
      </w:pPr>
    </w:lvl>
    <w:lvl w:ilvl="3" w:tplc="CEB44A26">
      <w:numFmt w:val="none"/>
      <w:lvlText w:val=""/>
      <w:lvlJc w:val="left"/>
      <w:pPr>
        <w:tabs>
          <w:tab w:val="num" w:pos="360"/>
        </w:tabs>
      </w:pPr>
    </w:lvl>
    <w:lvl w:ilvl="4" w:tplc="04A0B706">
      <w:numFmt w:val="none"/>
      <w:lvlText w:val=""/>
      <w:lvlJc w:val="left"/>
      <w:pPr>
        <w:tabs>
          <w:tab w:val="num" w:pos="360"/>
        </w:tabs>
      </w:pPr>
    </w:lvl>
    <w:lvl w:ilvl="5" w:tplc="F5F439EC">
      <w:numFmt w:val="none"/>
      <w:lvlText w:val=""/>
      <w:lvlJc w:val="left"/>
      <w:pPr>
        <w:tabs>
          <w:tab w:val="num" w:pos="360"/>
        </w:tabs>
      </w:pPr>
    </w:lvl>
    <w:lvl w:ilvl="6" w:tplc="8DB83CCE">
      <w:numFmt w:val="none"/>
      <w:lvlText w:val=""/>
      <w:lvlJc w:val="left"/>
      <w:pPr>
        <w:tabs>
          <w:tab w:val="num" w:pos="360"/>
        </w:tabs>
      </w:pPr>
    </w:lvl>
    <w:lvl w:ilvl="7" w:tplc="3C142AB4">
      <w:numFmt w:val="none"/>
      <w:lvlText w:val=""/>
      <w:lvlJc w:val="left"/>
      <w:pPr>
        <w:tabs>
          <w:tab w:val="num" w:pos="360"/>
        </w:tabs>
      </w:pPr>
    </w:lvl>
    <w:lvl w:ilvl="8" w:tplc="BC06BA5C">
      <w:numFmt w:val="none"/>
      <w:lvlText w:val=""/>
      <w:lvlJc w:val="left"/>
      <w:pPr>
        <w:tabs>
          <w:tab w:val="num" w:pos="360"/>
        </w:tabs>
      </w:pPr>
    </w:lvl>
  </w:abstractNum>
  <w:abstractNum w:abstractNumId="44" w15:restartNumberingAfterBreak="0">
    <w:nsid w:val="41E53E29"/>
    <w:multiLevelType w:val="hybridMultilevel"/>
    <w:tmpl w:val="707A9384"/>
    <w:lvl w:ilvl="0" w:tplc="CF126654">
      <w:start w:val="1"/>
      <w:numFmt w:val="decimal"/>
      <w:pStyle w:val="18"/>
      <w:lvlText w:val="Таблица %1. "/>
      <w:lvlJc w:val="left"/>
      <w:pPr>
        <w:tabs>
          <w:tab w:val="num" w:pos="2291"/>
        </w:tabs>
        <w:ind w:left="57" w:firstLine="794"/>
      </w:pPr>
      <w:rPr>
        <w:rFonts w:ascii="Times New Roman" w:hAnsi="Times New Roman" w:cs="Times New Roman" w:hint="default"/>
        <w:b/>
        <w:i w:val="0"/>
        <w:caps w:val="0"/>
        <w:strike w:val="0"/>
        <w:dstrike w:val="0"/>
        <w:vanish w:val="0"/>
        <w:color w:val="000000"/>
        <w:sz w:val="24"/>
        <w:szCs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46003CC7"/>
    <w:multiLevelType w:val="multilevel"/>
    <w:tmpl w:val="02A4B2B2"/>
    <w:styleLink w:val="a6"/>
    <w:lvl w:ilvl="0">
      <w:start w:val="1"/>
      <w:numFmt w:val="decimal"/>
      <w:lvlText w:val="Таблица %1."/>
      <w:lvlJc w:val="center"/>
      <w:pPr>
        <w:tabs>
          <w:tab w:val="num" w:pos="1440"/>
        </w:tabs>
        <w:ind w:left="0" w:firstLine="288"/>
      </w:pPr>
      <w:rPr>
        <w:rFonts w:ascii="Times New Roman" w:hAnsi="Times New Roman" w:hint="default"/>
        <w:b/>
        <w:i w:val="0"/>
        <w:sz w:val="24"/>
        <w:szCs w:val="24"/>
      </w:rPr>
    </w:lvl>
    <w:lvl w:ilvl="1">
      <w:start w:val="1"/>
      <w:numFmt w:val="decimalZero"/>
      <w:isLgl/>
      <w:lvlText w:val="Раздел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6" w15:restartNumberingAfterBreak="0">
    <w:nsid w:val="471A66C5"/>
    <w:multiLevelType w:val="hybridMultilevel"/>
    <w:tmpl w:val="D012D8EE"/>
    <w:lvl w:ilvl="0" w:tplc="E1727E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47287F5A"/>
    <w:multiLevelType w:val="multilevel"/>
    <w:tmpl w:val="0419001F"/>
    <w:styleLink w:val="111111"/>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47525CAA"/>
    <w:multiLevelType w:val="hybridMultilevel"/>
    <w:tmpl w:val="8EF4882C"/>
    <w:lvl w:ilvl="0" w:tplc="99304F0C">
      <w:start w:val="1"/>
      <w:numFmt w:val="bullet"/>
      <w:pStyle w:val="a7"/>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485829D4"/>
    <w:multiLevelType w:val="hybridMultilevel"/>
    <w:tmpl w:val="B98E2448"/>
    <w:lvl w:ilvl="0" w:tplc="C978B706">
      <w:start w:val="1"/>
      <w:numFmt w:val="decimal"/>
      <w:pStyle w:val="a8"/>
      <w:lvlText w:val="Таблица %1."/>
      <w:lvlJc w:val="left"/>
      <w:pPr>
        <w:tabs>
          <w:tab w:val="num" w:pos="1080"/>
        </w:tabs>
        <w:ind w:left="1080" w:hanging="360"/>
      </w:pPr>
      <w:rPr>
        <w:rFonts w:ascii="Times New Roman" w:hAnsi="Times New Roman" w:hint="default"/>
        <w:b/>
        <w:i w:val="0"/>
        <w:sz w:val="24"/>
        <w:szCs w:val="24"/>
      </w:rPr>
    </w:lvl>
    <w:lvl w:ilvl="1" w:tplc="001EC2D6" w:tentative="1">
      <w:start w:val="1"/>
      <w:numFmt w:val="lowerLetter"/>
      <w:lvlText w:val="%2."/>
      <w:lvlJc w:val="left"/>
      <w:pPr>
        <w:tabs>
          <w:tab w:val="num" w:pos="1800"/>
        </w:tabs>
        <w:ind w:left="1800" w:hanging="360"/>
      </w:pPr>
    </w:lvl>
    <w:lvl w:ilvl="2" w:tplc="2ED02E96" w:tentative="1">
      <w:start w:val="1"/>
      <w:numFmt w:val="lowerRoman"/>
      <w:lvlText w:val="%3."/>
      <w:lvlJc w:val="right"/>
      <w:pPr>
        <w:tabs>
          <w:tab w:val="num" w:pos="2520"/>
        </w:tabs>
        <w:ind w:left="2520" w:hanging="180"/>
      </w:pPr>
    </w:lvl>
    <w:lvl w:ilvl="3" w:tplc="B0D6712E" w:tentative="1">
      <w:start w:val="1"/>
      <w:numFmt w:val="decimal"/>
      <w:lvlText w:val="%4."/>
      <w:lvlJc w:val="left"/>
      <w:pPr>
        <w:tabs>
          <w:tab w:val="num" w:pos="3240"/>
        </w:tabs>
        <w:ind w:left="3240" w:hanging="360"/>
      </w:pPr>
    </w:lvl>
    <w:lvl w:ilvl="4" w:tplc="831087B8" w:tentative="1">
      <w:start w:val="1"/>
      <w:numFmt w:val="lowerLetter"/>
      <w:lvlText w:val="%5."/>
      <w:lvlJc w:val="left"/>
      <w:pPr>
        <w:tabs>
          <w:tab w:val="num" w:pos="3960"/>
        </w:tabs>
        <w:ind w:left="3960" w:hanging="360"/>
      </w:pPr>
    </w:lvl>
    <w:lvl w:ilvl="5" w:tplc="139A744C" w:tentative="1">
      <w:start w:val="1"/>
      <w:numFmt w:val="lowerRoman"/>
      <w:lvlText w:val="%6."/>
      <w:lvlJc w:val="right"/>
      <w:pPr>
        <w:tabs>
          <w:tab w:val="num" w:pos="4680"/>
        </w:tabs>
        <w:ind w:left="4680" w:hanging="180"/>
      </w:pPr>
    </w:lvl>
    <w:lvl w:ilvl="6" w:tplc="1904FCCE" w:tentative="1">
      <w:start w:val="1"/>
      <w:numFmt w:val="decimal"/>
      <w:lvlText w:val="%7."/>
      <w:lvlJc w:val="left"/>
      <w:pPr>
        <w:tabs>
          <w:tab w:val="num" w:pos="5400"/>
        </w:tabs>
        <w:ind w:left="5400" w:hanging="360"/>
      </w:pPr>
    </w:lvl>
    <w:lvl w:ilvl="7" w:tplc="1C74D51A" w:tentative="1">
      <w:start w:val="1"/>
      <w:numFmt w:val="lowerLetter"/>
      <w:lvlText w:val="%8."/>
      <w:lvlJc w:val="left"/>
      <w:pPr>
        <w:tabs>
          <w:tab w:val="num" w:pos="6120"/>
        </w:tabs>
        <w:ind w:left="6120" w:hanging="360"/>
      </w:pPr>
    </w:lvl>
    <w:lvl w:ilvl="8" w:tplc="DC46004E" w:tentative="1">
      <w:start w:val="1"/>
      <w:numFmt w:val="lowerRoman"/>
      <w:lvlText w:val="%9."/>
      <w:lvlJc w:val="right"/>
      <w:pPr>
        <w:tabs>
          <w:tab w:val="num" w:pos="6840"/>
        </w:tabs>
        <w:ind w:left="6840" w:hanging="180"/>
      </w:pPr>
    </w:lvl>
  </w:abstractNum>
  <w:abstractNum w:abstractNumId="50" w15:restartNumberingAfterBreak="0">
    <w:nsid w:val="49382695"/>
    <w:multiLevelType w:val="hybridMultilevel"/>
    <w:tmpl w:val="18A497D4"/>
    <w:lvl w:ilvl="0" w:tplc="24AEA242">
      <w:start w:val="1"/>
      <w:numFmt w:val="bullet"/>
      <w:pStyle w:val="a9"/>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4A2F2D3E"/>
    <w:multiLevelType w:val="multilevel"/>
    <w:tmpl w:val="B1325DF2"/>
    <w:lvl w:ilvl="0">
      <w:start w:val="1"/>
      <w:numFmt w:val="decimal"/>
      <w:pStyle w:val="19"/>
      <w:lvlText w:val="%1."/>
      <w:lvlJc w:val="left"/>
      <w:pPr>
        <w:ind w:left="786" w:hanging="360"/>
      </w:pPr>
      <w:rPr>
        <w:rFonts w:hint="default"/>
        <w:lang w:val="ru-RU"/>
      </w:rPr>
    </w:lvl>
    <w:lvl w:ilvl="1">
      <w:start w:val="1"/>
      <w:numFmt w:val="decimal"/>
      <w:pStyle w:val="20"/>
      <w:isLgl/>
      <w:lvlText w:val="%1.%2."/>
      <w:lvlJc w:val="left"/>
      <w:pPr>
        <w:ind w:left="1997" w:hanging="720"/>
      </w:pPr>
      <w:rPr>
        <w:rFonts w:hint="default"/>
      </w:rPr>
    </w:lvl>
    <w:lvl w:ilvl="2">
      <w:start w:val="1"/>
      <w:numFmt w:val="decimal"/>
      <w:pStyle w:val="30"/>
      <w:isLgl/>
      <w:lvlText w:val="%1.%2.%3."/>
      <w:lvlJc w:val="left"/>
      <w:pPr>
        <w:ind w:left="172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3080" w:hanging="1440"/>
      </w:pPr>
      <w:rPr>
        <w:rFonts w:hint="default"/>
      </w:rPr>
    </w:lvl>
    <w:lvl w:ilvl="5">
      <w:start w:val="1"/>
      <w:numFmt w:val="decimal"/>
      <w:isLgl/>
      <w:lvlText w:val="%1.%2.%3.%4.%5.%6."/>
      <w:lvlJc w:val="left"/>
      <w:pPr>
        <w:ind w:left="3400" w:hanging="1440"/>
      </w:pPr>
      <w:rPr>
        <w:rFonts w:hint="default"/>
      </w:rPr>
    </w:lvl>
    <w:lvl w:ilvl="6">
      <w:start w:val="1"/>
      <w:numFmt w:val="decimal"/>
      <w:isLgl/>
      <w:lvlText w:val="%1.%2.%3.%4.%5.%6.%7."/>
      <w:lvlJc w:val="left"/>
      <w:pPr>
        <w:ind w:left="4080" w:hanging="1800"/>
      </w:pPr>
      <w:rPr>
        <w:rFonts w:hint="default"/>
      </w:rPr>
    </w:lvl>
    <w:lvl w:ilvl="7">
      <w:start w:val="1"/>
      <w:numFmt w:val="decimal"/>
      <w:isLgl/>
      <w:lvlText w:val="%1.%2.%3.%4.%5.%6.%7.%8."/>
      <w:lvlJc w:val="left"/>
      <w:pPr>
        <w:ind w:left="4760" w:hanging="2160"/>
      </w:pPr>
      <w:rPr>
        <w:rFonts w:hint="default"/>
      </w:rPr>
    </w:lvl>
    <w:lvl w:ilvl="8">
      <w:start w:val="1"/>
      <w:numFmt w:val="decimal"/>
      <w:isLgl/>
      <w:lvlText w:val="%1.%2.%3.%4.%5.%6.%7.%8.%9."/>
      <w:lvlJc w:val="left"/>
      <w:pPr>
        <w:ind w:left="5080" w:hanging="2160"/>
      </w:pPr>
      <w:rPr>
        <w:rFonts w:hint="default"/>
      </w:rPr>
    </w:lvl>
  </w:abstractNum>
  <w:abstractNum w:abstractNumId="52" w15:restartNumberingAfterBreak="0">
    <w:nsid w:val="4B170563"/>
    <w:multiLevelType w:val="singleLevel"/>
    <w:tmpl w:val="8A0C6168"/>
    <w:lvl w:ilvl="0">
      <w:start w:val="1"/>
      <w:numFmt w:val="bullet"/>
      <w:pStyle w:val="aa"/>
      <w:lvlText w:val=""/>
      <w:lvlJc w:val="left"/>
      <w:pPr>
        <w:tabs>
          <w:tab w:val="num" w:pos="786"/>
        </w:tabs>
        <w:ind w:left="786" w:hanging="360"/>
      </w:pPr>
      <w:rPr>
        <w:rFonts w:ascii="Wingdings" w:hAnsi="Wingdings" w:hint="default"/>
        <w:sz w:val="16"/>
      </w:rPr>
    </w:lvl>
  </w:abstractNum>
  <w:abstractNum w:abstractNumId="53" w15:restartNumberingAfterBreak="0">
    <w:nsid w:val="4C73134D"/>
    <w:multiLevelType w:val="hybridMultilevel"/>
    <w:tmpl w:val="6C64960A"/>
    <w:styleLink w:val="1111"/>
    <w:lvl w:ilvl="0" w:tplc="0310C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4CC2053D"/>
    <w:multiLevelType w:val="hybridMultilevel"/>
    <w:tmpl w:val="6D826C08"/>
    <w:styleLink w:val="0511"/>
    <w:lvl w:ilvl="0" w:tplc="C70221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DD82F4C"/>
    <w:multiLevelType w:val="multilevel"/>
    <w:tmpl w:val="1BB66F06"/>
    <w:lvl w:ilvl="0">
      <w:start w:val="1"/>
      <w:numFmt w:val="decimal"/>
      <w:lvlText w:val="%1.1."/>
      <w:lvlJc w:val="left"/>
      <w:pPr>
        <w:tabs>
          <w:tab w:val="num" w:pos="720"/>
        </w:tabs>
        <w:ind w:left="360" w:hanging="360"/>
      </w:pPr>
      <w:rPr>
        <w:rFonts w:hint="default"/>
      </w:rPr>
    </w:lvl>
    <w:lvl w:ilvl="1">
      <w:start w:val="1"/>
      <w:numFmt w:val="decimal"/>
      <w:pStyle w:val="1130"/>
      <w:lvlText w:val="%2.2.1"/>
      <w:lvlJc w:val="left"/>
      <w:pPr>
        <w:tabs>
          <w:tab w:val="num" w:pos="1080"/>
        </w:tabs>
        <w:ind w:left="792" w:hanging="432"/>
      </w:pPr>
      <w:rPr>
        <w:rFonts w:hint="default"/>
      </w:rPr>
    </w:lvl>
    <w:lvl w:ilvl="2">
      <w:start w:val="1"/>
      <w:numFmt w:val="decimal"/>
      <w:lvlRestart w:val="0"/>
      <w:lvlText w:val="%31.3.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4EEF619B"/>
    <w:multiLevelType w:val="hybridMultilevel"/>
    <w:tmpl w:val="8A9AA0AA"/>
    <w:lvl w:ilvl="0" w:tplc="E1727E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4F9F5B2A"/>
    <w:multiLevelType w:val="hybridMultilevel"/>
    <w:tmpl w:val="39E463E4"/>
    <w:lvl w:ilvl="0" w:tplc="E1727E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4FDB5851"/>
    <w:multiLevelType w:val="hybridMultilevel"/>
    <w:tmpl w:val="6402FCA6"/>
    <w:lvl w:ilvl="0" w:tplc="18E46A1A">
      <w:start w:val="1"/>
      <w:numFmt w:val="bullet"/>
      <w:pStyle w:val="ab"/>
      <w:lvlText w:val="-"/>
      <w:lvlJc w:val="left"/>
      <w:pPr>
        <w:ind w:left="0" w:firstLine="709"/>
      </w:pPr>
      <w:rPr>
        <w:rFonts w:ascii="Times New Roman" w:hAnsi="Times New Roman" w:cs="Times New Roman" w:hint="default"/>
        <w:b w:val="0"/>
        <w:i w:val="0"/>
        <w:caps w:val="0"/>
        <w:strike w:val="0"/>
        <w:dstrike w:val="0"/>
        <w:snapToGrid w:val="0"/>
        <w:vanish w:val="0"/>
        <w:color w:val="auto"/>
        <w:kern w:val="0"/>
        <w:sz w:val="28"/>
        <w:u w:val="none"/>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15E3A18"/>
    <w:multiLevelType w:val="hybridMultilevel"/>
    <w:tmpl w:val="B3CABC00"/>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0" w15:restartNumberingAfterBreak="0">
    <w:nsid w:val="522F2099"/>
    <w:multiLevelType w:val="hybridMultilevel"/>
    <w:tmpl w:val="7ED8ADEE"/>
    <w:lvl w:ilvl="0" w:tplc="E1727E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52722815"/>
    <w:multiLevelType w:val="hybridMultilevel"/>
    <w:tmpl w:val="CC509714"/>
    <w:lvl w:ilvl="0" w:tplc="6232B2EA">
      <w:start w:val="1"/>
      <w:numFmt w:val="decimal"/>
      <w:pStyle w:val="ac"/>
      <w:lvlText w:val="Таблица %1. "/>
      <w:lvlJc w:val="left"/>
      <w:pPr>
        <w:ind w:left="2628"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15:restartNumberingAfterBreak="0">
    <w:nsid w:val="534C4B12"/>
    <w:multiLevelType w:val="hybridMultilevel"/>
    <w:tmpl w:val="78827838"/>
    <w:styleLink w:val="212"/>
    <w:lvl w:ilvl="0" w:tplc="D3E20D58">
      <w:start w:val="1"/>
      <w:numFmt w:val="bullet"/>
      <w:lvlText w:val=""/>
      <w:lvlJc w:val="left"/>
      <w:pPr>
        <w:ind w:left="1287" w:hanging="360"/>
      </w:pPr>
      <w:rPr>
        <w:rFonts w:ascii="Symbol" w:hAnsi="Symbol" w:hint="default"/>
      </w:rPr>
    </w:lvl>
    <w:lvl w:ilvl="1" w:tplc="EEEA30C2" w:tentative="1">
      <w:start w:val="1"/>
      <w:numFmt w:val="bullet"/>
      <w:pStyle w:val="ad"/>
      <w:lvlText w:val="o"/>
      <w:lvlJc w:val="left"/>
      <w:pPr>
        <w:ind w:left="2007" w:hanging="360"/>
      </w:pPr>
      <w:rPr>
        <w:rFonts w:ascii="Courier New" w:hAnsi="Courier New" w:cs="Courier New" w:hint="default"/>
      </w:rPr>
    </w:lvl>
    <w:lvl w:ilvl="2" w:tplc="FBA6CC4A" w:tentative="1">
      <w:start w:val="1"/>
      <w:numFmt w:val="bullet"/>
      <w:lvlText w:val=""/>
      <w:lvlJc w:val="left"/>
      <w:pPr>
        <w:ind w:left="2727" w:hanging="360"/>
      </w:pPr>
      <w:rPr>
        <w:rFonts w:ascii="Wingdings" w:hAnsi="Wingdings" w:hint="default"/>
      </w:rPr>
    </w:lvl>
    <w:lvl w:ilvl="3" w:tplc="C1E03EEC" w:tentative="1">
      <w:start w:val="1"/>
      <w:numFmt w:val="bullet"/>
      <w:lvlText w:val=""/>
      <w:lvlJc w:val="left"/>
      <w:pPr>
        <w:ind w:left="3447" w:hanging="360"/>
      </w:pPr>
      <w:rPr>
        <w:rFonts w:ascii="Symbol" w:hAnsi="Symbol" w:hint="default"/>
      </w:rPr>
    </w:lvl>
    <w:lvl w:ilvl="4" w:tplc="76287760" w:tentative="1">
      <w:start w:val="1"/>
      <w:numFmt w:val="bullet"/>
      <w:lvlText w:val="o"/>
      <w:lvlJc w:val="left"/>
      <w:pPr>
        <w:ind w:left="4167" w:hanging="360"/>
      </w:pPr>
      <w:rPr>
        <w:rFonts w:ascii="Courier New" w:hAnsi="Courier New" w:cs="Courier New" w:hint="default"/>
      </w:rPr>
    </w:lvl>
    <w:lvl w:ilvl="5" w:tplc="2174BE4E" w:tentative="1">
      <w:start w:val="1"/>
      <w:numFmt w:val="bullet"/>
      <w:lvlText w:val=""/>
      <w:lvlJc w:val="left"/>
      <w:pPr>
        <w:ind w:left="4887" w:hanging="360"/>
      </w:pPr>
      <w:rPr>
        <w:rFonts w:ascii="Wingdings" w:hAnsi="Wingdings" w:hint="default"/>
      </w:rPr>
    </w:lvl>
    <w:lvl w:ilvl="6" w:tplc="5F026BCA" w:tentative="1">
      <w:start w:val="1"/>
      <w:numFmt w:val="bullet"/>
      <w:lvlText w:val=""/>
      <w:lvlJc w:val="left"/>
      <w:pPr>
        <w:ind w:left="5607" w:hanging="360"/>
      </w:pPr>
      <w:rPr>
        <w:rFonts w:ascii="Symbol" w:hAnsi="Symbol" w:hint="default"/>
      </w:rPr>
    </w:lvl>
    <w:lvl w:ilvl="7" w:tplc="9B86EB14" w:tentative="1">
      <w:start w:val="1"/>
      <w:numFmt w:val="bullet"/>
      <w:lvlText w:val="o"/>
      <w:lvlJc w:val="left"/>
      <w:pPr>
        <w:ind w:left="6327" w:hanging="360"/>
      </w:pPr>
      <w:rPr>
        <w:rFonts w:ascii="Courier New" w:hAnsi="Courier New" w:cs="Courier New" w:hint="default"/>
      </w:rPr>
    </w:lvl>
    <w:lvl w:ilvl="8" w:tplc="240E7A10" w:tentative="1">
      <w:start w:val="1"/>
      <w:numFmt w:val="bullet"/>
      <w:lvlText w:val=""/>
      <w:lvlJc w:val="left"/>
      <w:pPr>
        <w:ind w:left="7047" w:hanging="360"/>
      </w:pPr>
      <w:rPr>
        <w:rFonts w:ascii="Wingdings" w:hAnsi="Wingdings" w:hint="default"/>
      </w:rPr>
    </w:lvl>
  </w:abstractNum>
  <w:abstractNum w:abstractNumId="63" w15:restartNumberingAfterBreak="0">
    <w:nsid w:val="5450442B"/>
    <w:multiLevelType w:val="hybridMultilevel"/>
    <w:tmpl w:val="C13EE612"/>
    <w:lvl w:ilvl="0" w:tplc="E1727E8A">
      <w:start w:val="1"/>
      <w:numFmt w:val="bullet"/>
      <w:lvlText w:val=""/>
      <w:lvlJc w:val="left"/>
      <w:pPr>
        <w:ind w:left="1400" w:hanging="360"/>
      </w:pPr>
      <w:rPr>
        <w:rFonts w:ascii="Symbol" w:hAnsi="Symbol" w:hint="default"/>
      </w:rPr>
    </w:lvl>
    <w:lvl w:ilvl="1" w:tplc="E1727E8A">
      <w:start w:val="1"/>
      <w:numFmt w:val="bullet"/>
      <w:lvlText w:val=""/>
      <w:lvlJc w:val="left"/>
      <w:pPr>
        <w:ind w:left="2840" w:hanging="1080"/>
      </w:pPr>
      <w:rPr>
        <w:rFonts w:ascii="Symbol" w:hAnsi="Symbol"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4" w15:restartNumberingAfterBreak="0">
    <w:nsid w:val="54A32B65"/>
    <w:multiLevelType w:val="hybridMultilevel"/>
    <w:tmpl w:val="3A7ACEB0"/>
    <w:lvl w:ilvl="0" w:tplc="AC42CE80">
      <w:start w:val="1"/>
      <w:numFmt w:val="bullet"/>
      <w:pStyle w:val="50"/>
      <w:lvlText w:val=""/>
      <w:lvlJc w:val="left"/>
      <w:pPr>
        <w:ind w:left="827" w:hanging="360"/>
      </w:pPr>
      <w:rPr>
        <w:rFonts w:ascii="Symbol" w:hAnsi="Symbol" w:hint="default"/>
      </w:rPr>
    </w:lvl>
    <w:lvl w:ilvl="1" w:tplc="04190003">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65" w15:restartNumberingAfterBreak="0">
    <w:nsid w:val="54BA1DB2"/>
    <w:multiLevelType w:val="hybridMultilevel"/>
    <w:tmpl w:val="C0C4C79E"/>
    <w:lvl w:ilvl="0" w:tplc="E1727E8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6" w15:restartNumberingAfterBreak="0">
    <w:nsid w:val="58DF3BA8"/>
    <w:multiLevelType w:val="hybridMultilevel"/>
    <w:tmpl w:val="E3F0F3D6"/>
    <w:lvl w:ilvl="0" w:tplc="BC4646B8">
      <w:start w:val="1"/>
      <w:numFmt w:val="decimal"/>
      <w:pStyle w:val="1a"/>
      <w:lvlText w:val="Рис.%1."/>
      <w:lvlJc w:val="left"/>
      <w:pPr>
        <w:tabs>
          <w:tab w:val="num" w:pos="1080"/>
        </w:tabs>
        <w:ind w:left="360" w:hanging="360"/>
      </w:pPr>
      <w:rPr>
        <w:rFonts w:ascii="Times New Roman" w:hAnsi="Times New Roman" w:hint="default"/>
        <w:b/>
        <w:i w:val="0"/>
        <w:sz w:val="24"/>
        <w:szCs w:val="24"/>
      </w:rPr>
    </w:lvl>
    <w:lvl w:ilvl="1" w:tplc="515A7FA6">
      <w:start w:val="1"/>
      <w:numFmt w:val="bullet"/>
      <w:lvlText w:val=""/>
      <w:lvlJc w:val="left"/>
      <w:pPr>
        <w:tabs>
          <w:tab w:val="num" w:pos="1440"/>
        </w:tabs>
        <w:ind w:left="1440" w:hanging="360"/>
      </w:pPr>
      <w:rPr>
        <w:rFonts w:ascii="Wingdings" w:hAnsi="Wingdings" w:hint="default"/>
        <w:b/>
        <w:i w:val="0"/>
        <w:sz w:val="24"/>
        <w:szCs w:val="24"/>
      </w:rPr>
    </w:lvl>
    <w:lvl w:ilvl="2" w:tplc="7070194C" w:tentative="1">
      <w:start w:val="1"/>
      <w:numFmt w:val="lowerRoman"/>
      <w:lvlText w:val="%3."/>
      <w:lvlJc w:val="right"/>
      <w:pPr>
        <w:tabs>
          <w:tab w:val="num" w:pos="2160"/>
        </w:tabs>
        <w:ind w:left="2160" w:hanging="180"/>
      </w:pPr>
    </w:lvl>
    <w:lvl w:ilvl="3" w:tplc="BC963A78" w:tentative="1">
      <w:start w:val="1"/>
      <w:numFmt w:val="decimal"/>
      <w:lvlText w:val="%4."/>
      <w:lvlJc w:val="left"/>
      <w:pPr>
        <w:tabs>
          <w:tab w:val="num" w:pos="2880"/>
        </w:tabs>
        <w:ind w:left="2880" w:hanging="360"/>
      </w:pPr>
    </w:lvl>
    <w:lvl w:ilvl="4" w:tplc="6862DFEA" w:tentative="1">
      <w:start w:val="1"/>
      <w:numFmt w:val="lowerLetter"/>
      <w:lvlText w:val="%5."/>
      <w:lvlJc w:val="left"/>
      <w:pPr>
        <w:tabs>
          <w:tab w:val="num" w:pos="3600"/>
        </w:tabs>
        <w:ind w:left="3600" w:hanging="360"/>
      </w:pPr>
    </w:lvl>
    <w:lvl w:ilvl="5" w:tplc="C3A40C9E" w:tentative="1">
      <w:start w:val="1"/>
      <w:numFmt w:val="lowerRoman"/>
      <w:lvlText w:val="%6."/>
      <w:lvlJc w:val="right"/>
      <w:pPr>
        <w:tabs>
          <w:tab w:val="num" w:pos="4320"/>
        </w:tabs>
        <w:ind w:left="4320" w:hanging="180"/>
      </w:pPr>
    </w:lvl>
    <w:lvl w:ilvl="6" w:tplc="7748887C" w:tentative="1">
      <w:start w:val="1"/>
      <w:numFmt w:val="decimal"/>
      <w:lvlText w:val="%7."/>
      <w:lvlJc w:val="left"/>
      <w:pPr>
        <w:tabs>
          <w:tab w:val="num" w:pos="5040"/>
        </w:tabs>
        <w:ind w:left="5040" w:hanging="360"/>
      </w:pPr>
    </w:lvl>
    <w:lvl w:ilvl="7" w:tplc="77BAB8BA" w:tentative="1">
      <w:start w:val="1"/>
      <w:numFmt w:val="lowerLetter"/>
      <w:lvlText w:val="%8."/>
      <w:lvlJc w:val="left"/>
      <w:pPr>
        <w:tabs>
          <w:tab w:val="num" w:pos="5760"/>
        </w:tabs>
        <w:ind w:left="5760" w:hanging="360"/>
      </w:pPr>
    </w:lvl>
    <w:lvl w:ilvl="8" w:tplc="2FA8CA46" w:tentative="1">
      <w:start w:val="1"/>
      <w:numFmt w:val="lowerRoman"/>
      <w:lvlText w:val="%9."/>
      <w:lvlJc w:val="right"/>
      <w:pPr>
        <w:tabs>
          <w:tab w:val="num" w:pos="6480"/>
        </w:tabs>
        <w:ind w:left="6480" w:hanging="180"/>
      </w:pPr>
    </w:lvl>
  </w:abstractNum>
  <w:abstractNum w:abstractNumId="67" w15:restartNumberingAfterBreak="0">
    <w:nsid w:val="59500DA2"/>
    <w:multiLevelType w:val="multilevel"/>
    <w:tmpl w:val="45564EF8"/>
    <w:styleLink w:val="1b"/>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3.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59E60585"/>
    <w:multiLevelType w:val="hybridMultilevel"/>
    <w:tmpl w:val="9006BE28"/>
    <w:lvl w:ilvl="0" w:tplc="2BA81C06">
      <w:start w:val="1"/>
      <w:numFmt w:val="bullet"/>
      <w:lvlText w:val=""/>
      <w:lvlJc w:val="left"/>
      <w:pPr>
        <w:tabs>
          <w:tab w:val="num" w:pos="3346"/>
        </w:tabs>
        <w:ind w:left="3346" w:hanging="360"/>
      </w:pPr>
      <w:rPr>
        <w:rFonts w:ascii="Symbol" w:hAnsi="Symbol" w:hint="default"/>
        <w:color w:val="auto"/>
      </w:rPr>
    </w:lvl>
    <w:lvl w:ilvl="1" w:tplc="7930A496">
      <w:start w:val="1"/>
      <w:numFmt w:val="bullet"/>
      <w:pStyle w:val="1c"/>
      <w:lvlText w:val=""/>
      <w:lvlJc w:val="left"/>
      <w:pPr>
        <w:tabs>
          <w:tab w:val="num" w:pos="1352"/>
        </w:tabs>
        <w:ind w:left="1352" w:hanging="360"/>
      </w:pPr>
      <w:rPr>
        <w:rFonts w:ascii="Symbol" w:hAnsi="Symbol" w:hint="default"/>
        <w:color w:val="auto"/>
      </w:rPr>
    </w:lvl>
    <w:lvl w:ilvl="2" w:tplc="7F00BC74">
      <w:start w:val="1"/>
      <w:numFmt w:val="bullet"/>
      <w:lvlText w:val=""/>
      <w:lvlJc w:val="left"/>
      <w:pPr>
        <w:tabs>
          <w:tab w:val="num" w:pos="2869"/>
        </w:tabs>
        <w:ind w:left="2869" w:hanging="360"/>
      </w:pPr>
      <w:rPr>
        <w:rFonts w:ascii="Wingdings" w:hAnsi="Wingdings" w:hint="default"/>
      </w:rPr>
    </w:lvl>
    <w:lvl w:ilvl="3" w:tplc="379E352C" w:tentative="1">
      <w:start w:val="1"/>
      <w:numFmt w:val="bullet"/>
      <w:lvlText w:val=""/>
      <w:lvlJc w:val="left"/>
      <w:pPr>
        <w:tabs>
          <w:tab w:val="num" w:pos="3589"/>
        </w:tabs>
        <w:ind w:left="3589" w:hanging="360"/>
      </w:pPr>
      <w:rPr>
        <w:rFonts w:ascii="Symbol" w:hAnsi="Symbol" w:hint="default"/>
      </w:rPr>
    </w:lvl>
    <w:lvl w:ilvl="4" w:tplc="4F9C775C" w:tentative="1">
      <w:start w:val="1"/>
      <w:numFmt w:val="bullet"/>
      <w:lvlText w:val="o"/>
      <w:lvlJc w:val="left"/>
      <w:pPr>
        <w:tabs>
          <w:tab w:val="num" w:pos="4309"/>
        </w:tabs>
        <w:ind w:left="4309" w:hanging="360"/>
      </w:pPr>
      <w:rPr>
        <w:rFonts w:ascii="Courier New" w:hAnsi="Courier New" w:cs="Courier New" w:hint="default"/>
      </w:rPr>
    </w:lvl>
    <w:lvl w:ilvl="5" w:tplc="A17820F2" w:tentative="1">
      <w:start w:val="1"/>
      <w:numFmt w:val="bullet"/>
      <w:lvlText w:val=""/>
      <w:lvlJc w:val="left"/>
      <w:pPr>
        <w:tabs>
          <w:tab w:val="num" w:pos="5029"/>
        </w:tabs>
        <w:ind w:left="5029" w:hanging="360"/>
      </w:pPr>
      <w:rPr>
        <w:rFonts w:ascii="Wingdings" w:hAnsi="Wingdings" w:hint="default"/>
      </w:rPr>
    </w:lvl>
    <w:lvl w:ilvl="6" w:tplc="6E96EA16" w:tentative="1">
      <w:start w:val="1"/>
      <w:numFmt w:val="bullet"/>
      <w:lvlText w:val=""/>
      <w:lvlJc w:val="left"/>
      <w:pPr>
        <w:tabs>
          <w:tab w:val="num" w:pos="5749"/>
        </w:tabs>
        <w:ind w:left="5749" w:hanging="360"/>
      </w:pPr>
      <w:rPr>
        <w:rFonts w:ascii="Symbol" w:hAnsi="Symbol" w:hint="default"/>
      </w:rPr>
    </w:lvl>
    <w:lvl w:ilvl="7" w:tplc="F2F65368" w:tentative="1">
      <w:start w:val="1"/>
      <w:numFmt w:val="bullet"/>
      <w:lvlText w:val="o"/>
      <w:lvlJc w:val="left"/>
      <w:pPr>
        <w:tabs>
          <w:tab w:val="num" w:pos="6469"/>
        </w:tabs>
        <w:ind w:left="6469" w:hanging="360"/>
      </w:pPr>
      <w:rPr>
        <w:rFonts w:ascii="Courier New" w:hAnsi="Courier New" w:cs="Courier New" w:hint="default"/>
      </w:rPr>
    </w:lvl>
    <w:lvl w:ilvl="8" w:tplc="45C4BD54" w:tentative="1">
      <w:start w:val="1"/>
      <w:numFmt w:val="bullet"/>
      <w:lvlText w:val=""/>
      <w:lvlJc w:val="left"/>
      <w:pPr>
        <w:tabs>
          <w:tab w:val="num" w:pos="7189"/>
        </w:tabs>
        <w:ind w:left="7189" w:hanging="360"/>
      </w:pPr>
      <w:rPr>
        <w:rFonts w:ascii="Wingdings" w:hAnsi="Wingdings" w:hint="default"/>
      </w:rPr>
    </w:lvl>
  </w:abstractNum>
  <w:abstractNum w:abstractNumId="69" w15:restartNumberingAfterBreak="0">
    <w:nsid w:val="5B343461"/>
    <w:multiLevelType w:val="hybridMultilevel"/>
    <w:tmpl w:val="B3CABC00"/>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0" w15:restartNumberingAfterBreak="0">
    <w:nsid w:val="5C014A41"/>
    <w:multiLevelType w:val="hybridMultilevel"/>
    <w:tmpl w:val="F69A0DC0"/>
    <w:lvl w:ilvl="0" w:tplc="BD68D8B2">
      <w:start w:val="1"/>
      <w:numFmt w:val="decimal"/>
      <w:pStyle w:val="100"/>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15:restartNumberingAfterBreak="0">
    <w:nsid w:val="5C32226F"/>
    <w:multiLevelType w:val="multilevel"/>
    <w:tmpl w:val="6CFEE39E"/>
    <w:styleLink w:val="1111123"/>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CE32A3D"/>
    <w:multiLevelType w:val="multilevel"/>
    <w:tmpl w:val="EB524AD4"/>
    <w:styleLink w:val="330"/>
    <w:lvl w:ilvl="0">
      <w:start w:val="1"/>
      <w:numFmt w:val="decimal"/>
      <w:lvlText w:val="%1."/>
      <w:lvlJc w:val="left"/>
      <w:pPr>
        <w:ind w:left="2629" w:hanging="360"/>
      </w:pPr>
      <w:rPr>
        <w:rFonts w:ascii="Times New Roman" w:hAnsi="Times New Roman"/>
        <w:sz w:val="24"/>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02D6445"/>
    <w:multiLevelType w:val="hybridMultilevel"/>
    <w:tmpl w:val="00947C92"/>
    <w:styleLink w:val="210"/>
    <w:lvl w:ilvl="0" w:tplc="0310C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60584B7E"/>
    <w:multiLevelType w:val="hybridMultilevel"/>
    <w:tmpl w:val="D062CB34"/>
    <w:lvl w:ilvl="0" w:tplc="7F2A0D3A">
      <w:start w:val="1"/>
      <w:numFmt w:val="decimal"/>
      <w:pStyle w:val="ae"/>
      <w:lvlText w:val="Рис. %1. "/>
      <w:lvlJc w:val="left"/>
      <w:pPr>
        <w:ind w:left="5039"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5" w15:restartNumberingAfterBreak="0">
    <w:nsid w:val="609F7ACC"/>
    <w:multiLevelType w:val="hybridMultilevel"/>
    <w:tmpl w:val="FEBCF854"/>
    <w:styleLink w:val="1111152"/>
    <w:lvl w:ilvl="0" w:tplc="BDD87824">
      <w:start w:val="1"/>
      <w:numFmt w:val="bullet"/>
      <w:lvlText w:val=""/>
      <w:lvlJc w:val="left"/>
      <w:pPr>
        <w:tabs>
          <w:tab w:val="num" w:pos="651"/>
        </w:tabs>
        <w:ind w:left="651" w:hanging="360"/>
      </w:pPr>
      <w:rPr>
        <w:rFonts w:ascii="Symbol" w:hAnsi="Symbol" w:hint="default"/>
      </w:rPr>
    </w:lvl>
    <w:lvl w:ilvl="1" w:tplc="04190019">
      <w:start w:val="1"/>
      <w:numFmt w:val="bullet"/>
      <w:pStyle w:val="A2list2"/>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091"/>
        </w:tabs>
        <w:ind w:left="2091" w:hanging="360"/>
      </w:pPr>
      <w:rPr>
        <w:rFonts w:ascii="Wingdings" w:hAnsi="Wingdings" w:hint="default"/>
      </w:rPr>
    </w:lvl>
    <w:lvl w:ilvl="3" w:tplc="0419000F" w:tentative="1">
      <w:start w:val="1"/>
      <w:numFmt w:val="bullet"/>
      <w:lvlText w:val=""/>
      <w:lvlJc w:val="left"/>
      <w:pPr>
        <w:tabs>
          <w:tab w:val="num" w:pos="2811"/>
        </w:tabs>
        <w:ind w:left="2811" w:hanging="360"/>
      </w:pPr>
      <w:rPr>
        <w:rFonts w:ascii="Symbol" w:hAnsi="Symbol" w:hint="default"/>
      </w:rPr>
    </w:lvl>
    <w:lvl w:ilvl="4" w:tplc="04190019" w:tentative="1">
      <w:start w:val="1"/>
      <w:numFmt w:val="bullet"/>
      <w:lvlText w:val="o"/>
      <w:lvlJc w:val="left"/>
      <w:pPr>
        <w:tabs>
          <w:tab w:val="num" w:pos="3531"/>
        </w:tabs>
        <w:ind w:left="3531" w:hanging="360"/>
      </w:pPr>
      <w:rPr>
        <w:rFonts w:ascii="Courier New" w:hAnsi="Courier New" w:hint="default"/>
      </w:rPr>
    </w:lvl>
    <w:lvl w:ilvl="5" w:tplc="0419001B" w:tentative="1">
      <w:start w:val="1"/>
      <w:numFmt w:val="bullet"/>
      <w:lvlText w:val=""/>
      <w:lvlJc w:val="left"/>
      <w:pPr>
        <w:tabs>
          <w:tab w:val="num" w:pos="4251"/>
        </w:tabs>
        <w:ind w:left="4251" w:hanging="360"/>
      </w:pPr>
      <w:rPr>
        <w:rFonts w:ascii="Wingdings" w:hAnsi="Wingdings" w:hint="default"/>
      </w:rPr>
    </w:lvl>
    <w:lvl w:ilvl="6" w:tplc="0419000F" w:tentative="1">
      <w:start w:val="1"/>
      <w:numFmt w:val="bullet"/>
      <w:lvlText w:val=""/>
      <w:lvlJc w:val="left"/>
      <w:pPr>
        <w:tabs>
          <w:tab w:val="num" w:pos="4971"/>
        </w:tabs>
        <w:ind w:left="4971" w:hanging="360"/>
      </w:pPr>
      <w:rPr>
        <w:rFonts w:ascii="Symbol" w:hAnsi="Symbol" w:hint="default"/>
      </w:rPr>
    </w:lvl>
    <w:lvl w:ilvl="7" w:tplc="04190019" w:tentative="1">
      <w:start w:val="1"/>
      <w:numFmt w:val="bullet"/>
      <w:lvlText w:val="o"/>
      <w:lvlJc w:val="left"/>
      <w:pPr>
        <w:tabs>
          <w:tab w:val="num" w:pos="5691"/>
        </w:tabs>
        <w:ind w:left="5691" w:hanging="360"/>
      </w:pPr>
      <w:rPr>
        <w:rFonts w:ascii="Courier New" w:hAnsi="Courier New" w:hint="default"/>
      </w:rPr>
    </w:lvl>
    <w:lvl w:ilvl="8" w:tplc="0419001B" w:tentative="1">
      <w:start w:val="1"/>
      <w:numFmt w:val="bullet"/>
      <w:lvlText w:val=""/>
      <w:lvlJc w:val="left"/>
      <w:pPr>
        <w:tabs>
          <w:tab w:val="num" w:pos="6411"/>
        </w:tabs>
        <w:ind w:left="6411" w:hanging="360"/>
      </w:pPr>
      <w:rPr>
        <w:rFonts w:ascii="Wingdings" w:hAnsi="Wingdings" w:hint="default"/>
      </w:rPr>
    </w:lvl>
  </w:abstractNum>
  <w:abstractNum w:abstractNumId="76" w15:restartNumberingAfterBreak="0">
    <w:nsid w:val="60C93F2B"/>
    <w:multiLevelType w:val="hybridMultilevel"/>
    <w:tmpl w:val="16D2C904"/>
    <w:lvl w:ilvl="0" w:tplc="6D048A0C">
      <w:start w:val="1"/>
      <w:numFmt w:val="decimal"/>
      <w:pStyle w:val="af"/>
      <w:lvlText w:val="Рис.%1."/>
      <w:lvlJc w:val="left"/>
      <w:pPr>
        <w:tabs>
          <w:tab w:val="num" w:pos="3154"/>
        </w:tabs>
        <w:ind w:left="2434" w:hanging="2434"/>
      </w:pPr>
      <w:rPr>
        <w:rFonts w:ascii="Times New Roman" w:hAnsi="Times New Roman" w:hint="default"/>
        <w:b/>
        <w:i w:val="0"/>
        <w:sz w:val="24"/>
        <w:szCs w:val="24"/>
      </w:rPr>
    </w:lvl>
    <w:lvl w:ilvl="1" w:tplc="7B96A764" w:tentative="1">
      <w:start w:val="1"/>
      <w:numFmt w:val="lowerLetter"/>
      <w:lvlText w:val="%2."/>
      <w:lvlJc w:val="left"/>
      <w:pPr>
        <w:tabs>
          <w:tab w:val="num" w:pos="1440"/>
        </w:tabs>
        <w:ind w:left="1440" w:hanging="360"/>
      </w:pPr>
    </w:lvl>
    <w:lvl w:ilvl="2" w:tplc="4C827AC0" w:tentative="1">
      <w:start w:val="1"/>
      <w:numFmt w:val="lowerRoman"/>
      <w:lvlText w:val="%3."/>
      <w:lvlJc w:val="right"/>
      <w:pPr>
        <w:tabs>
          <w:tab w:val="num" w:pos="2160"/>
        </w:tabs>
        <w:ind w:left="2160" w:hanging="180"/>
      </w:pPr>
    </w:lvl>
    <w:lvl w:ilvl="3" w:tplc="921839EE" w:tentative="1">
      <w:start w:val="1"/>
      <w:numFmt w:val="decimal"/>
      <w:lvlText w:val="%4."/>
      <w:lvlJc w:val="left"/>
      <w:pPr>
        <w:tabs>
          <w:tab w:val="num" w:pos="2880"/>
        </w:tabs>
        <w:ind w:left="2880" w:hanging="360"/>
      </w:pPr>
    </w:lvl>
    <w:lvl w:ilvl="4" w:tplc="EAA687CA" w:tentative="1">
      <w:start w:val="1"/>
      <w:numFmt w:val="lowerLetter"/>
      <w:lvlText w:val="%5."/>
      <w:lvlJc w:val="left"/>
      <w:pPr>
        <w:tabs>
          <w:tab w:val="num" w:pos="3600"/>
        </w:tabs>
        <w:ind w:left="3600" w:hanging="360"/>
      </w:pPr>
    </w:lvl>
    <w:lvl w:ilvl="5" w:tplc="E99CAE54" w:tentative="1">
      <w:start w:val="1"/>
      <w:numFmt w:val="lowerRoman"/>
      <w:lvlText w:val="%6."/>
      <w:lvlJc w:val="right"/>
      <w:pPr>
        <w:tabs>
          <w:tab w:val="num" w:pos="4320"/>
        </w:tabs>
        <w:ind w:left="4320" w:hanging="180"/>
      </w:pPr>
    </w:lvl>
    <w:lvl w:ilvl="6" w:tplc="5790903C" w:tentative="1">
      <w:start w:val="1"/>
      <w:numFmt w:val="decimal"/>
      <w:lvlText w:val="%7."/>
      <w:lvlJc w:val="left"/>
      <w:pPr>
        <w:tabs>
          <w:tab w:val="num" w:pos="5040"/>
        </w:tabs>
        <w:ind w:left="5040" w:hanging="360"/>
      </w:pPr>
    </w:lvl>
    <w:lvl w:ilvl="7" w:tplc="C92079D0" w:tentative="1">
      <w:start w:val="1"/>
      <w:numFmt w:val="lowerLetter"/>
      <w:lvlText w:val="%8."/>
      <w:lvlJc w:val="left"/>
      <w:pPr>
        <w:tabs>
          <w:tab w:val="num" w:pos="5760"/>
        </w:tabs>
        <w:ind w:left="5760" w:hanging="360"/>
      </w:pPr>
    </w:lvl>
    <w:lvl w:ilvl="8" w:tplc="8E9ECD46" w:tentative="1">
      <w:start w:val="1"/>
      <w:numFmt w:val="lowerRoman"/>
      <w:lvlText w:val="%9."/>
      <w:lvlJc w:val="right"/>
      <w:pPr>
        <w:tabs>
          <w:tab w:val="num" w:pos="6480"/>
        </w:tabs>
        <w:ind w:left="6480" w:hanging="180"/>
      </w:pPr>
    </w:lvl>
  </w:abstractNum>
  <w:abstractNum w:abstractNumId="77" w15:restartNumberingAfterBreak="0">
    <w:nsid w:val="62226F37"/>
    <w:multiLevelType w:val="hybridMultilevel"/>
    <w:tmpl w:val="A73E8E9A"/>
    <w:lvl w:ilvl="0" w:tplc="1ABAB1EA">
      <w:start w:val="1"/>
      <w:numFmt w:val="decimal"/>
      <w:pStyle w:val="af0"/>
      <w:lvlText w:val="Таблица 7.%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63446253"/>
    <w:multiLevelType w:val="hybridMultilevel"/>
    <w:tmpl w:val="71BE1C96"/>
    <w:lvl w:ilvl="0" w:tplc="FFC61198">
      <w:start w:val="1"/>
      <w:numFmt w:val="decimal"/>
      <w:pStyle w:val="6"/>
      <w:lvlText w:val="Рисунок %1."/>
      <w:lvlJc w:val="left"/>
      <w:pPr>
        <w:ind w:left="1287" w:hanging="360"/>
      </w:pPr>
      <w:rPr>
        <w:rFonts w:hint="default"/>
        <w:color w:val="auto"/>
        <w:sz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9" w15:restartNumberingAfterBreak="0">
    <w:nsid w:val="63686982"/>
    <w:multiLevelType w:val="hybridMultilevel"/>
    <w:tmpl w:val="84DC6940"/>
    <w:lvl w:ilvl="0" w:tplc="1758CB24">
      <w:start w:val="1"/>
      <w:numFmt w:val="decimal"/>
      <w:pStyle w:val="af1"/>
      <w:lvlText w:val="Таблица %1."/>
      <w:lvlJc w:val="left"/>
      <w:pPr>
        <w:ind w:left="1353"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64C34787"/>
    <w:multiLevelType w:val="hybridMultilevel"/>
    <w:tmpl w:val="1450975E"/>
    <w:lvl w:ilvl="0" w:tplc="344E07F4">
      <w:start w:val="1"/>
      <w:numFmt w:val="decimal"/>
      <w:pStyle w:val="af2"/>
      <w:lvlText w:val="Таблица %1."/>
      <w:lvlJc w:val="righ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66E76DA0"/>
    <w:multiLevelType w:val="hybridMultilevel"/>
    <w:tmpl w:val="FBB6062E"/>
    <w:lvl w:ilvl="0" w:tplc="6C242006">
      <w:start w:val="1"/>
      <w:numFmt w:val="decimal"/>
      <w:pStyle w:val="1d"/>
      <w:lvlText w:val="Рис.%1."/>
      <w:lvlJc w:val="left"/>
      <w:pPr>
        <w:tabs>
          <w:tab w:val="num" w:pos="1080"/>
        </w:tabs>
        <w:ind w:left="360" w:hanging="360"/>
      </w:pPr>
      <w:rPr>
        <w:rFonts w:ascii="Times New Roman" w:hAnsi="Times New Roman" w:hint="default"/>
        <w:b/>
        <w:i w:val="0"/>
        <w:sz w:val="24"/>
        <w:szCs w:val="24"/>
      </w:rPr>
    </w:lvl>
    <w:lvl w:ilvl="1" w:tplc="0ACA33D8" w:tentative="1">
      <w:start w:val="1"/>
      <w:numFmt w:val="lowerLetter"/>
      <w:lvlText w:val="%2."/>
      <w:lvlJc w:val="left"/>
      <w:pPr>
        <w:tabs>
          <w:tab w:val="num" w:pos="1440"/>
        </w:tabs>
        <w:ind w:left="1440" w:hanging="360"/>
      </w:pPr>
    </w:lvl>
    <w:lvl w:ilvl="2" w:tplc="351CD86C" w:tentative="1">
      <w:start w:val="1"/>
      <w:numFmt w:val="lowerRoman"/>
      <w:lvlText w:val="%3."/>
      <w:lvlJc w:val="right"/>
      <w:pPr>
        <w:tabs>
          <w:tab w:val="num" w:pos="2160"/>
        </w:tabs>
        <w:ind w:left="2160" w:hanging="180"/>
      </w:pPr>
    </w:lvl>
    <w:lvl w:ilvl="3" w:tplc="6562FA18" w:tentative="1">
      <w:start w:val="1"/>
      <w:numFmt w:val="decimal"/>
      <w:lvlText w:val="%4."/>
      <w:lvlJc w:val="left"/>
      <w:pPr>
        <w:tabs>
          <w:tab w:val="num" w:pos="2880"/>
        </w:tabs>
        <w:ind w:left="2880" w:hanging="360"/>
      </w:pPr>
    </w:lvl>
    <w:lvl w:ilvl="4" w:tplc="F8A4437A" w:tentative="1">
      <w:start w:val="1"/>
      <w:numFmt w:val="lowerLetter"/>
      <w:lvlText w:val="%5."/>
      <w:lvlJc w:val="left"/>
      <w:pPr>
        <w:tabs>
          <w:tab w:val="num" w:pos="3600"/>
        </w:tabs>
        <w:ind w:left="3600" w:hanging="360"/>
      </w:pPr>
    </w:lvl>
    <w:lvl w:ilvl="5" w:tplc="188296F0" w:tentative="1">
      <w:start w:val="1"/>
      <w:numFmt w:val="lowerRoman"/>
      <w:lvlText w:val="%6."/>
      <w:lvlJc w:val="right"/>
      <w:pPr>
        <w:tabs>
          <w:tab w:val="num" w:pos="4320"/>
        </w:tabs>
        <w:ind w:left="4320" w:hanging="180"/>
      </w:pPr>
    </w:lvl>
    <w:lvl w:ilvl="6" w:tplc="1BAE3314" w:tentative="1">
      <w:start w:val="1"/>
      <w:numFmt w:val="decimal"/>
      <w:lvlText w:val="%7."/>
      <w:lvlJc w:val="left"/>
      <w:pPr>
        <w:tabs>
          <w:tab w:val="num" w:pos="5040"/>
        </w:tabs>
        <w:ind w:left="5040" w:hanging="360"/>
      </w:pPr>
    </w:lvl>
    <w:lvl w:ilvl="7" w:tplc="E9C856A6" w:tentative="1">
      <w:start w:val="1"/>
      <w:numFmt w:val="lowerLetter"/>
      <w:lvlText w:val="%8."/>
      <w:lvlJc w:val="left"/>
      <w:pPr>
        <w:tabs>
          <w:tab w:val="num" w:pos="5760"/>
        </w:tabs>
        <w:ind w:left="5760" w:hanging="360"/>
      </w:pPr>
    </w:lvl>
    <w:lvl w:ilvl="8" w:tplc="9DDEBE14" w:tentative="1">
      <w:start w:val="1"/>
      <w:numFmt w:val="lowerRoman"/>
      <w:lvlText w:val="%9."/>
      <w:lvlJc w:val="right"/>
      <w:pPr>
        <w:tabs>
          <w:tab w:val="num" w:pos="6480"/>
        </w:tabs>
        <w:ind w:left="6480" w:hanging="180"/>
      </w:pPr>
    </w:lvl>
  </w:abstractNum>
  <w:abstractNum w:abstractNumId="82" w15:restartNumberingAfterBreak="0">
    <w:nsid w:val="68612CD2"/>
    <w:multiLevelType w:val="multilevel"/>
    <w:tmpl w:val="E35AA76E"/>
    <w:lvl w:ilvl="0">
      <w:start w:val="1"/>
      <w:numFmt w:val="none"/>
      <w:lvlText w:val=""/>
      <w:lvlJc w:val="left"/>
      <w:pPr>
        <w:ind w:left="1429" w:hanging="360"/>
      </w:pPr>
      <w:rPr>
        <w:rFonts w:hint="default"/>
      </w:rPr>
    </w:lvl>
    <w:lvl w:ilvl="1">
      <w:start w:val="1"/>
      <w:numFmt w:val="decimal"/>
      <w:pStyle w:val="121"/>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3" w15:restartNumberingAfterBreak="0">
    <w:nsid w:val="697B61E3"/>
    <w:multiLevelType w:val="hybridMultilevel"/>
    <w:tmpl w:val="054696DE"/>
    <w:lvl w:ilvl="0" w:tplc="E1727E8A">
      <w:start w:val="1"/>
      <w:numFmt w:val="bullet"/>
      <w:lvlText w:val=""/>
      <w:lvlJc w:val="left"/>
      <w:pPr>
        <w:ind w:left="1713" w:hanging="360"/>
      </w:pPr>
      <w:rPr>
        <w:rFonts w:ascii="Symbol" w:hAnsi="Symbol" w:hint="default"/>
      </w:rPr>
    </w:lvl>
    <w:lvl w:ilvl="1" w:tplc="E1727E8A">
      <w:start w:val="1"/>
      <w:numFmt w:val="bullet"/>
      <w:lvlText w:val=""/>
      <w:lvlJc w:val="left"/>
      <w:pPr>
        <w:ind w:left="2433" w:hanging="360"/>
      </w:pPr>
      <w:rPr>
        <w:rFonts w:ascii="Symbol" w:hAnsi="Symbol"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84" w15:restartNumberingAfterBreak="0">
    <w:nsid w:val="6A6F7AEB"/>
    <w:multiLevelType w:val="hybridMultilevel"/>
    <w:tmpl w:val="C7BAD692"/>
    <w:lvl w:ilvl="0" w:tplc="E1727E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15:restartNumberingAfterBreak="0">
    <w:nsid w:val="6B1F6287"/>
    <w:multiLevelType w:val="multilevel"/>
    <w:tmpl w:val="08089A28"/>
    <w:lvl w:ilvl="0">
      <w:start w:val="1"/>
      <w:numFmt w:val="decimal"/>
      <w:pStyle w:val="-1"/>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6B9E597F"/>
    <w:multiLevelType w:val="multilevel"/>
    <w:tmpl w:val="0419001F"/>
    <w:lvl w:ilvl="0">
      <w:start w:val="1"/>
      <w:numFmt w:val="decimal"/>
      <w:lvlText w:val="%1."/>
      <w:lvlJc w:val="left"/>
      <w:pPr>
        <w:ind w:left="360" w:hanging="360"/>
      </w:pPr>
    </w:lvl>
    <w:lvl w:ilvl="1">
      <w:start w:val="1"/>
      <w:numFmt w:val="decimal"/>
      <w:pStyle w:val="05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6E7F3C98"/>
    <w:multiLevelType w:val="hybridMultilevel"/>
    <w:tmpl w:val="952072CE"/>
    <w:lvl w:ilvl="0" w:tplc="F7366A6A">
      <w:start w:val="1"/>
      <w:numFmt w:val="russianLower"/>
      <w:pStyle w:val="06"/>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8" w15:restartNumberingAfterBreak="0">
    <w:nsid w:val="71051D4D"/>
    <w:multiLevelType w:val="hybridMultilevel"/>
    <w:tmpl w:val="84622B78"/>
    <w:lvl w:ilvl="0" w:tplc="E1727E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714701E0"/>
    <w:multiLevelType w:val="hybridMultilevel"/>
    <w:tmpl w:val="F802301A"/>
    <w:lvl w:ilvl="0" w:tplc="BEAC3BC2">
      <w:start w:val="1"/>
      <w:numFmt w:val="decimal"/>
      <w:pStyle w:val="af3"/>
      <w:lvlText w:val="Рисунок %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71650B4C"/>
    <w:multiLevelType w:val="singleLevel"/>
    <w:tmpl w:val="70DE7A12"/>
    <w:styleLink w:val="117"/>
    <w:lvl w:ilvl="0">
      <w:start w:val="1"/>
      <w:numFmt w:val="bullet"/>
      <w:pStyle w:val="af4"/>
      <w:lvlText w:val=""/>
      <w:lvlJc w:val="left"/>
      <w:pPr>
        <w:tabs>
          <w:tab w:val="num" w:pos="360"/>
        </w:tabs>
        <w:ind w:left="360" w:hanging="360"/>
      </w:pPr>
      <w:rPr>
        <w:rFonts w:ascii="Symbol" w:hAnsi="Symbol" w:cs="Symbol" w:hint="default"/>
        <w:color w:val="auto"/>
      </w:rPr>
    </w:lvl>
  </w:abstractNum>
  <w:abstractNum w:abstractNumId="91" w15:restartNumberingAfterBreak="0">
    <w:nsid w:val="71774058"/>
    <w:multiLevelType w:val="multilevel"/>
    <w:tmpl w:val="244CDD22"/>
    <w:styleLink w:val="11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717D19AF"/>
    <w:multiLevelType w:val="hybridMultilevel"/>
    <w:tmpl w:val="17240CCE"/>
    <w:lvl w:ilvl="0" w:tplc="E1727E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71C7373E"/>
    <w:multiLevelType w:val="hybridMultilevel"/>
    <w:tmpl w:val="FC7A6196"/>
    <w:lvl w:ilvl="0" w:tplc="2BA81C0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739A2C21"/>
    <w:multiLevelType w:val="hybridMultilevel"/>
    <w:tmpl w:val="411AD26E"/>
    <w:lvl w:ilvl="0" w:tplc="E1727E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15:restartNumberingAfterBreak="0">
    <w:nsid w:val="75091FBA"/>
    <w:multiLevelType w:val="hybridMultilevel"/>
    <w:tmpl w:val="F0220C5A"/>
    <w:lvl w:ilvl="0" w:tplc="6BE811F2">
      <w:start w:val="1"/>
      <w:numFmt w:val="decimal"/>
      <w:pStyle w:val="af5"/>
      <w:lvlText w:val="Рис. 2.%1."/>
      <w:lvlJc w:val="left"/>
      <w:pPr>
        <w:ind w:left="2160" w:hanging="360"/>
      </w:pPr>
      <w:rPr>
        <w:rFonts w:hint="default"/>
      </w:rPr>
    </w:lvl>
    <w:lvl w:ilvl="1" w:tplc="F39C422C" w:tentative="1">
      <w:start w:val="1"/>
      <w:numFmt w:val="lowerLetter"/>
      <w:lvlText w:val="%2."/>
      <w:lvlJc w:val="left"/>
      <w:pPr>
        <w:ind w:left="2880" w:hanging="360"/>
      </w:pPr>
    </w:lvl>
    <w:lvl w:ilvl="2" w:tplc="EA50A48E" w:tentative="1">
      <w:start w:val="1"/>
      <w:numFmt w:val="lowerRoman"/>
      <w:lvlText w:val="%3."/>
      <w:lvlJc w:val="right"/>
      <w:pPr>
        <w:ind w:left="3600" w:hanging="180"/>
      </w:pPr>
    </w:lvl>
    <w:lvl w:ilvl="3" w:tplc="600E6784" w:tentative="1">
      <w:start w:val="1"/>
      <w:numFmt w:val="decimal"/>
      <w:lvlText w:val="%4."/>
      <w:lvlJc w:val="left"/>
      <w:pPr>
        <w:ind w:left="4320" w:hanging="360"/>
      </w:pPr>
    </w:lvl>
    <w:lvl w:ilvl="4" w:tplc="AD1223F4" w:tentative="1">
      <w:start w:val="1"/>
      <w:numFmt w:val="lowerLetter"/>
      <w:lvlText w:val="%5."/>
      <w:lvlJc w:val="left"/>
      <w:pPr>
        <w:ind w:left="5040" w:hanging="360"/>
      </w:pPr>
    </w:lvl>
    <w:lvl w:ilvl="5" w:tplc="AE88178E" w:tentative="1">
      <w:start w:val="1"/>
      <w:numFmt w:val="lowerRoman"/>
      <w:lvlText w:val="%6."/>
      <w:lvlJc w:val="right"/>
      <w:pPr>
        <w:ind w:left="5760" w:hanging="180"/>
      </w:pPr>
    </w:lvl>
    <w:lvl w:ilvl="6" w:tplc="0734C24A" w:tentative="1">
      <w:start w:val="1"/>
      <w:numFmt w:val="decimal"/>
      <w:lvlText w:val="%7."/>
      <w:lvlJc w:val="left"/>
      <w:pPr>
        <w:ind w:left="6480" w:hanging="360"/>
      </w:pPr>
    </w:lvl>
    <w:lvl w:ilvl="7" w:tplc="18B432D4" w:tentative="1">
      <w:start w:val="1"/>
      <w:numFmt w:val="lowerLetter"/>
      <w:lvlText w:val="%8."/>
      <w:lvlJc w:val="left"/>
      <w:pPr>
        <w:ind w:left="7200" w:hanging="360"/>
      </w:pPr>
    </w:lvl>
    <w:lvl w:ilvl="8" w:tplc="72603AC0" w:tentative="1">
      <w:start w:val="1"/>
      <w:numFmt w:val="lowerRoman"/>
      <w:lvlText w:val="%9."/>
      <w:lvlJc w:val="right"/>
      <w:pPr>
        <w:ind w:left="7920" w:hanging="180"/>
      </w:pPr>
    </w:lvl>
  </w:abstractNum>
  <w:abstractNum w:abstractNumId="96" w15:restartNumberingAfterBreak="0">
    <w:nsid w:val="75AC15BD"/>
    <w:multiLevelType w:val="multilevel"/>
    <w:tmpl w:val="91B089FA"/>
    <w:styleLink w:val="4"/>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1633"/>
        </w:tabs>
        <w:ind w:left="1633" w:hanging="1350"/>
      </w:pPr>
      <w:rPr>
        <w:rFonts w:hint="default"/>
      </w:rPr>
    </w:lvl>
    <w:lvl w:ilvl="2">
      <w:start w:val="1"/>
      <w:numFmt w:val="decimal"/>
      <w:pStyle w:val="1114"/>
      <w:lvlText w:val="%1.%2.%3."/>
      <w:lvlJc w:val="left"/>
      <w:pPr>
        <w:tabs>
          <w:tab w:val="num" w:pos="1916"/>
        </w:tabs>
        <w:ind w:left="1916" w:hanging="1350"/>
      </w:pPr>
      <w:rPr>
        <w:rFonts w:hint="default"/>
      </w:rPr>
    </w:lvl>
    <w:lvl w:ilvl="3">
      <w:start w:val="1"/>
      <w:numFmt w:val="decimal"/>
      <w:lvlText w:val="%1.%2.%3.%4."/>
      <w:lvlJc w:val="left"/>
      <w:pPr>
        <w:tabs>
          <w:tab w:val="num" w:pos="2199"/>
        </w:tabs>
        <w:ind w:left="2199" w:hanging="1350"/>
      </w:pPr>
      <w:rPr>
        <w:rFonts w:hint="default"/>
      </w:rPr>
    </w:lvl>
    <w:lvl w:ilvl="4">
      <w:start w:val="1"/>
      <w:numFmt w:val="decimal"/>
      <w:lvlText w:val="%1.%2.%3.%4.%5."/>
      <w:lvlJc w:val="left"/>
      <w:pPr>
        <w:tabs>
          <w:tab w:val="num" w:pos="2482"/>
        </w:tabs>
        <w:ind w:left="2482" w:hanging="135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97" w15:restartNumberingAfterBreak="0">
    <w:nsid w:val="75B5794F"/>
    <w:multiLevelType w:val="hybridMultilevel"/>
    <w:tmpl w:val="51CE9F54"/>
    <w:styleLink w:val="2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15:restartNumberingAfterBreak="0">
    <w:nsid w:val="779A31A7"/>
    <w:multiLevelType w:val="hybridMultilevel"/>
    <w:tmpl w:val="5CB62550"/>
    <w:lvl w:ilvl="0" w:tplc="BB820464">
      <w:start w:val="1"/>
      <w:numFmt w:val="bullet"/>
      <w:pStyle w:val="af6"/>
      <w:lvlText w:val=""/>
      <w:lvlJc w:val="left"/>
      <w:pPr>
        <w:ind w:left="1778"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9" w15:restartNumberingAfterBreak="0">
    <w:nsid w:val="77AF4177"/>
    <w:multiLevelType w:val="multilevel"/>
    <w:tmpl w:val="AEF0E0AE"/>
    <w:lvl w:ilvl="0">
      <w:start w:val="1"/>
      <w:numFmt w:val="decimal"/>
      <w:pStyle w:val="1e"/>
      <w:lvlText w:val="Глава %1."/>
      <w:lvlJc w:val="left"/>
      <w:pPr>
        <w:ind w:left="360" w:hanging="360"/>
      </w:pPr>
      <w:rPr>
        <w:rFonts w:hint="default"/>
      </w:rPr>
    </w:lvl>
    <w:lvl w:ilvl="1">
      <w:start w:val="1"/>
      <w:numFmt w:val="decimal"/>
      <w:lvlText w:val="Часть %2."/>
      <w:lvlJc w:val="left"/>
      <w:pPr>
        <w:ind w:left="792" w:hanging="432"/>
      </w:pPr>
      <w:rPr>
        <w:rFonts w:hint="default"/>
        <w:lang w:val="ru-RU"/>
      </w:rPr>
    </w:lvl>
    <w:lvl w:ilvl="2">
      <w:start w:val="1"/>
      <w:numFmt w:val="decimal"/>
      <w:lvlText w:val="%1.%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7C6C7F8C"/>
    <w:multiLevelType w:val="hybridMultilevel"/>
    <w:tmpl w:val="33EE90B8"/>
    <w:lvl w:ilvl="0" w:tplc="808AAC10">
      <w:start w:val="1"/>
      <w:numFmt w:val="decimal"/>
      <w:pStyle w:val="af7"/>
      <w:lvlText w:val="Таблица %1."/>
      <w:lvlJc w:val="left"/>
      <w:pPr>
        <w:tabs>
          <w:tab w:val="num" w:pos="2160"/>
        </w:tabs>
        <w:ind w:left="2160" w:hanging="360"/>
      </w:pPr>
      <w:rPr>
        <w:rFonts w:ascii="Times New Roman" w:hAnsi="Times New Roman" w:hint="default"/>
        <w:b/>
        <w:i w:val="0"/>
        <w:sz w:val="24"/>
        <w:szCs w:val="24"/>
      </w:rPr>
    </w:lvl>
    <w:lvl w:ilvl="1" w:tplc="76D07D32" w:tentative="1">
      <w:start w:val="1"/>
      <w:numFmt w:val="lowerLetter"/>
      <w:lvlText w:val="%2."/>
      <w:lvlJc w:val="left"/>
      <w:pPr>
        <w:tabs>
          <w:tab w:val="num" w:pos="2160"/>
        </w:tabs>
        <w:ind w:left="2160" w:hanging="360"/>
      </w:pPr>
    </w:lvl>
    <w:lvl w:ilvl="2" w:tplc="5BAC6368" w:tentative="1">
      <w:start w:val="1"/>
      <w:numFmt w:val="lowerRoman"/>
      <w:lvlText w:val="%3."/>
      <w:lvlJc w:val="right"/>
      <w:pPr>
        <w:tabs>
          <w:tab w:val="num" w:pos="2880"/>
        </w:tabs>
        <w:ind w:left="2880" w:hanging="180"/>
      </w:pPr>
    </w:lvl>
    <w:lvl w:ilvl="3" w:tplc="2D42BA88" w:tentative="1">
      <w:start w:val="1"/>
      <w:numFmt w:val="decimal"/>
      <w:lvlText w:val="%4."/>
      <w:lvlJc w:val="left"/>
      <w:pPr>
        <w:tabs>
          <w:tab w:val="num" w:pos="3600"/>
        </w:tabs>
        <w:ind w:left="3600" w:hanging="360"/>
      </w:pPr>
    </w:lvl>
    <w:lvl w:ilvl="4" w:tplc="A47E0D28" w:tentative="1">
      <w:start w:val="1"/>
      <w:numFmt w:val="lowerLetter"/>
      <w:lvlText w:val="%5."/>
      <w:lvlJc w:val="left"/>
      <w:pPr>
        <w:tabs>
          <w:tab w:val="num" w:pos="4320"/>
        </w:tabs>
        <w:ind w:left="4320" w:hanging="360"/>
      </w:pPr>
    </w:lvl>
    <w:lvl w:ilvl="5" w:tplc="0520DB98" w:tentative="1">
      <w:start w:val="1"/>
      <w:numFmt w:val="lowerRoman"/>
      <w:lvlText w:val="%6."/>
      <w:lvlJc w:val="right"/>
      <w:pPr>
        <w:tabs>
          <w:tab w:val="num" w:pos="5040"/>
        </w:tabs>
        <w:ind w:left="5040" w:hanging="180"/>
      </w:pPr>
    </w:lvl>
    <w:lvl w:ilvl="6" w:tplc="06B6E236" w:tentative="1">
      <w:start w:val="1"/>
      <w:numFmt w:val="decimal"/>
      <w:lvlText w:val="%7."/>
      <w:lvlJc w:val="left"/>
      <w:pPr>
        <w:tabs>
          <w:tab w:val="num" w:pos="5760"/>
        </w:tabs>
        <w:ind w:left="5760" w:hanging="360"/>
      </w:pPr>
    </w:lvl>
    <w:lvl w:ilvl="7" w:tplc="B478DCDE" w:tentative="1">
      <w:start w:val="1"/>
      <w:numFmt w:val="lowerLetter"/>
      <w:lvlText w:val="%8."/>
      <w:lvlJc w:val="left"/>
      <w:pPr>
        <w:tabs>
          <w:tab w:val="num" w:pos="6480"/>
        </w:tabs>
        <w:ind w:left="6480" w:hanging="360"/>
      </w:pPr>
    </w:lvl>
    <w:lvl w:ilvl="8" w:tplc="E9D42DCC" w:tentative="1">
      <w:start w:val="1"/>
      <w:numFmt w:val="lowerRoman"/>
      <w:lvlText w:val="%9."/>
      <w:lvlJc w:val="right"/>
      <w:pPr>
        <w:tabs>
          <w:tab w:val="num" w:pos="7200"/>
        </w:tabs>
        <w:ind w:left="7200" w:hanging="180"/>
      </w:pPr>
    </w:lvl>
  </w:abstractNum>
  <w:abstractNum w:abstractNumId="101" w15:restartNumberingAfterBreak="0">
    <w:nsid w:val="7C732E38"/>
    <w:multiLevelType w:val="hybridMultilevel"/>
    <w:tmpl w:val="B6A43058"/>
    <w:lvl w:ilvl="0" w:tplc="35D6AADC">
      <w:start w:val="1"/>
      <w:numFmt w:val="bullet"/>
      <w:pStyle w:val="32"/>
      <w:lvlText w:val=""/>
      <w:lvlJc w:val="left"/>
      <w:pPr>
        <w:ind w:left="720" w:hanging="360"/>
      </w:pPr>
      <w:rPr>
        <w:rFonts w:ascii="Wingdings" w:hAnsi="Wingdings" w:hint="default"/>
      </w:rPr>
    </w:lvl>
    <w:lvl w:ilvl="1" w:tplc="2C88E19A" w:tentative="1">
      <w:start w:val="1"/>
      <w:numFmt w:val="bullet"/>
      <w:lvlText w:val="o"/>
      <w:lvlJc w:val="left"/>
      <w:pPr>
        <w:ind w:left="1440" w:hanging="360"/>
      </w:pPr>
      <w:rPr>
        <w:rFonts w:ascii="Courier New" w:hAnsi="Courier New" w:cs="Courier New" w:hint="default"/>
      </w:rPr>
    </w:lvl>
    <w:lvl w:ilvl="2" w:tplc="723E1CAA" w:tentative="1">
      <w:start w:val="1"/>
      <w:numFmt w:val="bullet"/>
      <w:lvlText w:val=""/>
      <w:lvlJc w:val="left"/>
      <w:pPr>
        <w:ind w:left="2160" w:hanging="360"/>
      </w:pPr>
      <w:rPr>
        <w:rFonts w:ascii="Wingdings" w:hAnsi="Wingdings" w:hint="default"/>
      </w:rPr>
    </w:lvl>
    <w:lvl w:ilvl="3" w:tplc="ED94DA02" w:tentative="1">
      <w:start w:val="1"/>
      <w:numFmt w:val="bullet"/>
      <w:lvlText w:val=""/>
      <w:lvlJc w:val="left"/>
      <w:pPr>
        <w:ind w:left="2880" w:hanging="360"/>
      </w:pPr>
      <w:rPr>
        <w:rFonts w:ascii="Symbol" w:hAnsi="Symbol" w:hint="default"/>
      </w:rPr>
    </w:lvl>
    <w:lvl w:ilvl="4" w:tplc="2E70CCAA" w:tentative="1">
      <w:start w:val="1"/>
      <w:numFmt w:val="bullet"/>
      <w:lvlText w:val="o"/>
      <w:lvlJc w:val="left"/>
      <w:pPr>
        <w:ind w:left="3600" w:hanging="360"/>
      </w:pPr>
      <w:rPr>
        <w:rFonts w:ascii="Courier New" w:hAnsi="Courier New" w:cs="Courier New" w:hint="default"/>
      </w:rPr>
    </w:lvl>
    <w:lvl w:ilvl="5" w:tplc="3D9E65A6" w:tentative="1">
      <w:start w:val="1"/>
      <w:numFmt w:val="bullet"/>
      <w:lvlText w:val=""/>
      <w:lvlJc w:val="left"/>
      <w:pPr>
        <w:ind w:left="4320" w:hanging="360"/>
      </w:pPr>
      <w:rPr>
        <w:rFonts w:ascii="Wingdings" w:hAnsi="Wingdings" w:hint="default"/>
      </w:rPr>
    </w:lvl>
    <w:lvl w:ilvl="6" w:tplc="02107942" w:tentative="1">
      <w:start w:val="1"/>
      <w:numFmt w:val="bullet"/>
      <w:lvlText w:val=""/>
      <w:lvlJc w:val="left"/>
      <w:pPr>
        <w:ind w:left="5040" w:hanging="360"/>
      </w:pPr>
      <w:rPr>
        <w:rFonts w:ascii="Symbol" w:hAnsi="Symbol" w:hint="default"/>
      </w:rPr>
    </w:lvl>
    <w:lvl w:ilvl="7" w:tplc="68D4E4F2" w:tentative="1">
      <w:start w:val="1"/>
      <w:numFmt w:val="bullet"/>
      <w:lvlText w:val="o"/>
      <w:lvlJc w:val="left"/>
      <w:pPr>
        <w:ind w:left="5760" w:hanging="360"/>
      </w:pPr>
      <w:rPr>
        <w:rFonts w:ascii="Courier New" w:hAnsi="Courier New" w:cs="Courier New" w:hint="default"/>
      </w:rPr>
    </w:lvl>
    <w:lvl w:ilvl="8" w:tplc="C3F4FF8C" w:tentative="1">
      <w:start w:val="1"/>
      <w:numFmt w:val="bullet"/>
      <w:lvlText w:val=""/>
      <w:lvlJc w:val="left"/>
      <w:pPr>
        <w:ind w:left="6480" w:hanging="360"/>
      </w:pPr>
      <w:rPr>
        <w:rFonts w:ascii="Wingdings" w:hAnsi="Wingdings" w:hint="default"/>
      </w:rPr>
    </w:lvl>
  </w:abstractNum>
  <w:abstractNum w:abstractNumId="102" w15:restartNumberingAfterBreak="0">
    <w:nsid w:val="7F1630ED"/>
    <w:multiLevelType w:val="hybridMultilevel"/>
    <w:tmpl w:val="7BFC1738"/>
    <w:lvl w:ilvl="0" w:tplc="774AB480">
      <w:start w:val="1"/>
      <w:numFmt w:val="decimal"/>
      <w:lvlText w:val="%1)"/>
      <w:lvlJc w:val="left"/>
      <w:pPr>
        <w:tabs>
          <w:tab w:val="num" w:pos="1276"/>
        </w:tabs>
        <w:ind w:left="567" w:firstLine="710"/>
      </w:pPr>
      <w:rPr>
        <w:rFonts w:hint="default"/>
      </w:rPr>
    </w:lvl>
    <w:lvl w:ilvl="1" w:tplc="04190019">
      <w:start w:val="1"/>
      <w:numFmt w:val="decimal"/>
      <w:pStyle w:val="1210"/>
      <w:lvlText w:val="%2)"/>
      <w:lvlJc w:val="left"/>
      <w:pPr>
        <w:tabs>
          <w:tab w:val="num" w:pos="1260"/>
        </w:tabs>
        <w:ind w:left="1260" w:hanging="360"/>
      </w:pPr>
      <w:rPr>
        <w:rFonts w:hint="default"/>
      </w:rPr>
    </w:lvl>
    <w:lvl w:ilvl="2" w:tplc="622CC0A8">
      <w:start w:val="1"/>
      <w:numFmt w:val="decimal"/>
      <w:lvlText w:val="%3)"/>
      <w:lvlJc w:val="left"/>
      <w:pPr>
        <w:tabs>
          <w:tab w:val="num" w:pos="2907"/>
        </w:tabs>
        <w:ind w:left="2907" w:hanging="360"/>
      </w:pPr>
      <w:rPr>
        <w:rFonts w:hint="default"/>
      </w:r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03" w15:restartNumberingAfterBreak="0">
    <w:nsid w:val="7F535A3B"/>
    <w:multiLevelType w:val="hybridMultilevel"/>
    <w:tmpl w:val="AC7811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7"/>
  </w:num>
  <w:num w:numId="2">
    <w:abstractNumId w:val="0"/>
  </w:num>
  <w:num w:numId="3">
    <w:abstractNumId w:val="101"/>
  </w:num>
  <w:num w:numId="4">
    <w:abstractNumId w:val="52"/>
  </w:num>
  <w:num w:numId="5">
    <w:abstractNumId w:val="34"/>
  </w:num>
  <w:num w:numId="6">
    <w:abstractNumId w:val="68"/>
  </w:num>
  <w:num w:numId="7">
    <w:abstractNumId w:val="42"/>
  </w:num>
  <w:num w:numId="8">
    <w:abstractNumId w:val="26"/>
  </w:num>
  <w:num w:numId="9">
    <w:abstractNumId w:val="24"/>
  </w:num>
  <w:num w:numId="10">
    <w:abstractNumId w:val="90"/>
  </w:num>
  <w:num w:numId="11">
    <w:abstractNumId w:val="91"/>
  </w:num>
  <w:num w:numId="12">
    <w:abstractNumId w:val="40"/>
  </w:num>
  <w:num w:numId="13">
    <w:abstractNumId w:val="75"/>
  </w:num>
  <w:num w:numId="14">
    <w:abstractNumId w:val="17"/>
  </w:num>
  <w:num w:numId="15">
    <w:abstractNumId w:val="62"/>
  </w:num>
  <w:num w:numId="16">
    <w:abstractNumId w:val="72"/>
  </w:num>
  <w:num w:numId="17">
    <w:abstractNumId w:val="97"/>
  </w:num>
  <w:num w:numId="18">
    <w:abstractNumId w:val="28"/>
  </w:num>
  <w:num w:numId="19">
    <w:abstractNumId w:val="95"/>
  </w:num>
  <w:num w:numId="20">
    <w:abstractNumId w:val="77"/>
  </w:num>
  <w:num w:numId="21">
    <w:abstractNumId w:val="98"/>
  </w:num>
  <w:num w:numId="22">
    <w:abstractNumId w:val="29"/>
  </w:num>
  <w:num w:numId="23">
    <w:abstractNumId w:val="67"/>
  </w:num>
  <w:num w:numId="24">
    <w:abstractNumId w:val="55"/>
    <w:lvlOverride w:ilvl="0">
      <w:lvl w:ilvl="0">
        <w:start w:val="1"/>
        <w:numFmt w:val="decimal"/>
        <w:lvlText w:val="%1.1."/>
        <w:lvlJc w:val="left"/>
        <w:pPr>
          <w:tabs>
            <w:tab w:val="num" w:pos="720"/>
          </w:tabs>
          <w:ind w:left="360" w:hanging="360"/>
        </w:pPr>
        <w:rPr>
          <w:rFonts w:hint="default"/>
        </w:rPr>
      </w:lvl>
    </w:lvlOverride>
    <w:lvlOverride w:ilvl="1">
      <w:lvl w:ilvl="1">
        <w:start w:val="1"/>
        <w:numFmt w:val="decimal"/>
        <w:pStyle w:val="1130"/>
        <w:lvlText w:val="%2.1."/>
        <w:lvlJc w:val="left"/>
        <w:pPr>
          <w:tabs>
            <w:tab w:val="num" w:pos="792"/>
          </w:tabs>
          <w:ind w:left="792" w:hanging="432"/>
        </w:pPr>
        <w:rPr>
          <w:rFonts w:hint="default"/>
        </w:rPr>
      </w:lvl>
    </w:lvlOverride>
    <w:lvlOverride w:ilvl="2">
      <w:lvl w:ilvl="2">
        <w:start w:val="1"/>
        <w:numFmt w:val="decimal"/>
        <w:lvlRestart w:val="0"/>
        <w:lvlText w:val="%31.3.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5">
    <w:abstractNumId w:val="96"/>
  </w:num>
  <w:num w:numId="26">
    <w:abstractNumId w:val="76"/>
  </w:num>
  <w:num w:numId="27">
    <w:abstractNumId w:val="100"/>
  </w:num>
  <w:num w:numId="28">
    <w:abstractNumId w:val="66"/>
  </w:num>
  <w:num w:numId="29">
    <w:abstractNumId w:val="11"/>
  </w:num>
  <w:num w:numId="30">
    <w:abstractNumId w:val="49"/>
  </w:num>
  <w:num w:numId="31">
    <w:abstractNumId w:val="45"/>
  </w:num>
  <w:num w:numId="32">
    <w:abstractNumId w:val="15"/>
  </w:num>
  <w:num w:numId="33">
    <w:abstractNumId w:val="8"/>
  </w:num>
  <w:num w:numId="34">
    <w:abstractNumId w:val="81"/>
  </w:num>
  <w:num w:numId="35">
    <w:abstractNumId w:val="7"/>
  </w:num>
  <w:num w:numId="36">
    <w:abstractNumId w:val="2"/>
  </w:num>
  <w:num w:numId="37">
    <w:abstractNumId w:val="43"/>
  </w:num>
  <w:num w:numId="38">
    <w:abstractNumId w:val="61"/>
  </w:num>
  <w:num w:numId="39">
    <w:abstractNumId w:val="74"/>
  </w:num>
  <w:num w:numId="40">
    <w:abstractNumId w:val="39"/>
  </w:num>
  <w:num w:numId="41">
    <w:abstractNumId w:val="25"/>
  </w:num>
  <w:num w:numId="42">
    <w:abstractNumId w:val="79"/>
  </w:num>
  <w:num w:numId="43">
    <w:abstractNumId w:val="78"/>
  </w:num>
  <w:num w:numId="44">
    <w:abstractNumId w:val="19"/>
  </w:num>
  <w:num w:numId="45">
    <w:abstractNumId w:val="12"/>
  </w:num>
  <w:num w:numId="46">
    <w:abstractNumId w:val="85"/>
  </w:num>
  <w:num w:numId="47">
    <w:abstractNumId w:val="41"/>
  </w:num>
  <w:num w:numId="48">
    <w:abstractNumId w:val="20"/>
  </w:num>
  <w:num w:numId="49">
    <w:abstractNumId w:val="30"/>
  </w:num>
  <w:num w:numId="50">
    <w:abstractNumId w:val="70"/>
  </w:num>
  <w:num w:numId="51">
    <w:abstractNumId w:val="64"/>
  </w:num>
  <w:num w:numId="52">
    <w:abstractNumId w:val="44"/>
  </w:num>
  <w:num w:numId="53">
    <w:abstractNumId w:val="89"/>
  </w:num>
  <w:num w:numId="54">
    <w:abstractNumId w:val="6"/>
  </w:num>
  <w:num w:numId="55">
    <w:abstractNumId w:val="102"/>
  </w:num>
  <w:num w:numId="56">
    <w:abstractNumId w:val="51"/>
  </w:num>
  <w:num w:numId="57">
    <w:abstractNumId w:val="33"/>
  </w:num>
  <w:num w:numId="58">
    <w:abstractNumId w:val="38"/>
  </w:num>
  <w:num w:numId="59">
    <w:abstractNumId w:val="4"/>
  </w:num>
  <w:num w:numId="60">
    <w:abstractNumId w:val="80"/>
  </w:num>
  <w:num w:numId="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7"/>
  </w:num>
  <w:num w:numId="63">
    <w:abstractNumId w:val="27"/>
  </w:num>
  <w:num w:numId="64">
    <w:abstractNumId w:val="48"/>
  </w:num>
  <w:num w:numId="65">
    <w:abstractNumId w:val="1"/>
  </w:num>
  <w:num w:numId="66">
    <w:abstractNumId w:val="99"/>
  </w:num>
  <w:num w:numId="67">
    <w:abstractNumId w:val="50"/>
  </w:num>
  <w:num w:numId="68">
    <w:abstractNumId w:val="32"/>
  </w:num>
  <w:num w:numId="69">
    <w:abstractNumId w:val="5"/>
  </w:num>
  <w:num w:numId="70">
    <w:abstractNumId w:val="58"/>
  </w:num>
  <w:num w:numId="71">
    <w:abstractNumId w:val="86"/>
  </w:num>
  <w:num w:numId="72">
    <w:abstractNumId w:val="82"/>
  </w:num>
  <w:num w:numId="73">
    <w:abstractNumId w:val="21"/>
  </w:num>
  <w:num w:numId="74">
    <w:abstractNumId w:val="23"/>
  </w:num>
  <w:num w:numId="75">
    <w:abstractNumId w:val="87"/>
  </w:num>
  <w:num w:numId="76">
    <w:abstractNumId w:val="54"/>
  </w:num>
  <w:num w:numId="77">
    <w:abstractNumId w:val="71"/>
  </w:num>
  <w:num w:numId="78">
    <w:abstractNumId w:val="35"/>
  </w:num>
  <w:num w:numId="79">
    <w:abstractNumId w:val="73"/>
  </w:num>
  <w:num w:numId="80">
    <w:abstractNumId w:val="53"/>
  </w:num>
  <w:num w:numId="8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2"/>
  </w:num>
  <w:num w:numId="83">
    <w:abstractNumId w:val="57"/>
  </w:num>
  <w:num w:numId="84">
    <w:abstractNumId w:val="84"/>
  </w:num>
  <w:num w:numId="85">
    <w:abstractNumId w:val="88"/>
  </w:num>
  <w:num w:numId="86">
    <w:abstractNumId w:val="22"/>
  </w:num>
  <w:num w:numId="87">
    <w:abstractNumId w:val="65"/>
  </w:num>
  <w:num w:numId="88">
    <w:abstractNumId w:val="3"/>
  </w:num>
  <w:num w:numId="89">
    <w:abstractNumId w:val="31"/>
  </w:num>
  <w:num w:numId="90">
    <w:abstractNumId w:val="83"/>
  </w:num>
  <w:num w:numId="91">
    <w:abstractNumId w:val="63"/>
  </w:num>
  <w:num w:numId="92">
    <w:abstractNumId w:val="93"/>
  </w:num>
  <w:num w:numId="93">
    <w:abstractNumId w:val="59"/>
  </w:num>
  <w:num w:numId="94">
    <w:abstractNumId w:val="69"/>
  </w:num>
  <w:num w:numId="95">
    <w:abstractNumId w:val="103"/>
  </w:num>
  <w:num w:numId="96">
    <w:abstractNumId w:val="51"/>
    <w:lvlOverride w:ilvl="0">
      <w:startOverride w:val="1"/>
    </w:lvlOverride>
  </w:num>
  <w:num w:numId="97">
    <w:abstractNumId w:val="51"/>
    <w:lvlOverride w:ilvl="0">
      <w:startOverride w:val="1"/>
    </w:lvlOverride>
  </w:num>
  <w:num w:numId="98">
    <w:abstractNumId w:val="10"/>
  </w:num>
  <w:num w:numId="99">
    <w:abstractNumId w:val="56"/>
  </w:num>
  <w:num w:numId="100">
    <w:abstractNumId w:val="94"/>
  </w:num>
  <w:num w:numId="101">
    <w:abstractNumId w:val="60"/>
  </w:num>
  <w:num w:numId="102">
    <w:abstractNumId w:val="46"/>
  </w:num>
  <w:num w:numId="103">
    <w:abstractNumId w:val="36"/>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B01" w:allStyles="1" w:customStyles="0" w:latentStyles="0" w:stylesInUse="0" w:headingStyles="0" w:numberingStyles="0" w:tableStyles="0" w:directFormattingOnRuns="1" w:directFormattingOnParagraphs="1" w:directFormattingOnNumbering="0" w:directFormattingOnTables="1" w:clearFormatting="1" w:top3HeadingStyles="1" w:visibleStyles="0" w:alternateStyleNames="0"/>
  <w:stylePaneSortMethod w:val="0002"/>
  <w:defaultTabStop w:val="0"/>
  <w:drawingGridHorizontalSpacing w:val="120"/>
  <w:displayHorizontalDrawingGridEvery w:val="0"/>
  <w:displayVerticalDrawingGridEvery w:val="0"/>
  <w:noPunctuationKerning/>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29D7"/>
    <w:rsid w:val="00000477"/>
    <w:rsid w:val="000005E8"/>
    <w:rsid w:val="0000077C"/>
    <w:rsid w:val="00001A4E"/>
    <w:rsid w:val="0000230E"/>
    <w:rsid w:val="00002537"/>
    <w:rsid w:val="00002B63"/>
    <w:rsid w:val="00002D62"/>
    <w:rsid w:val="00003051"/>
    <w:rsid w:val="000036E1"/>
    <w:rsid w:val="00003B64"/>
    <w:rsid w:val="00003BD3"/>
    <w:rsid w:val="00004374"/>
    <w:rsid w:val="0000467E"/>
    <w:rsid w:val="000050C9"/>
    <w:rsid w:val="00005833"/>
    <w:rsid w:val="00006082"/>
    <w:rsid w:val="000061FA"/>
    <w:rsid w:val="000064FD"/>
    <w:rsid w:val="00006B6A"/>
    <w:rsid w:val="00006B87"/>
    <w:rsid w:val="00006B92"/>
    <w:rsid w:val="0000793A"/>
    <w:rsid w:val="0001003D"/>
    <w:rsid w:val="000100B5"/>
    <w:rsid w:val="0001017B"/>
    <w:rsid w:val="0001051F"/>
    <w:rsid w:val="0001072A"/>
    <w:rsid w:val="00011339"/>
    <w:rsid w:val="00011517"/>
    <w:rsid w:val="000117A3"/>
    <w:rsid w:val="00011F40"/>
    <w:rsid w:val="000123D1"/>
    <w:rsid w:val="00012B88"/>
    <w:rsid w:val="0001310C"/>
    <w:rsid w:val="000131C5"/>
    <w:rsid w:val="000139CB"/>
    <w:rsid w:val="00013E3A"/>
    <w:rsid w:val="00013EC2"/>
    <w:rsid w:val="00013F19"/>
    <w:rsid w:val="00014747"/>
    <w:rsid w:val="000148AF"/>
    <w:rsid w:val="000148C7"/>
    <w:rsid w:val="00014A67"/>
    <w:rsid w:val="00014D21"/>
    <w:rsid w:val="00014E42"/>
    <w:rsid w:val="00014FD3"/>
    <w:rsid w:val="000153D7"/>
    <w:rsid w:val="00015410"/>
    <w:rsid w:val="0001543E"/>
    <w:rsid w:val="00015461"/>
    <w:rsid w:val="0001619C"/>
    <w:rsid w:val="0001645F"/>
    <w:rsid w:val="000167A0"/>
    <w:rsid w:val="000171F1"/>
    <w:rsid w:val="00020098"/>
    <w:rsid w:val="000207C4"/>
    <w:rsid w:val="00020866"/>
    <w:rsid w:val="00021056"/>
    <w:rsid w:val="000212BF"/>
    <w:rsid w:val="00021383"/>
    <w:rsid w:val="000214EF"/>
    <w:rsid w:val="00021A0C"/>
    <w:rsid w:val="00021B38"/>
    <w:rsid w:val="00022022"/>
    <w:rsid w:val="00022410"/>
    <w:rsid w:val="000234F0"/>
    <w:rsid w:val="00023DE9"/>
    <w:rsid w:val="00024023"/>
    <w:rsid w:val="0002469A"/>
    <w:rsid w:val="00024C88"/>
    <w:rsid w:val="000250C7"/>
    <w:rsid w:val="0002529E"/>
    <w:rsid w:val="000254D2"/>
    <w:rsid w:val="00025C7A"/>
    <w:rsid w:val="00025C82"/>
    <w:rsid w:val="00025EBB"/>
    <w:rsid w:val="00026930"/>
    <w:rsid w:val="00026932"/>
    <w:rsid w:val="00027115"/>
    <w:rsid w:val="00027C0E"/>
    <w:rsid w:val="00027FC8"/>
    <w:rsid w:val="000304ED"/>
    <w:rsid w:val="0003093B"/>
    <w:rsid w:val="00030D26"/>
    <w:rsid w:val="00031016"/>
    <w:rsid w:val="00031978"/>
    <w:rsid w:val="000319F8"/>
    <w:rsid w:val="00032282"/>
    <w:rsid w:val="000324BA"/>
    <w:rsid w:val="00032556"/>
    <w:rsid w:val="00032A29"/>
    <w:rsid w:val="00032C8E"/>
    <w:rsid w:val="00033499"/>
    <w:rsid w:val="00033806"/>
    <w:rsid w:val="00033D87"/>
    <w:rsid w:val="00033E25"/>
    <w:rsid w:val="00034369"/>
    <w:rsid w:val="000346DC"/>
    <w:rsid w:val="00034964"/>
    <w:rsid w:val="00034D2A"/>
    <w:rsid w:val="0003551F"/>
    <w:rsid w:val="000355C5"/>
    <w:rsid w:val="00036586"/>
    <w:rsid w:val="0003669A"/>
    <w:rsid w:val="00036A14"/>
    <w:rsid w:val="00036A38"/>
    <w:rsid w:val="00036F4C"/>
    <w:rsid w:val="00036FBB"/>
    <w:rsid w:val="00037325"/>
    <w:rsid w:val="00037364"/>
    <w:rsid w:val="00040862"/>
    <w:rsid w:val="0004100C"/>
    <w:rsid w:val="00041552"/>
    <w:rsid w:val="00041816"/>
    <w:rsid w:val="0004185B"/>
    <w:rsid w:val="00041C65"/>
    <w:rsid w:val="000422EB"/>
    <w:rsid w:val="000425BA"/>
    <w:rsid w:val="00042D98"/>
    <w:rsid w:val="00042EB2"/>
    <w:rsid w:val="00042FE4"/>
    <w:rsid w:val="00043114"/>
    <w:rsid w:val="0004355C"/>
    <w:rsid w:val="00043B24"/>
    <w:rsid w:val="00043E3D"/>
    <w:rsid w:val="000441E8"/>
    <w:rsid w:val="00044405"/>
    <w:rsid w:val="00044E89"/>
    <w:rsid w:val="00044F5C"/>
    <w:rsid w:val="000459AB"/>
    <w:rsid w:val="00045BF1"/>
    <w:rsid w:val="00045F51"/>
    <w:rsid w:val="00045F7F"/>
    <w:rsid w:val="00046003"/>
    <w:rsid w:val="00046144"/>
    <w:rsid w:val="00046244"/>
    <w:rsid w:val="000466BB"/>
    <w:rsid w:val="00046A4D"/>
    <w:rsid w:val="0004707F"/>
    <w:rsid w:val="00047DAC"/>
    <w:rsid w:val="00050582"/>
    <w:rsid w:val="00050FBB"/>
    <w:rsid w:val="00051174"/>
    <w:rsid w:val="00051206"/>
    <w:rsid w:val="0005134D"/>
    <w:rsid w:val="00051405"/>
    <w:rsid w:val="00051A26"/>
    <w:rsid w:val="00051CA6"/>
    <w:rsid w:val="0005200F"/>
    <w:rsid w:val="0005233D"/>
    <w:rsid w:val="0005245E"/>
    <w:rsid w:val="00052619"/>
    <w:rsid w:val="0005263E"/>
    <w:rsid w:val="00052726"/>
    <w:rsid w:val="00052DED"/>
    <w:rsid w:val="0005498D"/>
    <w:rsid w:val="00054A4F"/>
    <w:rsid w:val="00054D11"/>
    <w:rsid w:val="0005508A"/>
    <w:rsid w:val="0005524D"/>
    <w:rsid w:val="00055609"/>
    <w:rsid w:val="00055B9E"/>
    <w:rsid w:val="00055EAD"/>
    <w:rsid w:val="000567C2"/>
    <w:rsid w:val="00056B9A"/>
    <w:rsid w:val="000571B0"/>
    <w:rsid w:val="000575AC"/>
    <w:rsid w:val="00057EF1"/>
    <w:rsid w:val="00060249"/>
    <w:rsid w:val="00060465"/>
    <w:rsid w:val="00060729"/>
    <w:rsid w:val="000609DF"/>
    <w:rsid w:val="00060B60"/>
    <w:rsid w:val="000627F0"/>
    <w:rsid w:val="00063277"/>
    <w:rsid w:val="00063570"/>
    <w:rsid w:val="00064916"/>
    <w:rsid w:val="00064A75"/>
    <w:rsid w:val="000650ED"/>
    <w:rsid w:val="00065419"/>
    <w:rsid w:val="000654AE"/>
    <w:rsid w:val="00065B3F"/>
    <w:rsid w:val="0006636C"/>
    <w:rsid w:val="0006648E"/>
    <w:rsid w:val="000668BC"/>
    <w:rsid w:val="00066B81"/>
    <w:rsid w:val="00067060"/>
    <w:rsid w:val="00067AD1"/>
    <w:rsid w:val="00070469"/>
    <w:rsid w:val="00070CE3"/>
    <w:rsid w:val="00070DDF"/>
    <w:rsid w:val="0007129F"/>
    <w:rsid w:val="0007136E"/>
    <w:rsid w:val="00071E0B"/>
    <w:rsid w:val="00071EA0"/>
    <w:rsid w:val="00072066"/>
    <w:rsid w:val="000728B2"/>
    <w:rsid w:val="00072939"/>
    <w:rsid w:val="00072ABC"/>
    <w:rsid w:val="00072B79"/>
    <w:rsid w:val="00072F59"/>
    <w:rsid w:val="00073331"/>
    <w:rsid w:val="000733A3"/>
    <w:rsid w:val="00073790"/>
    <w:rsid w:val="00073B64"/>
    <w:rsid w:val="00073B86"/>
    <w:rsid w:val="00073D81"/>
    <w:rsid w:val="000744DD"/>
    <w:rsid w:val="00074CAF"/>
    <w:rsid w:val="00074F4A"/>
    <w:rsid w:val="00075021"/>
    <w:rsid w:val="00075E97"/>
    <w:rsid w:val="00076996"/>
    <w:rsid w:val="00076CDD"/>
    <w:rsid w:val="0007776A"/>
    <w:rsid w:val="00080753"/>
    <w:rsid w:val="0008088C"/>
    <w:rsid w:val="00080A42"/>
    <w:rsid w:val="00080D94"/>
    <w:rsid w:val="00081041"/>
    <w:rsid w:val="00081324"/>
    <w:rsid w:val="000819AC"/>
    <w:rsid w:val="0008208E"/>
    <w:rsid w:val="00082430"/>
    <w:rsid w:val="00082F0B"/>
    <w:rsid w:val="00082F50"/>
    <w:rsid w:val="000832D6"/>
    <w:rsid w:val="000835E1"/>
    <w:rsid w:val="0008391F"/>
    <w:rsid w:val="00083CCD"/>
    <w:rsid w:val="00084446"/>
    <w:rsid w:val="00084A18"/>
    <w:rsid w:val="0008501D"/>
    <w:rsid w:val="0008538D"/>
    <w:rsid w:val="00085CC3"/>
    <w:rsid w:val="00085F0E"/>
    <w:rsid w:val="000861CA"/>
    <w:rsid w:val="00086892"/>
    <w:rsid w:val="000869E9"/>
    <w:rsid w:val="00086C30"/>
    <w:rsid w:val="00086CC3"/>
    <w:rsid w:val="00087472"/>
    <w:rsid w:val="00087A25"/>
    <w:rsid w:val="00087AD0"/>
    <w:rsid w:val="00090181"/>
    <w:rsid w:val="000907C5"/>
    <w:rsid w:val="00090998"/>
    <w:rsid w:val="00090BA4"/>
    <w:rsid w:val="00091D75"/>
    <w:rsid w:val="0009216A"/>
    <w:rsid w:val="000928C0"/>
    <w:rsid w:val="000928F1"/>
    <w:rsid w:val="00092966"/>
    <w:rsid w:val="0009320A"/>
    <w:rsid w:val="000932A6"/>
    <w:rsid w:val="00094753"/>
    <w:rsid w:val="000957DC"/>
    <w:rsid w:val="00095D9F"/>
    <w:rsid w:val="00095F7D"/>
    <w:rsid w:val="00096066"/>
    <w:rsid w:val="00096205"/>
    <w:rsid w:val="00096224"/>
    <w:rsid w:val="000968F2"/>
    <w:rsid w:val="00096D2E"/>
    <w:rsid w:val="00096D7C"/>
    <w:rsid w:val="000974D8"/>
    <w:rsid w:val="00097A72"/>
    <w:rsid w:val="000A067C"/>
    <w:rsid w:val="000A0966"/>
    <w:rsid w:val="000A0F35"/>
    <w:rsid w:val="000A143D"/>
    <w:rsid w:val="000A15D7"/>
    <w:rsid w:val="000A1B38"/>
    <w:rsid w:val="000A1C8F"/>
    <w:rsid w:val="000A2267"/>
    <w:rsid w:val="000A28CD"/>
    <w:rsid w:val="000A29B3"/>
    <w:rsid w:val="000A2BFD"/>
    <w:rsid w:val="000A2E92"/>
    <w:rsid w:val="000A3859"/>
    <w:rsid w:val="000A3F3D"/>
    <w:rsid w:val="000A4102"/>
    <w:rsid w:val="000A460E"/>
    <w:rsid w:val="000A4C8A"/>
    <w:rsid w:val="000A4D85"/>
    <w:rsid w:val="000A4E0A"/>
    <w:rsid w:val="000A4F3C"/>
    <w:rsid w:val="000A51CF"/>
    <w:rsid w:val="000A5426"/>
    <w:rsid w:val="000A545A"/>
    <w:rsid w:val="000A5548"/>
    <w:rsid w:val="000A5838"/>
    <w:rsid w:val="000A5A19"/>
    <w:rsid w:val="000A5D4F"/>
    <w:rsid w:val="000A6266"/>
    <w:rsid w:val="000A65E5"/>
    <w:rsid w:val="000A692D"/>
    <w:rsid w:val="000A6AE6"/>
    <w:rsid w:val="000A718E"/>
    <w:rsid w:val="000A729F"/>
    <w:rsid w:val="000A7948"/>
    <w:rsid w:val="000A7A05"/>
    <w:rsid w:val="000A7BE5"/>
    <w:rsid w:val="000A7BED"/>
    <w:rsid w:val="000A7E50"/>
    <w:rsid w:val="000B070F"/>
    <w:rsid w:val="000B07A7"/>
    <w:rsid w:val="000B0A44"/>
    <w:rsid w:val="000B15BA"/>
    <w:rsid w:val="000B1ADB"/>
    <w:rsid w:val="000B1EDF"/>
    <w:rsid w:val="000B21C5"/>
    <w:rsid w:val="000B2448"/>
    <w:rsid w:val="000B24DA"/>
    <w:rsid w:val="000B276E"/>
    <w:rsid w:val="000B2885"/>
    <w:rsid w:val="000B2A67"/>
    <w:rsid w:val="000B2EE3"/>
    <w:rsid w:val="000B3CE5"/>
    <w:rsid w:val="000B407F"/>
    <w:rsid w:val="000B4216"/>
    <w:rsid w:val="000B4576"/>
    <w:rsid w:val="000B4F99"/>
    <w:rsid w:val="000B5102"/>
    <w:rsid w:val="000B5128"/>
    <w:rsid w:val="000B5487"/>
    <w:rsid w:val="000B5829"/>
    <w:rsid w:val="000B5930"/>
    <w:rsid w:val="000B5BBB"/>
    <w:rsid w:val="000B5DEA"/>
    <w:rsid w:val="000B5E73"/>
    <w:rsid w:val="000B5E7B"/>
    <w:rsid w:val="000B6567"/>
    <w:rsid w:val="000B65A4"/>
    <w:rsid w:val="000B65CA"/>
    <w:rsid w:val="000B65DA"/>
    <w:rsid w:val="000B6ABC"/>
    <w:rsid w:val="000B701B"/>
    <w:rsid w:val="000B70F8"/>
    <w:rsid w:val="000B71F2"/>
    <w:rsid w:val="000B77CF"/>
    <w:rsid w:val="000B78DF"/>
    <w:rsid w:val="000B7A62"/>
    <w:rsid w:val="000B7BDC"/>
    <w:rsid w:val="000B7EEC"/>
    <w:rsid w:val="000C0494"/>
    <w:rsid w:val="000C0C55"/>
    <w:rsid w:val="000C0F2B"/>
    <w:rsid w:val="000C11BB"/>
    <w:rsid w:val="000C19A8"/>
    <w:rsid w:val="000C1C80"/>
    <w:rsid w:val="000C1CAF"/>
    <w:rsid w:val="000C239D"/>
    <w:rsid w:val="000C2A7E"/>
    <w:rsid w:val="000C2ADD"/>
    <w:rsid w:val="000C2B50"/>
    <w:rsid w:val="000C3114"/>
    <w:rsid w:val="000C3FFA"/>
    <w:rsid w:val="000C42A2"/>
    <w:rsid w:val="000C43B1"/>
    <w:rsid w:val="000C4676"/>
    <w:rsid w:val="000C4831"/>
    <w:rsid w:val="000C4FAB"/>
    <w:rsid w:val="000C537A"/>
    <w:rsid w:val="000C55FB"/>
    <w:rsid w:val="000C59F9"/>
    <w:rsid w:val="000C5B9F"/>
    <w:rsid w:val="000C6321"/>
    <w:rsid w:val="000C652A"/>
    <w:rsid w:val="000C6D12"/>
    <w:rsid w:val="000C6F3B"/>
    <w:rsid w:val="000C70D8"/>
    <w:rsid w:val="000C7115"/>
    <w:rsid w:val="000C730B"/>
    <w:rsid w:val="000C777E"/>
    <w:rsid w:val="000D0458"/>
    <w:rsid w:val="000D0902"/>
    <w:rsid w:val="000D1018"/>
    <w:rsid w:val="000D108E"/>
    <w:rsid w:val="000D1223"/>
    <w:rsid w:val="000D1650"/>
    <w:rsid w:val="000D16F9"/>
    <w:rsid w:val="000D178C"/>
    <w:rsid w:val="000D1DB4"/>
    <w:rsid w:val="000D25CF"/>
    <w:rsid w:val="000D2A2E"/>
    <w:rsid w:val="000D2C2F"/>
    <w:rsid w:val="000D34A2"/>
    <w:rsid w:val="000D3D86"/>
    <w:rsid w:val="000D3F21"/>
    <w:rsid w:val="000D3F7E"/>
    <w:rsid w:val="000D486D"/>
    <w:rsid w:val="000D48EE"/>
    <w:rsid w:val="000D490B"/>
    <w:rsid w:val="000D4E8E"/>
    <w:rsid w:val="000D51AA"/>
    <w:rsid w:val="000D5BF2"/>
    <w:rsid w:val="000D634B"/>
    <w:rsid w:val="000D6788"/>
    <w:rsid w:val="000D7171"/>
    <w:rsid w:val="000D7256"/>
    <w:rsid w:val="000D7425"/>
    <w:rsid w:val="000D7770"/>
    <w:rsid w:val="000D7E14"/>
    <w:rsid w:val="000E0358"/>
    <w:rsid w:val="000E071F"/>
    <w:rsid w:val="000E087D"/>
    <w:rsid w:val="000E08C9"/>
    <w:rsid w:val="000E11BA"/>
    <w:rsid w:val="000E1216"/>
    <w:rsid w:val="000E1443"/>
    <w:rsid w:val="000E15D1"/>
    <w:rsid w:val="000E19AB"/>
    <w:rsid w:val="000E1F24"/>
    <w:rsid w:val="000E2294"/>
    <w:rsid w:val="000E24BA"/>
    <w:rsid w:val="000E2634"/>
    <w:rsid w:val="000E2753"/>
    <w:rsid w:val="000E27D4"/>
    <w:rsid w:val="000E2841"/>
    <w:rsid w:val="000E29AD"/>
    <w:rsid w:val="000E3320"/>
    <w:rsid w:val="000E44A5"/>
    <w:rsid w:val="000E4B71"/>
    <w:rsid w:val="000E4C19"/>
    <w:rsid w:val="000E51E4"/>
    <w:rsid w:val="000E559D"/>
    <w:rsid w:val="000E583A"/>
    <w:rsid w:val="000E59A7"/>
    <w:rsid w:val="000E5F97"/>
    <w:rsid w:val="000E6774"/>
    <w:rsid w:val="000E7017"/>
    <w:rsid w:val="000E798F"/>
    <w:rsid w:val="000E7B98"/>
    <w:rsid w:val="000F07A0"/>
    <w:rsid w:val="000F07CA"/>
    <w:rsid w:val="000F0A9F"/>
    <w:rsid w:val="000F0DD5"/>
    <w:rsid w:val="000F0E51"/>
    <w:rsid w:val="000F0F9F"/>
    <w:rsid w:val="000F1326"/>
    <w:rsid w:val="000F13AA"/>
    <w:rsid w:val="000F13D4"/>
    <w:rsid w:val="000F1591"/>
    <w:rsid w:val="000F16FE"/>
    <w:rsid w:val="000F1739"/>
    <w:rsid w:val="000F176D"/>
    <w:rsid w:val="000F1953"/>
    <w:rsid w:val="000F1B62"/>
    <w:rsid w:val="000F1FC0"/>
    <w:rsid w:val="000F2271"/>
    <w:rsid w:val="000F3502"/>
    <w:rsid w:val="000F3708"/>
    <w:rsid w:val="000F3CFA"/>
    <w:rsid w:val="000F3E1B"/>
    <w:rsid w:val="000F3E21"/>
    <w:rsid w:val="000F4351"/>
    <w:rsid w:val="000F4561"/>
    <w:rsid w:val="000F4621"/>
    <w:rsid w:val="000F4978"/>
    <w:rsid w:val="000F4CE5"/>
    <w:rsid w:val="000F5739"/>
    <w:rsid w:val="000F5879"/>
    <w:rsid w:val="000F5886"/>
    <w:rsid w:val="000F5A5E"/>
    <w:rsid w:val="000F600F"/>
    <w:rsid w:val="000F612D"/>
    <w:rsid w:val="000F65E3"/>
    <w:rsid w:val="000F6A24"/>
    <w:rsid w:val="000F6F9B"/>
    <w:rsid w:val="000F70DC"/>
    <w:rsid w:val="000F7C13"/>
    <w:rsid w:val="000F7C41"/>
    <w:rsid w:val="00100258"/>
    <w:rsid w:val="0010099F"/>
    <w:rsid w:val="00100A10"/>
    <w:rsid w:val="00100A1A"/>
    <w:rsid w:val="00100A52"/>
    <w:rsid w:val="00100A98"/>
    <w:rsid w:val="00100B2D"/>
    <w:rsid w:val="00100BC7"/>
    <w:rsid w:val="00100DF0"/>
    <w:rsid w:val="0010117C"/>
    <w:rsid w:val="001012A8"/>
    <w:rsid w:val="0010131B"/>
    <w:rsid w:val="00101508"/>
    <w:rsid w:val="00101FA1"/>
    <w:rsid w:val="00101FF0"/>
    <w:rsid w:val="0010282D"/>
    <w:rsid w:val="00102C50"/>
    <w:rsid w:val="001031FB"/>
    <w:rsid w:val="00103435"/>
    <w:rsid w:val="00103637"/>
    <w:rsid w:val="001036AC"/>
    <w:rsid w:val="00103847"/>
    <w:rsid w:val="00103CAE"/>
    <w:rsid w:val="00104289"/>
    <w:rsid w:val="001042D6"/>
    <w:rsid w:val="0010456B"/>
    <w:rsid w:val="00104587"/>
    <w:rsid w:val="00104940"/>
    <w:rsid w:val="00104C8A"/>
    <w:rsid w:val="00104EE4"/>
    <w:rsid w:val="00104F0F"/>
    <w:rsid w:val="001058AC"/>
    <w:rsid w:val="00105A3E"/>
    <w:rsid w:val="00105ADD"/>
    <w:rsid w:val="00105C0F"/>
    <w:rsid w:val="00105F8A"/>
    <w:rsid w:val="001063E9"/>
    <w:rsid w:val="001066DC"/>
    <w:rsid w:val="00106AC0"/>
    <w:rsid w:val="001077A6"/>
    <w:rsid w:val="00107BBD"/>
    <w:rsid w:val="00107C38"/>
    <w:rsid w:val="00107E52"/>
    <w:rsid w:val="001100C1"/>
    <w:rsid w:val="00110A15"/>
    <w:rsid w:val="00110AF6"/>
    <w:rsid w:val="00110E5E"/>
    <w:rsid w:val="00110E95"/>
    <w:rsid w:val="001118C3"/>
    <w:rsid w:val="0011194C"/>
    <w:rsid w:val="00111C07"/>
    <w:rsid w:val="001123B6"/>
    <w:rsid w:val="0011254C"/>
    <w:rsid w:val="001129D3"/>
    <w:rsid w:val="00112B2F"/>
    <w:rsid w:val="00113628"/>
    <w:rsid w:val="001136A4"/>
    <w:rsid w:val="00113771"/>
    <w:rsid w:val="00113BA2"/>
    <w:rsid w:val="001146B9"/>
    <w:rsid w:val="00115D20"/>
    <w:rsid w:val="00116035"/>
    <w:rsid w:val="001161F5"/>
    <w:rsid w:val="001162D9"/>
    <w:rsid w:val="00116C5F"/>
    <w:rsid w:val="001172F2"/>
    <w:rsid w:val="001174FD"/>
    <w:rsid w:val="00117BB0"/>
    <w:rsid w:val="00117C08"/>
    <w:rsid w:val="00117D33"/>
    <w:rsid w:val="001211B7"/>
    <w:rsid w:val="0012163D"/>
    <w:rsid w:val="00121787"/>
    <w:rsid w:val="001218D6"/>
    <w:rsid w:val="00121A50"/>
    <w:rsid w:val="00121A61"/>
    <w:rsid w:val="00121E0D"/>
    <w:rsid w:val="001220CE"/>
    <w:rsid w:val="001225B1"/>
    <w:rsid w:val="00122893"/>
    <w:rsid w:val="00122896"/>
    <w:rsid w:val="00122ACF"/>
    <w:rsid w:val="00122E84"/>
    <w:rsid w:val="0012390E"/>
    <w:rsid w:val="00123FB5"/>
    <w:rsid w:val="00123FC2"/>
    <w:rsid w:val="0012479F"/>
    <w:rsid w:val="001247C5"/>
    <w:rsid w:val="001248BB"/>
    <w:rsid w:val="00124B80"/>
    <w:rsid w:val="00124F28"/>
    <w:rsid w:val="0012579C"/>
    <w:rsid w:val="00125CE9"/>
    <w:rsid w:val="0012619B"/>
    <w:rsid w:val="0012637B"/>
    <w:rsid w:val="00126AE6"/>
    <w:rsid w:val="00127B45"/>
    <w:rsid w:val="001302B5"/>
    <w:rsid w:val="00130BE8"/>
    <w:rsid w:val="001316CE"/>
    <w:rsid w:val="001317E0"/>
    <w:rsid w:val="00131EA4"/>
    <w:rsid w:val="00131F06"/>
    <w:rsid w:val="00132934"/>
    <w:rsid w:val="001331F0"/>
    <w:rsid w:val="00133209"/>
    <w:rsid w:val="0013326E"/>
    <w:rsid w:val="00133E7E"/>
    <w:rsid w:val="001340B3"/>
    <w:rsid w:val="0013413C"/>
    <w:rsid w:val="00136E51"/>
    <w:rsid w:val="001373AC"/>
    <w:rsid w:val="0013745E"/>
    <w:rsid w:val="0014002F"/>
    <w:rsid w:val="00140772"/>
    <w:rsid w:val="00141869"/>
    <w:rsid w:val="00141E9C"/>
    <w:rsid w:val="0014266E"/>
    <w:rsid w:val="00142E96"/>
    <w:rsid w:val="00143582"/>
    <w:rsid w:val="00143AAD"/>
    <w:rsid w:val="00143CC6"/>
    <w:rsid w:val="00144148"/>
    <w:rsid w:val="00144BEA"/>
    <w:rsid w:val="00145402"/>
    <w:rsid w:val="001454CA"/>
    <w:rsid w:val="0014562D"/>
    <w:rsid w:val="00145861"/>
    <w:rsid w:val="001460AF"/>
    <w:rsid w:val="00146549"/>
    <w:rsid w:val="00146595"/>
    <w:rsid w:val="001466AA"/>
    <w:rsid w:val="001466FB"/>
    <w:rsid w:val="00146760"/>
    <w:rsid w:val="001467A5"/>
    <w:rsid w:val="001470E0"/>
    <w:rsid w:val="00147350"/>
    <w:rsid w:val="00147DD1"/>
    <w:rsid w:val="00150AF8"/>
    <w:rsid w:val="00150F15"/>
    <w:rsid w:val="00150F4A"/>
    <w:rsid w:val="001514F7"/>
    <w:rsid w:val="0015173B"/>
    <w:rsid w:val="00151E34"/>
    <w:rsid w:val="00151E39"/>
    <w:rsid w:val="0015216E"/>
    <w:rsid w:val="0015245D"/>
    <w:rsid w:val="001524A2"/>
    <w:rsid w:val="001544ED"/>
    <w:rsid w:val="0015469D"/>
    <w:rsid w:val="0015487D"/>
    <w:rsid w:val="00154B03"/>
    <w:rsid w:val="00154B6C"/>
    <w:rsid w:val="00155202"/>
    <w:rsid w:val="001553FA"/>
    <w:rsid w:val="001555BF"/>
    <w:rsid w:val="001559E6"/>
    <w:rsid w:val="00155A15"/>
    <w:rsid w:val="0015634C"/>
    <w:rsid w:val="00156737"/>
    <w:rsid w:val="00156974"/>
    <w:rsid w:val="00156C03"/>
    <w:rsid w:val="00156D74"/>
    <w:rsid w:val="00157855"/>
    <w:rsid w:val="001578C7"/>
    <w:rsid w:val="001579F4"/>
    <w:rsid w:val="00157A3F"/>
    <w:rsid w:val="00157C1F"/>
    <w:rsid w:val="00157F4A"/>
    <w:rsid w:val="0016016F"/>
    <w:rsid w:val="00160477"/>
    <w:rsid w:val="0016079B"/>
    <w:rsid w:val="0016095F"/>
    <w:rsid w:val="00160D3C"/>
    <w:rsid w:val="00160EA7"/>
    <w:rsid w:val="00160F13"/>
    <w:rsid w:val="00160F48"/>
    <w:rsid w:val="001614D9"/>
    <w:rsid w:val="00161859"/>
    <w:rsid w:val="00161BFE"/>
    <w:rsid w:val="00162035"/>
    <w:rsid w:val="001629F5"/>
    <w:rsid w:val="00162D2B"/>
    <w:rsid w:val="00163552"/>
    <w:rsid w:val="00163D3D"/>
    <w:rsid w:val="00163D8F"/>
    <w:rsid w:val="001644D7"/>
    <w:rsid w:val="00164739"/>
    <w:rsid w:val="00164955"/>
    <w:rsid w:val="001658DB"/>
    <w:rsid w:val="00166164"/>
    <w:rsid w:val="00166673"/>
    <w:rsid w:val="0016736C"/>
    <w:rsid w:val="001674A1"/>
    <w:rsid w:val="001704EC"/>
    <w:rsid w:val="001705B9"/>
    <w:rsid w:val="001706E9"/>
    <w:rsid w:val="00170A6B"/>
    <w:rsid w:val="00170AE7"/>
    <w:rsid w:val="00170CBF"/>
    <w:rsid w:val="00171107"/>
    <w:rsid w:val="00172440"/>
    <w:rsid w:val="001730EC"/>
    <w:rsid w:val="001739A7"/>
    <w:rsid w:val="00173A88"/>
    <w:rsid w:val="00173F4C"/>
    <w:rsid w:val="00174052"/>
    <w:rsid w:val="00174305"/>
    <w:rsid w:val="00174597"/>
    <w:rsid w:val="00174623"/>
    <w:rsid w:val="0017463F"/>
    <w:rsid w:val="00174825"/>
    <w:rsid w:val="001748CF"/>
    <w:rsid w:val="00174B9A"/>
    <w:rsid w:val="00175031"/>
    <w:rsid w:val="001759DD"/>
    <w:rsid w:val="00175A6F"/>
    <w:rsid w:val="00175C30"/>
    <w:rsid w:val="00176317"/>
    <w:rsid w:val="00176427"/>
    <w:rsid w:val="00176844"/>
    <w:rsid w:val="00176D47"/>
    <w:rsid w:val="00177460"/>
    <w:rsid w:val="0017751B"/>
    <w:rsid w:val="00177658"/>
    <w:rsid w:val="00177A91"/>
    <w:rsid w:val="00177B9D"/>
    <w:rsid w:val="001807F7"/>
    <w:rsid w:val="001808BD"/>
    <w:rsid w:val="00180CC8"/>
    <w:rsid w:val="00180FF0"/>
    <w:rsid w:val="001810FD"/>
    <w:rsid w:val="001811B3"/>
    <w:rsid w:val="001815EA"/>
    <w:rsid w:val="001818E9"/>
    <w:rsid w:val="0018243F"/>
    <w:rsid w:val="0018245A"/>
    <w:rsid w:val="001825AC"/>
    <w:rsid w:val="00183493"/>
    <w:rsid w:val="00183899"/>
    <w:rsid w:val="00183B5B"/>
    <w:rsid w:val="00183D78"/>
    <w:rsid w:val="001846A0"/>
    <w:rsid w:val="0018515D"/>
    <w:rsid w:val="0018545C"/>
    <w:rsid w:val="001860C3"/>
    <w:rsid w:val="00187101"/>
    <w:rsid w:val="001875AE"/>
    <w:rsid w:val="00190175"/>
    <w:rsid w:val="00190EEE"/>
    <w:rsid w:val="001910DD"/>
    <w:rsid w:val="0019144C"/>
    <w:rsid w:val="00191B08"/>
    <w:rsid w:val="00191B99"/>
    <w:rsid w:val="00191E04"/>
    <w:rsid w:val="00191E4D"/>
    <w:rsid w:val="0019216C"/>
    <w:rsid w:val="00192A78"/>
    <w:rsid w:val="00193ABF"/>
    <w:rsid w:val="00193FA5"/>
    <w:rsid w:val="0019429B"/>
    <w:rsid w:val="00195D35"/>
    <w:rsid w:val="00195D4E"/>
    <w:rsid w:val="00195DF3"/>
    <w:rsid w:val="00196682"/>
    <w:rsid w:val="00196DBE"/>
    <w:rsid w:val="00196E1D"/>
    <w:rsid w:val="001A03B7"/>
    <w:rsid w:val="001A07C4"/>
    <w:rsid w:val="001A0ADB"/>
    <w:rsid w:val="001A19EC"/>
    <w:rsid w:val="001A2774"/>
    <w:rsid w:val="001A2F47"/>
    <w:rsid w:val="001A32C2"/>
    <w:rsid w:val="001A358F"/>
    <w:rsid w:val="001A401F"/>
    <w:rsid w:val="001A416C"/>
    <w:rsid w:val="001A4649"/>
    <w:rsid w:val="001A46E0"/>
    <w:rsid w:val="001A4768"/>
    <w:rsid w:val="001A4A04"/>
    <w:rsid w:val="001A4B14"/>
    <w:rsid w:val="001A542D"/>
    <w:rsid w:val="001A5588"/>
    <w:rsid w:val="001A56D0"/>
    <w:rsid w:val="001A5B0D"/>
    <w:rsid w:val="001A5BC7"/>
    <w:rsid w:val="001A5F52"/>
    <w:rsid w:val="001A66A4"/>
    <w:rsid w:val="001A6DBA"/>
    <w:rsid w:val="001A6F21"/>
    <w:rsid w:val="001A6FFE"/>
    <w:rsid w:val="001A74A9"/>
    <w:rsid w:val="001B14E3"/>
    <w:rsid w:val="001B1903"/>
    <w:rsid w:val="001B1F64"/>
    <w:rsid w:val="001B25F6"/>
    <w:rsid w:val="001B260C"/>
    <w:rsid w:val="001B262B"/>
    <w:rsid w:val="001B2739"/>
    <w:rsid w:val="001B28B6"/>
    <w:rsid w:val="001B304C"/>
    <w:rsid w:val="001B3531"/>
    <w:rsid w:val="001B3909"/>
    <w:rsid w:val="001B3E2D"/>
    <w:rsid w:val="001B42C4"/>
    <w:rsid w:val="001B4A07"/>
    <w:rsid w:val="001B4A68"/>
    <w:rsid w:val="001B5654"/>
    <w:rsid w:val="001B56C5"/>
    <w:rsid w:val="001B58B5"/>
    <w:rsid w:val="001B5979"/>
    <w:rsid w:val="001B5B72"/>
    <w:rsid w:val="001B5C0D"/>
    <w:rsid w:val="001B5D05"/>
    <w:rsid w:val="001B5F57"/>
    <w:rsid w:val="001B607D"/>
    <w:rsid w:val="001B6562"/>
    <w:rsid w:val="001B66F2"/>
    <w:rsid w:val="001B6A76"/>
    <w:rsid w:val="001B7841"/>
    <w:rsid w:val="001B7B16"/>
    <w:rsid w:val="001C0353"/>
    <w:rsid w:val="001C0623"/>
    <w:rsid w:val="001C0B8E"/>
    <w:rsid w:val="001C0EC5"/>
    <w:rsid w:val="001C0FA9"/>
    <w:rsid w:val="001C1148"/>
    <w:rsid w:val="001C1413"/>
    <w:rsid w:val="001C155E"/>
    <w:rsid w:val="001C1A14"/>
    <w:rsid w:val="001C1F75"/>
    <w:rsid w:val="001C22FA"/>
    <w:rsid w:val="001C238A"/>
    <w:rsid w:val="001C2471"/>
    <w:rsid w:val="001C25CC"/>
    <w:rsid w:val="001C27BB"/>
    <w:rsid w:val="001C285D"/>
    <w:rsid w:val="001C288C"/>
    <w:rsid w:val="001C2CEC"/>
    <w:rsid w:val="001C2D20"/>
    <w:rsid w:val="001C3CD8"/>
    <w:rsid w:val="001C4590"/>
    <w:rsid w:val="001C45F5"/>
    <w:rsid w:val="001C4A7A"/>
    <w:rsid w:val="001C567B"/>
    <w:rsid w:val="001C5DAF"/>
    <w:rsid w:val="001C649D"/>
    <w:rsid w:val="001C6937"/>
    <w:rsid w:val="001C75E1"/>
    <w:rsid w:val="001C7A53"/>
    <w:rsid w:val="001C7F45"/>
    <w:rsid w:val="001C7FAB"/>
    <w:rsid w:val="001D0195"/>
    <w:rsid w:val="001D095F"/>
    <w:rsid w:val="001D133E"/>
    <w:rsid w:val="001D1401"/>
    <w:rsid w:val="001D14EE"/>
    <w:rsid w:val="001D200A"/>
    <w:rsid w:val="001D2191"/>
    <w:rsid w:val="001D2436"/>
    <w:rsid w:val="001D26FE"/>
    <w:rsid w:val="001D2BF0"/>
    <w:rsid w:val="001D3BB8"/>
    <w:rsid w:val="001D3ED2"/>
    <w:rsid w:val="001D3F85"/>
    <w:rsid w:val="001D43A5"/>
    <w:rsid w:val="001D532A"/>
    <w:rsid w:val="001D5397"/>
    <w:rsid w:val="001D5708"/>
    <w:rsid w:val="001D58B5"/>
    <w:rsid w:val="001D5A7F"/>
    <w:rsid w:val="001D5E5E"/>
    <w:rsid w:val="001D6546"/>
    <w:rsid w:val="001D66E6"/>
    <w:rsid w:val="001D6ADA"/>
    <w:rsid w:val="001D6DD1"/>
    <w:rsid w:val="001D6EA9"/>
    <w:rsid w:val="001D6EF3"/>
    <w:rsid w:val="001D6EFF"/>
    <w:rsid w:val="001D6FB7"/>
    <w:rsid w:val="001D77C7"/>
    <w:rsid w:val="001D7828"/>
    <w:rsid w:val="001D7C06"/>
    <w:rsid w:val="001D7C86"/>
    <w:rsid w:val="001E06FD"/>
    <w:rsid w:val="001E0B55"/>
    <w:rsid w:val="001E0F2C"/>
    <w:rsid w:val="001E13B9"/>
    <w:rsid w:val="001E1FF2"/>
    <w:rsid w:val="001E2189"/>
    <w:rsid w:val="001E23F6"/>
    <w:rsid w:val="001E2545"/>
    <w:rsid w:val="001E2B12"/>
    <w:rsid w:val="001E3697"/>
    <w:rsid w:val="001E36D0"/>
    <w:rsid w:val="001E37CE"/>
    <w:rsid w:val="001E389C"/>
    <w:rsid w:val="001E4272"/>
    <w:rsid w:val="001E4BE7"/>
    <w:rsid w:val="001E4DF3"/>
    <w:rsid w:val="001E4F06"/>
    <w:rsid w:val="001E51A3"/>
    <w:rsid w:val="001E5ACA"/>
    <w:rsid w:val="001E5B73"/>
    <w:rsid w:val="001E61F4"/>
    <w:rsid w:val="001E6222"/>
    <w:rsid w:val="001E6C23"/>
    <w:rsid w:val="001E6C7A"/>
    <w:rsid w:val="001E6CF8"/>
    <w:rsid w:val="001E7080"/>
    <w:rsid w:val="001E789A"/>
    <w:rsid w:val="001F006C"/>
    <w:rsid w:val="001F05AF"/>
    <w:rsid w:val="001F09B7"/>
    <w:rsid w:val="001F1D0F"/>
    <w:rsid w:val="001F1EED"/>
    <w:rsid w:val="001F259B"/>
    <w:rsid w:val="001F2C69"/>
    <w:rsid w:val="001F2C8C"/>
    <w:rsid w:val="001F3A68"/>
    <w:rsid w:val="001F3B3B"/>
    <w:rsid w:val="001F481B"/>
    <w:rsid w:val="001F4D58"/>
    <w:rsid w:val="001F5326"/>
    <w:rsid w:val="001F5399"/>
    <w:rsid w:val="001F56F4"/>
    <w:rsid w:val="001F5E9E"/>
    <w:rsid w:val="001F5EC7"/>
    <w:rsid w:val="001F620A"/>
    <w:rsid w:val="001F6BDD"/>
    <w:rsid w:val="001F707E"/>
    <w:rsid w:val="002001C2"/>
    <w:rsid w:val="00200667"/>
    <w:rsid w:val="0020131F"/>
    <w:rsid w:val="0020135E"/>
    <w:rsid w:val="00201385"/>
    <w:rsid w:val="00201455"/>
    <w:rsid w:val="0020182B"/>
    <w:rsid w:val="00201A79"/>
    <w:rsid w:val="002023E8"/>
    <w:rsid w:val="002025F7"/>
    <w:rsid w:val="002029C9"/>
    <w:rsid w:val="00202C30"/>
    <w:rsid w:val="00202ECB"/>
    <w:rsid w:val="00203588"/>
    <w:rsid w:val="002039CB"/>
    <w:rsid w:val="002039ED"/>
    <w:rsid w:val="0020412E"/>
    <w:rsid w:val="00204325"/>
    <w:rsid w:val="00204741"/>
    <w:rsid w:val="00204F7A"/>
    <w:rsid w:val="0020632B"/>
    <w:rsid w:val="0020640F"/>
    <w:rsid w:val="00207139"/>
    <w:rsid w:val="00207928"/>
    <w:rsid w:val="002100A0"/>
    <w:rsid w:val="002110EF"/>
    <w:rsid w:val="00211D84"/>
    <w:rsid w:val="0021220C"/>
    <w:rsid w:val="00212465"/>
    <w:rsid w:val="00212FC1"/>
    <w:rsid w:val="002130BF"/>
    <w:rsid w:val="0021326F"/>
    <w:rsid w:val="00213945"/>
    <w:rsid w:val="00213DB7"/>
    <w:rsid w:val="00213F1E"/>
    <w:rsid w:val="00214026"/>
    <w:rsid w:val="002145AF"/>
    <w:rsid w:val="00214A18"/>
    <w:rsid w:val="00215137"/>
    <w:rsid w:val="002155FA"/>
    <w:rsid w:val="0021577C"/>
    <w:rsid w:val="00215E39"/>
    <w:rsid w:val="002164EB"/>
    <w:rsid w:val="0021657E"/>
    <w:rsid w:val="002166E2"/>
    <w:rsid w:val="00216AE6"/>
    <w:rsid w:val="00216E66"/>
    <w:rsid w:val="0021739A"/>
    <w:rsid w:val="00217E1A"/>
    <w:rsid w:val="002211F6"/>
    <w:rsid w:val="002212C4"/>
    <w:rsid w:val="0022154A"/>
    <w:rsid w:val="00221670"/>
    <w:rsid w:val="002216CE"/>
    <w:rsid w:val="002216FB"/>
    <w:rsid w:val="00221830"/>
    <w:rsid w:val="00221C75"/>
    <w:rsid w:val="00222077"/>
    <w:rsid w:val="00222266"/>
    <w:rsid w:val="00222D50"/>
    <w:rsid w:val="0022300B"/>
    <w:rsid w:val="00223534"/>
    <w:rsid w:val="00223CD9"/>
    <w:rsid w:val="002245A8"/>
    <w:rsid w:val="00224657"/>
    <w:rsid w:val="002246B4"/>
    <w:rsid w:val="002247BB"/>
    <w:rsid w:val="00224BA0"/>
    <w:rsid w:val="002250B8"/>
    <w:rsid w:val="002257CC"/>
    <w:rsid w:val="0022587C"/>
    <w:rsid w:val="00225B00"/>
    <w:rsid w:val="00225C20"/>
    <w:rsid w:val="00225D42"/>
    <w:rsid w:val="0022621D"/>
    <w:rsid w:val="0022682D"/>
    <w:rsid w:val="0022710B"/>
    <w:rsid w:val="002274C9"/>
    <w:rsid w:val="00227BD5"/>
    <w:rsid w:val="00227E6A"/>
    <w:rsid w:val="0023019C"/>
    <w:rsid w:val="00230CDA"/>
    <w:rsid w:val="002313A4"/>
    <w:rsid w:val="0023145B"/>
    <w:rsid w:val="002314F3"/>
    <w:rsid w:val="0023158C"/>
    <w:rsid w:val="002315D8"/>
    <w:rsid w:val="00231763"/>
    <w:rsid w:val="00232129"/>
    <w:rsid w:val="0023293A"/>
    <w:rsid w:val="00232A4D"/>
    <w:rsid w:val="00232B78"/>
    <w:rsid w:val="002331BE"/>
    <w:rsid w:val="00233218"/>
    <w:rsid w:val="00233304"/>
    <w:rsid w:val="0023354F"/>
    <w:rsid w:val="002336E3"/>
    <w:rsid w:val="00233BD2"/>
    <w:rsid w:val="00234049"/>
    <w:rsid w:val="00234331"/>
    <w:rsid w:val="0023433E"/>
    <w:rsid w:val="002344BF"/>
    <w:rsid w:val="00234518"/>
    <w:rsid w:val="00234722"/>
    <w:rsid w:val="002347DC"/>
    <w:rsid w:val="00234EF0"/>
    <w:rsid w:val="002352FB"/>
    <w:rsid w:val="00235839"/>
    <w:rsid w:val="00235AA0"/>
    <w:rsid w:val="00236320"/>
    <w:rsid w:val="00236591"/>
    <w:rsid w:val="00236C5C"/>
    <w:rsid w:val="00236DA5"/>
    <w:rsid w:val="0023768D"/>
    <w:rsid w:val="00237AC0"/>
    <w:rsid w:val="00237B57"/>
    <w:rsid w:val="00237B63"/>
    <w:rsid w:val="00237BA0"/>
    <w:rsid w:val="00237BBC"/>
    <w:rsid w:val="00237E2B"/>
    <w:rsid w:val="002401B1"/>
    <w:rsid w:val="002405F2"/>
    <w:rsid w:val="00240DC3"/>
    <w:rsid w:val="002412A5"/>
    <w:rsid w:val="002412CD"/>
    <w:rsid w:val="0024154C"/>
    <w:rsid w:val="002417AC"/>
    <w:rsid w:val="002419B6"/>
    <w:rsid w:val="00242092"/>
    <w:rsid w:val="00242274"/>
    <w:rsid w:val="00242376"/>
    <w:rsid w:val="002426BC"/>
    <w:rsid w:val="00242CCB"/>
    <w:rsid w:val="00242DF4"/>
    <w:rsid w:val="00242E73"/>
    <w:rsid w:val="00242E92"/>
    <w:rsid w:val="00242FF0"/>
    <w:rsid w:val="002433EA"/>
    <w:rsid w:val="00243624"/>
    <w:rsid w:val="00243C16"/>
    <w:rsid w:val="00243F8C"/>
    <w:rsid w:val="0024428A"/>
    <w:rsid w:val="002448E1"/>
    <w:rsid w:val="00244943"/>
    <w:rsid w:val="00244E1D"/>
    <w:rsid w:val="00245312"/>
    <w:rsid w:val="0024597D"/>
    <w:rsid w:val="00246405"/>
    <w:rsid w:val="00246C65"/>
    <w:rsid w:val="00246E0C"/>
    <w:rsid w:val="00246F93"/>
    <w:rsid w:val="00247067"/>
    <w:rsid w:val="00247502"/>
    <w:rsid w:val="00247C77"/>
    <w:rsid w:val="00247EC9"/>
    <w:rsid w:val="00247ECC"/>
    <w:rsid w:val="002500B0"/>
    <w:rsid w:val="002508BA"/>
    <w:rsid w:val="002508E7"/>
    <w:rsid w:val="00250971"/>
    <w:rsid w:val="00250AD4"/>
    <w:rsid w:val="00250BF7"/>
    <w:rsid w:val="002511AA"/>
    <w:rsid w:val="002516E3"/>
    <w:rsid w:val="00251A5A"/>
    <w:rsid w:val="00251DC4"/>
    <w:rsid w:val="002522CD"/>
    <w:rsid w:val="00252920"/>
    <w:rsid w:val="00252B31"/>
    <w:rsid w:val="00252EDA"/>
    <w:rsid w:val="002531B1"/>
    <w:rsid w:val="002531BC"/>
    <w:rsid w:val="00253781"/>
    <w:rsid w:val="0025382D"/>
    <w:rsid w:val="00253BA0"/>
    <w:rsid w:val="00253ED4"/>
    <w:rsid w:val="0025408D"/>
    <w:rsid w:val="002549C2"/>
    <w:rsid w:val="002553A0"/>
    <w:rsid w:val="00255A25"/>
    <w:rsid w:val="00255E62"/>
    <w:rsid w:val="00256720"/>
    <w:rsid w:val="00257235"/>
    <w:rsid w:val="00257351"/>
    <w:rsid w:val="00257379"/>
    <w:rsid w:val="002575F3"/>
    <w:rsid w:val="002579D9"/>
    <w:rsid w:val="002605FD"/>
    <w:rsid w:val="002611E9"/>
    <w:rsid w:val="00261C28"/>
    <w:rsid w:val="00261F6A"/>
    <w:rsid w:val="0026210E"/>
    <w:rsid w:val="0026237B"/>
    <w:rsid w:val="0026274A"/>
    <w:rsid w:val="00262801"/>
    <w:rsid w:val="00262C44"/>
    <w:rsid w:val="00262F3D"/>
    <w:rsid w:val="0026306D"/>
    <w:rsid w:val="00263427"/>
    <w:rsid w:val="002634D7"/>
    <w:rsid w:val="0026353F"/>
    <w:rsid w:val="00263BA9"/>
    <w:rsid w:val="00264357"/>
    <w:rsid w:val="00264A87"/>
    <w:rsid w:val="00264CD6"/>
    <w:rsid w:val="002657CE"/>
    <w:rsid w:val="00265E09"/>
    <w:rsid w:val="00266518"/>
    <w:rsid w:val="00266966"/>
    <w:rsid w:val="00266DB5"/>
    <w:rsid w:val="00266EC7"/>
    <w:rsid w:val="00267010"/>
    <w:rsid w:val="00267059"/>
    <w:rsid w:val="00267F8E"/>
    <w:rsid w:val="00271155"/>
    <w:rsid w:val="002711D1"/>
    <w:rsid w:val="002711E0"/>
    <w:rsid w:val="00271C05"/>
    <w:rsid w:val="0027226C"/>
    <w:rsid w:val="00272425"/>
    <w:rsid w:val="00272940"/>
    <w:rsid w:val="00272EA3"/>
    <w:rsid w:val="00272FAD"/>
    <w:rsid w:val="002735F4"/>
    <w:rsid w:val="00273772"/>
    <w:rsid w:val="00273A93"/>
    <w:rsid w:val="00273BD1"/>
    <w:rsid w:val="00273EFC"/>
    <w:rsid w:val="0027457C"/>
    <w:rsid w:val="002746F7"/>
    <w:rsid w:val="002749AD"/>
    <w:rsid w:val="00274AC0"/>
    <w:rsid w:val="00275625"/>
    <w:rsid w:val="0027564B"/>
    <w:rsid w:val="00275F28"/>
    <w:rsid w:val="0027640F"/>
    <w:rsid w:val="00277436"/>
    <w:rsid w:val="00277664"/>
    <w:rsid w:val="0027798A"/>
    <w:rsid w:val="00277B26"/>
    <w:rsid w:val="00277E60"/>
    <w:rsid w:val="00280168"/>
    <w:rsid w:val="002801F2"/>
    <w:rsid w:val="0028048D"/>
    <w:rsid w:val="0028096E"/>
    <w:rsid w:val="00281898"/>
    <w:rsid w:val="00281AF0"/>
    <w:rsid w:val="00281BFD"/>
    <w:rsid w:val="00281EAE"/>
    <w:rsid w:val="00282AB4"/>
    <w:rsid w:val="00282D25"/>
    <w:rsid w:val="00282F79"/>
    <w:rsid w:val="002830AE"/>
    <w:rsid w:val="00284133"/>
    <w:rsid w:val="002841BB"/>
    <w:rsid w:val="0028470C"/>
    <w:rsid w:val="00284CA2"/>
    <w:rsid w:val="00285272"/>
    <w:rsid w:val="00285284"/>
    <w:rsid w:val="0028541B"/>
    <w:rsid w:val="0028570E"/>
    <w:rsid w:val="00285757"/>
    <w:rsid w:val="002864D0"/>
    <w:rsid w:val="00286AE9"/>
    <w:rsid w:val="00286FAD"/>
    <w:rsid w:val="00287C38"/>
    <w:rsid w:val="00287EA1"/>
    <w:rsid w:val="00287F17"/>
    <w:rsid w:val="00290158"/>
    <w:rsid w:val="002903AF"/>
    <w:rsid w:val="00290405"/>
    <w:rsid w:val="00290842"/>
    <w:rsid w:val="00290DAD"/>
    <w:rsid w:val="00291E00"/>
    <w:rsid w:val="00291F6F"/>
    <w:rsid w:val="002924CA"/>
    <w:rsid w:val="00292663"/>
    <w:rsid w:val="00292B2F"/>
    <w:rsid w:val="00292CC8"/>
    <w:rsid w:val="00292EB2"/>
    <w:rsid w:val="00293572"/>
    <w:rsid w:val="0029367B"/>
    <w:rsid w:val="00293F5A"/>
    <w:rsid w:val="00294437"/>
    <w:rsid w:val="002946E8"/>
    <w:rsid w:val="00294890"/>
    <w:rsid w:val="00294A4B"/>
    <w:rsid w:val="00294BFC"/>
    <w:rsid w:val="00294F3B"/>
    <w:rsid w:val="00295035"/>
    <w:rsid w:val="002953B9"/>
    <w:rsid w:val="00295575"/>
    <w:rsid w:val="00295595"/>
    <w:rsid w:val="00295858"/>
    <w:rsid w:val="00295988"/>
    <w:rsid w:val="00295D3C"/>
    <w:rsid w:val="00295DA4"/>
    <w:rsid w:val="00296709"/>
    <w:rsid w:val="0029685F"/>
    <w:rsid w:val="002972A0"/>
    <w:rsid w:val="002975F4"/>
    <w:rsid w:val="00297621"/>
    <w:rsid w:val="00297A9F"/>
    <w:rsid w:val="002A0BF7"/>
    <w:rsid w:val="002A0C8C"/>
    <w:rsid w:val="002A0DC4"/>
    <w:rsid w:val="002A1866"/>
    <w:rsid w:val="002A1DC5"/>
    <w:rsid w:val="002A2046"/>
    <w:rsid w:val="002A2659"/>
    <w:rsid w:val="002A2B17"/>
    <w:rsid w:val="002A34CC"/>
    <w:rsid w:val="002A37CF"/>
    <w:rsid w:val="002A385B"/>
    <w:rsid w:val="002A422B"/>
    <w:rsid w:val="002A4FDE"/>
    <w:rsid w:val="002A5071"/>
    <w:rsid w:val="002A5883"/>
    <w:rsid w:val="002A5A83"/>
    <w:rsid w:val="002A6652"/>
    <w:rsid w:val="002A6C51"/>
    <w:rsid w:val="002A6EB5"/>
    <w:rsid w:val="002A6F91"/>
    <w:rsid w:val="002A704A"/>
    <w:rsid w:val="002A73B1"/>
    <w:rsid w:val="002A7753"/>
    <w:rsid w:val="002A7856"/>
    <w:rsid w:val="002A7AF8"/>
    <w:rsid w:val="002A7CF2"/>
    <w:rsid w:val="002B04A1"/>
    <w:rsid w:val="002B0826"/>
    <w:rsid w:val="002B0C8F"/>
    <w:rsid w:val="002B0DE2"/>
    <w:rsid w:val="002B0E98"/>
    <w:rsid w:val="002B1442"/>
    <w:rsid w:val="002B2130"/>
    <w:rsid w:val="002B2140"/>
    <w:rsid w:val="002B235F"/>
    <w:rsid w:val="002B250A"/>
    <w:rsid w:val="002B25D6"/>
    <w:rsid w:val="002B2844"/>
    <w:rsid w:val="002B2937"/>
    <w:rsid w:val="002B33D8"/>
    <w:rsid w:val="002B385C"/>
    <w:rsid w:val="002B3E21"/>
    <w:rsid w:val="002B4712"/>
    <w:rsid w:val="002B4D41"/>
    <w:rsid w:val="002B55B2"/>
    <w:rsid w:val="002B58A0"/>
    <w:rsid w:val="002B6858"/>
    <w:rsid w:val="002B7368"/>
    <w:rsid w:val="002B7372"/>
    <w:rsid w:val="002B7491"/>
    <w:rsid w:val="002B7529"/>
    <w:rsid w:val="002C02FC"/>
    <w:rsid w:val="002C04EF"/>
    <w:rsid w:val="002C0634"/>
    <w:rsid w:val="002C086D"/>
    <w:rsid w:val="002C0DBE"/>
    <w:rsid w:val="002C1074"/>
    <w:rsid w:val="002C10ED"/>
    <w:rsid w:val="002C1377"/>
    <w:rsid w:val="002C166E"/>
    <w:rsid w:val="002C1751"/>
    <w:rsid w:val="002C1AC0"/>
    <w:rsid w:val="002C1AC5"/>
    <w:rsid w:val="002C2390"/>
    <w:rsid w:val="002C2755"/>
    <w:rsid w:val="002C28FA"/>
    <w:rsid w:val="002C2D0E"/>
    <w:rsid w:val="002C2D1A"/>
    <w:rsid w:val="002C2EBC"/>
    <w:rsid w:val="002C311A"/>
    <w:rsid w:val="002C39C7"/>
    <w:rsid w:val="002C4312"/>
    <w:rsid w:val="002C43D2"/>
    <w:rsid w:val="002C480D"/>
    <w:rsid w:val="002C54F2"/>
    <w:rsid w:val="002C6051"/>
    <w:rsid w:val="002C65AD"/>
    <w:rsid w:val="002C662B"/>
    <w:rsid w:val="002C6918"/>
    <w:rsid w:val="002C73D4"/>
    <w:rsid w:val="002D00F7"/>
    <w:rsid w:val="002D1586"/>
    <w:rsid w:val="002D1A34"/>
    <w:rsid w:val="002D26A4"/>
    <w:rsid w:val="002D2AC5"/>
    <w:rsid w:val="002D2BC4"/>
    <w:rsid w:val="002D2E50"/>
    <w:rsid w:val="002D2E72"/>
    <w:rsid w:val="002D3031"/>
    <w:rsid w:val="002D354E"/>
    <w:rsid w:val="002D3F7C"/>
    <w:rsid w:val="002D45C6"/>
    <w:rsid w:val="002D4730"/>
    <w:rsid w:val="002D4F43"/>
    <w:rsid w:val="002D5D62"/>
    <w:rsid w:val="002D6010"/>
    <w:rsid w:val="002D6323"/>
    <w:rsid w:val="002D648C"/>
    <w:rsid w:val="002D6501"/>
    <w:rsid w:val="002D65B6"/>
    <w:rsid w:val="002D6852"/>
    <w:rsid w:val="002D76BE"/>
    <w:rsid w:val="002D776B"/>
    <w:rsid w:val="002E04F1"/>
    <w:rsid w:val="002E0616"/>
    <w:rsid w:val="002E0A20"/>
    <w:rsid w:val="002E17EC"/>
    <w:rsid w:val="002E19AC"/>
    <w:rsid w:val="002E1FF6"/>
    <w:rsid w:val="002E20F6"/>
    <w:rsid w:val="002E2903"/>
    <w:rsid w:val="002E366F"/>
    <w:rsid w:val="002E3D8C"/>
    <w:rsid w:val="002E3EAB"/>
    <w:rsid w:val="002E504E"/>
    <w:rsid w:val="002E531F"/>
    <w:rsid w:val="002E633A"/>
    <w:rsid w:val="002E6435"/>
    <w:rsid w:val="002E6B7E"/>
    <w:rsid w:val="002E6CDB"/>
    <w:rsid w:val="002E6F51"/>
    <w:rsid w:val="002E6F72"/>
    <w:rsid w:val="002E70B7"/>
    <w:rsid w:val="002E7734"/>
    <w:rsid w:val="002E7BCA"/>
    <w:rsid w:val="002E7C4E"/>
    <w:rsid w:val="002F0E70"/>
    <w:rsid w:val="002F1A47"/>
    <w:rsid w:val="002F1DD9"/>
    <w:rsid w:val="002F2B47"/>
    <w:rsid w:val="002F2B8F"/>
    <w:rsid w:val="002F3E38"/>
    <w:rsid w:val="002F417F"/>
    <w:rsid w:val="002F42A0"/>
    <w:rsid w:val="002F437C"/>
    <w:rsid w:val="002F5172"/>
    <w:rsid w:val="002F5550"/>
    <w:rsid w:val="002F570A"/>
    <w:rsid w:val="002F598C"/>
    <w:rsid w:val="002F5996"/>
    <w:rsid w:val="002F61D2"/>
    <w:rsid w:val="002F62F8"/>
    <w:rsid w:val="002F68A2"/>
    <w:rsid w:val="002F6943"/>
    <w:rsid w:val="002F6C06"/>
    <w:rsid w:val="002F6D4D"/>
    <w:rsid w:val="002F6FEC"/>
    <w:rsid w:val="00300544"/>
    <w:rsid w:val="00300823"/>
    <w:rsid w:val="00300835"/>
    <w:rsid w:val="003009E3"/>
    <w:rsid w:val="00300BA8"/>
    <w:rsid w:val="00300D95"/>
    <w:rsid w:val="0030128B"/>
    <w:rsid w:val="003012AC"/>
    <w:rsid w:val="0030159F"/>
    <w:rsid w:val="00301905"/>
    <w:rsid w:val="00301EE5"/>
    <w:rsid w:val="003020A0"/>
    <w:rsid w:val="003024E8"/>
    <w:rsid w:val="003025C1"/>
    <w:rsid w:val="003029F8"/>
    <w:rsid w:val="00302E1D"/>
    <w:rsid w:val="00303000"/>
    <w:rsid w:val="003031B1"/>
    <w:rsid w:val="003035C1"/>
    <w:rsid w:val="00303C39"/>
    <w:rsid w:val="00303CEE"/>
    <w:rsid w:val="00303EDF"/>
    <w:rsid w:val="00303FC2"/>
    <w:rsid w:val="00304567"/>
    <w:rsid w:val="003045DB"/>
    <w:rsid w:val="0030488F"/>
    <w:rsid w:val="00304AE9"/>
    <w:rsid w:val="003053CD"/>
    <w:rsid w:val="0030575C"/>
    <w:rsid w:val="003058EE"/>
    <w:rsid w:val="00305BDF"/>
    <w:rsid w:val="00305ED6"/>
    <w:rsid w:val="00306D60"/>
    <w:rsid w:val="00306EDB"/>
    <w:rsid w:val="00306EFF"/>
    <w:rsid w:val="003072B4"/>
    <w:rsid w:val="00310661"/>
    <w:rsid w:val="00310A69"/>
    <w:rsid w:val="00310E44"/>
    <w:rsid w:val="00310E9B"/>
    <w:rsid w:val="003110E3"/>
    <w:rsid w:val="003116D8"/>
    <w:rsid w:val="00311FD0"/>
    <w:rsid w:val="00312040"/>
    <w:rsid w:val="0031242A"/>
    <w:rsid w:val="00312650"/>
    <w:rsid w:val="003126E7"/>
    <w:rsid w:val="00312719"/>
    <w:rsid w:val="00312C5C"/>
    <w:rsid w:val="00313E4D"/>
    <w:rsid w:val="0031444E"/>
    <w:rsid w:val="00314658"/>
    <w:rsid w:val="00314E98"/>
    <w:rsid w:val="003155A9"/>
    <w:rsid w:val="00315A09"/>
    <w:rsid w:val="00315A58"/>
    <w:rsid w:val="00315BFD"/>
    <w:rsid w:val="003169A7"/>
    <w:rsid w:val="00316D08"/>
    <w:rsid w:val="0031741F"/>
    <w:rsid w:val="00317827"/>
    <w:rsid w:val="0031786F"/>
    <w:rsid w:val="0031798E"/>
    <w:rsid w:val="00317D6B"/>
    <w:rsid w:val="00317D79"/>
    <w:rsid w:val="003201F1"/>
    <w:rsid w:val="00320401"/>
    <w:rsid w:val="0032066A"/>
    <w:rsid w:val="00320B9E"/>
    <w:rsid w:val="00321402"/>
    <w:rsid w:val="0032172B"/>
    <w:rsid w:val="00322375"/>
    <w:rsid w:val="003223EC"/>
    <w:rsid w:val="00322453"/>
    <w:rsid w:val="00322A16"/>
    <w:rsid w:val="0032340B"/>
    <w:rsid w:val="00323CFB"/>
    <w:rsid w:val="00324346"/>
    <w:rsid w:val="003255A3"/>
    <w:rsid w:val="0032685B"/>
    <w:rsid w:val="00330058"/>
    <w:rsid w:val="003300E3"/>
    <w:rsid w:val="003307C9"/>
    <w:rsid w:val="003308B8"/>
    <w:rsid w:val="00330C2A"/>
    <w:rsid w:val="0033103C"/>
    <w:rsid w:val="0033119C"/>
    <w:rsid w:val="003312DC"/>
    <w:rsid w:val="00331724"/>
    <w:rsid w:val="00331906"/>
    <w:rsid w:val="00331C58"/>
    <w:rsid w:val="00331D56"/>
    <w:rsid w:val="00332DA2"/>
    <w:rsid w:val="003332FF"/>
    <w:rsid w:val="00333A7A"/>
    <w:rsid w:val="003351F0"/>
    <w:rsid w:val="0033528E"/>
    <w:rsid w:val="00335CF9"/>
    <w:rsid w:val="00335DF3"/>
    <w:rsid w:val="00336071"/>
    <w:rsid w:val="00336685"/>
    <w:rsid w:val="003367DA"/>
    <w:rsid w:val="003400D8"/>
    <w:rsid w:val="003402E4"/>
    <w:rsid w:val="00340B58"/>
    <w:rsid w:val="00341313"/>
    <w:rsid w:val="003413DC"/>
    <w:rsid w:val="0034150A"/>
    <w:rsid w:val="003415E7"/>
    <w:rsid w:val="003419E5"/>
    <w:rsid w:val="00342745"/>
    <w:rsid w:val="00342CFD"/>
    <w:rsid w:val="00342D0A"/>
    <w:rsid w:val="0034303A"/>
    <w:rsid w:val="003432CA"/>
    <w:rsid w:val="00343400"/>
    <w:rsid w:val="00343515"/>
    <w:rsid w:val="003436E8"/>
    <w:rsid w:val="00343C36"/>
    <w:rsid w:val="00343F37"/>
    <w:rsid w:val="00344A0E"/>
    <w:rsid w:val="00344B70"/>
    <w:rsid w:val="00345010"/>
    <w:rsid w:val="0034565A"/>
    <w:rsid w:val="00345667"/>
    <w:rsid w:val="00345BB1"/>
    <w:rsid w:val="00346559"/>
    <w:rsid w:val="00346767"/>
    <w:rsid w:val="0034697A"/>
    <w:rsid w:val="003469F0"/>
    <w:rsid w:val="00346B19"/>
    <w:rsid w:val="00347391"/>
    <w:rsid w:val="00347B69"/>
    <w:rsid w:val="00347C69"/>
    <w:rsid w:val="00347D8A"/>
    <w:rsid w:val="00350427"/>
    <w:rsid w:val="0035086A"/>
    <w:rsid w:val="00350F1A"/>
    <w:rsid w:val="00351050"/>
    <w:rsid w:val="00351679"/>
    <w:rsid w:val="003518ED"/>
    <w:rsid w:val="00352C4B"/>
    <w:rsid w:val="00352E16"/>
    <w:rsid w:val="003538AB"/>
    <w:rsid w:val="00353916"/>
    <w:rsid w:val="00353A27"/>
    <w:rsid w:val="00353D71"/>
    <w:rsid w:val="00354179"/>
    <w:rsid w:val="003542A4"/>
    <w:rsid w:val="003548A7"/>
    <w:rsid w:val="00354B9B"/>
    <w:rsid w:val="0035566C"/>
    <w:rsid w:val="003557C8"/>
    <w:rsid w:val="0035583E"/>
    <w:rsid w:val="003559C9"/>
    <w:rsid w:val="00356055"/>
    <w:rsid w:val="0035614F"/>
    <w:rsid w:val="0035632B"/>
    <w:rsid w:val="0035656B"/>
    <w:rsid w:val="0035678A"/>
    <w:rsid w:val="00356794"/>
    <w:rsid w:val="003567D1"/>
    <w:rsid w:val="003567D3"/>
    <w:rsid w:val="00357306"/>
    <w:rsid w:val="00357706"/>
    <w:rsid w:val="00357735"/>
    <w:rsid w:val="00357E69"/>
    <w:rsid w:val="00357EA7"/>
    <w:rsid w:val="0036038C"/>
    <w:rsid w:val="00360614"/>
    <w:rsid w:val="00360BA4"/>
    <w:rsid w:val="00360FEA"/>
    <w:rsid w:val="00361530"/>
    <w:rsid w:val="00361EB0"/>
    <w:rsid w:val="003621CF"/>
    <w:rsid w:val="0036263B"/>
    <w:rsid w:val="00362DF9"/>
    <w:rsid w:val="003636B6"/>
    <w:rsid w:val="00363989"/>
    <w:rsid w:val="00363B90"/>
    <w:rsid w:val="003643BF"/>
    <w:rsid w:val="00364508"/>
    <w:rsid w:val="00364A2E"/>
    <w:rsid w:val="0036526D"/>
    <w:rsid w:val="003674D2"/>
    <w:rsid w:val="003675D6"/>
    <w:rsid w:val="00367D71"/>
    <w:rsid w:val="00371225"/>
    <w:rsid w:val="003717AE"/>
    <w:rsid w:val="003719B6"/>
    <w:rsid w:val="003719CE"/>
    <w:rsid w:val="003719D9"/>
    <w:rsid w:val="00371A64"/>
    <w:rsid w:val="00371BF8"/>
    <w:rsid w:val="00371CFE"/>
    <w:rsid w:val="00371DBD"/>
    <w:rsid w:val="00372084"/>
    <w:rsid w:val="00372445"/>
    <w:rsid w:val="003726D2"/>
    <w:rsid w:val="00372839"/>
    <w:rsid w:val="003728A6"/>
    <w:rsid w:val="00372D3A"/>
    <w:rsid w:val="00372E3C"/>
    <w:rsid w:val="00373278"/>
    <w:rsid w:val="0037381A"/>
    <w:rsid w:val="00373B97"/>
    <w:rsid w:val="00374242"/>
    <w:rsid w:val="00374ACF"/>
    <w:rsid w:val="00374BB2"/>
    <w:rsid w:val="003750CD"/>
    <w:rsid w:val="0037528E"/>
    <w:rsid w:val="00375533"/>
    <w:rsid w:val="00375832"/>
    <w:rsid w:val="00375993"/>
    <w:rsid w:val="003760C5"/>
    <w:rsid w:val="00376705"/>
    <w:rsid w:val="00376A72"/>
    <w:rsid w:val="00376BCE"/>
    <w:rsid w:val="00377161"/>
    <w:rsid w:val="003800C2"/>
    <w:rsid w:val="003805B1"/>
    <w:rsid w:val="00380CD7"/>
    <w:rsid w:val="00380D84"/>
    <w:rsid w:val="00381428"/>
    <w:rsid w:val="00381CAB"/>
    <w:rsid w:val="00381EDC"/>
    <w:rsid w:val="00382132"/>
    <w:rsid w:val="00382292"/>
    <w:rsid w:val="00382E69"/>
    <w:rsid w:val="00382F3E"/>
    <w:rsid w:val="003836A3"/>
    <w:rsid w:val="00384442"/>
    <w:rsid w:val="003844AA"/>
    <w:rsid w:val="00384C39"/>
    <w:rsid w:val="00384C3C"/>
    <w:rsid w:val="00384F6D"/>
    <w:rsid w:val="003850E4"/>
    <w:rsid w:val="003851BB"/>
    <w:rsid w:val="003854C3"/>
    <w:rsid w:val="00385A6F"/>
    <w:rsid w:val="00386B29"/>
    <w:rsid w:val="00387038"/>
    <w:rsid w:val="00387093"/>
    <w:rsid w:val="003875F4"/>
    <w:rsid w:val="00387E0D"/>
    <w:rsid w:val="003900F2"/>
    <w:rsid w:val="003903D8"/>
    <w:rsid w:val="00390617"/>
    <w:rsid w:val="003907E3"/>
    <w:rsid w:val="0039101E"/>
    <w:rsid w:val="003911F1"/>
    <w:rsid w:val="00391B34"/>
    <w:rsid w:val="0039263F"/>
    <w:rsid w:val="00392839"/>
    <w:rsid w:val="003929E0"/>
    <w:rsid w:val="00392E02"/>
    <w:rsid w:val="00393C20"/>
    <w:rsid w:val="0039472E"/>
    <w:rsid w:val="00394F99"/>
    <w:rsid w:val="00395288"/>
    <w:rsid w:val="003952C2"/>
    <w:rsid w:val="00395859"/>
    <w:rsid w:val="0039586B"/>
    <w:rsid w:val="00395A92"/>
    <w:rsid w:val="00395F68"/>
    <w:rsid w:val="00395F95"/>
    <w:rsid w:val="003962FB"/>
    <w:rsid w:val="003969B7"/>
    <w:rsid w:val="00396AC7"/>
    <w:rsid w:val="00396E90"/>
    <w:rsid w:val="00396FB6"/>
    <w:rsid w:val="003A0367"/>
    <w:rsid w:val="003A0509"/>
    <w:rsid w:val="003A0A00"/>
    <w:rsid w:val="003A0EFA"/>
    <w:rsid w:val="003A12F4"/>
    <w:rsid w:val="003A2092"/>
    <w:rsid w:val="003A22CB"/>
    <w:rsid w:val="003A2DC0"/>
    <w:rsid w:val="003A2E54"/>
    <w:rsid w:val="003A33C6"/>
    <w:rsid w:val="003A341A"/>
    <w:rsid w:val="003A4314"/>
    <w:rsid w:val="003A48EA"/>
    <w:rsid w:val="003A4BB3"/>
    <w:rsid w:val="003A5628"/>
    <w:rsid w:val="003A5E1A"/>
    <w:rsid w:val="003A61EA"/>
    <w:rsid w:val="003A69C2"/>
    <w:rsid w:val="003A6B5A"/>
    <w:rsid w:val="003A6EF0"/>
    <w:rsid w:val="003A70D7"/>
    <w:rsid w:val="003A7153"/>
    <w:rsid w:val="003A7B56"/>
    <w:rsid w:val="003A7FF2"/>
    <w:rsid w:val="003B049C"/>
    <w:rsid w:val="003B083A"/>
    <w:rsid w:val="003B08A6"/>
    <w:rsid w:val="003B0B26"/>
    <w:rsid w:val="003B1913"/>
    <w:rsid w:val="003B2035"/>
    <w:rsid w:val="003B3555"/>
    <w:rsid w:val="003B3BC0"/>
    <w:rsid w:val="003B4AE5"/>
    <w:rsid w:val="003B5370"/>
    <w:rsid w:val="003B5807"/>
    <w:rsid w:val="003B61B5"/>
    <w:rsid w:val="003B64A1"/>
    <w:rsid w:val="003B65ED"/>
    <w:rsid w:val="003B6CBF"/>
    <w:rsid w:val="003B6CDB"/>
    <w:rsid w:val="003B6E95"/>
    <w:rsid w:val="003B7B61"/>
    <w:rsid w:val="003C00E8"/>
    <w:rsid w:val="003C03CD"/>
    <w:rsid w:val="003C0C12"/>
    <w:rsid w:val="003C0F00"/>
    <w:rsid w:val="003C10F3"/>
    <w:rsid w:val="003C180D"/>
    <w:rsid w:val="003C1B36"/>
    <w:rsid w:val="003C1B3E"/>
    <w:rsid w:val="003C1DB3"/>
    <w:rsid w:val="003C2232"/>
    <w:rsid w:val="003C2326"/>
    <w:rsid w:val="003C262D"/>
    <w:rsid w:val="003C2690"/>
    <w:rsid w:val="003C2FEC"/>
    <w:rsid w:val="003C37CC"/>
    <w:rsid w:val="003C381B"/>
    <w:rsid w:val="003C3CDD"/>
    <w:rsid w:val="003C3FFF"/>
    <w:rsid w:val="003C4965"/>
    <w:rsid w:val="003C4EB3"/>
    <w:rsid w:val="003C53E9"/>
    <w:rsid w:val="003C5979"/>
    <w:rsid w:val="003C5DBB"/>
    <w:rsid w:val="003C5EA8"/>
    <w:rsid w:val="003C5FEC"/>
    <w:rsid w:val="003C65CA"/>
    <w:rsid w:val="003C6B8A"/>
    <w:rsid w:val="003C757C"/>
    <w:rsid w:val="003C76FE"/>
    <w:rsid w:val="003D00AB"/>
    <w:rsid w:val="003D0B05"/>
    <w:rsid w:val="003D107D"/>
    <w:rsid w:val="003D17B5"/>
    <w:rsid w:val="003D1B3B"/>
    <w:rsid w:val="003D25A7"/>
    <w:rsid w:val="003D2998"/>
    <w:rsid w:val="003D2CDE"/>
    <w:rsid w:val="003D32AA"/>
    <w:rsid w:val="003D4299"/>
    <w:rsid w:val="003D43CA"/>
    <w:rsid w:val="003D46AD"/>
    <w:rsid w:val="003D4A55"/>
    <w:rsid w:val="003D546E"/>
    <w:rsid w:val="003D55B5"/>
    <w:rsid w:val="003D5A3E"/>
    <w:rsid w:val="003D61B0"/>
    <w:rsid w:val="003D6CE1"/>
    <w:rsid w:val="003D7112"/>
    <w:rsid w:val="003D7958"/>
    <w:rsid w:val="003D7D78"/>
    <w:rsid w:val="003E082D"/>
    <w:rsid w:val="003E11ED"/>
    <w:rsid w:val="003E1253"/>
    <w:rsid w:val="003E12A1"/>
    <w:rsid w:val="003E14C9"/>
    <w:rsid w:val="003E1588"/>
    <w:rsid w:val="003E1677"/>
    <w:rsid w:val="003E1A32"/>
    <w:rsid w:val="003E1D26"/>
    <w:rsid w:val="003E1E42"/>
    <w:rsid w:val="003E293D"/>
    <w:rsid w:val="003E2B72"/>
    <w:rsid w:val="003E2C40"/>
    <w:rsid w:val="003E2D0C"/>
    <w:rsid w:val="003E351F"/>
    <w:rsid w:val="003E374F"/>
    <w:rsid w:val="003E38D5"/>
    <w:rsid w:val="003E435A"/>
    <w:rsid w:val="003E4634"/>
    <w:rsid w:val="003E4A06"/>
    <w:rsid w:val="003E55D2"/>
    <w:rsid w:val="003E5800"/>
    <w:rsid w:val="003E5F59"/>
    <w:rsid w:val="003E6058"/>
    <w:rsid w:val="003E63BD"/>
    <w:rsid w:val="003E6675"/>
    <w:rsid w:val="003E68DC"/>
    <w:rsid w:val="003E6E8F"/>
    <w:rsid w:val="003E7B64"/>
    <w:rsid w:val="003F0354"/>
    <w:rsid w:val="003F06FD"/>
    <w:rsid w:val="003F0AF9"/>
    <w:rsid w:val="003F0C5D"/>
    <w:rsid w:val="003F10E4"/>
    <w:rsid w:val="003F1656"/>
    <w:rsid w:val="003F1D52"/>
    <w:rsid w:val="003F1F27"/>
    <w:rsid w:val="003F225E"/>
    <w:rsid w:val="003F2719"/>
    <w:rsid w:val="003F2B78"/>
    <w:rsid w:val="003F2BC7"/>
    <w:rsid w:val="003F2C9B"/>
    <w:rsid w:val="003F2DFD"/>
    <w:rsid w:val="003F3225"/>
    <w:rsid w:val="003F3500"/>
    <w:rsid w:val="003F365C"/>
    <w:rsid w:val="003F3662"/>
    <w:rsid w:val="003F39B7"/>
    <w:rsid w:val="003F4231"/>
    <w:rsid w:val="003F4C42"/>
    <w:rsid w:val="003F4DE2"/>
    <w:rsid w:val="003F51E1"/>
    <w:rsid w:val="003F53B4"/>
    <w:rsid w:val="003F549D"/>
    <w:rsid w:val="003F5BCD"/>
    <w:rsid w:val="003F6078"/>
    <w:rsid w:val="003F6C64"/>
    <w:rsid w:val="003F748C"/>
    <w:rsid w:val="003F749A"/>
    <w:rsid w:val="003F79C3"/>
    <w:rsid w:val="003F7ECD"/>
    <w:rsid w:val="0040052E"/>
    <w:rsid w:val="0040066B"/>
    <w:rsid w:val="0040071C"/>
    <w:rsid w:val="00401C64"/>
    <w:rsid w:val="00401D47"/>
    <w:rsid w:val="00402023"/>
    <w:rsid w:val="004025FB"/>
    <w:rsid w:val="004029D9"/>
    <w:rsid w:val="00402F0B"/>
    <w:rsid w:val="00403636"/>
    <w:rsid w:val="004036CD"/>
    <w:rsid w:val="004039DD"/>
    <w:rsid w:val="00403B0B"/>
    <w:rsid w:val="00403C90"/>
    <w:rsid w:val="00403E37"/>
    <w:rsid w:val="00404250"/>
    <w:rsid w:val="004045D1"/>
    <w:rsid w:val="00404A47"/>
    <w:rsid w:val="00405353"/>
    <w:rsid w:val="004063EC"/>
    <w:rsid w:val="00406587"/>
    <w:rsid w:val="004066C9"/>
    <w:rsid w:val="00406C2D"/>
    <w:rsid w:val="00406D5A"/>
    <w:rsid w:val="004074F0"/>
    <w:rsid w:val="004102C6"/>
    <w:rsid w:val="004103C2"/>
    <w:rsid w:val="004108C4"/>
    <w:rsid w:val="0041097A"/>
    <w:rsid w:val="00410E42"/>
    <w:rsid w:val="00410F03"/>
    <w:rsid w:val="004112DB"/>
    <w:rsid w:val="00411A72"/>
    <w:rsid w:val="00411F77"/>
    <w:rsid w:val="004125D3"/>
    <w:rsid w:val="00412CAC"/>
    <w:rsid w:val="00412F22"/>
    <w:rsid w:val="00412F48"/>
    <w:rsid w:val="0041302E"/>
    <w:rsid w:val="00413220"/>
    <w:rsid w:val="004139BD"/>
    <w:rsid w:val="00413C6C"/>
    <w:rsid w:val="00414198"/>
    <w:rsid w:val="0041440A"/>
    <w:rsid w:val="00414975"/>
    <w:rsid w:val="00414BCF"/>
    <w:rsid w:val="004158C9"/>
    <w:rsid w:val="00415A48"/>
    <w:rsid w:val="00416822"/>
    <w:rsid w:val="00416D56"/>
    <w:rsid w:val="00417B32"/>
    <w:rsid w:val="004202D0"/>
    <w:rsid w:val="00420FAF"/>
    <w:rsid w:val="0042117A"/>
    <w:rsid w:val="0042117F"/>
    <w:rsid w:val="0042128E"/>
    <w:rsid w:val="00421443"/>
    <w:rsid w:val="00421457"/>
    <w:rsid w:val="00421974"/>
    <w:rsid w:val="00421B4A"/>
    <w:rsid w:val="00422A0D"/>
    <w:rsid w:val="00422DD4"/>
    <w:rsid w:val="00423082"/>
    <w:rsid w:val="004230D2"/>
    <w:rsid w:val="0042375A"/>
    <w:rsid w:val="00423A81"/>
    <w:rsid w:val="0042410B"/>
    <w:rsid w:val="00424249"/>
    <w:rsid w:val="004243EA"/>
    <w:rsid w:val="00424848"/>
    <w:rsid w:val="00424FA6"/>
    <w:rsid w:val="004255E9"/>
    <w:rsid w:val="0042593A"/>
    <w:rsid w:val="00425E4D"/>
    <w:rsid w:val="0042626E"/>
    <w:rsid w:val="00426373"/>
    <w:rsid w:val="00426428"/>
    <w:rsid w:val="004266D0"/>
    <w:rsid w:val="00426709"/>
    <w:rsid w:val="00426C26"/>
    <w:rsid w:val="00426E83"/>
    <w:rsid w:val="0042721E"/>
    <w:rsid w:val="004272B7"/>
    <w:rsid w:val="00427496"/>
    <w:rsid w:val="0042796D"/>
    <w:rsid w:val="00427F97"/>
    <w:rsid w:val="0043038B"/>
    <w:rsid w:val="00430633"/>
    <w:rsid w:val="004317D4"/>
    <w:rsid w:val="0043210A"/>
    <w:rsid w:val="00432291"/>
    <w:rsid w:val="0043286A"/>
    <w:rsid w:val="004329DF"/>
    <w:rsid w:val="00432A11"/>
    <w:rsid w:val="00432BA7"/>
    <w:rsid w:val="00433185"/>
    <w:rsid w:val="00433590"/>
    <w:rsid w:val="00433610"/>
    <w:rsid w:val="00433A31"/>
    <w:rsid w:val="00433AE4"/>
    <w:rsid w:val="00433BFD"/>
    <w:rsid w:val="0043458C"/>
    <w:rsid w:val="00434608"/>
    <w:rsid w:val="004346A5"/>
    <w:rsid w:val="00434BA9"/>
    <w:rsid w:val="004352CB"/>
    <w:rsid w:val="0043567B"/>
    <w:rsid w:val="0043585C"/>
    <w:rsid w:val="00435870"/>
    <w:rsid w:val="00435C2B"/>
    <w:rsid w:val="00436CC5"/>
    <w:rsid w:val="00437464"/>
    <w:rsid w:val="00437DEE"/>
    <w:rsid w:val="004401E3"/>
    <w:rsid w:val="00441D8C"/>
    <w:rsid w:val="00441FD3"/>
    <w:rsid w:val="00442417"/>
    <w:rsid w:val="00443368"/>
    <w:rsid w:val="004435FC"/>
    <w:rsid w:val="0044378D"/>
    <w:rsid w:val="004438AC"/>
    <w:rsid w:val="00443F01"/>
    <w:rsid w:val="0044425C"/>
    <w:rsid w:val="004443B8"/>
    <w:rsid w:val="004447D6"/>
    <w:rsid w:val="00444A92"/>
    <w:rsid w:val="00444BDF"/>
    <w:rsid w:val="00444BE8"/>
    <w:rsid w:val="00444F37"/>
    <w:rsid w:val="0044500A"/>
    <w:rsid w:val="00445096"/>
    <w:rsid w:val="00445386"/>
    <w:rsid w:val="00445A55"/>
    <w:rsid w:val="00445A83"/>
    <w:rsid w:val="00445CE9"/>
    <w:rsid w:val="00445FC8"/>
    <w:rsid w:val="00446286"/>
    <w:rsid w:val="00446478"/>
    <w:rsid w:val="00446843"/>
    <w:rsid w:val="00447482"/>
    <w:rsid w:val="00447BB3"/>
    <w:rsid w:val="00447E5E"/>
    <w:rsid w:val="0045001E"/>
    <w:rsid w:val="00450851"/>
    <w:rsid w:val="004511C4"/>
    <w:rsid w:val="0045120B"/>
    <w:rsid w:val="004516B6"/>
    <w:rsid w:val="0045172C"/>
    <w:rsid w:val="004519BD"/>
    <w:rsid w:val="0045241B"/>
    <w:rsid w:val="00452876"/>
    <w:rsid w:val="00452BD5"/>
    <w:rsid w:val="00452EB2"/>
    <w:rsid w:val="00453479"/>
    <w:rsid w:val="004536E4"/>
    <w:rsid w:val="00453F54"/>
    <w:rsid w:val="004541CC"/>
    <w:rsid w:val="00454365"/>
    <w:rsid w:val="00454994"/>
    <w:rsid w:val="00454DE5"/>
    <w:rsid w:val="00454E72"/>
    <w:rsid w:val="0045519D"/>
    <w:rsid w:val="004555E5"/>
    <w:rsid w:val="0045563E"/>
    <w:rsid w:val="004557FD"/>
    <w:rsid w:val="004559F3"/>
    <w:rsid w:val="00455D5D"/>
    <w:rsid w:val="00455EC2"/>
    <w:rsid w:val="004562FE"/>
    <w:rsid w:val="00456F57"/>
    <w:rsid w:val="0045714D"/>
    <w:rsid w:val="004572AD"/>
    <w:rsid w:val="00457956"/>
    <w:rsid w:val="0046005B"/>
    <w:rsid w:val="004609A1"/>
    <w:rsid w:val="00460E25"/>
    <w:rsid w:val="004610A8"/>
    <w:rsid w:val="004619C6"/>
    <w:rsid w:val="00461C6B"/>
    <w:rsid w:val="0046277B"/>
    <w:rsid w:val="00462D89"/>
    <w:rsid w:val="00462E53"/>
    <w:rsid w:val="004630F2"/>
    <w:rsid w:val="004634EB"/>
    <w:rsid w:val="00464335"/>
    <w:rsid w:val="004658F4"/>
    <w:rsid w:val="00465B73"/>
    <w:rsid w:val="00466052"/>
    <w:rsid w:val="0046677F"/>
    <w:rsid w:val="0046682D"/>
    <w:rsid w:val="0046684D"/>
    <w:rsid w:val="00466B92"/>
    <w:rsid w:val="004670F7"/>
    <w:rsid w:val="0046760E"/>
    <w:rsid w:val="00467CD7"/>
    <w:rsid w:val="00467EB4"/>
    <w:rsid w:val="0047007F"/>
    <w:rsid w:val="00470116"/>
    <w:rsid w:val="0047035F"/>
    <w:rsid w:val="00470578"/>
    <w:rsid w:val="0047086D"/>
    <w:rsid w:val="004708FF"/>
    <w:rsid w:val="00470EDE"/>
    <w:rsid w:val="00470FD3"/>
    <w:rsid w:val="004710CC"/>
    <w:rsid w:val="00471502"/>
    <w:rsid w:val="004717E7"/>
    <w:rsid w:val="00471A1A"/>
    <w:rsid w:val="00471FF4"/>
    <w:rsid w:val="00472269"/>
    <w:rsid w:val="004734D7"/>
    <w:rsid w:val="00473830"/>
    <w:rsid w:val="00474729"/>
    <w:rsid w:val="004752FB"/>
    <w:rsid w:val="00475536"/>
    <w:rsid w:val="004757DB"/>
    <w:rsid w:val="00475B8F"/>
    <w:rsid w:val="0047617E"/>
    <w:rsid w:val="0047624C"/>
    <w:rsid w:val="004765BA"/>
    <w:rsid w:val="004766FA"/>
    <w:rsid w:val="00476D9C"/>
    <w:rsid w:val="00477073"/>
    <w:rsid w:val="004770D9"/>
    <w:rsid w:val="004774D4"/>
    <w:rsid w:val="0047797B"/>
    <w:rsid w:val="0047797D"/>
    <w:rsid w:val="004779A2"/>
    <w:rsid w:val="00480502"/>
    <w:rsid w:val="0048092C"/>
    <w:rsid w:val="00481476"/>
    <w:rsid w:val="004816E1"/>
    <w:rsid w:val="00481849"/>
    <w:rsid w:val="004818C8"/>
    <w:rsid w:val="00481997"/>
    <w:rsid w:val="004819C5"/>
    <w:rsid w:val="00481C63"/>
    <w:rsid w:val="00481CEF"/>
    <w:rsid w:val="00482205"/>
    <w:rsid w:val="00482387"/>
    <w:rsid w:val="00482797"/>
    <w:rsid w:val="00483676"/>
    <w:rsid w:val="004839FD"/>
    <w:rsid w:val="00483C67"/>
    <w:rsid w:val="00483DF2"/>
    <w:rsid w:val="004840ED"/>
    <w:rsid w:val="00484799"/>
    <w:rsid w:val="004849B7"/>
    <w:rsid w:val="00484A97"/>
    <w:rsid w:val="00484B98"/>
    <w:rsid w:val="00484BE4"/>
    <w:rsid w:val="00484CE3"/>
    <w:rsid w:val="004853C2"/>
    <w:rsid w:val="00485557"/>
    <w:rsid w:val="004856B6"/>
    <w:rsid w:val="00486559"/>
    <w:rsid w:val="00486CA5"/>
    <w:rsid w:val="00486FEB"/>
    <w:rsid w:val="00487462"/>
    <w:rsid w:val="004876B5"/>
    <w:rsid w:val="00487DCC"/>
    <w:rsid w:val="00487ED4"/>
    <w:rsid w:val="0049042A"/>
    <w:rsid w:val="00490481"/>
    <w:rsid w:val="004905BB"/>
    <w:rsid w:val="004906B6"/>
    <w:rsid w:val="0049077D"/>
    <w:rsid w:val="00490A63"/>
    <w:rsid w:val="00490C4C"/>
    <w:rsid w:val="00490C5B"/>
    <w:rsid w:val="00490F1D"/>
    <w:rsid w:val="00491024"/>
    <w:rsid w:val="0049124D"/>
    <w:rsid w:val="004916AF"/>
    <w:rsid w:val="00491C32"/>
    <w:rsid w:val="0049208A"/>
    <w:rsid w:val="00492464"/>
    <w:rsid w:val="004928DD"/>
    <w:rsid w:val="00492A66"/>
    <w:rsid w:val="00493301"/>
    <w:rsid w:val="004933D1"/>
    <w:rsid w:val="00493756"/>
    <w:rsid w:val="004939A8"/>
    <w:rsid w:val="00493E8E"/>
    <w:rsid w:val="00494320"/>
    <w:rsid w:val="00494748"/>
    <w:rsid w:val="00494D39"/>
    <w:rsid w:val="00495A5D"/>
    <w:rsid w:val="00495C1D"/>
    <w:rsid w:val="00495C27"/>
    <w:rsid w:val="00495FF2"/>
    <w:rsid w:val="004961C7"/>
    <w:rsid w:val="004964D0"/>
    <w:rsid w:val="00496AFF"/>
    <w:rsid w:val="00496D46"/>
    <w:rsid w:val="0049719E"/>
    <w:rsid w:val="004977AA"/>
    <w:rsid w:val="00497C16"/>
    <w:rsid w:val="00497C45"/>
    <w:rsid w:val="00497D94"/>
    <w:rsid w:val="004A02CD"/>
    <w:rsid w:val="004A04AE"/>
    <w:rsid w:val="004A0798"/>
    <w:rsid w:val="004A090B"/>
    <w:rsid w:val="004A09C1"/>
    <w:rsid w:val="004A13A3"/>
    <w:rsid w:val="004A14C1"/>
    <w:rsid w:val="004A1C53"/>
    <w:rsid w:val="004A1F26"/>
    <w:rsid w:val="004A24AE"/>
    <w:rsid w:val="004A260E"/>
    <w:rsid w:val="004A2885"/>
    <w:rsid w:val="004A2B24"/>
    <w:rsid w:val="004A37E0"/>
    <w:rsid w:val="004A3876"/>
    <w:rsid w:val="004A3C4D"/>
    <w:rsid w:val="004A3EA2"/>
    <w:rsid w:val="004A43B7"/>
    <w:rsid w:val="004A4709"/>
    <w:rsid w:val="004A48AC"/>
    <w:rsid w:val="004A4B8B"/>
    <w:rsid w:val="004A5597"/>
    <w:rsid w:val="004A59E9"/>
    <w:rsid w:val="004A673E"/>
    <w:rsid w:val="004A6F26"/>
    <w:rsid w:val="004A77ED"/>
    <w:rsid w:val="004A78C2"/>
    <w:rsid w:val="004A7E64"/>
    <w:rsid w:val="004A7EE0"/>
    <w:rsid w:val="004B0F43"/>
    <w:rsid w:val="004B1E7D"/>
    <w:rsid w:val="004B2336"/>
    <w:rsid w:val="004B3745"/>
    <w:rsid w:val="004B3A05"/>
    <w:rsid w:val="004B569D"/>
    <w:rsid w:val="004B56FA"/>
    <w:rsid w:val="004B5F4E"/>
    <w:rsid w:val="004B65D0"/>
    <w:rsid w:val="004B6920"/>
    <w:rsid w:val="004B6B06"/>
    <w:rsid w:val="004B6BF8"/>
    <w:rsid w:val="004B6EDF"/>
    <w:rsid w:val="004B7C5F"/>
    <w:rsid w:val="004B7C97"/>
    <w:rsid w:val="004C04CF"/>
    <w:rsid w:val="004C1142"/>
    <w:rsid w:val="004C12DB"/>
    <w:rsid w:val="004C1373"/>
    <w:rsid w:val="004C154A"/>
    <w:rsid w:val="004C1C8F"/>
    <w:rsid w:val="004C2291"/>
    <w:rsid w:val="004C2353"/>
    <w:rsid w:val="004C2375"/>
    <w:rsid w:val="004C2544"/>
    <w:rsid w:val="004C2788"/>
    <w:rsid w:val="004C2C08"/>
    <w:rsid w:val="004C2CC5"/>
    <w:rsid w:val="004C3116"/>
    <w:rsid w:val="004C35C9"/>
    <w:rsid w:val="004C3DE9"/>
    <w:rsid w:val="004C3E2C"/>
    <w:rsid w:val="004C404F"/>
    <w:rsid w:val="004C48D3"/>
    <w:rsid w:val="004C4B37"/>
    <w:rsid w:val="004C5085"/>
    <w:rsid w:val="004C586F"/>
    <w:rsid w:val="004C5971"/>
    <w:rsid w:val="004C5B7C"/>
    <w:rsid w:val="004C6449"/>
    <w:rsid w:val="004C672B"/>
    <w:rsid w:val="004C6AC5"/>
    <w:rsid w:val="004C6C54"/>
    <w:rsid w:val="004C70F4"/>
    <w:rsid w:val="004C72BA"/>
    <w:rsid w:val="004C7510"/>
    <w:rsid w:val="004C795F"/>
    <w:rsid w:val="004C7E89"/>
    <w:rsid w:val="004D0A97"/>
    <w:rsid w:val="004D10AB"/>
    <w:rsid w:val="004D112C"/>
    <w:rsid w:val="004D12A9"/>
    <w:rsid w:val="004D132A"/>
    <w:rsid w:val="004D1498"/>
    <w:rsid w:val="004D1841"/>
    <w:rsid w:val="004D1CCA"/>
    <w:rsid w:val="004D221B"/>
    <w:rsid w:val="004D2410"/>
    <w:rsid w:val="004D2589"/>
    <w:rsid w:val="004D270E"/>
    <w:rsid w:val="004D275B"/>
    <w:rsid w:val="004D277F"/>
    <w:rsid w:val="004D2787"/>
    <w:rsid w:val="004D2CC7"/>
    <w:rsid w:val="004D32CC"/>
    <w:rsid w:val="004D3B49"/>
    <w:rsid w:val="004D3BBA"/>
    <w:rsid w:val="004D3D1A"/>
    <w:rsid w:val="004D40AC"/>
    <w:rsid w:val="004D45BF"/>
    <w:rsid w:val="004D4844"/>
    <w:rsid w:val="004D49F6"/>
    <w:rsid w:val="004D4F1E"/>
    <w:rsid w:val="004D5314"/>
    <w:rsid w:val="004D5420"/>
    <w:rsid w:val="004D56DE"/>
    <w:rsid w:val="004D5722"/>
    <w:rsid w:val="004D59B0"/>
    <w:rsid w:val="004D6A57"/>
    <w:rsid w:val="004D6C2D"/>
    <w:rsid w:val="004D73BC"/>
    <w:rsid w:val="004D7487"/>
    <w:rsid w:val="004E0500"/>
    <w:rsid w:val="004E0982"/>
    <w:rsid w:val="004E0CBF"/>
    <w:rsid w:val="004E0E21"/>
    <w:rsid w:val="004E0E45"/>
    <w:rsid w:val="004E12FB"/>
    <w:rsid w:val="004E1DEC"/>
    <w:rsid w:val="004E20A9"/>
    <w:rsid w:val="004E22D6"/>
    <w:rsid w:val="004E281F"/>
    <w:rsid w:val="004E2868"/>
    <w:rsid w:val="004E2B34"/>
    <w:rsid w:val="004E31BF"/>
    <w:rsid w:val="004E34D4"/>
    <w:rsid w:val="004E36C1"/>
    <w:rsid w:val="004E36C7"/>
    <w:rsid w:val="004E3816"/>
    <w:rsid w:val="004E3863"/>
    <w:rsid w:val="004E395F"/>
    <w:rsid w:val="004E3EE7"/>
    <w:rsid w:val="004E42A5"/>
    <w:rsid w:val="004E497C"/>
    <w:rsid w:val="004E4C1B"/>
    <w:rsid w:val="004E4D24"/>
    <w:rsid w:val="004E5AF0"/>
    <w:rsid w:val="004E5BBB"/>
    <w:rsid w:val="004E62B3"/>
    <w:rsid w:val="004E6676"/>
    <w:rsid w:val="004E6928"/>
    <w:rsid w:val="004E6DD7"/>
    <w:rsid w:val="004E7164"/>
    <w:rsid w:val="004E72D6"/>
    <w:rsid w:val="004E749B"/>
    <w:rsid w:val="004E7695"/>
    <w:rsid w:val="004E7B50"/>
    <w:rsid w:val="004F0454"/>
    <w:rsid w:val="004F0C16"/>
    <w:rsid w:val="004F0C5F"/>
    <w:rsid w:val="004F0F64"/>
    <w:rsid w:val="004F11CA"/>
    <w:rsid w:val="004F167B"/>
    <w:rsid w:val="004F176D"/>
    <w:rsid w:val="004F1C8C"/>
    <w:rsid w:val="004F2648"/>
    <w:rsid w:val="004F29CE"/>
    <w:rsid w:val="004F2B2C"/>
    <w:rsid w:val="004F2BCC"/>
    <w:rsid w:val="004F2FB0"/>
    <w:rsid w:val="004F38F7"/>
    <w:rsid w:val="004F46B4"/>
    <w:rsid w:val="004F4D01"/>
    <w:rsid w:val="004F51CE"/>
    <w:rsid w:val="004F5268"/>
    <w:rsid w:val="004F5498"/>
    <w:rsid w:val="004F55B4"/>
    <w:rsid w:val="004F57DB"/>
    <w:rsid w:val="004F6360"/>
    <w:rsid w:val="004F67C8"/>
    <w:rsid w:val="004F6844"/>
    <w:rsid w:val="004F6886"/>
    <w:rsid w:val="004F6971"/>
    <w:rsid w:val="004F6D17"/>
    <w:rsid w:val="004F6EBD"/>
    <w:rsid w:val="004F76A8"/>
    <w:rsid w:val="004F7B53"/>
    <w:rsid w:val="004F7CA1"/>
    <w:rsid w:val="004F7DBF"/>
    <w:rsid w:val="005001E5"/>
    <w:rsid w:val="005006F8"/>
    <w:rsid w:val="00500D95"/>
    <w:rsid w:val="0050118A"/>
    <w:rsid w:val="0050120B"/>
    <w:rsid w:val="005014CB"/>
    <w:rsid w:val="00501E11"/>
    <w:rsid w:val="00501FAF"/>
    <w:rsid w:val="0050284D"/>
    <w:rsid w:val="00502A10"/>
    <w:rsid w:val="00502BC3"/>
    <w:rsid w:val="00502F9A"/>
    <w:rsid w:val="0050321D"/>
    <w:rsid w:val="005033B5"/>
    <w:rsid w:val="00503793"/>
    <w:rsid w:val="00503A17"/>
    <w:rsid w:val="00503C3F"/>
    <w:rsid w:val="005040F3"/>
    <w:rsid w:val="005042E8"/>
    <w:rsid w:val="005044A1"/>
    <w:rsid w:val="00504664"/>
    <w:rsid w:val="005050F8"/>
    <w:rsid w:val="00505CEA"/>
    <w:rsid w:val="00505F1C"/>
    <w:rsid w:val="005068A9"/>
    <w:rsid w:val="00506D00"/>
    <w:rsid w:val="00507209"/>
    <w:rsid w:val="005076A2"/>
    <w:rsid w:val="00507E70"/>
    <w:rsid w:val="00507F0E"/>
    <w:rsid w:val="00510112"/>
    <w:rsid w:val="00510539"/>
    <w:rsid w:val="00511AC0"/>
    <w:rsid w:val="00511FDF"/>
    <w:rsid w:val="00512344"/>
    <w:rsid w:val="0051246B"/>
    <w:rsid w:val="005129F5"/>
    <w:rsid w:val="00512E77"/>
    <w:rsid w:val="005133E5"/>
    <w:rsid w:val="005134D7"/>
    <w:rsid w:val="0051427E"/>
    <w:rsid w:val="00514D24"/>
    <w:rsid w:val="00514D2C"/>
    <w:rsid w:val="00514D4C"/>
    <w:rsid w:val="005153C1"/>
    <w:rsid w:val="00515831"/>
    <w:rsid w:val="0051599B"/>
    <w:rsid w:val="005162C8"/>
    <w:rsid w:val="00516325"/>
    <w:rsid w:val="005165BA"/>
    <w:rsid w:val="0051721C"/>
    <w:rsid w:val="005172E4"/>
    <w:rsid w:val="00517B51"/>
    <w:rsid w:val="00517C30"/>
    <w:rsid w:val="00517CB8"/>
    <w:rsid w:val="00517CE1"/>
    <w:rsid w:val="005203F5"/>
    <w:rsid w:val="0052159E"/>
    <w:rsid w:val="005217A6"/>
    <w:rsid w:val="005218CA"/>
    <w:rsid w:val="005220F2"/>
    <w:rsid w:val="005223A0"/>
    <w:rsid w:val="00522A4E"/>
    <w:rsid w:val="00522BE0"/>
    <w:rsid w:val="00523562"/>
    <w:rsid w:val="005238A9"/>
    <w:rsid w:val="00523A10"/>
    <w:rsid w:val="00523B7C"/>
    <w:rsid w:val="00523BC5"/>
    <w:rsid w:val="00523C1D"/>
    <w:rsid w:val="00523D72"/>
    <w:rsid w:val="00524353"/>
    <w:rsid w:val="00524529"/>
    <w:rsid w:val="00524929"/>
    <w:rsid w:val="00524D38"/>
    <w:rsid w:val="0052536E"/>
    <w:rsid w:val="0052548F"/>
    <w:rsid w:val="00525DE5"/>
    <w:rsid w:val="00526254"/>
    <w:rsid w:val="0052786B"/>
    <w:rsid w:val="005278FB"/>
    <w:rsid w:val="00527F31"/>
    <w:rsid w:val="00527F5B"/>
    <w:rsid w:val="0053088B"/>
    <w:rsid w:val="00530A34"/>
    <w:rsid w:val="00530B80"/>
    <w:rsid w:val="00531994"/>
    <w:rsid w:val="005321FD"/>
    <w:rsid w:val="005329BF"/>
    <w:rsid w:val="00532CAE"/>
    <w:rsid w:val="005336A8"/>
    <w:rsid w:val="00533707"/>
    <w:rsid w:val="00533CB4"/>
    <w:rsid w:val="005340CC"/>
    <w:rsid w:val="005342F1"/>
    <w:rsid w:val="0053433A"/>
    <w:rsid w:val="00534BAF"/>
    <w:rsid w:val="00534F78"/>
    <w:rsid w:val="00535261"/>
    <w:rsid w:val="00535651"/>
    <w:rsid w:val="0053580E"/>
    <w:rsid w:val="00536391"/>
    <w:rsid w:val="00536A00"/>
    <w:rsid w:val="00536BF3"/>
    <w:rsid w:val="00536EA1"/>
    <w:rsid w:val="00537011"/>
    <w:rsid w:val="0053705E"/>
    <w:rsid w:val="0053717F"/>
    <w:rsid w:val="00537475"/>
    <w:rsid w:val="0053766B"/>
    <w:rsid w:val="00537E6E"/>
    <w:rsid w:val="005408A2"/>
    <w:rsid w:val="00540969"/>
    <w:rsid w:val="00540A06"/>
    <w:rsid w:val="00540D6F"/>
    <w:rsid w:val="00540F25"/>
    <w:rsid w:val="00540FD9"/>
    <w:rsid w:val="00541195"/>
    <w:rsid w:val="005411B7"/>
    <w:rsid w:val="0054147B"/>
    <w:rsid w:val="005414B5"/>
    <w:rsid w:val="0054198C"/>
    <w:rsid w:val="00541EEB"/>
    <w:rsid w:val="00542006"/>
    <w:rsid w:val="005433F5"/>
    <w:rsid w:val="005435FE"/>
    <w:rsid w:val="0054364F"/>
    <w:rsid w:val="0054372C"/>
    <w:rsid w:val="0054381C"/>
    <w:rsid w:val="005438B7"/>
    <w:rsid w:val="005438C9"/>
    <w:rsid w:val="00544117"/>
    <w:rsid w:val="005441F1"/>
    <w:rsid w:val="00544336"/>
    <w:rsid w:val="005444D1"/>
    <w:rsid w:val="00544776"/>
    <w:rsid w:val="00544C86"/>
    <w:rsid w:val="005459A2"/>
    <w:rsid w:val="00546DB7"/>
    <w:rsid w:val="00546EBC"/>
    <w:rsid w:val="005477C3"/>
    <w:rsid w:val="005477F7"/>
    <w:rsid w:val="00547BC5"/>
    <w:rsid w:val="00547D12"/>
    <w:rsid w:val="00550B0F"/>
    <w:rsid w:val="005512AE"/>
    <w:rsid w:val="0055185E"/>
    <w:rsid w:val="00551869"/>
    <w:rsid w:val="005521DE"/>
    <w:rsid w:val="00552411"/>
    <w:rsid w:val="00552B8D"/>
    <w:rsid w:val="00552D08"/>
    <w:rsid w:val="0055324B"/>
    <w:rsid w:val="00553364"/>
    <w:rsid w:val="00553436"/>
    <w:rsid w:val="00553515"/>
    <w:rsid w:val="0055383A"/>
    <w:rsid w:val="00553DBD"/>
    <w:rsid w:val="00554037"/>
    <w:rsid w:val="005544D2"/>
    <w:rsid w:val="00554885"/>
    <w:rsid w:val="00555286"/>
    <w:rsid w:val="00555ADF"/>
    <w:rsid w:val="00556328"/>
    <w:rsid w:val="0055661A"/>
    <w:rsid w:val="00556E9A"/>
    <w:rsid w:val="00556F54"/>
    <w:rsid w:val="005571A0"/>
    <w:rsid w:val="00557C20"/>
    <w:rsid w:val="00557DE1"/>
    <w:rsid w:val="00557E47"/>
    <w:rsid w:val="00557FC5"/>
    <w:rsid w:val="00560696"/>
    <w:rsid w:val="00560E9B"/>
    <w:rsid w:val="00560FCE"/>
    <w:rsid w:val="00561045"/>
    <w:rsid w:val="0056119C"/>
    <w:rsid w:val="00561625"/>
    <w:rsid w:val="005618CB"/>
    <w:rsid w:val="005626A3"/>
    <w:rsid w:val="00562B9D"/>
    <w:rsid w:val="00562C6C"/>
    <w:rsid w:val="0056320E"/>
    <w:rsid w:val="00563533"/>
    <w:rsid w:val="0056394C"/>
    <w:rsid w:val="00563A20"/>
    <w:rsid w:val="00564058"/>
    <w:rsid w:val="0056439B"/>
    <w:rsid w:val="005643F1"/>
    <w:rsid w:val="005644C6"/>
    <w:rsid w:val="00564512"/>
    <w:rsid w:val="0056454E"/>
    <w:rsid w:val="00564FBF"/>
    <w:rsid w:val="00565352"/>
    <w:rsid w:val="00565359"/>
    <w:rsid w:val="005655E1"/>
    <w:rsid w:val="005656F9"/>
    <w:rsid w:val="00565817"/>
    <w:rsid w:val="00566CF8"/>
    <w:rsid w:val="00567188"/>
    <w:rsid w:val="0057035A"/>
    <w:rsid w:val="00570E85"/>
    <w:rsid w:val="00571B63"/>
    <w:rsid w:val="0057213D"/>
    <w:rsid w:val="00572243"/>
    <w:rsid w:val="0057246B"/>
    <w:rsid w:val="0057288E"/>
    <w:rsid w:val="0057359E"/>
    <w:rsid w:val="005735AF"/>
    <w:rsid w:val="00573A65"/>
    <w:rsid w:val="00573AFD"/>
    <w:rsid w:val="00573B8C"/>
    <w:rsid w:val="00573FE3"/>
    <w:rsid w:val="005741FD"/>
    <w:rsid w:val="005744E4"/>
    <w:rsid w:val="00574592"/>
    <w:rsid w:val="0057509E"/>
    <w:rsid w:val="00575421"/>
    <w:rsid w:val="005758A4"/>
    <w:rsid w:val="0057597E"/>
    <w:rsid w:val="00576418"/>
    <w:rsid w:val="005767B5"/>
    <w:rsid w:val="005769C4"/>
    <w:rsid w:val="00576A01"/>
    <w:rsid w:val="00576E9F"/>
    <w:rsid w:val="005770E2"/>
    <w:rsid w:val="005770E6"/>
    <w:rsid w:val="0057729E"/>
    <w:rsid w:val="005773B5"/>
    <w:rsid w:val="0057779B"/>
    <w:rsid w:val="00577A5A"/>
    <w:rsid w:val="00577C16"/>
    <w:rsid w:val="00581519"/>
    <w:rsid w:val="0058173B"/>
    <w:rsid w:val="005818B4"/>
    <w:rsid w:val="00581A78"/>
    <w:rsid w:val="00581B37"/>
    <w:rsid w:val="00581C22"/>
    <w:rsid w:val="0058206F"/>
    <w:rsid w:val="0058221D"/>
    <w:rsid w:val="005827F9"/>
    <w:rsid w:val="00582886"/>
    <w:rsid w:val="00582A60"/>
    <w:rsid w:val="005830CF"/>
    <w:rsid w:val="0058310F"/>
    <w:rsid w:val="00583EBF"/>
    <w:rsid w:val="00584745"/>
    <w:rsid w:val="00584990"/>
    <w:rsid w:val="00584A6E"/>
    <w:rsid w:val="00584B63"/>
    <w:rsid w:val="00584CD1"/>
    <w:rsid w:val="00584FBA"/>
    <w:rsid w:val="00586713"/>
    <w:rsid w:val="00586800"/>
    <w:rsid w:val="00586841"/>
    <w:rsid w:val="0058697C"/>
    <w:rsid w:val="00586A26"/>
    <w:rsid w:val="00586EC8"/>
    <w:rsid w:val="005870DD"/>
    <w:rsid w:val="00587CB4"/>
    <w:rsid w:val="00590168"/>
    <w:rsid w:val="005901E2"/>
    <w:rsid w:val="005905C8"/>
    <w:rsid w:val="00590ACB"/>
    <w:rsid w:val="00590AEA"/>
    <w:rsid w:val="00590F63"/>
    <w:rsid w:val="005913BC"/>
    <w:rsid w:val="005914A4"/>
    <w:rsid w:val="00591CB9"/>
    <w:rsid w:val="00591E5A"/>
    <w:rsid w:val="00592B3C"/>
    <w:rsid w:val="00592CF6"/>
    <w:rsid w:val="00592E0E"/>
    <w:rsid w:val="00593050"/>
    <w:rsid w:val="0059309B"/>
    <w:rsid w:val="00593993"/>
    <w:rsid w:val="00593B78"/>
    <w:rsid w:val="00593DFB"/>
    <w:rsid w:val="00594782"/>
    <w:rsid w:val="00594A8B"/>
    <w:rsid w:val="00594D4D"/>
    <w:rsid w:val="00594F8C"/>
    <w:rsid w:val="00595501"/>
    <w:rsid w:val="0059563E"/>
    <w:rsid w:val="0059595B"/>
    <w:rsid w:val="005959DA"/>
    <w:rsid w:val="00595EC1"/>
    <w:rsid w:val="005960D4"/>
    <w:rsid w:val="0059638B"/>
    <w:rsid w:val="00596AA4"/>
    <w:rsid w:val="00597094"/>
    <w:rsid w:val="005975F5"/>
    <w:rsid w:val="00597776"/>
    <w:rsid w:val="0059778B"/>
    <w:rsid w:val="005977BA"/>
    <w:rsid w:val="00597BF2"/>
    <w:rsid w:val="00597CEA"/>
    <w:rsid w:val="005A00A1"/>
    <w:rsid w:val="005A0414"/>
    <w:rsid w:val="005A05D9"/>
    <w:rsid w:val="005A06C3"/>
    <w:rsid w:val="005A073A"/>
    <w:rsid w:val="005A09CA"/>
    <w:rsid w:val="005A0D02"/>
    <w:rsid w:val="005A0DF3"/>
    <w:rsid w:val="005A16C3"/>
    <w:rsid w:val="005A24C2"/>
    <w:rsid w:val="005A24FB"/>
    <w:rsid w:val="005A3335"/>
    <w:rsid w:val="005A3414"/>
    <w:rsid w:val="005A352E"/>
    <w:rsid w:val="005A3D42"/>
    <w:rsid w:val="005A3E69"/>
    <w:rsid w:val="005A3E7D"/>
    <w:rsid w:val="005A4656"/>
    <w:rsid w:val="005A4A01"/>
    <w:rsid w:val="005A5067"/>
    <w:rsid w:val="005A51E5"/>
    <w:rsid w:val="005A52E7"/>
    <w:rsid w:val="005A5A72"/>
    <w:rsid w:val="005A6A48"/>
    <w:rsid w:val="005A6AC0"/>
    <w:rsid w:val="005A6F15"/>
    <w:rsid w:val="005A6F62"/>
    <w:rsid w:val="005A7085"/>
    <w:rsid w:val="005A7382"/>
    <w:rsid w:val="005A75C2"/>
    <w:rsid w:val="005A7901"/>
    <w:rsid w:val="005A790E"/>
    <w:rsid w:val="005A7B31"/>
    <w:rsid w:val="005A7F65"/>
    <w:rsid w:val="005B036A"/>
    <w:rsid w:val="005B0A8D"/>
    <w:rsid w:val="005B0FEE"/>
    <w:rsid w:val="005B13BF"/>
    <w:rsid w:val="005B159B"/>
    <w:rsid w:val="005B19F3"/>
    <w:rsid w:val="005B1E32"/>
    <w:rsid w:val="005B2066"/>
    <w:rsid w:val="005B219E"/>
    <w:rsid w:val="005B2C12"/>
    <w:rsid w:val="005B33EC"/>
    <w:rsid w:val="005B434C"/>
    <w:rsid w:val="005B44E9"/>
    <w:rsid w:val="005B50B4"/>
    <w:rsid w:val="005B577A"/>
    <w:rsid w:val="005B5B66"/>
    <w:rsid w:val="005B5F22"/>
    <w:rsid w:val="005B604D"/>
    <w:rsid w:val="005B6133"/>
    <w:rsid w:val="005B6140"/>
    <w:rsid w:val="005B6554"/>
    <w:rsid w:val="005B65B9"/>
    <w:rsid w:val="005B6DCA"/>
    <w:rsid w:val="005B6E6D"/>
    <w:rsid w:val="005B704C"/>
    <w:rsid w:val="005B718E"/>
    <w:rsid w:val="005B7EBC"/>
    <w:rsid w:val="005C1D2C"/>
    <w:rsid w:val="005C1D87"/>
    <w:rsid w:val="005C1D92"/>
    <w:rsid w:val="005C23B0"/>
    <w:rsid w:val="005C33A9"/>
    <w:rsid w:val="005C382E"/>
    <w:rsid w:val="005C3D81"/>
    <w:rsid w:val="005C3F4D"/>
    <w:rsid w:val="005C42D2"/>
    <w:rsid w:val="005C43DC"/>
    <w:rsid w:val="005C49F7"/>
    <w:rsid w:val="005C4A0F"/>
    <w:rsid w:val="005C5121"/>
    <w:rsid w:val="005C5D31"/>
    <w:rsid w:val="005C5F76"/>
    <w:rsid w:val="005C60AA"/>
    <w:rsid w:val="005C646F"/>
    <w:rsid w:val="005C676F"/>
    <w:rsid w:val="005C6B9D"/>
    <w:rsid w:val="005C7438"/>
    <w:rsid w:val="005C7538"/>
    <w:rsid w:val="005D01AC"/>
    <w:rsid w:val="005D05C8"/>
    <w:rsid w:val="005D05E9"/>
    <w:rsid w:val="005D100B"/>
    <w:rsid w:val="005D175F"/>
    <w:rsid w:val="005D18EC"/>
    <w:rsid w:val="005D1972"/>
    <w:rsid w:val="005D1D14"/>
    <w:rsid w:val="005D243F"/>
    <w:rsid w:val="005D278D"/>
    <w:rsid w:val="005D2F95"/>
    <w:rsid w:val="005D326B"/>
    <w:rsid w:val="005D33C3"/>
    <w:rsid w:val="005D358F"/>
    <w:rsid w:val="005D364A"/>
    <w:rsid w:val="005D377B"/>
    <w:rsid w:val="005D38B6"/>
    <w:rsid w:val="005D4363"/>
    <w:rsid w:val="005D4BEA"/>
    <w:rsid w:val="005D4D47"/>
    <w:rsid w:val="005D4F81"/>
    <w:rsid w:val="005D5188"/>
    <w:rsid w:val="005D5459"/>
    <w:rsid w:val="005D5A2E"/>
    <w:rsid w:val="005D5BC8"/>
    <w:rsid w:val="005D5F4A"/>
    <w:rsid w:val="005D6895"/>
    <w:rsid w:val="005D6C5F"/>
    <w:rsid w:val="005D77D4"/>
    <w:rsid w:val="005D7D19"/>
    <w:rsid w:val="005E0562"/>
    <w:rsid w:val="005E0685"/>
    <w:rsid w:val="005E071D"/>
    <w:rsid w:val="005E076C"/>
    <w:rsid w:val="005E0793"/>
    <w:rsid w:val="005E118E"/>
    <w:rsid w:val="005E11F1"/>
    <w:rsid w:val="005E12DB"/>
    <w:rsid w:val="005E1ADF"/>
    <w:rsid w:val="005E272B"/>
    <w:rsid w:val="005E2E84"/>
    <w:rsid w:val="005E33FE"/>
    <w:rsid w:val="005E34A6"/>
    <w:rsid w:val="005E3726"/>
    <w:rsid w:val="005E3868"/>
    <w:rsid w:val="005E3C62"/>
    <w:rsid w:val="005E3EDF"/>
    <w:rsid w:val="005E3F9E"/>
    <w:rsid w:val="005E400E"/>
    <w:rsid w:val="005E44E6"/>
    <w:rsid w:val="005E4BB2"/>
    <w:rsid w:val="005E4EB2"/>
    <w:rsid w:val="005E4F4B"/>
    <w:rsid w:val="005E5530"/>
    <w:rsid w:val="005E555A"/>
    <w:rsid w:val="005E5EC4"/>
    <w:rsid w:val="005E6096"/>
    <w:rsid w:val="005E6471"/>
    <w:rsid w:val="005E64D4"/>
    <w:rsid w:val="005E681C"/>
    <w:rsid w:val="005E6A51"/>
    <w:rsid w:val="005E6DDE"/>
    <w:rsid w:val="005E6E05"/>
    <w:rsid w:val="005E722E"/>
    <w:rsid w:val="005E7377"/>
    <w:rsid w:val="005E7982"/>
    <w:rsid w:val="005E79C2"/>
    <w:rsid w:val="005E7DEA"/>
    <w:rsid w:val="005E7FBB"/>
    <w:rsid w:val="005F023F"/>
    <w:rsid w:val="005F06A4"/>
    <w:rsid w:val="005F0934"/>
    <w:rsid w:val="005F09E3"/>
    <w:rsid w:val="005F0BB6"/>
    <w:rsid w:val="005F1048"/>
    <w:rsid w:val="005F1AE4"/>
    <w:rsid w:val="005F1AF0"/>
    <w:rsid w:val="005F1B26"/>
    <w:rsid w:val="005F1C8B"/>
    <w:rsid w:val="005F1E48"/>
    <w:rsid w:val="005F20EC"/>
    <w:rsid w:val="005F22A1"/>
    <w:rsid w:val="005F32FE"/>
    <w:rsid w:val="005F34A3"/>
    <w:rsid w:val="005F3DC6"/>
    <w:rsid w:val="005F46B0"/>
    <w:rsid w:val="005F4993"/>
    <w:rsid w:val="005F4FE7"/>
    <w:rsid w:val="005F518A"/>
    <w:rsid w:val="005F5945"/>
    <w:rsid w:val="005F6453"/>
    <w:rsid w:val="005F659B"/>
    <w:rsid w:val="005F6637"/>
    <w:rsid w:val="005F6B6E"/>
    <w:rsid w:val="005F6F72"/>
    <w:rsid w:val="005F7744"/>
    <w:rsid w:val="005F7BBE"/>
    <w:rsid w:val="005F7DCF"/>
    <w:rsid w:val="006001C5"/>
    <w:rsid w:val="00601572"/>
    <w:rsid w:val="0060196A"/>
    <w:rsid w:val="00601F76"/>
    <w:rsid w:val="00602018"/>
    <w:rsid w:val="006020B9"/>
    <w:rsid w:val="006023BD"/>
    <w:rsid w:val="00602E0B"/>
    <w:rsid w:val="006034F8"/>
    <w:rsid w:val="006035AA"/>
    <w:rsid w:val="00604172"/>
    <w:rsid w:val="00604D52"/>
    <w:rsid w:val="006051CA"/>
    <w:rsid w:val="00605936"/>
    <w:rsid w:val="00606204"/>
    <w:rsid w:val="00606338"/>
    <w:rsid w:val="0060697A"/>
    <w:rsid w:val="00606A13"/>
    <w:rsid w:val="00606E60"/>
    <w:rsid w:val="00606F8D"/>
    <w:rsid w:val="0060763C"/>
    <w:rsid w:val="00607658"/>
    <w:rsid w:val="00607E3E"/>
    <w:rsid w:val="0061001D"/>
    <w:rsid w:val="006102EE"/>
    <w:rsid w:val="006104D4"/>
    <w:rsid w:val="006110DD"/>
    <w:rsid w:val="006115DA"/>
    <w:rsid w:val="00611757"/>
    <w:rsid w:val="00611897"/>
    <w:rsid w:val="00611C2A"/>
    <w:rsid w:val="006122E4"/>
    <w:rsid w:val="0061267B"/>
    <w:rsid w:val="0061287F"/>
    <w:rsid w:val="00612BA1"/>
    <w:rsid w:val="00613DDE"/>
    <w:rsid w:val="00614116"/>
    <w:rsid w:val="0061445F"/>
    <w:rsid w:val="0061459D"/>
    <w:rsid w:val="006148B5"/>
    <w:rsid w:val="00614B2B"/>
    <w:rsid w:val="00614D6D"/>
    <w:rsid w:val="006153F6"/>
    <w:rsid w:val="00615E3C"/>
    <w:rsid w:val="00616588"/>
    <w:rsid w:val="006169F8"/>
    <w:rsid w:val="00616A3B"/>
    <w:rsid w:val="00617452"/>
    <w:rsid w:val="00617727"/>
    <w:rsid w:val="00617A4C"/>
    <w:rsid w:val="00620278"/>
    <w:rsid w:val="006205D5"/>
    <w:rsid w:val="006205FB"/>
    <w:rsid w:val="006210F3"/>
    <w:rsid w:val="00621429"/>
    <w:rsid w:val="00621485"/>
    <w:rsid w:val="00621724"/>
    <w:rsid w:val="00621C04"/>
    <w:rsid w:val="006223AC"/>
    <w:rsid w:val="0062309E"/>
    <w:rsid w:val="006232BF"/>
    <w:rsid w:val="00623552"/>
    <w:rsid w:val="006241C4"/>
    <w:rsid w:val="0062426D"/>
    <w:rsid w:val="00624563"/>
    <w:rsid w:val="006247FF"/>
    <w:rsid w:val="006250F0"/>
    <w:rsid w:val="006263F3"/>
    <w:rsid w:val="00626568"/>
    <w:rsid w:val="006274EE"/>
    <w:rsid w:val="006305B9"/>
    <w:rsid w:val="0063068C"/>
    <w:rsid w:val="0063093A"/>
    <w:rsid w:val="00630D75"/>
    <w:rsid w:val="00630E27"/>
    <w:rsid w:val="00630F6C"/>
    <w:rsid w:val="006310C2"/>
    <w:rsid w:val="00631A62"/>
    <w:rsid w:val="00631AF5"/>
    <w:rsid w:val="00631B30"/>
    <w:rsid w:val="00633526"/>
    <w:rsid w:val="00633621"/>
    <w:rsid w:val="00633FB7"/>
    <w:rsid w:val="00634453"/>
    <w:rsid w:val="0063464F"/>
    <w:rsid w:val="00634F14"/>
    <w:rsid w:val="00634F9F"/>
    <w:rsid w:val="006350CE"/>
    <w:rsid w:val="00635121"/>
    <w:rsid w:val="00635442"/>
    <w:rsid w:val="006354AE"/>
    <w:rsid w:val="00635A08"/>
    <w:rsid w:val="00635BF5"/>
    <w:rsid w:val="00635EC0"/>
    <w:rsid w:val="006363F7"/>
    <w:rsid w:val="0063666D"/>
    <w:rsid w:val="00636E8B"/>
    <w:rsid w:val="00637A79"/>
    <w:rsid w:val="00637E88"/>
    <w:rsid w:val="00640466"/>
    <w:rsid w:val="006405D1"/>
    <w:rsid w:val="00640663"/>
    <w:rsid w:val="00640EDB"/>
    <w:rsid w:val="00641374"/>
    <w:rsid w:val="006421DF"/>
    <w:rsid w:val="00642784"/>
    <w:rsid w:val="00642849"/>
    <w:rsid w:val="00642A4D"/>
    <w:rsid w:val="00642D1B"/>
    <w:rsid w:val="00642F1F"/>
    <w:rsid w:val="006433FF"/>
    <w:rsid w:val="006437BD"/>
    <w:rsid w:val="00643E6E"/>
    <w:rsid w:val="006440F2"/>
    <w:rsid w:val="006441EB"/>
    <w:rsid w:val="0064422D"/>
    <w:rsid w:val="00644285"/>
    <w:rsid w:val="006443AF"/>
    <w:rsid w:val="006447CF"/>
    <w:rsid w:val="00644990"/>
    <w:rsid w:val="00644B69"/>
    <w:rsid w:val="0064516F"/>
    <w:rsid w:val="006453A2"/>
    <w:rsid w:val="00645BB0"/>
    <w:rsid w:val="00645F16"/>
    <w:rsid w:val="00645F28"/>
    <w:rsid w:val="006462A0"/>
    <w:rsid w:val="00646600"/>
    <w:rsid w:val="00646B13"/>
    <w:rsid w:val="00646C73"/>
    <w:rsid w:val="00646D79"/>
    <w:rsid w:val="00646F70"/>
    <w:rsid w:val="00647959"/>
    <w:rsid w:val="00650266"/>
    <w:rsid w:val="006504BD"/>
    <w:rsid w:val="006504D4"/>
    <w:rsid w:val="00650F58"/>
    <w:rsid w:val="00650FCD"/>
    <w:rsid w:val="00651047"/>
    <w:rsid w:val="0065113C"/>
    <w:rsid w:val="0065118D"/>
    <w:rsid w:val="006512D3"/>
    <w:rsid w:val="00651573"/>
    <w:rsid w:val="00651DB7"/>
    <w:rsid w:val="00652A9F"/>
    <w:rsid w:val="00652B98"/>
    <w:rsid w:val="00652C2D"/>
    <w:rsid w:val="00653140"/>
    <w:rsid w:val="0065347A"/>
    <w:rsid w:val="0065352D"/>
    <w:rsid w:val="0065355C"/>
    <w:rsid w:val="00653B40"/>
    <w:rsid w:val="00654BEA"/>
    <w:rsid w:val="00654F20"/>
    <w:rsid w:val="00654FAE"/>
    <w:rsid w:val="006557C9"/>
    <w:rsid w:val="00655877"/>
    <w:rsid w:val="00655FDA"/>
    <w:rsid w:val="00656220"/>
    <w:rsid w:val="00656463"/>
    <w:rsid w:val="00656957"/>
    <w:rsid w:val="006570D7"/>
    <w:rsid w:val="006573B6"/>
    <w:rsid w:val="006573C3"/>
    <w:rsid w:val="00657590"/>
    <w:rsid w:val="0065783D"/>
    <w:rsid w:val="00657BC9"/>
    <w:rsid w:val="00657CE2"/>
    <w:rsid w:val="006601E8"/>
    <w:rsid w:val="00660373"/>
    <w:rsid w:val="00660527"/>
    <w:rsid w:val="006608B0"/>
    <w:rsid w:val="00661054"/>
    <w:rsid w:val="00661720"/>
    <w:rsid w:val="006617FB"/>
    <w:rsid w:val="0066253C"/>
    <w:rsid w:val="00662666"/>
    <w:rsid w:val="006628BB"/>
    <w:rsid w:val="00662CBB"/>
    <w:rsid w:val="006630F0"/>
    <w:rsid w:val="0066320C"/>
    <w:rsid w:val="0066344F"/>
    <w:rsid w:val="00663B57"/>
    <w:rsid w:val="006642B5"/>
    <w:rsid w:val="006642D2"/>
    <w:rsid w:val="00664429"/>
    <w:rsid w:val="0066456D"/>
    <w:rsid w:val="00664A18"/>
    <w:rsid w:val="00664E11"/>
    <w:rsid w:val="00664F9B"/>
    <w:rsid w:val="0066541B"/>
    <w:rsid w:val="00666258"/>
    <w:rsid w:val="00666DEF"/>
    <w:rsid w:val="00666F01"/>
    <w:rsid w:val="006671D4"/>
    <w:rsid w:val="006674B3"/>
    <w:rsid w:val="00667BE3"/>
    <w:rsid w:val="0067022C"/>
    <w:rsid w:val="00670D2F"/>
    <w:rsid w:val="00670D53"/>
    <w:rsid w:val="006710EF"/>
    <w:rsid w:val="006717F5"/>
    <w:rsid w:val="00671835"/>
    <w:rsid w:val="00671854"/>
    <w:rsid w:val="00671B65"/>
    <w:rsid w:val="00671D99"/>
    <w:rsid w:val="00671FB3"/>
    <w:rsid w:val="00672357"/>
    <w:rsid w:val="00672DD1"/>
    <w:rsid w:val="00672E6D"/>
    <w:rsid w:val="00672F03"/>
    <w:rsid w:val="00673338"/>
    <w:rsid w:val="00673514"/>
    <w:rsid w:val="006737D0"/>
    <w:rsid w:val="00673B13"/>
    <w:rsid w:val="00673C00"/>
    <w:rsid w:val="00673E8B"/>
    <w:rsid w:val="0067468C"/>
    <w:rsid w:val="006746B2"/>
    <w:rsid w:val="006749AE"/>
    <w:rsid w:val="006752E2"/>
    <w:rsid w:val="00675369"/>
    <w:rsid w:val="0067574F"/>
    <w:rsid w:val="00675ACB"/>
    <w:rsid w:val="006762F7"/>
    <w:rsid w:val="00676309"/>
    <w:rsid w:val="006763E3"/>
    <w:rsid w:val="00676E8A"/>
    <w:rsid w:val="0067744A"/>
    <w:rsid w:val="00677651"/>
    <w:rsid w:val="0067772F"/>
    <w:rsid w:val="006805C0"/>
    <w:rsid w:val="00680691"/>
    <w:rsid w:val="00681087"/>
    <w:rsid w:val="006810EF"/>
    <w:rsid w:val="006813F0"/>
    <w:rsid w:val="006814E5"/>
    <w:rsid w:val="006818E4"/>
    <w:rsid w:val="00681ABA"/>
    <w:rsid w:val="006821B2"/>
    <w:rsid w:val="00682665"/>
    <w:rsid w:val="0068283C"/>
    <w:rsid w:val="0068290C"/>
    <w:rsid w:val="00682AE8"/>
    <w:rsid w:val="00682FCB"/>
    <w:rsid w:val="006837BD"/>
    <w:rsid w:val="006837F5"/>
    <w:rsid w:val="006840B6"/>
    <w:rsid w:val="006848B7"/>
    <w:rsid w:val="00684B70"/>
    <w:rsid w:val="006851B1"/>
    <w:rsid w:val="00685F6C"/>
    <w:rsid w:val="006860CD"/>
    <w:rsid w:val="00686112"/>
    <w:rsid w:val="00686928"/>
    <w:rsid w:val="00686FE5"/>
    <w:rsid w:val="00687049"/>
    <w:rsid w:val="006875F4"/>
    <w:rsid w:val="00687662"/>
    <w:rsid w:val="00687C14"/>
    <w:rsid w:val="00690381"/>
    <w:rsid w:val="00690BBB"/>
    <w:rsid w:val="006911B4"/>
    <w:rsid w:val="00691BB7"/>
    <w:rsid w:val="00692B71"/>
    <w:rsid w:val="00692D11"/>
    <w:rsid w:val="0069344E"/>
    <w:rsid w:val="00693B5D"/>
    <w:rsid w:val="00693CA1"/>
    <w:rsid w:val="00693DF6"/>
    <w:rsid w:val="006940D8"/>
    <w:rsid w:val="006944EC"/>
    <w:rsid w:val="0069473A"/>
    <w:rsid w:val="00694824"/>
    <w:rsid w:val="00694834"/>
    <w:rsid w:val="00695168"/>
    <w:rsid w:val="00695859"/>
    <w:rsid w:val="00695AEB"/>
    <w:rsid w:val="00695BCB"/>
    <w:rsid w:val="00696684"/>
    <w:rsid w:val="006967EE"/>
    <w:rsid w:val="00696AED"/>
    <w:rsid w:val="0069729B"/>
    <w:rsid w:val="0069755C"/>
    <w:rsid w:val="00697616"/>
    <w:rsid w:val="00697637"/>
    <w:rsid w:val="00697982"/>
    <w:rsid w:val="00697F66"/>
    <w:rsid w:val="006A0DB2"/>
    <w:rsid w:val="006A0DE3"/>
    <w:rsid w:val="006A18F8"/>
    <w:rsid w:val="006A1B5A"/>
    <w:rsid w:val="006A1B8F"/>
    <w:rsid w:val="006A1D8B"/>
    <w:rsid w:val="006A2501"/>
    <w:rsid w:val="006A289A"/>
    <w:rsid w:val="006A289B"/>
    <w:rsid w:val="006A2BDF"/>
    <w:rsid w:val="006A2DF1"/>
    <w:rsid w:val="006A3881"/>
    <w:rsid w:val="006A3903"/>
    <w:rsid w:val="006A39B5"/>
    <w:rsid w:val="006A4212"/>
    <w:rsid w:val="006A44C9"/>
    <w:rsid w:val="006A4C23"/>
    <w:rsid w:val="006A5AA8"/>
    <w:rsid w:val="006A5B37"/>
    <w:rsid w:val="006A62D4"/>
    <w:rsid w:val="006A64DA"/>
    <w:rsid w:val="006A6ED4"/>
    <w:rsid w:val="006A76AC"/>
    <w:rsid w:val="006A7CD6"/>
    <w:rsid w:val="006A7DBD"/>
    <w:rsid w:val="006A7FE3"/>
    <w:rsid w:val="006B0159"/>
    <w:rsid w:val="006B073E"/>
    <w:rsid w:val="006B0811"/>
    <w:rsid w:val="006B12CF"/>
    <w:rsid w:val="006B1643"/>
    <w:rsid w:val="006B1807"/>
    <w:rsid w:val="006B21F9"/>
    <w:rsid w:val="006B2E05"/>
    <w:rsid w:val="006B2F66"/>
    <w:rsid w:val="006B3089"/>
    <w:rsid w:val="006B36A2"/>
    <w:rsid w:val="006B36DD"/>
    <w:rsid w:val="006B3900"/>
    <w:rsid w:val="006B3C86"/>
    <w:rsid w:val="006B3FC9"/>
    <w:rsid w:val="006B43A2"/>
    <w:rsid w:val="006B456F"/>
    <w:rsid w:val="006B4873"/>
    <w:rsid w:val="006B4F25"/>
    <w:rsid w:val="006B6834"/>
    <w:rsid w:val="006B6C81"/>
    <w:rsid w:val="006B6EDC"/>
    <w:rsid w:val="006B717D"/>
    <w:rsid w:val="006B73B0"/>
    <w:rsid w:val="006B7682"/>
    <w:rsid w:val="006C0119"/>
    <w:rsid w:val="006C03F7"/>
    <w:rsid w:val="006C0494"/>
    <w:rsid w:val="006C092B"/>
    <w:rsid w:val="006C0C63"/>
    <w:rsid w:val="006C14C8"/>
    <w:rsid w:val="006C1635"/>
    <w:rsid w:val="006C1744"/>
    <w:rsid w:val="006C17B6"/>
    <w:rsid w:val="006C182E"/>
    <w:rsid w:val="006C1EF9"/>
    <w:rsid w:val="006C21A7"/>
    <w:rsid w:val="006C253F"/>
    <w:rsid w:val="006C26FB"/>
    <w:rsid w:val="006C2ED7"/>
    <w:rsid w:val="006C3100"/>
    <w:rsid w:val="006C327D"/>
    <w:rsid w:val="006C34F5"/>
    <w:rsid w:val="006C3793"/>
    <w:rsid w:val="006C3A42"/>
    <w:rsid w:val="006C4349"/>
    <w:rsid w:val="006C534C"/>
    <w:rsid w:val="006C5B09"/>
    <w:rsid w:val="006C6467"/>
    <w:rsid w:val="006C6558"/>
    <w:rsid w:val="006C6B0C"/>
    <w:rsid w:val="006C71BF"/>
    <w:rsid w:val="006C726F"/>
    <w:rsid w:val="006C77AE"/>
    <w:rsid w:val="006D000E"/>
    <w:rsid w:val="006D01FC"/>
    <w:rsid w:val="006D02D1"/>
    <w:rsid w:val="006D0884"/>
    <w:rsid w:val="006D0CE4"/>
    <w:rsid w:val="006D0F13"/>
    <w:rsid w:val="006D167D"/>
    <w:rsid w:val="006D1795"/>
    <w:rsid w:val="006D1897"/>
    <w:rsid w:val="006D1FFC"/>
    <w:rsid w:val="006D2281"/>
    <w:rsid w:val="006D25FC"/>
    <w:rsid w:val="006D26F9"/>
    <w:rsid w:val="006D2A24"/>
    <w:rsid w:val="006D2DCB"/>
    <w:rsid w:val="006D3BF5"/>
    <w:rsid w:val="006D3C1A"/>
    <w:rsid w:val="006D4384"/>
    <w:rsid w:val="006D45D8"/>
    <w:rsid w:val="006D4BC1"/>
    <w:rsid w:val="006D4FD7"/>
    <w:rsid w:val="006D51CA"/>
    <w:rsid w:val="006D546D"/>
    <w:rsid w:val="006D5FCC"/>
    <w:rsid w:val="006D60EF"/>
    <w:rsid w:val="006D6607"/>
    <w:rsid w:val="006E03B9"/>
    <w:rsid w:val="006E03E7"/>
    <w:rsid w:val="006E0D73"/>
    <w:rsid w:val="006E1C6F"/>
    <w:rsid w:val="006E2038"/>
    <w:rsid w:val="006E20D7"/>
    <w:rsid w:val="006E2448"/>
    <w:rsid w:val="006E24CA"/>
    <w:rsid w:val="006E27A6"/>
    <w:rsid w:val="006E2BAA"/>
    <w:rsid w:val="006E2C88"/>
    <w:rsid w:val="006E2CC3"/>
    <w:rsid w:val="006E359D"/>
    <w:rsid w:val="006E3711"/>
    <w:rsid w:val="006E3811"/>
    <w:rsid w:val="006E4AD7"/>
    <w:rsid w:val="006E4DCA"/>
    <w:rsid w:val="006E5058"/>
    <w:rsid w:val="006E58C9"/>
    <w:rsid w:val="006E6D66"/>
    <w:rsid w:val="006E729F"/>
    <w:rsid w:val="006E77DA"/>
    <w:rsid w:val="006E78DF"/>
    <w:rsid w:val="006E7B41"/>
    <w:rsid w:val="006E7ECF"/>
    <w:rsid w:val="006F004C"/>
    <w:rsid w:val="006F035B"/>
    <w:rsid w:val="006F06E4"/>
    <w:rsid w:val="006F0765"/>
    <w:rsid w:val="006F08DE"/>
    <w:rsid w:val="006F11D0"/>
    <w:rsid w:val="006F154D"/>
    <w:rsid w:val="006F1E96"/>
    <w:rsid w:val="006F2092"/>
    <w:rsid w:val="006F20E0"/>
    <w:rsid w:val="006F21DC"/>
    <w:rsid w:val="006F2328"/>
    <w:rsid w:val="006F253C"/>
    <w:rsid w:val="006F2739"/>
    <w:rsid w:val="006F291D"/>
    <w:rsid w:val="006F3BBC"/>
    <w:rsid w:val="006F3E0E"/>
    <w:rsid w:val="006F4A6E"/>
    <w:rsid w:val="006F4D3E"/>
    <w:rsid w:val="006F53B5"/>
    <w:rsid w:val="006F54F8"/>
    <w:rsid w:val="006F579C"/>
    <w:rsid w:val="006F5943"/>
    <w:rsid w:val="006F5CAB"/>
    <w:rsid w:val="006F6617"/>
    <w:rsid w:val="006F6775"/>
    <w:rsid w:val="006F7913"/>
    <w:rsid w:val="00700F49"/>
    <w:rsid w:val="00700F9F"/>
    <w:rsid w:val="0070121F"/>
    <w:rsid w:val="00701475"/>
    <w:rsid w:val="007014FC"/>
    <w:rsid w:val="00701794"/>
    <w:rsid w:val="00701EC6"/>
    <w:rsid w:val="007020F8"/>
    <w:rsid w:val="007023FA"/>
    <w:rsid w:val="00704108"/>
    <w:rsid w:val="007042C6"/>
    <w:rsid w:val="00704335"/>
    <w:rsid w:val="007043E4"/>
    <w:rsid w:val="00704678"/>
    <w:rsid w:val="00704D7C"/>
    <w:rsid w:val="00705431"/>
    <w:rsid w:val="007059D3"/>
    <w:rsid w:val="0070603E"/>
    <w:rsid w:val="00706079"/>
    <w:rsid w:val="00706E82"/>
    <w:rsid w:val="00706F3E"/>
    <w:rsid w:val="007071D1"/>
    <w:rsid w:val="00707D7C"/>
    <w:rsid w:val="00710035"/>
    <w:rsid w:val="00710564"/>
    <w:rsid w:val="007105A3"/>
    <w:rsid w:val="007107C9"/>
    <w:rsid w:val="007108CC"/>
    <w:rsid w:val="00711749"/>
    <w:rsid w:val="00711CD3"/>
    <w:rsid w:val="00711DE3"/>
    <w:rsid w:val="00712916"/>
    <w:rsid w:val="00712A94"/>
    <w:rsid w:val="00713172"/>
    <w:rsid w:val="0071359E"/>
    <w:rsid w:val="00713C4E"/>
    <w:rsid w:val="00713C50"/>
    <w:rsid w:val="00713DF6"/>
    <w:rsid w:val="00714058"/>
    <w:rsid w:val="00714645"/>
    <w:rsid w:val="00714955"/>
    <w:rsid w:val="00714ADC"/>
    <w:rsid w:val="0071534E"/>
    <w:rsid w:val="0071556B"/>
    <w:rsid w:val="00715EDE"/>
    <w:rsid w:val="0071677A"/>
    <w:rsid w:val="00716DEA"/>
    <w:rsid w:val="007171DD"/>
    <w:rsid w:val="007174C3"/>
    <w:rsid w:val="00717797"/>
    <w:rsid w:val="00717AED"/>
    <w:rsid w:val="00717CCC"/>
    <w:rsid w:val="00717E9E"/>
    <w:rsid w:val="00720CDD"/>
    <w:rsid w:val="00720D21"/>
    <w:rsid w:val="00720F9A"/>
    <w:rsid w:val="00721BAE"/>
    <w:rsid w:val="00721D50"/>
    <w:rsid w:val="00721EA3"/>
    <w:rsid w:val="007224CB"/>
    <w:rsid w:val="007229A6"/>
    <w:rsid w:val="00722B30"/>
    <w:rsid w:val="00723673"/>
    <w:rsid w:val="007242AD"/>
    <w:rsid w:val="00725D5F"/>
    <w:rsid w:val="00725DEF"/>
    <w:rsid w:val="0072613F"/>
    <w:rsid w:val="0072651D"/>
    <w:rsid w:val="007265FE"/>
    <w:rsid w:val="00726B03"/>
    <w:rsid w:val="0072771A"/>
    <w:rsid w:val="00727E35"/>
    <w:rsid w:val="00727ED8"/>
    <w:rsid w:val="007306D8"/>
    <w:rsid w:val="00730F93"/>
    <w:rsid w:val="00731200"/>
    <w:rsid w:val="0073140E"/>
    <w:rsid w:val="00731870"/>
    <w:rsid w:val="00731B0D"/>
    <w:rsid w:val="00731C13"/>
    <w:rsid w:val="00731C45"/>
    <w:rsid w:val="0073230C"/>
    <w:rsid w:val="007324E2"/>
    <w:rsid w:val="00732653"/>
    <w:rsid w:val="0073326C"/>
    <w:rsid w:val="0073352A"/>
    <w:rsid w:val="00733DA6"/>
    <w:rsid w:val="00733E3B"/>
    <w:rsid w:val="00733ECA"/>
    <w:rsid w:val="007340BE"/>
    <w:rsid w:val="00734192"/>
    <w:rsid w:val="00734309"/>
    <w:rsid w:val="007347F5"/>
    <w:rsid w:val="00734805"/>
    <w:rsid w:val="0073537F"/>
    <w:rsid w:val="00735B7F"/>
    <w:rsid w:val="0073616A"/>
    <w:rsid w:val="007366EC"/>
    <w:rsid w:val="0073676A"/>
    <w:rsid w:val="00736787"/>
    <w:rsid w:val="00737AC9"/>
    <w:rsid w:val="00740514"/>
    <w:rsid w:val="007405E6"/>
    <w:rsid w:val="00740FC9"/>
    <w:rsid w:val="00741505"/>
    <w:rsid w:val="00741FA3"/>
    <w:rsid w:val="007420BB"/>
    <w:rsid w:val="00742600"/>
    <w:rsid w:val="007426F7"/>
    <w:rsid w:val="00742D77"/>
    <w:rsid w:val="00743617"/>
    <w:rsid w:val="00743741"/>
    <w:rsid w:val="007437CC"/>
    <w:rsid w:val="00743B92"/>
    <w:rsid w:val="00743C69"/>
    <w:rsid w:val="00743F54"/>
    <w:rsid w:val="0074421B"/>
    <w:rsid w:val="007448B9"/>
    <w:rsid w:val="00744C8F"/>
    <w:rsid w:val="00744F60"/>
    <w:rsid w:val="00745156"/>
    <w:rsid w:val="007456E2"/>
    <w:rsid w:val="00745875"/>
    <w:rsid w:val="0074589A"/>
    <w:rsid w:val="00746372"/>
    <w:rsid w:val="00746A0F"/>
    <w:rsid w:val="00746D2A"/>
    <w:rsid w:val="00747004"/>
    <w:rsid w:val="00747114"/>
    <w:rsid w:val="00747293"/>
    <w:rsid w:val="007473A4"/>
    <w:rsid w:val="00747C54"/>
    <w:rsid w:val="007502FD"/>
    <w:rsid w:val="0075035B"/>
    <w:rsid w:val="00751AEA"/>
    <w:rsid w:val="007522C2"/>
    <w:rsid w:val="007524F0"/>
    <w:rsid w:val="0075290F"/>
    <w:rsid w:val="00752992"/>
    <w:rsid w:val="00752D46"/>
    <w:rsid w:val="00752F6B"/>
    <w:rsid w:val="00753E41"/>
    <w:rsid w:val="00753EA3"/>
    <w:rsid w:val="0075475B"/>
    <w:rsid w:val="00754A67"/>
    <w:rsid w:val="00754DCF"/>
    <w:rsid w:val="00754F83"/>
    <w:rsid w:val="0075504D"/>
    <w:rsid w:val="0075524E"/>
    <w:rsid w:val="00755755"/>
    <w:rsid w:val="00755B41"/>
    <w:rsid w:val="00755B5E"/>
    <w:rsid w:val="00756584"/>
    <w:rsid w:val="00756A22"/>
    <w:rsid w:val="00756A89"/>
    <w:rsid w:val="00756C98"/>
    <w:rsid w:val="00756D22"/>
    <w:rsid w:val="00756DDC"/>
    <w:rsid w:val="00757E7A"/>
    <w:rsid w:val="0076058E"/>
    <w:rsid w:val="007609EE"/>
    <w:rsid w:val="00760BA9"/>
    <w:rsid w:val="00760EE9"/>
    <w:rsid w:val="00761519"/>
    <w:rsid w:val="007616AA"/>
    <w:rsid w:val="0076177E"/>
    <w:rsid w:val="00761B53"/>
    <w:rsid w:val="00761F54"/>
    <w:rsid w:val="007622A9"/>
    <w:rsid w:val="007628B2"/>
    <w:rsid w:val="00762E27"/>
    <w:rsid w:val="0076312F"/>
    <w:rsid w:val="007634E8"/>
    <w:rsid w:val="007637FA"/>
    <w:rsid w:val="00763B15"/>
    <w:rsid w:val="00764249"/>
    <w:rsid w:val="007649F7"/>
    <w:rsid w:val="007658CF"/>
    <w:rsid w:val="00765946"/>
    <w:rsid w:val="00765D2F"/>
    <w:rsid w:val="00765DF6"/>
    <w:rsid w:val="00765F0C"/>
    <w:rsid w:val="00766225"/>
    <w:rsid w:val="007662B1"/>
    <w:rsid w:val="00766491"/>
    <w:rsid w:val="007665F4"/>
    <w:rsid w:val="00766BD0"/>
    <w:rsid w:val="00766D4C"/>
    <w:rsid w:val="00767146"/>
    <w:rsid w:val="0076739F"/>
    <w:rsid w:val="00767BBA"/>
    <w:rsid w:val="00767C73"/>
    <w:rsid w:val="00767E49"/>
    <w:rsid w:val="00770311"/>
    <w:rsid w:val="00770495"/>
    <w:rsid w:val="0077063C"/>
    <w:rsid w:val="00770D18"/>
    <w:rsid w:val="00771D42"/>
    <w:rsid w:val="00771F5D"/>
    <w:rsid w:val="00772482"/>
    <w:rsid w:val="00772632"/>
    <w:rsid w:val="007732DE"/>
    <w:rsid w:val="00773C6B"/>
    <w:rsid w:val="00773C94"/>
    <w:rsid w:val="00773D4F"/>
    <w:rsid w:val="007743E2"/>
    <w:rsid w:val="00774967"/>
    <w:rsid w:val="00774B91"/>
    <w:rsid w:val="00774EB4"/>
    <w:rsid w:val="007758CF"/>
    <w:rsid w:val="007762F8"/>
    <w:rsid w:val="00776576"/>
    <w:rsid w:val="00776835"/>
    <w:rsid w:val="007768C7"/>
    <w:rsid w:val="00776BC0"/>
    <w:rsid w:val="00776C90"/>
    <w:rsid w:val="00776E36"/>
    <w:rsid w:val="00776E6C"/>
    <w:rsid w:val="007771B9"/>
    <w:rsid w:val="00777430"/>
    <w:rsid w:val="00777966"/>
    <w:rsid w:val="00777C45"/>
    <w:rsid w:val="0078021A"/>
    <w:rsid w:val="00780531"/>
    <w:rsid w:val="00780643"/>
    <w:rsid w:val="00781B32"/>
    <w:rsid w:val="00782A33"/>
    <w:rsid w:val="0078331D"/>
    <w:rsid w:val="00783775"/>
    <w:rsid w:val="00783CB3"/>
    <w:rsid w:val="00783DD6"/>
    <w:rsid w:val="00783DF2"/>
    <w:rsid w:val="00783FAC"/>
    <w:rsid w:val="0078418C"/>
    <w:rsid w:val="007842AD"/>
    <w:rsid w:val="0078527B"/>
    <w:rsid w:val="00785389"/>
    <w:rsid w:val="007857FD"/>
    <w:rsid w:val="00785840"/>
    <w:rsid w:val="007862C5"/>
    <w:rsid w:val="007873BA"/>
    <w:rsid w:val="00787FDC"/>
    <w:rsid w:val="007908E7"/>
    <w:rsid w:val="00791397"/>
    <w:rsid w:val="007916EC"/>
    <w:rsid w:val="0079175E"/>
    <w:rsid w:val="00792710"/>
    <w:rsid w:val="007929C8"/>
    <w:rsid w:val="007929EB"/>
    <w:rsid w:val="00792AD6"/>
    <w:rsid w:val="00792C0A"/>
    <w:rsid w:val="00792FFB"/>
    <w:rsid w:val="00793085"/>
    <w:rsid w:val="00793631"/>
    <w:rsid w:val="0079403F"/>
    <w:rsid w:val="00794317"/>
    <w:rsid w:val="0079465E"/>
    <w:rsid w:val="00794DE3"/>
    <w:rsid w:val="00794FA6"/>
    <w:rsid w:val="0079543B"/>
    <w:rsid w:val="00795CBC"/>
    <w:rsid w:val="00795FD9"/>
    <w:rsid w:val="007965D0"/>
    <w:rsid w:val="00796FBA"/>
    <w:rsid w:val="007974E4"/>
    <w:rsid w:val="00797940"/>
    <w:rsid w:val="00797AB4"/>
    <w:rsid w:val="00797F61"/>
    <w:rsid w:val="007A0211"/>
    <w:rsid w:val="007A053D"/>
    <w:rsid w:val="007A0851"/>
    <w:rsid w:val="007A0B87"/>
    <w:rsid w:val="007A0BBB"/>
    <w:rsid w:val="007A0D72"/>
    <w:rsid w:val="007A2347"/>
    <w:rsid w:val="007A360D"/>
    <w:rsid w:val="007A3850"/>
    <w:rsid w:val="007A3945"/>
    <w:rsid w:val="007A4077"/>
    <w:rsid w:val="007A4532"/>
    <w:rsid w:val="007A4772"/>
    <w:rsid w:val="007A48D3"/>
    <w:rsid w:val="007A498A"/>
    <w:rsid w:val="007A4A6F"/>
    <w:rsid w:val="007A4AF8"/>
    <w:rsid w:val="007A55CE"/>
    <w:rsid w:val="007A5978"/>
    <w:rsid w:val="007A5A5E"/>
    <w:rsid w:val="007A5AA4"/>
    <w:rsid w:val="007A5D11"/>
    <w:rsid w:val="007A5F2E"/>
    <w:rsid w:val="007B0362"/>
    <w:rsid w:val="007B04FD"/>
    <w:rsid w:val="007B0586"/>
    <w:rsid w:val="007B11A7"/>
    <w:rsid w:val="007B159D"/>
    <w:rsid w:val="007B16A5"/>
    <w:rsid w:val="007B1808"/>
    <w:rsid w:val="007B1B5F"/>
    <w:rsid w:val="007B1FF6"/>
    <w:rsid w:val="007B2A45"/>
    <w:rsid w:val="007B2BD4"/>
    <w:rsid w:val="007B31D9"/>
    <w:rsid w:val="007B3218"/>
    <w:rsid w:val="007B33F5"/>
    <w:rsid w:val="007B39A3"/>
    <w:rsid w:val="007B4553"/>
    <w:rsid w:val="007B5A72"/>
    <w:rsid w:val="007B5D60"/>
    <w:rsid w:val="007B5E6D"/>
    <w:rsid w:val="007B6413"/>
    <w:rsid w:val="007B6ED4"/>
    <w:rsid w:val="007B705D"/>
    <w:rsid w:val="007B731C"/>
    <w:rsid w:val="007C04CF"/>
    <w:rsid w:val="007C1006"/>
    <w:rsid w:val="007C1068"/>
    <w:rsid w:val="007C1D50"/>
    <w:rsid w:val="007C1DC1"/>
    <w:rsid w:val="007C1E48"/>
    <w:rsid w:val="007C23B7"/>
    <w:rsid w:val="007C24DF"/>
    <w:rsid w:val="007C259C"/>
    <w:rsid w:val="007C2CF2"/>
    <w:rsid w:val="007C31E1"/>
    <w:rsid w:val="007C3332"/>
    <w:rsid w:val="007C34D8"/>
    <w:rsid w:val="007C37A0"/>
    <w:rsid w:val="007C3D1C"/>
    <w:rsid w:val="007C3D4A"/>
    <w:rsid w:val="007C3F24"/>
    <w:rsid w:val="007C436E"/>
    <w:rsid w:val="007C474E"/>
    <w:rsid w:val="007C4997"/>
    <w:rsid w:val="007C4BA4"/>
    <w:rsid w:val="007C4EDB"/>
    <w:rsid w:val="007C4EF1"/>
    <w:rsid w:val="007C5AD3"/>
    <w:rsid w:val="007C6C27"/>
    <w:rsid w:val="007C70A6"/>
    <w:rsid w:val="007C71B9"/>
    <w:rsid w:val="007C7324"/>
    <w:rsid w:val="007D0A44"/>
    <w:rsid w:val="007D0EC9"/>
    <w:rsid w:val="007D1C92"/>
    <w:rsid w:val="007D1CB0"/>
    <w:rsid w:val="007D1D21"/>
    <w:rsid w:val="007D1D4F"/>
    <w:rsid w:val="007D24E0"/>
    <w:rsid w:val="007D27BE"/>
    <w:rsid w:val="007D3016"/>
    <w:rsid w:val="007D3248"/>
    <w:rsid w:val="007D3524"/>
    <w:rsid w:val="007D3977"/>
    <w:rsid w:val="007D3FEE"/>
    <w:rsid w:val="007D41C5"/>
    <w:rsid w:val="007D4391"/>
    <w:rsid w:val="007D4646"/>
    <w:rsid w:val="007D49FD"/>
    <w:rsid w:val="007D4A3B"/>
    <w:rsid w:val="007D4D90"/>
    <w:rsid w:val="007D5316"/>
    <w:rsid w:val="007D53A7"/>
    <w:rsid w:val="007D541F"/>
    <w:rsid w:val="007D5AC6"/>
    <w:rsid w:val="007D5ADC"/>
    <w:rsid w:val="007D5B7D"/>
    <w:rsid w:val="007D66C9"/>
    <w:rsid w:val="007D6A8C"/>
    <w:rsid w:val="007D7160"/>
    <w:rsid w:val="007D7215"/>
    <w:rsid w:val="007D753C"/>
    <w:rsid w:val="007D7A64"/>
    <w:rsid w:val="007D7B46"/>
    <w:rsid w:val="007E01DA"/>
    <w:rsid w:val="007E0249"/>
    <w:rsid w:val="007E0BBC"/>
    <w:rsid w:val="007E0D6E"/>
    <w:rsid w:val="007E1069"/>
    <w:rsid w:val="007E1D81"/>
    <w:rsid w:val="007E1E23"/>
    <w:rsid w:val="007E1EB4"/>
    <w:rsid w:val="007E23C2"/>
    <w:rsid w:val="007E260C"/>
    <w:rsid w:val="007E2951"/>
    <w:rsid w:val="007E2A7F"/>
    <w:rsid w:val="007E2AA3"/>
    <w:rsid w:val="007E2C73"/>
    <w:rsid w:val="007E31F9"/>
    <w:rsid w:val="007E39B0"/>
    <w:rsid w:val="007E3A53"/>
    <w:rsid w:val="007E40F9"/>
    <w:rsid w:val="007E41AD"/>
    <w:rsid w:val="007E45C1"/>
    <w:rsid w:val="007E48EF"/>
    <w:rsid w:val="007E4A7F"/>
    <w:rsid w:val="007E4DF9"/>
    <w:rsid w:val="007E58D7"/>
    <w:rsid w:val="007E5AF0"/>
    <w:rsid w:val="007E5B93"/>
    <w:rsid w:val="007E6489"/>
    <w:rsid w:val="007E64C4"/>
    <w:rsid w:val="007E6A00"/>
    <w:rsid w:val="007E7AFD"/>
    <w:rsid w:val="007E7B0A"/>
    <w:rsid w:val="007E7B17"/>
    <w:rsid w:val="007F04FD"/>
    <w:rsid w:val="007F0507"/>
    <w:rsid w:val="007F09AA"/>
    <w:rsid w:val="007F0DF8"/>
    <w:rsid w:val="007F0F83"/>
    <w:rsid w:val="007F1734"/>
    <w:rsid w:val="007F1D77"/>
    <w:rsid w:val="007F2779"/>
    <w:rsid w:val="007F29C2"/>
    <w:rsid w:val="007F2D8D"/>
    <w:rsid w:val="007F2E3E"/>
    <w:rsid w:val="007F39BF"/>
    <w:rsid w:val="007F39C5"/>
    <w:rsid w:val="007F5148"/>
    <w:rsid w:val="007F52B9"/>
    <w:rsid w:val="007F564C"/>
    <w:rsid w:val="007F5A14"/>
    <w:rsid w:val="007F5A1B"/>
    <w:rsid w:val="007F5E03"/>
    <w:rsid w:val="007F60A4"/>
    <w:rsid w:val="007F67C1"/>
    <w:rsid w:val="007F697B"/>
    <w:rsid w:val="007F72F6"/>
    <w:rsid w:val="007F7B16"/>
    <w:rsid w:val="007F7FD5"/>
    <w:rsid w:val="00800171"/>
    <w:rsid w:val="008012BB"/>
    <w:rsid w:val="008015D8"/>
    <w:rsid w:val="008019D6"/>
    <w:rsid w:val="008020EE"/>
    <w:rsid w:val="00802B38"/>
    <w:rsid w:val="00802BA7"/>
    <w:rsid w:val="00802BC9"/>
    <w:rsid w:val="00802F3D"/>
    <w:rsid w:val="00802F5B"/>
    <w:rsid w:val="00802FD1"/>
    <w:rsid w:val="00803944"/>
    <w:rsid w:val="00803951"/>
    <w:rsid w:val="008049DF"/>
    <w:rsid w:val="00804F1F"/>
    <w:rsid w:val="008050C2"/>
    <w:rsid w:val="0080577D"/>
    <w:rsid w:val="00805B67"/>
    <w:rsid w:val="00805D08"/>
    <w:rsid w:val="00805D93"/>
    <w:rsid w:val="00805F2E"/>
    <w:rsid w:val="008060D9"/>
    <w:rsid w:val="008065F0"/>
    <w:rsid w:val="00806688"/>
    <w:rsid w:val="008068C8"/>
    <w:rsid w:val="00806A09"/>
    <w:rsid w:val="00806E7D"/>
    <w:rsid w:val="0081028F"/>
    <w:rsid w:val="008104DF"/>
    <w:rsid w:val="00810558"/>
    <w:rsid w:val="008106B0"/>
    <w:rsid w:val="008107BD"/>
    <w:rsid w:val="00810A12"/>
    <w:rsid w:val="00811177"/>
    <w:rsid w:val="008112E9"/>
    <w:rsid w:val="00812BCA"/>
    <w:rsid w:val="00812F58"/>
    <w:rsid w:val="00813874"/>
    <w:rsid w:val="00813ED6"/>
    <w:rsid w:val="008140E0"/>
    <w:rsid w:val="008143FC"/>
    <w:rsid w:val="0081443D"/>
    <w:rsid w:val="0081475F"/>
    <w:rsid w:val="0081516B"/>
    <w:rsid w:val="00815489"/>
    <w:rsid w:val="0081573E"/>
    <w:rsid w:val="00815795"/>
    <w:rsid w:val="00815C0A"/>
    <w:rsid w:val="00815C27"/>
    <w:rsid w:val="00815E66"/>
    <w:rsid w:val="0081603E"/>
    <w:rsid w:val="0081633C"/>
    <w:rsid w:val="00816BE6"/>
    <w:rsid w:val="00816CAA"/>
    <w:rsid w:val="00816D3C"/>
    <w:rsid w:val="00817B57"/>
    <w:rsid w:val="00820636"/>
    <w:rsid w:val="0082149D"/>
    <w:rsid w:val="00821561"/>
    <w:rsid w:val="008217E5"/>
    <w:rsid w:val="00822700"/>
    <w:rsid w:val="008231DE"/>
    <w:rsid w:val="0082346D"/>
    <w:rsid w:val="00823B36"/>
    <w:rsid w:val="008241C9"/>
    <w:rsid w:val="008244C9"/>
    <w:rsid w:val="008247EF"/>
    <w:rsid w:val="008251F4"/>
    <w:rsid w:val="00825937"/>
    <w:rsid w:val="00825CB1"/>
    <w:rsid w:val="00825F91"/>
    <w:rsid w:val="0082604D"/>
    <w:rsid w:val="00826646"/>
    <w:rsid w:val="00826D27"/>
    <w:rsid w:val="00826E1D"/>
    <w:rsid w:val="00826E47"/>
    <w:rsid w:val="008270AE"/>
    <w:rsid w:val="008275DE"/>
    <w:rsid w:val="008276C7"/>
    <w:rsid w:val="00827A82"/>
    <w:rsid w:val="00827AD6"/>
    <w:rsid w:val="00830027"/>
    <w:rsid w:val="008300D8"/>
    <w:rsid w:val="00830812"/>
    <w:rsid w:val="00830894"/>
    <w:rsid w:val="00830AAF"/>
    <w:rsid w:val="00830DB6"/>
    <w:rsid w:val="008321EA"/>
    <w:rsid w:val="00832351"/>
    <w:rsid w:val="00832627"/>
    <w:rsid w:val="00833AB7"/>
    <w:rsid w:val="00833AD8"/>
    <w:rsid w:val="00833EBE"/>
    <w:rsid w:val="0083406C"/>
    <w:rsid w:val="008343F9"/>
    <w:rsid w:val="00834605"/>
    <w:rsid w:val="00834940"/>
    <w:rsid w:val="00834B00"/>
    <w:rsid w:val="00835609"/>
    <w:rsid w:val="00835FA9"/>
    <w:rsid w:val="00836391"/>
    <w:rsid w:val="008364C6"/>
    <w:rsid w:val="00836986"/>
    <w:rsid w:val="00836C19"/>
    <w:rsid w:val="00836F15"/>
    <w:rsid w:val="00837238"/>
    <w:rsid w:val="0083728C"/>
    <w:rsid w:val="008376E6"/>
    <w:rsid w:val="00837A59"/>
    <w:rsid w:val="00840230"/>
    <w:rsid w:val="0084201E"/>
    <w:rsid w:val="0084245F"/>
    <w:rsid w:val="00842616"/>
    <w:rsid w:val="00842D3F"/>
    <w:rsid w:val="008433E3"/>
    <w:rsid w:val="00843426"/>
    <w:rsid w:val="00843C6D"/>
    <w:rsid w:val="00843F34"/>
    <w:rsid w:val="008445C0"/>
    <w:rsid w:val="00844829"/>
    <w:rsid w:val="00844C03"/>
    <w:rsid w:val="00844E12"/>
    <w:rsid w:val="008452ED"/>
    <w:rsid w:val="00845AC8"/>
    <w:rsid w:val="00846121"/>
    <w:rsid w:val="008461D8"/>
    <w:rsid w:val="00846213"/>
    <w:rsid w:val="008462DB"/>
    <w:rsid w:val="0084659B"/>
    <w:rsid w:val="0084676D"/>
    <w:rsid w:val="00846A66"/>
    <w:rsid w:val="00846D35"/>
    <w:rsid w:val="00846D67"/>
    <w:rsid w:val="0084709E"/>
    <w:rsid w:val="008475D3"/>
    <w:rsid w:val="00847738"/>
    <w:rsid w:val="0084781D"/>
    <w:rsid w:val="00847AD9"/>
    <w:rsid w:val="00847E13"/>
    <w:rsid w:val="0085037B"/>
    <w:rsid w:val="008504DD"/>
    <w:rsid w:val="008505BD"/>
    <w:rsid w:val="0085073B"/>
    <w:rsid w:val="00850864"/>
    <w:rsid w:val="00850AB5"/>
    <w:rsid w:val="00850B5F"/>
    <w:rsid w:val="00850E30"/>
    <w:rsid w:val="008510FD"/>
    <w:rsid w:val="00851861"/>
    <w:rsid w:val="00852071"/>
    <w:rsid w:val="0085225E"/>
    <w:rsid w:val="0085288E"/>
    <w:rsid w:val="00852910"/>
    <w:rsid w:val="0085317F"/>
    <w:rsid w:val="00853763"/>
    <w:rsid w:val="00853AB9"/>
    <w:rsid w:val="00853D0D"/>
    <w:rsid w:val="00854042"/>
    <w:rsid w:val="00854798"/>
    <w:rsid w:val="00854BD2"/>
    <w:rsid w:val="00855568"/>
    <w:rsid w:val="008556AD"/>
    <w:rsid w:val="008558A6"/>
    <w:rsid w:val="00855EA9"/>
    <w:rsid w:val="008560F4"/>
    <w:rsid w:val="0085650D"/>
    <w:rsid w:val="00856639"/>
    <w:rsid w:val="0085727F"/>
    <w:rsid w:val="0085743A"/>
    <w:rsid w:val="00857AD9"/>
    <w:rsid w:val="00860679"/>
    <w:rsid w:val="008609D8"/>
    <w:rsid w:val="00860B78"/>
    <w:rsid w:val="00860CBE"/>
    <w:rsid w:val="00860D40"/>
    <w:rsid w:val="008613F5"/>
    <w:rsid w:val="0086152C"/>
    <w:rsid w:val="00861539"/>
    <w:rsid w:val="0086186F"/>
    <w:rsid w:val="00861AA4"/>
    <w:rsid w:val="00862D30"/>
    <w:rsid w:val="00864FFD"/>
    <w:rsid w:val="00865847"/>
    <w:rsid w:val="0086655A"/>
    <w:rsid w:val="00866773"/>
    <w:rsid w:val="00867325"/>
    <w:rsid w:val="00867348"/>
    <w:rsid w:val="00867F2F"/>
    <w:rsid w:val="0087058F"/>
    <w:rsid w:val="00870598"/>
    <w:rsid w:val="008707F1"/>
    <w:rsid w:val="0087139D"/>
    <w:rsid w:val="008714B6"/>
    <w:rsid w:val="0087153F"/>
    <w:rsid w:val="00871D5C"/>
    <w:rsid w:val="00871DA0"/>
    <w:rsid w:val="0087241A"/>
    <w:rsid w:val="0087258E"/>
    <w:rsid w:val="008727DC"/>
    <w:rsid w:val="008729FB"/>
    <w:rsid w:val="00872AAD"/>
    <w:rsid w:val="00872DC5"/>
    <w:rsid w:val="00872DC7"/>
    <w:rsid w:val="00872EF4"/>
    <w:rsid w:val="00873B6D"/>
    <w:rsid w:val="00873DB7"/>
    <w:rsid w:val="00873FB2"/>
    <w:rsid w:val="00874F81"/>
    <w:rsid w:val="008750C7"/>
    <w:rsid w:val="008750FA"/>
    <w:rsid w:val="00875108"/>
    <w:rsid w:val="00875262"/>
    <w:rsid w:val="008754EB"/>
    <w:rsid w:val="00875659"/>
    <w:rsid w:val="008761A5"/>
    <w:rsid w:val="008761CD"/>
    <w:rsid w:val="008764EC"/>
    <w:rsid w:val="00876601"/>
    <w:rsid w:val="008770DE"/>
    <w:rsid w:val="00877191"/>
    <w:rsid w:val="0087719E"/>
    <w:rsid w:val="008771EE"/>
    <w:rsid w:val="008778AC"/>
    <w:rsid w:val="0087792E"/>
    <w:rsid w:val="0088108E"/>
    <w:rsid w:val="008812D1"/>
    <w:rsid w:val="0088160C"/>
    <w:rsid w:val="008816D5"/>
    <w:rsid w:val="008817B7"/>
    <w:rsid w:val="00881B57"/>
    <w:rsid w:val="00882083"/>
    <w:rsid w:val="008820DD"/>
    <w:rsid w:val="0088292D"/>
    <w:rsid w:val="00882969"/>
    <w:rsid w:val="0088318A"/>
    <w:rsid w:val="00883292"/>
    <w:rsid w:val="008834D2"/>
    <w:rsid w:val="0088366F"/>
    <w:rsid w:val="0088395D"/>
    <w:rsid w:val="00884002"/>
    <w:rsid w:val="008844D5"/>
    <w:rsid w:val="00885139"/>
    <w:rsid w:val="0088562C"/>
    <w:rsid w:val="0088590A"/>
    <w:rsid w:val="00885DD7"/>
    <w:rsid w:val="00885ED1"/>
    <w:rsid w:val="008860A0"/>
    <w:rsid w:val="00886183"/>
    <w:rsid w:val="00886611"/>
    <w:rsid w:val="00886C12"/>
    <w:rsid w:val="00887076"/>
    <w:rsid w:val="008876F7"/>
    <w:rsid w:val="00887C95"/>
    <w:rsid w:val="00887DD2"/>
    <w:rsid w:val="00887F12"/>
    <w:rsid w:val="0089076A"/>
    <w:rsid w:val="00890C89"/>
    <w:rsid w:val="0089102A"/>
    <w:rsid w:val="00891253"/>
    <w:rsid w:val="008917EE"/>
    <w:rsid w:val="008918A2"/>
    <w:rsid w:val="00891DCB"/>
    <w:rsid w:val="00892EFD"/>
    <w:rsid w:val="00893572"/>
    <w:rsid w:val="0089358C"/>
    <w:rsid w:val="00893BED"/>
    <w:rsid w:val="008940A5"/>
    <w:rsid w:val="0089433C"/>
    <w:rsid w:val="008947DB"/>
    <w:rsid w:val="00894A8D"/>
    <w:rsid w:val="00894D08"/>
    <w:rsid w:val="00894F40"/>
    <w:rsid w:val="00895373"/>
    <w:rsid w:val="008959F4"/>
    <w:rsid w:val="00895BDB"/>
    <w:rsid w:val="00896065"/>
    <w:rsid w:val="008970CF"/>
    <w:rsid w:val="00897565"/>
    <w:rsid w:val="008975A5"/>
    <w:rsid w:val="0089778C"/>
    <w:rsid w:val="00897C97"/>
    <w:rsid w:val="008A04C4"/>
    <w:rsid w:val="008A04F2"/>
    <w:rsid w:val="008A06D8"/>
    <w:rsid w:val="008A0A69"/>
    <w:rsid w:val="008A175A"/>
    <w:rsid w:val="008A18D2"/>
    <w:rsid w:val="008A1C28"/>
    <w:rsid w:val="008A1E61"/>
    <w:rsid w:val="008A1F72"/>
    <w:rsid w:val="008A2B92"/>
    <w:rsid w:val="008A2C45"/>
    <w:rsid w:val="008A2C5C"/>
    <w:rsid w:val="008A331B"/>
    <w:rsid w:val="008A3428"/>
    <w:rsid w:val="008A35CD"/>
    <w:rsid w:val="008A366F"/>
    <w:rsid w:val="008A3B18"/>
    <w:rsid w:val="008A3BF3"/>
    <w:rsid w:val="008A3D89"/>
    <w:rsid w:val="008A4144"/>
    <w:rsid w:val="008A5762"/>
    <w:rsid w:val="008A5794"/>
    <w:rsid w:val="008A5DC3"/>
    <w:rsid w:val="008A5FC2"/>
    <w:rsid w:val="008A60F8"/>
    <w:rsid w:val="008A67E0"/>
    <w:rsid w:val="008A6958"/>
    <w:rsid w:val="008A698D"/>
    <w:rsid w:val="008A6B2D"/>
    <w:rsid w:val="008A6C4C"/>
    <w:rsid w:val="008A6E38"/>
    <w:rsid w:val="008A71A8"/>
    <w:rsid w:val="008A73A2"/>
    <w:rsid w:val="008A749B"/>
    <w:rsid w:val="008A74D9"/>
    <w:rsid w:val="008A7E03"/>
    <w:rsid w:val="008A7E56"/>
    <w:rsid w:val="008A7EC7"/>
    <w:rsid w:val="008B001E"/>
    <w:rsid w:val="008B0438"/>
    <w:rsid w:val="008B04A6"/>
    <w:rsid w:val="008B05D7"/>
    <w:rsid w:val="008B0D1C"/>
    <w:rsid w:val="008B0FEC"/>
    <w:rsid w:val="008B14BB"/>
    <w:rsid w:val="008B171A"/>
    <w:rsid w:val="008B1B69"/>
    <w:rsid w:val="008B2486"/>
    <w:rsid w:val="008B2682"/>
    <w:rsid w:val="008B269E"/>
    <w:rsid w:val="008B29D4"/>
    <w:rsid w:val="008B2A20"/>
    <w:rsid w:val="008B3047"/>
    <w:rsid w:val="008B3757"/>
    <w:rsid w:val="008B4505"/>
    <w:rsid w:val="008B45F7"/>
    <w:rsid w:val="008B462E"/>
    <w:rsid w:val="008B47A8"/>
    <w:rsid w:val="008B521C"/>
    <w:rsid w:val="008B660A"/>
    <w:rsid w:val="008B67FD"/>
    <w:rsid w:val="008B6895"/>
    <w:rsid w:val="008B6EFD"/>
    <w:rsid w:val="008B7088"/>
    <w:rsid w:val="008B75EF"/>
    <w:rsid w:val="008B7973"/>
    <w:rsid w:val="008B79C2"/>
    <w:rsid w:val="008C0CC3"/>
    <w:rsid w:val="008C0DDF"/>
    <w:rsid w:val="008C0E64"/>
    <w:rsid w:val="008C0FF2"/>
    <w:rsid w:val="008C1672"/>
    <w:rsid w:val="008C19A0"/>
    <w:rsid w:val="008C1BFD"/>
    <w:rsid w:val="008C22E0"/>
    <w:rsid w:val="008C2A64"/>
    <w:rsid w:val="008C2C22"/>
    <w:rsid w:val="008C2DFF"/>
    <w:rsid w:val="008C323F"/>
    <w:rsid w:val="008C3A1E"/>
    <w:rsid w:val="008C453C"/>
    <w:rsid w:val="008C4C1E"/>
    <w:rsid w:val="008C4E3D"/>
    <w:rsid w:val="008C503C"/>
    <w:rsid w:val="008C541C"/>
    <w:rsid w:val="008C58CA"/>
    <w:rsid w:val="008C6C17"/>
    <w:rsid w:val="008C7075"/>
    <w:rsid w:val="008C792A"/>
    <w:rsid w:val="008C7C52"/>
    <w:rsid w:val="008C7D3E"/>
    <w:rsid w:val="008D0825"/>
    <w:rsid w:val="008D0B4D"/>
    <w:rsid w:val="008D0FD5"/>
    <w:rsid w:val="008D12A0"/>
    <w:rsid w:val="008D138A"/>
    <w:rsid w:val="008D16C8"/>
    <w:rsid w:val="008D1B8B"/>
    <w:rsid w:val="008D1CF6"/>
    <w:rsid w:val="008D1E79"/>
    <w:rsid w:val="008D2745"/>
    <w:rsid w:val="008D2E58"/>
    <w:rsid w:val="008D2ED5"/>
    <w:rsid w:val="008D2F8B"/>
    <w:rsid w:val="008D2FB4"/>
    <w:rsid w:val="008D3011"/>
    <w:rsid w:val="008D30B9"/>
    <w:rsid w:val="008D32E1"/>
    <w:rsid w:val="008D35E9"/>
    <w:rsid w:val="008D36EF"/>
    <w:rsid w:val="008D38CB"/>
    <w:rsid w:val="008D4190"/>
    <w:rsid w:val="008D4292"/>
    <w:rsid w:val="008D434A"/>
    <w:rsid w:val="008D44BA"/>
    <w:rsid w:val="008D58D4"/>
    <w:rsid w:val="008D5A9E"/>
    <w:rsid w:val="008D5EEB"/>
    <w:rsid w:val="008D6107"/>
    <w:rsid w:val="008D611E"/>
    <w:rsid w:val="008D69BE"/>
    <w:rsid w:val="008D7164"/>
    <w:rsid w:val="008D72F7"/>
    <w:rsid w:val="008D736F"/>
    <w:rsid w:val="008D74CF"/>
    <w:rsid w:val="008D76EB"/>
    <w:rsid w:val="008E0429"/>
    <w:rsid w:val="008E1F22"/>
    <w:rsid w:val="008E2230"/>
    <w:rsid w:val="008E22EC"/>
    <w:rsid w:val="008E243C"/>
    <w:rsid w:val="008E2753"/>
    <w:rsid w:val="008E2AB3"/>
    <w:rsid w:val="008E2BA5"/>
    <w:rsid w:val="008E34DA"/>
    <w:rsid w:val="008E3547"/>
    <w:rsid w:val="008E3808"/>
    <w:rsid w:val="008E3D0E"/>
    <w:rsid w:val="008E4525"/>
    <w:rsid w:val="008E46A3"/>
    <w:rsid w:val="008E4796"/>
    <w:rsid w:val="008E4EA4"/>
    <w:rsid w:val="008E5073"/>
    <w:rsid w:val="008E5553"/>
    <w:rsid w:val="008E5A80"/>
    <w:rsid w:val="008E5F32"/>
    <w:rsid w:val="008E657A"/>
    <w:rsid w:val="008E6958"/>
    <w:rsid w:val="008E7144"/>
    <w:rsid w:val="008E7158"/>
    <w:rsid w:val="008E7870"/>
    <w:rsid w:val="008E790B"/>
    <w:rsid w:val="008E7D80"/>
    <w:rsid w:val="008E7EB4"/>
    <w:rsid w:val="008F00CA"/>
    <w:rsid w:val="008F04EF"/>
    <w:rsid w:val="008F0EAC"/>
    <w:rsid w:val="008F11CA"/>
    <w:rsid w:val="008F2459"/>
    <w:rsid w:val="008F278F"/>
    <w:rsid w:val="008F2C97"/>
    <w:rsid w:val="008F3019"/>
    <w:rsid w:val="008F38B0"/>
    <w:rsid w:val="008F3BB8"/>
    <w:rsid w:val="008F3EE1"/>
    <w:rsid w:val="008F4147"/>
    <w:rsid w:val="008F449B"/>
    <w:rsid w:val="008F45E3"/>
    <w:rsid w:val="008F4762"/>
    <w:rsid w:val="008F47B0"/>
    <w:rsid w:val="008F48FB"/>
    <w:rsid w:val="008F4C89"/>
    <w:rsid w:val="008F5789"/>
    <w:rsid w:val="008F58FE"/>
    <w:rsid w:val="008F5A2B"/>
    <w:rsid w:val="008F5F67"/>
    <w:rsid w:val="008F7380"/>
    <w:rsid w:val="008F7D1B"/>
    <w:rsid w:val="008F7E90"/>
    <w:rsid w:val="009004CF"/>
    <w:rsid w:val="0090059F"/>
    <w:rsid w:val="0090128F"/>
    <w:rsid w:val="009012A5"/>
    <w:rsid w:val="009013E9"/>
    <w:rsid w:val="009014DA"/>
    <w:rsid w:val="009019D1"/>
    <w:rsid w:val="009019FD"/>
    <w:rsid w:val="00901AB3"/>
    <w:rsid w:val="009022B5"/>
    <w:rsid w:val="00902A28"/>
    <w:rsid w:val="00903352"/>
    <w:rsid w:val="009036E6"/>
    <w:rsid w:val="0090403E"/>
    <w:rsid w:val="00904151"/>
    <w:rsid w:val="00904224"/>
    <w:rsid w:val="00904540"/>
    <w:rsid w:val="009054CC"/>
    <w:rsid w:val="00905935"/>
    <w:rsid w:val="00905AFE"/>
    <w:rsid w:val="009065EC"/>
    <w:rsid w:val="0090698B"/>
    <w:rsid w:val="00906ABC"/>
    <w:rsid w:val="00906E16"/>
    <w:rsid w:val="0090774A"/>
    <w:rsid w:val="00907C6F"/>
    <w:rsid w:val="009104F4"/>
    <w:rsid w:val="00910DF9"/>
    <w:rsid w:val="00911956"/>
    <w:rsid w:val="009119DB"/>
    <w:rsid w:val="00912841"/>
    <w:rsid w:val="00912E36"/>
    <w:rsid w:val="009133A0"/>
    <w:rsid w:val="0091359A"/>
    <w:rsid w:val="00914241"/>
    <w:rsid w:val="00914405"/>
    <w:rsid w:val="00914454"/>
    <w:rsid w:val="009150EA"/>
    <w:rsid w:val="00915AFB"/>
    <w:rsid w:val="00917114"/>
    <w:rsid w:val="009173F4"/>
    <w:rsid w:val="009200CA"/>
    <w:rsid w:val="009207D3"/>
    <w:rsid w:val="00920B84"/>
    <w:rsid w:val="00920C44"/>
    <w:rsid w:val="00920DC5"/>
    <w:rsid w:val="00920F6B"/>
    <w:rsid w:val="00921263"/>
    <w:rsid w:val="009214AF"/>
    <w:rsid w:val="009218D0"/>
    <w:rsid w:val="0092193C"/>
    <w:rsid w:val="00922212"/>
    <w:rsid w:val="00922535"/>
    <w:rsid w:val="0092268E"/>
    <w:rsid w:val="00923240"/>
    <w:rsid w:val="00923273"/>
    <w:rsid w:val="009233F5"/>
    <w:rsid w:val="00923468"/>
    <w:rsid w:val="00923575"/>
    <w:rsid w:val="0092371C"/>
    <w:rsid w:val="009238BD"/>
    <w:rsid w:val="00924324"/>
    <w:rsid w:val="009243B2"/>
    <w:rsid w:val="00924441"/>
    <w:rsid w:val="00924565"/>
    <w:rsid w:val="0092548A"/>
    <w:rsid w:val="00925A89"/>
    <w:rsid w:val="00926289"/>
    <w:rsid w:val="00926393"/>
    <w:rsid w:val="0092694A"/>
    <w:rsid w:val="00926D59"/>
    <w:rsid w:val="00926DBD"/>
    <w:rsid w:val="009271CA"/>
    <w:rsid w:val="00927805"/>
    <w:rsid w:val="00927D47"/>
    <w:rsid w:val="00930531"/>
    <w:rsid w:val="009306F7"/>
    <w:rsid w:val="0093127D"/>
    <w:rsid w:val="009312F5"/>
    <w:rsid w:val="009316F1"/>
    <w:rsid w:val="00931798"/>
    <w:rsid w:val="009319BD"/>
    <w:rsid w:val="00931FAF"/>
    <w:rsid w:val="0093223C"/>
    <w:rsid w:val="00932459"/>
    <w:rsid w:val="00932699"/>
    <w:rsid w:val="00932877"/>
    <w:rsid w:val="0093291E"/>
    <w:rsid w:val="009331BD"/>
    <w:rsid w:val="00934291"/>
    <w:rsid w:val="0093481D"/>
    <w:rsid w:val="00934A6B"/>
    <w:rsid w:val="00934EF6"/>
    <w:rsid w:val="00935085"/>
    <w:rsid w:val="009350E6"/>
    <w:rsid w:val="0093535F"/>
    <w:rsid w:val="009353ED"/>
    <w:rsid w:val="00935895"/>
    <w:rsid w:val="00935DBC"/>
    <w:rsid w:val="00935DCE"/>
    <w:rsid w:val="00937096"/>
    <w:rsid w:val="0093762D"/>
    <w:rsid w:val="009401BC"/>
    <w:rsid w:val="0094027F"/>
    <w:rsid w:val="009404D1"/>
    <w:rsid w:val="009409A7"/>
    <w:rsid w:val="00940B27"/>
    <w:rsid w:val="00940B83"/>
    <w:rsid w:val="0094123D"/>
    <w:rsid w:val="00941708"/>
    <w:rsid w:val="00941851"/>
    <w:rsid w:val="00941F96"/>
    <w:rsid w:val="0094222E"/>
    <w:rsid w:val="009424D1"/>
    <w:rsid w:val="00942835"/>
    <w:rsid w:val="009428EE"/>
    <w:rsid w:val="00942ED6"/>
    <w:rsid w:val="00943897"/>
    <w:rsid w:val="00944C0B"/>
    <w:rsid w:val="00944E9B"/>
    <w:rsid w:val="0094529D"/>
    <w:rsid w:val="0094539F"/>
    <w:rsid w:val="0094563F"/>
    <w:rsid w:val="009464F7"/>
    <w:rsid w:val="00946521"/>
    <w:rsid w:val="00946677"/>
    <w:rsid w:val="009466C3"/>
    <w:rsid w:val="00946EF8"/>
    <w:rsid w:val="00947A54"/>
    <w:rsid w:val="00947CC5"/>
    <w:rsid w:val="00950011"/>
    <w:rsid w:val="00950D69"/>
    <w:rsid w:val="009515A0"/>
    <w:rsid w:val="00951E3F"/>
    <w:rsid w:val="00952718"/>
    <w:rsid w:val="009534B9"/>
    <w:rsid w:val="009536B2"/>
    <w:rsid w:val="00953C02"/>
    <w:rsid w:val="0095457C"/>
    <w:rsid w:val="0095526F"/>
    <w:rsid w:val="00955831"/>
    <w:rsid w:val="009558F0"/>
    <w:rsid w:val="009567E9"/>
    <w:rsid w:val="00956C1D"/>
    <w:rsid w:val="00956D59"/>
    <w:rsid w:val="00957217"/>
    <w:rsid w:val="00957A33"/>
    <w:rsid w:val="00957C41"/>
    <w:rsid w:val="0096085E"/>
    <w:rsid w:val="00960986"/>
    <w:rsid w:val="0096125B"/>
    <w:rsid w:val="00961526"/>
    <w:rsid w:val="0096162D"/>
    <w:rsid w:val="0096171D"/>
    <w:rsid w:val="009618D9"/>
    <w:rsid w:val="009619A2"/>
    <w:rsid w:val="00961FCD"/>
    <w:rsid w:val="00963B29"/>
    <w:rsid w:val="00963D82"/>
    <w:rsid w:val="00963DF2"/>
    <w:rsid w:val="009646FF"/>
    <w:rsid w:val="00964EB1"/>
    <w:rsid w:val="00965089"/>
    <w:rsid w:val="009656C3"/>
    <w:rsid w:val="0096573B"/>
    <w:rsid w:val="00965793"/>
    <w:rsid w:val="00965FD0"/>
    <w:rsid w:val="009665C8"/>
    <w:rsid w:val="00966B44"/>
    <w:rsid w:val="00966B7B"/>
    <w:rsid w:val="00967273"/>
    <w:rsid w:val="009672A1"/>
    <w:rsid w:val="00970065"/>
    <w:rsid w:val="00970456"/>
    <w:rsid w:val="00970866"/>
    <w:rsid w:val="00971099"/>
    <w:rsid w:val="009720BC"/>
    <w:rsid w:val="00972269"/>
    <w:rsid w:val="0097255E"/>
    <w:rsid w:val="009733CB"/>
    <w:rsid w:val="00973879"/>
    <w:rsid w:val="00973D5C"/>
    <w:rsid w:val="009747B8"/>
    <w:rsid w:val="009748DD"/>
    <w:rsid w:val="00975162"/>
    <w:rsid w:val="0097520C"/>
    <w:rsid w:val="0097570A"/>
    <w:rsid w:val="0097575E"/>
    <w:rsid w:val="0097580D"/>
    <w:rsid w:val="00975DCB"/>
    <w:rsid w:val="00975E49"/>
    <w:rsid w:val="00976464"/>
    <w:rsid w:val="0097691E"/>
    <w:rsid w:val="00976B4B"/>
    <w:rsid w:val="00976C19"/>
    <w:rsid w:val="00976E4F"/>
    <w:rsid w:val="009774A8"/>
    <w:rsid w:val="009779AD"/>
    <w:rsid w:val="00977B53"/>
    <w:rsid w:val="00977D24"/>
    <w:rsid w:val="00980AFE"/>
    <w:rsid w:val="00980F0B"/>
    <w:rsid w:val="00980FEB"/>
    <w:rsid w:val="00982066"/>
    <w:rsid w:val="00982D94"/>
    <w:rsid w:val="009830A8"/>
    <w:rsid w:val="0098359B"/>
    <w:rsid w:val="00983E4E"/>
    <w:rsid w:val="009841AE"/>
    <w:rsid w:val="009842AE"/>
    <w:rsid w:val="00984842"/>
    <w:rsid w:val="00984A0E"/>
    <w:rsid w:val="00985028"/>
    <w:rsid w:val="00985053"/>
    <w:rsid w:val="009850F6"/>
    <w:rsid w:val="00985273"/>
    <w:rsid w:val="0098660A"/>
    <w:rsid w:val="00987667"/>
    <w:rsid w:val="00990F08"/>
    <w:rsid w:val="0099102B"/>
    <w:rsid w:val="0099116F"/>
    <w:rsid w:val="00991523"/>
    <w:rsid w:val="0099207F"/>
    <w:rsid w:val="0099209C"/>
    <w:rsid w:val="009925BF"/>
    <w:rsid w:val="00992C21"/>
    <w:rsid w:val="00992D03"/>
    <w:rsid w:val="00992E48"/>
    <w:rsid w:val="009930C9"/>
    <w:rsid w:val="00993468"/>
    <w:rsid w:val="009937F6"/>
    <w:rsid w:val="00993F7F"/>
    <w:rsid w:val="0099440F"/>
    <w:rsid w:val="0099442E"/>
    <w:rsid w:val="00994802"/>
    <w:rsid w:val="00995011"/>
    <w:rsid w:val="009951DE"/>
    <w:rsid w:val="009951E5"/>
    <w:rsid w:val="009954E2"/>
    <w:rsid w:val="00995901"/>
    <w:rsid w:val="00995B79"/>
    <w:rsid w:val="00996372"/>
    <w:rsid w:val="00996B47"/>
    <w:rsid w:val="00996D21"/>
    <w:rsid w:val="00996E71"/>
    <w:rsid w:val="00997455"/>
    <w:rsid w:val="009974B1"/>
    <w:rsid w:val="009A0321"/>
    <w:rsid w:val="009A0561"/>
    <w:rsid w:val="009A0702"/>
    <w:rsid w:val="009A0F77"/>
    <w:rsid w:val="009A1393"/>
    <w:rsid w:val="009A1585"/>
    <w:rsid w:val="009A18F5"/>
    <w:rsid w:val="009A1974"/>
    <w:rsid w:val="009A1E07"/>
    <w:rsid w:val="009A210A"/>
    <w:rsid w:val="009A2761"/>
    <w:rsid w:val="009A27C1"/>
    <w:rsid w:val="009A2C51"/>
    <w:rsid w:val="009A3253"/>
    <w:rsid w:val="009A32C3"/>
    <w:rsid w:val="009A3D8E"/>
    <w:rsid w:val="009A4B6D"/>
    <w:rsid w:val="009A5578"/>
    <w:rsid w:val="009A56A0"/>
    <w:rsid w:val="009A571E"/>
    <w:rsid w:val="009A5C88"/>
    <w:rsid w:val="009A6137"/>
    <w:rsid w:val="009A6504"/>
    <w:rsid w:val="009A77BD"/>
    <w:rsid w:val="009A787B"/>
    <w:rsid w:val="009A7E8E"/>
    <w:rsid w:val="009B00AD"/>
    <w:rsid w:val="009B060C"/>
    <w:rsid w:val="009B0B4B"/>
    <w:rsid w:val="009B1749"/>
    <w:rsid w:val="009B18DD"/>
    <w:rsid w:val="009B28F6"/>
    <w:rsid w:val="009B29A5"/>
    <w:rsid w:val="009B2DFF"/>
    <w:rsid w:val="009B3216"/>
    <w:rsid w:val="009B326F"/>
    <w:rsid w:val="009B3453"/>
    <w:rsid w:val="009B3635"/>
    <w:rsid w:val="009B3FE5"/>
    <w:rsid w:val="009B4061"/>
    <w:rsid w:val="009B442B"/>
    <w:rsid w:val="009B482A"/>
    <w:rsid w:val="009B4FB1"/>
    <w:rsid w:val="009B55ED"/>
    <w:rsid w:val="009B56A4"/>
    <w:rsid w:val="009B688A"/>
    <w:rsid w:val="009B7102"/>
    <w:rsid w:val="009B7320"/>
    <w:rsid w:val="009C0420"/>
    <w:rsid w:val="009C0702"/>
    <w:rsid w:val="009C095E"/>
    <w:rsid w:val="009C0B3A"/>
    <w:rsid w:val="009C1007"/>
    <w:rsid w:val="009C14F8"/>
    <w:rsid w:val="009C1BD7"/>
    <w:rsid w:val="009C1FE6"/>
    <w:rsid w:val="009C20FD"/>
    <w:rsid w:val="009C28CB"/>
    <w:rsid w:val="009C2EDE"/>
    <w:rsid w:val="009C337A"/>
    <w:rsid w:val="009C3F55"/>
    <w:rsid w:val="009C4671"/>
    <w:rsid w:val="009C4C15"/>
    <w:rsid w:val="009C5710"/>
    <w:rsid w:val="009C5853"/>
    <w:rsid w:val="009C5881"/>
    <w:rsid w:val="009C5BE0"/>
    <w:rsid w:val="009C5EEC"/>
    <w:rsid w:val="009C6286"/>
    <w:rsid w:val="009C7058"/>
    <w:rsid w:val="009C7CAD"/>
    <w:rsid w:val="009C7DE6"/>
    <w:rsid w:val="009D011A"/>
    <w:rsid w:val="009D03CC"/>
    <w:rsid w:val="009D0779"/>
    <w:rsid w:val="009D0C2F"/>
    <w:rsid w:val="009D0D18"/>
    <w:rsid w:val="009D101F"/>
    <w:rsid w:val="009D10D7"/>
    <w:rsid w:val="009D1363"/>
    <w:rsid w:val="009D14D1"/>
    <w:rsid w:val="009D18DD"/>
    <w:rsid w:val="009D248B"/>
    <w:rsid w:val="009D27F3"/>
    <w:rsid w:val="009D2B23"/>
    <w:rsid w:val="009D2BF5"/>
    <w:rsid w:val="009D2F4F"/>
    <w:rsid w:val="009D39B2"/>
    <w:rsid w:val="009D4C68"/>
    <w:rsid w:val="009D4F96"/>
    <w:rsid w:val="009D5C56"/>
    <w:rsid w:val="009D625F"/>
    <w:rsid w:val="009D6767"/>
    <w:rsid w:val="009D6C4F"/>
    <w:rsid w:val="009D6CB4"/>
    <w:rsid w:val="009D7298"/>
    <w:rsid w:val="009D7A20"/>
    <w:rsid w:val="009E0436"/>
    <w:rsid w:val="009E12E6"/>
    <w:rsid w:val="009E1496"/>
    <w:rsid w:val="009E1B11"/>
    <w:rsid w:val="009E1C3A"/>
    <w:rsid w:val="009E1FA5"/>
    <w:rsid w:val="009E21D1"/>
    <w:rsid w:val="009E2661"/>
    <w:rsid w:val="009E2A40"/>
    <w:rsid w:val="009E2AD0"/>
    <w:rsid w:val="009E2F3A"/>
    <w:rsid w:val="009E3066"/>
    <w:rsid w:val="009E33DE"/>
    <w:rsid w:val="009E3FD8"/>
    <w:rsid w:val="009E404A"/>
    <w:rsid w:val="009E40A3"/>
    <w:rsid w:val="009E42FC"/>
    <w:rsid w:val="009E4756"/>
    <w:rsid w:val="009E4A03"/>
    <w:rsid w:val="009E4E13"/>
    <w:rsid w:val="009E4F24"/>
    <w:rsid w:val="009E4FB5"/>
    <w:rsid w:val="009E5315"/>
    <w:rsid w:val="009E552F"/>
    <w:rsid w:val="009E56F8"/>
    <w:rsid w:val="009E5C4B"/>
    <w:rsid w:val="009E624C"/>
    <w:rsid w:val="009E6668"/>
    <w:rsid w:val="009E6A6D"/>
    <w:rsid w:val="009E7FDC"/>
    <w:rsid w:val="009F011C"/>
    <w:rsid w:val="009F12C1"/>
    <w:rsid w:val="009F179D"/>
    <w:rsid w:val="009F19A5"/>
    <w:rsid w:val="009F1A24"/>
    <w:rsid w:val="009F1C0C"/>
    <w:rsid w:val="009F1DC2"/>
    <w:rsid w:val="009F228E"/>
    <w:rsid w:val="009F25F7"/>
    <w:rsid w:val="009F2FFF"/>
    <w:rsid w:val="009F3071"/>
    <w:rsid w:val="009F30F4"/>
    <w:rsid w:val="009F3B77"/>
    <w:rsid w:val="009F3D93"/>
    <w:rsid w:val="009F444A"/>
    <w:rsid w:val="009F482F"/>
    <w:rsid w:val="009F48C8"/>
    <w:rsid w:val="009F497F"/>
    <w:rsid w:val="009F4A31"/>
    <w:rsid w:val="009F4C8F"/>
    <w:rsid w:val="009F57F1"/>
    <w:rsid w:val="009F6455"/>
    <w:rsid w:val="009F65EB"/>
    <w:rsid w:val="009F66CE"/>
    <w:rsid w:val="009F66EB"/>
    <w:rsid w:val="009F68B2"/>
    <w:rsid w:val="009F68DB"/>
    <w:rsid w:val="009F6CBB"/>
    <w:rsid w:val="009F7028"/>
    <w:rsid w:val="009F7192"/>
    <w:rsid w:val="009F7225"/>
    <w:rsid w:val="009F7BD3"/>
    <w:rsid w:val="009F7E2A"/>
    <w:rsid w:val="00A00277"/>
    <w:rsid w:val="00A00B42"/>
    <w:rsid w:val="00A01077"/>
    <w:rsid w:val="00A01183"/>
    <w:rsid w:val="00A01986"/>
    <w:rsid w:val="00A01D06"/>
    <w:rsid w:val="00A01D8D"/>
    <w:rsid w:val="00A02048"/>
    <w:rsid w:val="00A021B5"/>
    <w:rsid w:val="00A0222E"/>
    <w:rsid w:val="00A0224A"/>
    <w:rsid w:val="00A02680"/>
    <w:rsid w:val="00A02D69"/>
    <w:rsid w:val="00A032E5"/>
    <w:rsid w:val="00A032E8"/>
    <w:rsid w:val="00A03D67"/>
    <w:rsid w:val="00A04077"/>
    <w:rsid w:val="00A04589"/>
    <w:rsid w:val="00A04A2B"/>
    <w:rsid w:val="00A04A84"/>
    <w:rsid w:val="00A04BE5"/>
    <w:rsid w:val="00A0532E"/>
    <w:rsid w:val="00A05897"/>
    <w:rsid w:val="00A05DD7"/>
    <w:rsid w:val="00A063B1"/>
    <w:rsid w:val="00A070DE"/>
    <w:rsid w:val="00A077C1"/>
    <w:rsid w:val="00A07D91"/>
    <w:rsid w:val="00A100F6"/>
    <w:rsid w:val="00A101D4"/>
    <w:rsid w:val="00A10D3D"/>
    <w:rsid w:val="00A11053"/>
    <w:rsid w:val="00A11873"/>
    <w:rsid w:val="00A11DF6"/>
    <w:rsid w:val="00A11F4C"/>
    <w:rsid w:val="00A1239B"/>
    <w:rsid w:val="00A12FA6"/>
    <w:rsid w:val="00A13387"/>
    <w:rsid w:val="00A137AB"/>
    <w:rsid w:val="00A13FFB"/>
    <w:rsid w:val="00A142D2"/>
    <w:rsid w:val="00A1494A"/>
    <w:rsid w:val="00A15913"/>
    <w:rsid w:val="00A15ABA"/>
    <w:rsid w:val="00A15E0F"/>
    <w:rsid w:val="00A16190"/>
    <w:rsid w:val="00A16B06"/>
    <w:rsid w:val="00A16E52"/>
    <w:rsid w:val="00A1755B"/>
    <w:rsid w:val="00A17993"/>
    <w:rsid w:val="00A2037B"/>
    <w:rsid w:val="00A20A0C"/>
    <w:rsid w:val="00A20AF4"/>
    <w:rsid w:val="00A213ED"/>
    <w:rsid w:val="00A217CD"/>
    <w:rsid w:val="00A2191B"/>
    <w:rsid w:val="00A22319"/>
    <w:rsid w:val="00A22415"/>
    <w:rsid w:val="00A2243E"/>
    <w:rsid w:val="00A22657"/>
    <w:rsid w:val="00A22B26"/>
    <w:rsid w:val="00A22CD7"/>
    <w:rsid w:val="00A22E2D"/>
    <w:rsid w:val="00A22F11"/>
    <w:rsid w:val="00A23177"/>
    <w:rsid w:val="00A23217"/>
    <w:rsid w:val="00A235FD"/>
    <w:rsid w:val="00A23B2A"/>
    <w:rsid w:val="00A23BAB"/>
    <w:rsid w:val="00A24319"/>
    <w:rsid w:val="00A24368"/>
    <w:rsid w:val="00A24695"/>
    <w:rsid w:val="00A247B4"/>
    <w:rsid w:val="00A24B8E"/>
    <w:rsid w:val="00A24F80"/>
    <w:rsid w:val="00A24FE8"/>
    <w:rsid w:val="00A2586F"/>
    <w:rsid w:val="00A25BA2"/>
    <w:rsid w:val="00A25BF7"/>
    <w:rsid w:val="00A269F2"/>
    <w:rsid w:val="00A27D61"/>
    <w:rsid w:val="00A3023F"/>
    <w:rsid w:val="00A302A3"/>
    <w:rsid w:val="00A3051D"/>
    <w:rsid w:val="00A3079F"/>
    <w:rsid w:val="00A31329"/>
    <w:rsid w:val="00A318C9"/>
    <w:rsid w:val="00A31926"/>
    <w:rsid w:val="00A331E0"/>
    <w:rsid w:val="00A33457"/>
    <w:rsid w:val="00A3378A"/>
    <w:rsid w:val="00A33D52"/>
    <w:rsid w:val="00A3409B"/>
    <w:rsid w:val="00A34424"/>
    <w:rsid w:val="00A34D85"/>
    <w:rsid w:val="00A3539D"/>
    <w:rsid w:val="00A35AF2"/>
    <w:rsid w:val="00A35BEF"/>
    <w:rsid w:val="00A35BF5"/>
    <w:rsid w:val="00A366BD"/>
    <w:rsid w:val="00A3705C"/>
    <w:rsid w:val="00A40554"/>
    <w:rsid w:val="00A40802"/>
    <w:rsid w:val="00A40D3F"/>
    <w:rsid w:val="00A40F75"/>
    <w:rsid w:val="00A41535"/>
    <w:rsid w:val="00A416F7"/>
    <w:rsid w:val="00A41BED"/>
    <w:rsid w:val="00A426A8"/>
    <w:rsid w:val="00A426F2"/>
    <w:rsid w:val="00A42730"/>
    <w:rsid w:val="00A4278D"/>
    <w:rsid w:val="00A42C85"/>
    <w:rsid w:val="00A43082"/>
    <w:rsid w:val="00A43401"/>
    <w:rsid w:val="00A43A59"/>
    <w:rsid w:val="00A441F5"/>
    <w:rsid w:val="00A4482D"/>
    <w:rsid w:val="00A45013"/>
    <w:rsid w:val="00A45053"/>
    <w:rsid w:val="00A45697"/>
    <w:rsid w:val="00A45864"/>
    <w:rsid w:val="00A4671C"/>
    <w:rsid w:val="00A46971"/>
    <w:rsid w:val="00A46B65"/>
    <w:rsid w:val="00A4719D"/>
    <w:rsid w:val="00A47397"/>
    <w:rsid w:val="00A4785B"/>
    <w:rsid w:val="00A47C9B"/>
    <w:rsid w:val="00A47D64"/>
    <w:rsid w:val="00A5052A"/>
    <w:rsid w:val="00A50761"/>
    <w:rsid w:val="00A510DA"/>
    <w:rsid w:val="00A5123B"/>
    <w:rsid w:val="00A515E6"/>
    <w:rsid w:val="00A5172A"/>
    <w:rsid w:val="00A51A0E"/>
    <w:rsid w:val="00A52B91"/>
    <w:rsid w:val="00A52EA1"/>
    <w:rsid w:val="00A53C9B"/>
    <w:rsid w:val="00A547CA"/>
    <w:rsid w:val="00A547D5"/>
    <w:rsid w:val="00A54A42"/>
    <w:rsid w:val="00A54CC7"/>
    <w:rsid w:val="00A5564A"/>
    <w:rsid w:val="00A5580B"/>
    <w:rsid w:val="00A55ACC"/>
    <w:rsid w:val="00A56412"/>
    <w:rsid w:val="00A56676"/>
    <w:rsid w:val="00A56F0D"/>
    <w:rsid w:val="00A56F84"/>
    <w:rsid w:val="00A579BE"/>
    <w:rsid w:val="00A60315"/>
    <w:rsid w:val="00A61605"/>
    <w:rsid w:val="00A61BBE"/>
    <w:rsid w:val="00A6242D"/>
    <w:rsid w:val="00A629AE"/>
    <w:rsid w:val="00A62CDA"/>
    <w:rsid w:val="00A62E8A"/>
    <w:rsid w:val="00A633DE"/>
    <w:rsid w:val="00A642E0"/>
    <w:rsid w:val="00A64598"/>
    <w:rsid w:val="00A64B5E"/>
    <w:rsid w:val="00A64BE0"/>
    <w:rsid w:val="00A64E8B"/>
    <w:rsid w:val="00A65332"/>
    <w:rsid w:val="00A6565B"/>
    <w:rsid w:val="00A65E21"/>
    <w:rsid w:val="00A66274"/>
    <w:rsid w:val="00A664C5"/>
    <w:rsid w:val="00A6664F"/>
    <w:rsid w:val="00A6678B"/>
    <w:rsid w:val="00A66924"/>
    <w:rsid w:val="00A66956"/>
    <w:rsid w:val="00A66F8A"/>
    <w:rsid w:val="00A6774A"/>
    <w:rsid w:val="00A677F7"/>
    <w:rsid w:val="00A679DD"/>
    <w:rsid w:val="00A7005E"/>
    <w:rsid w:val="00A70361"/>
    <w:rsid w:val="00A7049C"/>
    <w:rsid w:val="00A70590"/>
    <w:rsid w:val="00A705AA"/>
    <w:rsid w:val="00A7069E"/>
    <w:rsid w:val="00A70AFC"/>
    <w:rsid w:val="00A714FB"/>
    <w:rsid w:val="00A731BA"/>
    <w:rsid w:val="00A7374D"/>
    <w:rsid w:val="00A737CB"/>
    <w:rsid w:val="00A73804"/>
    <w:rsid w:val="00A73BA8"/>
    <w:rsid w:val="00A740FF"/>
    <w:rsid w:val="00A74314"/>
    <w:rsid w:val="00A743FE"/>
    <w:rsid w:val="00A74A0F"/>
    <w:rsid w:val="00A74B47"/>
    <w:rsid w:val="00A75056"/>
    <w:rsid w:val="00A75193"/>
    <w:rsid w:val="00A75A2E"/>
    <w:rsid w:val="00A76562"/>
    <w:rsid w:val="00A76C7C"/>
    <w:rsid w:val="00A7787C"/>
    <w:rsid w:val="00A77A75"/>
    <w:rsid w:val="00A802E4"/>
    <w:rsid w:val="00A8065B"/>
    <w:rsid w:val="00A807EA"/>
    <w:rsid w:val="00A808C3"/>
    <w:rsid w:val="00A80D1A"/>
    <w:rsid w:val="00A81135"/>
    <w:rsid w:val="00A816B6"/>
    <w:rsid w:val="00A8184C"/>
    <w:rsid w:val="00A81AE7"/>
    <w:rsid w:val="00A81C8F"/>
    <w:rsid w:val="00A820CB"/>
    <w:rsid w:val="00A8212F"/>
    <w:rsid w:val="00A82D2B"/>
    <w:rsid w:val="00A834E3"/>
    <w:rsid w:val="00A83AAE"/>
    <w:rsid w:val="00A83F51"/>
    <w:rsid w:val="00A8468B"/>
    <w:rsid w:val="00A84D5B"/>
    <w:rsid w:val="00A85016"/>
    <w:rsid w:val="00A8586C"/>
    <w:rsid w:val="00A8637A"/>
    <w:rsid w:val="00A86AAF"/>
    <w:rsid w:val="00A8722B"/>
    <w:rsid w:val="00A87F5E"/>
    <w:rsid w:val="00A90160"/>
    <w:rsid w:val="00A90169"/>
    <w:rsid w:val="00A90757"/>
    <w:rsid w:val="00A919D9"/>
    <w:rsid w:val="00A924E6"/>
    <w:rsid w:val="00A9268F"/>
    <w:rsid w:val="00A92AD4"/>
    <w:rsid w:val="00A92DB7"/>
    <w:rsid w:val="00A93065"/>
    <w:rsid w:val="00A936D8"/>
    <w:rsid w:val="00A93715"/>
    <w:rsid w:val="00A937A2"/>
    <w:rsid w:val="00A94400"/>
    <w:rsid w:val="00A9464A"/>
    <w:rsid w:val="00A94A34"/>
    <w:rsid w:val="00A95356"/>
    <w:rsid w:val="00A95795"/>
    <w:rsid w:val="00A957B6"/>
    <w:rsid w:val="00A95A23"/>
    <w:rsid w:val="00A96063"/>
    <w:rsid w:val="00A960A1"/>
    <w:rsid w:val="00A96C59"/>
    <w:rsid w:val="00A97221"/>
    <w:rsid w:val="00A97763"/>
    <w:rsid w:val="00A977ED"/>
    <w:rsid w:val="00A97BB0"/>
    <w:rsid w:val="00A97DB5"/>
    <w:rsid w:val="00AA01C1"/>
    <w:rsid w:val="00AA05CD"/>
    <w:rsid w:val="00AA066D"/>
    <w:rsid w:val="00AA07FD"/>
    <w:rsid w:val="00AA0DEE"/>
    <w:rsid w:val="00AA11D6"/>
    <w:rsid w:val="00AA1BD3"/>
    <w:rsid w:val="00AA1E84"/>
    <w:rsid w:val="00AA289B"/>
    <w:rsid w:val="00AA28EC"/>
    <w:rsid w:val="00AA2A7A"/>
    <w:rsid w:val="00AA3451"/>
    <w:rsid w:val="00AA4142"/>
    <w:rsid w:val="00AA491F"/>
    <w:rsid w:val="00AA4949"/>
    <w:rsid w:val="00AA4AB0"/>
    <w:rsid w:val="00AA607D"/>
    <w:rsid w:val="00AA7223"/>
    <w:rsid w:val="00AA7790"/>
    <w:rsid w:val="00AA7B91"/>
    <w:rsid w:val="00AB025F"/>
    <w:rsid w:val="00AB0BF2"/>
    <w:rsid w:val="00AB1354"/>
    <w:rsid w:val="00AB1D53"/>
    <w:rsid w:val="00AB1E7E"/>
    <w:rsid w:val="00AB2255"/>
    <w:rsid w:val="00AB2E74"/>
    <w:rsid w:val="00AB32CE"/>
    <w:rsid w:val="00AB3326"/>
    <w:rsid w:val="00AB3883"/>
    <w:rsid w:val="00AB3A76"/>
    <w:rsid w:val="00AB3C43"/>
    <w:rsid w:val="00AB447E"/>
    <w:rsid w:val="00AB46F3"/>
    <w:rsid w:val="00AB46F7"/>
    <w:rsid w:val="00AB5252"/>
    <w:rsid w:val="00AB57F8"/>
    <w:rsid w:val="00AB5A7B"/>
    <w:rsid w:val="00AB5F2E"/>
    <w:rsid w:val="00AB602D"/>
    <w:rsid w:val="00AB6B15"/>
    <w:rsid w:val="00AB6BC0"/>
    <w:rsid w:val="00AB7018"/>
    <w:rsid w:val="00AB70F9"/>
    <w:rsid w:val="00AB7D7E"/>
    <w:rsid w:val="00AB7D99"/>
    <w:rsid w:val="00AC0664"/>
    <w:rsid w:val="00AC0E19"/>
    <w:rsid w:val="00AC0EDB"/>
    <w:rsid w:val="00AC1071"/>
    <w:rsid w:val="00AC112B"/>
    <w:rsid w:val="00AC121D"/>
    <w:rsid w:val="00AC1227"/>
    <w:rsid w:val="00AC14E9"/>
    <w:rsid w:val="00AC192B"/>
    <w:rsid w:val="00AC1ACD"/>
    <w:rsid w:val="00AC1B60"/>
    <w:rsid w:val="00AC1F92"/>
    <w:rsid w:val="00AC23D2"/>
    <w:rsid w:val="00AC2637"/>
    <w:rsid w:val="00AC354B"/>
    <w:rsid w:val="00AC37D3"/>
    <w:rsid w:val="00AC3DFF"/>
    <w:rsid w:val="00AC3F0C"/>
    <w:rsid w:val="00AC413D"/>
    <w:rsid w:val="00AC4C3A"/>
    <w:rsid w:val="00AC4E4E"/>
    <w:rsid w:val="00AC5327"/>
    <w:rsid w:val="00AC5556"/>
    <w:rsid w:val="00AC5CF4"/>
    <w:rsid w:val="00AC5D11"/>
    <w:rsid w:val="00AC6461"/>
    <w:rsid w:val="00AC6F41"/>
    <w:rsid w:val="00AC727C"/>
    <w:rsid w:val="00AC734A"/>
    <w:rsid w:val="00AC7736"/>
    <w:rsid w:val="00AD0112"/>
    <w:rsid w:val="00AD0243"/>
    <w:rsid w:val="00AD041B"/>
    <w:rsid w:val="00AD041C"/>
    <w:rsid w:val="00AD0786"/>
    <w:rsid w:val="00AD13DD"/>
    <w:rsid w:val="00AD13FE"/>
    <w:rsid w:val="00AD1492"/>
    <w:rsid w:val="00AD1F46"/>
    <w:rsid w:val="00AD20F8"/>
    <w:rsid w:val="00AD2492"/>
    <w:rsid w:val="00AD29A3"/>
    <w:rsid w:val="00AD2E80"/>
    <w:rsid w:val="00AD32A0"/>
    <w:rsid w:val="00AD3BBD"/>
    <w:rsid w:val="00AD3EC9"/>
    <w:rsid w:val="00AD4177"/>
    <w:rsid w:val="00AD4A71"/>
    <w:rsid w:val="00AD4E75"/>
    <w:rsid w:val="00AD5117"/>
    <w:rsid w:val="00AD5DC9"/>
    <w:rsid w:val="00AD68A4"/>
    <w:rsid w:val="00AD6B25"/>
    <w:rsid w:val="00AD7194"/>
    <w:rsid w:val="00AD73AC"/>
    <w:rsid w:val="00AD73E1"/>
    <w:rsid w:val="00AD7868"/>
    <w:rsid w:val="00AD7A60"/>
    <w:rsid w:val="00AD7B80"/>
    <w:rsid w:val="00AD7D62"/>
    <w:rsid w:val="00AD7FF0"/>
    <w:rsid w:val="00AE01AC"/>
    <w:rsid w:val="00AE047D"/>
    <w:rsid w:val="00AE0891"/>
    <w:rsid w:val="00AE1335"/>
    <w:rsid w:val="00AE16B4"/>
    <w:rsid w:val="00AE17A4"/>
    <w:rsid w:val="00AE180D"/>
    <w:rsid w:val="00AE1A3E"/>
    <w:rsid w:val="00AE1C8E"/>
    <w:rsid w:val="00AE286C"/>
    <w:rsid w:val="00AE2883"/>
    <w:rsid w:val="00AE2BC7"/>
    <w:rsid w:val="00AE2BDE"/>
    <w:rsid w:val="00AE3C6B"/>
    <w:rsid w:val="00AE4375"/>
    <w:rsid w:val="00AE47AA"/>
    <w:rsid w:val="00AE4B09"/>
    <w:rsid w:val="00AE500E"/>
    <w:rsid w:val="00AE51A7"/>
    <w:rsid w:val="00AE529C"/>
    <w:rsid w:val="00AE65EA"/>
    <w:rsid w:val="00AE66D5"/>
    <w:rsid w:val="00AE6B85"/>
    <w:rsid w:val="00AE7823"/>
    <w:rsid w:val="00AE7C11"/>
    <w:rsid w:val="00AE7EB3"/>
    <w:rsid w:val="00AF01DF"/>
    <w:rsid w:val="00AF0320"/>
    <w:rsid w:val="00AF03C6"/>
    <w:rsid w:val="00AF0811"/>
    <w:rsid w:val="00AF12D7"/>
    <w:rsid w:val="00AF18FB"/>
    <w:rsid w:val="00AF1F68"/>
    <w:rsid w:val="00AF22A7"/>
    <w:rsid w:val="00AF23DF"/>
    <w:rsid w:val="00AF2E5D"/>
    <w:rsid w:val="00AF3013"/>
    <w:rsid w:val="00AF3A50"/>
    <w:rsid w:val="00AF3A91"/>
    <w:rsid w:val="00AF3EFD"/>
    <w:rsid w:val="00AF4301"/>
    <w:rsid w:val="00AF43A2"/>
    <w:rsid w:val="00AF4BDC"/>
    <w:rsid w:val="00AF570D"/>
    <w:rsid w:val="00AF5A23"/>
    <w:rsid w:val="00AF5AC0"/>
    <w:rsid w:val="00AF5C81"/>
    <w:rsid w:val="00AF6190"/>
    <w:rsid w:val="00AF65B4"/>
    <w:rsid w:val="00AF67DF"/>
    <w:rsid w:val="00AF6D1C"/>
    <w:rsid w:val="00AF73B9"/>
    <w:rsid w:val="00AF751E"/>
    <w:rsid w:val="00AF7B2E"/>
    <w:rsid w:val="00AF7D8C"/>
    <w:rsid w:val="00B0014F"/>
    <w:rsid w:val="00B00211"/>
    <w:rsid w:val="00B0040B"/>
    <w:rsid w:val="00B004B4"/>
    <w:rsid w:val="00B008A2"/>
    <w:rsid w:val="00B00A54"/>
    <w:rsid w:val="00B014DD"/>
    <w:rsid w:val="00B01687"/>
    <w:rsid w:val="00B021D6"/>
    <w:rsid w:val="00B027DA"/>
    <w:rsid w:val="00B0280D"/>
    <w:rsid w:val="00B029F8"/>
    <w:rsid w:val="00B0316D"/>
    <w:rsid w:val="00B03747"/>
    <w:rsid w:val="00B03D0B"/>
    <w:rsid w:val="00B03FC5"/>
    <w:rsid w:val="00B049DE"/>
    <w:rsid w:val="00B04DB1"/>
    <w:rsid w:val="00B051B8"/>
    <w:rsid w:val="00B05748"/>
    <w:rsid w:val="00B058B3"/>
    <w:rsid w:val="00B05ADF"/>
    <w:rsid w:val="00B05EC8"/>
    <w:rsid w:val="00B064D4"/>
    <w:rsid w:val="00B0665F"/>
    <w:rsid w:val="00B066F9"/>
    <w:rsid w:val="00B068EE"/>
    <w:rsid w:val="00B0756F"/>
    <w:rsid w:val="00B076AF"/>
    <w:rsid w:val="00B0779F"/>
    <w:rsid w:val="00B07BA2"/>
    <w:rsid w:val="00B07DE9"/>
    <w:rsid w:val="00B108F9"/>
    <w:rsid w:val="00B11001"/>
    <w:rsid w:val="00B11FA9"/>
    <w:rsid w:val="00B125DB"/>
    <w:rsid w:val="00B12895"/>
    <w:rsid w:val="00B12A19"/>
    <w:rsid w:val="00B12AA0"/>
    <w:rsid w:val="00B12BA6"/>
    <w:rsid w:val="00B12D3E"/>
    <w:rsid w:val="00B135D6"/>
    <w:rsid w:val="00B139A5"/>
    <w:rsid w:val="00B147E5"/>
    <w:rsid w:val="00B14B32"/>
    <w:rsid w:val="00B14DA9"/>
    <w:rsid w:val="00B1523A"/>
    <w:rsid w:val="00B153AE"/>
    <w:rsid w:val="00B15D9D"/>
    <w:rsid w:val="00B165D4"/>
    <w:rsid w:val="00B16DC6"/>
    <w:rsid w:val="00B1788B"/>
    <w:rsid w:val="00B20458"/>
    <w:rsid w:val="00B20793"/>
    <w:rsid w:val="00B207DA"/>
    <w:rsid w:val="00B20DAB"/>
    <w:rsid w:val="00B21038"/>
    <w:rsid w:val="00B214EE"/>
    <w:rsid w:val="00B2199E"/>
    <w:rsid w:val="00B21DF4"/>
    <w:rsid w:val="00B22200"/>
    <w:rsid w:val="00B2253E"/>
    <w:rsid w:val="00B2285A"/>
    <w:rsid w:val="00B22EF1"/>
    <w:rsid w:val="00B2335A"/>
    <w:rsid w:val="00B233E8"/>
    <w:rsid w:val="00B23445"/>
    <w:rsid w:val="00B234EE"/>
    <w:rsid w:val="00B23E87"/>
    <w:rsid w:val="00B242FD"/>
    <w:rsid w:val="00B24313"/>
    <w:rsid w:val="00B2444D"/>
    <w:rsid w:val="00B2482B"/>
    <w:rsid w:val="00B24930"/>
    <w:rsid w:val="00B24D2C"/>
    <w:rsid w:val="00B24E3D"/>
    <w:rsid w:val="00B25824"/>
    <w:rsid w:val="00B25A9A"/>
    <w:rsid w:val="00B25D16"/>
    <w:rsid w:val="00B26784"/>
    <w:rsid w:val="00B26861"/>
    <w:rsid w:val="00B2689A"/>
    <w:rsid w:val="00B2732C"/>
    <w:rsid w:val="00B27350"/>
    <w:rsid w:val="00B27433"/>
    <w:rsid w:val="00B27940"/>
    <w:rsid w:val="00B27A19"/>
    <w:rsid w:val="00B27A3E"/>
    <w:rsid w:val="00B3003A"/>
    <w:rsid w:val="00B304B7"/>
    <w:rsid w:val="00B3076F"/>
    <w:rsid w:val="00B30CF3"/>
    <w:rsid w:val="00B3158A"/>
    <w:rsid w:val="00B318FA"/>
    <w:rsid w:val="00B31E06"/>
    <w:rsid w:val="00B31E22"/>
    <w:rsid w:val="00B31EF5"/>
    <w:rsid w:val="00B32102"/>
    <w:rsid w:val="00B324B7"/>
    <w:rsid w:val="00B32517"/>
    <w:rsid w:val="00B33231"/>
    <w:rsid w:val="00B3333D"/>
    <w:rsid w:val="00B33722"/>
    <w:rsid w:val="00B337F9"/>
    <w:rsid w:val="00B346CA"/>
    <w:rsid w:val="00B347EE"/>
    <w:rsid w:val="00B3506D"/>
    <w:rsid w:val="00B3526E"/>
    <w:rsid w:val="00B35FE2"/>
    <w:rsid w:val="00B3604D"/>
    <w:rsid w:val="00B36251"/>
    <w:rsid w:val="00B363B0"/>
    <w:rsid w:val="00B3659C"/>
    <w:rsid w:val="00B36675"/>
    <w:rsid w:val="00B36899"/>
    <w:rsid w:val="00B368BD"/>
    <w:rsid w:val="00B368D6"/>
    <w:rsid w:val="00B36BF9"/>
    <w:rsid w:val="00B37AEA"/>
    <w:rsid w:val="00B37AEC"/>
    <w:rsid w:val="00B401FF"/>
    <w:rsid w:val="00B40227"/>
    <w:rsid w:val="00B40C17"/>
    <w:rsid w:val="00B41732"/>
    <w:rsid w:val="00B41856"/>
    <w:rsid w:val="00B41A7C"/>
    <w:rsid w:val="00B41C34"/>
    <w:rsid w:val="00B42592"/>
    <w:rsid w:val="00B426AD"/>
    <w:rsid w:val="00B43A76"/>
    <w:rsid w:val="00B44B96"/>
    <w:rsid w:val="00B44FA0"/>
    <w:rsid w:val="00B454CF"/>
    <w:rsid w:val="00B45543"/>
    <w:rsid w:val="00B45C2D"/>
    <w:rsid w:val="00B45ECE"/>
    <w:rsid w:val="00B46027"/>
    <w:rsid w:val="00B464DF"/>
    <w:rsid w:val="00B46A00"/>
    <w:rsid w:val="00B46D0E"/>
    <w:rsid w:val="00B47580"/>
    <w:rsid w:val="00B503A1"/>
    <w:rsid w:val="00B508C4"/>
    <w:rsid w:val="00B50D38"/>
    <w:rsid w:val="00B5118A"/>
    <w:rsid w:val="00B518EB"/>
    <w:rsid w:val="00B51A9E"/>
    <w:rsid w:val="00B5209C"/>
    <w:rsid w:val="00B522E2"/>
    <w:rsid w:val="00B53214"/>
    <w:rsid w:val="00B532AB"/>
    <w:rsid w:val="00B535E0"/>
    <w:rsid w:val="00B538AD"/>
    <w:rsid w:val="00B53C1E"/>
    <w:rsid w:val="00B5404C"/>
    <w:rsid w:val="00B542AE"/>
    <w:rsid w:val="00B54436"/>
    <w:rsid w:val="00B54D7B"/>
    <w:rsid w:val="00B54E06"/>
    <w:rsid w:val="00B55B78"/>
    <w:rsid w:val="00B560B4"/>
    <w:rsid w:val="00B56231"/>
    <w:rsid w:val="00B56BEC"/>
    <w:rsid w:val="00B56E6C"/>
    <w:rsid w:val="00B56EAE"/>
    <w:rsid w:val="00B57257"/>
    <w:rsid w:val="00B5728E"/>
    <w:rsid w:val="00B572C5"/>
    <w:rsid w:val="00B57357"/>
    <w:rsid w:val="00B57386"/>
    <w:rsid w:val="00B6124A"/>
    <w:rsid w:val="00B61F1B"/>
    <w:rsid w:val="00B6205C"/>
    <w:rsid w:val="00B62A9F"/>
    <w:rsid w:val="00B62AD9"/>
    <w:rsid w:val="00B62B5F"/>
    <w:rsid w:val="00B62FD0"/>
    <w:rsid w:val="00B631D9"/>
    <w:rsid w:val="00B634C7"/>
    <w:rsid w:val="00B63D1C"/>
    <w:rsid w:val="00B63EE6"/>
    <w:rsid w:val="00B63FFC"/>
    <w:rsid w:val="00B6469A"/>
    <w:rsid w:val="00B647D2"/>
    <w:rsid w:val="00B649B7"/>
    <w:rsid w:val="00B64EF2"/>
    <w:rsid w:val="00B651D5"/>
    <w:rsid w:val="00B651F0"/>
    <w:rsid w:val="00B6556E"/>
    <w:rsid w:val="00B66171"/>
    <w:rsid w:val="00B66BF2"/>
    <w:rsid w:val="00B67288"/>
    <w:rsid w:val="00B674D6"/>
    <w:rsid w:val="00B674FC"/>
    <w:rsid w:val="00B67CAC"/>
    <w:rsid w:val="00B70085"/>
    <w:rsid w:val="00B705CA"/>
    <w:rsid w:val="00B70694"/>
    <w:rsid w:val="00B70807"/>
    <w:rsid w:val="00B70FD5"/>
    <w:rsid w:val="00B72311"/>
    <w:rsid w:val="00B7264F"/>
    <w:rsid w:val="00B729A3"/>
    <w:rsid w:val="00B72AF7"/>
    <w:rsid w:val="00B72D03"/>
    <w:rsid w:val="00B72DF9"/>
    <w:rsid w:val="00B7338A"/>
    <w:rsid w:val="00B734CA"/>
    <w:rsid w:val="00B73BEA"/>
    <w:rsid w:val="00B73DED"/>
    <w:rsid w:val="00B74953"/>
    <w:rsid w:val="00B74C9E"/>
    <w:rsid w:val="00B75348"/>
    <w:rsid w:val="00B756D0"/>
    <w:rsid w:val="00B75B47"/>
    <w:rsid w:val="00B75BC5"/>
    <w:rsid w:val="00B76201"/>
    <w:rsid w:val="00B76400"/>
    <w:rsid w:val="00B7676A"/>
    <w:rsid w:val="00B76852"/>
    <w:rsid w:val="00B7685B"/>
    <w:rsid w:val="00B76A8D"/>
    <w:rsid w:val="00B76ED7"/>
    <w:rsid w:val="00B76EF3"/>
    <w:rsid w:val="00B76F8C"/>
    <w:rsid w:val="00B7700B"/>
    <w:rsid w:val="00B77147"/>
    <w:rsid w:val="00B771C0"/>
    <w:rsid w:val="00B77E56"/>
    <w:rsid w:val="00B802B7"/>
    <w:rsid w:val="00B803F8"/>
    <w:rsid w:val="00B80580"/>
    <w:rsid w:val="00B805B3"/>
    <w:rsid w:val="00B80797"/>
    <w:rsid w:val="00B80A3D"/>
    <w:rsid w:val="00B80C4D"/>
    <w:rsid w:val="00B80CA4"/>
    <w:rsid w:val="00B80E37"/>
    <w:rsid w:val="00B812EA"/>
    <w:rsid w:val="00B817F4"/>
    <w:rsid w:val="00B81B2E"/>
    <w:rsid w:val="00B81B73"/>
    <w:rsid w:val="00B82674"/>
    <w:rsid w:val="00B82C19"/>
    <w:rsid w:val="00B832A1"/>
    <w:rsid w:val="00B83410"/>
    <w:rsid w:val="00B83749"/>
    <w:rsid w:val="00B83AA8"/>
    <w:rsid w:val="00B83C89"/>
    <w:rsid w:val="00B844FC"/>
    <w:rsid w:val="00B84ED2"/>
    <w:rsid w:val="00B852AB"/>
    <w:rsid w:val="00B85538"/>
    <w:rsid w:val="00B856BD"/>
    <w:rsid w:val="00B862CF"/>
    <w:rsid w:val="00B86503"/>
    <w:rsid w:val="00B8667A"/>
    <w:rsid w:val="00B86730"/>
    <w:rsid w:val="00B86933"/>
    <w:rsid w:val="00B86A7E"/>
    <w:rsid w:val="00B86BCF"/>
    <w:rsid w:val="00B86E1C"/>
    <w:rsid w:val="00B877A1"/>
    <w:rsid w:val="00B87AA3"/>
    <w:rsid w:val="00B87FF8"/>
    <w:rsid w:val="00B90C11"/>
    <w:rsid w:val="00B90C37"/>
    <w:rsid w:val="00B91100"/>
    <w:rsid w:val="00B91186"/>
    <w:rsid w:val="00B921A2"/>
    <w:rsid w:val="00B92564"/>
    <w:rsid w:val="00B929EB"/>
    <w:rsid w:val="00B92D91"/>
    <w:rsid w:val="00B92E13"/>
    <w:rsid w:val="00B931E4"/>
    <w:rsid w:val="00B932A2"/>
    <w:rsid w:val="00B9342A"/>
    <w:rsid w:val="00B93451"/>
    <w:rsid w:val="00B936F8"/>
    <w:rsid w:val="00B9390B"/>
    <w:rsid w:val="00B93C00"/>
    <w:rsid w:val="00B945C5"/>
    <w:rsid w:val="00B94D59"/>
    <w:rsid w:val="00B94E64"/>
    <w:rsid w:val="00B954FA"/>
    <w:rsid w:val="00B95547"/>
    <w:rsid w:val="00B959A3"/>
    <w:rsid w:val="00B95D71"/>
    <w:rsid w:val="00B95FDB"/>
    <w:rsid w:val="00B9627A"/>
    <w:rsid w:val="00B964B4"/>
    <w:rsid w:val="00B96589"/>
    <w:rsid w:val="00B97177"/>
    <w:rsid w:val="00B97188"/>
    <w:rsid w:val="00B97504"/>
    <w:rsid w:val="00B9793F"/>
    <w:rsid w:val="00B97CF5"/>
    <w:rsid w:val="00B97DFF"/>
    <w:rsid w:val="00BA03F9"/>
    <w:rsid w:val="00BA058F"/>
    <w:rsid w:val="00BA07E4"/>
    <w:rsid w:val="00BA0D2F"/>
    <w:rsid w:val="00BA1155"/>
    <w:rsid w:val="00BA13BB"/>
    <w:rsid w:val="00BA15E4"/>
    <w:rsid w:val="00BA1B00"/>
    <w:rsid w:val="00BA21DF"/>
    <w:rsid w:val="00BA2A20"/>
    <w:rsid w:val="00BA3B03"/>
    <w:rsid w:val="00BA3BD4"/>
    <w:rsid w:val="00BA3C47"/>
    <w:rsid w:val="00BA4017"/>
    <w:rsid w:val="00BA40BC"/>
    <w:rsid w:val="00BA4778"/>
    <w:rsid w:val="00BA489D"/>
    <w:rsid w:val="00BA49A5"/>
    <w:rsid w:val="00BA4A54"/>
    <w:rsid w:val="00BA4B02"/>
    <w:rsid w:val="00BA5E4A"/>
    <w:rsid w:val="00BA5E90"/>
    <w:rsid w:val="00BA61DB"/>
    <w:rsid w:val="00BA6C38"/>
    <w:rsid w:val="00BA71EB"/>
    <w:rsid w:val="00BA7B6A"/>
    <w:rsid w:val="00BB0C15"/>
    <w:rsid w:val="00BB1F59"/>
    <w:rsid w:val="00BB2301"/>
    <w:rsid w:val="00BB2343"/>
    <w:rsid w:val="00BB27BE"/>
    <w:rsid w:val="00BB29BA"/>
    <w:rsid w:val="00BB29EB"/>
    <w:rsid w:val="00BB3168"/>
    <w:rsid w:val="00BB351C"/>
    <w:rsid w:val="00BB3C33"/>
    <w:rsid w:val="00BB3EDF"/>
    <w:rsid w:val="00BB44AE"/>
    <w:rsid w:val="00BB47CE"/>
    <w:rsid w:val="00BB4B40"/>
    <w:rsid w:val="00BB5523"/>
    <w:rsid w:val="00BB56AD"/>
    <w:rsid w:val="00BB59D8"/>
    <w:rsid w:val="00BB5BDA"/>
    <w:rsid w:val="00BB5F24"/>
    <w:rsid w:val="00BB6047"/>
    <w:rsid w:val="00BB6129"/>
    <w:rsid w:val="00BB624E"/>
    <w:rsid w:val="00BB6307"/>
    <w:rsid w:val="00BB6B90"/>
    <w:rsid w:val="00BB7387"/>
    <w:rsid w:val="00BB7F53"/>
    <w:rsid w:val="00BC0516"/>
    <w:rsid w:val="00BC052F"/>
    <w:rsid w:val="00BC05A2"/>
    <w:rsid w:val="00BC0B66"/>
    <w:rsid w:val="00BC0BC2"/>
    <w:rsid w:val="00BC0C93"/>
    <w:rsid w:val="00BC1079"/>
    <w:rsid w:val="00BC1711"/>
    <w:rsid w:val="00BC1B65"/>
    <w:rsid w:val="00BC1C2B"/>
    <w:rsid w:val="00BC1D0A"/>
    <w:rsid w:val="00BC1DAC"/>
    <w:rsid w:val="00BC1F9C"/>
    <w:rsid w:val="00BC23CE"/>
    <w:rsid w:val="00BC2477"/>
    <w:rsid w:val="00BC2806"/>
    <w:rsid w:val="00BC2894"/>
    <w:rsid w:val="00BC2C86"/>
    <w:rsid w:val="00BC3352"/>
    <w:rsid w:val="00BC38E8"/>
    <w:rsid w:val="00BC444A"/>
    <w:rsid w:val="00BC4852"/>
    <w:rsid w:val="00BC4901"/>
    <w:rsid w:val="00BC5BD7"/>
    <w:rsid w:val="00BC5FBD"/>
    <w:rsid w:val="00BC614F"/>
    <w:rsid w:val="00BC61FA"/>
    <w:rsid w:val="00BC6DE4"/>
    <w:rsid w:val="00BC6FC6"/>
    <w:rsid w:val="00BC70EF"/>
    <w:rsid w:val="00BC79AD"/>
    <w:rsid w:val="00BD0004"/>
    <w:rsid w:val="00BD0201"/>
    <w:rsid w:val="00BD0737"/>
    <w:rsid w:val="00BD0AD2"/>
    <w:rsid w:val="00BD11DE"/>
    <w:rsid w:val="00BD1C83"/>
    <w:rsid w:val="00BD2043"/>
    <w:rsid w:val="00BD2262"/>
    <w:rsid w:val="00BD250A"/>
    <w:rsid w:val="00BD2BCB"/>
    <w:rsid w:val="00BD306A"/>
    <w:rsid w:val="00BD3496"/>
    <w:rsid w:val="00BD393E"/>
    <w:rsid w:val="00BD4182"/>
    <w:rsid w:val="00BD4236"/>
    <w:rsid w:val="00BD4855"/>
    <w:rsid w:val="00BD48D5"/>
    <w:rsid w:val="00BD4C51"/>
    <w:rsid w:val="00BD4E1A"/>
    <w:rsid w:val="00BD574C"/>
    <w:rsid w:val="00BD591F"/>
    <w:rsid w:val="00BD5ABF"/>
    <w:rsid w:val="00BD5B2D"/>
    <w:rsid w:val="00BD5B43"/>
    <w:rsid w:val="00BD622B"/>
    <w:rsid w:val="00BD6654"/>
    <w:rsid w:val="00BD6929"/>
    <w:rsid w:val="00BD6B11"/>
    <w:rsid w:val="00BD7624"/>
    <w:rsid w:val="00BD790C"/>
    <w:rsid w:val="00BD7CFF"/>
    <w:rsid w:val="00BE083E"/>
    <w:rsid w:val="00BE0F63"/>
    <w:rsid w:val="00BE11BC"/>
    <w:rsid w:val="00BE136E"/>
    <w:rsid w:val="00BE1B03"/>
    <w:rsid w:val="00BE1B24"/>
    <w:rsid w:val="00BE1B39"/>
    <w:rsid w:val="00BE1EC6"/>
    <w:rsid w:val="00BE259D"/>
    <w:rsid w:val="00BE26D1"/>
    <w:rsid w:val="00BE28C9"/>
    <w:rsid w:val="00BE2900"/>
    <w:rsid w:val="00BE3040"/>
    <w:rsid w:val="00BE39EE"/>
    <w:rsid w:val="00BE3C3E"/>
    <w:rsid w:val="00BE3C63"/>
    <w:rsid w:val="00BE3CF4"/>
    <w:rsid w:val="00BE3D7F"/>
    <w:rsid w:val="00BE3F10"/>
    <w:rsid w:val="00BE4EF7"/>
    <w:rsid w:val="00BE5815"/>
    <w:rsid w:val="00BE5C12"/>
    <w:rsid w:val="00BE5E5A"/>
    <w:rsid w:val="00BE6692"/>
    <w:rsid w:val="00BE69B2"/>
    <w:rsid w:val="00BE7087"/>
    <w:rsid w:val="00BE76E6"/>
    <w:rsid w:val="00BE79A4"/>
    <w:rsid w:val="00BF08E6"/>
    <w:rsid w:val="00BF0C0A"/>
    <w:rsid w:val="00BF0F3F"/>
    <w:rsid w:val="00BF0F9E"/>
    <w:rsid w:val="00BF17AE"/>
    <w:rsid w:val="00BF1BC0"/>
    <w:rsid w:val="00BF1C15"/>
    <w:rsid w:val="00BF1C73"/>
    <w:rsid w:val="00BF1FE1"/>
    <w:rsid w:val="00BF2623"/>
    <w:rsid w:val="00BF272E"/>
    <w:rsid w:val="00BF2FD2"/>
    <w:rsid w:val="00BF352D"/>
    <w:rsid w:val="00BF42B3"/>
    <w:rsid w:val="00BF4339"/>
    <w:rsid w:val="00BF4BE6"/>
    <w:rsid w:val="00BF4D36"/>
    <w:rsid w:val="00BF501E"/>
    <w:rsid w:val="00BF5448"/>
    <w:rsid w:val="00BF5571"/>
    <w:rsid w:val="00BF59CE"/>
    <w:rsid w:val="00BF5C28"/>
    <w:rsid w:val="00BF5FB0"/>
    <w:rsid w:val="00BF6940"/>
    <w:rsid w:val="00BF70DD"/>
    <w:rsid w:val="00BF76A4"/>
    <w:rsid w:val="00BF771B"/>
    <w:rsid w:val="00BF7974"/>
    <w:rsid w:val="00BF7C10"/>
    <w:rsid w:val="00BF7EF6"/>
    <w:rsid w:val="00C0067C"/>
    <w:rsid w:val="00C01886"/>
    <w:rsid w:val="00C01B6A"/>
    <w:rsid w:val="00C01BCB"/>
    <w:rsid w:val="00C0222A"/>
    <w:rsid w:val="00C0294A"/>
    <w:rsid w:val="00C03C1A"/>
    <w:rsid w:val="00C03DFB"/>
    <w:rsid w:val="00C0417A"/>
    <w:rsid w:val="00C0422C"/>
    <w:rsid w:val="00C04334"/>
    <w:rsid w:val="00C044E4"/>
    <w:rsid w:val="00C057A3"/>
    <w:rsid w:val="00C0593B"/>
    <w:rsid w:val="00C059AE"/>
    <w:rsid w:val="00C05D0D"/>
    <w:rsid w:val="00C05F37"/>
    <w:rsid w:val="00C06520"/>
    <w:rsid w:val="00C067A1"/>
    <w:rsid w:val="00C06868"/>
    <w:rsid w:val="00C0740B"/>
    <w:rsid w:val="00C07DAA"/>
    <w:rsid w:val="00C10498"/>
    <w:rsid w:val="00C10877"/>
    <w:rsid w:val="00C10F5C"/>
    <w:rsid w:val="00C111A8"/>
    <w:rsid w:val="00C11300"/>
    <w:rsid w:val="00C11A71"/>
    <w:rsid w:val="00C11B0E"/>
    <w:rsid w:val="00C11BD4"/>
    <w:rsid w:val="00C120DC"/>
    <w:rsid w:val="00C125B1"/>
    <w:rsid w:val="00C12E77"/>
    <w:rsid w:val="00C130A4"/>
    <w:rsid w:val="00C13CCE"/>
    <w:rsid w:val="00C13E41"/>
    <w:rsid w:val="00C1424F"/>
    <w:rsid w:val="00C1474D"/>
    <w:rsid w:val="00C14EC1"/>
    <w:rsid w:val="00C14ED6"/>
    <w:rsid w:val="00C1550C"/>
    <w:rsid w:val="00C157E2"/>
    <w:rsid w:val="00C15AA6"/>
    <w:rsid w:val="00C15D68"/>
    <w:rsid w:val="00C16072"/>
    <w:rsid w:val="00C162DB"/>
    <w:rsid w:val="00C16A7C"/>
    <w:rsid w:val="00C2035E"/>
    <w:rsid w:val="00C20365"/>
    <w:rsid w:val="00C208DC"/>
    <w:rsid w:val="00C20F0E"/>
    <w:rsid w:val="00C210BC"/>
    <w:rsid w:val="00C2158A"/>
    <w:rsid w:val="00C2174B"/>
    <w:rsid w:val="00C21B6F"/>
    <w:rsid w:val="00C226E9"/>
    <w:rsid w:val="00C2322A"/>
    <w:rsid w:val="00C236BD"/>
    <w:rsid w:val="00C23E91"/>
    <w:rsid w:val="00C24472"/>
    <w:rsid w:val="00C2449B"/>
    <w:rsid w:val="00C24EE3"/>
    <w:rsid w:val="00C250D7"/>
    <w:rsid w:val="00C2526F"/>
    <w:rsid w:val="00C25887"/>
    <w:rsid w:val="00C25D00"/>
    <w:rsid w:val="00C25F54"/>
    <w:rsid w:val="00C264AB"/>
    <w:rsid w:val="00C264B7"/>
    <w:rsid w:val="00C269FF"/>
    <w:rsid w:val="00C26A21"/>
    <w:rsid w:val="00C26F19"/>
    <w:rsid w:val="00C3099E"/>
    <w:rsid w:val="00C30AD7"/>
    <w:rsid w:val="00C30C00"/>
    <w:rsid w:val="00C30C1A"/>
    <w:rsid w:val="00C319A1"/>
    <w:rsid w:val="00C3252C"/>
    <w:rsid w:val="00C32F4C"/>
    <w:rsid w:val="00C32FD6"/>
    <w:rsid w:val="00C33328"/>
    <w:rsid w:val="00C33411"/>
    <w:rsid w:val="00C336FB"/>
    <w:rsid w:val="00C34541"/>
    <w:rsid w:val="00C345EC"/>
    <w:rsid w:val="00C3480E"/>
    <w:rsid w:val="00C34D23"/>
    <w:rsid w:val="00C34D8E"/>
    <w:rsid w:val="00C3501C"/>
    <w:rsid w:val="00C35204"/>
    <w:rsid w:val="00C35256"/>
    <w:rsid w:val="00C353E8"/>
    <w:rsid w:val="00C359BA"/>
    <w:rsid w:val="00C35B07"/>
    <w:rsid w:val="00C35F51"/>
    <w:rsid w:val="00C366D2"/>
    <w:rsid w:val="00C366EC"/>
    <w:rsid w:val="00C3672A"/>
    <w:rsid w:val="00C36C7F"/>
    <w:rsid w:val="00C37AEF"/>
    <w:rsid w:val="00C40458"/>
    <w:rsid w:val="00C40689"/>
    <w:rsid w:val="00C4069A"/>
    <w:rsid w:val="00C40DDA"/>
    <w:rsid w:val="00C4154F"/>
    <w:rsid w:val="00C41950"/>
    <w:rsid w:val="00C41D01"/>
    <w:rsid w:val="00C42EA3"/>
    <w:rsid w:val="00C436E5"/>
    <w:rsid w:val="00C43A63"/>
    <w:rsid w:val="00C43C25"/>
    <w:rsid w:val="00C44F52"/>
    <w:rsid w:val="00C45032"/>
    <w:rsid w:val="00C451D6"/>
    <w:rsid w:val="00C4522C"/>
    <w:rsid w:val="00C452CE"/>
    <w:rsid w:val="00C4597C"/>
    <w:rsid w:val="00C45DF5"/>
    <w:rsid w:val="00C46385"/>
    <w:rsid w:val="00C465D7"/>
    <w:rsid w:val="00C473F5"/>
    <w:rsid w:val="00C50159"/>
    <w:rsid w:val="00C5038E"/>
    <w:rsid w:val="00C50F61"/>
    <w:rsid w:val="00C5121B"/>
    <w:rsid w:val="00C512FC"/>
    <w:rsid w:val="00C516A9"/>
    <w:rsid w:val="00C517BF"/>
    <w:rsid w:val="00C51A06"/>
    <w:rsid w:val="00C51AD1"/>
    <w:rsid w:val="00C51BA9"/>
    <w:rsid w:val="00C51CA4"/>
    <w:rsid w:val="00C51F2B"/>
    <w:rsid w:val="00C51F41"/>
    <w:rsid w:val="00C5226B"/>
    <w:rsid w:val="00C525A6"/>
    <w:rsid w:val="00C52914"/>
    <w:rsid w:val="00C5396A"/>
    <w:rsid w:val="00C53E0E"/>
    <w:rsid w:val="00C54169"/>
    <w:rsid w:val="00C54976"/>
    <w:rsid w:val="00C54C6B"/>
    <w:rsid w:val="00C54E98"/>
    <w:rsid w:val="00C554DB"/>
    <w:rsid w:val="00C559F8"/>
    <w:rsid w:val="00C56511"/>
    <w:rsid w:val="00C56C78"/>
    <w:rsid w:val="00C57140"/>
    <w:rsid w:val="00C57183"/>
    <w:rsid w:val="00C5761A"/>
    <w:rsid w:val="00C57677"/>
    <w:rsid w:val="00C57735"/>
    <w:rsid w:val="00C601B7"/>
    <w:rsid w:val="00C6076E"/>
    <w:rsid w:val="00C6094D"/>
    <w:rsid w:val="00C60E4C"/>
    <w:rsid w:val="00C60FD9"/>
    <w:rsid w:val="00C61127"/>
    <w:rsid w:val="00C61941"/>
    <w:rsid w:val="00C62197"/>
    <w:rsid w:val="00C62D23"/>
    <w:rsid w:val="00C632F6"/>
    <w:rsid w:val="00C637A3"/>
    <w:rsid w:val="00C6420E"/>
    <w:rsid w:val="00C6461D"/>
    <w:rsid w:val="00C647A7"/>
    <w:rsid w:val="00C649A8"/>
    <w:rsid w:val="00C649FC"/>
    <w:rsid w:val="00C652DE"/>
    <w:rsid w:val="00C653CD"/>
    <w:rsid w:val="00C655C4"/>
    <w:rsid w:val="00C65B89"/>
    <w:rsid w:val="00C661F8"/>
    <w:rsid w:val="00C6626A"/>
    <w:rsid w:val="00C662AA"/>
    <w:rsid w:val="00C66678"/>
    <w:rsid w:val="00C66D78"/>
    <w:rsid w:val="00C67203"/>
    <w:rsid w:val="00C673A9"/>
    <w:rsid w:val="00C67715"/>
    <w:rsid w:val="00C677C5"/>
    <w:rsid w:val="00C67B56"/>
    <w:rsid w:val="00C67C1F"/>
    <w:rsid w:val="00C67EE2"/>
    <w:rsid w:val="00C700BB"/>
    <w:rsid w:val="00C70686"/>
    <w:rsid w:val="00C70A39"/>
    <w:rsid w:val="00C72452"/>
    <w:rsid w:val="00C72B6B"/>
    <w:rsid w:val="00C73335"/>
    <w:rsid w:val="00C73364"/>
    <w:rsid w:val="00C73384"/>
    <w:rsid w:val="00C736B6"/>
    <w:rsid w:val="00C737FA"/>
    <w:rsid w:val="00C73CFD"/>
    <w:rsid w:val="00C74156"/>
    <w:rsid w:val="00C74206"/>
    <w:rsid w:val="00C746F3"/>
    <w:rsid w:val="00C74A43"/>
    <w:rsid w:val="00C7535A"/>
    <w:rsid w:val="00C756B4"/>
    <w:rsid w:val="00C759EF"/>
    <w:rsid w:val="00C75BC1"/>
    <w:rsid w:val="00C75EBF"/>
    <w:rsid w:val="00C76162"/>
    <w:rsid w:val="00C76307"/>
    <w:rsid w:val="00C76A54"/>
    <w:rsid w:val="00C76B59"/>
    <w:rsid w:val="00C77154"/>
    <w:rsid w:val="00C7776C"/>
    <w:rsid w:val="00C77967"/>
    <w:rsid w:val="00C80401"/>
    <w:rsid w:val="00C811BD"/>
    <w:rsid w:val="00C8147E"/>
    <w:rsid w:val="00C815FD"/>
    <w:rsid w:val="00C81A19"/>
    <w:rsid w:val="00C824B6"/>
    <w:rsid w:val="00C824CF"/>
    <w:rsid w:val="00C82540"/>
    <w:rsid w:val="00C82549"/>
    <w:rsid w:val="00C82A3E"/>
    <w:rsid w:val="00C82AFA"/>
    <w:rsid w:val="00C82CE9"/>
    <w:rsid w:val="00C838FD"/>
    <w:rsid w:val="00C839A7"/>
    <w:rsid w:val="00C83BBC"/>
    <w:rsid w:val="00C841A2"/>
    <w:rsid w:val="00C8485E"/>
    <w:rsid w:val="00C84EFC"/>
    <w:rsid w:val="00C84F68"/>
    <w:rsid w:val="00C85D95"/>
    <w:rsid w:val="00C85E5B"/>
    <w:rsid w:val="00C861AE"/>
    <w:rsid w:val="00C86369"/>
    <w:rsid w:val="00C8642A"/>
    <w:rsid w:val="00C8686C"/>
    <w:rsid w:val="00C86B44"/>
    <w:rsid w:val="00C8748A"/>
    <w:rsid w:val="00C9053A"/>
    <w:rsid w:val="00C9109C"/>
    <w:rsid w:val="00C915C7"/>
    <w:rsid w:val="00C9160F"/>
    <w:rsid w:val="00C91C3F"/>
    <w:rsid w:val="00C920B7"/>
    <w:rsid w:val="00C9252B"/>
    <w:rsid w:val="00C92795"/>
    <w:rsid w:val="00C939C4"/>
    <w:rsid w:val="00C93DE6"/>
    <w:rsid w:val="00C93FB4"/>
    <w:rsid w:val="00C944B4"/>
    <w:rsid w:val="00C94818"/>
    <w:rsid w:val="00C9547C"/>
    <w:rsid w:val="00C957D7"/>
    <w:rsid w:val="00C959C3"/>
    <w:rsid w:val="00C95A30"/>
    <w:rsid w:val="00C96111"/>
    <w:rsid w:val="00C96188"/>
    <w:rsid w:val="00C96523"/>
    <w:rsid w:val="00C967F0"/>
    <w:rsid w:val="00C96BE3"/>
    <w:rsid w:val="00C96CFF"/>
    <w:rsid w:val="00C9729E"/>
    <w:rsid w:val="00C97354"/>
    <w:rsid w:val="00C973BB"/>
    <w:rsid w:val="00CA0495"/>
    <w:rsid w:val="00CA0E8E"/>
    <w:rsid w:val="00CA1477"/>
    <w:rsid w:val="00CA14E3"/>
    <w:rsid w:val="00CA1673"/>
    <w:rsid w:val="00CA1902"/>
    <w:rsid w:val="00CA23AF"/>
    <w:rsid w:val="00CA23EB"/>
    <w:rsid w:val="00CA266B"/>
    <w:rsid w:val="00CA281E"/>
    <w:rsid w:val="00CA311D"/>
    <w:rsid w:val="00CA32EC"/>
    <w:rsid w:val="00CA41F2"/>
    <w:rsid w:val="00CA4883"/>
    <w:rsid w:val="00CA5498"/>
    <w:rsid w:val="00CA55E0"/>
    <w:rsid w:val="00CA588B"/>
    <w:rsid w:val="00CA5989"/>
    <w:rsid w:val="00CA5F6D"/>
    <w:rsid w:val="00CA5FF3"/>
    <w:rsid w:val="00CA6128"/>
    <w:rsid w:val="00CA6317"/>
    <w:rsid w:val="00CB0007"/>
    <w:rsid w:val="00CB0472"/>
    <w:rsid w:val="00CB074D"/>
    <w:rsid w:val="00CB0BB4"/>
    <w:rsid w:val="00CB163A"/>
    <w:rsid w:val="00CB17F5"/>
    <w:rsid w:val="00CB198F"/>
    <w:rsid w:val="00CB1EEF"/>
    <w:rsid w:val="00CB2111"/>
    <w:rsid w:val="00CB288C"/>
    <w:rsid w:val="00CB28DA"/>
    <w:rsid w:val="00CB2DA1"/>
    <w:rsid w:val="00CB3B9E"/>
    <w:rsid w:val="00CB4D22"/>
    <w:rsid w:val="00CB5128"/>
    <w:rsid w:val="00CB5267"/>
    <w:rsid w:val="00CB549F"/>
    <w:rsid w:val="00CB5513"/>
    <w:rsid w:val="00CB5541"/>
    <w:rsid w:val="00CB55D8"/>
    <w:rsid w:val="00CB57FC"/>
    <w:rsid w:val="00CB5EBE"/>
    <w:rsid w:val="00CB67A2"/>
    <w:rsid w:val="00CB6AF1"/>
    <w:rsid w:val="00CB70C6"/>
    <w:rsid w:val="00CC0677"/>
    <w:rsid w:val="00CC0C3A"/>
    <w:rsid w:val="00CC0F6A"/>
    <w:rsid w:val="00CC11B2"/>
    <w:rsid w:val="00CC13FA"/>
    <w:rsid w:val="00CC14F1"/>
    <w:rsid w:val="00CC1D73"/>
    <w:rsid w:val="00CC24C7"/>
    <w:rsid w:val="00CC2B7D"/>
    <w:rsid w:val="00CC2BE2"/>
    <w:rsid w:val="00CC2CBF"/>
    <w:rsid w:val="00CC2CED"/>
    <w:rsid w:val="00CC2DEB"/>
    <w:rsid w:val="00CC36BD"/>
    <w:rsid w:val="00CC3E75"/>
    <w:rsid w:val="00CC4066"/>
    <w:rsid w:val="00CC419D"/>
    <w:rsid w:val="00CC4E97"/>
    <w:rsid w:val="00CC4F79"/>
    <w:rsid w:val="00CC5BA3"/>
    <w:rsid w:val="00CC5F6D"/>
    <w:rsid w:val="00CC61A2"/>
    <w:rsid w:val="00CC6BBA"/>
    <w:rsid w:val="00CC6E4C"/>
    <w:rsid w:val="00CC6F3A"/>
    <w:rsid w:val="00CC7036"/>
    <w:rsid w:val="00CC77C3"/>
    <w:rsid w:val="00CC7A00"/>
    <w:rsid w:val="00CC7E8A"/>
    <w:rsid w:val="00CD0ED9"/>
    <w:rsid w:val="00CD10E6"/>
    <w:rsid w:val="00CD1340"/>
    <w:rsid w:val="00CD16FA"/>
    <w:rsid w:val="00CD1BA9"/>
    <w:rsid w:val="00CD259C"/>
    <w:rsid w:val="00CD2DD8"/>
    <w:rsid w:val="00CD4162"/>
    <w:rsid w:val="00CD425F"/>
    <w:rsid w:val="00CD57FD"/>
    <w:rsid w:val="00CD590C"/>
    <w:rsid w:val="00CD594B"/>
    <w:rsid w:val="00CD5AC9"/>
    <w:rsid w:val="00CD5DFC"/>
    <w:rsid w:val="00CD5E05"/>
    <w:rsid w:val="00CD6DF3"/>
    <w:rsid w:val="00CD6F50"/>
    <w:rsid w:val="00CD7070"/>
    <w:rsid w:val="00CD7567"/>
    <w:rsid w:val="00CD7A10"/>
    <w:rsid w:val="00CE0C92"/>
    <w:rsid w:val="00CE1DED"/>
    <w:rsid w:val="00CE1FFA"/>
    <w:rsid w:val="00CE240D"/>
    <w:rsid w:val="00CE2AB9"/>
    <w:rsid w:val="00CE32F8"/>
    <w:rsid w:val="00CE3605"/>
    <w:rsid w:val="00CE3AB7"/>
    <w:rsid w:val="00CE3DA7"/>
    <w:rsid w:val="00CE3E57"/>
    <w:rsid w:val="00CE5A33"/>
    <w:rsid w:val="00CE5BC5"/>
    <w:rsid w:val="00CE6ABF"/>
    <w:rsid w:val="00CE6F33"/>
    <w:rsid w:val="00CE76E6"/>
    <w:rsid w:val="00CE7987"/>
    <w:rsid w:val="00CF0581"/>
    <w:rsid w:val="00CF0968"/>
    <w:rsid w:val="00CF0C24"/>
    <w:rsid w:val="00CF0D84"/>
    <w:rsid w:val="00CF1477"/>
    <w:rsid w:val="00CF1F2E"/>
    <w:rsid w:val="00CF2652"/>
    <w:rsid w:val="00CF2E90"/>
    <w:rsid w:val="00CF330B"/>
    <w:rsid w:val="00CF39FC"/>
    <w:rsid w:val="00CF3C56"/>
    <w:rsid w:val="00CF470E"/>
    <w:rsid w:val="00CF474F"/>
    <w:rsid w:val="00CF4920"/>
    <w:rsid w:val="00CF4A7B"/>
    <w:rsid w:val="00CF4BEA"/>
    <w:rsid w:val="00CF523D"/>
    <w:rsid w:val="00CF55F2"/>
    <w:rsid w:val="00CF561E"/>
    <w:rsid w:val="00CF5F82"/>
    <w:rsid w:val="00CF681A"/>
    <w:rsid w:val="00CF6988"/>
    <w:rsid w:val="00CF6D27"/>
    <w:rsid w:val="00CF77FD"/>
    <w:rsid w:val="00CF78AF"/>
    <w:rsid w:val="00CF7F16"/>
    <w:rsid w:val="00D00754"/>
    <w:rsid w:val="00D00B11"/>
    <w:rsid w:val="00D01D0B"/>
    <w:rsid w:val="00D01D84"/>
    <w:rsid w:val="00D02382"/>
    <w:rsid w:val="00D02B39"/>
    <w:rsid w:val="00D02D1A"/>
    <w:rsid w:val="00D03B1D"/>
    <w:rsid w:val="00D03D41"/>
    <w:rsid w:val="00D045F1"/>
    <w:rsid w:val="00D04B17"/>
    <w:rsid w:val="00D050B3"/>
    <w:rsid w:val="00D052D2"/>
    <w:rsid w:val="00D05BED"/>
    <w:rsid w:val="00D05CE7"/>
    <w:rsid w:val="00D05D1D"/>
    <w:rsid w:val="00D06020"/>
    <w:rsid w:val="00D0615A"/>
    <w:rsid w:val="00D062D4"/>
    <w:rsid w:val="00D064E4"/>
    <w:rsid w:val="00D06CDA"/>
    <w:rsid w:val="00D070A2"/>
    <w:rsid w:val="00D0722D"/>
    <w:rsid w:val="00D07F37"/>
    <w:rsid w:val="00D1041F"/>
    <w:rsid w:val="00D1059B"/>
    <w:rsid w:val="00D10AE9"/>
    <w:rsid w:val="00D1155F"/>
    <w:rsid w:val="00D11755"/>
    <w:rsid w:val="00D11985"/>
    <w:rsid w:val="00D12196"/>
    <w:rsid w:val="00D12900"/>
    <w:rsid w:val="00D129FA"/>
    <w:rsid w:val="00D12AC6"/>
    <w:rsid w:val="00D130B5"/>
    <w:rsid w:val="00D13497"/>
    <w:rsid w:val="00D13E64"/>
    <w:rsid w:val="00D13EEA"/>
    <w:rsid w:val="00D14677"/>
    <w:rsid w:val="00D14D9C"/>
    <w:rsid w:val="00D14F72"/>
    <w:rsid w:val="00D1518B"/>
    <w:rsid w:val="00D151E4"/>
    <w:rsid w:val="00D15321"/>
    <w:rsid w:val="00D154E9"/>
    <w:rsid w:val="00D15501"/>
    <w:rsid w:val="00D16191"/>
    <w:rsid w:val="00D1649A"/>
    <w:rsid w:val="00D170BE"/>
    <w:rsid w:val="00D17190"/>
    <w:rsid w:val="00D213FB"/>
    <w:rsid w:val="00D21592"/>
    <w:rsid w:val="00D216A0"/>
    <w:rsid w:val="00D2344D"/>
    <w:rsid w:val="00D23578"/>
    <w:rsid w:val="00D235EE"/>
    <w:rsid w:val="00D23918"/>
    <w:rsid w:val="00D23BE1"/>
    <w:rsid w:val="00D23C0B"/>
    <w:rsid w:val="00D23C46"/>
    <w:rsid w:val="00D23C87"/>
    <w:rsid w:val="00D24126"/>
    <w:rsid w:val="00D24501"/>
    <w:rsid w:val="00D24C7E"/>
    <w:rsid w:val="00D250E8"/>
    <w:rsid w:val="00D25BD2"/>
    <w:rsid w:val="00D25D7C"/>
    <w:rsid w:val="00D264EC"/>
    <w:rsid w:val="00D26607"/>
    <w:rsid w:val="00D26D63"/>
    <w:rsid w:val="00D26E65"/>
    <w:rsid w:val="00D271EC"/>
    <w:rsid w:val="00D27298"/>
    <w:rsid w:val="00D272E4"/>
    <w:rsid w:val="00D27372"/>
    <w:rsid w:val="00D27453"/>
    <w:rsid w:val="00D276D9"/>
    <w:rsid w:val="00D279AA"/>
    <w:rsid w:val="00D3001B"/>
    <w:rsid w:val="00D304C8"/>
    <w:rsid w:val="00D30C88"/>
    <w:rsid w:val="00D31765"/>
    <w:rsid w:val="00D327DF"/>
    <w:rsid w:val="00D32955"/>
    <w:rsid w:val="00D32BB7"/>
    <w:rsid w:val="00D33105"/>
    <w:rsid w:val="00D342BB"/>
    <w:rsid w:val="00D34493"/>
    <w:rsid w:val="00D34678"/>
    <w:rsid w:val="00D34756"/>
    <w:rsid w:val="00D3557C"/>
    <w:rsid w:val="00D3586F"/>
    <w:rsid w:val="00D35967"/>
    <w:rsid w:val="00D35A91"/>
    <w:rsid w:val="00D35E49"/>
    <w:rsid w:val="00D35F07"/>
    <w:rsid w:val="00D368AD"/>
    <w:rsid w:val="00D36967"/>
    <w:rsid w:val="00D36D55"/>
    <w:rsid w:val="00D36E3F"/>
    <w:rsid w:val="00D37650"/>
    <w:rsid w:val="00D37A63"/>
    <w:rsid w:val="00D37D1C"/>
    <w:rsid w:val="00D37E83"/>
    <w:rsid w:val="00D4056F"/>
    <w:rsid w:val="00D406D2"/>
    <w:rsid w:val="00D41351"/>
    <w:rsid w:val="00D41AA2"/>
    <w:rsid w:val="00D41FD9"/>
    <w:rsid w:val="00D424DE"/>
    <w:rsid w:val="00D42DD5"/>
    <w:rsid w:val="00D43292"/>
    <w:rsid w:val="00D432BF"/>
    <w:rsid w:val="00D4352D"/>
    <w:rsid w:val="00D43713"/>
    <w:rsid w:val="00D439C6"/>
    <w:rsid w:val="00D43CF7"/>
    <w:rsid w:val="00D440DD"/>
    <w:rsid w:val="00D441FC"/>
    <w:rsid w:val="00D449E9"/>
    <w:rsid w:val="00D44D50"/>
    <w:rsid w:val="00D45466"/>
    <w:rsid w:val="00D45E9F"/>
    <w:rsid w:val="00D45F73"/>
    <w:rsid w:val="00D461EF"/>
    <w:rsid w:val="00D46883"/>
    <w:rsid w:val="00D46B13"/>
    <w:rsid w:val="00D46DE9"/>
    <w:rsid w:val="00D471AF"/>
    <w:rsid w:val="00D473FF"/>
    <w:rsid w:val="00D5001E"/>
    <w:rsid w:val="00D50731"/>
    <w:rsid w:val="00D50DD2"/>
    <w:rsid w:val="00D50FBA"/>
    <w:rsid w:val="00D523B7"/>
    <w:rsid w:val="00D529CB"/>
    <w:rsid w:val="00D52B04"/>
    <w:rsid w:val="00D52DA7"/>
    <w:rsid w:val="00D539BA"/>
    <w:rsid w:val="00D539EF"/>
    <w:rsid w:val="00D53E42"/>
    <w:rsid w:val="00D54359"/>
    <w:rsid w:val="00D54A20"/>
    <w:rsid w:val="00D54A7A"/>
    <w:rsid w:val="00D54AC2"/>
    <w:rsid w:val="00D55AAD"/>
    <w:rsid w:val="00D55D77"/>
    <w:rsid w:val="00D55F0A"/>
    <w:rsid w:val="00D56A05"/>
    <w:rsid w:val="00D56CF6"/>
    <w:rsid w:val="00D57449"/>
    <w:rsid w:val="00D57C3D"/>
    <w:rsid w:val="00D60A96"/>
    <w:rsid w:val="00D60E41"/>
    <w:rsid w:val="00D6167D"/>
    <w:rsid w:val="00D616CD"/>
    <w:rsid w:val="00D6189C"/>
    <w:rsid w:val="00D61F37"/>
    <w:rsid w:val="00D61FD1"/>
    <w:rsid w:val="00D62043"/>
    <w:rsid w:val="00D623DA"/>
    <w:rsid w:val="00D62CDA"/>
    <w:rsid w:val="00D62D02"/>
    <w:rsid w:val="00D63619"/>
    <w:rsid w:val="00D63B94"/>
    <w:rsid w:val="00D64516"/>
    <w:rsid w:val="00D645F9"/>
    <w:rsid w:val="00D64F44"/>
    <w:rsid w:val="00D65115"/>
    <w:rsid w:val="00D656A0"/>
    <w:rsid w:val="00D65E23"/>
    <w:rsid w:val="00D66356"/>
    <w:rsid w:val="00D67270"/>
    <w:rsid w:val="00D67332"/>
    <w:rsid w:val="00D674DE"/>
    <w:rsid w:val="00D70051"/>
    <w:rsid w:val="00D7076F"/>
    <w:rsid w:val="00D709B6"/>
    <w:rsid w:val="00D70D5B"/>
    <w:rsid w:val="00D70ECA"/>
    <w:rsid w:val="00D710CA"/>
    <w:rsid w:val="00D71B21"/>
    <w:rsid w:val="00D71CF2"/>
    <w:rsid w:val="00D72391"/>
    <w:rsid w:val="00D7252E"/>
    <w:rsid w:val="00D726A9"/>
    <w:rsid w:val="00D729E8"/>
    <w:rsid w:val="00D72DB4"/>
    <w:rsid w:val="00D73671"/>
    <w:rsid w:val="00D738EA"/>
    <w:rsid w:val="00D73C04"/>
    <w:rsid w:val="00D73C0B"/>
    <w:rsid w:val="00D74561"/>
    <w:rsid w:val="00D7476E"/>
    <w:rsid w:val="00D74AD9"/>
    <w:rsid w:val="00D74F30"/>
    <w:rsid w:val="00D756FB"/>
    <w:rsid w:val="00D759F1"/>
    <w:rsid w:val="00D75A98"/>
    <w:rsid w:val="00D7649E"/>
    <w:rsid w:val="00D76560"/>
    <w:rsid w:val="00D76BB3"/>
    <w:rsid w:val="00D76D90"/>
    <w:rsid w:val="00D771D3"/>
    <w:rsid w:val="00D77F18"/>
    <w:rsid w:val="00D800F3"/>
    <w:rsid w:val="00D803A9"/>
    <w:rsid w:val="00D8048C"/>
    <w:rsid w:val="00D8059A"/>
    <w:rsid w:val="00D808CB"/>
    <w:rsid w:val="00D80E20"/>
    <w:rsid w:val="00D82361"/>
    <w:rsid w:val="00D82431"/>
    <w:rsid w:val="00D8292C"/>
    <w:rsid w:val="00D82ACE"/>
    <w:rsid w:val="00D82C76"/>
    <w:rsid w:val="00D82E1F"/>
    <w:rsid w:val="00D833D9"/>
    <w:rsid w:val="00D83892"/>
    <w:rsid w:val="00D83976"/>
    <w:rsid w:val="00D83999"/>
    <w:rsid w:val="00D83C58"/>
    <w:rsid w:val="00D842A2"/>
    <w:rsid w:val="00D84750"/>
    <w:rsid w:val="00D84CD8"/>
    <w:rsid w:val="00D84D00"/>
    <w:rsid w:val="00D85C26"/>
    <w:rsid w:val="00D85FA7"/>
    <w:rsid w:val="00D861FB"/>
    <w:rsid w:val="00D86249"/>
    <w:rsid w:val="00D86252"/>
    <w:rsid w:val="00D869D0"/>
    <w:rsid w:val="00D86CC3"/>
    <w:rsid w:val="00D872DE"/>
    <w:rsid w:val="00D9038B"/>
    <w:rsid w:val="00D9061A"/>
    <w:rsid w:val="00D90682"/>
    <w:rsid w:val="00D90A31"/>
    <w:rsid w:val="00D90A56"/>
    <w:rsid w:val="00D90F4A"/>
    <w:rsid w:val="00D9129F"/>
    <w:rsid w:val="00D91E75"/>
    <w:rsid w:val="00D91F0E"/>
    <w:rsid w:val="00D91FBA"/>
    <w:rsid w:val="00D920C2"/>
    <w:rsid w:val="00D921DF"/>
    <w:rsid w:val="00D923DD"/>
    <w:rsid w:val="00D92608"/>
    <w:rsid w:val="00D92774"/>
    <w:rsid w:val="00D92A10"/>
    <w:rsid w:val="00D92E36"/>
    <w:rsid w:val="00D932FE"/>
    <w:rsid w:val="00D938E8"/>
    <w:rsid w:val="00D93B3D"/>
    <w:rsid w:val="00D93DD2"/>
    <w:rsid w:val="00D93F9F"/>
    <w:rsid w:val="00D940D2"/>
    <w:rsid w:val="00D9483C"/>
    <w:rsid w:val="00D94DE1"/>
    <w:rsid w:val="00D951F7"/>
    <w:rsid w:val="00D9542D"/>
    <w:rsid w:val="00D9570E"/>
    <w:rsid w:val="00D95C40"/>
    <w:rsid w:val="00D95C79"/>
    <w:rsid w:val="00D95C9D"/>
    <w:rsid w:val="00D96C9A"/>
    <w:rsid w:val="00D96CB1"/>
    <w:rsid w:val="00D96F84"/>
    <w:rsid w:val="00D97090"/>
    <w:rsid w:val="00D972E9"/>
    <w:rsid w:val="00D976DE"/>
    <w:rsid w:val="00D97AAE"/>
    <w:rsid w:val="00D97F21"/>
    <w:rsid w:val="00DA0218"/>
    <w:rsid w:val="00DA04DD"/>
    <w:rsid w:val="00DA07E6"/>
    <w:rsid w:val="00DA09C8"/>
    <w:rsid w:val="00DA0A70"/>
    <w:rsid w:val="00DA0B80"/>
    <w:rsid w:val="00DA16E7"/>
    <w:rsid w:val="00DA170F"/>
    <w:rsid w:val="00DA1A8E"/>
    <w:rsid w:val="00DA1D35"/>
    <w:rsid w:val="00DA1D8F"/>
    <w:rsid w:val="00DA2372"/>
    <w:rsid w:val="00DA25E8"/>
    <w:rsid w:val="00DA272A"/>
    <w:rsid w:val="00DA2EA1"/>
    <w:rsid w:val="00DA2EA3"/>
    <w:rsid w:val="00DA3143"/>
    <w:rsid w:val="00DA3C3E"/>
    <w:rsid w:val="00DA4026"/>
    <w:rsid w:val="00DA40C9"/>
    <w:rsid w:val="00DA4CA2"/>
    <w:rsid w:val="00DA5317"/>
    <w:rsid w:val="00DA5577"/>
    <w:rsid w:val="00DA5C3C"/>
    <w:rsid w:val="00DA5F1E"/>
    <w:rsid w:val="00DA6DCA"/>
    <w:rsid w:val="00DA6E56"/>
    <w:rsid w:val="00DA6F2B"/>
    <w:rsid w:val="00DA718A"/>
    <w:rsid w:val="00DA7480"/>
    <w:rsid w:val="00DA74E6"/>
    <w:rsid w:val="00DA7821"/>
    <w:rsid w:val="00DB0776"/>
    <w:rsid w:val="00DB0DA9"/>
    <w:rsid w:val="00DB1083"/>
    <w:rsid w:val="00DB13FD"/>
    <w:rsid w:val="00DB17AD"/>
    <w:rsid w:val="00DB1CC4"/>
    <w:rsid w:val="00DB1D03"/>
    <w:rsid w:val="00DB2132"/>
    <w:rsid w:val="00DB223C"/>
    <w:rsid w:val="00DB24AD"/>
    <w:rsid w:val="00DB28F4"/>
    <w:rsid w:val="00DB29BD"/>
    <w:rsid w:val="00DB3D5D"/>
    <w:rsid w:val="00DB4462"/>
    <w:rsid w:val="00DB47B3"/>
    <w:rsid w:val="00DB4A85"/>
    <w:rsid w:val="00DB4BB4"/>
    <w:rsid w:val="00DB4BE6"/>
    <w:rsid w:val="00DB545E"/>
    <w:rsid w:val="00DB5AB5"/>
    <w:rsid w:val="00DB5F22"/>
    <w:rsid w:val="00DB67B7"/>
    <w:rsid w:val="00DB67D3"/>
    <w:rsid w:val="00DB6956"/>
    <w:rsid w:val="00DB6F2A"/>
    <w:rsid w:val="00DB6FE9"/>
    <w:rsid w:val="00DB7493"/>
    <w:rsid w:val="00DB7692"/>
    <w:rsid w:val="00DB79AE"/>
    <w:rsid w:val="00DB7AEC"/>
    <w:rsid w:val="00DB7F6F"/>
    <w:rsid w:val="00DC0372"/>
    <w:rsid w:val="00DC04EE"/>
    <w:rsid w:val="00DC0C4D"/>
    <w:rsid w:val="00DC0FBD"/>
    <w:rsid w:val="00DC105B"/>
    <w:rsid w:val="00DC1164"/>
    <w:rsid w:val="00DC1170"/>
    <w:rsid w:val="00DC19FE"/>
    <w:rsid w:val="00DC2014"/>
    <w:rsid w:val="00DC290A"/>
    <w:rsid w:val="00DC3361"/>
    <w:rsid w:val="00DC340D"/>
    <w:rsid w:val="00DC357D"/>
    <w:rsid w:val="00DC35A9"/>
    <w:rsid w:val="00DC3A03"/>
    <w:rsid w:val="00DC3ADD"/>
    <w:rsid w:val="00DC4037"/>
    <w:rsid w:val="00DC4401"/>
    <w:rsid w:val="00DC4693"/>
    <w:rsid w:val="00DC4E30"/>
    <w:rsid w:val="00DC5045"/>
    <w:rsid w:val="00DC7184"/>
    <w:rsid w:val="00DC72B2"/>
    <w:rsid w:val="00DC730D"/>
    <w:rsid w:val="00DC7505"/>
    <w:rsid w:val="00DC7571"/>
    <w:rsid w:val="00DC7721"/>
    <w:rsid w:val="00DC783E"/>
    <w:rsid w:val="00DC7921"/>
    <w:rsid w:val="00DC7B98"/>
    <w:rsid w:val="00DD051B"/>
    <w:rsid w:val="00DD0681"/>
    <w:rsid w:val="00DD07B1"/>
    <w:rsid w:val="00DD0E12"/>
    <w:rsid w:val="00DD1146"/>
    <w:rsid w:val="00DD18D8"/>
    <w:rsid w:val="00DD1912"/>
    <w:rsid w:val="00DD1F7E"/>
    <w:rsid w:val="00DD23E9"/>
    <w:rsid w:val="00DD2413"/>
    <w:rsid w:val="00DD25C6"/>
    <w:rsid w:val="00DD3409"/>
    <w:rsid w:val="00DD3620"/>
    <w:rsid w:val="00DD3948"/>
    <w:rsid w:val="00DD452C"/>
    <w:rsid w:val="00DD499C"/>
    <w:rsid w:val="00DD4D43"/>
    <w:rsid w:val="00DD4D58"/>
    <w:rsid w:val="00DD4D95"/>
    <w:rsid w:val="00DD505E"/>
    <w:rsid w:val="00DD57F1"/>
    <w:rsid w:val="00DD62D3"/>
    <w:rsid w:val="00DD6B4E"/>
    <w:rsid w:val="00DD6E06"/>
    <w:rsid w:val="00DD6F08"/>
    <w:rsid w:val="00DD78E7"/>
    <w:rsid w:val="00DD7AA5"/>
    <w:rsid w:val="00DD7E18"/>
    <w:rsid w:val="00DE03B5"/>
    <w:rsid w:val="00DE15B2"/>
    <w:rsid w:val="00DE161A"/>
    <w:rsid w:val="00DE19B3"/>
    <w:rsid w:val="00DE1E9D"/>
    <w:rsid w:val="00DE1FF6"/>
    <w:rsid w:val="00DE223D"/>
    <w:rsid w:val="00DE273F"/>
    <w:rsid w:val="00DE2C83"/>
    <w:rsid w:val="00DE337B"/>
    <w:rsid w:val="00DE34CF"/>
    <w:rsid w:val="00DE36C2"/>
    <w:rsid w:val="00DE386A"/>
    <w:rsid w:val="00DE41DE"/>
    <w:rsid w:val="00DE4261"/>
    <w:rsid w:val="00DE4A9C"/>
    <w:rsid w:val="00DE4ABF"/>
    <w:rsid w:val="00DE4CEE"/>
    <w:rsid w:val="00DE533F"/>
    <w:rsid w:val="00DE54E9"/>
    <w:rsid w:val="00DE55A2"/>
    <w:rsid w:val="00DE56E5"/>
    <w:rsid w:val="00DE5C2A"/>
    <w:rsid w:val="00DE5DDC"/>
    <w:rsid w:val="00DE67F1"/>
    <w:rsid w:val="00DE6E86"/>
    <w:rsid w:val="00DE6ECA"/>
    <w:rsid w:val="00DE7793"/>
    <w:rsid w:val="00DE7AB9"/>
    <w:rsid w:val="00DE7D01"/>
    <w:rsid w:val="00DF0093"/>
    <w:rsid w:val="00DF02B6"/>
    <w:rsid w:val="00DF0524"/>
    <w:rsid w:val="00DF06F4"/>
    <w:rsid w:val="00DF0D40"/>
    <w:rsid w:val="00DF105D"/>
    <w:rsid w:val="00DF140E"/>
    <w:rsid w:val="00DF1637"/>
    <w:rsid w:val="00DF18B5"/>
    <w:rsid w:val="00DF2071"/>
    <w:rsid w:val="00DF218B"/>
    <w:rsid w:val="00DF2A58"/>
    <w:rsid w:val="00DF2B92"/>
    <w:rsid w:val="00DF47CF"/>
    <w:rsid w:val="00DF4AA1"/>
    <w:rsid w:val="00DF5BDF"/>
    <w:rsid w:val="00DF5EA1"/>
    <w:rsid w:val="00DF61D8"/>
    <w:rsid w:val="00DF658B"/>
    <w:rsid w:val="00DF6AE5"/>
    <w:rsid w:val="00DF6C43"/>
    <w:rsid w:val="00DF6EC0"/>
    <w:rsid w:val="00DF7170"/>
    <w:rsid w:val="00DF7A43"/>
    <w:rsid w:val="00DF7A4C"/>
    <w:rsid w:val="00DF7ED5"/>
    <w:rsid w:val="00E0040B"/>
    <w:rsid w:val="00E00BBB"/>
    <w:rsid w:val="00E00CC3"/>
    <w:rsid w:val="00E01210"/>
    <w:rsid w:val="00E018BE"/>
    <w:rsid w:val="00E019EB"/>
    <w:rsid w:val="00E01D07"/>
    <w:rsid w:val="00E02071"/>
    <w:rsid w:val="00E02893"/>
    <w:rsid w:val="00E02AF4"/>
    <w:rsid w:val="00E02F33"/>
    <w:rsid w:val="00E035AD"/>
    <w:rsid w:val="00E0394F"/>
    <w:rsid w:val="00E03F81"/>
    <w:rsid w:val="00E04B69"/>
    <w:rsid w:val="00E04DCF"/>
    <w:rsid w:val="00E05435"/>
    <w:rsid w:val="00E067D6"/>
    <w:rsid w:val="00E07190"/>
    <w:rsid w:val="00E07829"/>
    <w:rsid w:val="00E10359"/>
    <w:rsid w:val="00E1183E"/>
    <w:rsid w:val="00E11B93"/>
    <w:rsid w:val="00E12C32"/>
    <w:rsid w:val="00E12D3E"/>
    <w:rsid w:val="00E12E69"/>
    <w:rsid w:val="00E132FF"/>
    <w:rsid w:val="00E1333E"/>
    <w:rsid w:val="00E134EC"/>
    <w:rsid w:val="00E138D3"/>
    <w:rsid w:val="00E13FCB"/>
    <w:rsid w:val="00E1454D"/>
    <w:rsid w:val="00E145C9"/>
    <w:rsid w:val="00E146EE"/>
    <w:rsid w:val="00E1478F"/>
    <w:rsid w:val="00E14822"/>
    <w:rsid w:val="00E14849"/>
    <w:rsid w:val="00E149C6"/>
    <w:rsid w:val="00E14C42"/>
    <w:rsid w:val="00E152ED"/>
    <w:rsid w:val="00E156C7"/>
    <w:rsid w:val="00E15A1C"/>
    <w:rsid w:val="00E15EBA"/>
    <w:rsid w:val="00E162F7"/>
    <w:rsid w:val="00E16814"/>
    <w:rsid w:val="00E16DDC"/>
    <w:rsid w:val="00E16EBC"/>
    <w:rsid w:val="00E1722C"/>
    <w:rsid w:val="00E174BF"/>
    <w:rsid w:val="00E17524"/>
    <w:rsid w:val="00E1785F"/>
    <w:rsid w:val="00E20E7B"/>
    <w:rsid w:val="00E21718"/>
    <w:rsid w:val="00E21E6F"/>
    <w:rsid w:val="00E22E71"/>
    <w:rsid w:val="00E23610"/>
    <w:rsid w:val="00E23F21"/>
    <w:rsid w:val="00E24547"/>
    <w:rsid w:val="00E24691"/>
    <w:rsid w:val="00E24CE9"/>
    <w:rsid w:val="00E24F1C"/>
    <w:rsid w:val="00E2513C"/>
    <w:rsid w:val="00E2541B"/>
    <w:rsid w:val="00E256FF"/>
    <w:rsid w:val="00E25C8E"/>
    <w:rsid w:val="00E25E9E"/>
    <w:rsid w:val="00E26169"/>
    <w:rsid w:val="00E27273"/>
    <w:rsid w:val="00E27581"/>
    <w:rsid w:val="00E2795A"/>
    <w:rsid w:val="00E27B26"/>
    <w:rsid w:val="00E30384"/>
    <w:rsid w:val="00E304F1"/>
    <w:rsid w:val="00E30593"/>
    <w:rsid w:val="00E30CCC"/>
    <w:rsid w:val="00E3133B"/>
    <w:rsid w:val="00E31611"/>
    <w:rsid w:val="00E34C74"/>
    <w:rsid w:val="00E34CD3"/>
    <w:rsid w:val="00E35F55"/>
    <w:rsid w:val="00E35FC9"/>
    <w:rsid w:val="00E36AB7"/>
    <w:rsid w:val="00E37CA0"/>
    <w:rsid w:val="00E37D64"/>
    <w:rsid w:val="00E40331"/>
    <w:rsid w:val="00E40C07"/>
    <w:rsid w:val="00E40C39"/>
    <w:rsid w:val="00E40FF8"/>
    <w:rsid w:val="00E41934"/>
    <w:rsid w:val="00E41B37"/>
    <w:rsid w:val="00E426E4"/>
    <w:rsid w:val="00E4270A"/>
    <w:rsid w:val="00E42E58"/>
    <w:rsid w:val="00E430F9"/>
    <w:rsid w:val="00E4313E"/>
    <w:rsid w:val="00E433C1"/>
    <w:rsid w:val="00E44248"/>
    <w:rsid w:val="00E44550"/>
    <w:rsid w:val="00E44F2D"/>
    <w:rsid w:val="00E44F93"/>
    <w:rsid w:val="00E4576A"/>
    <w:rsid w:val="00E45C3E"/>
    <w:rsid w:val="00E461B9"/>
    <w:rsid w:val="00E466F6"/>
    <w:rsid w:val="00E466FA"/>
    <w:rsid w:val="00E4724F"/>
    <w:rsid w:val="00E4725A"/>
    <w:rsid w:val="00E475CA"/>
    <w:rsid w:val="00E4769B"/>
    <w:rsid w:val="00E47E1F"/>
    <w:rsid w:val="00E47EB4"/>
    <w:rsid w:val="00E505AA"/>
    <w:rsid w:val="00E505E0"/>
    <w:rsid w:val="00E506C9"/>
    <w:rsid w:val="00E50B1D"/>
    <w:rsid w:val="00E50D54"/>
    <w:rsid w:val="00E50FC9"/>
    <w:rsid w:val="00E51490"/>
    <w:rsid w:val="00E51589"/>
    <w:rsid w:val="00E515F6"/>
    <w:rsid w:val="00E518D9"/>
    <w:rsid w:val="00E51C57"/>
    <w:rsid w:val="00E5287A"/>
    <w:rsid w:val="00E52F81"/>
    <w:rsid w:val="00E53D1E"/>
    <w:rsid w:val="00E5419F"/>
    <w:rsid w:val="00E541C6"/>
    <w:rsid w:val="00E545B0"/>
    <w:rsid w:val="00E547A0"/>
    <w:rsid w:val="00E54EB3"/>
    <w:rsid w:val="00E5530A"/>
    <w:rsid w:val="00E5552B"/>
    <w:rsid w:val="00E55A20"/>
    <w:rsid w:val="00E55A80"/>
    <w:rsid w:val="00E562B3"/>
    <w:rsid w:val="00E5687E"/>
    <w:rsid w:val="00E56B7E"/>
    <w:rsid w:val="00E56C48"/>
    <w:rsid w:val="00E56E44"/>
    <w:rsid w:val="00E57378"/>
    <w:rsid w:val="00E57453"/>
    <w:rsid w:val="00E5754B"/>
    <w:rsid w:val="00E57688"/>
    <w:rsid w:val="00E57904"/>
    <w:rsid w:val="00E57CD9"/>
    <w:rsid w:val="00E6020E"/>
    <w:rsid w:val="00E6073E"/>
    <w:rsid w:val="00E60A47"/>
    <w:rsid w:val="00E60DAB"/>
    <w:rsid w:val="00E61113"/>
    <w:rsid w:val="00E6142D"/>
    <w:rsid w:val="00E6142E"/>
    <w:rsid w:val="00E6159C"/>
    <w:rsid w:val="00E6203A"/>
    <w:rsid w:val="00E628B7"/>
    <w:rsid w:val="00E6292C"/>
    <w:rsid w:val="00E629CC"/>
    <w:rsid w:val="00E629D7"/>
    <w:rsid w:val="00E62B2F"/>
    <w:rsid w:val="00E62E55"/>
    <w:rsid w:val="00E6300E"/>
    <w:rsid w:val="00E632A2"/>
    <w:rsid w:val="00E63492"/>
    <w:rsid w:val="00E635A4"/>
    <w:rsid w:val="00E63605"/>
    <w:rsid w:val="00E637D3"/>
    <w:rsid w:val="00E63DEA"/>
    <w:rsid w:val="00E64109"/>
    <w:rsid w:val="00E64887"/>
    <w:rsid w:val="00E64C43"/>
    <w:rsid w:val="00E64FA7"/>
    <w:rsid w:val="00E65005"/>
    <w:rsid w:val="00E65E32"/>
    <w:rsid w:val="00E661FC"/>
    <w:rsid w:val="00E665D4"/>
    <w:rsid w:val="00E666E1"/>
    <w:rsid w:val="00E667D4"/>
    <w:rsid w:val="00E66930"/>
    <w:rsid w:val="00E66C5B"/>
    <w:rsid w:val="00E66CBB"/>
    <w:rsid w:val="00E67408"/>
    <w:rsid w:val="00E67905"/>
    <w:rsid w:val="00E679B2"/>
    <w:rsid w:val="00E7058B"/>
    <w:rsid w:val="00E7067B"/>
    <w:rsid w:val="00E706FD"/>
    <w:rsid w:val="00E70F0C"/>
    <w:rsid w:val="00E711E4"/>
    <w:rsid w:val="00E715E0"/>
    <w:rsid w:val="00E71BFB"/>
    <w:rsid w:val="00E71E07"/>
    <w:rsid w:val="00E71EC7"/>
    <w:rsid w:val="00E725A7"/>
    <w:rsid w:val="00E72A18"/>
    <w:rsid w:val="00E73236"/>
    <w:rsid w:val="00E732FB"/>
    <w:rsid w:val="00E745C3"/>
    <w:rsid w:val="00E747E3"/>
    <w:rsid w:val="00E750AF"/>
    <w:rsid w:val="00E753A6"/>
    <w:rsid w:val="00E753EE"/>
    <w:rsid w:val="00E757CC"/>
    <w:rsid w:val="00E75BEF"/>
    <w:rsid w:val="00E75C30"/>
    <w:rsid w:val="00E7608B"/>
    <w:rsid w:val="00E764AA"/>
    <w:rsid w:val="00E76551"/>
    <w:rsid w:val="00E76950"/>
    <w:rsid w:val="00E76A78"/>
    <w:rsid w:val="00E76DF1"/>
    <w:rsid w:val="00E777E7"/>
    <w:rsid w:val="00E77BEB"/>
    <w:rsid w:val="00E77C7F"/>
    <w:rsid w:val="00E77D0C"/>
    <w:rsid w:val="00E803B9"/>
    <w:rsid w:val="00E80558"/>
    <w:rsid w:val="00E807C4"/>
    <w:rsid w:val="00E809CA"/>
    <w:rsid w:val="00E81721"/>
    <w:rsid w:val="00E81993"/>
    <w:rsid w:val="00E823A7"/>
    <w:rsid w:val="00E82482"/>
    <w:rsid w:val="00E8284C"/>
    <w:rsid w:val="00E82A3A"/>
    <w:rsid w:val="00E82AF8"/>
    <w:rsid w:val="00E83131"/>
    <w:rsid w:val="00E8322C"/>
    <w:rsid w:val="00E84311"/>
    <w:rsid w:val="00E8487A"/>
    <w:rsid w:val="00E84D06"/>
    <w:rsid w:val="00E84D16"/>
    <w:rsid w:val="00E8503A"/>
    <w:rsid w:val="00E85762"/>
    <w:rsid w:val="00E85830"/>
    <w:rsid w:val="00E85AF4"/>
    <w:rsid w:val="00E85F1D"/>
    <w:rsid w:val="00E8601F"/>
    <w:rsid w:val="00E870FA"/>
    <w:rsid w:val="00E876F5"/>
    <w:rsid w:val="00E87CCB"/>
    <w:rsid w:val="00E87EDD"/>
    <w:rsid w:val="00E901EF"/>
    <w:rsid w:val="00E90568"/>
    <w:rsid w:val="00E90935"/>
    <w:rsid w:val="00E90A5F"/>
    <w:rsid w:val="00E91455"/>
    <w:rsid w:val="00E91649"/>
    <w:rsid w:val="00E91E35"/>
    <w:rsid w:val="00E92348"/>
    <w:rsid w:val="00E9246A"/>
    <w:rsid w:val="00E92CFD"/>
    <w:rsid w:val="00E92E5C"/>
    <w:rsid w:val="00E935FC"/>
    <w:rsid w:val="00E93BDF"/>
    <w:rsid w:val="00E93CAC"/>
    <w:rsid w:val="00E93F0A"/>
    <w:rsid w:val="00E94352"/>
    <w:rsid w:val="00E94600"/>
    <w:rsid w:val="00E94BC4"/>
    <w:rsid w:val="00E94E15"/>
    <w:rsid w:val="00E94E9E"/>
    <w:rsid w:val="00E956BD"/>
    <w:rsid w:val="00E957E5"/>
    <w:rsid w:val="00E95810"/>
    <w:rsid w:val="00E96090"/>
    <w:rsid w:val="00E961C4"/>
    <w:rsid w:val="00E96BBC"/>
    <w:rsid w:val="00E97456"/>
    <w:rsid w:val="00E9759C"/>
    <w:rsid w:val="00E977CB"/>
    <w:rsid w:val="00EA05E2"/>
    <w:rsid w:val="00EA06E1"/>
    <w:rsid w:val="00EA0B01"/>
    <w:rsid w:val="00EA0F33"/>
    <w:rsid w:val="00EA1B07"/>
    <w:rsid w:val="00EA1DE8"/>
    <w:rsid w:val="00EA2030"/>
    <w:rsid w:val="00EA230E"/>
    <w:rsid w:val="00EA2339"/>
    <w:rsid w:val="00EA2643"/>
    <w:rsid w:val="00EA2F09"/>
    <w:rsid w:val="00EA308F"/>
    <w:rsid w:val="00EA3395"/>
    <w:rsid w:val="00EA37FF"/>
    <w:rsid w:val="00EA3AE7"/>
    <w:rsid w:val="00EA3E97"/>
    <w:rsid w:val="00EA45A7"/>
    <w:rsid w:val="00EA46B0"/>
    <w:rsid w:val="00EA46D8"/>
    <w:rsid w:val="00EA4D35"/>
    <w:rsid w:val="00EA513F"/>
    <w:rsid w:val="00EA6084"/>
    <w:rsid w:val="00EA622A"/>
    <w:rsid w:val="00EA6925"/>
    <w:rsid w:val="00EA6A6A"/>
    <w:rsid w:val="00EA7384"/>
    <w:rsid w:val="00EA7513"/>
    <w:rsid w:val="00EA7B47"/>
    <w:rsid w:val="00EB00C6"/>
    <w:rsid w:val="00EB0161"/>
    <w:rsid w:val="00EB0523"/>
    <w:rsid w:val="00EB0538"/>
    <w:rsid w:val="00EB0B16"/>
    <w:rsid w:val="00EB1620"/>
    <w:rsid w:val="00EB1944"/>
    <w:rsid w:val="00EB21B6"/>
    <w:rsid w:val="00EB235E"/>
    <w:rsid w:val="00EB2FC2"/>
    <w:rsid w:val="00EB31C1"/>
    <w:rsid w:val="00EB36D5"/>
    <w:rsid w:val="00EB46EB"/>
    <w:rsid w:val="00EB4969"/>
    <w:rsid w:val="00EB4998"/>
    <w:rsid w:val="00EB4C5F"/>
    <w:rsid w:val="00EB523B"/>
    <w:rsid w:val="00EB52F7"/>
    <w:rsid w:val="00EB5437"/>
    <w:rsid w:val="00EB61AD"/>
    <w:rsid w:val="00EB625B"/>
    <w:rsid w:val="00EB75CD"/>
    <w:rsid w:val="00EB775E"/>
    <w:rsid w:val="00EC0127"/>
    <w:rsid w:val="00EC0AAA"/>
    <w:rsid w:val="00EC0CC5"/>
    <w:rsid w:val="00EC11BA"/>
    <w:rsid w:val="00EC13BC"/>
    <w:rsid w:val="00EC1538"/>
    <w:rsid w:val="00EC15E0"/>
    <w:rsid w:val="00EC164F"/>
    <w:rsid w:val="00EC17DC"/>
    <w:rsid w:val="00EC21D5"/>
    <w:rsid w:val="00EC226B"/>
    <w:rsid w:val="00EC2337"/>
    <w:rsid w:val="00EC2B3D"/>
    <w:rsid w:val="00EC2E5D"/>
    <w:rsid w:val="00EC2F55"/>
    <w:rsid w:val="00EC3200"/>
    <w:rsid w:val="00EC372F"/>
    <w:rsid w:val="00EC3AD8"/>
    <w:rsid w:val="00EC3CC9"/>
    <w:rsid w:val="00EC3D62"/>
    <w:rsid w:val="00EC47FF"/>
    <w:rsid w:val="00EC4CC4"/>
    <w:rsid w:val="00EC5515"/>
    <w:rsid w:val="00EC60A3"/>
    <w:rsid w:val="00EC6183"/>
    <w:rsid w:val="00EC61B2"/>
    <w:rsid w:val="00EC6264"/>
    <w:rsid w:val="00EC62FF"/>
    <w:rsid w:val="00EC647F"/>
    <w:rsid w:val="00EC650A"/>
    <w:rsid w:val="00EC6587"/>
    <w:rsid w:val="00EC684F"/>
    <w:rsid w:val="00EC6C92"/>
    <w:rsid w:val="00EC6E27"/>
    <w:rsid w:val="00EC767B"/>
    <w:rsid w:val="00EC76D4"/>
    <w:rsid w:val="00EC776E"/>
    <w:rsid w:val="00ED06F5"/>
    <w:rsid w:val="00ED0996"/>
    <w:rsid w:val="00ED0B60"/>
    <w:rsid w:val="00ED0C1D"/>
    <w:rsid w:val="00ED0DD6"/>
    <w:rsid w:val="00ED15E4"/>
    <w:rsid w:val="00ED1821"/>
    <w:rsid w:val="00ED1DB0"/>
    <w:rsid w:val="00ED20A9"/>
    <w:rsid w:val="00ED2129"/>
    <w:rsid w:val="00ED22F3"/>
    <w:rsid w:val="00ED24D6"/>
    <w:rsid w:val="00ED30A8"/>
    <w:rsid w:val="00ED317B"/>
    <w:rsid w:val="00ED3A2F"/>
    <w:rsid w:val="00ED418A"/>
    <w:rsid w:val="00ED41D6"/>
    <w:rsid w:val="00ED4355"/>
    <w:rsid w:val="00ED4DD6"/>
    <w:rsid w:val="00ED5265"/>
    <w:rsid w:val="00ED5BC5"/>
    <w:rsid w:val="00ED5CE1"/>
    <w:rsid w:val="00ED5EB1"/>
    <w:rsid w:val="00ED5F96"/>
    <w:rsid w:val="00ED600C"/>
    <w:rsid w:val="00ED6575"/>
    <w:rsid w:val="00ED66F6"/>
    <w:rsid w:val="00ED670E"/>
    <w:rsid w:val="00ED7E70"/>
    <w:rsid w:val="00ED7FC9"/>
    <w:rsid w:val="00EE0F5E"/>
    <w:rsid w:val="00EE1110"/>
    <w:rsid w:val="00EE1A7C"/>
    <w:rsid w:val="00EE1E6F"/>
    <w:rsid w:val="00EE240B"/>
    <w:rsid w:val="00EE2420"/>
    <w:rsid w:val="00EE2535"/>
    <w:rsid w:val="00EE2775"/>
    <w:rsid w:val="00EE2822"/>
    <w:rsid w:val="00EE2BA3"/>
    <w:rsid w:val="00EE3012"/>
    <w:rsid w:val="00EE3B1B"/>
    <w:rsid w:val="00EE3F5D"/>
    <w:rsid w:val="00EE4718"/>
    <w:rsid w:val="00EE4A8C"/>
    <w:rsid w:val="00EE4BC3"/>
    <w:rsid w:val="00EE4E87"/>
    <w:rsid w:val="00EE5F82"/>
    <w:rsid w:val="00EE604D"/>
    <w:rsid w:val="00EE61D2"/>
    <w:rsid w:val="00EE6A6E"/>
    <w:rsid w:val="00EE7247"/>
    <w:rsid w:val="00EE7283"/>
    <w:rsid w:val="00EE7749"/>
    <w:rsid w:val="00EE78FA"/>
    <w:rsid w:val="00EE79ED"/>
    <w:rsid w:val="00EF0558"/>
    <w:rsid w:val="00EF1076"/>
    <w:rsid w:val="00EF1C5B"/>
    <w:rsid w:val="00EF1FBC"/>
    <w:rsid w:val="00EF22D0"/>
    <w:rsid w:val="00EF2812"/>
    <w:rsid w:val="00EF2D7C"/>
    <w:rsid w:val="00EF350A"/>
    <w:rsid w:val="00EF3BEE"/>
    <w:rsid w:val="00EF3C48"/>
    <w:rsid w:val="00EF3FDC"/>
    <w:rsid w:val="00EF450D"/>
    <w:rsid w:val="00EF6025"/>
    <w:rsid w:val="00EF6854"/>
    <w:rsid w:val="00EF6924"/>
    <w:rsid w:val="00EF743B"/>
    <w:rsid w:val="00EF7854"/>
    <w:rsid w:val="00EF7B06"/>
    <w:rsid w:val="00F00886"/>
    <w:rsid w:val="00F009D9"/>
    <w:rsid w:val="00F00ECD"/>
    <w:rsid w:val="00F014C7"/>
    <w:rsid w:val="00F01BB0"/>
    <w:rsid w:val="00F01C2D"/>
    <w:rsid w:val="00F01CBB"/>
    <w:rsid w:val="00F01D4B"/>
    <w:rsid w:val="00F01F2D"/>
    <w:rsid w:val="00F0278C"/>
    <w:rsid w:val="00F02A75"/>
    <w:rsid w:val="00F02E4C"/>
    <w:rsid w:val="00F032E8"/>
    <w:rsid w:val="00F03B55"/>
    <w:rsid w:val="00F03DD1"/>
    <w:rsid w:val="00F03FD1"/>
    <w:rsid w:val="00F050EA"/>
    <w:rsid w:val="00F054B2"/>
    <w:rsid w:val="00F055CD"/>
    <w:rsid w:val="00F05AC2"/>
    <w:rsid w:val="00F05FD2"/>
    <w:rsid w:val="00F065D8"/>
    <w:rsid w:val="00F06786"/>
    <w:rsid w:val="00F067F9"/>
    <w:rsid w:val="00F06D66"/>
    <w:rsid w:val="00F07548"/>
    <w:rsid w:val="00F075A3"/>
    <w:rsid w:val="00F1042E"/>
    <w:rsid w:val="00F10A51"/>
    <w:rsid w:val="00F111FD"/>
    <w:rsid w:val="00F118B5"/>
    <w:rsid w:val="00F11A7A"/>
    <w:rsid w:val="00F11BAE"/>
    <w:rsid w:val="00F11BCD"/>
    <w:rsid w:val="00F11D3F"/>
    <w:rsid w:val="00F13763"/>
    <w:rsid w:val="00F137F8"/>
    <w:rsid w:val="00F13812"/>
    <w:rsid w:val="00F13E3A"/>
    <w:rsid w:val="00F144D0"/>
    <w:rsid w:val="00F146DA"/>
    <w:rsid w:val="00F14B09"/>
    <w:rsid w:val="00F14D21"/>
    <w:rsid w:val="00F14D4D"/>
    <w:rsid w:val="00F14F8D"/>
    <w:rsid w:val="00F157B2"/>
    <w:rsid w:val="00F15A10"/>
    <w:rsid w:val="00F15CE6"/>
    <w:rsid w:val="00F15EA9"/>
    <w:rsid w:val="00F165DC"/>
    <w:rsid w:val="00F16C59"/>
    <w:rsid w:val="00F17263"/>
    <w:rsid w:val="00F1729A"/>
    <w:rsid w:val="00F17309"/>
    <w:rsid w:val="00F175F8"/>
    <w:rsid w:val="00F17931"/>
    <w:rsid w:val="00F17EC3"/>
    <w:rsid w:val="00F2026F"/>
    <w:rsid w:val="00F202C6"/>
    <w:rsid w:val="00F20384"/>
    <w:rsid w:val="00F21B8C"/>
    <w:rsid w:val="00F2216E"/>
    <w:rsid w:val="00F227FA"/>
    <w:rsid w:val="00F22EF5"/>
    <w:rsid w:val="00F236E9"/>
    <w:rsid w:val="00F23C71"/>
    <w:rsid w:val="00F23E97"/>
    <w:rsid w:val="00F24324"/>
    <w:rsid w:val="00F24A94"/>
    <w:rsid w:val="00F25818"/>
    <w:rsid w:val="00F25A3A"/>
    <w:rsid w:val="00F25BB6"/>
    <w:rsid w:val="00F26050"/>
    <w:rsid w:val="00F26510"/>
    <w:rsid w:val="00F26604"/>
    <w:rsid w:val="00F2670A"/>
    <w:rsid w:val="00F267DC"/>
    <w:rsid w:val="00F26BEA"/>
    <w:rsid w:val="00F26F3D"/>
    <w:rsid w:val="00F27086"/>
    <w:rsid w:val="00F2726F"/>
    <w:rsid w:val="00F2738A"/>
    <w:rsid w:val="00F27585"/>
    <w:rsid w:val="00F27678"/>
    <w:rsid w:val="00F2783F"/>
    <w:rsid w:val="00F27C27"/>
    <w:rsid w:val="00F27C60"/>
    <w:rsid w:val="00F27C61"/>
    <w:rsid w:val="00F27E52"/>
    <w:rsid w:val="00F301FC"/>
    <w:rsid w:val="00F304FF"/>
    <w:rsid w:val="00F30B36"/>
    <w:rsid w:val="00F30BD6"/>
    <w:rsid w:val="00F30E33"/>
    <w:rsid w:val="00F31295"/>
    <w:rsid w:val="00F316A6"/>
    <w:rsid w:val="00F31E45"/>
    <w:rsid w:val="00F32193"/>
    <w:rsid w:val="00F324C7"/>
    <w:rsid w:val="00F332F2"/>
    <w:rsid w:val="00F334D2"/>
    <w:rsid w:val="00F34461"/>
    <w:rsid w:val="00F34AE4"/>
    <w:rsid w:val="00F34D9E"/>
    <w:rsid w:val="00F3569C"/>
    <w:rsid w:val="00F35828"/>
    <w:rsid w:val="00F359E7"/>
    <w:rsid w:val="00F35DB3"/>
    <w:rsid w:val="00F36060"/>
    <w:rsid w:val="00F36281"/>
    <w:rsid w:val="00F36845"/>
    <w:rsid w:val="00F36889"/>
    <w:rsid w:val="00F36A5E"/>
    <w:rsid w:val="00F372F4"/>
    <w:rsid w:val="00F37D03"/>
    <w:rsid w:val="00F37D7E"/>
    <w:rsid w:val="00F40273"/>
    <w:rsid w:val="00F404C9"/>
    <w:rsid w:val="00F40516"/>
    <w:rsid w:val="00F40C88"/>
    <w:rsid w:val="00F40EFE"/>
    <w:rsid w:val="00F41119"/>
    <w:rsid w:val="00F41407"/>
    <w:rsid w:val="00F41608"/>
    <w:rsid w:val="00F41EB0"/>
    <w:rsid w:val="00F422FB"/>
    <w:rsid w:val="00F424D6"/>
    <w:rsid w:val="00F4280C"/>
    <w:rsid w:val="00F4293D"/>
    <w:rsid w:val="00F42A80"/>
    <w:rsid w:val="00F43090"/>
    <w:rsid w:val="00F43285"/>
    <w:rsid w:val="00F439C4"/>
    <w:rsid w:val="00F43C9B"/>
    <w:rsid w:val="00F43D55"/>
    <w:rsid w:val="00F44406"/>
    <w:rsid w:val="00F444BB"/>
    <w:rsid w:val="00F44760"/>
    <w:rsid w:val="00F453AA"/>
    <w:rsid w:val="00F457C4"/>
    <w:rsid w:val="00F45871"/>
    <w:rsid w:val="00F45BA5"/>
    <w:rsid w:val="00F45E13"/>
    <w:rsid w:val="00F460A3"/>
    <w:rsid w:val="00F464A2"/>
    <w:rsid w:val="00F46AD9"/>
    <w:rsid w:val="00F46FEF"/>
    <w:rsid w:val="00F4744F"/>
    <w:rsid w:val="00F4750A"/>
    <w:rsid w:val="00F47CAD"/>
    <w:rsid w:val="00F50672"/>
    <w:rsid w:val="00F506AD"/>
    <w:rsid w:val="00F50C4B"/>
    <w:rsid w:val="00F511E7"/>
    <w:rsid w:val="00F517FE"/>
    <w:rsid w:val="00F51A96"/>
    <w:rsid w:val="00F51DB8"/>
    <w:rsid w:val="00F52715"/>
    <w:rsid w:val="00F5284A"/>
    <w:rsid w:val="00F52911"/>
    <w:rsid w:val="00F52CD8"/>
    <w:rsid w:val="00F530AD"/>
    <w:rsid w:val="00F530EE"/>
    <w:rsid w:val="00F5355E"/>
    <w:rsid w:val="00F53698"/>
    <w:rsid w:val="00F5390E"/>
    <w:rsid w:val="00F5400A"/>
    <w:rsid w:val="00F54322"/>
    <w:rsid w:val="00F5494F"/>
    <w:rsid w:val="00F5597A"/>
    <w:rsid w:val="00F55991"/>
    <w:rsid w:val="00F55DC9"/>
    <w:rsid w:val="00F56140"/>
    <w:rsid w:val="00F56FD6"/>
    <w:rsid w:val="00F57243"/>
    <w:rsid w:val="00F57556"/>
    <w:rsid w:val="00F5765B"/>
    <w:rsid w:val="00F57851"/>
    <w:rsid w:val="00F57E74"/>
    <w:rsid w:val="00F6002B"/>
    <w:rsid w:val="00F601F3"/>
    <w:rsid w:val="00F60A07"/>
    <w:rsid w:val="00F60D09"/>
    <w:rsid w:val="00F61454"/>
    <w:rsid w:val="00F61B29"/>
    <w:rsid w:val="00F61B7C"/>
    <w:rsid w:val="00F627F2"/>
    <w:rsid w:val="00F62A96"/>
    <w:rsid w:val="00F62F1E"/>
    <w:rsid w:val="00F63469"/>
    <w:rsid w:val="00F63A0C"/>
    <w:rsid w:val="00F63F48"/>
    <w:rsid w:val="00F6409C"/>
    <w:rsid w:val="00F641B7"/>
    <w:rsid w:val="00F646AB"/>
    <w:rsid w:val="00F64805"/>
    <w:rsid w:val="00F64DB6"/>
    <w:rsid w:val="00F652F4"/>
    <w:rsid w:val="00F656D9"/>
    <w:rsid w:val="00F65E0C"/>
    <w:rsid w:val="00F65EE6"/>
    <w:rsid w:val="00F65F97"/>
    <w:rsid w:val="00F66878"/>
    <w:rsid w:val="00F669E1"/>
    <w:rsid w:val="00F67085"/>
    <w:rsid w:val="00F67739"/>
    <w:rsid w:val="00F67773"/>
    <w:rsid w:val="00F67E7A"/>
    <w:rsid w:val="00F67F57"/>
    <w:rsid w:val="00F7003B"/>
    <w:rsid w:val="00F70437"/>
    <w:rsid w:val="00F70F80"/>
    <w:rsid w:val="00F71ED4"/>
    <w:rsid w:val="00F72473"/>
    <w:rsid w:val="00F727BF"/>
    <w:rsid w:val="00F72987"/>
    <w:rsid w:val="00F72F17"/>
    <w:rsid w:val="00F72FCB"/>
    <w:rsid w:val="00F73197"/>
    <w:rsid w:val="00F7324F"/>
    <w:rsid w:val="00F732F3"/>
    <w:rsid w:val="00F73CAB"/>
    <w:rsid w:val="00F73D5E"/>
    <w:rsid w:val="00F747EC"/>
    <w:rsid w:val="00F7508A"/>
    <w:rsid w:val="00F75232"/>
    <w:rsid w:val="00F75414"/>
    <w:rsid w:val="00F75B7A"/>
    <w:rsid w:val="00F75D18"/>
    <w:rsid w:val="00F75EA0"/>
    <w:rsid w:val="00F75F06"/>
    <w:rsid w:val="00F76089"/>
    <w:rsid w:val="00F7634A"/>
    <w:rsid w:val="00F76595"/>
    <w:rsid w:val="00F76F16"/>
    <w:rsid w:val="00F77005"/>
    <w:rsid w:val="00F771A5"/>
    <w:rsid w:val="00F776E8"/>
    <w:rsid w:val="00F77745"/>
    <w:rsid w:val="00F77C41"/>
    <w:rsid w:val="00F8055C"/>
    <w:rsid w:val="00F8066D"/>
    <w:rsid w:val="00F806A6"/>
    <w:rsid w:val="00F8086B"/>
    <w:rsid w:val="00F80D82"/>
    <w:rsid w:val="00F8114F"/>
    <w:rsid w:val="00F81A62"/>
    <w:rsid w:val="00F81FE2"/>
    <w:rsid w:val="00F8235E"/>
    <w:rsid w:val="00F82589"/>
    <w:rsid w:val="00F83B14"/>
    <w:rsid w:val="00F83F3E"/>
    <w:rsid w:val="00F8432F"/>
    <w:rsid w:val="00F84996"/>
    <w:rsid w:val="00F84AA9"/>
    <w:rsid w:val="00F84B6F"/>
    <w:rsid w:val="00F8548B"/>
    <w:rsid w:val="00F85584"/>
    <w:rsid w:val="00F85A0C"/>
    <w:rsid w:val="00F85CC1"/>
    <w:rsid w:val="00F860A3"/>
    <w:rsid w:val="00F86200"/>
    <w:rsid w:val="00F8623A"/>
    <w:rsid w:val="00F86435"/>
    <w:rsid w:val="00F8692F"/>
    <w:rsid w:val="00F8778D"/>
    <w:rsid w:val="00F90578"/>
    <w:rsid w:val="00F90BA9"/>
    <w:rsid w:val="00F90CB1"/>
    <w:rsid w:val="00F90E4E"/>
    <w:rsid w:val="00F90F15"/>
    <w:rsid w:val="00F91B81"/>
    <w:rsid w:val="00F920D4"/>
    <w:rsid w:val="00F92133"/>
    <w:rsid w:val="00F923D7"/>
    <w:rsid w:val="00F9257F"/>
    <w:rsid w:val="00F93398"/>
    <w:rsid w:val="00F93C28"/>
    <w:rsid w:val="00F93E15"/>
    <w:rsid w:val="00F93F28"/>
    <w:rsid w:val="00F944A6"/>
    <w:rsid w:val="00F9454D"/>
    <w:rsid w:val="00F94776"/>
    <w:rsid w:val="00F94AC1"/>
    <w:rsid w:val="00F94EB3"/>
    <w:rsid w:val="00F9547B"/>
    <w:rsid w:val="00F954A4"/>
    <w:rsid w:val="00F957A8"/>
    <w:rsid w:val="00F965E2"/>
    <w:rsid w:val="00F975DB"/>
    <w:rsid w:val="00F97A31"/>
    <w:rsid w:val="00F97F23"/>
    <w:rsid w:val="00FA0574"/>
    <w:rsid w:val="00FA0714"/>
    <w:rsid w:val="00FA0E98"/>
    <w:rsid w:val="00FA240D"/>
    <w:rsid w:val="00FA25A3"/>
    <w:rsid w:val="00FA290B"/>
    <w:rsid w:val="00FA2BAA"/>
    <w:rsid w:val="00FA2F35"/>
    <w:rsid w:val="00FA332D"/>
    <w:rsid w:val="00FA3BBF"/>
    <w:rsid w:val="00FA3BE0"/>
    <w:rsid w:val="00FA3C67"/>
    <w:rsid w:val="00FA3DD6"/>
    <w:rsid w:val="00FA3FF1"/>
    <w:rsid w:val="00FA4154"/>
    <w:rsid w:val="00FA483F"/>
    <w:rsid w:val="00FA4D6E"/>
    <w:rsid w:val="00FA63AA"/>
    <w:rsid w:val="00FA660A"/>
    <w:rsid w:val="00FA6650"/>
    <w:rsid w:val="00FA6D77"/>
    <w:rsid w:val="00FA6DF0"/>
    <w:rsid w:val="00FA7467"/>
    <w:rsid w:val="00FA788B"/>
    <w:rsid w:val="00FA7C78"/>
    <w:rsid w:val="00FB02A9"/>
    <w:rsid w:val="00FB0E39"/>
    <w:rsid w:val="00FB0F38"/>
    <w:rsid w:val="00FB0F70"/>
    <w:rsid w:val="00FB24BD"/>
    <w:rsid w:val="00FB257B"/>
    <w:rsid w:val="00FB2582"/>
    <w:rsid w:val="00FB2CFF"/>
    <w:rsid w:val="00FB2E49"/>
    <w:rsid w:val="00FB3595"/>
    <w:rsid w:val="00FB35C4"/>
    <w:rsid w:val="00FB35F1"/>
    <w:rsid w:val="00FB3D90"/>
    <w:rsid w:val="00FB40D7"/>
    <w:rsid w:val="00FB4405"/>
    <w:rsid w:val="00FB4419"/>
    <w:rsid w:val="00FB4BC5"/>
    <w:rsid w:val="00FB4E6B"/>
    <w:rsid w:val="00FB5807"/>
    <w:rsid w:val="00FB62D5"/>
    <w:rsid w:val="00FB6722"/>
    <w:rsid w:val="00FB67A0"/>
    <w:rsid w:val="00FB68C9"/>
    <w:rsid w:val="00FB71EB"/>
    <w:rsid w:val="00FB7216"/>
    <w:rsid w:val="00FB7372"/>
    <w:rsid w:val="00FB7842"/>
    <w:rsid w:val="00FB78B2"/>
    <w:rsid w:val="00FB7CBB"/>
    <w:rsid w:val="00FC0929"/>
    <w:rsid w:val="00FC138A"/>
    <w:rsid w:val="00FC14B8"/>
    <w:rsid w:val="00FC1509"/>
    <w:rsid w:val="00FC176E"/>
    <w:rsid w:val="00FC2643"/>
    <w:rsid w:val="00FC3A74"/>
    <w:rsid w:val="00FC3F12"/>
    <w:rsid w:val="00FC425A"/>
    <w:rsid w:val="00FC4412"/>
    <w:rsid w:val="00FC4652"/>
    <w:rsid w:val="00FC47A0"/>
    <w:rsid w:val="00FC4CFA"/>
    <w:rsid w:val="00FC4DB6"/>
    <w:rsid w:val="00FC512D"/>
    <w:rsid w:val="00FC53B7"/>
    <w:rsid w:val="00FC5983"/>
    <w:rsid w:val="00FC5C2E"/>
    <w:rsid w:val="00FC5D42"/>
    <w:rsid w:val="00FC5D91"/>
    <w:rsid w:val="00FC6442"/>
    <w:rsid w:val="00FC66DE"/>
    <w:rsid w:val="00FC6891"/>
    <w:rsid w:val="00FC6C09"/>
    <w:rsid w:val="00FC6EC6"/>
    <w:rsid w:val="00FC72DF"/>
    <w:rsid w:val="00FC75D9"/>
    <w:rsid w:val="00FC7972"/>
    <w:rsid w:val="00FC7E92"/>
    <w:rsid w:val="00FD051D"/>
    <w:rsid w:val="00FD0B49"/>
    <w:rsid w:val="00FD0BFA"/>
    <w:rsid w:val="00FD1A8B"/>
    <w:rsid w:val="00FD26AC"/>
    <w:rsid w:val="00FD27DD"/>
    <w:rsid w:val="00FD2882"/>
    <w:rsid w:val="00FD2B68"/>
    <w:rsid w:val="00FD3F15"/>
    <w:rsid w:val="00FD46B3"/>
    <w:rsid w:val="00FD4A30"/>
    <w:rsid w:val="00FD4A50"/>
    <w:rsid w:val="00FD4C91"/>
    <w:rsid w:val="00FD5044"/>
    <w:rsid w:val="00FD5CA1"/>
    <w:rsid w:val="00FD5D16"/>
    <w:rsid w:val="00FD6279"/>
    <w:rsid w:val="00FD66D2"/>
    <w:rsid w:val="00FD6930"/>
    <w:rsid w:val="00FD6999"/>
    <w:rsid w:val="00FD6EE5"/>
    <w:rsid w:val="00FD7554"/>
    <w:rsid w:val="00FE0B9A"/>
    <w:rsid w:val="00FE0C9D"/>
    <w:rsid w:val="00FE0EB3"/>
    <w:rsid w:val="00FE1025"/>
    <w:rsid w:val="00FE1B96"/>
    <w:rsid w:val="00FE1F20"/>
    <w:rsid w:val="00FE20BD"/>
    <w:rsid w:val="00FE22C2"/>
    <w:rsid w:val="00FE24C8"/>
    <w:rsid w:val="00FE2696"/>
    <w:rsid w:val="00FE2CE2"/>
    <w:rsid w:val="00FE33B4"/>
    <w:rsid w:val="00FE4522"/>
    <w:rsid w:val="00FE4DC9"/>
    <w:rsid w:val="00FE549C"/>
    <w:rsid w:val="00FE5918"/>
    <w:rsid w:val="00FE6209"/>
    <w:rsid w:val="00FE6486"/>
    <w:rsid w:val="00FE64CD"/>
    <w:rsid w:val="00FE6BE7"/>
    <w:rsid w:val="00FE72A7"/>
    <w:rsid w:val="00FE73C7"/>
    <w:rsid w:val="00FE7D64"/>
    <w:rsid w:val="00FE7E49"/>
    <w:rsid w:val="00FE7F73"/>
    <w:rsid w:val="00FF0324"/>
    <w:rsid w:val="00FF0481"/>
    <w:rsid w:val="00FF0B6E"/>
    <w:rsid w:val="00FF1331"/>
    <w:rsid w:val="00FF1C93"/>
    <w:rsid w:val="00FF21AD"/>
    <w:rsid w:val="00FF223A"/>
    <w:rsid w:val="00FF2299"/>
    <w:rsid w:val="00FF256F"/>
    <w:rsid w:val="00FF27DD"/>
    <w:rsid w:val="00FF29A0"/>
    <w:rsid w:val="00FF2A7E"/>
    <w:rsid w:val="00FF3058"/>
    <w:rsid w:val="00FF34C8"/>
    <w:rsid w:val="00FF35F3"/>
    <w:rsid w:val="00FF395B"/>
    <w:rsid w:val="00FF3AD5"/>
    <w:rsid w:val="00FF3E18"/>
    <w:rsid w:val="00FF429D"/>
    <w:rsid w:val="00FF4978"/>
    <w:rsid w:val="00FF4EF6"/>
    <w:rsid w:val="00FF4FB8"/>
    <w:rsid w:val="00FF51E1"/>
    <w:rsid w:val="00FF5AEA"/>
    <w:rsid w:val="00FF5B6F"/>
    <w:rsid w:val="00FF5C3F"/>
    <w:rsid w:val="00FF610F"/>
    <w:rsid w:val="00FF6405"/>
    <w:rsid w:val="00FF6A3D"/>
    <w:rsid w:val="00FF7190"/>
    <w:rsid w:val="00FF7662"/>
    <w:rsid w:val="00FF77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8"/>
    <o:shapelayout v:ext="edit">
      <o:idmap v:ext="edit" data="2"/>
    </o:shapelayout>
  </w:shapeDefaults>
  <w:decimalSymbol w:val=","/>
  <w:listSeparator w:val=";"/>
  <w14:docId w14:val="6EE3BA79"/>
  <w15:docId w15:val="{0EFF2993-ED54-4B1D-8FEB-E63B577B8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8">
    <w:name w:val="Normal"/>
    <w:qFormat/>
    <w:rsid w:val="00717AED"/>
    <w:pPr>
      <w:spacing w:line="360" w:lineRule="auto"/>
      <w:ind w:firstLine="680"/>
      <w:jc w:val="both"/>
    </w:pPr>
    <w:rPr>
      <w:rFonts w:ascii="Arial" w:hAnsi="Arial"/>
      <w:sz w:val="24"/>
      <w:szCs w:val="22"/>
      <w:lang w:val="en-US" w:eastAsia="en-US" w:bidi="en-US"/>
    </w:rPr>
  </w:style>
  <w:style w:type="paragraph" w:styleId="19">
    <w:name w:val="heading 1"/>
    <w:aliases w:val="Заголовок 1 (табл),заголовок 1,заголовок 1 Знак,Заголовок 1 Знак2,Заголовок 1 Знак1 Знак,Заголовок 1 Знак Знак Знак,Заголовок 1 (табл) Знак Знак Знак,заголовок 1 Знак Знак1 Знак,Заголовок 1 (табл) Знак1 Знак,Слева:  0...,01_Раздел,111,Глава"/>
    <w:basedOn w:val="af8"/>
    <w:next w:val="af8"/>
    <w:link w:val="1f"/>
    <w:qFormat/>
    <w:rsid w:val="006805C0"/>
    <w:pPr>
      <w:numPr>
        <w:numId w:val="56"/>
      </w:numPr>
      <w:suppressAutoHyphens/>
      <w:spacing w:before="120" w:after="240"/>
      <w:ind w:left="720"/>
      <w:contextualSpacing/>
      <w:jc w:val="center"/>
      <w:outlineLvl w:val="0"/>
    </w:pPr>
    <w:rPr>
      <w:rFonts w:ascii="Times New Roman" w:hAnsi="Times New Roman"/>
      <w:b/>
      <w:smallCaps/>
      <w:spacing w:val="5"/>
      <w:sz w:val="28"/>
      <w:szCs w:val="36"/>
    </w:rPr>
  </w:style>
  <w:style w:type="paragraph" w:styleId="20">
    <w:name w:val="heading 2"/>
    <w:aliases w:val="!!!Заголовок 2,_Заголовок 2,Заголовок 2 Знак1,Заголовок 2 Знак Знак,Знак1 Знак Знак,Знак1 Знак1,Знак1,Заголовок 2 Знак2 Знак,Знак1 Знак Знак Знак1,Заголовок 2 Знак1 Знак Знак Знак,Заголовок 2 Знак Знак Знак Знак Знак,Знак1 Знак Зна,h2,h21"/>
    <w:basedOn w:val="af8"/>
    <w:next w:val="af8"/>
    <w:link w:val="23"/>
    <w:uiPriority w:val="9"/>
    <w:unhideWhenUsed/>
    <w:qFormat/>
    <w:rsid w:val="0036263B"/>
    <w:pPr>
      <w:keepNext/>
      <w:numPr>
        <w:ilvl w:val="1"/>
        <w:numId w:val="56"/>
      </w:numPr>
      <w:suppressAutoHyphens/>
      <w:spacing w:before="360" w:after="240" w:line="271" w:lineRule="auto"/>
      <w:ind w:left="0" w:firstLine="0"/>
      <w:jc w:val="center"/>
      <w:outlineLvl w:val="1"/>
    </w:pPr>
    <w:rPr>
      <w:rFonts w:ascii="Times New Roman" w:hAnsi="Times New Roman" w:cs="Arial"/>
      <w:b/>
      <w:sz w:val="28"/>
      <w:szCs w:val="28"/>
    </w:rPr>
  </w:style>
  <w:style w:type="paragraph" w:styleId="30">
    <w:name w:val="heading 3"/>
    <w:aliases w:val="Заголовок 3 Знак Знак Знак Знак Знак Знак Знак Знак Знак Знак Знак Знак Знак Знак Знак Знак Знак,Заголовок 3 Знак Знак Знак Знак Знак Знак Знак Знак Знак Знак Знак Знак Знак Знак Знак Знак Знак Знак Знак Знак Знак,Знак2,не полужирный,влево"/>
    <w:basedOn w:val="af8"/>
    <w:next w:val="af8"/>
    <w:link w:val="34"/>
    <w:uiPriority w:val="9"/>
    <w:unhideWhenUsed/>
    <w:qFormat/>
    <w:rsid w:val="002D2BC4"/>
    <w:pPr>
      <w:keepNext/>
      <w:numPr>
        <w:ilvl w:val="2"/>
        <w:numId w:val="56"/>
      </w:numPr>
      <w:suppressAutoHyphens/>
      <w:spacing w:before="240" w:after="120" w:line="271" w:lineRule="auto"/>
      <w:jc w:val="left"/>
      <w:outlineLvl w:val="2"/>
    </w:pPr>
    <w:rPr>
      <w:b/>
      <w:i/>
      <w:iCs/>
      <w:sz w:val="26"/>
      <w:szCs w:val="26"/>
      <w:lang w:bidi="ar-SA"/>
    </w:rPr>
  </w:style>
  <w:style w:type="paragraph" w:styleId="40">
    <w:name w:val="heading 4"/>
    <w:aliases w:val="Heading 4 Char,D&amp;M4,D&amp;M 4"/>
    <w:basedOn w:val="af8"/>
    <w:next w:val="af8"/>
    <w:link w:val="41"/>
    <w:uiPriority w:val="9"/>
    <w:unhideWhenUsed/>
    <w:qFormat/>
    <w:rsid w:val="00105A3E"/>
    <w:pPr>
      <w:spacing w:line="271" w:lineRule="auto"/>
      <w:outlineLvl w:val="3"/>
    </w:pPr>
    <w:rPr>
      <w:rFonts w:ascii="Cambria" w:hAnsi="Cambria"/>
      <w:b/>
      <w:bCs/>
      <w:spacing w:val="5"/>
      <w:szCs w:val="24"/>
      <w:lang w:bidi="ar-SA"/>
    </w:rPr>
  </w:style>
  <w:style w:type="paragraph" w:styleId="51">
    <w:name w:val="heading 5"/>
    <w:basedOn w:val="af8"/>
    <w:next w:val="af8"/>
    <w:link w:val="52"/>
    <w:unhideWhenUsed/>
    <w:qFormat/>
    <w:rsid w:val="00105A3E"/>
    <w:pPr>
      <w:spacing w:line="271" w:lineRule="auto"/>
      <w:outlineLvl w:val="4"/>
    </w:pPr>
    <w:rPr>
      <w:rFonts w:ascii="Cambria" w:hAnsi="Cambria"/>
      <w:i/>
      <w:iCs/>
      <w:szCs w:val="24"/>
      <w:lang w:bidi="ar-SA"/>
    </w:rPr>
  </w:style>
  <w:style w:type="paragraph" w:styleId="60">
    <w:name w:val="heading 6"/>
    <w:basedOn w:val="af8"/>
    <w:next w:val="af8"/>
    <w:link w:val="61"/>
    <w:unhideWhenUsed/>
    <w:qFormat/>
    <w:rsid w:val="00105A3E"/>
    <w:pPr>
      <w:shd w:val="clear" w:color="auto" w:fill="FFFFFF"/>
      <w:spacing w:line="271" w:lineRule="auto"/>
      <w:outlineLvl w:val="5"/>
    </w:pPr>
    <w:rPr>
      <w:rFonts w:ascii="Cambria" w:hAnsi="Cambria"/>
      <w:b/>
      <w:bCs/>
      <w:color w:val="595959"/>
      <w:spacing w:val="5"/>
      <w:sz w:val="20"/>
      <w:szCs w:val="20"/>
      <w:lang w:bidi="ar-SA"/>
    </w:rPr>
  </w:style>
  <w:style w:type="paragraph" w:styleId="70">
    <w:name w:val="heading 7"/>
    <w:basedOn w:val="af8"/>
    <w:next w:val="af8"/>
    <w:link w:val="71"/>
    <w:unhideWhenUsed/>
    <w:qFormat/>
    <w:rsid w:val="00105A3E"/>
    <w:pPr>
      <w:outlineLvl w:val="6"/>
    </w:pPr>
    <w:rPr>
      <w:rFonts w:ascii="Cambria" w:hAnsi="Cambria"/>
      <w:b/>
      <w:bCs/>
      <w:i/>
      <w:iCs/>
      <w:color w:val="5A5A5A"/>
      <w:sz w:val="20"/>
      <w:szCs w:val="20"/>
      <w:lang w:bidi="ar-SA"/>
    </w:rPr>
  </w:style>
  <w:style w:type="paragraph" w:styleId="8">
    <w:name w:val="heading 8"/>
    <w:basedOn w:val="af8"/>
    <w:next w:val="af8"/>
    <w:link w:val="80"/>
    <w:unhideWhenUsed/>
    <w:qFormat/>
    <w:rsid w:val="00105A3E"/>
    <w:pPr>
      <w:outlineLvl w:val="7"/>
    </w:pPr>
    <w:rPr>
      <w:rFonts w:ascii="Cambria" w:hAnsi="Cambria"/>
      <w:b/>
      <w:bCs/>
      <w:color w:val="7F7F7F"/>
      <w:sz w:val="20"/>
      <w:szCs w:val="20"/>
      <w:lang w:bidi="ar-SA"/>
    </w:rPr>
  </w:style>
  <w:style w:type="paragraph" w:styleId="9">
    <w:name w:val="heading 9"/>
    <w:basedOn w:val="af8"/>
    <w:next w:val="af8"/>
    <w:link w:val="90"/>
    <w:unhideWhenUsed/>
    <w:qFormat/>
    <w:rsid w:val="00105A3E"/>
    <w:pPr>
      <w:spacing w:line="271" w:lineRule="auto"/>
      <w:outlineLvl w:val="8"/>
    </w:pPr>
    <w:rPr>
      <w:rFonts w:ascii="Cambria" w:hAnsi="Cambria"/>
      <w:b/>
      <w:bCs/>
      <w:i/>
      <w:iCs/>
      <w:color w:val="7F7F7F"/>
      <w:sz w:val="18"/>
      <w:szCs w:val="18"/>
      <w:lang w:bidi="ar-SA"/>
    </w:rPr>
  </w:style>
  <w:style w:type="character" w:default="1" w:styleId="af9">
    <w:name w:val="Default Paragraph Font"/>
    <w:uiPriority w:val="1"/>
    <w:semiHidden/>
    <w:unhideWhenUsed/>
  </w:style>
  <w:style w:type="table" w:default="1" w:styleId="afa">
    <w:name w:val="Normal Table"/>
    <w:uiPriority w:val="99"/>
    <w:semiHidden/>
    <w:unhideWhenUsed/>
    <w:tblPr>
      <w:tblInd w:w="0" w:type="dxa"/>
      <w:tblCellMar>
        <w:top w:w="0" w:type="dxa"/>
        <w:left w:w="108" w:type="dxa"/>
        <w:bottom w:w="0" w:type="dxa"/>
        <w:right w:w="108" w:type="dxa"/>
      </w:tblCellMar>
    </w:tblPr>
  </w:style>
  <w:style w:type="numbering" w:default="1" w:styleId="afb">
    <w:name w:val="No List"/>
    <w:uiPriority w:val="99"/>
    <w:semiHidden/>
    <w:unhideWhenUsed/>
  </w:style>
  <w:style w:type="character" w:customStyle="1" w:styleId="1f">
    <w:name w:val="Заголовок 1 Знак"/>
    <w:aliases w:val="Заголовок 1 (табл) Знак1,заголовок 1 Знак2,заголовок 1 Знак Знак1,Заголовок 1 Знак2 Знак1,Заголовок 1 Знак1 Знак Знак1,Заголовок 1 Знак Знак Знак Знак1,Заголовок 1 (табл) Знак Знак Знак Знак1,заголовок 1 Знак Знак1 Знак Знак,111 Знак"/>
    <w:link w:val="19"/>
    <w:qFormat/>
    <w:rsid w:val="006805C0"/>
    <w:rPr>
      <w:rFonts w:ascii="Times New Roman" w:hAnsi="Times New Roman"/>
      <w:b/>
      <w:smallCaps/>
      <w:spacing w:val="5"/>
      <w:sz w:val="28"/>
      <w:szCs w:val="36"/>
      <w:lang w:eastAsia="en-US" w:bidi="en-US"/>
    </w:rPr>
  </w:style>
  <w:style w:type="character" w:customStyle="1" w:styleId="23">
    <w:name w:val="Заголовок 2 Знак"/>
    <w:aliases w:val="!!!Заголовок 2 Знак,_Заголовок 2 Знак,Заголовок 2 Знак1 Знак,Заголовок 2 Знак Знак Знак,Знак1 Знак Знак Знак,Знак1 Знак1 Знак,Знак1 Знак,Заголовок 2 Знак2 Знак Знак,Знак1 Знак Знак Знак1 Знак,Заголовок 2 Знак1 Знак Знак Знак Знак"/>
    <w:link w:val="20"/>
    <w:uiPriority w:val="9"/>
    <w:rsid w:val="0036263B"/>
    <w:rPr>
      <w:rFonts w:ascii="Times New Roman" w:hAnsi="Times New Roman" w:cs="Arial"/>
      <w:b/>
      <w:sz w:val="28"/>
      <w:szCs w:val="28"/>
      <w:lang w:eastAsia="en-US" w:bidi="en-US"/>
    </w:rPr>
  </w:style>
  <w:style w:type="character" w:customStyle="1" w:styleId="34">
    <w:name w:val="Заголовок 3 Знак"/>
    <w:aliases w:val="Заголовок 3 Знак Знак Знак Знак Знак Знак Знак Знак Знак Знак Знак Знак Знак Знак Знак Знак Знак Знак1,Заголовок 3 Знак Знак Знак Знак Знак Знак Знак Знак Знак Знак Знак Знак Знак Знак Знак Знак Знак Знак Знак Знак Знак Знак,Знак2 Знак"/>
    <w:link w:val="30"/>
    <w:uiPriority w:val="9"/>
    <w:rsid w:val="002D2BC4"/>
    <w:rPr>
      <w:rFonts w:ascii="Arial" w:hAnsi="Arial"/>
      <w:b/>
      <w:i/>
      <w:iCs/>
      <w:sz w:val="26"/>
      <w:szCs w:val="26"/>
    </w:rPr>
  </w:style>
  <w:style w:type="character" w:customStyle="1" w:styleId="41">
    <w:name w:val="Заголовок 4 Знак"/>
    <w:aliases w:val="Heading 4 Char Знак,D&amp;M4 Знак,D&amp;M 4 Знак"/>
    <w:link w:val="40"/>
    <w:uiPriority w:val="9"/>
    <w:rsid w:val="00105A3E"/>
    <w:rPr>
      <w:b/>
      <w:bCs/>
      <w:spacing w:val="5"/>
      <w:sz w:val="24"/>
      <w:szCs w:val="24"/>
    </w:rPr>
  </w:style>
  <w:style w:type="character" w:customStyle="1" w:styleId="52">
    <w:name w:val="Заголовок 5 Знак"/>
    <w:link w:val="51"/>
    <w:rsid w:val="00105A3E"/>
    <w:rPr>
      <w:i/>
      <w:iCs/>
      <w:sz w:val="24"/>
      <w:szCs w:val="24"/>
    </w:rPr>
  </w:style>
  <w:style w:type="character" w:customStyle="1" w:styleId="61">
    <w:name w:val="Заголовок 6 Знак"/>
    <w:link w:val="60"/>
    <w:rsid w:val="00105A3E"/>
    <w:rPr>
      <w:b/>
      <w:bCs/>
      <w:color w:val="595959"/>
      <w:spacing w:val="5"/>
      <w:shd w:val="clear" w:color="auto" w:fill="FFFFFF"/>
    </w:rPr>
  </w:style>
  <w:style w:type="character" w:customStyle="1" w:styleId="71">
    <w:name w:val="Заголовок 7 Знак"/>
    <w:link w:val="70"/>
    <w:rsid w:val="00105A3E"/>
    <w:rPr>
      <w:b/>
      <w:bCs/>
      <w:i/>
      <w:iCs/>
      <w:color w:val="5A5A5A"/>
      <w:sz w:val="20"/>
      <w:szCs w:val="20"/>
    </w:rPr>
  </w:style>
  <w:style w:type="character" w:customStyle="1" w:styleId="80">
    <w:name w:val="Заголовок 8 Знак"/>
    <w:link w:val="8"/>
    <w:rsid w:val="00105A3E"/>
    <w:rPr>
      <w:b/>
      <w:bCs/>
      <w:color w:val="7F7F7F"/>
      <w:sz w:val="20"/>
      <w:szCs w:val="20"/>
    </w:rPr>
  </w:style>
  <w:style w:type="character" w:customStyle="1" w:styleId="90">
    <w:name w:val="Заголовок 9 Знак"/>
    <w:link w:val="9"/>
    <w:rsid w:val="00105A3E"/>
    <w:rPr>
      <w:b/>
      <w:bCs/>
      <w:i/>
      <w:iCs/>
      <w:color w:val="7F7F7F"/>
      <w:sz w:val="18"/>
      <w:szCs w:val="18"/>
    </w:rPr>
  </w:style>
  <w:style w:type="paragraph" w:styleId="afc">
    <w:name w:val="Balloon Text"/>
    <w:basedOn w:val="af8"/>
    <w:link w:val="afd"/>
    <w:uiPriority w:val="99"/>
    <w:rsid w:val="006504D4"/>
    <w:rPr>
      <w:rFonts w:ascii="Tahoma" w:hAnsi="Tahoma" w:cs="Tahoma"/>
      <w:spacing w:val="-5"/>
      <w:sz w:val="16"/>
      <w:szCs w:val="16"/>
      <w:lang w:bidi="ar-SA"/>
    </w:rPr>
  </w:style>
  <w:style w:type="character" w:customStyle="1" w:styleId="afd">
    <w:name w:val="Текст выноски Знак"/>
    <w:link w:val="afc"/>
    <w:uiPriority w:val="99"/>
    <w:rsid w:val="00867325"/>
    <w:rPr>
      <w:rFonts w:ascii="Tahoma" w:hAnsi="Tahoma" w:cs="Tahoma"/>
      <w:spacing w:val="-5"/>
      <w:sz w:val="16"/>
      <w:szCs w:val="16"/>
      <w:lang w:val="en-US" w:eastAsia="en-US" w:bidi="ar-SA"/>
    </w:rPr>
  </w:style>
  <w:style w:type="paragraph" w:customStyle="1" w:styleId="1f0">
    <w:name w:val="Для таблицы (приложения 1)"/>
    <w:basedOn w:val="af8"/>
    <w:qFormat/>
    <w:rsid w:val="00034369"/>
    <w:pPr>
      <w:spacing w:line="240" w:lineRule="atLeast"/>
      <w:ind w:firstLine="0"/>
      <w:jc w:val="left"/>
    </w:pPr>
    <w:rPr>
      <w:bCs/>
      <w:color w:val="000000"/>
      <w:sz w:val="18"/>
    </w:rPr>
  </w:style>
  <w:style w:type="paragraph" w:styleId="24">
    <w:name w:val="List 2"/>
    <w:basedOn w:val="af8"/>
    <w:link w:val="25"/>
    <w:rsid w:val="004A5597"/>
    <w:pPr>
      <w:ind w:left="566" w:hanging="283"/>
      <w:contextualSpacing/>
    </w:pPr>
    <w:rPr>
      <w:rFonts w:ascii="Cambria" w:hAnsi="Cambria"/>
      <w:spacing w:val="-5"/>
      <w:sz w:val="28"/>
      <w:lang w:bidi="ar-SA"/>
    </w:rPr>
  </w:style>
  <w:style w:type="character" w:customStyle="1" w:styleId="25">
    <w:name w:val="Список 2 Знак"/>
    <w:link w:val="24"/>
    <w:rsid w:val="00481CEF"/>
    <w:rPr>
      <w:spacing w:val="-5"/>
      <w:sz w:val="28"/>
      <w:szCs w:val="22"/>
      <w:lang w:eastAsia="en-US"/>
    </w:rPr>
  </w:style>
  <w:style w:type="paragraph" w:styleId="afe">
    <w:name w:val="Title"/>
    <w:aliases w:val="Заголовок1"/>
    <w:basedOn w:val="af8"/>
    <w:next w:val="af8"/>
    <w:link w:val="aff"/>
    <w:qFormat/>
    <w:rsid w:val="00105A3E"/>
    <w:pPr>
      <w:suppressAutoHyphens/>
      <w:spacing w:after="300" w:line="240" w:lineRule="auto"/>
      <w:contextualSpacing/>
    </w:pPr>
    <w:rPr>
      <w:b/>
      <w:caps/>
      <w:sz w:val="32"/>
      <w:szCs w:val="52"/>
      <w:lang w:bidi="ar-SA"/>
    </w:rPr>
  </w:style>
  <w:style w:type="character" w:customStyle="1" w:styleId="aff">
    <w:name w:val="Заголовок Знак"/>
    <w:aliases w:val="Заголовок1 Знак"/>
    <w:link w:val="afe"/>
    <w:rsid w:val="00105A3E"/>
    <w:rPr>
      <w:rFonts w:ascii="Arial" w:hAnsi="Arial"/>
      <w:b/>
      <w:caps/>
      <w:sz w:val="32"/>
      <w:szCs w:val="52"/>
    </w:rPr>
  </w:style>
  <w:style w:type="character" w:styleId="aff0">
    <w:name w:val="annotation reference"/>
    <w:uiPriority w:val="99"/>
    <w:rsid w:val="006504D4"/>
    <w:rPr>
      <w:rFonts w:ascii="Arial" w:hAnsi="Arial"/>
      <w:sz w:val="16"/>
    </w:rPr>
  </w:style>
  <w:style w:type="paragraph" w:styleId="aff1">
    <w:name w:val="annotation text"/>
    <w:basedOn w:val="af8"/>
    <w:link w:val="aff2"/>
    <w:uiPriority w:val="99"/>
    <w:rsid w:val="00B74953"/>
    <w:rPr>
      <w:spacing w:val="-5"/>
      <w:sz w:val="16"/>
      <w:szCs w:val="20"/>
      <w:lang w:bidi="ar-SA"/>
    </w:rPr>
  </w:style>
  <w:style w:type="character" w:customStyle="1" w:styleId="aff2">
    <w:name w:val="Текст примечания Знак"/>
    <w:link w:val="aff1"/>
    <w:uiPriority w:val="99"/>
    <w:rsid w:val="009747B8"/>
    <w:rPr>
      <w:rFonts w:ascii="Arial" w:hAnsi="Arial"/>
      <w:spacing w:val="-5"/>
      <w:sz w:val="16"/>
      <w:lang w:val="en-US"/>
    </w:rPr>
  </w:style>
  <w:style w:type="character" w:styleId="aff3">
    <w:name w:val="endnote reference"/>
    <w:uiPriority w:val="99"/>
    <w:rsid w:val="006504D4"/>
    <w:rPr>
      <w:vertAlign w:val="superscript"/>
    </w:rPr>
  </w:style>
  <w:style w:type="paragraph" w:styleId="aff4">
    <w:name w:val="endnote text"/>
    <w:basedOn w:val="af8"/>
    <w:link w:val="aff5"/>
    <w:uiPriority w:val="99"/>
    <w:rsid w:val="00B74953"/>
    <w:rPr>
      <w:spacing w:val="-5"/>
      <w:sz w:val="16"/>
      <w:szCs w:val="20"/>
      <w:lang w:bidi="ar-SA"/>
    </w:rPr>
  </w:style>
  <w:style w:type="character" w:customStyle="1" w:styleId="aff5">
    <w:name w:val="Текст концевой сноски Знак"/>
    <w:link w:val="aff4"/>
    <w:uiPriority w:val="99"/>
    <w:rsid w:val="00867325"/>
    <w:rPr>
      <w:rFonts w:ascii="Arial" w:hAnsi="Arial"/>
      <w:spacing w:val="-5"/>
      <w:sz w:val="16"/>
      <w:lang w:val="en-US" w:eastAsia="en-US" w:bidi="ar-SA"/>
    </w:rPr>
  </w:style>
  <w:style w:type="paragraph" w:styleId="aff6">
    <w:name w:val="footer"/>
    <w:aliases w:val=" Знак1"/>
    <w:basedOn w:val="af8"/>
    <w:link w:val="aff7"/>
    <w:uiPriority w:val="99"/>
    <w:qFormat/>
    <w:rsid w:val="0053088B"/>
    <w:pPr>
      <w:keepLines/>
      <w:pBdr>
        <w:top w:val="thinThickSmallGap" w:sz="24" w:space="0" w:color="622423"/>
      </w:pBdr>
      <w:tabs>
        <w:tab w:val="left" w:pos="6379"/>
        <w:tab w:val="right" w:pos="14601"/>
      </w:tabs>
      <w:spacing w:line="190" w:lineRule="atLeast"/>
      <w:ind w:firstLine="0"/>
    </w:pPr>
    <w:rPr>
      <w:rFonts w:ascii="Cambria" w:eastAsia="Microsoft YaHei" w:hAnsi="Cambria"/>
      <w:caps/>
      <w:spacing w:val="-5"/>
      <w:sz w:val="12"/>
      <w:szCs w:val="12"/>
      <w:lang w:bidi="ar-SA"/>
    </w:rPr>
  </w:style>
  <w:style w:type="character" w:customStyle="1" w:styleId="aff7">
    <w:name w:val="Нижний колонтитул Знак"/>
    <w:aliases w:val=" Знак1 Знак"/>
    <w:link w:val="aff6"/>
    <w:uiPriority w:val="99"/>
    <w:rsid w:val="0053088B"/>
    <w:rPr>
      <w:rFonts w:ascii="Cambria" w:eastAsia="Microsoft YaHei" w:hAnsi="Cambria"/>
      <w:caps/>
      <w:spacing w:val="-5"/>
      <w:sz w:val="12"/>
      <w:szCs w:val="12"/>
      <w:lang w:eastAsia="en-US"/>
    </w:rPr>
  </w:style>
  <w:style w:type="character" w:styleId="aff8">
    <w:name w:val="footnote reference"/>
    <w:uiPriority w:val="99"/>
    <w:rsid w:val="006504D4"/>
    <w:rPr>
      <w:vertAlign w:val="superscript"/>
    </w:rPr>
  </w:style>
  <w:style w:type="paragraph" w:styleId="aff9">
    <w:name w:val="footnote text"/>
    <w:aliases w:val="Table_Footnote_last Знак,Table_Footnote_last Знак Знак,Table_Footnote_last"/>
    <w:basedOn w:val="af8"/>
    <w:link w:val="affa"/>
    <w:uiPriority w:val="99"/>
    <w:rsid w:val="00B74953"/>
    <w:rPr>
      <w:spacing w:val="-5"/>
      <w:sz w:val="16"/>
      <w:szCs w:val="20"/>
      <w:lang w:bidi="ar-SA"/>
    </w:rPr>
  </w:style>
  <w:style w:type="character" w:customStyle="1" w:styleId="affa">
    <w:name w:val="Текст сноски Знак"/>
    <w:aliases w:val="Table_Footnote_last Знак Знак1,Table_Footnote_last Знак Знак Знак,Table_Footnote_last Знак1"/>
    <w:link w:val="aff9"/>
    <w:uiPriority w:val="99"/>
    <w:rsid w:val="00867325"/>
    <w:rPr>
      <w:rFonts w:ascii="Arial" w:hAnsi="Arial"/>
      <w:spacing w:val="-5"/>
      <w:sz w:val="16"/>
      <w:lang w:val="en-US" w:eastAsia="en-US" w:bidi="ar-SA"/>
    </w:rPr>
  </w:style>
  <w:style w:type="paragraph" w:styleId="affb">
    <w:name w:val="header"/>
    <w:aliases w:val=" Знак4,Знак4, Знак8,ВерхКолонтитул,Знак8"/>
    <w:basedOn w:val="1c"/>
    <w:link w:val="affc"/>
    <w:uiPriority w:val="99"/>
    <w:rsid w:val="00640466"/>
  </w:style>
  <w:style w:type="paragraph" w:styleId="1f1">
    <w:name w:val="index 1"/>
    <w:basedOn w:val="af8"/>
    <w:autoRedefine/>
    <w:rsid w:val="00B74953"/>
  </w:style>
  <w:style w:type="paragraph" w:styleId="26">
    <w:name w:val="index 2"/>
    <w:basedOn w:val="af8"/>
    <w:autoRedefine/>
    <w:rsid w:val="00B74953"/>
    <w:pPr>
      <w:ind w:left="720"/>
    </w:pPr>
  </w:style>
  <w:style w:type="paragraph" w:styleId="35">
    <w:name w:val="index 3"/>
    <w:basedOn w:val="af8"/>
    <w:autoRedefine/>
    <w:rsid w:val="00B74953"/>
  </w:style>
  <w:style w:type="paragraph" w:styleId="42">
    <w:name w:val="index 4"/>
    <w:basedOn w:val="af8"/>
    <w:autoRedefine/>
    <w:rsid w:val="00B74953"/>
    <w:pPr>
      <w:ind w:left="1440"/>
    </w:pPr>
  </w:style>
  <w:style w:type="paragraph" w:styleId="53">
    <w:name w:val="index 5"/>
    <w:basedOn w:val="af8"/>
    <w:autoRedefine/>
    <w:rsid w:val="00B74953"/>
    <w:pPr>
      <w:ind w:left="1800"/>
    </w:pPr>
  </w:style>
  <w:style w:type="paragraph" w:styleId="affd">
    <w:name w:val="index heading"/>
    <w:basedOn w:val="af8"/>
    <w:next w:val="1f1"/>
    <w:rsid w:val="00B74953"/>
    <w:pPr>
      <w:spacing w:line="480" w:lineRule="atLeast"/>
    </w:pPr>
    <w:rPr>
      <w:rFonts w:ascii="Arial Black" w:hAnsi="Arial Black"/>
    </w:rPr>
  </w:style>
  <w:style w:type="character" w:styleId="affe">
    <w:name w:val="line number"/>
    <w:uiPriority w:val="99"/>
    <w:rsid w:val="006504D4"/>
    <w:rPr>
      <w:sz w:val="18"/>
    </w:rPr>
  </w:style>
  <w:style w:type="paragraph" w:styleId="afff">
    <w:name w:val="List"/>
    <w:basedOn w:val="af8"/>
    <w:link w:val="afff0"/>
    <w:rsid w:val="00246F93"/>
    <w:pPr>
      <w:ind w:firstLine="0"/>
    </w:pPr>
    <w:rPr>
      <w:rFonts w:ascii="Cambria" w:hAnsi="Cambria"/>
      <w:spacing w:val="-5"/>
      <w:sz w:val="20"/>
      <w:lang w:bidi="ar-SA"/>
    </w:rPr>
  </w:style>
  <w:style w:type="character" w:customStyle="1" w:styleId="afff0">
    <w:name w:val="Список Знак"/>
    <w:link w:val="afff"/>
    <w:rsid w:val="00246F93"/>
    <w:rPr>
      <w:spacing w:val="-5"/>
      <w:szCs w:val="22"/>
      <w:lang w:eastAsia="en-US"/>
    </w:rPr>
  </w:style>
  <w:style w:type="character" w:styleId="afff1">
    <w:name w:val="page number"/>
    <w:rsid w:val="006504D4"/>
    <w:rPr>
      <w:rFonts w:ascii="Arial Black" w:hAnsi="Arial Black"/>
      <w:spacing w:val="-10"/>
      <w:sz w:val="18"/>
    </w:rPr>
  </w:style>
  <w:style w:type="paragraph" w:styleId="afff2">
    <w:name w:val="table of authorities"/>
    <w:basedOn w:val="af8"/>
    <w:locked/>
    <w:rsid w:val="006504D4"/>
    <w:pPr>
      <w:tabs>
        <w:tab w:val="right" w:leader="dot" w:pos="7560"/>
      </w:tabs>
      <w:ind w:left="1440" w:hanging="360"/>
    </w:pPr>
  </w:style>
  <w:style w:type="paragraph" w:styleId="afff3">
    <w:name w:val="toa heading"/>
    <w:basedOn w:val="af8"/>
    <w:next w:val="afff2"/>
    <w:rsid w:val="006504D4"/>
    <w:pPr>
      <w:keepNext/>
      <w:spacing w:line="480" w:lineRule="atLeast"/>
    </w:pPr>
    <w:rPr>
      <w:rFonts w:ascii="Arial Black" w:hAnsi="Arial Black"/>
      <w:b/>
      <w:spacing w:val="-10"/>
      <w:kern w:val="28"/>
    </w:rPr>
  </w:style>
  <w:style w:type="paragraph" w:styleId="43">
    <w:name w:val="toc 4"/>
    <w:basedOn w:val="af8"/>
    <w:link w:val="44"/>
    <w:autoRedefine/>
    <w:uiPriority w:val="39"/>
    <w:rsid w:val="00B74953"/>
    <w:pPr>
      <w:ind w:left="660"/>
      <w:jc w:val="left"/>
    </w:pPr>
    <w:rPr>
      <w:rFonts w:ascii="Calibri" w:hAnsi="Calibri"/>
      <w:sz w:val="20"/>
      <w:szCs w:val="20"/>
      <w:lang w:bidi="ar-SA"/>
    </w:rPr>
  </w:style>
  <w:style w:type="paragraph" w:styleId="54">
    <w:name w:val="toc 5"/>
    <w:basedOn w:val="af8"/>
    <w:autoRedefine/>
    <w:uiPriority w:val="39"/>
    <w:rsid w:val="00B74953"/>
    <w:pPr>
      <w:ind w:left="880"/>
      <w:jc w:val="left"/>
    </w:pPr>
    <w:rPr>
      <w:rFonts w:ascii="Calibri" w:hAnsi="Calibri" w:cs="Calibri"/>
      <w:sz w:val="20"/>
      <w:szCs w:val="20"/>
    </w:rPr>
  </w:style>
  <w:style w:type="paragraph" w:styleId="62">
    <w:name w:val="toc 6"/>
    <w:basedOn w:val="af8"/>
    <w:next w:val="af8"/>
    <w:autoRedefine/>
    <w:uiPriority w:val="39"/>
    <w:rsid w:val="00F8692F"/>
    <w:pPr>
      <w:ind w:left="1100"/>
      <w:jc w:val="left"/>
    </w:pPr>
    <w:rPr>
      <w:rFonts w:ascii="Calibri" w:hAnsi="Calibri" w:cs="Calibri"/>
      <w:sz w:val="20"/>
      <w:szCs w:val="20"/>
    </w:rPr>
  </w:style>
  <w:style w:type="paragraph" w:styleId="72">
    <w:name w:val="toc 7"/>
    <w:basedOn w:val="af8"/>
    <w:next w:val="af8"/>
    <w:autoRedefine/>
    <w:uiPriority w:val="39"/>
    <w:rsid w:val="00F8692F"/>
    <w:pPr>
      <w:ind w:left="1320"/>
      <w:jc w:val="left"/>
    </w:pPr>
    <w:rPr>
      <w:rFonts w:ascii="Calibri" w:hAnsi="Calibri" w:cs="Calibri"/>
      <w:sz w:val="20"/>
      <w:szCs w:val="20"/>
    </w:rPr>
  </w:style>
  <w:style w:type="paragraph" w:styleId="81">
    <w:name w:val="toc 8"/>
    <w:basedOn w:val="af8"/>
    <w:next w:val="af8"/>
    <w:autoRedefine/>
    <w:uiPriority w:val="39"/>
    <w:rsid w:val="00F8692F"/>
    <w:pPr>
      <w:ind w:left="1540"/>
      <w:jc w:val="left"/>
    </w:pPr>
    <w:rPr>
      <w:rFonts w:ascii="Calibri" w:hAnsi="Calibri" w:cs="Calibri"/>
      <w:sz w:val="20"/>
      <w:szCs w:val="20"/>
    </w:rPr>
  </w:style>
  <w:style w:type="paragraph" w:styleId="91">
    <w:name w:val="toc 9"/>
    <w:basedOn w:val="af8"/>
    <w:next w:val="af8"/>
    <w:autoRedefine/>
    <w:uiPriority w:val="39"/>
    <w:rsid w:val="00F8692F"/>
    <w:pPr>
      <w:ind w:left="1760"/>
      <w:jc w:val="left"/>
    </w:pPr>
    <w:rPr>
      <w:rFonts w:ascii="Calibri" w:hAnsi="Calibri" w:cs="Calibri"/>
      <w:sz w:val="20"/>
      <w:szCs w:val="20"/>
    </w:rPr>
  </w:style>
  <w:style w:type="paragraph" w:styleId="afff4">
    <w:name w:val="Document Map"/>
    <w:basedOn w:val="af8"/>
    <w:link w:val="afff5"/>
    <w:uiPriority w:val="99"/>
    <w:rsid w:val="00F75D18"/>
    <w:pPr>
      <w:shd w:val="clear" w:color="auto" w:fill="000080"/>
    </w:pPr>
    <w:rPr>
      <w:rFonts w:ascii="Tahoma" w:eastAsia="Microsoft YaHei" w:hAnsi="Tahoma"/>
      <w:spacing w:val="-5"/>
      <w:sz w:val="22"/>
      <w:lang w:bidi="ar-SA"/>
    </w:rPr>
  </w:style>
  <w:style w:type="table" w:styleId="afff6">
    <w:name w:val="Table Grid"/>
    <w:aliases w:val="Table Grid Report"/>
    <w:basedOn w:val="afa"/>
    <w:uiPriority w:val="59"/>
    <w:locked/>
    <w:rsid w:val="000B2EE3"/>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рисунок Знак"/>
    <w:link w:val="afff8"/>
    <w:rsid w:val="00D02B39"/>
    <w:rPr>
      <w:lang w:eastAsia="ru-RU"/>
    </w:rPr>
  </w:style>
  <w:style w:type="paragraph" w:customStyle="1" w:styleId="afff8">
    <w:name w:val="рисунок"/>
    <w:basedOn w:val="af8"/>
    <w:next w:val="af8"/>
    <w:link w:val="afff7"/>
    <w:rsid w:val="00D02B39"/>
    <w:pPr>
      <w:keepNext/>
      <w:jc w:val="center"/>
    </w:pPr>
    <w:rPr>
      <w:rFonts w:ascii="Cambria" w:hAnsi="Cambria"/>
      <w:sz w:val="20"/>
      <w:szCs w:val="20"/>
      <w:lang w:eastAsia="ru-RU" w:bidi="ar-SA"/>
    </w:rPr>
  </w:style>
  <w:style w:type="paragraph" w:customStyle="1" w:styleId="0">
    <w:name w:val="Заголовок 0"/>
    <w:basedOn w:val="19"/>
    <w:rsid w:val="000F3502"/>
    <w:pPr>
      <w:spacing w:after="0" w:line="240" w:lineRule="auto"/>
    </w:pPr>
    <w:rPr>
      <w:spacing w:val="0"/>
      <w:lang w:eastAsia="ru-RU"/>
    </w:rPr>
  </w:style>
  <w:style w:type="table" w:styleId="55">
    <w:name w:val="Table Grid 5"/>
    <w:basedOn w:val="afa"/>
    <w:locked/>
    <w:rsid w:val="00F7247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styleId="111111">
    <w:name w:val="Outline List 2"/>
    <w:aliases w:val="1 / 1.1 / 1.1."/>
    <w:basedOn w:val="afb"/>
    <w:uiPriority w:val="99"/>
    <w:locked/>
    <w:rsid w:val="00F72473"/>
    <w:pPr>
      <w:numPr>
        <w:numId w:val="1"/>
      </w:numPr>
    </w:pPr>
  </w:style>
  <w:style w:type="table" w:customStyle="1" w:styleId="TableGrid1">
    <w:name w:val="Table Grid1"/>
    <w:basedOn w:val="afa"/>
    <w:next w:val="afff6"/>
    <w:rsid w:val="00F72473"/>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afff9">
    <w:name w:val="Папушкин"/>
    <w:basedOn w:val="afff6"/>
    <w:rsid w:val="00F72473"/>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0">
    <w:name w:val="Сетка таблицы 52"/>
    <w:basedOn w:val="afa"/>
    <w:next w:val="55"/>
    <w:rsid w:val="00F7247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a">
    <w:name w:val="Заголовок таблицы"/>
    <w:basedOn w:val="af8"/>
    <w:next w:val="af8"/>
    <w:link w:val="afffb"/>
    <w:rsid w:val="00A61BBE"/>
    <w:pPr>
      <w:keepNext/>
      <w:keepLines/>
      <w:spacing w:before="80" w:after="80"/>
      <w:jc w:val="left"/>
    </w:pPr>
    <w:rPr>
      <w:rFonts w:ascii="Cambria" w:hAnsi="Cambria"/>
      <w:sz w:val="20"/>
      <w:szCs w:val="20"/>
      <w:lang w:eastAsia="ru-RU" w:bidi="ar-SA"/>
    </w:rPr>
  </w:style>
  <w:style w:type="character" w:customStyle="1" w:styleId="afffb">
    <w:name w:val="Заголовок таблицы Знак"/>
    <w:link w:val="afffa"/>
    <w:rsid w:val="00A61BBE"/>
    <w:rPr>
      <w:lang w:eastAsia="ru-RU"/>
    </w:rPr>
  </w:style>
  <w:style w:type="paragraph" w:styleId="afffc">
    <w:name w:val="TOC Heading"/>
    <w:basedOn w:val="19"/>
    <w:next w:val="af8"/>
    <w:uiPriority w:val="39"/>
    <w:unhideWhenUsed/>
    <w:qFormat/>
    <w:rsid w:val="00105A3E"/>
    <w:pPr>
      <w:numPr>
        <w:numId w:val="0"/>
      </w:numPr>
      <w:outlineLvl w:val="9"/>
    </w:pPr>
  </w:style>
  <w:style w:type="paragraph" w:styleId="a">
    <w:name w:val="List Number"/>
    <w:basedOn w:val="af8"/>
    <w:qFormat/>
    <w:rsid w:val="008E7EB4"/>
    <w:pPr>
      <w:numPr>
        <w:numId w:val="2"/>
      </w:numPr>
      <w:contextualSpacing/>
    </w:pPr>
  </w:style>
  <w:style w:type="character" w:customStyle="1" w:styleId="afffd">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link w:val="afffe"/>
    <w:uiPriority w:val="35"/>
    <w:rsid w:val="00D74561"/>
    <w:rPr>
      <w:rFonts w:ascii="Arial" w:hAnsi="Arial"/>
      <w:b/>
      <w:bCs/>
      <w:color w:val="4F81BD"/>
      <w:sz w:val="24"/>
      <w:szCs w:val="18"/>
    </w:rPr>
  </w:style>
  <w:style w:type="character" w:styleId="affff">
    <w:name w:val="Emphasis"/>
    <w:uiPriority w:val="20"/>
    <w:qFormat/>
    <w:rsid w:val="00105A3E"/>
    <w:rPr>
      <w:b/>
      <w:bCs/>
      <w:i/>
      <w:iCs/>
      <w:spacing w:val="10"/>
    </w:rPr>
  </w:style>
  <w:style w:type="paragraph" w:styleId="36">
    <w:name w:val="List 3"/>
    <w:basedOn w:val="afff"/>
    <w:rsid w:val="00C34D8E"/>
    <w:pPr>
      <w:ind w:left="2160"/>
    </w:pPr>
  </w:style>
  <w:style w:type="paragraph" w:styleId="45">
    <w:name w:val="List 4"/>
    <w:basedOn w:val="afff"/>
    <w:rsid w:val="00C34D8E"/>
    <w:pPr>
      <w:ind w:left="2520"/>
    </w:pPr>
  </w:style>
  <w:style w:type="paragraph" w:styleId="56">
    <w:name w:val="List 5"/>
    <w:basedOn w:val="afff"/>
    <w:rsid w:val="00C34D8E"/>
    <w:pPr>
      <w:ind w:left="2880"/>
    </w:pPr>
  </w:style>
  <w:style w:type="paragraph" w:styleId="32">
    <w:name w:val="List Bullet 3"/>
    <w:basedOn w:val="af8"/>
    <w:rsid w:val="00A7049C"/>
    <w:pPr>
      <w:numPr>
        <w:numId w:val="3"/>
      </w:numPr>
      <w:ind w:left="714" w:hanging="357"/>
    </w:pPr>
  </w:style>
  <w:style w:type="paragraph" w:styleId="46">
    <w:name w:val="List Bullet 4"/>
    <w:basedOn w:val="af8"/>
    <w:autoRedefine/>
    <w:rsid w:val="00084A18"/>
    <w:pPr>
      <w:ind w:firstLine="0"/>
    </w:pPr>
  </w:style>
  <w:style w:type="paragraph" w:styleId="57">
    <w:name w:val="List Bullet 5"/>
    <w:basedOn w:val="af8"/>
    <w:autoRedefine/>
    <w:rsid w:val="00084A18"/>
    <w:pPr>
      <w:ind w:firstLine="0"/>
    </w:pPr>
  </w:style>
  <w:style w:type="paragraph" w:styleId="27">
    <w:name w:val="List Number 2"/>
    <w:aliases w:val="Нумерованный список1"/>
    <w:basedOn w:val="a"/>
    <w:rsid w:val="00C34D8E"/>
    <w:pPr>
      <w:numPr>
        <w:numId w:val="0"/>
      </w:numPr>
      <w:contextualSpacing w:val="0"/>
    </w:pPr>
  </w:style>
  <w:style w:type="paragraph" w:styleId="37">
    <w:name w:val="List Number 3"/>
    <w:basedOn w:val="a"/>
    <w:rsid w:val="00C34D8E"/>
    <w:pPr>
      <w:numPr>
        <w:numId w:val="0"/>
      </w:numPr>
      <w:contextualSpacing w:val="0"/>
    </w:pPr>
  </w:style>
  <w:style w:type="paragraph" w:styleId="47">
    <w:name w:val="List Number 4"/>
    <w:basedOn w:val="a"/>
    <w:rsid w:val="00C34D8E"/>
    <w:pPr>
      <w:numPr>
        <w:numId w:val="0"/>
      </w:numPr>
      <w:contextualSpacing w:val="0"/>
    </w:pPr>
  </w:style>
  <w:style w:type="paragraph" w:styleId="58">
    <w:name w:val="List Number 5"/>
    <w:basedOn w:val="a"/>
    <w:rsid w:val="00C34D8E"/>
    <w:pPr>
      <w:numPr>
        <w:numId w:val="0"/>
      </w:numPr>
      <w:contextualSpacing w:val="0"/>
    </w:pPr>
  </w:style>
  <w:style w:type="paragraph" w:customStyle="1" w:styleId="affff0">
    <w:name w:val="Нормальный"/>
    <w:rsid w:val="00C34D8E"/>
    <w:pPr>
      <w:tabs>
        <w:tab w:val="left" w:pos="567"/>
        <w:tab w:val="left" w:pos="2268"/>
        <w:tab w:val="left" w:pos="3118"/>
        <w:tab w:val="left" w:pos="4039"/>
        <w:tab w:val="left" w:pos="4819"/>
        <w:tab w:val="left" w:pos="5670"/>
        <w:tab w:val="left" w:pos="6520"/>
      </w:tabs>
      <w:spacing w:after="200" w:line="360" w:lineRule="auto"/>
    </w:pPr>
    <w:rPr>
      <w:rFonts w:ascii="Courier New" w:hAnsi="Courier New"/>
      <w:b/>
      <w:sz w:val="24"/>
      <w:szCs w:val="22"/>
      <w:lang w:val="en-US" w:eastAsia="en-US" w:bidi="en-US"/>
    </w:rPr>
  </w:style>
  <w:style w:type="table" w:styleId="38">
    <w:name w:val="Table Columns 3"/>
    <w:basedOn w:val="afa"/>
    <w:rsid w:val="0043038B"/>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fa"/>
    <w:rsid w:val="0043038B"/>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fa"/>
    <w:rsid w:val="0043038B"/>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fa"/>
    <w:rsid w:val="0043038B"/>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e">
    <w:name w:val="caption"/>
    <w:aliases w:val="Таблица - Название объекта,!! Object Novogor !!,Знак,Caption Char,Caption Char1 Char1 Char Char,Caption Char Char2 Char1 Char Char,Caption Char Char Char Char Char1 Char1 Char Char1 Char,Caption Char Char Char1 Char Char Char, Знак"/>
    <w:basedOn w:val="af8"/>
    <w:next w:val="af8"/>
    <w:link w:val="afffd"/>
    <w:uiPriority w:val="35"/>
    <w:unhideWhenUsed/>
    <w:qFormat/>
    <w:rsid w:val="00D74561"/>
    <w:pPr>
      <w:suppressAutoHyphens/>
      <w:spacing w:line="240" w:lineRule="auto"/>
      <w:ind w:firstLine="0"/>
      <w:jc w:val="center"/>
    </w:pPr>
    <w:rPr>
      <w:b/>
      <w:bCs/>
      <w:color w:val="4F81BD"/>
      <w:szCs w:val="18"/>
      <w:lang w:bidi="ar-SA"/>
    </w:rPr>
  </w:style>
  <w:style w:type="table" w:styleId="28">
    <w:name w:val="Table Columns 2"/>
    <w:basedOn w:val="afa"/>
    <w:rsid w:val="00FA6D77"/>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fa"/>
    <w:rsid w:val="00FA6D77"/>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1">
    <w:name w:val="Table Contemporary"/>
    <w:basedOn w:val="afa"/>
    <w:rsid w:val="00FA6D77"/>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
    <w:name w:val="Средний список 11"/>
    <w:basedOn w:val="afa"/>
    <w:uiPriority w:val="65"/>
    <w:rsid w:val="00F43090"/>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fa"/>
    <w:uiPriority w:val="65"/>
    <w:rsid w:val="00F43090"/>
    <w:rPr>
      <w:color w:val="000000"/>
    </w:rPr>
    <w:tblPr>
      <w:tblStyleRowBandSize w:val="1"/>
      <w:tblStyleColBandSize w:val="1"/>
      <w:tblBorders>
        <w:top w:val="single" w:sz="8" w:space="0" w:color="4F81BD"/>
        <w:bottom w:val="single" w:sz="8" w:space="0" w:color="4F81BD"/>
      </w:tblBorders>
    </w:tblPr>
    <w:tblStylePr w:type="firstRow">
      <w:rPr>
        <w:rFonts w:ascii="Consolas" w:eastAsia="Times New Roman" w:hAnsi="Consolas"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9">
    <w:name w:val="Table Simple 2"/>
    <w:basedOn w:val="afa"/>
    <w:rsid w:val="0069729B"/>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affff2">
    <w:name w:val="Table Professional"/>
    <w:basedOn w:val="afa"/>
    <w:rsid w:val="004C48D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a">
    <w:name w:val="List Bullet"/>
    <w:basedOn w:val="afff"/>
    <w:link w:val="affff3"/>
    <w:rsid w:val="00262801"/>
    <w:pPr>
      <w:numPr>
        <w:numId w:val="4"/>
      </w:numPr>
      <w:tabs>
        <w:tab w:val="num" w:pos="993"/>
      </w:tabs>
      <w:ind w:left="567" w:firstLine="0"/>
    </w:pPr>
    <w:rPr>
      <w:rFonts w:ascii="Arial" w:hAnsi="Arial"/>
      <w:spacing w:val="0"/>
      <w:szCs w:val="20"/>
    </w:rPr>
  </w:style>
  <w:style w:type="paragraph" w:styleId="2">
    <w:name w:val="List Bullet 2"/>
    <w:basedOn w:val="aa"/>
    <w:autoRedefine/>
    <w:rsid w:val="00825F91"/>
    <w:pPr>
      <w:numPr>
        <w:numId w:val="5"/>
      </w:numPr>
    </w:pPr>
  </w:style>
  <w:style w:type="paragraph" w:styleId="affff4">
    <w:name w:val="table of figures"/>
    <w:aliases w:val="Перечень таблиц"/>
    <w:basedOn w:val="af8"/>
    <w:uiPriority w:val="99"/>
    <w:qFormat/>
    <w:rsid w:val="00105A3E"/>
    <w:pPr>
      <w:ind w:left="440" w:hanging="440"/>
      <w:jc w:val="left"/>
    </w:pPr>
    <w:rPr>
      <w:rFonts w:ascii="Times New Roman" w:hAnsi="Times New Roman"/>
      <w:i/>
      <w:sz w:val="20"/>
      <w:szCs w:val="20"/>
    </w:rPr>
  </w:style>
  <w:style w:type="character" w:customStyle="1" w:styleId="affc">
    <w:name w:val="Верхний колонтитул Знак"/>
    <w:aliases w:val=" Знак4 Знак,Знак4 Знак, Знак8 Знак,ВерхКолонтитул Знак,Знак8 Знак"/>
    <w:link w:val="affb"/>
    <w:uiPriority w:val="99"/>
    <w:rsid w:val="00640466"/>
    <w:rPr>
      <w:rFonts w:ascii="Times New Roman" w:hAnsi="Times New Roman"/>
      <w:sz w:val="24"/>
      <w:szCs w:val="24"/>
    </w:rPr>
  </w:style>
  <w:style w:type="table" w:styleId="1f2">
    <w:name w:val="Table Classic 1"/>
    <w:basedOn w:val="afa"/>
    <w:rsid w:val="00AA4949"/>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3">
    <w:name w:val="Table Simple 1"/>
    <w:basedOn w:val="afa"/>
    <w:rsid w:val="00AA4949"/>
    <w:pPr>
      <w:widowControl w:val="0"/>
      <w:adjustRightInd w:val="0"/>
      <w:spacing w:before="120" w:after="120"/>
      <w:ind w:firstLine="567"/>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a">
    <w:name w:val="Table Subtle 2"/>
    <w:basedOn w:val="afa"/>
    <w:rsid w:val="003072B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Web 1"/>
    <w:basedOn w:val="afa"/>
    <w:rsid w:val="00AF65B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1">
    <w:name w:val="Table Web 2"/>
    <w:basedOn w:val="afa"/>
    <w:rsid w:val="00AF65B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a"/>
    <w:rsid w:val="00AF65B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5">
    <w:name w:val="Table Elegant"/>
    <w:basedOn w:val="afa"/>
    <w:rsid w:val="00AF65B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Subtle 1"/>
    <w:basedOn w:val="afa"/>
    <w:rsid w:val="00AF65B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6">
    <w:name w:val="List Paragraph"/>
    <w:aliases w:val="Введение,3_Абзац списка,СПИСКИ"/>
    <w:basedOn w:val="af8"/>
    <w:link w:val="affff7"/>
    <w:uiPriority w:val="34"/>
    <w:qFormat/>
    <w:rsid w:val="00105A3E"/>
    <w:pPr>
      <w:ind w:left="720"/>
      <w:contextualSpacing/>
    </w:pPr>
    <w:rPr>
      <w:szCs w:val="20"/>
      <w:lang w:bidi="ar-SA"/>
    </w:rPr>
  </w:style>
  <w:style w:type="paragraph" w:styleId="1f5">
    <w:name w:val="toc 1"/>
    <w:basedOn w:val="af8"/>
    <w:next w:val="af8"/>
    <w:link w:val="1f6"/>
    <w:autoRedefine/>
    <w:uiPriority w:val="39"/>
    <w:qFormat/>
    <w:rsid w:val="000E29AD"/>
    <w:pPr>
      <w:tabs>
        <w:tab w:val="left" w:pos="440"/>
        <w:tab w:val="left" w:pos="1320"/>
        <w:tab w:val="right" w:leader="dot" w:pos="9214"/>
      </w:tabs>
      <w:spacing w:line="240" w:lineRule="auto"/>
      <w:ind w:firstLine="0"/>
      <w:contextualSpacing/>
    </w:pPr>
    <w:rPr>
      <w:rFonts w:ascii="Times New Roman" w:eastAsia="Calibri" w:hAnsi="Times New Roman"/>
      <w:bCs/>
      <w:iCs/>
      <w:noProof/>
      <w:sz w:val="28"/>
      <w:szCs w:val="28"/>
      <w:lang w:bidi="ar-SA"/>
    </w:rPr>
  </w:style>
  <w:style w:type="paragraph" w:styleId="2b">
    <w:name w:val="toc 2"/>
    <w:basedOn w:val="af8"/>
    <w:next w:val="af8"/>
    <w:link w:val="2c"/>
    <w:autoRedefine/>
    <w:uiPriority w:val="39"/>
    <w:qFormat/>
    <w:rsid w:val="003F51E1"/>
    <w:pPr>
      <w:tabs>
        <w:tab w:val="left" w:pos="709"/>
        <w:tab w:val="right" w:leader="dot" w:pos="9214"/>
      </w:tabs>
      <w:ind w:left="709" w:hanging="425"/>
      <w:jc w:val="left"/>
    </w:pPr>
    <w:rPr>
      <w:bCs/>
      <w:noProof/>
      <w:szCs w:val="20"/>
      <w:lang w:bidi="ar-SA"/>
    </w:rPr>
  </w:style>
  <w:style w:type="paragraph" w:styleId="39">
    <w:name w:val="toc 3"/>
    <w:basedOn w:val="af8"/>
    <w:next w:val="af8"/>
    <w:link w:val="3a"/>
    <w:autoRedefine/>
    <w:uiPriority w:val="39"/>
    <w:qFormat/>
    <w:rsid w:val="001B5D05"/>
    <w:pPr>
      <w:ind w:left="440"/>
      <w:jc w:val="left"/>
    </w:pPr>
    <w:rPr>
      <w:rFonts w:ascii="Calibri" w:hAnsi="Calibri"/>
      <w:sz w:val="20"/>
      <w:szCs w:val="20"/>
      <w:lang w:bidi="ar-SA"/>
    </w:rPr>
  </w:style>
  <w:style w:type="character" w:styleId="affff8">
    <w:name w:val="Hyperlink"/>
    <w:uiPriority w:val="99"/>
    <w:unhideWhenUsed/>
    <w:rsid w:val="001B5D05"/>
    <w:rPr>
      <w:color w:val="0000FF"/>
      <w:u w:val="single"/>
    </w:rPr>
  </w:style>
  <w:style w:type="character" w:styleId="affff9">
    <w:name w:val="FollowedHyperlink"/>
    <w:uiPriority w:val="99"/>
    <w:unhideWhenUsed/>
    <w:rsid w:val="007D7A64"/>
    <w:rPr>
      <w:color w:val="800080"/>
      <w:u w:val="single"/>
    </w:rPr>
  </w:style>
  <w:style w:type="table" w:styleId="2d">
    <w:name w:val="Table Classic 2"/>
    <w:basedOn w:val="afa"/>
    <w:rsid w:val="00DE55A2"/>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afff5">
    <w:name w:val="Схема документа Знак"/>
    <w:link w:val="afff4"/>
    <w:uiPriority w:val="99"/>
    <w:rsid w:val="005E4F4B"/>
    <w:rPr>
      <w:rFonts w:ascii="Tahoma" w:eastAsia="Microsoft YaHei" w:hAnsi="Tahoma" w:cs="Tahoma"/>
      <w:spacing w:val="-5"/>
      <w:sz w:val="22"/>
      <w:szCs w:val="22"/>
      <w:shd w:val="clear" w:color="auto" w:fill="000080"/>
      <w:lang w:eastAsia="en-US"/>
    </w:rPr>
  </w:style>
  <w:style w:type="table" w:customStyle="1" w:styleId="1f7">
    <w:name w:val="Сетка таблицы1"/>
    <w:basedOn w:val="afa"/>
    <w:next w:val="afff6"/>
    <w:uiPriority w:val="59"/>
    <w:rsid w:val="005E4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956">
    <w:name w:val="Стиль Основной текст + 11 пт Первая строка:  095 см Перед:  6 пт"/>
    <w:basedOn w:val="af8"/>
    <w:semiHidden/>
    <w:rsid w:val="005E4F4B"/>
    <w:pPr>
      <w:ind w:firstLine="709"/>
    </w:pPr>
    <w:rPr>
      <w:szCs w:val="20"/>
      <w:lang w:eastAsia="ru-RU"/>
    </w:rPr>
  </w:style>
  <w:style w:type="table" w:customStyle="1" w:styleId="2e">
    <w:name w:val="Сетка таблицы2"/>
    <w:basedOn w:val="afa"/>
    <w:next w:val="afff6"/>
    <w:rsid w:val="005E4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3">
    <w:name w:val="Маркированный список Знак"/>
    <w:link w:val="aa"/>
    <w:rsid w:val="005E4F4B"/>
    <w:rPr>
      <w:rFonts w:ascii="Arial" w:hAnsi="Arial"/>
    </w:rPr>
  </w:style>
  <w:style w:type="paragraph" w:styleId="HTML">
    <w:name w:val="HTML Preformatted"/>
    <w:basedOn w:val="af8"/>
    <w:link w:val="HTML0"/>
    <w:unhideWhenUsed/>
    <w:rsid w:val="005E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bidi="ar-SA"/>
    </w:rPr>
  </w:style>
  <w:style w:type="character" w:customStyle="1" w:styleId="HTML0">
    <w:name w:val="Стандартный HTML Знак"/>
    <w:link w:val="HTML"/>
    <w:rsid w:val="005E4F4B"/>
    <w:rPr>
      <w:rFonts w:ascii="Courier New" w:hAnsi="Courier New" w:cs="Courier New"/>
    </w:rPr>
  </w:style>
  <w:style w:type="paragraph" w:styleId="affffa">
    <w:name w:val="Normal (Web)"/>
    <w:aliases w:val="Обычный (Web)"/>
    <w:basedOn w:val="af8"/>
    <w:uiPriority w:val="99"/>
    <w:rsid w:val="005E4F4B"/>
    <w:pPr>
      <w:spacing w:before="100" w:beforeAutospacing="1" w:after="100" w:afterAutospacing="1"/>
      <w:ind w:firstLine="0"/>
      <w:jc w:val="left"/>
    </w:pPr>
    <w:rPr>
      <w:rFonts w:ascii="Tahoma" w:hAnsi="Tahoma" w:cs="Tahoma"/>
      <w:color w:val="636363"/>
      <w:sz w:val="17"/>
      <w:szCs w:val="17"/>
      <w:lang w:eastAsia="ru-RU"/>
    </w:rPr>
  </w:style>
  <w:style w:type="paragraph" w:styleId="affffb">
    <w:name w:val="Body Text Indent"/>
    <w:basedOn w:val="af8"/>
    <w:link w:val="affffc"/>
    <w:unhideWhenUsed/>
    <w:qFormat/>
    <w:rsid w:val="005E4F4B"/>
    <w:pPr>
      <w:spacing w:line="276" w:lineRule="auto"/>
      <w:ind w:left="283" w:firstLine="0"/>
      <w:jc w:val="left"/>
    </w:pPr>
    <w:rPr>
      <w:rFonts w:ascii="Calibri" w:eastAsia="Calibri" w:hAnsi="Calibri"/>
      <w:sz w:val="22"/>
      <w:lang w:bidi="ar-SA"/>
    </w:rPr>
  </w:style>
  <w:style w:type="character" w:customStyle="1" w:styleId="affffc">
    <w:name w:val="Основной текст с отступом Знак"/>
    <w:link w:val="affffb"/>
    <w:rsid w:val="005E4F4B"/>
    <w:rPr>
      <w:rFonts w:ascii="Calibri" w:eastAsia="Calibri" w:hAnsi="Calibri"/>
      <w:sz w:val="22"/>
      <w:szCs w:val="22"/>
      <w:lang w:eastAsia="en-US"/>
    </w:rPr>
  </w:style>
  <w:style w:type="table" w:styleId="82">
    <w:name w:val="Table Grid 8"/>
    <w:basedOn w:val="afa"/>
    <w:rsid w:val="005E4F4B"/>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ffffd">
    <w:name w:val="Подрисуночный текст"/>
    <w:basedOn w:val="af8"/>
    <w:next w:val="af8"/>
    <w:link w:val="affffe"/>
    <w:rsid w:val="005E4F4B"/>
    <w:pPr>
      <w:keepNext/>
      <w:jc w:val="center"/>
    </w:pPr>
    <w:rPr>
      <w:rFonts w:eastAsia="Microsoft YaHei"/>
      <w:sz w:val="22"/>
      <w:lang w:bidi="ar-SA"/>
    </w:rPr>
  </w:style>
  <w:style w:type="character" w:customStyle="1" w:styleId="affffe">
    <w:name w:val="Подрисуночный текст Знак"/>
    <w:link w:val="affffd"/>
    <w:rsid w:val="005E4F4B"/>
    <w:rPr>
      <w:rFonts w:ascii="Arial" w:eastAsia="Microsoft YaHei" w:hAnsi="Arial"/>
      <w:sz w:val="22"/>
      <w:szCs w:val="22"/>
    </w:rPr>
  </w:style>
  <w:style w:type="paragraph" w:styleId="afffff">
    <w:name w:val="List Continue"/>
    <w:basedOn w:val="afff"/>
    <w:rsid w:val="005E4F4B"/>
  </w:style>
  <w:style w:type="paragraph" w:styleId="2f">
    <w:name w:val="List Continue 2"/>
    <w:basedOn w:val="afffff"/>
    <w:rsid w:val="005E4F4B"/>
    <w:pPr>
      <w:ind w:left="2160"/>
    </w:pPr>
  </w:style>
  <w:style w:type="paragraph" w:styleId="3b">
    <w:name w:val="List Continue 3"/>
    <w:basedOn w:val="afffff"/>
    <w:rsid w:val="005E4F4B"/>
    <w:pPr>
      <w:ind w:left="2520"/>
    </w:pPr>
  </w:style>
  <w:style w:type="paragraph" w:styleId="49">
    <w:name w:val="List Continue 4"/>
    <w:basedOn w:val="afffff"/>
    <w:rsid w:val="005E4F4B"/>
    <w:pPr>
      <w:ind w:left="2880"/>
    </w:pPr>
  </w:style>
  <w:style w:type="paragraph" w:styleId="5a">
    <w:name w:val="List Continue 5"/>
    <w:basedOn w:val="afffff"/>
    <w:rsid w:val="005E4F4B"/>
    <w:pPr>
      <w:ind w:left="3240"/>
    </w:pPr>
  </w:style>
  <w:style w:type="paragraph" w:styleId="2f0">
    <w:name w:val="Body Text Indent 2"/>
    <w:basedOn w:val="af8"/>
    <w:link w:val="2f1"/>
    <w:uiPriority w:val="99"/>
    <w:rsid w:val="005E4F4B"/>
    <w:pPr>
      <w:spacing w:line="480" w:lineRule="auto"/>
      <w:ind w:left="283" w:firstLine="0"/>
    </w:pPr>
    <w:rPr>
      <w:spacing w:val="-5"/>
      <w:sz w:val="20"/>
      <w:szCs w:val="20"/>
      <w:lang w:bidi="ar-SA"/>
    </w:rPr>
  </w:style>
  <w:style w:type="character" w:customStyle="1" w:styleId="2f1">
    <w:name w:val="Основной текст с отступом 2 Знак"/>
    <w:link w:val="2f0"/>
    <w:uiPriority w:val="99"/>
    <w:rsid w:val="005E4F4B"/>
    <w:rPr>
      <w:rFonts w:ascii="Arial" w:hAnsi="Arial"/>
      <w:spacing w:val="-5"/>
      <w:lang w:val="en-US" w:eastAsia="en-US"/>
    </w:rPr>
  </w:style>
  <w:style w:type="paragraph" w:styleId="3c">
    <w:name w:val="Body Text Indent 3"/>
    <w:basedOn w:val="af8"/>
    <w:link w:val="3d"/>
    <w:rsid w:val="005E4F4B"/>
    <w:pPr>
      <w:ind w:firstLine="709"/>
    </w:pPr>
    <w:rPr>
      <w:rFonts w:ascii="Cambria" w:hAnsi="Cambria"/>
      <w:color w:val="444444"/>
      <w:szCs w:val="20"/>
      <w:lang w:bidi="ar-SA"/>
    </w:rPr>
  </w:style>
  <w:style w:type="character" w:customStyle="1" w:styleId="3d">
    <w:name w:val="Основной текст с отступом 3 Знак"/>
    <w:link w:val="3c"/>
    <w:rsid w:val="005E4F4B"/>
    <w:rPr>
      <w:color w:val="444444"/>
      <w:sz w:val="24"/>
    </w:rPr>
  </w:style>
  <w:style w:type="table" w:styleId="2f2">
    <w:name w:val="Table Grid 2"/>
    <w:basedOn w:val="afa"/>
    <w:rsid w:val="00F01D4B"/>
    <w:pPr>
      <w:widowControl w:val="0"/>
      <w:adjustRightInd w:val="0"/>
      <w:spacing w:before="120" w:after="120"/>
      <w:ind w:firstLine="567"/>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8">
    <w:name w:val="Table Grid 1"/>
    <w:basedOn w:val="afa"/>
    <w:rsid w:val="00F01D4B"/>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e">
    <w:name w:val="Body Text 3"/>
    <w:basedOn w:val="af8"/>
    <w:link w:val="3f"/>
    <w:rsid w:val="007D5ADC"/>
    <w:pPr>
      <w:ind w:firstLine="0"/>
      <w:jc w:val="left"/>
    </w:pPr>
    <w:rPr>
      <w:rFonts w:ascii="Cambria" w:hAnsi="Cambria"/>
      <w:sz w:val="16"/>
      <w:szCs w:val="16"/>
      <w:lang w:bidi="ar-SA"/>
    </w:rPr>
  </w:style>
  <w:style w:type="character" w:customStyle="1" w:styleId="3f">
    <w:name w:val="Основной текст 3 Знак"/>
    <w:link w:val="3e"/>
    <w:rsid w:val="007D5ADC"/>
    <w:rPr>
      <w:sz w:val="16"/>
      <w:szCs w:val="16"/>
    </w:rPr>
  </w:style>
  <w:style w:type="paragraph" w:customStyle="1" w:styleId="afffff0">
    <w:name w:val="Подпись рисунков/таблиц"/>
    <w:basedOn w:val="afffe"/>
    <w:uiPriority w:val="99"/>
    <w:qFormat/>
    <w:rsid w:val="00ED2129"/>
    <w:pPr>
      <w:keepNext/>
      <w:ind w:firstLine="426"/>
    </w:pPr>
    <w:rPr>
      <w:color w:val="548DD4"/>
      <w:lang w:eastAsia="ru-RU"/>
    </w:rPr>
  </w:style>
  <w:style w:type="paragraph" w:customStyle="1" w:styleId="1c">
    <w:name w:val="Маркированный_1"/>
    <w:basedOn w:val="af8"/>
    <w:link w:val="1f9"/>
    <w:rsid w:val="00640466"/>
    <w:pPr>
      <w:numPr>
        <w:ilvl w:val="1"/>
        <w:numId w:val="6"/>
      </w:numPr>
      <w:tabs>
        <w:tab w:val="left" w:pos="900"/>
      </w:tabs>
      <w:ind w:left="0" w:firstLine="720"/>
    </w:pPr>
    <w:rPr>
      <w:rFonts w:ascii="Times New Roman" w:hAnsi="Times New Roman"/>
      <w:szCs w:val="24"/>
      <w:lang w:bidi="ar-SA"/>
    </w:rPr>
  </w:style>
  <w:style w:type="character" w:customStyle="1" w:styleId="1f9">
    <w:name w:val="Маркированный_1 Знак"/>
    <w:link w:val="1c"/>
    <w:rsid w:val="00640466"/>
    <w:rPr>
      <w:rFonts w:ascii="Times New Roman" w:hAnsi="Times New Roman"/>
      <w:sz w:val="24"/>
      <w:szCs w:val="24"/>
    </w:rPr>
  </w:style>
  <w:style w:type="paragraph" w:styleId="afffff1">
    <w:name w:val="Body Text"/>
    <w:aliases w:val="TabelTekst,text,Body Text2, Char,Body Text2 Char Char Char Char Char Char Char Char Char,Char,Main text,Body Text Char2 Char,Body Text Char1 Char Char,Body Text Char Char Char Char,TabelTekst Char Char Char Char"/>
    <w:basedOn w:val="af8"/>
    <w:link w:val="afffff2"/>
    <w:uiPriority w:val="99"/>
    <w:qFormat/>
    <w:rsid w:val="00C700BB"/>
    <w:rPr>
      <w:rFonts w:eastAsia="Microsoft YaHei"/>
      <w:spacing w:val="-5"/>
      <w:sz w:val="22"/>
      <w:lang w:bidi="ar-SA"/>
    </w:rPr>
  </w:style>
  <w:style w:type="character" w:customStyle="1" w:styleId="afffff2">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link w:val="afffff1"/>
    <w:uiPriority w:val="99"/>
    <w:rsid w:val="00C700BB"/>
    <w:rPr>
      <w:rFonts w:ascii="Arial" w:eastAsia="Microsoft YaHei" w:hAnsi="Arial"/>
      <w:spacing w:val="-5"/>
      <w:sz w:val="22"/>
      <w:szCs w:val="22"/>
      <w:lang w:eastAsia="en-US"/>
    </w:rPr>
  </w:style>
  <w:style w:type="paragraph" w:styleId="afffff3">
    <w:name w:val="annotation subject"/>
    <w:basedOn w:val="aff1"/>
    <w:next w:val="aff1"/>
    <w:link w:val="afffff4"/>
    <w:uiPriority w:val="99"/>
    <w:rsid w:val="0074589A"/>
    <w:rPr>
      <w:rFonts w:eastAsia="Microsoft YaHei"/>
      <w:b/>
      <w:bCs/>
    </w:rPr>
  </w:style>
  <w:style w:type="character" w:customStyle="1" w:styleId="afffff4">
    <w:name w:val="Тема примечания Знак"/>
    <w:link w:val="afffff3"/>
    <w:uiPriority w:val="99"/>
    <w:rsid w:val="0074589A"/>
    <w:rPr>
      <w:rFonts w:ascii="Arial" w:eastAsia="Microsoft YaHei" w:hAnsi="Arial"/>
      <w:b/>
      <w:bCs/>
      <w:spacing w:val="-5"/>
      <w:sz w:val="16"/>
      <w:lang w:val="en-US" w:eastAsia="en-US"/>
    </w:rPr>
  </w:style>
  <w:style w:type="numbering" w:customStyle="1" w:styleId="1fa">
    <w:name w:val="Нет списка1"/>
    <w:next w:val="afb"/>
    <w:uiPriority w:val="99"/>
    <w:semiHidden/>
    <w:unhideWhenUsed/>
    <w:rsid w:val="00C73384"/>
  </w:style>
  <w:style w:type="paragraph" w:customStyle="1" w:styleId="BodyTextKeep">
    <w:name w:val="Body Text Keep"/>
    <w:basedOn w:val="af8"/>
    <w:link w:val="BodyTextKeepChar"/>
    <w:rsid w:val="003C2FEC"/>
    <w:pPr>
      <w:spacing w:line="360" w:lineRule="atLeast"/>
    </w:pPr>
    <w:rPr>
      <w:spacing w:val="-5"/>
      <w:kern w:val="28"/>
      <w:sz w:val="22"/>
      <w:lang w:bidi="ar-SA"/>
    </w:rPr>
  </w:style>
  <w:style w:type="character" w:customStyle="1" w:styleId="BodyTextKeepChar">
    <w:name w:val="Body Text Keep Char"/>
    <w:link w:val="BodyTextKeep"/>
    <w:rsid w:val="003C2FEC"/>
    <w:rPr>
      <w:rFonts w:ascii="Arial" w:hAnsi="Arial"/>
      <w:spacing w:val="-5"/>
      <w:kern w:val="28"/>
      <w:sz w:val="22"/>
      <w:szCs w:val="22"/>
      <w:lang w:eastAsia="en-US"/>
    </w:rPr>
  </w:style>
  <w:style w:type="paragraph" w:customStyle="1" w:styleId="font5">
    <w:name w:val="font5"/>
    <w:basedOn w:val="af8"/>
    <w:rsid w:val="00161859"/>
    <w:pPr>
      <w:spacing w:before="100" w:beforeAutospacing="1" w:after="100" w:afterAutospacing="1"/>
      <w:ind w:firstLine="0"/>
      <w:jc w:val="left"/>
    </w:pPr>
    <w:rPr>
      <w:rFonts w:ascii="Tahoma" w:hAnsi="Tahoma" w:cs="Tahoma"/>
      <w:color w:val="000000"/>
      <w:sz w:val="16"/>
      <w:szCs w:val="16"/>
      <w:lang w:eastAsia="ru-RU"/>
    </w:rPr>
  </w:style>
  <w:style w:type="paragraph" w:customStyle="1" w:styleId="font6">
    <w:name w:val="font6"/>
    <w:basedOn w:val="af8"/>
    <w:rsid w:val="00161859"/>
    <w:pPr>
      <w:spacing w:before="100" w:beforeAutospacing="1" w:after="100" w:afterAutospacing="1"/>
      <w:ind w:firstLine="0"/>
      <w:jc w:val="left"/>
    </w:pPr>
    <w:rPr>
      <w:rFonts w:ascii="Tahoma" w:hAnsi="Tahoma" w:cs="Tahoma"/>
      <w:b/>
      <w:bCs/>
      <w:color w:val="000000"/>
      <w:sz w:val="16"/>
      <w:szCs w:val="16"/>
      <w:lang w:eastAsia="ru-RU"/>
    </w:rPr>
  </w:style>
  <w:style w:type="paragraph" w:customStyle="1" w:styleId="xl108">
    <w:name w:val="xl108"/>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09">
    <w:name w:val="xl109"/>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10">
    <w:name w:val="xl110"/>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11">
    <w:name w:val="xl111"/>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12">
    <w:name w:val="xl112"/>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13">
    <w:name w:val="xl113"/>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14">
    <w:name w:val="xl114"/>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15">
    <w:name w:val="xl115"/>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CYR" w:hAnsi="Times New Roman CYR" w:cs="Times New Roman CYR"/>
      <w:b/>
      <w:bCs/>
      <w:szCs w:val="24"/>
      <w:lang w:eastAsia="ru-RU"/>
    </w:rPr>
  </w:style>
  <w:style w:type="paragraph" w:customStyle="1" w:styleId="xl116">
    <w:name w:val="xl116"/>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CYR" w:hAnsi="Times New Roman CYR" w:cs="Times New Roman CYR"/>
      <w:szCs w:val="24"/>
      <w:lang w:eastAsia="ru-RU"/>
    </w:rPr>
  </w:style>
  <w:style w:type="paragraph" w:customStyle="1" w:styleId="xl117">
    <w:name w:val="xl117"/>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CYR" w:hAnsi="Times New Roman CYR" w:cs="Times New Roman CYR"/>
      <w:szCs w:val="24"/>
      <w:lang w:eastAsia="ru-RU"/>
    </w:rPr>
  </w:style>
  <w:style w:type="paragraph" w:customStyle="1" w:styleId="xl118">
    <w:name w:val="xl118"/>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19">
    <w:name w:val="xl119"/>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20">
    <w:name w:val="xl120"/>
    <w:basedOn w:val="af8"/>
    <w:rsid w:val="00161859"/>
    <w:pP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21">
    <w:name w:val="xl121"/>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hAnsi="Times New Roman CYR" w:cs="Times New Roman CYR"/>
      <w:szCs w:val="24"/>
      <w:lang w:eastAsia="ru-RU"/>
    </w:rPr>
  </w:style>
  <w:style w:type="paragraph" w:customStyle="1" w:styleId="xl122">
    <w:name w:val="xl122"/>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hAnsi="Times New Roman CYR" w:cs="Times New Roman CYR"/>
      <w:szCs w:val="24"/>
      <w:lang w:eastAsia="ru-RU"/>
    </w:rPr>
  </w:style>
  <w:style w:type="paragraph" w:customStyle="1" w:styleId="xl123">
    <w:name w:val="xl123"/>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Cs w:val="24"/>
      <w:lang w:eastAsia="ru-RU"/>
    </w:rPr>
  </w:style>
  <w:style w:type="paragraph" w:customStyle="1" w:styleId="xl124">
    <w:name w:val="xl124"/>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125">
    <w:name w:val="xl125"/>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26">
    <w:name w:val="xl126"/>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hAnsi="Times New Roman CYR" w:cs="Times New Roman CYR"/>
      <w:sz w:val="16"/>
      <w:szCs w:val="16"/>
      <w:lang w:eastAsia="ru-RU"/>
    </w:rPr>
  </w:style>
  <w:style w:type="paragraph" w:customStyle="1" w:styleId="xl127">
    <w:name w:val="xl127"/>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hAnsi="Times New Roman CYR" w:cs="Times New Roman CYR"/>
      <w:sz w:val="16"/>
      <w:szCs w:val="16"/>
      <w:lang w:eastAsia="ru-RU"/>
    </w:rPr>
  </w:style>
  <w:style w:type="paragraph" w:customStyle="1" w:styleId="xl128">
    <w:name w:val="xl128"/>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 w:val="16"/>
      <w:szCs w:val="16"/>
      <w:lang w:eastAsia="ru-RU"/>
    </w:rPr>
  </w:style>
  <w:style w:type="paragraph" w:customStyle="1" w:styleId="xl129">
    <w:name w:val="xl129"/>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16"/>
      <w:szCs w:val="16"/>
      <w:lang w:eastAsia="ru-RU"/>
    </w:rPr>
  </w:style>
  <w:style w:type="paragraph" w:customStyle="1" w:styleId="xl130">
    <w:name w:val="xl130"/>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 w:val="16"/>
      <w:szCs w:val="16"/>
      <w:lang w:eastAsia="ru-RU"/>
    </w:rPr>
  </w:style>
  <w:style w:type="paragraph" w:customStyle="1" w:styleId="xl131">
    <w:name w:val="xl131"/>
    <w:basedOn w:val="af8"/>
    <w:rsid w:val="00161859"/>
    <w:pPr>
      <w:spacing w:before="100" w:beforeAutospacing="1" w:after="100" w:afterAutospacing="1"/>
      <w:ind w:firstLine="0"/>
      <w:jc w:val="center"/>
    </w:pPr>
    <w:rPr>
      <w:rFonts w:ascii="Times New Roman CYR" w:hAnsi="Times New Roman CYR" w:cs="Times New Roman CYR"/>
      <w:sz w:val="16"/>
      <w:szCs w:val="16"/>
      <w:lang w:eastAsia="ru-RU"/>
    </w:rPr>
  </w:style>
  <w:style w:type="paragraph" w:customStyle="1" w:styleId="xl132">
    <w:name w:val="xl132"/>
    <w:basedOn w:val="af8"/>
    <w:rsid w:val="00161859"/>
    <w:pPr>
      <w:pBdr>
        <w:top w:val="single" w:sz="4" w:space="0" w:color="auto"/>
        <w:bottom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33">
    <w:name w:val="xl133"/>
    <w:basedOn w:val="af8"/>
    <w:rsid w:val="00161859"/>
    <w:pP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34">
    <w:name w:val="xl134"/>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hAnsi="Times New Roman CYR" w:cs="Times New Roman CYR"/>
      <w:color w:val="FFFFFF"/>
      <w:szCs w:val="24"/>
      <w:lang w:eastAsia="ru-RU"/>
    </w:rPr>
  </w:style>
  <w:style w:type="paragraph" w:customStyle="1" w:styleId="xl135">
    <w:name w:val="xl135"/>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color w:val="FFFFFF"/>
      <w:szCs w:val="24"/>
      <w:lang w:eastAsia="ru-RU"/>
    </w:rPr>
  </w:style>
  <w:style w:type="paragraph" w:customStyle="1" w:styleId="xl136">
    <w:name w:val="xl136"/>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color w:val="FFFFFF"/>
      <w:szCs w:val="24"/>
      <w:lang w:eastAsia="ru-RU"/>
    </w:rPr>
  </w:style>
  <w:style w:type="paragraph" w:customStyle="1" w:styleId="xl137">
    <w:name w:val="xl137"/>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color w:val="FFFFFF"/>
      <w:szCs w:val="24"/>
      <w:lang w:eastAsia="ru-RU"/>
    </w:rPr>
  </w:style>
  <w:style w:type="paragraph" w:customStyle="1" w:styleId="xl138">
    <w:name w:val="xl138"/>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color w:val="FFFFFF"/>
      <w:szCs w:val="24"/>
      <w:lang w:eastAsia="ru-RU"/>
    </w:rPr>
  </w:style>
  <w:style w:type="paragraph" w:customStyle="1" w:styleId="xl139">
    <w:name w:val="xl139"/>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40">
    <w:name w:val="xl140"/>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41">
    <w:name w:val="xl141"/>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42">
    <w:name w:val="xl142"/>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43">
    <w:name w:val="xl143"/>
    <w:basedOn w:val="af8"/>
    <w:rsid w:val="00161859"/>
    <w:pP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44">
    <w:name w:val="xl144"/>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45">
    <w:name w:val="xl145"/>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46">
    <w:name w:val="xl146"/>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47">
    <w:name w:val="xl147"/>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48">
    <w:name w:val="xl148"/>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49">
    <w:name w:val="xl149"/>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hAnsi="Times New Roman CYR" w:cs="Times New Roman CYR"/>
      <w:b/>
      <w:bCs/>
      <w:szCs w:val="24"/>
      <w:lang w:eastAsia="ru-RU"/>
    </w:rPr>
  </w:style>
  <w:style w:type="paragraph" w:customStyle="1" w:styleId="xl150">
    <w:name w:val="xl150"/>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51">
    <w:name w:val="xl151"/>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hAnsi="Times New Roman CYR" w:cs="Times New Roman CYR"/>
      <w:szCs w:val="24"/>
      <w:lang w:eastAsia="ru-RU"/>
    </w:rPr>
  </w:style>
  <w:style w:type="paragraph" w:customStyle="1" w:styleId="xl152">
    <w:name w:val="xl152"/>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53">
    <w:name w:val="xl153"/>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54">
    <w:name w:val="xl154"/>
    <w:basedOn w:val="af8"/>
    <w:rsid w:val="00161859"/>
    <w:pPr>
      <w:pBdr>
        <w:top w:val="single" w:sz="4" w:space="0" w:color="auto"/>
        <w:left w:val="single" w:sz="4" w:space="0" w:color="auto"/>
        <w:bottom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55">
    <w:name w:val="xl155"/>
    <w:basedOn w:val="af8"/>
    <w:rsid w:val="00161859"/>
    <w:pPr>
      <w:pBdr>
        <w:top w:val="single" w:sz="4" w:space="0" w:color="auto"/>
        <w:bottom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56">
    <w:name w:val="xl156"/>
    <w:basedOn w:val="af8"/>
    <w:rsid w:val="00161859"/>
    <w:pPr>
      <w:pBdr>
        <w:top w:val="single" w:sz="4" w:space="0" w:color="auto"/>
        <w:bottom w:val="single" w:sz="4" w:space="0" w:color="auto"/>
      </w:pBdr>
      <w:spacing w:before="100" w:beforeAutospacing="1" w:after="100" w:afterAutospacing="1"/>
      <w:ind w:firstLine="0"/>
      <w:jc w:val="center"/>
      <w:textAlignment w:val="center"/>
    </w:pPr>
    <w:rPr>
      <w:rFonts w:ascii="Times New Roman CYR" w:hAnsi="Times New Roman CYR" w:cs="Times New Roman CYR"/>
      <w:szCs w:val="24"/>
      <w:lang w:eastAsia="ru-RU"/>
    </w:rPr>
  </w:style>
  <w:style w:type="paragraph" w:customStyle="1" w:styleId="xl157">
    <w:name w:val="xl157"/>
    <w:basedOn w:val="af8"/>
    <w:rsid w:val="00161859"/>
    <w:pPr>
      <w:pBdr>
        <w:top w:val="single" w:sz="4" w:space="0" w:color="auto"/>
        <w:bottom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58">
    <w:name w:val="xl158"/>
    <w:basedOn w:val="af8"/>
    <w:rsid w:val="00161859"/>
    <w:pPr>
      <w:pBdr>
        <w:top w:val="single" w:sz="4" w:space="0" w:color="auto"/>
        <w:bottom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59">
    <w:name w:val="xl159"/>
    <w:basedOn w:val="af8"/>
    <w:rsid w:val="00161859"/>
    <w:pPr>
      <w:pBdr>
        <w:top w:val="single" w:sz="4" w:space="0" w:color="auto"/>
        <w:bottom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60">
    <w:name w:val="xl160"/>
    <w:basedOn w:val="af8"/>
    <w:rsid w:val="00161859"/>
    <w:pPr>
      <w:pBdr>
        <w:top w:val="single" w:sz="4" w:space="0" w:color="auto"/>
        <w:bottom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61">
    <w:name w:val="xl161"/>
    <w:basedOn w:val="af8"/>
    <w:rsid w:val="00161859"/>
    <w:pPr>
      <w:pBdr>
        <w:top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62">
    <w:name w:val="xl162"/>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hAnsi="Times New Roman CYR" w:cs="Times New Roman CYR"/>
      <w:b/>
      <w:bCs/>
      <w:szCs w:val="24"/>
      <w:lang w:eastAsia="ru-RU"/>
    </w:rPr>
  </w:style>
  <w:style w:type="paragraph" w:customStyle="1" w:styleId="xl163">
    <w:name w:val="xl163"/>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64">
    <w:name w:val="xl164"/>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color w:val="FFFFFF"/>
      <w:szCs w:val="24"/>
      <w:lang w:eastAsia="ru-RU"/>
    </w:rPr>
  </w:style>
  <w:style w:type="paragraph" w:customStyle="1" w:styleId="xl165">
    <w:name w:val="xl165"/>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color w:val="FF0000"/>
      <w:szCs w:val="24"/>
      <w:lang w:eastAsia="ru-RU"/>
    </w:rPr>
  </w:style>
  <w:style w:type="paragraph" w:customStyle="1" w:styleId="xl166">
    <w:name w:val="xl166"/>
    <w:basedOn w:val="af8"/>
    <w:rsid w:val="00161859"/>
    <w:pPr>
      <w:pBdr>
        <w:top w:val="single" w:sz="4" w:space="0" w:color="auto"/>
        <w:left w:val="single" w:sz="8" w:space="0" w:color="auto"/>
        <w:bottom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67">
    <w:name w:val="xl167"/>
    <w:basedOn w:val="af8"/>
    <w:rsid w:val="00161859"/>
    <w:pPr>
      <w:pBdr>
        <w:top w:val="single" w:sz="4" w:space="0" w:color="auto"/>
        <w:bottom w:val="single" w:sz="4" w:space="0" w:color="auto"/>
        <w:right w:val="single" w:sz="8"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68">
    <w:name w:val="xl168"/>
    <w:basedOn w:val="af8"/>
    <w:rsid w:val="00161859"/>
    <w:pPr>
      <w:pBdr>
        <w:top w:val="single" w:sz="4" w:space="0" w:color="auto"/>
        <w:left w:val="single" w:sz="4" w:space="0" w:color="auto"/>
        <w:bottom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69">
    <w:name w:val="xl169"/>
    <w:basedOn w:val="af8"/>
    <w:rsid w:val="00161859"/>
    <w:pPr>
      <w:pBdr>
        <w:top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70">
    <w:name w:val="xl170"/>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71">
    <w:name w:val="xl171"/>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hAnsi="Times New Roman CYR" w:cs="Times New Roman CYR"/>
      <w:szCs w:val="24"/>
      <w:lang w:eastAsia="ru-RU"/>
    </w:rPr>
  </w:style>
  <w:style w:type="character" w:styleId="afffff5">
    <w:name w:val="Placeholder Text"/>
    <w:uiPriority w:val="99"/>
    <w:semiHidden/>
    <w:rsid w:val="00D808CB"/>
    <w:rPr>
      <w:color w:val="808080"/>
    </w:rPr>
  </w:style>
  <w:style w:type="paragraph" w:styleId="afffff6">
    <w:name w:val="No Spacing"/>
    <w:aliases w:val="Основной"/>
    <w:link w:val="afffff7"/>
    <w:uiPriority w:val="1"/>
    <w:qFormat/>
    <w:rsid w:val="00036A38"/>
    <w:pPr>
      <w:spacing w:after="200" w:line="276" w:lineRule="auto"/>
    </w:pPr>
    <w:rPr>
      <w:rFonts w:ascii="Calibri" w:hAnsi="Calibri"/>
      <w:sz w:val="22"/>
      <w:szCs w:val="22"/>
      <w:lang w:eastAsia="en-US"/>
    </w:rPr>
  </w:style>
  <w:style w:type="character" w:customStyle="1" w:styleId="afffff7">
    <w:name w:val="Без интервала Знак"/>
    <w:aliases w:val="Основной Знак"/>
    <w:link w:val="afffff6"/>
    <w:uiPriority w:val="1"/>
    <w:rsid w:val="00036A38"/>
    <w:rPr>
      <w:rFonts w:ascii="Calibri" w:hAnsi="Calibri"/>
      <w:sz w:val="22"/>
      <w:szCs w:val="22"/>
      <w:lang w:eastAsia="en-US" w:bidi="ar-SA"/>
    </w:rPr>
  </w:style>
  <w:style w:type="paragraph" w:customStyle="1" w:styleId="HeadingBase">
    <w:name w:val="Heading Base"/>
    <w:basedOn w:val="af8"/>
    <w:next w:val="af8"/>
    <w:link w:val="HeadingBase0"/>
    <w:rsid w:val="00F41119"/>
    <w:pPr>
      <w:keepNext/>
      <w:keepLines/>
      <w:spacing w:before="140" w:line="220" w:lineRule="atLeast"/>
      <w:ind w:left="1077" w:firstLine="0"/>
    </w:pPr>
    <w:rPr>
      <w:b/>
      <w:spacing w:val="-4"/>
      <w:kern w:val="28"/>
      <w:sz w:val="28"/>
      <w:szCs w:val="28"/>
      <w:lang w:bidi="ar-SA"/>
    </w:rPr>
  </w:style>
  <w:style w:type="character" w:customStyle="1" w:styleId="HeadingBase0">
    <w:name w:val="Heading Base Знак"/>
    <w:link w:val="HeadingBase"/>
    <w:rsid w:val="00F41119"/>
    <w:rPr>
      <w:rFonts w:ascii="Arial" w:hAnsi="Arial"/>
      <w:b/>
      <w:spacing w:val="-4"/>
      <w:kern w:val="28"/>
      <w:sz w:val="28"/>
      <w:szCs w:val="28"/>
      <w:lang w:eastAsia="en-US"/>
    </w:rPr>
  </w:style>
  <w:style w:type="table" w:customStyle="1" w:styleId="1fb">
    <w:name w:val="Светлая заливка1"/>
    <w:basedOn w:val="afa"/>
    <w:uiPriority w:val="60"/>
    <w:rsid w:val="005D175F"/>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
    <w:name w:val="Средний список 12"/>
    <w:basedOn w:val="afa"/>
    <w:uiPriority w:val="65"/>
    <w:rsid w:val="005D175F"/>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2f3">
    <w:name w:val="Body Text 2"/>
    <w:basedOn w:val="af8"/>
    <w:link w:val="2f4"/>
    <w:rsid w:val="00836986"/>
    <w:pPr>
      <w:spacing w:line="480" w:lineRule="auto"/>
      <w:ind w:firstLine="0"/>
      <w:jc w:val="left"/>
    </w:pPr>
    <w:rPr>
      <w:rFonts w:ascii="Cambria" w:hAnsi="Cambria"/>
      <w:szCs w:val="24"/>
      <w:lang w:bidi="ar-SA"/>
    </w:rPr>
  </w:style>
  <w:style w:type="character" w:customStyle="1" w:styleId="2f4">
    <w:name w:val="Основной текст 2 Знак"/>
    <w:link w:val="2f3"/>
    <w:rsid w:val="00836986"/>
    <w:rPr>
      <w:sz w:val="24"/>
      <w:szCs w:val="24"/>
    </w:rPr>
  </w:style>
  <w:style w:type="paragraph" w:customStyle="1" w:styleId="xl64">
    <w:name w:val="xl64"/>
    <w:basedOn w:val="af8"/>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cs="Arial"/>
      <w:b/>
      <w:bCs/>
      <w:sz w:val="18"/>
      <w:szCs w:val="18"/>
      <w:lang w:eastAsia="ru-RU"/>
    </w:rPr>
  </w:style>
  <w:style w:type="paragraph" w:customStyle="1" w:styleId="xl65">
    <w:name w:val="xl65"/>
    <w:basedOn w:val="af8"/>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cs="Arial"/>
      <w:b/>
      <w:bCs/>
      <w:sz w:val="18"/>
      <w:szCs w:val="18"/>
      <w:lang w:eastAsia="ru-RU"/>
    </w:rPr>
  </w:style>
  <w:style w:type="paragraph" w:customStyle="1" w:styleId="xl66">
    <w:name w:val="xl66"/>
    <w:basedOn w:val="af8"/>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cs="Arial"/>
      <w:b/>
      <w:bCs/>
      <w:i/>
      <w:iCs/>
      <w:sz w:val="18"/>
      <w:szCs w:val="18"/>
      <w:lang w:eastAsia="ru-RU"/>
    </w:rPr>
  </w:style>
  <w:style w:type="paragraph" w:customStyle="1" w:styleId="xl67">
    <w:name w:val="xl67"/>
    <w:basedOn w:val="af8"/>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cs="Arial"/>
      <w:i/>
      <w:iCs/>
      <w:sz w:val="18"/>
      <w:szCs w:val="18"/>
      <w:lang w:eastAsia="ru-RU"/>
    </w:rPr>
  </w:style>
  <w:style w:type="paragraph" w:customStyle="1" w:styleId="xl68">
    <w:name w:val="xl68"/>
    <w:basedOn w:val="af8"/>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cs="Arial"/>
      <w:b/>
      <w:bCs/>
      <w:sz w:val="18"/>
      <w:szCs w:val="18"/>
      <w:lang w:eastAsia="ru-RU"/>
    </w:rPr>
  </w:style>
  <w:style w:type="paragraph" w:customStyle="1" w:styleId="xl69">
    <w:name w:val="xl69"/>
    <w:basedOn w:val="af8"/>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cs="Arial"/>
      <w:sz w:val="18"/>
      <w:szCs w:val="18"/>
      <w:lang w:eastAsia="ru-RU"/>
    </w:rPr>
  </w:style>
  <w:style w:type="paragraph" w:customStyle="1" w:styleId="xl70">
    <w:name w:val="xl70"/>
    <w:basedOn w:val="af8"/>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cs="Arial"/>
      <w:sz w:val="18"/>
      <w:szCs w:val="18"/>
      <w:lang w:eastAsia="ru-RU"/>
    </w:rPr>
  </w:style>
  <w:style w:type="paragraph" w:customStyle="1" w:styleId="xl71">
    <w:name w:val="xl71"/>
    <w:basedOn w:val="af8"/>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cs="Arial"/>
      <w:sz w:val="18"/>
      <w:szCs w:val="18"/>
      <w:lang w:eastAsia="ru-RU"/>
    </w:rPr>
  </w:style>
  <w:style w:type="character" w:styleId="afffff8">
    <w:name w:val="Strong"/>
    <w:uiPriority w:val="22"/>
    <w:qFormat/>
    <w:rsid w:val="00105A3E"/>
    <w:rPr>
      <w:b/>
      <w:bCs/>
    </w:rPr>
  </w:style>
  <w:style w:type="table" w:customStyle="1" w:styleId="250">
    <w:name w:val="Сетка таблицы25"/>
    <w:basedOn w:val="afa"/>
    <w:next w:val="afff6"/>
    <w:rsid w:val="0092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5">
    <w:name w:val="Светлая заливка2"/>
    <w:basedOn w:val="afa"/>
    <w:uiPriority w:val="60"/>
    <w:rsid w:val="00922535"/>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nsPlusNormal">
    <w:name w:val="ConsPlusNormal"/>
    <w:qFormat/>
    <w:rsid w:val="006034F8"/>
    <w:pPr>
      <w:widowControl w:val="0"/>
      <w:autoSpaceDE w:val="0"/>
      <w:autoSpaceDN w:val="0"/>
      <w:adjustRightInd w:val="0"/>
      <w:spacing w:after="200" w:line="276" w:lineRule="auto"/>
      <w:ind w:firstLine="720"/>
    </w:pPr>
    <w:rPr>
      <w:rFonts w:ascii="Arial" w:hAnsi="Arial" w:cs="Arial"/>
      <w:sz w:val="22"/>
      <w:szCs w:val="22"/>
      <w:lang w:val="en-US" w:eastAsia="en-US" w:bidi="en-US"/>
    </w:rPr>
  </w:style>
  <w:style w:type="paragraph" w:customStyle="1" w:styleId="xl63">
    <w:name w:val="xl63"/>
    <w:basedOn w:val="af8"/>
    <w:rsid w:val="000E27D4"/>
    <w:pPr>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72">
    <w:name w:val="xl72"/>
    <w:basedOn w:val="af8"/>
    <w:rsid w:val="000E27D4"/>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hAnsi="Times New Roman"/>
      <w:szCs w:val="24"/>
      <w:lang w:eastAsia="ru-RU"/>
    </w:rPr>
  </w:style>
  <w:style w:type="paragraph" w:customStyle="1" w:styleId="xl73">
    <w:name w:val="xl73"/>
    <w:basedOn w:val="af8"/>
    <w:rsid w:val="000E27D4"/>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hAnsi="Times New Roman"/>
      <w:szCs w:val="24"/>
      <w:lang w:eastAsia="ru-RU"/>
    </w:rPr>
  </w:style>
  <w:style w:type="paragraph" w:customStyle="1" w:styleId="xl74">
    <w:name w:val="xl74"/>
    <w:basedOn w:val="af8"/>
    <w:rsid w:val="000E27D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ind w:firstLine="0"/>
      <w:jc w:val="right"/>
      <w:textAlignment w:val="center"/>
    </w:pPr>
    <w:rPr>
      <w:rFonts w:ascii="Times New Roman" w:hAnsi="Times New Roman"/>
      <w:b/>
      <w:bCs/>
      <w:szCs w:val="24"/>
      <w:lang w:eastAsia="ru-RU"/>
    </w:rPr>
  </w:style>
  <w:style w:type="paragraph" w:customStyle="1" w:styleId="xl75">
    <w:name w:val="xl75"/>
    <w:basedOn w:val="af8"/>
    <w:rsid w:val="000E2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szCs w:val="24"/>
      <w:lang w:eastAsia="ru-RU"/>
    </w:rPr>
  </w:style>
  <w:style w:type="paragraph" w:customStyle="1" w:styleId="xl76">
    <w:name w:val="xl76"/>
    <w:basedOn w:val="af8"/>
    <w:rsid w:val="000E27D4"/>
    <w:pPr>
      <w:spacing w:before="100" w:beforeAutospacing="1" w:after="100" w:afterAutospacing="1"/>
      <w:ind w:firstLine="0"/>
      <w:jc w:val="left"/>
      <w:textAlignment w:val="center"/>
    </w:pPr>
    <w:rPr>
      <w:rFonts w:ascii="Times New Roman" w:hAnsi="Times New Roman"/>
      <w:szCs w:val="24"/>
      <w:lang w:eastAsia="ru-RU"/>
    </w:rPr>
  </w:style>
  <w:style w:type="paragraph" w:customStyle="1" w:styleId="xl77">
    <w:name w:val="xl77"/>
    <w:basedOn w:val="af8"/>
    <w:rsid w:val="000E27D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ind w:firstLine="0"/>
      <w:jc w:val="left"/>
      <w:textAlignment w:val="center"/>
    </w:pPr>
    <w:rPr>
      <w:rFonts w:ascii="Times New Roman" w:hAnsi="Times New Roman"/>
      <w:b/>
      <w:bCs/>
      <w:sz w:val="28"/>
      <w:szCs w:val="28"/>
      <w:lang w:eastAsia="ru-RU"/>
    </w:rPr>
  </w:style>
  <w:style w:type="paragraph" w:customStyle="1" w:styleId="xl78">
    <w:name w:val="xl78"/>
    <w:basedOn w:val="af8"/>
    <w:rsid w:val="000E27D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left"/>
      <w:textAlignment w:val="center"/>
    </w:pPr>
    <w:rPr>
      <w:rFonts w:ascii="Times New Roman" w:hAnsi="Times New Roman"/>
      <w:szCs w:val="24"/>
      <w:lang w:eastAsia="ru-RU"/>
    </w:rPr>
  </w:style>
  <w:style w:type="paragraph" w:customStyle="1" w:styleId="xl79">
    <w:name w:val="xl79"/>
    <w:basedOn w:val="af8"/>
    <w:rsid w:val="000E27D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szCs w:val="24"/>
      <w:lang w:eastAsia="ru-RU"/>
    </w:rPr>
  </w:style>
  <w:style w:type="paragraph" w:customStyle="1" w:styleId="xl80">
    <w:name w:val="xl80"/>
    <w:basedOn w:val="af8"/>
    <w:rsid w:val="00422A0D"/>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Cs w:val="24"/>
      <w:lang w:eastAsia="ru-RU"/>
    </w:rPr>
  </w:style>
  <w:style w:type="table" w:customStyle="1" w:styleId="3f0">
    <w:name w:val="Сетка таблицы3"/>
    <w:basedOn w:val="afa"/>
    <w:next w:val="afff6"/>
    <w:uiPriority w:val="59"/>
    <w:rsid w:val="000968F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1">
    <w:name w:val="xl81"/>
    <w:basedOn w:val="af8"/>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cs="Arial"/>
      <w:sz w:val="20"/>
      <w:szCs w:val="20"/>
      <w:lang w:eastAsia="ru-RU"/>
    </w:rPr>
  </w:style>
  <w:style w:type="paragraph" w:customStyle="1" w:styleId="xl82">
    <w:name w:val="xl82"/>
    <w:basedOn w:val="af8"/>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b/>
      <w:bCs/>
      <w:sz w:val="20"/>
      <w:szCs w:val="20"/>
      <w:lang w:eastAsia="ru-RU"/>
    </w:rPr>
  </w:style>
  <w:style w:type="paragraph" w:customStyle="1" w:styleId="xl83">
    <w:name w:val="xl83"/>
    <w:basedOn w:val="af8"/>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 w:val="20"/>
      <w:szCs w:val="20"/>
      <w:lang w:eastAsia="ru-RU"/>
    </w:rPr>
  </w:style>
  <w:style w:type="paragraph" w:customStyle="1" w:styleId="xl84">
    <w:name w:val="xl84"/>
    <w:basedOn w:val="af8"/>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 w:val="20"/>
      <w:szCs w:val="20"/>
      <w:lang w:eastAsia="ru-RU"/>
    </w:rPr>
  </w:style>
  <w:style w:type="paragraph" w:customStyle="1" w:styleId="xl85">
    <w:name w:val="xl85"/>
    <w:basedOn w:val="af8"/>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b/>
      <w:bCs/>
      <w:sz w:val="20"/>
      <w:szCs w:val="20"/>
      <w:lang w:eastAsia="ru-RU"/>
    </w:rPr>
  </w:style>
  <w:style w:type="paragraph" w:customStyle="1" w:styleId="xl86">
    <w:name w:val="xl86"/>
    <w:basedOn w:val="af8"/>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 w:val="20"/>
      <w:szCs w:val="20"/>
      <w:lang w:eastAsia="ru-RU"/>
    </w:rPr>
  </w:style>
  <w:style w:type="paragraph" w:customStyle="1" w:styleId="xl87">
    <w:name w:val="xl87"/>
    <w:basedOn w:val="af8"/>
    <w:rsid w:val="000968F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 w:val="20"/>
      <w:szCs w:val="20"/>
      <w:lang w:eastAsia="ru-RU"/>
    </w:rPr>
  </w:style>
  <w:style w:type="paragraph" w:customStyle="1" w:styleId="xl88">
    <w:name w:val="xl88"/>
    <w:basedOn w:val="af8"/>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 w:val="20"/>
      <w:szCs w:val="20"/>
      <w:lang w:eastAsia="ru-RU"/>
    </w:rPr>
  </w:style>
  <w:style w:type="paragraph" w:customStyle="1" w:styleId="xl89">
    <w:name w:val="xl89"/>
    <w:basedOn w:val="af8"/>
    <w:rsid w:val="000968F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 w:val="20"/>
      <w:szCs w:val="20"/>
      <w:lang w:eastAsia="ru-RU"/>
    </w:rPr>
  </w:style>
  <w:style w:type="paragraph" w:customStyle="1" w:styleId="xl90">
    <w:name w:val="xl90"/>
    <w:basedOn w:val="af8"/>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cs="Arial"/>
      <w:b/>
      <w:bCs/>
      <w:szCs w:val="24"/>
      <w:lang w:eastAsia="ru-RU"/>
    </w:rPr>
  </w:style>
  <w:style w:type="paragraph" w:customStyle="1" w:styleId="xl91">
    <w:name w:val="xl91"/>
    <w:basedOn w:val="af8"/>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cs="Arial"/>
      <w:b/>
      <w:bCs/>
      <w:sz w:val="20"/>
      <w:szCs w:val="20"/>
      <w:lang w:eastAsia="ru-RU"/>
    </w:rPr>
  </w:style>
  <w:style w:type="paragraph" w:customStyle="1" w:styleId="xl92">
    <w:name w:val="xl92"/>
    <w:basedOn w:val="af8"/>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b/>
      <w:bCs/>
      <w:szCs w:val="24"/>
      <w:lang w:eastAsia="ru-RU"/>
    </w:rPr>
  </w:style>
  <w:style w:type="paragraph" w:customStyle="1" w:styleId="xl93">
    <w:name w:val="xl93"/>
    <w:basedOn w:val="af8"/>
    <w:rsid w:val="000968F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cs="Arial"/>
      <w:sz w:val="20"/>
      <w:szCs w:val="20"/>
      <w:lang w:eastAsia="ru-RU"/>
    </w:rPr>
  </w:style>
  <w:style w:type="paragraph" w:customStyle="1" w:styleId="xl94">
    <w:name w:val="xl94"/>
    <w:basedOn w:val="af8"/>
    <w:rsid w:val="000968F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 w:val="20"/>
      <w:szCs w:val="20"/>
      <w:lang w:eastAsia="ru-RU"/>
    </w:rPr>
  </w:style>
  <w:style w:type="paragraph" w:customStyle="1" w:styleId="xl95">
    <w:name w:val="xl95"/>
    <w:basedOn w:val="af8"/>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 w:val="20"/>
      <w:szCs w:val="20"/>
      <w:lang w:eastAsia="ru-RU"/>
    </w:rPr>
  </w:style>
  <w:style w:type="paragraph" w:customStyle="1" w:styleId="xl96">
    <w:name w:val="xl96"/>
    <w:basedOn w:val="af8"/>
    <w:rsid w:val="000968F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 w:val="20"/>
      <w:szCs w:val="20"/>
      <w:lang w:eastAsia="ru-RU"/>
    </w:rPr>
  </w:style>
  <w:style w:type="paragraph" w:customStyle="1" w:styleId="xl97">
    <w:name w:val="xl97"/>
    <w:basedOn w:val="af8"/>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cs="Arial"/>
      <w:b/>
      <w:bCs/>
      <w:sz w:val="20"/>
      <w:szCs w:val="20"/>
      <w:lang w:eastAsia="ru-RU"/>
    </w:rPr>
  </w:style>
  <w:style w:type="paragraph" w:customStyle="1" w:styleId="xl98">
    <w:name w:val="xl98"/>
    <w:basedOn w:val="af8"/>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Cs w:val="24"/>
      <w:lang w:eastAsia="ru-RU"/>
    </w:rPr>
  </w:style>
  <w:style w:type="paragraph" w:customStyle="1" w:styleId="3f1">
    <w:name w:val="Заголовок 3 уровкнь"/>
    <w:basedOn w:val="19"/>
    <w:link w:val="3f2"/>
    <w:autoRedefine/>
    <w:qFormat/>
    <w:rsid w:val="00374242"/>
    <w:pPr>
      <w:numPr>
        <w:numId w:val="0"/>
      </w:numPr>
      <w:spacing w:before="240" w:line="240" w:lineRule="auto"/>
      <w:mirrorIndents/>
      <w:outlineLvl w:val="9"/>
    </w:pPr>
    <w:rPr>
      <w:rFonts w:ascii="Arial" w:hAnsi="Arial"/>
      <w:kern w:val="28"/>
      <w:sz w:val="24"/>
      <w:lang w:val="ru-RU" w:bidi="ar-SA"/>
    </w:rPr>
  </w:style>
  <w:style w:type="paragraph" w:customStyle="1" w:styleId="2f6">
    <w:name w:val="Заголовок 2 ур"/>
    <w:basedOn w:val="19"/>
    <w:link w:val="2f7"/>
    <w:autoRedefine/>
    <w:qFormat/>
    <w:rsid w:val="00E54EB3"/>
    <w:pPr>
      <w:numPr>
        <w:numId w:val="0"/>
      </w:numPr>
      <w:tabs>
        <w:tab w:val="num" w:pos="846"/>
        <w:tab w:val="left" w:pos="1080"/>
      </w:tabs>
      <w:spacing w:before="240" w:line="240" w:lineRule="auto"/>
      <w:mirrorIndents/>
      <w:outlineLvl w:val="9"/>
    </w:pPr>
    <w:rPr>
      <w:rFonts w:ascii="Arial" w:eastAsia="Microsoft YaHei" w:hAnsi="Arial"/>
      <w:bCs/>
      <w:color w:val="1F497D"/>
      <w:spacing w:val="-8"/>
      <w:kern w:val="20"/>
      <w:sz w:val="26"/>
      <w:szCs w:val="26"/>
      <w:lang w:val="ru-RU" w:eastAsia="ru-RU" w:bidi="ar-SA"/>
    </w:rPr>
  </w:style>
  <w:style w:type="character" w:customStyle="1" w:styleId="3f2">
    <w:name w:val="Заголовок 3 уровкнь Знак"/>
    <w:link w:val="3f1"/>
    <w:rsid w:val="00374242"/>
    <w:rPr>
      <w:rFonts w:ascii="Arial" w:hAnsi="Arial"/>
      <w:b/>
      <w:smallCaps/>
      <w:spacing w:val="5"/>
      <w:kern w:val="28"/>
      <w:sz w:val="24"/>
      <w:szCs w:val="36"/>
      <w:lang w:val="ru-RU"/>
    </w:rPr>
  </w:style>
  <w:style w:type="character" w:customStyle="1" w:styleId="310">
    <w:name w:val="Заголовок 3 Знак1"/>
    <w:aliases w:val="Заголовок 3 Знак Знак,Заголовок 3 Знак Знак Знак Знак Знак Знак Знак Знак Знак Знак Знак Знак Знак Знак Знак Знак Знак Знак,влево Знак,Знак Знак1,Заголовок 3 Знак + 12 pt Знак,не полужирный Знак,Перед:  0 пт Знак,Пос... Знак"/>
    <w:rsid w:val="005D33C3"/>
    <w:rPr>
      <w:rFonts w:ascii="Arial" w:hAnsi="Arial" w:cs="Arial"/>
      <w:b/>
      <w:bCs/>
      <w:sz w:val="26"/>
      <w:szCs w:val="26"/>
      <w:lang w:val="ru-RU" w:eastAsia="ru-RU" w:bidi="ar-SA"/>
    </w:rPr>
  </w:style>
  <w:style w:type="paragraph" w:customStyle="1" w:styleId="afffff9">
    <w:name w:val="Основной с отступом и интервалом"/>
    <w:basedOn w:val="affffb"/>
    <w:qFormat/>
    <w:rsid w:val="005D33C3"/>
    <w:pPr>
      <w:tabs>
        <w:tab w:val="left" w:pos="709"/>
      </w:tabs>
      <w:spacing w:before="60" w:line="360" w:lineRule="auto"/>
      <w:ind w:left="0" w:firstLine="709"/>
      <w:jc w:val="both"/>
    </w:pPr>
    <w:rPr>
      <w:rFonts w:ascii="Times New Roman" w:eastAsia="Times New Roman" w:hAnsi="Times New Roman"/>
      <w:szCs w:val="24"/>
      <w:lang w:eastAsia="ru-RU"/>
    </w:rPr>
  </w:style>
  <w:style w:type="paragraph" w:styleId="afffffa">
    <w:name w:val="Subtitle"/>
    <w:basedOn w:val="af8"/>
    <w:next w:val="af8"/>
    <w:link w:val="afffffb"/>
    <w:uiPriority w:val="99"/>
    <w:qFormat/>
    <w:rsid w:val="00105A3E"/>
    <w:rPr>
      <w:rFonts w:ascii="Cambria" w:hAnsi="Cambria"/>
      <w:i/>
      <w:iCs/>
      <w:smallCaps/>
      <w:spacing w:val="10"/>
      <w:sz w:val="28"/>
      <w:szCs w:val="28"/>
      <w:lang w:bidi="ar-SA"/>
    </w:rPr>
  </w:style>
  <w:style w:type="character" w:customStyle="1" w:styleId="afffffb">
    <w:name w:val="Подзаголовок Знак"/>
    <w:link w:val="afffffa"/>
    <w:uiPriority w:val="99"/>
    <w:rsid w:val="00105A3E"/>
    <w:rPr>
      <w:i/>
      <w:iCs/>
      <w:smallCaps/>
      <w:spacing w:val="10"/>
      <w:sz w:val="28"/>
      <w:szCs w:val="28"/>
    </w:rPr>
  </w:style>
  <w:style w:type="paragraph" w:customStyle="1" w:styleId="afffffc">
    <w:name w:val="Стиль полужирный все прописные"/>
    <w:basedOn w:val="af8"/>
    <w:link w:val="afffffd"/>
    <w:rsid w:val="005D33C3"/>
    <w:pPr>
      <w:tabs>
        <w:tab w:val="num" w:pos="0"/>
      </w:tabs>
      <w:ind w:firstLine="709"/>
    </w:pPr>
    <w:rPr>
      <w:rFonts w:ascii="Cambria" w:hAnsi="Cambria"/>
      <w:sz w:val="26"/>
      <w:szCs w:val="26"/>
      <w:lang w:bidi="ar-SA"/>
    </w:rPr>
  </w:style>
  <w:style w:type="character" w:customStyle="1" w:styleId="afffffd">
    <w:name w:val="Стиль полужирный все прописные Знак"/>
    <w:link w:val="afffffc"/>
    <w:rsid w:val="005D33C3"/>
    <w:rPr>
      <w:sz w:val="26"/>
      <w:szCs w:val="26"/>
    </w:rPr>
  </w:style>
  <w:style w:type="paragraph" w:customStyle="1" w:styleId="afffffe">
    <w:name w:val="Ввод осн.текста"/>
    <w:basedOn w:val="af8"/>
    <w:link w:val="affffff"/>
    <w:rsid w:val="005D33C3"/>
    <w:pPr>
      <w:tabs>
        <w:tab w:val="num" w:pos="343"/>
      </w:tabs>
      <w:ind w:left="343" w:firstLine="737"/>
    </w:pPr>
    <w:rPr>
      <w:rFonts w:ascii="Cambria" w:hAnsi="Cambria"/>
      <w:sz w:val="26"/>
      <w:szCs w:val="26"/>
      <w:lang w:bidi="ar-SA"/>
    </w:rPr>
  </w:style>
  <w:style w:type="character" w:customStyle="1" w:styleId="affffff">
    <w:name w:val="Ввод осн.текста Знак"/>
    <w:link w:val="afffffe"/>
    <w:locked/>
    <w:rsid w:val="005D33C3"/>
    <w:rPr>
      <w:sz w:val="26"/>
      <w:szCs w:val="26"/>
    </w:rPr>
  </w:style>
  <w:style w:type="paragraph" w:customStyle="1" w:styleId="12125">
    <w:name w:val="Стиль 12 пт По ширине Первая строка:  125 см Междустр.интервал:..."/>
    <w:basedOn w:val="af8"/>
    <w:rsid w:val="005D33C3"/>
    <w:pPr>
      <w:ind w:firstLine="709"/>
    </w:pPr>
    <w:rPr>
      <w:rFonts w:ascii="Times New Roman" w:hAnsi="Times New Roman"/>
      <w:sz w:val="26"/>
      <w:szCs w:val="20"/>
      <w:lang w:eastAsia="ru-RU"/>
    </w:rPr>
  </w:style>
  <w:style w:type="paragraph" w:customStyle="1" w:styleId="xl184">
    <w:name w:val="xl184"/>
    <w:basedOn w:val="af8"/>
    <w:rsid w:val="005D33C3"/>
    <w:pPr>
      <w:spacing w:before="100" w:beforeAutospacing="1" w:after="100" w:afterAutospacing="1"/>
      <w:ind w:firstLine="709"/>
      <w:textAlignment w:val="center"/>
    </w:pPr>
    <w:rPr>
      <w:rFonts w:ascii="Times New Roman" w:hAnsi="Times New Roman"/>
      <w:sz w:val="26"/>
      <w:szCs w:val="26"/>
      <w:lang w:eastAsia="ru-RU"/>
    </w:rPr>
  </w:style>
  <w:style w:type="paragraph" w:customStyle="1" w:styleId="xl185">
    <w:name w:val="xl185"/>
    <w:basedOn w:val="af8"/>
    <w:rsid w:val="005D33C3"/>
    <w:pPr>
      <w:spacing w:before="100" w:beforeAutospacing="1" w:after="100" w:afterAutospacing="1"/>
      <w:ind w:firstLine="709"/>
      <w:textAlignment w:val="center"/>
    </w:pPr>
    <w:rPr>
      <w:rFonts w:ascii="Times New Roman" w:hAnsi="Times New Roman"/>
      <w:sz w:val="26"/>
      <w:szCs w:val="26"/>
      <w:lang w:eastAsia="ru-RU"/>
    </w:rPr>
  </w:style>
  <w:style w:type="paragraph" w:customStyle="1" w:styleId="xl186">
    <w:name w:val="xl186"/>
    <w:basedOn w:val="af8"/>
    <w:rsid w:val="005D33C3"/>
    <w:pPr>
      <w:spacing w:before="100" w:beforeAutospacing="1" w:after="100" w:afterAutospacing="1"/>
      <w:ind w:firstLine="709"/>
      <w:textAlignment w:val="center"/>
    </w:pPr>
    <w:rPr>
      <w:rFonts w:ascii="Times New Roman" w:hAnsi="Times New Roman"/>
      <w:color w:val="000000"/>
      <w:sz w:val="26"/>
      <w:szCs w:val="26"/>
      <w:lang w:eastAsia="ru-RU"/>
    </w:rPr>
  </w:style>
  <w:style w:type="paragraph" w:customStyle="1" w:styleId="xl187">
    <w:name w:val="xl187"/>
    <w:basedOn w:val="af8"/>
    <w:rsid w:val="005D33C3"/>
    <w:pPr>
      <w:spacing w:before="100" w:beforeAutospacing="1" w:after="100" w:afterAutospacing="1"/>
      <w:ind w:firstLine="709"/>
      <w:textAlignment w:val="center"/>
    </w:pPr>
    <w:rPr>
      <w:rFonts w:ascii="Times New Roman" w:hAnsi="Times New Roman"/>
      <w:i/>
      <w:iCs/>
      <w:sz w:val="26"/>
      <w:szCs w:val="26"/>
      <w:lang w:eastAsia="ru-RU"/>
    </w:rPr>
  </w:style>
  <w:style w:type="paragraph" w:customStyle="1" w:styleId="xl188">
    <w:name w:val="xl188"/>
    <w:basedOn w:val="af8"/>
    <w:rsid w:val="005D33C3"/>
    <w:pPr>
      <w:spacing w:before="100" w:beforeAutospacing="1" w:after="100" w:afterAutospacing="1"/>
      <w:ind w:firstLine="709"/>
      <w:textAlignment w:val="center"/>
    </w:pPr>
    <w:rPr>
      <w:rFonts w:ascii="Times New Roman" w:hAnsi="Times New Roman"/>
      <w:sz w:val="26"/>
      <w:szCs w:val="26"/>
      <w:lang w:eastAsia="ru-RU"/>
    </w:rPr>
  </w:style>
  <w:style w:type="paragraph" w:customStyle="1" w:styleId="xl189">
    <w:name w:val="xl189"/>
    <w:basedOn w:val="af8"/>
    <w:rsid w:val="005D33C3"/>
    <w:pPr>
      <w:pBdr>
        <w:top w:val="single" w:sz="8" w:space="0" w:color="auto"/>
        <w:bottom w:val="single" w:sz="8" w:space="0" w:color="auto"/>
      </w:pBdr>
      <w:spacing w:before="100" w:beforeAutospacing="1" w:after="100" w:afterAutospacing="1"/>
      <w:ind w:firstLine="709"/>
      <w:textAlignment w:val="center"/>
    </w:pPr>
    <w:rPr>
      <w:rFonts w:ascii="Times New Roman" w:hAnsi="Times New Roman"/>
      <w:b/>
      <w:bCs/>
      <w:sz w:val="18"/>
      <w:szCs w:val="18"/>
      <w:lang w:eastAsia="ru-RU"/>
    </w:rPr>
  </w:style>
  <w:style w:type="paragraph" w:customStyle="1" w:styleId="xl190">
    <w:name w:val="xl190"/>
    <w:basedOn w:val="af8"/>
    <w:rsid w:val="005D33C3"/>
    <w:pPr>
      <w:pBdr>
        <w:top w:val="single" w:sz="8" w:space="0" w:color="auto"/>
        <w:bottom w:val="single" w:sz="8" w:space="0" w:color="auto"/>
      </w:pBdr>
      <w:spacing w:before="100" w:beforeAutospacing="1" w:after="100" w:afterAutospacing="1"/>
      <w:ind w:firstLine="709"/>
      <w:textAlignment w:val="center"/>
    </w:pPr>
    <w:rPr>
      <w:rFonts w:ascii="Times New Roman" w:hAnsi="Times New Roman"/>
      <w:b/>
      <w:bCs/>
      <w:sz w:val="26"/>
      <w:szCs w:val="26"/>
      <w:lang w:eastAsia="ru-RU"/>
    </w:rPr>
  </w:style>
  <w:style w:type="paragraph" w:customStyle="1" w:styleId="xl191">
    <w:name w:val="xl191"/>
    <w:basedOn w:val="af8"/>
    <w:rsid w:val="005D33C3"/>
    <w:pPr>
      <w:pBdr>
        <w:top w:val="single" w:sz="8" w:space="0" w:color="auto"/>
        <w:bottom w:val="single" w:sz="8" w:space="0" w:color="auto"/>
      </w:pBdr>
      <w:spacing w:before="100" w:beforeAutospacing="1" w:after="100" w:afterAutospacing="1"/>
      <w:ind w:firstLine="709"/>
      <w:textAlignment w:val="center"/>
    </w:pPr>
    <w:rPr>
      <w:rFonts w:ascii="Times New Roman" w:hAnsi="Times New Roman"/>
      <w:b/>
      <w:bCs/>
      <w:sz w:val="26"/>
      <w:szCs w:val="26"/>
      <w:lang w:eastAsia="ru-RU"/>
    </w:rPr>
  </w:style>
  <w:style w:type="paragraph" w:customStyle="1" w:styleId="xl192">
    <w:name w:val="xl192"/>
    <w:basedOn w:val="af8"/>
    <w:rsid w:val="005D33C3"/>
    <w:pPr>
      <w:shd w:val="clear" w:color="auto" w:fill="C0C0C0"/>
      <w:spacing w:before="100" w:beforeAutospacing="1" w:after="100" w:afterAutospacing="1"/>
      <w:ind w:firstLine="709"/>
      <w:textAlignment w:val="center"/>
    </w:pPr>
    <w:rPr>
      <w:rFonts w:ascii="Times New Roman" w:hAnsi="Times New Roman"/>
      <w:b/>
      <w:bCs/>
      <w:lang w:eastAsia="ru-RU"/>
    </w:rPr>
  </w:style>
  <w:style w:type="paragraph" w:customStyle="1" w:styleId="xl193">
    <w:name w:val="xl193"/>
    <w:basedOn w:val="af8"/>
    <w:rsid w:val="005D33C3"/>
    <w:pPr>
      <w:shd w:val="clear" w:color="auto" w:fill="C0C0C0"/>
      <w:spacing w:before="100" w:beforeAutospacing="1" w:after="100" w:afterAutospacing="1"/>
      <w:ind w:firstLine="709"/>
      <w:jc w:val="center"/>
      <w:textAlignment w:val="center"/>
    </w:pPr>
    <w:rPr>
      <w:rFonts w:ascii="Times New Roman" w:hAnsi="Times New Roman"/>
      <w:b/>
      <w:bCs/>
      <w:sz w:val="26"/>
      <w:szCs w:val="26"/>
      <w:lang w:eastAsia="ru-RU"/>
    </w:rPr>
  </w:style>
  <w:style w:type="paragraph" w:customStyle="1" w:styleId="xl194">
    <w:name w:val="xl194"/>
    <w:basedOn w:val="af8"/>
    <w:rsid w:val="005D33C3"/>
    <w:pPr>
      <w:spacing w:before="100" w:beforeAutospacing="1" w:after="100" w:afterAutospacing="1"/>
      <w:ind w:firstLine="709"/>
      <w:textAlignment w:val="center"/>
    </w:pPr>
    <w:rPr>
      <w:rFonts w:ascii="Times New Roman" w:hAnsi="Times New Roman"/>
      <w:b/>
      <w:bCs/>
      <w:sz w:val="18"/>
      <w:szCs w:val="18"/>
      <w:lang w:eastAsia="ru-RU"/>
    </w:rPr>
  </w:style>
  <w:style w:type="paragraph" w:customStyle="1" w:styleId="xl195">
    <w:name w:val="xl195"/>
    <w:basedOn w:val="af8"/>
    <w:rsid w:val="005D33C3"/>
    <w:pPr>
      <w:spacing w:before="100" w:beforeAutospacing="1" w:after="100" w:afterAutospacing="1"/>
      <w:ind w:firstLine="709"/>
      <w:jc w:val="center"/>
      <w:textAlignment w:val="center"/>
    </w:pPr>
    <w:rPr>
      <w:rFonts w:ascii="Times New Roman" w:hAnsi="Times New Roman"/>
      <w:b/>
      <w:bCs/>
      <w:sz w:val="18"/>
      <w:szCs w:val="18"/>
      <w:lang w:eastAsia="ru-RU"/>
    </w:rPr>
  </w:style>
  <w:style w:type="paragraph" w:customStyle="1" w:styleId="xl196">
    <w:name w:val="xl196"/>
    <w:basedOn w:val="af8"/>
    <w:rsid w:val="005D33C3"/>
    <w:pPr>
      <w:shd w:val="clear" w:color="auto" w:fill="CCFFCC"/>
      <w:spacing w:before="100" w:beforeAutospacing="1" w:after="100" w:afterAutospacing="1"/>
      <w:ind w:firstLine="709"/>
      <w:textAlignment w:val="center"/>
    </w:pPr>
    <w:rPr>
      <w:rFonts w:ascii="Times New Roman" w:hAnsi="Times New Roman"/>
      <w:b/>
      <w:bCs/>
      <w:lang w:eastAsia="ru-RU"/>
    </w:rPr>
  </w:style>
  <w:style w:type="paragraph" w:customStyle="1" w:styleId="xl197">
    <w:name w:val="xl197"/>
    <w:basedOn w:val="af8"/>
    <w:rsid w:val="005D33C3"/>
    <w:pPr>
      <w:shd w:val="clear" w:color="auto" w:fill="CCFFCC"/>
      <w:spacing w:before="100" w:beforeAutospacing="1" w:after="100" w:afterAutospacing="1"/>
      <w:ind w:firstLine="709"/>
      <w:jc w:val="center"/>
      <w:textAlignment w:val="center"/>
    </w:pPr>
    <w:rPr>
      <w:rFonts w:ascii="Times New Roman" w:hAnsi="Times New Roman"/>
      <w:b/>
      <w:bCs/>
      <w:sz w:val="26"/>
      <w:szCs w:val="26"/>
      <w:lang w:eastAsia="ru-RU"/>
    </w:rPr>
  </w:style>
  <w:style w:type="paragraph" w:customStyle="1" w:styleId="xl198">
    <w:name w:val="xl198"/>
    <w:basedOn w:val="af8"/>
    <w:rsid w:val="005D33C3"/>
    <w:pPr>
      <w:spacing w:before="100" w:beforeAutospacing="1" w:after="100" w:afterAutospacing="1"/>
      <w:ind w:firstLine="709"/>
      <w:textAlignment w:val="center"/>
    </w:pPr>
    <w:rPr>
      <w:rFonts w:ascii="Times New Roman" w:hAnsi="Times New Roman"/>
      <w:sz w:val="26"/>
      <w:szCs w:val="26"/>
      <w:u w:val="single"/>
      <w:lang w:eastAsia="ru-RU"/>
    </w:rPr>
  </w:style>
  <w:style w:type="paragraph" w:customStyle="1" w:styleId="xl199">
    <w:name w:val="xl199"/>
    <w:basedOn w:val="af8"/>
    <w:rsid w:val="005D33C3"/>
    <w:pPr>
      <w:shd w:val="clear" w:color="auto" w:fill="C0C0C0"/>
      <w:spacing w:before="100" w:beforeAutospacing="1" w:after="100" w:afterAutospacing="1"/>
      <w:ind w:firstLine="709"/>
      <w:jc w:val="center"/>
      <w:textAlignment w:val="center"/>
    </w:pPr>
    <w:rPr>
      <w:rFonts w:ascii="Times New Roman" w:hAnsi="Times New Roman"/>
      <w:b/>
      <w:bCs/>
      <w:sz w:val="26"/>
      <w:szCs w:val="26"/>
      <w:u w:val="single"/>
      <w:lang w:eastAsia="ru-RU"/>
    </w:rPr>
  </w:style>
  <w:style w:type="paragraph" w:customStyle="1" w:styleId="xl200">
    <w:name w:val="xl200"/>
    <w:basedOn w:val="af8"/>
    <w:rsid w:val="005D33C3"/>
    <w:pPr>
      <w:spacing w:before="100" w:beforeAutospacing="1" w:after="100" w:afterAutospacing="1"/>
      <w:ind w:firstLine="709"/>
      <w:textAlignment w:val="center"/>
    </w:pPr>
    <w:rPr>
      <w:rFonts w:ascii="Times New Roman" w:hAnsi="Times New Roman"/>
      <w:sz w:val="26"/>
      <w:szCs w:val="26"/>
      <w:u w:val="single"/>
      <w:lang w:eastAsia="ru-RU"/>
    </w:rPr>
  </w:style>
  <w:style w:type="paragraph" w:customStyle="1" w:styleId="xl201">
    <w:name w:val="xl201"/>
    <w:basedOn w:val="af8"/>
    <w:rsid w:val="005D33C3"/>
    <w:pPr>
      <w:shd w:val="clear" w:color="auto" w:fill="C0C0C0"/>
      <w:spacing w:before="100" w:beforeAutospacing="1" w:after="100" w:afterAutospacing="1"/>
      <w:ind w:firstLine="709"/>
      <w:jc w:val="center"/>
      <w:textAlignment w:val="center"/>
    </w:pPr>
    <w:rPr>
      <w:rFonts w:ascii="Times New Roman" w:hAnsi="Times New Roman"/>
      <w:b/>
      <w:bCs/>
      <w:sz w:val="26"/>
      <w:szCs w:val="26"/>
      <w:u w:val="single"/>
      <w:lang w:eastAsia="ru-RU"/>
    </w:rPr>
  </w:style>
  <w:style w:type="paragraph" w:customStyle="1" w:styleId="xl202">
    <w:name w:val="xl202"/>
    <w:basedOn w:val="af8"/>
    <w:rsid w:val="005D33C3"/>
    <w:pPr>
      <w:spacing w:before="100" w:beforeAutospacing="1" w:after="100" w:afterAutospacing="1"/>
      <w:ind w:firstLine="709"/>
      <w:jc w:val="center"/>
      <w:textAlignment w:val="top"/>
    </w:pPr>
    <w:rPr>
      <w:rFonts w:ascii="Times New Roman" w:hAnsi="Times New Roman"/>
      <w:b/>
      <w:bCs/>
      <w:sz w:val="32"/>
      <w:szCs w:val="32"/>
      <w:lang w:eastAsia="ru-RU"/>
    </w:rPr>
  </w:style>
  <w:style w:type="paragraph" w:customStyle="1" w:styleId="affffff0">
    <w:name w:val="заг табл"/>
    <w:basedOn w:val="af8"/>
    <w:rsid w:val="005D33C3"/>
    <w:pPr>
      <w:ind w:firstLine="709"/>
      <w:jc w:val="center"/>
    </w:pPr>
    <w:rPr>
      <w:rFonts w:ascii="Times New Roman" w:hAnsi="Times New Roman"/>
      <w:sz w:val="26"/>
      <w:szCs w:val="20"/>
      <w:lang w:eastAsia="ru-RU"/>
    </w:rPr>
  </w:style>
  <w:style w:type="paragraph" w:customStyle="1" w:styleId="1fc">
    <w:name w:val="Обычный1"/>
    <w:rsid w:val="005D33C3"/>
    <w:pPr>
      <w:spacing w:after="200" w:line="276" w:lineRule="auto"/>
    </w:pPr>
    <w:rPr>
      <w:snapToGrid w:val="0"/>
      <w:sz w:val="22"/>
      <w:szCs w:val="22"/>
      <w:lang w:val="en-US" w:eastAsia="en-US" w:bidi="en-US"/>
    </w:rPr>
  </w:style>
  <w:style w:type="paragraph" w:customStyle="1" w:styleId="affffff1">
    <w:name w:val="Текст документа"/>
    <w:basedOn w:val="afffff1"/>
    <w:rsid w:val="005D33C3"/>
    <w:pPr>
      <w:ind w:firstLine="720"/>
    </w:pPr>
    <w:rPr>
      <w:rFonts w:ascii="Times New Roman" w:eastAsia="Times New Roman" w:hAnsi="Times New Roman"/>
      <w:sz w:val="28"/>
      <w:szCs w:val="20"/>
      <w:lang w:eastAsia="ru-RU"/>
    </w:rPr>
  </w:style>
  <w:style w:type="paragraph" w:customStyle="1" w:styleId="affffff2">
    <w:name w:val="№ табл"/>
    <w:basedOn w:val="af8"/>
    <w:rsid w:val="005D33C3"/>
    <w:pPr>
      <w:ind w:firstLine="709"/>
      <w:jc w:val="right"/>
    </w:pPr>
    <w:rPr>
      <w:rFonts w:ascii="Times New Roman" w:hAnsi="Times New Roman"/>
      <w:sz w:val="26"/>
      <w:szCs w:val="20"/>
      <w:lang w:eastAsia="ru-RU"/>
    </w:rPr>
  </w:style>
  <w:style w:type="paragraph" w:customStyle="1" w:styleId="2f8">
    <w:name w:val="заголовок 2"/>
    <w:basedOn w:val="20"/>
    <w:next w:val="af8"/>
    <w:link w:val="211"/>
    <w:qFormat/>
    <w:rsid w:val="005D33C3"/>
    <w:pPr>
      <w:numPr>
        <w:ilvl w:val="0"/>
        <w:numId w:val="0"/>
      </w:numPr>
      <w:suppressAutoHyphens w:val="0"/>
      <w:spacing w:before="120" w:after="0" w:line="360" w:lineRule="auto"/>
      <w:ind w:left="1429" w:hanging="360"/>
    </w:pPr>
    <w:rPr>
      <w:rFonts w:ascii="Arial Narrow" w:eastAsia="MS Mincho" w:hAnsi="Arial Narrow" w:cs="Times New Roman"/>
      <w:b w:val="0"/>
      <w:iCs/>
      <w:caps/>
      <w:snapToGrid w:val="0"/>
      <w:color w:val="1F497D"/>
      <w:spacing w:val="20"/>
      <w:sz w:val="20"/>
      <w:szCs w:val="20"/>
      <w:lang w:val="ru-RU" w:eastAsia="ru-RU" w:bidi="ar-SA"/>
    </w:rPr>
  </w:style>
  <w:style w:type="paragraph" w:styleId="affffff3">
    <w:name w:val="Plain Text"/>
    <w:aliases w:val="Текст Знак1,Текст Знак Знак,Знак Знак Знак Знак,Текст Знак Знак Знак,Знак Знак Знак Знак Знак Знак Знак Знак,Знак Знак Знак Знак Знак Знак1 Знак,Знак5,Текст Знак2 Знак Знак,Знак7"/>
    <w:basedOn w:val="af8"/>
    <w:link w:val="affffff4"/>
    <w:rsid w:val="005D33C3"/>
    <w:pPr>
      <w:ind w:firstLine="709"/>
    </w:pPr>
    <w:rPr>
      <w:rFonts w:ascii="Courier New" w:hAnsi="Courier New"/>
      <w:sz w:val="20"/>
      <w:szCs w:val="20"/>
      <w:lang w:bidi="ar-SA"/>
    </w:rPr>
  </w:style>
  <w:style w:type="character" w:customStyle="1" w:styleId="affffff4">
    <w:name w:val="Текст Знак"/>
    <w:aliases w:val="Текст Знак1 Знак,Текст Знак Знак Знак1,Знак Знак Знак Знак Знак,Текст Знак Знак Знак Знак,Знак Знак Знак Знак Знак Знак Знак Знак Знак,Знак Знак Знак Знак Знак Знак1 Знак Знак,Знак5 Знак,Текст Знак2 Знак Знак Знак,Знак7 Знак"/>
    <w:link w:val="affffff3"/>
    <w:rsid w:val="005D33C3"/>
    <w:rPr>
      <w:rFonts w:ascii="Courier New" w:hAnsi="Courier New"/>
    </w:rPr>
  </w:style>
  <w:style w:type="paragraph" w:customStyle="1" w:styleId="affffff5">
    <w:name w:val="ВАДИМ"/>
    <w:basedOn w:val="af8"/>
    <w:link w:val="affffff6"/>
    <w:autoRedefine/>
    <w:rsid w:val="005D33C3"/>
    <w:pPr>
      <w:ind w:firstLine="180"/>
    </w:pPr>
    <w:rPr>
      <w:rFonts w:ascii="Cambria" w:hAnsi="Cambria"/>
      <w:spacing w:val="-2"/>
      <w:sz w:val="28"/>
      <w:szCs w:val="28"/>
      <w:lang w:bidi="ar-SA"/>
    </w:rPr>
  </w:style>
  <w:style w:type="character" w:customStyle="1" w:styleId="affffff6">
    <w:name w:val="ВАДИМ Знак"/>
    <w:link w:val="affffff5"/>
    <w:rsid w:val="005D33C3"/>
    <w:rPr>
      <w:rFonts w:cs="Verdana"/>
      <w:spacing w:val="-2"/>
      <w:sz w:val="28"/>
      <w:szCs w:val="28"/>
      <w:lang w:eastAsia="en-US"/>
    </w:rPr>
  </w:style>
  <w:style w:type="paragraph" w:customStyle="1" w:styleId="1fd">
    <w:name w:val="1 простой"/>
    <w:basedOn w:val="af8"/>
    <w:rsid w:val="005D33C3"/>
    <w:pPr>
      <w:tabs>
        <w:tab w:val="num" w:pos="360"/>
      </w:tabs>
      <w:ind w:firstLine="357"/>
    </w:pPr>
    <w:rPr>
      <w:rFonts w:ascii="Times New Roman" w:hAnsi="Times New Roman" w:cs="Verdana"/>
      <w:sz w:val="26"/>
      <w:szCs w:val="20"/>
    </w:rPr>
  </w:style>
  <w:style w:type="character" w:customStyle="1" w:styleId="affffff7">
    <w:name w:val="Список марк. Знак"/>
    <w:link w:val="af4"/>
    <w:locked/>
    <w:rsid w:val="005D33C3"/>
    <w:rPr>
      <w:rFonts w:ascii="Times New Roman" w:hAnsi="Times New Roman"/>
      <w:sz w:val="26"/>
      <w:szCs w:val="26"/>
    </w:rPr>
  </w:style>
  <w:style w:type="paragraph" w:customStyle="1" w:styleId="af4">
    <w:name w:val="Список марк."/>
    <w:basedOn w:val="af8"/>
    <w:link w:val="affffff7"/>
    <w:rsid w:val="005D33C3"/>
    <w:pPr>
      <w:numPr>
        <w:numId w:val="10"/>
      </w:numPr>
    </w:pPr>
    <w:rPr>
      <w:rFonts w:ascii="Times New Roman" w:hAnsi="Times New Roman"/>
      <w:sz w:val="26"/>
      <w:szCs w:val="26"/>
      <w:lang w:bidi="ar-SA"/>
    </w:rPr>
  </w:style>
  <w:style w:type="numbering" w:customStyle="1" w:styleId="2f9">
    <w:name w:val="Заголовок 2 уровень"/>
    <w:basedOn w:val="afb"/>
    <w:uiPriority w:val="99"/>
    <w:rsid w:val="005D33C3"/>
  </w:style>
  <w:style w:type="numbering" w:customStyle="1" w:styleId="3f3">
    <w:name w:val="Заголовок 3 ур"/>
    <w:basedOn w:val="afb"/>
    <w:uiPriority w:val="99"/>
    <w:rsid w:val="005D33C3"/>
  </w:style>
  <w:style w:type="character" w:customStyle="1" w:styleId="2f7">
    <w:name w:val="Заголовок 2 ур Знак"/>
    <w:link w:val="2f6"/>
    <w:rsid w:val="00E54EB3"/>
    <w:rPr>
      <w:rFonts w:ascii="Arial" w:eastAsia="Microsoft YaHei" w:hAnsi="Arial"/>
      <w:b/>
      <w:bCs/>
      <w:caps w:val="0"/>
      <w:smallCaps/>
      <w:color w:val="1F497D"/>
      <w:spacing w:val="-8"/>
      <w:kern w:val="20"/>
      <w:sz w:val="26"/>
      <w:szCs w:val="26"/>
      <w:lang w:val="ru-RU" w:eastAsia="ru-RU"/>
    </w:rPr>
  </w:style>
  <w:style w:type="character" w:customStyle="1" w:styleId="apple-style-span">
    <w:name w:val="apple-style-span"/>
    <w:basedOn w:val="af9"/>
    <w:rsid w:val="005D33C3"/>
  </w:style>
  <w:style w:type="paragraph" w:customStyle="1" w:styleId="xl99">
    <w:name w:val="xl99"/>
    <w:basedOn w:val="af8"/>
    <w:rsid w:val="005D33C3"/>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100">
    <w:name w:val="xl100"/>
    <w:basedOn w:val="af8"/>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Calibri" w:hAnsi="Calibri"/>
      <w:szCs w:val="24"/>
      <w:lang w:eastAsia="ru-RU"/>
    </w:rPr>
  </w:style>
  <w:style w:type="paragraph" w:customStyle="1" w:styleId="xl101">
    <w:name w:val="xl101"/>
    <w:basedOn w:val="af8"/>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Calibri" w:hAnsi="Calibri"/>
      <w:szCs w:val="24"/>
      <w:lang w:eastAsia="ru-RU"/>
    </w:rPr>
  </w:style>
  <w:style w:type="paragraph" w:customStyle="1" w:styleId="xl102">
    <w:name w:val="xl102"/>
    <w:basedOn w:val="af8"/>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Calibri" w:hAnsi="Calibri"/>
      <w:szCs w:val="24"/>
      <w:lang w:eastAsia="ru-RU"/>
    </w:rPr>
  </w:style>
  <w:style w:type="paragraph" w:customStyle="1" w:styleId="xl103">
    <w:name w:val="xl103"/>
    <w:basedOn w:val="af8"/>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Calibri" w:hAnsi="Calibri"/>
      <w:szCs w:val="24"/>
      <w:lang w:eastAsia="ru-RU"/>
    </w:rPr>
  </w:style>
  <w:style w:type="paragraph" w:customStyle="1" w:styleId="xl104">
    <w:name w:val="xl104"/>
    <w:basedOn w:val="af8"/>
    <w:rsid w:val="005D33C3"/>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105">
    <w:name w:val="xl105"/>
    <w:basedOn w:val="af8"/>
    <w:rsid w:val="005D33C3"/>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106">
    <w:name w:val="xl106"/>
    <w:basedOn w:val="af8"/>
    <w:rsid w:val="005D33C3"/>
    <w:pPr>
      <w:pBdr>
        <w:top w:val="single" w:sz="8" w:space="0" w:color="auto"/>
        <w:left w:val="single" w:sz="4" w:space="0" w:color="auto"/>
        <w:bottom w:val="single" w:sz="4" w:space="0" w:color="auto"/>
        <w:right w:val="single" w:sz="8"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107">
    <w:name w:val="xl107"/>
    <w:basedOn w:val="af8"/>
    <w:rsid w:val="005D33C3"/>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172">
    <w:name w:val="xl172"/>
    <w:basedOn w:val="af8"/>
    <w:rsid w:val="005D33C3"/>
    <w:pPr>
      <w:pBdr>
        <w:top w:val="single" w:sz="8" w:space="0" w:color="auto"/>
      </w:pBdr>
      <w:spacing w:before="100" w:beforeAutospacing="1" w:after="100" w:afterAutospacing="1"/>
      <w:ind w:firstLine="0"/>
      <w:jc w:val="left"/>
    </w:pPr>
    <w:rPr>
      <w:rFonts w:ascii="Calibri" w:hAnsi="Calibri"/>
      <w:szCs w:val="24"/>
      <w:lang w:eastAsia="ru-RU"/>
    </w:rPr>
  </w:style>
  <w:style w:type="paragraph" w:customStyle="1" w:styleId="xl173">
    <w:name w:val="xl173"/>
    <w:basedOn w:val="af8"/>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174">
    <w:name w:val="xl174"/>
    <w:basedOn w:val="af8"/>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175">
    <w:name w:val="xl175"/>
    <w:basedOn w:val="af8"/>
    <w:rsid w:val="005D33C3"/>
    <w:pPr>
      <w:pBdr>
        <w:left w:val="single" w:sz="4" w:space="0" w:color="auto"/>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176">
    <w:name w:val="xl176"/>
    <w:basedOn w:val="af8"/>
    <w:rsid w:val="005D33C3"/>
    <w:pPr>
      <w:pBdr>
        <w:top w:val="single" w:sz="4" w:space="0" w:color="auto"/>
        <w:left w:val="single" w:sz="4" w:space="0" w:color="auto"/>
        <w:bottom w:val="single" w:sz="8" w:space="0" w:color="auto"/>
      </w:pBdr>
      <w:spacing w:before="100" w:beforeAutospacing="1" w:after="100" w:afterAutospacing="1"/>
      <w:ind w:firstLine="0"/>
      <w:jc w:val="left"/>
    </w:pPr>
    <w:rPr>
      <w:rFonts w:ascii="Calibri" w:hAnsi="Calibri"/>
      <w:b/>
      <w:bCs/>
      <w:i/>
      <w:iCs/>
      <w:szCs w:val="24"/>
      <w:lang w:eastAsia="ru-RU"/>
    </w:rPr>
  </w:style>
  <w:style w:type="paragraph" w:customStyle="1" w:styleId="xl177">
    <w:name w:val="xl177"/>
    <w:basedOn w:val="af8"/>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178">
    <w:name w:val="xl178"/>
    <w:basedOn w:val="af8"/>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179">
    <w:name w:val="xl179"/>
    <w:basedOn w:val="af8"/>
    <w:rsid w:val="005D33C3"/>
    <w:pPr>
      <w:pBdr>
        <w:top w:val="single" w:sz="4" w:space="0" w:color="auto"/>
        <w:left w:val="single" w:sz="4" w:space="0" w:color="auto"/>
      </w:pBdr>
      <w:spacing w:before="100" w:beforeAutospacing="1" w:after="100" w:afterAutospacing="1"/>
      <w:ind w:firstLine="0"/>
      <w:jc w:val="left"/>
    </w:pPr>
    <w:rPr>
      <w:rFonts w:ascii="Calibri" w:hAnsi="Calibri"/>
      <w:b/>
      <w:bCs/>
      <w:i/>
      <w:iCs/>
      <w:szCs w:val="24"/>
      <w:lang w:eastAsia="ru-RU"/>
    </w:rPr>
  </w:style>
  <w:style w:type="paragraph" w:customStyle="1" w:styleId="xl180">
    <w:name w:val="xl180"/>
    <w:basedOn w:val="af8"/>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181">
    <w:name w:val="xl181"/>
    <w:basedOn w:val="af8"/>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182">
    <w:name w:val="xl182"/>
    <w:basedOn w:val="af8"/>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CYR" w:hAnsi="Arial CYR" w:cs="Arial CYR"/>
      <w:szCs w:val="24"/>
      <w:lang w:eastAsia="ru-RU"/>
    </w:rPr>
  </w:style>
  <w:style w:type="paragraph" w:customStyle="1" w:styleId="xl183">
    <w:name w:val="xl183"/>
    <w:basedOn w:val="af8"/>
    <w:rsid w:val="005D33C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Calibri" w:hAnsi="Calibri"/>
      <w:szCs w:val="24"/>
      <w:lang w:eastAsia="ru-RU"/>
    </w:rPr>
  </w:style>
  <w:style w:type="paragraph" w:customStyle="1" w:styleId="xl203">
    <w:name w:val="xl203"/>
    <w:basedOn w:val="af8"/>
    <w:rsid w:val="005D33C3"/>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04">
    <w:name w:val="xl204"/>
    <w:basedOn w:val="af8"/>
    <w:rsid w:val="005D33C3"/>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05">
    <w:name w:val="xl205"/>
    <w:basedOn w:val="af8"/>
    <w:rsid w:val="005D33C3"/>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06">
    <w:name w:val="xl206"/>
    <w:basedOn w:val="af8"/>
    <w:rsid w:val="005D33C3"/>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07">
    <w:name w:val="xl207"/>
    <w:basedOn w:val="af8"/>
    <w:rsid w:val="005D33C3"/>
    <w:pPr>
      <w:pBdr>
        <w:bottom w:val="single" w:sz="4"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08">
    <w:name w:val="xl208"/>
    <w:basedOn w:val="af8"/>
    <w:rsid w:val="005D33C3"/>
    <w:pPr>
      <w:pBdr>
        <w:top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09">
    <w:name w:val="xl209"/>
    <w:basedOn w:val="af8"/>
    <w:rsid w:val="005D33C3"/>
    <w:pPr>
      <w:pBdr>
        <w:top w:val="single" w:sz="4"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10">
    <w:name w:val="xl210"/>
    <w:basedOn w:val="af8"/>
    <w:rsid w:val="005D33C3"/>
    <w:pPr>
      <w:pBdr>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11">
    <w:name w:val="xl211"/>
    <w:basedOn w:val="af8"/>
    <w:rsid w:val="005D33C3"/>
    <w:pPr>
      <w:pBdr>
        <w:bottom w:val="single" w:sz="4"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12">
    <w:name w:val="xl212"/>
    <w:basedOn w:val="af8"/>
    <w:rsid w:val="005D33C3"/>
    <w:pPr>
      <w:pBdr>
        <w:top w:val="single" w:sz="4" w:space="0" w:color="auto"/>
        <w:bottom w:val="single" w:sz="8"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13">
    <w:name w:val="xl213"/>
    <w:basedOn w:val="af8"/>
    <w:rsid w:val="005D33C3"/>
    <w:pPr>
      <w:spacing w:before="100" w:beforeAutospacing="1" w:after="100" w:afterAutospacing="1"/>
      <w:ind w:firstLine="0"/>
      <w:jc w:val="left"/>
      <w:textAlignment w:val="center"/>
    </w:pPr>
    <w:rPr>
      <w:rFonts w:ascii="Calibri" w:hAnsi="Calibri"/>
      <w:lang w:eastAsia="ru-RU"/>
    </w:rPr>
  </w:style>
  <w:style w:type="paragraph" w:customStyle="1" w:styleId="xl214">
    <w:name w:val="xl214"/>
    <w:basedOn w:val="af8"/>
    <w:rsid w:val="005D33C3"/>
    <w:pPr>
      <w:pBdr>
        <w:top w:val="single" w:sz="4" w:space="0" w:color="auto"/>
        <w:bottom w:val="single" w:sz="8" w:space="0" w:color="auto"/>
      </w:pBdr>
      <w:spacing w:before="100" w:beforeAutospacing="1" w:after="100" w:afterAutospacing="1"/>
      <w:ind w:firstLine="0"/>
      <w:jc w:val="left"/>
    </w:pPr>
    <w:rPr>
      <w:rFonts w:ascii="Calibri" w:hAnsi="Calibri"/>
      <w:lang w:eastAsia="ru-RU"/>
    </w:rPr>
  </w:style>
  <w:style w:type="paragraph" w:customStyle="1" w:styleId="xl215">
    <w:name w:val="xl215"/>
    <w:basedOn w:val="af8"/>
    <w:rsid w:val="005D33C3"/>
    <w:pPr>
      <w:pBdr>
        <w:top w:val="single" w:sz="4" w:space="0" w:color="auto"/>
        <w:bottom w:val="single" w:sz="8" w:space="0" w:color="auto"/>
      </w:pBdr>
      <w:spacing w:before="100" w:beforeAutospacing="1" w:after="100" w:afterAutospacing="1"/>
      <w:ind w:firstLine="0"/>
      <w:jc w:val="left"/>
    </w:pPr>
    <w:rPr>
      <w:rFonts w:ascii="Calibri" w:hAnsi="Calibri"/>
      <w:b/>
      <w:bCs/>
      <w:lang w:eastAsia="ru-RU"/>
    </w:rPr>
  </w:style>
  <w:style w:type="paragraph" w:customStyle="1" w:styleId="xl216">
    <w:name w:val="xl216"/>
    <w:basedOn w:val="af8"/>
    <w:rsid w:val="005D33C3"/>
    <w:pPr>
      <w:pBdr>
        <w:top w:val="single" w:sz="4" w:space="0" w:color="auto"/>
        <w:bottom w:val="single" w:sz="8"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17">
    <w:name w:val="xl217"/>
    <w:basedOn w:val="af8"/>
    <w:rsid w:val="005D33C3"/>
    <w:pPr>
      <w:pBdr>
        <w:top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18">
    <w:name w:val="xl218"/>
    <w:basedOn w:val="af8"/>
    <w:rsid w:val="005D33C3"/>
    <w:pPr>
      <w:pBdr>
        <w:top w:val="single" w:sz="8" w:space="0" w:color="auto"/>
        <w:left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19">
    <w:name w:val="xl219"/>
    <w:basedOn w:val="af8"/>
    <w:rsid w:val="005D33C3"/>
    <w:pPr>
      <w:pBdr>
        <w:top w:val="single" w:sz="4" w:space="0" w:color="auto"/>
        <w:left w:val="single" w:sz="8" w:space="0" w:color="auto"/>
        <w:bottom w:val="single" w:sz="8" w:space="0" w:color="auto"/>
      </w:pBdr>
      <w:spacing w:before="100" w:beforeAutospacing="1" w:after="100" w:afterAutospacing="1"/>
      <w:ind w:firstLine="0"/>
      <w:jc w:val="center"/>
    </w:pPr>
    <w:rPr>
      <w:rFonts w:ascii="Calibri" w:hAnsi="Calibri"/>
      <w:szCs w:val="24"/>
      <w:lang w:eastAsia="ru-RU"/>
    </w:rPr>
  </w:style>
  <w:style w:type="paragraph" w:customStyle="1" w:styleId="xl220">
    <w:name w:val="xl220"/>
    <w:basedOn w:val="af8"/>
    <w:rsid w:val="005D33C3"/>
    <w:pPr>
      <w:pBdr>
        <w:top w:val="single" w:sz="4" w:space="0" w:color="auto"/>
        <w:bottom w:val="single" w:sz="8" w:space="0" w:color="auto"/>
      </w:pBdr>
      <w:spacing w:before="100" w:beforeAutospacing="1" w:after="100" w:afterAutospacing="1"/>
      <w:ind w:firstLine="0"/>
      <w:jc w:val="center"/>
      <w:textAlignment w:val="top"/>
    </w:pPr>
    <w:rPr>
      <w:rFonts w:ascii="Calibri" w:hAnsi="Calibri"/>
      <w:b/>
      <w:bCs/>
      <w:szCs w:val="24"/>
      <w:lang w:eastAsia="ru-RU"/>
    </w:rPr>
  </w:style>
  <w:style w:type="paragraph" w:customStyle="1" w:styleId="xl221">
    <w:name w:val="xl221"/>
    <w:basedOn w:val="af8"/>
    <w:rsid w:val="005D33C3"/>
    <w:pPr>
      <w:pBdr>
        <w:top w:val="single" w:sz="4"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22">
    <w:name w:val="xl222"/>
    <w:basedOn w:val="af8"/>
    <w:rsid w:val="005D33C3"/>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Calibri" w:hAnsi="Calibri"/>
      <w:szCs w:val="24"/>
      <w:lang w:eastAsia="ru-RU"/>
    </w:rPr>
  </w:style>
  <w:style w:type="paragraph" w:customStyle="1" w:styleId="xl223">
    <w:name w:val="xl223"/>
    <w:basedOn w:val="af8"/>
    <w:rsid w:val="005D33C3"/>
    <w:pPr>
      <w:pBdr>
        <w:top w:val="single" w:sz="4" w:space="0" w:color="auto"/>
        <w:left w:val="single" w:sz="4" w:space="0" w:color="auto"/>
        <w:bottom w:val="single" w:sz="8" w:space="0" w:color="auto"/>
        <w:right w:val="single" w:sz="4" w:space="0" w:color="auto"/>
      </w:pBdr>
      <w:spacing w:before="100" w:beforeAutospacing="1" w:after="100" w:afterAutospacing="1"/>
      <w:ind w:firstLine="0"/>
      <w:jc w:val="right"/>
      <w:textAlignment w:val="top"/>
    </w:pPr>
    <w:rPr>
      <w:rFonts w:ascii="Calibri" w:hAnsi="Calibri"/>
      <w:b/>
      <w:bCs/>
      <w:i/>
      <w:iCs/>
      <w:szCs w:val="24"/>
      <w:lang w:eastAsia="ru-RU"/>
    </w:rPr>
  </w:style>
  <w:style w:type="paragraph" w:customStyle="1" w:styleId="xl224">
    <w:name w:val="xl224"/>
    <w:basedOn w:val="af8"/>
    <w:rsid w:val="005D33C3"/>
    <w:pPr>
      <w:pBdr>
        <w:top w:val="single" w:sz="4" w:space="0" w:color="auto"/>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25">
    <w:name w:val="xl225"/>
    <w:basedOn w:val="af8"/>
    <w:rsid w:val="005D33C3"/>
    <w:pPr>
      <w:pBdr>
        <w:top w:val="single" w:sz="4"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26">
    <w:name w:val="xl226"/>
    <w:basedOn w:val="af8"/>
    <w:rsid w:val="005D33C3"/>
    <w:pPr>
      <w:pBdr>
        <w:left w:val="single" w:sz="8" w:space="0" w:color="auto"/>
      </w:pBdr>
      <w:spacing w:before="100" w:beforeAutospacing="1" w:after="100" w:afterAutospacing="1"/>
      <w:ind w:firstLine="0"/>
      <w:jc w:val="center"/>
    </w:pPr>
    <w:rPr>
      <w:rFonts w:ascii="Calibri" w:hAnsi="Calibri"/>
      <w:szCs w:val="24"/>
      <w:lang w:eastAsia="ru-RU"/>
    </w:rPr>
  </w:style>
  <w:style w:type="paragraph" w:customStyle="1" w:styleId="xl227">
    <w:name w:val="xl227"/>
    <w:basedOn w:val="af8"/>
    <w:rsid w:val="005D33C3"/>
    <w:pPr>
      <w:pBdr>
        <w:left w:val="single" w:sz="8" w:space="0" w:color="auto"/>
      </w:pBdr>
      <w:spacing w:before="100" w:beforeAutospacing="1" w:after="100" w:afterAutospacing="1"/>
      <w:ind w:firstLine="0"/>
      <w:jc w:val="center"/>
      <w:textAlignment w:val="center"/>
    </w:pPr>
    <w:rPr>
      <w:rFonts w:ascii="Calibri" w:hAnsi="Calibri"/>
      <w:szCs w:val="24"/>
      <w:lang w:eastAsia="ru-RU"/>
    </w:rPr>
  </w:style>
  <w:style w:type="paragraph" w:customStyle="1" w:styleId="xl228">
    <w:name w:val="xl228"/>
    <w:basedOn w:val="af8"/>
    <w:rsid w:val="005D33C3"/>
    <w:pPr>
      <w:pBdr>
        <w:top w:val="single" w:sz="4" w:space="0" w:color="auto"/>
        <w:bottom w:val="single" w:sz="8" w:space="0" w:color="auto"/>
        <w:right w:val="single" w:sz="4" w:space="0" w:color="auto"/>
      </w:pBdr>
      <w:spacing w:before="100" w:beforeAutospacing="1" w:after="100" w:afterAutospacing="1"/>
      <w:ind w:firstLine="0"/>
      <w:jc w:val="left"/>
    </w:pPr>
    <w:rPr>
      <w:rFonts w:ascii="Calibri" w:hAnsi="Calibri"/>
      <w:b/>
      <w:bCs/>
      <w:i/>
      <w:iCs/>
      <w:szCs w:val="24"/>
      <w:lang w:eastAsia="ru-RU"/>
    </w:rPr>
  </w:style>
  <w:style w:type="paragraph" w:customStyle="1" w:styleId="xl229">
    <w:name w:val="xl229"/>
    <w:basedOn w:val="af8"/>
    <w:rsid w:val="005D33C3"/>
    <w:pPr>
      <w:pBdr>
        <w:top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30">
    <w:name w:val="xl230"/>
    <w:basedOn w:val="af8"/>
    <w:rsid w:val="005D33C3"/>
    <w:pPr>
      <w:pBdr>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31">
    <w:name w:val="xl231"/>
    <w:basedOn w:val="af8"/>
    <w:rsid w:val="005D33C3"/>
    <w:pPr>
      <w:pBdr>
        <w:top w:val="single" w:sz="4" w:space="0" w:color="auto"/>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32">
    <w:name w:val="xl232"/>
    <w:basedOn w:val="af8"/>
    <w:rsid w:val="005D33C3"/>
    <w:pPr>
      <w:pBdr>
        <w:top w:val="single" w:sz="8" w:space="0" w:color="auto"/>
        <w:left w:val="single" w:sz="8" w:space="0" w:color="auto"/>
      </w:pBdr>
      <w:spacing w:before="100" w:beforeAutospacing="1" w:after="100" w:afterAutospacing="1"/>
      <w:ind w:firstLine="0"/>
      <w:jc w:val="center"/>
    </w:pPr>
    <w:rPr>
      <w:rFonts w:ascii="Calibri" w:hAnsi="Calibri"/>
      <w:szCs w:val="24"/>
      <w:lang w:eastAsia="ru-RU"/>
    </w:rPr>
  </w:style>
  <w:style w:type="paragraph" w:customStyle="1" w:styleId="xl233">
    <w:name w:val="xl233"/>
    <w:basedOn w:val="af8"/>
    <w:rsid w:val="005D33C3"/>
    <w:pPr>
      <w:pBdr>
        <w:top w:val="single" w:sz="8" w:space="0" w:color="auto"/>
      </w:pBdr>
      <w:spacing w:before="100" w:beforeAutospacing="1" w:after="100" w:afterAutospacing="1"/>
      <w:ind w:firstLine="0"/>
      <w:jc w:val="left"/>
      <w:textAlignment w:val="center"/>
    </w:pPr>
    <w:rPr>
      <w:rFonts w:ascii="Calibri" w:hAnsi="Calibri"/>
      <w:lang w:eastAsia="ru-RU"/>
    </w:rPr>
  </w:style>
  <w:style w:type="paragraph" w:customStyle="1" w:styleId="xl234">
    <w:name w:val="xl234"/>
    <w:basedOn w:val="af8"/>
    <w:rsid w:val="005D33C3"/>
    <w:pPr>
      <w:spacing w:before="100" w:beforeAutospacing="1" w:after="100" w:afterAutospacing="1"/>
      <w:ind w:firstLine="0"/>
      <w:jc w:val="left"/>
      <w:textAlignment w:val="center"/>
    </w:pPr>
    <w:rPr>
      <w:rFonts w:ascii="Calibri" w:hAnsi="Calibri"/>
      <w:b/>
      <w:bCs/>
      <w:szCs w:val="24"/>
      <w:lang w:eastAsia="ru-RU"/>
    </w:rPr>
  </w:style>
  <w:style w:type="paragraph" w:customStyle="1" w:styleId="xl235">
    <w:name w:val="xl235"/>
    <w:basedOn w:val="af8"/>
    <w:rsid w:val="005D33C3"/>
    <w:pPr>
      <w:pBdr>
        <w:left w:val="single" w:sz="8" w:space="0" w:color="auto"/>
        <w:bottom w:val="single" w:sz="4" w:space="0" w:color="auto"/>
      </w:pBdr>
      <w:spacing w:before="100" w:beforeAutospacing="1" w:after="100" w:afterAutospacing="1"/>
      <w:ind w:firstLine="0"/>
      <w:jc w:val="center"/>
    </w:pPr>
    <w:rPr>
      <w:rFonts w:ascii="Calibri" w:hAnsi="Calibri"/>
      <w:szCs w:val="24"/>
      <w:lang w:eastAsia="ru-RU"/>
    </w:rPr>
  </w:style>
  <w:style w:type="paragraph" w:customStyle="1" w:styleId="xl236">
    <w:name w:val="xl236"/>
    <w:basedOn w:val="af8"/>
    <w:rsid w:val="005D33C3"/>
    <w:pPr>
      <w:pBdr>
        <w:bottom w:val="single" w:sz="4" w:space="0" w:color="auto"/>
      </w:pBdr>
      <w:spacing w:before="100" w:beforeAutospacing="1" w:after="100" w:afterAutospacing="1"/>
      <w:ind w:firstLine="0"/>
      <w:jc w:val="left"/>
      <w:textAlignment w:val="center"/>
    </w:pPr>
    <w:rPr>
      <w:rFonts w:ascii="Calibri" w:hAnsi="Calibri"/>
      <w:b/>
      <w:bCs/>
      <w:szCs w:val="24"/>
      <w:lang w:eastAsia="ru-RU"/>
    </w:rPr>
  </w:style>
  <w:style w:type="paragraph" w:customStyle="1" w:styleId="xl237">
    <w:name w:val="xl237"/>
    <w:basedOn w:val="af8"/>
    <w:rsid w:val="005D33C3"/>
    <w:pPr>
      <w:pBdr>
        <w:bottom w:val="single" w:sz="4" w:space="0" w:color="auto"/>
      </w:pBdr>
      <w:spacing w:before="100" w:beforeAutospacing="1" w:after="100" w:afterAutospacing="1"/>
      <w:ind w:firstLine="0"/>
      <w:jc w:val="left"/>
      <w:textAlignment w:val="center"/>
    </w:pPr>
    <w:rPr>
      <w:rFonts w:ascii="Calibri" w:hAnsi="Calibri"/>
      <w:lang w:eastAsia="ru-RU"/>
    </w:rPr>
  </w:style>
  <w:style w:type="paragraph" w:customStyle="1" w:styleId="xl238">
    <w:name w:val="xl238"/>
    <w:basedOn w:val="af8"/>
    <w:rsid w:val="005D33C3"/>
    <w:pPr>
      <w:pBdr>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39">
    <w:name w:val="xl239"/>
    <w:basedOn w:val="af8"/>
    <w:rsid w:val="005D33C3"/>
    <w:pPr>
      <w:pBdr>
        <w:top w:val="single" w:sz="4" w:space="0" w:color="auto"/>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40">
    <w:name w:val="xl240"/>
    <w:basedOn w:val="af8"/>
    <w:rsid w:val="005D33C3"/>
    <w:pPr>
      <w:pBdr>
        <w:top w:val="single" w:sz="8" w:space="0" w:color="auto"/>
        <w:left w:val="single" w:sz="8"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241">
    <w:name w:val="xl241"/>
    <w:basedOn w:val="af8"/>
    <w:rsid w:val="005D33C3"/>
    <w:pPr>
      <w:pBdr>
        <w:left w:val="single" w:sz="8" w:space="0" w:color="auto"/>
        <w:bottom w:val="single" w:sz="4"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242">
    <w:name w:val="xl242"/>
    <w:basedOn w:val="af8"/>
    <w:rsid w:val="005D33C3"/>
    <w:pPr>
      <w:pBdr>
        <w:top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hAnsi="Calibri"/>
      <w:sz w:val="16"/>
      <w:szCs w:val="16"/>
      <w:lang w:eastAsia="ru-RU"/>
    </w:rPr>
  </w:style>
  <w:style w:type="paragraph" w:customStyle="1" w:styleId="xl243">
    <w:name w:val="xl243"/>
    <w:basedOn w:val="af8"/>
    <w:rsid w:val="005D33C3"/>
    <w:pPr>
      <w:pBdr>
        <w:top w:val="single" w:sz="8" w:space="0" w:color="auto"/>
        <w:right w:val="single" w:sz="4" w:space="0" w:color="auto"/>
      </w:pBdr>
      <w:spacing w:before="100" w:beforeAutospacing="1" w:after="100" w:afterAutospacing="1"/>
      <w:ind w:firstLine="0"/>
      <w:jc w:val="left"/>
    </w:pPr>
    <w:rPr>
      <w:rFonts w:ascii="Calibri" w:hAnsi="Calibri"/>
      <w:lang w:eastAsia="ru-RU"/>
    </w:rPr>
  </w:style>
  <w:style w:type="paragraph" w:customStyle="1" w:styleId="xl244">
    <w:name w:val="xl244"/>
    <w:basedOn w:val="af8"/>
    <w:rsid w:val="005D33C3"/>
    <w:pPr>
      <w:pBdr>
        <w:right w:val="single" w:sz="4" w:space="0" w:color="auto"/>
      </w:pBdr>
      <w:spacing w:before="100" w:beforeAutospacing="1" w:after="100" w:afterAutospacing="1"/>
      <w:ind w:firstLine="0"/>
      <w:jc w:val="left"/>
      <w:textAlignment w:val="center"/>
    </w:pPr>
    <w:rPr>
      <w:rFonts w:ascii="Calibri" w:hAnsi="Calibri"/>
      <w:lang w:eastAsia="ru-RU"/>
    </w:rPr>
  </w:style>
  <w:style w:type="paragraph" w:customStyle="1" w:styleId="xl245">
    <w:name w:val="xl245"/>
    <w:basedOn w:val="af8"/>
    <w:rsid w:val="005D33C3"/>
    <w:pPr>
      <w:pBdr>
        <w:bottom w:val="single" w:sz="4" w:space="0" w:color="auto"/>
        <w:right w:val="single" w:sz="4" w:space="0" w:color="auto"/>
      </w:pBdr>
      <w:spacing w:before="100" w:beforeAutospacing="1" w:after="100" w:afterAutospacing="1"/>
      <w:ind w:firstLine="0"/>
      <w:jc w:val="left"/>
      <w:textAlignment w:val="center"/>
    </w:pPr>
    <w:rPr>
      <w:rFonts w:ascii="Calibri" w:hAnsi="Calibri"/>
      <w:lang w:eastAsia="ru-RU"/>
    </w:rPr>
  </w:style>
  <w:style w:type="paragraph" w:customStyle="1" w:styleId="xl246">
    <w:name w:val="xl246"/>
    <w:basedOn w:val="af8"/>
    <w:rsid w:val="005D33C3"/>
    <w:pPr>
      <w:pBdr>
        <w:top w:val="single" w:sz="8" w:space="0" w:color="auto"/>
        <w:bottom w:val="single" w:sz="8" w:space="0" w:color="auto"/>
      </w:pBdr>
      <w:spacing w:before="100" w:beforeAutospacing="1" w:after="100" w:afterAutospacing="1"/>
      <w:ind w:firstLine="0"/>
      <w:jc w:val="left"/>
      <w:textAlignment w:val="center"/>
    </w:pPr>
    <w:rPr>
      <w:rFonts w:ascii="Calibri" w:hAnsi="Calibri"/>
      <w:b/>
      <w:bCs/>
      <w:szCs w:val="24"/>
      <w:lang w:eastAsia="ru-RU"/>
    </w:rPr>
  </w:style>
  <w:style w:type="paragraph" w:customStyle="1" w:styleId="xl247">
    <w:name w:val="xl247"/>
    <w:basedOn w:val="af8"/>
    <w:rsid w:val="005D33C3"/>
    <w:pPr>
      <w:pBdr>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48">
    <w:name w:val="xl248"/>
    <w:basedOn w:val="af8"/>
    <w:rsid w:val="005D33C3"/>
    <w:pPr>
      <w:pBdr>
        <w:top w:val="single" w:sz="8" w:space="0" w:color="auto"/>
        <w:bottom w:val="single" w:sz="8"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249">
    <w:name w:val="xl249"/>
    <w:basedOn w:val="af8"/>
    <w:rsid w:val="005D33C3"/>
    <w:pPr>
      <w:pBdr>
        <w:top w:val="single" w:sz="8" w:space="0" w:color="auto"/>
        <w:bottom w:val="single" w:sz="8" w:space="0" w:color="auto"/>
        <w:right w:val="single" w:sz="8"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250">
    <w:name w:val="xl250"/>
    <w:basedOn w:val="af8"/>
    <w:rsid w:val="005D33C3"/>
    <w:pPr>
      <w:pBdr>
        <w:top w:val="single" w:sz="4" w:space="0" w:color="auto"/>
        <w:bottom w:val="single" w:sz="8" w:space="0" w:color="auto"/>
        <w:right w:val="single" w:sz="4" w:space="0" w:color="auto"/>
      </w:pBdr>
      <w:spacing w:before="100" w:beforeAutospacing="1" w:after="100" w:afterAutospacing="1"/>
      <w:ind w:firstLine="0"/>
      <w:jc w:val="left"/>
    </w:pPr>
    <w:rPr>
      <w:rFonts w:ascii="Calibri" w:hAnsi="Calibri"/>
      <w:b/>
      <w:bCs/>
      <w:szCs w:val="24"/>
      <w:lang w:eastAsia="ru-RU"/>
    </w:rPr>
  </w:style>
  <w:style w:type="paragraph" w:customStyle="1" w:styleId="xl251">
    <w:name w:val="xl251"/>
    <w:basedOn w:val="af8"/>
    <w:rsid w:val="005D33C3"/>
    <w:pPr>
      <w:pBdr>
        <w:top w:val="single" w:sz="8" w:space="0" w:color="auto"/>
        <w:bottom w:val="single" w:sz="8"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252">
    <w:name w:val="xl252"/>
    <w:basedOn w:val="af8"/>
    <w:rsid w:val="005D33C3"/>
    <w:pPr>
      <w:pBdr>
        <w:top w:val="single" w:sz="8" w:space="0" w:color="auto"/>
        <w:left w:val="single" w:sz="8" w:space="0" w:color="auto"/>
        <w:bottom w:val="single" w:sz="8"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253">
    <w:name w:val="xl253"/>
    <w:basedOn w:val="af8"/>
    <w:rsid w:val="005D33C3"/>
    <w:pPr>
      <w:pBdr>
        <w:top w:val="single" w:sz="8" w:space="0" w:color="auto"/>
        <w:bottom w:val="single" w:sz="8" w:space="0" w:color="auto"/>
      </w:pBdr>
      <w:spacing w:before="100" w:beforeAutospacing="1" w:after="100" w:afterAutospacing="1"/>
      <w:ind w:firstLine="0"/>
      <w:jc w:val="left"/>
    </w:pPr>
    <w:rPr>
      <w:rFonts w:ascii="Calibri" w:hAnsi="Calibri"/>
      <w:szCs w:val="24"/>
      <w:lang w:eastAsia="ru-RU"/>
    </w:rPr>
  </w:style>
  <w:style w:type="paragraph" w:customStyle="1" w:styleId="xl254">
    <w:name w:val="xl254"/>
    <w:basedOn w:val="af8"/>
    <w:rsid w:val="005D33C3"/>
    <w:pPr>
      <w:pBdr>
        <w:top w:val="single" w:sz="8" w:space="0" w:color="auto"/>
        <w:bottom w:val="single" w:sz="8" w:space="0" w:color="auto"/>
        <w:right w:val="single" w:sz="8" w:space="0" w:color="auto"/>
      </w:pBdr>
      <w:spacing w:before="100" w:beforeAutospacing="1" w:after="100" w:afterAutospacing="1"/>
      <w:ind w:firstLine="0"/>
      <w:jc w:val="left"/>
    </w:pPr>
    <w:rPr>
      <w:rFonts w:ascii="Calibri" w:hAnsi="Calibri"/>
      <w:b/>
      <w:bCs/>
      <w:i/>
      <w:iCs/>
      <w:szCs w:val="24"/>
      <w:lang w:eastAsia="ru-RU"/>
    </w:rPr>
  </w:style>
  <w:style w:type="paragraph" w:customStyle="1" w:styleId="xl255">
    <w:name w:val="xl255"/>
    <w:basedOn w:val="af8"/>
    <w:rsid w:val="005D33C3"/>
    <w:pPr>
      <w:pBdr>
        <w:top w:val="single" w:sz="8" w:space="0" w:color="auto"/>
        <w:bottom w:val="single" w:sz="8" w:space="0" w:color="auto"/>
      </w:pBdr>
      <w:spacing w:before="100" w:beforeAutospacing="1" w:after="100" w:afterAutospacing="1"/>
      <w:ind w:firstLine="0"/>
      <w:jc w:val="center"/>
      <w:textAlignment w:val="center"/>
    </w:pPr>
    <w:rPr>
      <w:rFonts w:ascii="Calibri" w:hAnsi="Calibri"/>
      <w:b/>
      <w:bCs/>
      <w:szCs w:val="24"/>
      <w:lang w:eastAsia="ru-RU"/>
    </w:rPr>
  </w:style>
  <w:style w:type="paragraph" w:customStyle="1" w:styleId="xl256">
    <w:name w:val="xl256"/>
    <w:basedOn w:val="af8"/>
    <w:rsid w:val="005D33C3"/>
    <w:pPr>
      <w:pBdr>
        <w:top w:val="single" w:sz="8" w:space="0" w:color="auto"/>
        <w:bottom w:val="single" w:sz="8" w:space="0" w:color="auto"/>
      </w:pBdr>
      <w:spacing w:before="100" w:beforeAutospacing="1" w:after="100" w:afterAutospacing="1"/>
      <w:ind w:firstLine="0"/>
      <w:jc w:val="center"/>
      <w:textAlignment w:val="center"/>
    </w:pPr>
    <w:rPr>
      <w:rFonts w:ascii="Calibri" w:hAnsi="Calibri"/>
      <w:b/>
      <w:bCs/>
      <w:sz w:val="18"/>
      <w:szCs w:val="18"/>
      <w:lang w:eastAsia="ru-RU"/>
    </w:rPr>
  </w:style>
  <w:style w:type="paragraph" w:customStyle="1" w:styleId="xl257">
    <w:name w:val="xl257"/>
    <w:basedOn w:val="af8"/>
    <w:rsid w:val="005D33C3"/>
    <w:pPr>
      <w:pBdr>
        <w:top w:val="single" w:sz="4" w:space="0" w:color="auto"/>
        <w:bottom w:val="single" w:sz="8"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58">
    <w:name w:val="xl258"/>
    <w:basedOn w:val="af8"/>
    <w:rsid w:val="005D33C3"/>
    <w:pPr>
      <w:pBdr>
        <w:right w:val="single" w:sz="4" w:space="0" w:color="auto"/>
      </w:pBdr>
      <w:spacing w:before="100" w:beforeAutospacing="1" w:after="100" w:afterAutospacing="1"/>
      <w:ind w:firstLine="0"/>
      <w:jc w:val="left"/>
      <w:textAlignment w:val="center"/>
    </w:pPr>
    <w:rPr>
      <w:rFonts w:ascii="Calibri" w:hAnsi="Calibri"/>
      <w:b/>
      <w:bCs/>
      <w:szCs w:val="24"/>
      <w:lang w:eastAsia="ru-RU"/>
    </w:rPr>
  </w:style>
  <w:style w:type="paragraph" w:customStyle="1" w:styleId="xl259">
    <w:name w:val="xl259"/>
    <w:basedOn w:val="af8"/>
    <w:rsid w:val="005D33C3"/>
    <w:pPr>
      <w:pBdr>
        <w:left w:val="single" w:sz="8" w:space="0" w:color="auto"/>
      </w:pBdr>
      <w:spacing w:before="100" w:beforeAutospacing="1" w:after="100" w:afterAutospacing="1"/>
      <w:ind w:firstLine="0"/>
      <w:jc w:val="left"/>
    </w:pPr>
    <w:rPr>
      <w:rFonts w:ascii="Calibri" w:hAnsi="Calibri"/>
      <w:lang w:eastAsia="ru-RU"/>
    </w:rPr>
  </w:style>
  <w:style w:type="paragraph" w:customStyle="1" w:styleId="xl260">
    <w:name w:val="xl260"/>
    <w:basedOn w:val="af8"/>
    <w:rsid w:val="005D33C3"/>
    <w:pPr>
      <w:pBdr>
        <w:top w:val="single" w:sz="4" w:space="0" w:color="auto"/>
        <w:bottom w:val="single" w:sz="8" w:space="0" w:color="auto"/>
        <w:right w:val="single" w:sz="4" w:space="0" w:color="auto"/>
      </w:pBdr>
      <w:spacing w:before="100" w:beforeAutospacing="1" w:after="100" w:afterAutospacing="1"/>
      <w:ind w:firstLine="0"/>
      <w:jc w:val="center"/>
      <w:textAlignment w:val="top"/>
    </w:pPr>
    <w:rPr>
      <w:rFonts w:ascii="Calibri" w:hAnsi="Calibri"/>
      <w:b/>
      <w:bCs/>
      <w:szCs w:val="24"/>
      <w:lang w:eastAsia="ru-RU"/>
    </w:rPr>
  </w:style>
  <w:style w:type="paragraph" w:customStyle="1" w:styleId="xl261">
    <w:name w:val="xl261"/>
    <w:basedOn w:val="af8"/>
    <w:rsid w:val="005D33C3"/>
    <w:pPr>
      <w:pBdr>
        <w:top w:val="single" w:sz="4" w:space="0" w:color="auto"/>
        <w:left w:val="single" w:sz="8" w:space="0" w:color="auto"/>
        <w:bottom w:val="single" w:sz="8"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262">
    <w:name w:val="xl262"/>
    <w:basedOn w:val="af8"/>
    <w:rsid w:val="005D33C3"/>
    <w:pPr>
      <w:pBdr>
        <w:top w:val="single" w:sz="4" w:space="0" w:color="auto"/>
        <w:bottom w:val="single" w:sz="8"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63">
    <w:name w:val="xl263"/>
    <w:basedOn w:val="af8"/>
    <w:rsid w:val="005D33C3"/>
    <w:pPr>
      <w:pBdr>
        <w:top w:val="single" w:sz="8" w:space="0" w:color="auto"/>
      </w:pBdr>
      <w:spacing w:before="100" w:beforeAutospacing="1" w:after="100" w:afterAutospacing="1"/>
      <w:ind w:firstLine="0"/>
      <w:jc w:val="left"/>
      <w:textAlignment w:val="center"/>
    </w:pPr>
    <w:rPr>
      <w:rFonts w:ascii="Calibri" w:hAnsi="Calibri"/>
      <w:b/>
      <w:bCs/>
      <w:szCs w:val="24"/>
      <w:lang w:eastAsia="ru-RU"/>
    </w:rPr>
  </w:style>
  <w:style w:type="paragraph" w:customStyle="1" w:styleId="xl264">
    <w:name w:val="xl264"/>
    <w:basedOn w:val="af8"/>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65">
    <w:name w:val="xl265"/>
    <w:basedOn w:val="af8"/>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66">
    <w:name w:val="xl266"/>
    <w:basedOn w:val="af8"/>
    <w:rsid w:val="005D33C3"/>
    <w:pPr>
      <w:pBdr>
        <w:top w:val="single" w:sz="8" w:space="0" w:color="auto"/>
        <w:bottom w:val="single" w:sz="4" w:space="0" w:color="auto"/>
      </w:pBdr>
      <w:spacing w:before="100" w:beforeAutospacing="1" w:after="100" w:afterAutospacing="1"/>
      <w:ind w:firstLine="0"/>
      <w:jc w:val="left"/>
      <w:textAlignment w:val="center"/>
    </w:pPr>
    <w:rPr>
      <w:rFonts w:ascii="Calibri" w:hAnsi="Calibri"/>
      <w:lang w:eastAsia="ru-RU"/>
    </w:rPr>
  </w:style>
  <w:style w:type="paragraph" w:customStyle="1" w:styleId="xl267">
    <w:name w:val="xl267"/>
    <w:basedOn w:val="af8"/>
    <w:rsid w:val="005D33C3"/>
    <w:pPr>
      <w:pBdr>
        <w:top w:val="single" w:sz="8" w:space="0" w:color="auto"/>
        <w:right w:val="single" w:sz="4" w:space="0" w:color="auto"/>
      </w:pBdr>
      <w:spacing w:before="100" w:beforeAutospacing="1" w:after="100" w:afterAutospacing="1"/>
      <w:ind w:firstLine="0"/>
      <w:jc w:val="left"/>
      <w:textAlignment w:val="center"/>
    </w:pPr>
    <w:rPr>
      <w:rFonts w:ascii="Calibri" w:hAnsi="Calibri"/>
      <w:lang w:eastAsia="ru-RU"/>
    </w:rPr>
  </w:style>
  <w:style w:type="paragraph" w:customStyle="1" w:styleId="xl268">
    <w:name w:val="xl268"/>
    <w:basedOn w:val="af8"/>
    <w:rsid w:val="005D33C3"/>
    <w:pPr>
      <w:pBdr>
        <w:top w:val="single" w:sz="8" w:space="0" w:color="auto"/>
        <w:left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69">
    <w:name w:val="xl269"/>
    <w:basedOn w:val="af8"/>
    <w:rsid w:val="005D33C3"/>
    <w:pPr>
      <w:spacing w:before="100" w:beforeAutospacing="1" w:after="100" w:afterAutospacing="1"/>
      <w:ind w:firstLine="0"/>
      <w:jc w:val="left"/>
      <w:textAlignment w:val="top"/>
    </w:pPr>
    <w:rPr>
      <w:rFonts w:ascii="Calibri" w:hAnsi="Calibri"/>
      <w:b/>
      <w:bCs/>
      <w:szCs w:val="24"/>
      <w:lang w:eastAsia="ru-RU"/>
    </w:rPr>
  </w:style>
  <w:style w:type="paragraph" w:customStyle="1" w:styleId="xl270">
    <w:name w:val="xl270"/>
    <w:basedOn w:val="af8"/>
    <w:rsid w:val="005D33C3"/>
    <w:pPr>
      <w:spacing w:before="100" w:beforeAutospacing="1" w:after="100" w:afterAutospacing="1"/>
      <w:ind w:firstLine="0"/>
      <w:jc w:val="left"/>
      <w:textAlignment w:val="top"/>
    </w:pPr>
    <w:rPr>
      <w:rFonts w:ascii="Calibri" w:hAnsi="Calibri"/>
      <w:b/>
      <w:bCs/>
      <w:szCs w:val="24"/>
      <w:lang w:eastAsia="ru-RU"/>
    </w:rPr>
  </w:style>
  <w:style w:type="paragraph" w:customStyle="1" w:styleId="xl271">
    <w:name w:val="xl271"/>
    <w:basedOn w:val="af8"/>
    <w:rsid w:val="005D33C3"/>
    <w:pPr>
      <w:pBdr>
        <w:right w:val="single" w:sz="4" w:space="0" w:color="auto"/>
      </w:pBdr>
      <w:spacing w:before="100" w:beforeAutospacing="1" w:after="100" w:afterAutospacing="1"/>
      <w:ind w:firstLine="0"/>
      <w:jc w:val="left"/>
      <w:textAlignment w:val="top"/>
    </w:pPr>
    <w:rPr>
      <w:rFonts w:ascii="Calibri" w:hAnsi="Calibri"/>
      <w:lang w:eastAsia="ru-RU"/>
    </w:rPr>
  </w:style>
  <w:style w:type="paragraph" w:customStyle="1" w:styleId="xl272">
    <w:name w:val="xl272"/>
    <w:basedOn w:val="af8"/>
    <w:rsid w:val="005D33C3"/>
    <w:pPr>
      <w:pBdr>
        <w:right w:val="single" w:sz="4" w:space="0" w:color="auto"/>
      </w:pBdr>
      <w:spacing w:before="100" w:beforeAutospacing="1" w:after="100" w:afterAutospacing="1"/>
      <w:ind w:firstLine="0"/>
      <w:jc w:val="left"/>
      <w:textAlignment w:val="top"/>
    </w:pPr>
    <w:rPr>
      <w:rFonts w:ascii="Calibri" w:hAnsi="Calibri"/>
      <w:lang w:eastAsia="ru-RU"/>
    </w:rPr>
  </w:style>
  <w:style w:type="paragraph" w:customStyle="1" w:styleId="xl273">
    <w:name w:val="xl273"/>
    <w:basedOn w:val="af8"/>
    <w:rsid w:val="005D33C3"/>
    <w:pPr>
      <w:pBdr>
        <w:bottom w:val="single" w:sz="4"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74">
    <w:name w:val="xl274"/>
    <w:basedOn w:val="af8"/>
    <w:rsid w:val="005D33C3"/>
    <w:pPr>
      <w:pBdr>
        <w:top w:val="single" w:sz="8" w:space="0" w:color="auto"/>
        <w:bottom w:val="single" w:sz="4" w:space="0" w:color="auto"/>
        <w:right w:val="single" w:sz="4" w:space="0" w:color="auto"/>
      </w:pBdr>
      <w:spacing w:before="100" w:beforeAutospacing="1" w:after="100" w:afterAutospacing="1"/>
      <w:ind w:firstLine="0"/>
      <w:jc w:val="left"/>
    </w:pPr>
    <w:rPr>
      <w:rFonts w:ascii="Calibri" w:hAnsi="Calibri"/>
      <w:lang w:eastAsia="ru-RU"/>
    </w:rPr>
  </w:style>
  <w:style w:type="paragraph" w:customStyle="1" w:styleId="xl275">
    <w:name w:val="xl275"/>
    <w:basedOn w:val="af8"/>
    <w:rsid w:val="005D33C3"/>
    <w:pPr>
      <w:pBdr>
        <w:top w:val="single" w:sz="8" w:space="0" w:color="auto"/>
      </w:pBdr>
      <w:spacing w:before="100" w:beforeAutospacing="1" w:after="100" w:afterAutospacing="1"/>
      <w:ind w:firstLine="0"/>
      <w:jc w:val="center"/>
      <w:textAlignment w:val="center"/>
    </w:pPr>
    <w:rPr>
      <w:rFonts w:ascii="Calibri" w:hAnsi="Calibri"/>
      <w:b/>
      <w:bCs/>
      <w:szCs w:val="24"/>
      <w:lang w:eastAsia="ru-RU"/>
    </w:rPr>
  </w:style>
  <w:style w:type="paragraph" w:customStyle="1" w:styleId="xl276">
    <w:name w:val="xl276"/>
    <w:basedOn w:val="af8"/>
    <w:rsid w:val="005D33C3"/>
    <w:pPr>
      <w:pBdr>
        <w:top w:val="single" w:sz="8" w:space="0" w:color="auto"/>
        <w:right w:val="single" w:sz="4" w:space="0" w:color="auto"/>
      </w:pBdr>
      <w:spacing w:before="100" w:beforeAutospacing="1" w:after="100" w:afterAutospacing="1"/>
      <w:ind w:firstLine="0"/>
      <w:jc w:val="center"/>
      <w:textAlignment w:val="center"/>
    </w:pPr>
    <w:rPr>
      <w:rFonts w:ascii="Calibri" w:hAnsi="Calibri"/>
      <w:b/>
      <w:bCs/>
      <w:szCs w:val="24"/>
      <w:lang w:eastAsia="ru-RU"/>
    </w:rPr>
  </w:style>
  <w:style w:type="paragraph" w:customStyle="1" w:styleId="xl277">
    <w:name w:val="xl277"/>
    <w:basedOn w:val="af8"/>
    <w:rsid w:val="005D33C3"/>
    <w:pPr>
      <w:spacing w:before="100" w:beforeAutospacing="1" w:after="100" w:afterAutospacing="1"/>
      <w:ind w:firstLine="0"/>
      <w:jc w:val="left"/>
    </w:pPr>
    <w:rPr>
      <w:rFonts w:ascii="Arial CYR" w:hAnsi="Arial CYR" w:cs="Arial CYR"/>
      <w:b/>
      <w:bCs/>
      <w:i/>
      <w:iCs/>
      <w:sz w:val="16"/>
      <w:szCs w:val="16"/>
      <w:lang w:eastAsia="ru-RU"/>
    </w:rPr>
  </w:style>
  <w:style w:type="paragraph" w:customStyle="1" w:styleId="xl278">
    <w:name w:val="xl278"/>
    <w:basedOn w:val="af8"/>
    <w:rsid w:val="005D33C3"/>
    <w:pPr>
      <w:pBdr>
        <w:right w:val="single" w:sz="4" w:space="0" w:color="auto"/>
      </w:pBdr>
      <w:spacing w:before="100" w:beforeAutospacing="1" w:after="100" w:afterAutospacing="1"/>
      <w:ind w:firstLine="0"/>
      <w:jc w:val="left"/>
    </w:pPr>
    <w:rPr>
      <w:rFonts w:ascii="Arial CYR" w:hAnsi="Arial CYR" w:cs="Arial CYR"/>
      <w:b/>
      <w:bCs/>
      <w:i/>
      <w:iCs/>
      <w:szCs w:val="24"/>
      <w:lang w:eastAsia="ru-RU"/>
    </w:rPr>
  </w:style>
  <w:style w:type="paragraph" w:customStyle="1" w:styleId="xl279">
    <w:name w:val="xl279"/>
    <w:basedOn w:val="af8"/>
    <w:rsid w:val="005D33C3"/>
    <w:pPr>
      <w:pBdr>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280">
    <w:name w:val="xl280"/>
    <w:basedOn w:val="af8"/>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281">
    <w:name w:val="xl281"/>
    <w:basedOn w:val="af8"/>
    <w:rsid w:val="005D33C3"/>
    <w:pPr>
      <w:pBdr>
        <w:left w:val="single" w:sz="8" w:space="0" w:color="auto"/>
      </w:pBdr>
      <w:shd w:val="clear" w:color="000000" w:fill="00B0F0"/>
      <w:spacing w:before="100" w:beforeAutospacing="1" w:after="100" w:afterAutospacing="1"/>
      <w:ind w:firstLine="0"/>
      <w:jc w:val="left"/>
    </w:pPr>
    <w:rPr>
      <w:rFonts w:ascii="Calibri" w:hAnsi="Calibri"/>
      <w:lang w:eastAsia="ru-RU"/>
    </w:rPr>
  </w:style>
  <w:style w:type="paragraph" w:customStyle="1" w:styleId="xl282">
    <w:name w:val="xl282"/>
    <w:basedOn w:val="af8"/>
    <w:rsid w:val="005D33C3"/>
    <w:pPr>
      <w:pBdr>
        <w:left w:val="single" w:sz="8" w:space="0" w:color="auto"/>
        <w:bottom w:val="single" w:sz="4" w:space="0" w:color="auto"/>
      </w:pBdr>
      <w:spacing w:before="100" w:beforeAutospacing="1" w:after="100" w:afterAutospacing="1"/>
      <w:ind w:firstLine="0"/>
      <w:jc w:val="left"/>
    </w:pPr>
    <w:rPr>
      <w:rFonts w:ascii="Calibri" w:hAnsi="Calibri"/>
      <w:lang w:eastAsia="ru-RU"/>
    </w:rPr>
  </w:style>
  <w:style w:type="paragraph" w:customStyle="1" w:styleId="xl283">
    <w:name w:val="xl283"/>
    <w:basedOn w:val="af8"/>
    <w:rsid w:val="005D33C3"/>
    <w:pPr>
      <w:pBdr>
        <w:top w:val="single" w:sz="8" w:space="0" w:color="auto"/>
        <w:left w:val="single" w:sz="4" w:space="0" w:color="auto"/>
        <w:right w:val="single" w:sz="8" w:space="0" w:color="auto"/>
      </w:pBdr>
      <w:spacing w:before="100" w:beforeAutospacing="1" w:after="100" w:afterAutospacing="1"/>
      <w:ind w:firstLine="0"/>
      <w:jc w:val="left"/>
    </w:pPr>
    <w:rPr>
      <w:rFonts w:ascii="Calibri" w:hAnsi="Calibri"/>
      <w:lang w:eastAsia="ru-RU"/>
    </w:rPr>
  </w:style>
  <w:style w:type="paragraph" w:customStyle="1" w:styleId="xl284">
    <w:name w:val="xl284"/>
    <w:basedOn w:val="af8"/>
    <w:rsid w:val="005D33C3"/>
    <w:pPr>
      <w:pBdr>
        <w:left w:val="single" w:sz="8" w:space="0" w:color="auto"/>
        <w:bottom w:val="single" w:sz="8" w:space="0" w:color="auto"/>
      </w:pBdr>
      <w:spacing w:before="100" w:beforeAutospacing="1" w:after="100" w:afterAutospacing="1"/>
      <w:ind w:firstLine="0"/>
      <w:jc w:val="left"/>
    </w:pPr>
    <w:rPr>
      <w:rFonts w:ascii="Calibri" w:hAnsi="Calibri"/>
      <w:lang w:eastAsia="ru-RU"/>
    </w:rPr>
  </w:style>
  <w:style w:type="paragraph" w:customStyle="1" w:styleId="xl285">
    <w:name w:val="xl285"/>
    <w:basedOn w:val="af8"/>
    <w:rsid w:val="005D33C3"/>
    <w:pPr>
      <w:pBdr>
        <w:left w:val="single" w:sz="4" w:space="0" w:color="auto"/>
        <w:bottom w:val="single" w:sz="8" w:space="0" w:color="auto"/>
        <w:right w:val="single" w:sz="8" w:space="0" w:color="auto"/>
      </w:pBdr>
      <w:spacing w:before="100" w:beforeAutospacing="1" w:after="100" w:afterAutospacing="1"/>
      <w:ind w:firstLine="0"/>
      <w:jc w:val="left"/>
    </w:pPr>
    <w:rPr>
      <w:rFonts w:ascii="Calibri" w:hAnsi="Calibri"/>
      <w:b/>
      <w:bCs/>
      <w:i/>
      <w:iCs/>
      <w:szCs w:val="24"/>
      <w:lang w:eastAsia="ru-RU"/>
    </w:rPr>
  </w:style>
  <w:style w:type="paragraph" w:customStyle="1" w:styleId="xl286">
    <w:name w:val="xl286"/>
    <w:basedOn w:val="af8"/>
    <w:rsid w:val="005D33C3"/>
    <w:pPr>
      <w:pBdr>
        <w:left w:val="single" w:sz="4" w:space="0" w:color="auto"/>
        <w:bottom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287">
    <w:name w:val="xl287"/>
    <w:basedOn w:val="af8"/>
    <w:rsid w:val="005D33C3"/>
    <w:pPr>
      <w:pBdr>
        <w:top w:val="single" w:sz="4" w:space="0" w:color="auto"/>
        <w:left w:val="single" w:sz="8" w:space="0" w:color="auto"/>
        <w:bottom w:val="single" w:sz="8" w:space="0" w:color="auto"/>
      </w:pBdr>
      <w:spacing w:before="100" w:beforeAutospacing="1" w:after="100" w:afterAutospacing="1"/>
      <w:ind w:firstLine="0"/>
      <w:jc w:val="left"/>
    </w:pPr>
    <w:rPr>
      <w:rFonts w:ascii="Calibri" w:hAnsi="Calibri"/>
      <w:lang w:eastAsia="ru-RU"/>
    </w:rPr>
  </w:style>
  <w:style w:type="paragraph" w:customStyle="1" w:styleId="xl288">
    <w:name w:val="xl288"/>
    <w:basedOn w:val="af8"/>
    <w:rsid w:val="005D33C3"/>
    <w:pPr>
      <w:pBdr>
        <w:left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289">
    <w:name w:val="xl289"/>
    <w:basedOn w:val="af8"/>
    <w:rsid w:val="005D33C3"/>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pPr>
    <w:rPr>
      <w:rFonts w:ascii="Calibri" w:hAnsi="Calibri"/>
      <w:b/>
      <w:bCs/>
      <w:i/>
      <w:iCs/>
      <w:szCs w:val="24"/>
      <w:lang w:eastAsia="ru-RU"/>
    </w:rPr>
  </w:style>
  <w:style w:type="paragraph" w:customStyle="1" w:styleId="xl290">
    <w:name w:val="xl290"/>
    <w:basedOn w:val="af8"/>
    <w:rsid w:val="005D33C3"/>
    <w:pPr>
      <w:pBdr>
        <w:left w:val="single" w:sz="4" w:space="0" w:color="auto"/>
        <w:bottom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291">
    <w:name w:val="xl291"/>
    <w:basedOn w:val="af8"/>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292">
    <w:name w:val="xl292"/>
    <w:basedOn w:val="af8"/>
    <w:rsid w:val="005D33C3"/>
    <w:pPr>
      <w:pBdr>
        <w:top w:val="single" w:sz="4" w:space="0" w:color="auto"/>
        <w:left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293">
    <w:name w:val="xl293"/>
    <w:basedOn w:val="af8"/>
    <w:rsid w:val="005D33C3"/>
    <w:pPr>
      <w:pBdr>
        <w:top w:val="single" w:sz="4" w:space="0" w:color="auto"/>
        <w:left w:val="single" w:sz="4" w:space="0" w:color="auto"/>
        <w:right w:val="single" w:sz="8" w:space="0" w:color="auto"/>
      </w:pBdr>
      <w:spacing w:before="100" w:beforeAutospacing="1" w:after="100" w:afterAutospacing="1"/>
      <w:ind w:firstLine="0"/>
      <w:jc w:val="left"/>
    </w:pPr>
    <w:rPr>
      <w:rFonts w:ascii="Calibri" w:hAnsi="Calibri"/>
      <w:b/>
      <w:bCs/>
      <w:i/>
      <w:iCs/>
      <w:szCs w:val="24"/>
      <w:lang w:eastAsia="ru-RU"/>
    </w:rPr>
  </w:style>
  <w:style w:type="paragraph" w:customStyle="1" w:styleId="xl294">
    <w:name w:val="xl294"/>
    <w:basedOn w:val="af8"/>
    <w:rsid w:val="005D33C3"/>
    <w:pPr>
      <w:pBdr>
        <w:top w:val="single" w:sz="8"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295">
    <w:name w:val="xl295"/>
    <w:basedOn w:val="af8"/>
    <w:rsid w:val="005D33C3"/>
    <w:pPr>
      <w:pBdr>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296">
    <w:name w:val="xl296"/>
    <w:basedOn w:val="af8"/>
    <w:rsid w:val="005D33C3"/>
    <w:pPr>
      <w:pBdr>
        <w:left w:val="single" w:sz="8" w:space="0" w:color="auto"/>
      </w:pBdr>
      <w:spacing w:before="100" w:beforeAutospacing="1" w:after="100" w:afterAutospacing="1"/>
      <w:ind w:firstLine="0"/>
      <w:jc w:val="center"/>
    </w:pPr>
    <w:rPr>
      <w:rFonts w:ascii="Calibri" w:hAnsi="Calibri"/>
      <w:lang w:eastAsia="ru-RU"/>
    </w:rPr>
  </w:style>
  <w:style w:type="paragraph" w:customStyle="1" w:styleId="xl297">
    <w:name w:val="xl297"/>
    <w:basedOn w:val="af8"/>
    <w:rsid w:val="005D33C3"/>
    <w:pPr>
      <w:pBdr>
        <w:left w:val="single" w:sz="4" w:space="0" w:color="auto"/>
        <w:bottom w:val="single" w:sz="4" w:space="0" w:color="auto"/>
        <w:right w:val="single" w:sz="8" w:space="0" w:color="auto"/>
      </w:pBdr>
      <w:spacing w:before="100" w:beforeAutospacing="1" w:after="100" w:afterAutospacing="1"/>
      <w:ind w:firstLine="0"/>
      <w:jc w:val="right"/>
    </w:pPr>
    <w:rPr>
      <w:rFonts w:ascii="Calibri" w:hAnsi="Calibri"/>
      <w:szCs w:val="24"/>
      <w:lang w:eastAsia="ru-RU"/>
    </w:rPr>
  </w:style>
  <w:style w:type="paragraph" w:customStyle="1" w:styleId="xl298">
    <w:name w:val="xl298"/>
    <w:basedOn w:val="af8"/>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pPr>
    <w:rPr>
      <w:rFonts w:ascii="Calibri" w:hAnsi="Calibri"/>
      <w:szCs w:val="24"/>
      <w:lang w:eastAsia="ru-RU"/>
    </w:rPr>
  </w:style>
  <w:style w:type="paragraph" w:customStyle="1" w:styleId="xl299">
    <w:name w:val="xl299"/>
    <w:basedOn w:val="af8"/>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rFonts w:ascii="Calibri" w:hAnsi="Calibri"/>
      <w:szCs w:val="24"/>
      <w:lang w:eastAsia="ru-RU"/>
    </w:rPr>
  </w:style>
  <w:style w:type="paragraph" w:customStyle="1" w:styleId="xl300">
    <w:name w:val="xl300"/>
    <w:basedOn w:val="af8"/>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rFonts w:ascii="Calibri" w:hAnsi="Calibri"/>
      <w:szCs w:val="24"/>
      <w:lang w:eastAsia="ru-RU"/>
    </w:rPr>
  </w:style>
  <w:style w:type="paragraph" w:customStyle="1" w:styleId="xl301">
    <w:name w:val="xl301"/>
    <w:basedOn w:val="af8"/>
    <w:rsid w:val="005D33C3"/>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302">
    <w:name w:val="xl302"/>
    <w:basedOn w:val="af8"/>
    <w:rsid w:val="005D33C3"/>
    <w:pPr>
      <w:pBdr>
        <w:left w:val="single" w:sz="4" w:space="0" w:color="auto"/>
        <w:right w:val="single" w:sz="8"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303">
    <w:name w:val="xl303"/>
    <w:basedOn w:val="af8"/>
    <w:rsid w:val="005D33C3"/>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304">
    <w:name w:val="xl304"/>
    <w:basedOn w:val="af8"/>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rFonts w:ascii="Calibri" w:hAnsi="Calibri"/>
      <w:szCs w:val="24"/>
      <w:lang w:eastAsia="ru-RU"/>
    </w:rPr>
  </w:style>
  <w:style w:type="paragraph" w:customStyle="1" w:styleId="xl305">
    <w:name w:val="xl305"/>
    <w:basedOn w:val="af8"/>
    <w:rsid w:val="005D33C3"/>
    <w:pPr>
      <w:pBdr>
        <w:left w:val="single" w:sz="8" w:space="0" w:color="auto"/>
      </w:pBdr>
      <w:shd w:val="clear" w:color="000000" w:fill="FFFFFF"/>
      <w:spacing w:before="100" w:beforeAutospacing="1" w:after="100" w:afterAutospacing="1"/>
      <w:ind w:firstLine="0"/>
      <w:jc w:val="center"/>
      <w:textAlignment w:val="top"/>
    </w:pPr>
    <w:rPr>
      <w:rFonts w:ascii="Calibri" w:hAnsi="Calibri"/>
      <w:szCs w:val="24"/>
      <w:lang w:eastAsia="ru-RU"/>
    </w:rPr>
  </w:style>
  <w:style w:type="paragraph" w:customStyle="1" w:styleId="xl306">
    <w:name w:val="xl306"/>
    <w:basedOn w:val="af8"/>
    <w:rsid w:val="005D33C3"/>
    <w:pPr>
      <w:pBdr>
        <w:left w:val="single" w:sz="8" w:space="0" w:color="auto"/>
      </w:pBdr>
      <w:spacing w:before="100" w:beforeAutospacing="1" w:after="100" w:afterAutospacing="1"/>
      <w:ind w:firstLine="0"/>
      <w:jc w:val="center"/>
      <w:textAlignment w:val="center"/>
    </w:pPr>
    <w:rPr>
      <w:rFonts w:ascii="Calibri" w:hAnsi="Calibri"/>
      <w:lang w:eastAsia="ru-RU"/>
    </w:rPr>
  </w:style>
  <w:style w:type="paragraph" w:customStyle="1" w:styleId="xl307">
    <w:name w:val="xl307"/>
    <w:basedOn w:val="af8"/>
    <w:rsid w:val="005D33C3"/>
    <w:pPr>
      <w:pBdr>
        <w:top w:val="single" w:sz="4" w:space="0" w:color="auto"/>
        <w:left w:val="single" w:sz="4" w:space="0" w:color="auto"/>
        <w:right w:val="single" w:sz="8" w:space="0" w:color="auto"/>
      </w:pBdr>
      <w:spacing w:before="100" w:beforeAutospacing="1" w:after="100" w:afterAutospacing="1"/>
      <w:ind w:firstLine="0"/>
      <w:jc w:val="right"/>
      <w:textAlignment w:val="top"/>
    </w:pPr>
    <w:rPr>
      <w:rFonts w:ascii="Calibri" w:hAnsi="Calibri"/>
      <w:szCs w:val="24"/>
      <w:lang w:eastAsia="ru-RU"/>
    </w:rPr>
  </w:style>
  <w:style w:type="paragraph" w:customStyle="1" w:styleId="xl308">
    <w:name w:val="xl308"/>
    <w:basedOn w:val="af8"/>
    <w:rsid w:val="005D33C3"/>
    <w:pPr>
      <w:pBdr>
        <w:top w:val="single" w:sz="4" w:space="0" w:color="auto"/>
        <w:left w:val="single" w:sz="4" w:space="0" w:color="auto"/>
        <w:bottom w:val="single" w:sz="8" w:space="0" w:color="auto"/>
        <w:right w:val="single" w:sz="8" w:space="0" w:color="auto"/>
      </w:pBdr>
      <w:spacing w:before="100" w:beforeAutospacing="1" w:after="100" w:afterAutospacing="1"/>
      <w:ind w:firstLine="0"/>
      <w:jc w:val="right"/>
      <w:textAlignment w:val="top"/>
    </w:pPr>
    <w:rPr>
      <w:rFonts w:ascii="Calibri" w:hAnsi="Calibri"/>
      <w:b/>
      <w:bCs/>
      <w:i/>
      <w:iCs/>
      <w:szCs w:val="24"/>
      <w:lang w:eastAsia="ru-RU"/>
    </w:rPr>
  </w:style>
  <w:style w:type="paragraph" w:customStyle="1" w:styleId="xl309">
    <w:name w:val="xl309"/>
    <w:basedOn w:val="af8"/>
    <w:rsid w:val="005D33C3"/>
    <w:pPr>
      <w:pBdr>
        <w:left w:val="single" w:sz="4" w:space="0" w:color="auto"/>
        <w:bottom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10">
    <w:name w:val="xl310"/>
    <w:basedOn w:val="af8"/>
    <w:rsid w:val="005D33C3"/>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311">
    <w:name w:val="xl311"/>
    <w:basedOn w:val="af8"/>
    <w:rsid w:val="005D33C3"/>
    <w:pPr>
      <w:spacing w:before="100" w:beforeAutospacing="1" w:after="100" w:afterAutospacing="1"/>
      <w:ind w:firstLine="0"/>
      <w:jc w:val="left"/>
    </w:pPr>
    <w:rPr>
      <w:rFonts w:ascii="Calibri" w:hAnsi="Calibri"/>
      <w:lang w:eastAsia="ru-RU"/>
    </w:rPr>
  </w:style>
  <w:style w:type="paragraph" w:customStyle="1" w:styleId="xl312">
    <w:name w:val="xl312"/>
    <w:basedOn w:val="af8"/>
    <w:rsid w:val="005D33C3"/>
    <w:pPr>
      <w:pBdr>
        <w:right w:val="single" w:sz="8" w:space="0" w:color="auto"/>
      </w:pBdr>
      <w:spacing w:before="100" w:beforeAutospacing="1" w:after="100" w:afterAutospacing="1"/>
      <w:ind w:firstLine="0"/>
      <w:jc w:val="left"/>
    </w:pPr>
    <w:rPr>
      <w:rFonts w:ascii="Calibri" w:hAnsi="Calibri"/>
      <w:lang w:eastAsia="ru-RU"/>
    </w:rPr>
  </w:style>
  <w:style w:type="paragraph" w:customStyle="1" w:styleId="xl313">
    <w:name w:val="xl313"/>
    <w:basedOn w:val="af8"/>
    <w:rsid w:val="005D33C3"/>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14">
    <w:name w:val="xl314"/>
    <w:basedOn w:val="af8"/>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15">
    <w:name w:val="xl315"/>
    <w:basedOn w:val="af8"/>
    <w:rsid w:val="005D33C3"/>
    <w:pPr>
      <w:pBdr>
        <w:left w:val="single" w:sz="4" w:space="0" w:color="auto"/>
        <w:bottom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16">
    <w:name w:val="xl316"/>
    <w:basedOn w:val="af8"/>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317">
    <w:name w:val="xl317"/>
    <w:basedOn w:val="af8"/>
    <w:rsid w:val="005D33C3"/>
    <w:pPr>
      <w:pBdr>
        <w:lef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18">
    <w:name w:val="xl318"/>
    <w:basedOn w:val="af8"/>
    <w:rsid w:val="005D33C3"/>
    <w:pPr>
      <w:pBdr>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19">
    <w:name w:val="xl319"/>
    <w:basedOn w:val="af8"/>
    <w:rsid w:val="005D33C3"/>
    <w:pPr>
      <w:pBdr>
        <w:top w:val="single" w:sz="8" w:space="0" w:color="auto"/>
        <w:left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20">
    <w:name w:val="xl320"/>
    <w:basedOn w:val="af8"/>
    <w:rsid w:val="005D33C3"/>
    <w:pPr>
      <w:pBdr>
        <w:top w:val="single" w:sz="8" w:space="0" w:color="auto"/>
        <w:left w:val="single" w:sz="8" w:space="0" w:color="auto"/>
        <w:bottom w:val="single" w:sz="4" w:space="0" w:color="auto"/>
      </w:pBdr>
      <w:spacing w:before="100" w:beforeAutospacing="1" w:after="100" w:afterAutospacing="1"/>
      <w:ind w:firstLine="0"/>
      <w:jc w:val="left"/>
    </w:pPr>
    <w:rPr>
      <w:rFonts w:ascii="Calibri" w:hAnsi="Calibri"/>
      <w:lang w:eastAsia="ru-RU"/>
    </w:rPr>
  </w:style>
  <w:style w:type="paragraph" w:customStyle="1" w:styleId="xl321">
    <w:name w:val="xl321"/>
    <w:basedOn w:val="af8"/>
    <w:rsid w:val="005D33C3"/>
    <w:pPr>
      <w:pBdr>
        <w:bottom w:val="single" w:sz="8"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322">
    <w:name w:val="xl322"/>
    <w:basedOn w:val="af8"/>
    <w:rsid w:val="005D33C3"/>
    <w:pPr>
      <w:pBdr>
        <w:top w:val="single" w:sz="4" w:space="0" w:color="auto"/>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23">
    <w:name w:val="xl323"/>
    <w:basedOn w:val="af8"/>
    <w:rsid w:val="005D33C3"/>
    <w:pPr>
      <w:pBdr>
        <w:top w:val="single" w:sz="4" w:space="0" w:color="auto"/>
        <w:left w:val="single" w:sz="4" w:space="0" w:color="auto"/>
      </w:pBdr>
      <w:shd w:val="clear" w:color="000000" w:fill="BFBFBF"/>
      <w:spacing w:before="100" w:beforeAutospacing="1" w:after="100" w:afterAutospacing="1"/>
      <w:ind w:firstLine="0"/>
      <w:jc w:val="center"/>
      <w:textAlignment w:val="top"/>
    </w:pPr>
    <w:rPr>
      <w:rFonts w:ascii="Calibri" w:hAnsi="Calibri"/>
      <w:b/>
      <w:bCs/>
      <w:lang w:eastAsia="ru-RU"/>
    </w:rPr>
  </w:style>
  <w:style w:type="paragraph" w:customStyle="1" w:styleId="xl324">
    <w:name w:val="xl324"/>
    <w:basedOn w:val="af8"/>
    <w:rsid w:val="005D33C3"/>
    <w:pPr>
      <w:pBdr>
        <w:top w:val="single" w:sz="4" w:space="0" w:color="auto"/>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25">
    <w:name w:val="xl325"/>
    <w:basedOn w:val="af8"/>
    <w:rsid w:val="005D33C3"/>
    <w:pPr>
      <w:pBdr>
        <w:top w:val="single" w:sz="4" w:space="0" w:color="auto"/>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26">
    <w:name w:val="xl326"/>
    <w:basedOn w:val="af8"/>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27">
    <w:name w:val="xl327"/>
    <w:basedOn w:val="af8"/>
    <w:rsid w:val="005D33C3"/>
    <w:pPr>
      <w:pBdr>
        <w:lef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28">
    <w:name w:val="xl328"/>
    <w:basedOn w:val="af8"/>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29">
    <w:name w:val="xl329"/>
    <w:basedOn w:val="af8"/>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30">
    <w:name w:val="xl330"/>
    <w:basedOn w:val="af8"/>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31">
    <w:name w:val="xl331"/>
    <w:basedOn w:val="af8"/>
    <w:rsid w:val="005D33C3"/>
    <w:pPr>
      <w:pBdr>
        <w:left w:val="single" w:sz="4" w:space="0" w:color="auto"/>
      </w:pBdr>
      <w:shd w:val="clear" w:color="000000" w:fill="BFBFBF"/>
      <w:spacing w:before="100" w:beforeAutospacing="1" w:after="100" w:afterAutospacing="1"/>
      <w:ind w:firstLine="0"/>
      <w:jc w:val="center"/>
      <w:textAlignment w:val="top"/>
    </w:pPr>
    <w:rPr>
      <w:rFonts w:ascii="Calibri" w:hAnsi="Calibri"/>
      <w:b/>
      <w:bCs/>
      <w:lang w:eastAsia="ru-RU"/>
    </w:rPr>
  </w:style>
  <w:style w:type="paragraph" w:customStyle="1" w:styleId="xl332">
    <w:name w:val="xl332"/>
    <w:basedOn w:val="af8"/>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33">
    <w:name w:val="xl333"/>
    <w:basedOn w:val="af8"/>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34">
    <w:name w:val="xl334"/>
    <w:basedOn w:val="af8"/>
    <w:rsid w:val="005D33C3"/>
    <w:pPr>
      <w:pBdr>
        <w:left w:val="single" w:sz="4" w:space="0" w:color="auto"/>
        <w:bottom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35">
    <w:name w:val="xl335"/>
    <w:basedOn w:val="af8"/>
    <w:rsid w:val="005D33C3"/>
    <w:pPr>
      <w:pBdr>
        <w:top w:val="single" w:sz="8" w:space="0" w:color="auto"/>
        <w:left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36">
    <w:name w:val="xl336"/>
    <w:basedOn w:val="af8"/>
    <w:rsid w:val="005D33C3"/>
    <w:pPr>
      <w:pBdr>
        <w:bottom w:val="single" w:sz="8"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337">
    <w:name w:val="xl337"/>
    <w:basedOn w:val="af8"/>
    <w:rsid w:val="005D33C3"/>
    <w:pPr>
      <w:pBdr>
        <w:left w:val="single" w:sz="4" w:space="0" w:color="auto"/>
        <w:bottom w:val="single" w:sz="8" w:space="0" w:color="auto"/>
        <w:right w:val="single" w:sz="4" w:space="0" w:color="auto"/>
      </w:pBdr>
      <w:spacing w:before="100" w:beforeAutospacing="1" w:after="100" w:afterAutospacing="1"/>
      <w:ind w:firstLine="0"/>
      <w:jc w:val="right"/>
      <w:textAlignment w:val="top"/>
    </w:pPr>
    <w:rPr>
      <w:rFonts w:ascii="Calibri" w:hAnsi="Calibri"/>
      <w:b/>
      <w:bCs/>
      <w:i/>
      <w:iCs/>
      <w:szCs w:val="24"/>
      <w:lang w:eastAsia="ru-RU"/>
    </w:rPr>
  </w:style>
  <w:style w:type="paragraph" w:customStyle="1" w:styleId="xl338">
    <w:name w:val="xl338"/>
    <w:basedOn w:val="af8"/>
    <w:rsid w:val="005D33C3"/>
    <w:pPr>
      <w:pBdr>
        <w:left w:val="single" w:sz="4" w:space="0" w:color="auto"/>
        <w:bottom w:val="single" w:sz="8" w:space="0" w:color="auto"/>
        <w:right w:val="single" w:sz="8" w:space="0" w:color="auto"/>
      </w:pBdr>
      <w:spacing w:before="100" w:beforeAutospacing="1" w:after="100" w:afterAutospacing="1"/>
      <w:ind w:firstLine="0"/>
      <w:jc w:val="right"/>
      <w:textAlignment w:val="top"/>
    </w:pPr>
    <w:rPr>
      <w:rFonts w:ascii="Calibri" w:hAnsi="Calibri"/>
      <w:b/>
      <w:bCs/>
      <w:i/>
      <w:iCs/>
      <w:szCs w:val="24"/>
      <w:lang w:eastAsia="ru-RU"/>
    </w:rPr>
  </w:style>
  <w:style w:type="paragraph" w:customStyle="1" w:styleId="xl339">
    <w:name w:val="xl339"/>
    <w:basedOn w:val="af8"/>
    <w:rsid w:val="005D33C3"/>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Calibri" w:hAnsi="Calibri"/>
      <w:szCs w:val="24"/>
      <w:lang w:eastAsia="ru-RU"/>
    </w:rPr>
  </w:style>
  <w:style w:type="paragraph" w:customStyle="1" w:styleId="xl340">
    <w:name w:val="xl340"/>
    <w:basedOn w:val="af8"/>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341">
    <w:name w:val="xl341"/>
    <w:basedOn w:val="af8"/>
    <w:rsid w:val="005D33C3"/>
    <w:pPr>
      <w:pBdr>
        <w:top w:val="single" w:sz="4" w:space="0" w:color="auto"/>
        <w:left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42">
    <w:name w:val="xl342"/>
    <w:basedOn w:val="af8"/>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343">
    <w:name w:val="xl343"/>
    <w:basedOn w:val="af8"/>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344">
    <w:name w:val="xl344"/>
    <w:basedOn w:val="af8"/>
    <w:rsid w:val="005D33C3"/>
    <w:pPr>
      <w:pBdr>
        <w:top w:val="single" w:sz="4" w:space="0" w:color="auto"/>
        <w:bottom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45">
    <w:name w:val="xl345"/>
    <w:basedOn w:val="af8"/>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46">
    <w:name w:val="xl346"/>
    <w:basedOn w:val="af8"/>
    <w:rsid w:val="005D33C3"/>
    <w:pPr>
      <w:pBdr>
        <w:top w:val="single" w:sz="4" w:space="0" w:color="auto"/>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347">
    <w:name w:val="xl347"/>
    <w:basedOn w:val="af8"/>
    <w:rsid w:val="005D33C3"/>
    <w:pPr>
      <w:pBdr>
        <w:top w:val="single" w:sz="4" w:space="0" w:color="auto"/>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348">
    <w:name w:val="xl348"/>
    <w:basedOn w:val="af8"/>
    <w:rsid w:val="005D33C3"/>
    <w:pPr>
      <w:pBdr>
        <w:bottom w:val="single" w:sz="4" w:space="0" w:color="auto"/>
        <w:right w:val="single" w:sz="8" w:space="0" w:color="auto"/>
      </w:pBdr>
      <w:spacing w:before="100" w:beforeAutospacing="1" w:after="100" w:afterAutospacing="1"/>
      <w:ind w:firstLine="0"/>
      <w:jc w:val="left"/>
    </w:pPr>
    <w:rPr>
      <w:rFonts w:ascii="Calibri" w:hAnsi="Calibri"/>
      <w:lang w:eastAsia="ru-RU"/>
    </w:rPr>
  </w:style>
  <w:style w:type="paragraph" w:customStyle="1" w:styleId="xl349">
    <w:name w:val="xl349"/>
    <w:basedOn w:val="af8"/>
    <w:rsid w:val="005D33C3"/>
    <w:pPr>
      <w:pBdr>
        <w:bottom w:val="single" w:sz="4" w:space="0" w:color="auto"/>
        <w:right w:val="single" w:sz="8" w:space="0" w:color="auto"/>
      </w:pBdr>
      <w:spacing w:before="100" w:beforeAutospacing="1" w:after="100" w:afterAutospacing="1"/>
      <w:ind w:firstLine="0"/>
      <w:jc w:val="left"/>
      <w:textAlignment w:val="center"/>
    </w:pPr>
    <w:rPr>
      <w:rFonts w:ascii="Calibri" w:hAnsi="Calibri"/>
      <w:lang w:eastAsia="ru-RU"/>
    </w:rPr>
  </w:style>
  <w:style w:type="paragraph" w:customStyle="1" w:styleId="xl350">
    <w:name w:val="xl350"/>
    <w:basedOn w:val="af8"/>
    <w:rsid w:val="005D33C3"/>
    <w:pPr>
      <w:pBdr>
        <w:left w:val="single" w:sz="8" w:space="0" w:color="auto"/>
        <w:bottom w:val="single" w:sz="4" w:space="0" w:color="auto"/>
      </w:pBdr>
      <w:spacing w:before="100" w:beforeAutospacing="1" w:after="100" w:afterAutospacing="1"/>
      <w:ind w:firstLine="0"/>
      <w:jc w:val="center"/>
      <w:textAlignment w:val="center"/>
    </w:pPr>
    <w:rPr>
      <w:rFonts w:ascii="Calibri" w:hAnsi="Calibri"/>
      <w:szCs w:val="24"/>
      <w:lang w:eastAsia="ru-RU"/>
    </w:rPr>
  </w:style>
  <w:style w:type="paragraph" w:customStyle="1" w:styleId="ChapterSubtitle">
    <w:name w:val="Chapter Subtitle"/>
    <w:basedOn w:val="afffffa"/>
    <w:rsid w:val="00253BA0"/>
    <w:pPr>
      <w:keepNext/>
      <w:keepLines/>
      <w:spacing w:before="60" w:line="240" w:lineRule="auto"/>
      <w:ind w:firstLine="0"/>
      <w:jc w:val="left"/>
    </w:pPr>
    <w:rPr>
      <w:rFonts w:ascii="Arial" w:hAnsi="Arial"/>
      <w:spacing w:val="-16"/>
      <w:kern w:val="28"/>
      <w:sz w:val="32"/>
    </w:rPr>
  </w:style>
  <w:style w:type="character" w:customStyle="1" w:styleId="name">
    <w:name w:val="name"/>
    <w:basedOn w:val="af9"/>
    <w:rsid w:val="00682665"/>
  </w:style>
  <w:style w:type="paragraph" w:customStyle="1" w:styleId="A2list2">
    <w:name w:val="A2_list_2"/>
    <w:basedOn w:val="af8"/>
    <w:next w:val="af8"/>
    <w:autoRedefine/>
    <w:rsid w:val="00043E3D"/>
    <w:pPr>
      <w:numPr>
        <w:ilvl w:val="1"/>
        <w:numId w:val="13"/>
      </w:numPr>
      <w:pBdr>
        <w:right w:val="single" w:sz="4" w:space="4" w:color="auto"/>
      </w:pBdr>
      <w:tabs>
        <w:tab w:val="left" w:pos="2880"/>
      </w:tabs>
      <w:overflowPunct w:val="0"/>
      <w:autoSpaceDE w:val="0"/>
      <w:autoSpaceDN w:val="0"/>
      <w:spacing w:before="60" w:after="60"/>
      <w:jc w:val="left"/>
    </w:pPr>
    <w:rPr>
      <w:rFonts w:ascii="Times New Roman" w:hAnsi="Times New Roman"/>
      <w:color w:val="000000"/>
      <w:szCs w:val="24"/>
    </w:rPr>
  </w:style>
  <w:style w:type="character" w:customStyle="1" w:styleId="ArialUnicodeMS115pt">
    <w:name w:val="Основной текст + Arial Unicode MS;11.5 pt"/>
    <w:rsid w:val="002B2130"/>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ru-RU"/>
    </w:rPr>
  </w:style>
  <w:style w:type="character" w:customStyle="1" w:styleId="affffff8">
    <w:name w:val="Основной текст_"/>
    <w:link w:val="2fa"/>
    <w:locked/>
    <w:rsid w:val="0032340B"/>
    <w:rPr>
      <w:rFonts w:ascii="Arial" w:eastAsia="Arial" w:hAnsi="Arial" w:cs="Arial"/>
      <w:shd w:val="clear" w:color="auto" w:fill="FFFFFF"/>
    </w:rPr>
  </w:style>
  <w:style w:type="paragraph" w:customStyle="1" w:styleId="2fa">
    <w:name w:val="Основной текст2"/>
    <w:basedOn w:val="af8"/>
    <w:link w:val="affffff8"/>
    <w:rsid w:val="0032340B"/>
    <w:pPr>
      <w:shd w:val="clear" w:color="auto" w:fill="FFFFFF"/>
      <w:spacing w:before="7680" w:line="0" w:lineRule="atLeast"/>
      <w:ind w:hanging="360"/>
      <w:jc w:val="center"/>
    </w:pPr>
    <w:rPr>
      <w:rFonts w:eastAsia="Arial"/>
      <w:sz w:val="20"/>
      <w:szCs w:val="20"/>
      <w:lang w:bidi="ar-SA"/>
    </w:rPr>
  </w:style>
  <w:style w:type="paragraph" w:customStyle="1" w:styleId="2fb">
    <w:name w:val="Стиль2"/>
    <w:basedOn w:val="19"/>
    <w:link w:val="2fc"/>
    <w:qFormat/>
    <w:rsid w:val="0032340B"/>
    <w:pPr>
      <w:numPr>
        <w:numId w:val="0"/>
      </w:numPr>
      <w:spacing w:before="480" w:line="240" w:lineRule="auto"/>
    </w:pPr>
    <w:rPr>
      <w:rFonts w:ascii="Cambria" w:hAnsi="Cambria"/>
      <w:b w:val="0"/>
      <w:bCs/>
      <w:spacing w:val="-8"/>
      <w:kern w:val="20"/>
      <w:sz w:val="26"/>
      <w:szCs w:val="26"/>
      <w:lang w:val="ru-RU" w:eastAsia="ru-RU" w:bidi="ar-SA"/>
    </w:rPr>
  </w:style>
  <w:style w:type="character" w:customStyle="1" w:styleId="2fc">
    <w:name w:val="Стиль2 Знак"/>
    <w:link w:val="2fb"/>
    <w:rsid w:val="0032340B"/>
    <w:rPr>
      <w:rFonts w:ascii="Cambria" w:eastAsia="Times New Roman" w:hAnsi="Cambria" w:cs="Times New Roman"/>
      <w:b w:val="0"/>
      <w:bCs/>
      <w:caps w:val="0"/>
      <w:smallCaps/>
      <w:spacing w:val="-8"/>
      <w:kern w:val="20"/>
      <w:sz w:val="26"/>
      <w:szCs w:val="26"/>
      <w:lang w:val="ru-RU" w:eastAsia="ru-RU"/>
    </w:rPr>
  </w:style>
  <w:style w:type="paragraph" w:customStyle="1" w:styleId="3">
    <w:name w:val="3 уровень Подзаголовок"/>
    <w:basedOn w:val="30"/>
    <w:uiPriority w:val="99"/>
    <w:qFormat/>
    <w:rsid w:val="0032340B"/>
    <w:pPr>
      <w:keepLines/>
      <w:numPr>
        <w:numId w:val="14"/>
      </w:numPr>
      <w:spacing w:before="200" w:after="0"/>
    </w:pPr>
    <w:rPr>
      <w:rFonts w:ascii="Arial Unicode MS" w:eastAsia="Arial Unicode MS" w:hAnsi="Arial Unicode MS" w:cs="Arial Unicode MS"/>
      <w:bCs/>
      <w:color w:val="000000"/>
      <w:sz w:val="21"/>
      <w:szCs w:val="21"/>
      <w:lang w:eastAsia="ru-RU"/>
    </w:rPr>
  </w:style>
  <w:style w:type="character" w:customStyle="1" w:styleId="affff7">
    <w:name w:val="Абзац списка Знак"/>
    <w:aliases w:val="Введение Знак,3_Абзац списка Знак,СПИСКИ Знак"/>
    <w:link w:val="affff6"/>
    <w:uiPriority w:val="34"/>
    <w:rsid w:val="00105A3E"/>
    <w:rPr>
      <w:rFonts w:ascii="Arial" w:hAnsi="Arial"/>
      <w:sz w:val="24"/>
    </w:rPr>
  </w:style>
  <w:style w:type="paragraph" w:styleId="affffff9">
    <w:name w:val="Revision"/>
    <w:hidden/>
    <w:uiPriority w:val="99"/>
    <w:semiHidden/>
    <w:rsid w:val="00963B29"/>
    <w:pPr>
      <w:spacing w:after="200" w:line="276" w:lineRule="auto"/>
    </w:pPr>
    <w:rPr>
      <w:rFonts w:ascii="Calibri" w:hAnsi="Calibri"/>
      <w:sz w:val="22"/>
      <w:szCs w:val="22"/>
      <w:lang w:val="en-US" w:eastAsia="en-US" w:bidi="en-US"/>
    </w:rPr>
  </w:style>
  <w:style w:type="paragraph" w:customStyle="1" w:styleId="133">
    <w:name w:val="Обычный 13 Знак3"/>
    <w:basedOn w:val="af8"/>
    <w:autoRedefine/>
    <w:rsid w:val="00963B29"/>
    <w:pPr>
      <w:keepNext/>
      <w:keepLines/>
      <w:suppressLineNumbers/>
      <w:tabs>
        <w:tab w:val="left" w:leader="dot" w:pos="9356"/>
      </w:tabs>
      <w:suppressAutoHyphens/>
      <w:spacing w:before="60" w:after="200"/>
      <w:ind w:firstLine="720"/>
    </w:pPr>
    <w:rPr>
      <w:rFonts w:ascii="Times New Roman" w:hAnsi="Times New Roman"/>
      <w:sz w:val="26"/>
      <w:szCs w:val="26"/>
      <w:lang w:eastAsia="ru-RU"/>
    </w:rPr>
  </w:style>
  <w:style w:type="paragraph" w:customStyle="1" w:styleId="134">
    <w:name w:val="Обычный 13"/>
    <w:basedOn w:val="af8"/>
    <w:link w:val="135"/>
    <w:qFormat/>
    <w:rsid w:val="00963B29"/>
    <w:pPr>
      <w:keepNext/>
      <w:suppressLineNumbers/>
      <w:tabs>
        <w:tab w:val="left" w:pos="6804"/>
        <w:tab w:val="left" w:pos="6946"/>
        <w:tab w:val="left" w:leader="dot" w:pos="9356"/>
      </w:tabs>
      <w:suppressAutoHyphens/>
      <w:spacing w:before="60" w:after="200" w:line="276" w:lineRule="auto"/>
    </w:pPr>
    <w:rPr>
      <w:rFonts w:ascii="Cambria" w:hAnsi="Cambria"/>
      <w:sz w:val="26"/>
      <w:szCs w:val="26"/>
      <w:lang w:eastAsia="ru-RU"/>
    </w:rPr>
  </w:style>
  <w:style w:type="character" w:customStyle="1" w:styleId="135">
    <w:name w:val="Обычный 13 Знак5"/>
    <w:link w:val="134"/>
    <w:rsid w:val="00963B29"/>
    <w:rPr>
      <w:sz w:val="26"/>
      <w:szCs w:val="26"/>
      <w:lang w:val="en-US" w:eastAsia="ru-RU" w:bidi="en-US"/>
    </w:rPr>
  </w:style>
  <w:style w:type="paragraph" w:customStyle="1" w:styleId="1fe">
    <w:name w:val="Текст1"/>
    <w:basedOn w:val="af8"/>
    <w:rsid w:val="00963B29"/>
    <w:pPr>
      <w:tabs>
        <w:tab w:val="left" w:pos="1701"/>
      </w:tabs>
      <w:suppressAutoHyphens/>
      <w:spacing w:before="80" w:after="200" w:line="252" w:lineRule="auto"/>
      <w:ind w:firstLine="852"/>
    </w:pPr>
    <w:rPr>
      <w:rFonts w:ascii="Times New Roman" w:eastAsia="SimSun" w:hAnsi="Times New Roman"/>
      <w:sz w:val="28"/>
      <w:szCs w:val="28"/>
      <w:lang w:eastAsia="ar-SA"/>
    </w:rPr>
  </w:style>
  <w:style w:type="character" w:customStyle="1" w:styleId="apple-converted-space">
    <w:name w:val="apple-converted-space"/>
    <w:basedOn w:val="af9"/>
    <w:rsid w:val="00963B29"/>
  </w:style>
  <w:style w:type="character" w:customStyle="1" w:styleId="4a">
    <w:name w:val="заголовок 4 Знак"/>
    <w:rsid w:val="00963B29"/>
    <w:rPr>
      <w:rFonts w:ascii="Arial" w:hAnsi="Arial"/>
      <w:i/>
      <w:sz w:val="24"/>
      <w:szCs w:val="24"/>
      <w:lang w:val="ru-RU" w:eastAsia="ru-RU" w:bidi="ar-SA"/>
    </w:rPr>
  </w:style>
  <w:style w:type="paragraph" w:customStyle="1" w:styleId="affffffa">
    <w:name w:val="основной"/>
    <w:basedOn w:val="af8"/>
    <w:rsid w:val="00963B29"/>
    <w:pPr>
      <w:spacing w:after="200" w:line="276" w:lineRule="auto"/>
      <w:ind w:firstLine="720"/>
    </w:pPr>
    <w:rPr>
      <w:rFonts w:ascii="Times New Roman" w:hAnsi="Times New Roman"/>
      <w:szCs w:val="20"/>
      <w:lang w:eastAsia="ru-RU"/>
    </w:rPr>
  </w:style>
  <w:style w:type="character" w:customStyle="1" w:styleId="FontStyle23">
    <w:name w:val="Font Style23"/>
    <w:rsid w:val="00963B29"/>
    <w:rPr>
      <w:rFonts w:ascii="Times New Roman" w:hAnsi="Times New Roman" w:cs="Times New Roman"/>
      <w:sz w:val="18"/>
      <w:szCs w:val="18"/>
    </w:rPr>
  </w:style>
  <w:style w:type="paragraph" w:customStyle="1" w:styleId="ConsPlusNonformat">
    <w:name w:val="ConsPlusNonformat"/>
    <w:uiPriority w:val="99"/>
    <w:rsid w:val="00963B29"/>
    <w:pPr>
      <w:autoSpaceDE w:val="0"/>
      <w:autoSpaceDN w:val="0"/>
      <w:adjustRightInd w:val="0"/>
      <w:spacing w:after="200" w:line="276" w:lineRule="auto"/>
    </w:pPr>
    <w:rPr>
      <w:rFonts w:ascii="Courier New" w:hAnsi="Courier New" w:cs="Courier New"/>
      <w:sz w:val="22"/>
      <w:szCs w:val="22"/>
      <w:lang w:val="en-US" w:eastAsia="en-US" w:bidi="en-US"/>
    </w:rPr>
  </w:style>
  <w:style w:type="paragraph" w:customStyle="1" w:styleId="ConsPlusTitle">
    <w:name w:val="ConsPlusTitle"/>
    <w:rsid w:val="00963B29"/>
    <w:pPr>
      <w:widowControl w:val="0"/>
      <w:autoSpaceDE w:val="0"/>
      <w:autoSpaceDN w:val="0"/>
      <w:adjustRightInd w:val="0"/>
      <w:spacing w:after="200" w:line="276" w:lineRule="auto"/>
    </w:pPr>
    <w:rPr>
      <w:b/>
      <w:bCs/>
      <w:sz w:val="24"/>
      <w:szCs w:val="24"/>
      <w:lang w:val="en-US" w:bidi="en-US"/>
    </w:rPr>
  </w:style>
  <w:style w:type="paragraph" w:customStyle="1" w:styleId="affffffb">
    <w:name w:val="заголовок таблицы"/>
    <w:basedOn w:val="af8"/>
    <w:autoRedefine/>
    <w:uiPriority w:val="99"/>
    <w:rsid w:val="00963B29"/>
    <w:pPr>
      <w:keepNext/>
      <w:keepLines/>
      <w:tabs>
        <w:tab w:val="left" w:pos="1134"/>
      </w:tabs>
      <w:spacing w:line="276" w:lineRule="auto"/>
      <w:ind w:firstLine="0"/>
    </w:pPr>
    <w:rPr>
      <w:rFonts w:cs="Arial"/>
      <w:b/>
      <w:szCs w:val="24"/>
      <w:lang w:eastAsia="ru-RU"/>
    </w:rPr>
  </w:style>
  <w:style w:type="paragraph" w:customStyle="1" w:styleId="1ff">
    <w:name w:val="Знак Знак Знак1"/>
    <w:basedOn w:val="af8"/>
    <w:rsid w:val="00963B29"/>
    <w:pPr>
      <w:tabs>
        <w:tab w:val="num" w:pos="360"/>
      </w:tabs>
      <w:spacing w:after="160" w:line="240" w:lineRule="exact"/>
      <w:ind w:firstLine="0"/>
      <w:jc w:val="left"/>
    </w:pPr>
    <w:rPr>
      <w:rFonts w:ascii="Verdana" w:hAnsi="Verdana" w:cs="Verdana"/>
      <w:sz w:val="20"/>
      <w:szCs w:val="20"/>
    </w:rPr>
  </w:style>
  <w:style w:type="paragraph" w:customStyle="1" w:styleId="e02">
    <w:name w:val="e02"/>
    <w:basedOn w:val="af8"/>
    <w:rsid w:val="00963B29"/>
    <w:pPr>
      <w:spacing w:before="100" w:beforeAutospacing="1" w:after="100" w:afterAutospacing="1" w:line="276" w:lineRule="auto"/>
      <w:ind w:firstLine="0"/>
      <w:jc w:val="left"/>
    </w:pPr>
    <w:rPr>
      <w:rFonts w:ascii="Times New Roman" w:hAnsi="Times New Roman"/>
      <w:szCs w:val="24"/>
      <w:lang w:eastAsia="ru-RU"/>
    </w:rPr>
  </w:style>
  <w:style w:type="paragraph" w:customStyle="1" w:styleId="Default">
    <w:name w:val="Default"/>
    <w:rsid w:val="00963B29"/>
    <w:pPr>
      <w:autoSpaceDE w:val="0"/>
      <w:autoSpaceDN w:val="0"/>
      <w:adjustRightInd w:val="0"/>
      <w:spacing w:after="200" w:line="276" w:lineRule="auto"/>
    </w:pPr>
    <w:rPr>
      <w:color w:val="000000"/>
      <w:sz w:val="24"/>
      <w:szCs w:val="24"/>
      <w:lang w:val="en-US" w:eastAsia="en-US" w:bidi="en-US"/>
    </w:rPr>
  </w:style>
  <w:style w:type="paragraph" w:customStyle="1" w:styleId="ConsPlusCell">
    <w:name w:val="ConsPlusCell"/>
    <w:link w:val="ConsPlusCell0"/>
    <w:rsid w:val="00963B29"/>
    <w:pPr>
      <w:widowControl w:val="0"/>
      <w:autoSpaceDE w:val="0"/>
      <w:autoSpaceDN w:val="0"/>
      <w:adjustRightInd w:val="0"/>
      <w:spacing w:after="200" w:line="276" w:lineRule="auto"/>
    </w:pPr>
    <w:rPr>
      <w:rFonts w:ascii="Arial" w:hAnsi="Arial" w:cs="Arial"/>
    </w:rPr>
  </w:style>
  <w:style w:type="paragraph" w:customStyle="1" w:styleId="119">
    <w:name w:val="Знак Знак Знак11"/>
    <w:basedOn w:val="af8"/>
    <w:rsid w:val="00963B29"/>
    <w:pPr>
      <w:tabs>
        <w:tab w:val="num" w:pos="360"/>
      </w:tabs>
      <w:spacing w:after="160" w:line="240" w:lineRule="exact"/>
      <w:ind w:firstLine="0"/>
      <w:jc w:val="left"/>
    </w:pPr>
    <w:rPr>
      <w:rFonts w:ascii="Verdana" w:hAnsi="Verdana" w:cs="Verdana"/>
      <w:sz w:val="20"/>
      <w:szCs w:val="20"/>
    </w:rPr>
  </w:style>
  <w:style w:type="paragraph" w:customStyle="1" w:styleId="affffffc">
    <w:name w:val="Абзац"/>
    <w:basedOn w:val="af8"/>
    <w:link w:val="affffffd"/>
    <w:qFormat/>
    <w:rsid w:val="00963B29"/>
    <w:pPr>
      <w:spacing w:after="60" w:line="276" w:lineRule="auto"/>
    </w:pPr>
    <w:rPr>
      <w:rFonts w:ascii="Cambria" w:hAnsi="Cambria"/>
      <w:szCs w:val="24"/>
    </w:rPr>
  </w:style>
  <w:style w:type="character" w:customStyle="1" w:styleId="affffffd">
    <w:name w:val="Абзац Знак"/>
    <w:link w:val="affffffc"/>
    <w:rsid w:val="00963B29"/>
    <w:rPr>
      <w:sz w:val="24"/>
      <w:szCs w:val="24"/>
      <w:lang w:val="en-US" w:bidi="en-US"/>
    </w:rPr>
  </w:style>
  <w:style w:type="paragraph" w:customStyle="1" w:styleId="affffffe">
    <w:name w:val="Название таблицы"/>
    <w:basedOn w:val="afffe"/>
    <w:qFormat/>
    <w:rsid w:val="00963B29"/>
    <w:rPr>
      <w:rFonts w:ascii="Calibri" w:hAnsi="Calibri"/>
      <w:szCs w:val="22"/>
      <w:lang w:eastAsia="ru-RU"/>
    </w:rPr>
  </w:style>
  <w:style w:type="paragraph" w:customStyle="1" w:styleId="afffffff">
    <w:name w:val="Табличный_центр"/>
    <w:basedOn w:val="af8"/>
    <w:rsid w:val="00963B29"/>
    <w:pPr>
      <w:spacing w:after="200" w:line="276" w:lineRule="auto"/>
      <w:ind w:firstLine="0"/>
      <w:jc w:val="left"/>
    </w:pPr>
    <w:rPr>
      <w:rFonts w:ascii="Times New Roman" w:hAnsi="Times New Roman"/>
      <w:lang w:eastAsia="ru-RU"/>
    </w:rPr>
  </w:style>
  <w:style w:type="paragraph" w:customStyle="1" w:styleId="afffffff0">
    <w:name w:val="Табличный_заголовки"/>
    <w:basedOn w:val="af8"/>
    <w:rsid w:val="00963B29"/>
    <w:pPr>
      <w:keepNext/>
      <w:keepLines/>
      <w:spacing w:after="200" w:line="276" w:lineRule="auto"/>
      <w:ind w:firstLine="0"/>
      <w:jc w:val="left"/>
    </w:pPr>
    <w:rPr>
      <w:rFonts w:ascii="Times New Roman" w:hAnsi="Times New Roman"/>
      <w:b/>
      <w:lang w:eastAsia="ru-RU"/>
    </w:rPr>
  </w:style>
  <w:style w:type="paragraph" w:customStyle="1" w:styleId="afffffff1">
    <w:name w:val="Табличный_слева"/>
    <w:basedOn w:val="af8"/>
    <w:rsid w:val="00963B29"/>
    <w:pPr>
      <w:spacing w:after="200" w:line="276" w:lineRule="auto"/>
      <w:ind w:firstLine="0"/>
      <w:jc w:val="left"/>
    </w:pPr>
    <w:rPr>
      <w:rFonts w:ascii="Times New Roman" w:hAnsi="Times New Roman"/>
      <w:lang w:eastAsia="ru-RU"/>
    </w:rPr>
  </w:style>
  <w:style w:type="numbering" w:customStyle="1" w:styleId="1ff0">
    <w:name w:val="Стиль1"/>
    <w:uiPriority w:val="99"/>
    <w:rsid w:val="00963B29"/>
  </w:style>
  <w:style w:type="paragraph" w:customStyle="1" w:styleId="1ff1">
    <w:name w:val="Основной текст1"/>
    <w:basedOn w:val="af8"/>
    <w:qFormat/>
    <w:rsid w:val="00963B29"/>
    <w:pPr>
      <w:shd w:val="clear" w:color="auto" w:fill="FFFFFF"/>
      <w:spacing w:before="360" w:after="180" w:line="235" w:lineRule="exact"/>
      <w:ind w:hanging="320"/>
    </w:pPr>
    <w:rPr>
      <w:rFonts w:ascii="Times New Roman" w:hAnsi="Times New Roman"/>
      <w:sz w:val="19"/>
      <w:szCs w:val="19"/>
    </w:rPr>
  </w:style>
  <w:style w:type="character" w:customStyle="1" w:styleId="afffffff2">
    <w:name w:val="Основной текст + Полужирный"/>
    <w:rsid w:val="00963B29"/>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2fd">
    <w:name w:val="Основной текст (2)_"/>
    <w:link w:val="2fe"/>
    <w:rsid w:val="00963B29"/>
    <w:rPr>
      <w:b/>
      <w:bCs/>
      <w:sz w:val="18"/>
      <w:szCs w:val="18"/>
      <w:shd w:val="clear" w:color="auto" w:fill="FFFFFF"/>
    </w:rPr>
  </w:style>
  <w:style w:type="character" w:customStyle="1" w:styleId="2ff">
    <w:name w:val="Основной текст (2) + Не полужирный"/>
    <w:rsid w:val="00963B29"/>
    <w:rPr>
      <w:b/>
      <w:bCs/>
      <w:color w:val="000000"/>
      <w:spacing w:val="0"/>
      <w:w w:val="100"/>
      <w:position w:val="0"/>
      <w:sz w:val="18"/>
      <w:szCs w:val="18"/>
      <w:shd w:val="clear" w:color="auto" w:fill="FFFFFF"/>
      <w:lang w:val="ru-RU"/>
    </w:rPr>
  </w:style>
  <w:style w:type="paragraph" w:customStyle="1" w:styleId="2fe">
    <w:name w:val="Основной текст (2)"/>
    <w:basedOn w:val="af8"/>
    <w:link w:val="2fd"/>
    <w:rsid w:val="00963B29"/>
    <w:pPr>
      <w:shd w:val="clear" w:color="auto" w:fill="FFFFFF"/>
      <w:spacing w:after="200" w:line="230" w:lineRule="exact"/>
      <w:ind w:firstLine="500"/>
    </w:pPr>
    <w:rPr>
      <w:rFonts w:ascii="Cambria" w:hAnsi="Cambria"/>
      <w:b/>
      <w:bCs/>
      <w:sz w:val="18"/>
      <w:szCs w:val="18"/>
      <w:lang w:bidi="ar-SA"/>
    </w:rPr>
  </w:style>
  <w:style w:type="paragraph" w:styleId="2ff0">
    <w:name w:val="Quote"/>
    <w:basedOn w:val="af8"/>
    <w:next w:val="af8"/>
    <w:link w:val="2ff1"/>
    <w:uiPriority w:val="29"/>
    <w:qFormat/>
    <w:rsid w:val="00963B29"/>
    <w:pPr>
      <w:spacing w:after="200" w:line="276" w:lineRule="auto"/>
      <w:ind w:firstLine="0"/>
      <w:jc w:val="left"/>
    </w:pPr>
    <w:rPr>
      <w:rFonts w:ascii="Calibri" w:hAnsi="Calibri"/>
      <w:i/>
      <w:iCs/>
      <w:color w:val="000000"/>
      <w:sz w:val="22"/>
    </w:rPr>
  </w:style>
  <w:style w:type="character" w:customStyle="1" w:styleId="2ff1">
    <w:name w:val="Цитата 2 Знак"/>
    <w:link w:val="2ff0"/>
    <w:uiPriority w:val="29"/>
    <w:rsid w:val="00963B29"/>
    <w:rPr>
      <w:rFonts w:ascii="Calibri" w:eastAsia="Times New Roman" w:hAnsi="Calibri" w:cs="Times New Roman"/>
      <w:i/>
      <w:iCs/>
      <w:color w:val="000000"/>
      <w:sz w:val="22"/>
      <w:szCs w:val="22"/>
      <w:lang w:val="en-US" w:bidi="en-US"/>
    </w:rPr>
  </w:style>
  <w:style w:type="paragraph" w:styleId="afffffff3">
    <w:name w:val="Intense Quote"/>
    <w:basedOn w:val="af8"/>
    <w:next w:val="af8"/>
    <w:link w:val="afffffff4"/>
    <w:uiPriority w:val="30"/>
    <w:qFormat/>
    <w:rsid w:val="00105A3E"/>
    <w:pPr>
      <w:pBdr>
        <w:top w:val="single" w:sz="4" w:space="10" w:color="auto"/>
        <w:bottom w:val="single" w:sz="4" w:space="10" w:color="auto"/>
      </w:pBdr>
      <w:spacing w:before="240" w:after="240" w:line="300" w:lineRule="auto"/>
      <w:ind w:left="1152" w:right="1152"/>
    </w:pPr>
    <w:rPr>
      <w:rFonts w:ascii="Cambria" w:hAnsi="Cambria"/>
      <w:i/>
      <w:iCs/>
      <w:sz w:val="20"/>
      <w:szCs w:val="20"/>
      <w:lang w:bidi="ar-SA"/>
    </w:rPr>
  </w:style>
  <w:style w:type="character" w:customStyle="1" w:styleId="afffffff4">
    <w:name w:val="Выделенная цитата Знак"/>
    <w:link w:val="afffffff3"/>
    <w:uiPriority w:val="30"/>
    <w:rsid w:val="00105A3E"/>
    <w:rPr>
      <w:i/>
      <w:iCs/>
    </w:rPr>
  </w:style>
  <w:style w:type="character" w:styleId="afffffff5">
    <w:name w:val="Subtle Emphasis"/>
    <w:qFormat/>
    <w:rsid w:val="00105A3E"/>
    <w:rPr>
      <w:i/>
      <w:iCs/>
    </w:rPr>
  </w:style>
  <w:style w:type="character" w:styleId="afffffff6">
    <w:name w:val="Intense Emphasis"/>
    <w:uiPriority w:val="21"/>
    <w:qFormat/>
    <w:rsid w:val="00105A3E"/>
    <w:rPr>
      <w:b/>
      <w:bCs/>
      <w:i/>
      <w:iCs/>
    </w:rPr>
  </w:style>
  <w:style w:type="character" w:styleId="afffffff7">
    <w:name w:val="Subtle Reference"/>
    <w:uiPriority w:val="31"/>
    <w:qFormat/>
    <w:rsid w:val="00105A3E"/>
    <w:rPr>
      <w:smallCaps/>
    </w:rPr>
  </w:style>
  <w:style w:type="character" w:styleId="afffffff8">
    <w:name w:val="Intense Reference"/>
    <w:uiPriority w:val="32"/>
    <w:qFormat/>
    <w:rsid w:val="00105A3E"/>
    <w:rPr>
      <w:b/>
      <w:bCs/>
      <w:smallCaps/>
    </w:rPr>
  </w:style>
  <w:style w:type="character" w:styleId="afffffff9">
    <w:name w:val="Book Title"/>
    <w:uiPriority w:val="33"/>
    <w:qFormat/>
    <w:rsid w:val="00105A3E"/>
    <w:rPr>
      <w:i/>
      <w:iCs/>
      <w:smallCaps/>
      <w:spacing w:val="5"/>
    </w:rPr>
  </w:style>
  <w:style w:type="paragraph" w:customStyle="1" w:styleId="1ff2">
    <w:name w:val="МОЙ Заголовок 1"/>
    <w:basedOn w:val="19"/>
    <w:link w:val="1ff3"/>
    <w:qFormat/>
    <w:rsid w:val="00704678"/>
    <w:pPr>
      <w:numPr>
        <w:numId w:val="0"/>
      </w:numPr>
      <w:spacing w:before="480" w:line="240" w:lineRule="auto"/>
    </w:pPr>
    <w:rPr>
      <w:rFonts w:ascii="Arial Black" w:hAnsi="Arial Black"/>
      <w:b w:val="0"/>
      <w:bCs/>
      <w:caps/>
      <w:spacing w:val="-8"/>
      <w:kern w:val="20"/>
      <w:szCs w:val="28"/>
      <w:lang w:val="ru-RU" w:bidi="ar-SA"/>
    </w:rPr>
  </w:style>
  <w:style w:type="character" w:customStyle="1" w:styleId="1ff3">
    <w:name w:val="МОЙ Заголовок 1 Знак"/>
    <w:link w:val="1ff2"/>
    <w:rsid w:val="00704678"/>
    <w:rPr>
      <w:rFonts w:ascii="Arial Black" w:eastAsia="Times New Roman" w:hAnsi="Arial Black" w:cs="Times New Roman"/>
      <w:b w:val="0"/>
      <w:bCs/>
      <w:caps/>
      <w:smallCaps/>
      <w:spacing w:val="-8"/>
      <w:kern w:val="20"/>
      <w:sz w:val="28"/>
      <w:szCs w:val="28"/>
      <w:lang w:val="ru-RU"/>
    </w:rPr>
  </w:style>
  <w:style w:type="character" w:customStyle="1" w:styleId="1ff4">
    <w:name w:val="Стиль1 Знак"/>
    <w:rsid w:val="00704678"/>
    <w:rPr>
      <w:rFonts w:ascii="Cambria" w:eastAsia="Times New Roman" w:hAnsi="Cambria" w:cs="Times New Roman"/>
      <w:b/>
      <w:bCs/>
      <w:color w:val="4F81BD"/>
      <w:spacing w:val="-10"/>
      <w:kern w:val="28"/>
      <w:sz w:val="26"/>
      <w:szCs w:val="26"/>
      <w:lang w:val="ru-RU" w:eastAsia="ru-RU"/>
    </w:rPr>
  </w:style>
  <w:style w:type="character" w:customStyle="1" w:styleId="3f4">
    <w:name w:val="Основной текст (3)_"/>
    <w:link w:val="3f5"/>
    <w:locked/>
    <w:rsid w:val="00704678"/>
    <w:rPr>
      <w:rFonts w:ascii="Arial" w:eastAsia="Arial" w:hAnsi="Arial" w:cs="Arial"/>
      <w:b/>
      <w:bCs/>
      <w:spacing w:val="-10"/>
      <w:shd w:val="clear" w:color="auto" w:fill="FFFFFF"/>
    </w:rPr>
  </w:style>
  <w:style w:type="paragraph" w:customStyle="1" w:styleId="3f5">
    <w:name w:val="Основной текст (3)"/>
    <w:basedOn w:val="af8"/>
    <w:link w:val="3f4"/>
    <w:rsid w:val="00704678"/>
    <w:pPr>
      <w:shd w:val="clear" w:color="auto" w:fill="FFFFFF"/>
      <w:spacing w:line="398" w:lineRule="exact"/>
      <w:ind w:hanging="840"/>
      <w:jc w:val="center"/>
    </w:pPr>
    <w:rPr>
      <w:rFonts w:eastAsia="Arial"/>
      <w:b/>
      <w:bCs/>
      <w:spacing w:val="-10"/>
      <w:sz w:val="20"/>
      <w:szCs w:val="20"/>
      <w:lang w:bidi="ar-SA"/>
    </w:rPr>
  </w:style>
  <w:style w:type="character" w:customStyle="1" w:styleId="5b">
    <w:name w:val="Основной текст (5)_"/>
    <w:link w:val="5c"/>
    <w:locked/>
    <w:rsid w:val="00704678"/>
    <w:rPr>
      <w:rFonts w:ascii="Arial" w:eastAsia="Arial" w:hAnsi="Arial" w:cs="Arial"/>
      <w:b/>
      <w:bCs/>
      <w:spacing w:val="-10"/>
      <w:sz w:val="21"/>
      <w:szCs w:val="21"/>
      <w:shd w:val="clear" w:color="auto" w:fill="FFFFFF"/>
    </w:rPr>
  </w:style>
  <w:style w:type="paragraph" w:customStyle="1" w:styleId="5c">
    <w:name w:val="Основной текст (5)"/>
    <w:basedOn w:val="af8"/>
    <w:link w:val="5b"/>
    <w:rsid w:val="00704678"/>
    <w:pPr>
      <w:shd w:val="clear" w:color="auto" w:fill="FFFFFF"/>
      <w:spacing w:before="600" w:after="600" w:line="0" w:lineRule="atLeast"/>
      <w:ind w:hanging="1120"/>
      <w:jc w:val="left"/>
    </w:pPr>
    <w:rPr>
      <w:rFonts w:eastAsia="Arial"/>
      <w:b/>
      <w:bCs/>
      <w:spacing w:val="-10"/>
      <w:sz w:val="21"/>
      <w:szCs w:val="21"/>
      <w:lang w:bidi="ar-SA"/>
    </w:rPr>
  </w:style>
  <w:style w:type="character" w:customStyle="1" w:styleId="ArialUnicodeMS">
    <w:name w:val="Основной текст + Arial Unicode MS"/>
    <w:aliases w:val="11.5 pt"/>
    <w:rsid w:val="00704678"/>
    <w:rPr>
      <w:rFonts w:ascii="Arial Unicode MS" w:eastAsia="Arial Unicode MS" w:hAnsi="Arial Unicode MS" w:cs="Arial Unicode MS" w:hint="eastAsia"/>
      <w:color w:val="000000"/>
      <w:spacing w:val="0"/>
      <w:w w:val="100"/>
      <w:position w:val="0"/>
      <w:sz w:val="23"/>
      <w:szCs w:val="23"/>
      <w:shd w:val="clear" w:color="auto" w:fill="FFFFFF"/>
      <w:lang w:val="ru-RU"/>
    </w:rPr>
  </w:style>
  <w:style w:type="character" w:customStyle="1" w:styleId="4b">
    <w:name w:val="Основной текст (4)"/>
    <w:rsid w:val="00704678"/>
    <w:rPr>
      <w:rFonts w:ascii="Arial Narrow" w:eastAsia="Arial Narrow" w:hAnsi="Arial Narrow" w:cs="Arial Narrow" w:hint="default"/>
      <w:b/>
      <w:bCs/>
      <w:i w:val="0"/>
      <w:iCs w:val="0"/>
      <w:smallCaps w:val="0"/>
      <w:strike w:val="0"/>
      <w:dstrike w:val="0"/>
      <w:color w:val="000000"/>
      <w:spacing w:val="0"/>
      <w:w w:val="100"/>
      <w:position w:val="0"/>
      <w:sz w:val="15"/>
      <w:szCs w:val="15"/>
      <w:u w:val="none"/>
      <w:effect w:val="none"/>
      <w:lang w:val="ru-RU"/>
    </w:rPr>
  </w:style>
  <w:style w:type="character" w:customStyle="1" w:styleId="afffffffa">
    <w:name w:val="Колонтитул_"/>
    <w:link w:val="afffffffb"/>
    <w:rsid w:val="00704678"/>
    <w:rPr>
      <w:rFonts w:ascii="Arial Narrow" w:eastAsia="Arial Narrow" w:hAnsi="Arial Narrow" w:cs="Arial Narrow"/>
      <w:b/>
      <w:bCs/>
      <w:sz w:val="15"/>
      <w:szCs w:val="15"/>
      <w:shd w:val="clear" w:color="auto" w:fill="FFFFFF"/>
    </w:rPr>
  </w:style>
  <w:style w:type="character" w:customStyle="1" w:styleId="85pt">
    <w:name w:val="Колонтитул + 8.5 pt;Не полужирный"/>
    <w:rsid w:val="00704678"/>
    <w:rPr>
      <w:rFonts w:ascii="Arial Narrow" w:eastAsia="Arial Narrow" w:hAnsi="Arial Narrow" w:cs="Arial Narrow"/>
      <w:b/>
      <w:bCs/>
      <w:color w:val="000000"/>
      <w:spacing w:val="0"/>
      <w:w w:val="100"/>
      <w:position w:val="0"/>
      <w:sz w:val="17"/>
      <w:szCs w:val="17"/>
      <w:shd w:val="clear" w:color="auto" w:fill="FFFFFF"/>
      <w:lang w:val="ru-RU"/>
    </w:rPr>
  </w:style>
  <w:style w:type="character" w:customStyle="1" w:styleId="Arial85pt">
    <w:name w:val="Колонтитул + Arial;8.5 pt"/>
    <w:rsid w:val="00704678"/>
    <w:rPr>
      <w:rFonts w:ascii="Arial" w:eastAsia="Arial" w:hAnsi="Arial" w:cs="Arial"/>
      <w:b/>
      <w:bCs/>
      <w:color w:val="000000"/>
      <w:spacing w:val="0"/>
      <w:w w:val="100"/>
      <w:position w:val="0"/>
      <w:sz w:val="17"/>
      <w:szCs w:val="17"/>
      <w:shd w:val="clear" w:color="auto" w:fill="FFFFFF"/>
      <w:lang w:val="ru-RU"/>
    </w:rPr>
  </w:style>
  <w:style w:type="paragraph" w:customStyle="1" w:styleId="afffffffb">
    <w:name w:val="Колонтитул"/>
    <w:basedOn w:val="af8"/>
    <w:link w:val="afffffffa"/>
    <w:rsid w:val="00704678"/>
    <w:pPr>
      <w:shd w:val="clear" w:color="auto" w:fill="FFFFFF"/>
      <w:spacing w:line="0" w:lineRule="atLeast"/>
      <w:ind w:firstLine="0"/>
      <w:jc w:val="left"/>
    </w:pPr>
    <w:rPr>
      <w:rFonts w:ascii="Arial Narrow" w:eastAsia="Arial Narrow" w:hAnsi="Arial Narrow"/>
      <w:b/>
      <w:bCs/>
      <w:sz w:val="15"/>
      <w:szCs w:val="15"/>
      <w:lang w:bidi="ar-SA"/>
    </w:rPr>
  </w:style>
  <w:style w:type="character" w:customStyle="1" w:styleId="ArialUnicodeMS0pt">
    <w:name w:val="Подпись к таблице + Arial Unicode MS;Не полужирный;Интервал 0 pt"/>
    <w:rsid w:val="00704678"/>
    <w:rPr>
      <w:rFonts w:ascii="Arial Unicode MS" w:eastAsia="Arial Unicode MS" w:hAnsi="Arial Unicode MS" w:cs="Arial Unicode MS"/>
      <w:b/>
      <w:bCs/>
      <w:i w:val="0"/>
      <w:iCs w:val="0"/>
      <w:smallCaps w:val="0"/>
      <w:strike w:val="0"/>
      <w:color w:val="000000"/>
      <w:spacing w:val="-10"/>
      <w:w w:val="100"/>
      <w:position w:val="0"/>
      <w:sz w:val="17"/>
      <w:szCs w:val="17"/>
      <w:u w:val="none"/>
      <w:lang w:val="ru-RU"/>
    </w:rPr>
  </w:style>
  <w:style w:type="character" w:customStyle="1" w:styleId="4c">
    <w:name w:val="Основной текст (4)_"/>
    <w:rsid w:val="00704678"/>
    <w:rPr>
      <w:rFonts w:ascii="Arial Narrow" w:eastAsia="Arial Narrow" w:hAnsi="Arial Narrow" w:cs="Arial Narrow"/>
      <w:b/>
      <w:bCs/>
      <w:i w:val="0"/>
      <w:iCs w:val="0"/>
      <w:smallCaps w:val="0"/>
      <w:strike w:val="0"/>
      <w:sz w:val="15"/>
      <w:szCs w:val="15"/>
      <w:u w:val="none"/>
    </w:rPr>
  </w:style>
  <w:style w:type="character" w:customStyle="1" w:styleId="5ArialUnicodeMS">
    <w:name w:val="Основной текст (5) + Arial Unicode MS"/>
    <w:rsid w:val="00704678"/>
    <w:rPr>
      <w:rFonts w:ascii="Arial Unicode MS" w:eastAsia="Arial Unicode MS" w:hAnsi="Arial Unicode MS" w:cs="Arial Unicode MS"/>
      <w:b/>
      <w:bCs/>
      <w:i w:val="0"/>
      <w:iCs w:val="0"/>
      <w:smallCaps w:val="0"/>
      <w:strike w:val="0"/>
      <w:color w:val="000000"/>
      <w:spacing w:val="-10"/>
      <w:w w:val="100"/>
      <w:position w:val="0"/>
      <w:sz w:val="21"/>
      <w:szCs w:val="21"/>
      <w:u w:val="none"/>
      <w:shd w:val="clear" w:color="auto" w:fill="FFFFFF"/>
      <w:lang w:val="ru-RU"/>
    </w:rPr>
  </w:style>
  <w:style w:type="character" w:customStyle="1" w:styleId="3Tahoma105pt0pt">
    <w:name w:val="Основной текст (3) + Tahoma;10.5 pt;Интервал 0 pt"/>
    <w:rsid w:val="00704678"/>
    <w:rPr>
      <w:rFonts w:ascii="Tahoma" w:eastAsia="Tahoma" w:hAnsi="Tahoma" w:cs="Tahoma"/>
      <w:b/>
      <w:bCs/>
      <w:i w:val="0"/>
      <w:iCs w:val="0"/>
      <w:smallCaps w:val="0"/>
      <w:strike w:val="0"/>
      <w:color w:val="000000"/>
      <w:spacing w:val="0"/>
      <w:w w:val="100"/>
      <w:position w:val="0"/>
      <w:sz w:val="21"/>
      <w:szCs w:val="21"/>
      <w:u w:val="none"/>
      <w:shd w:val="clear" w:color="auto" w:fill="FFFFFF"/>
      <w:lang w:val="ru-RU"/>
    </w:rPr>
  </w:style>
  <w:style w:type="character" w:customStyle="1" w:styleId="4Tahoma7pt">
    <w:name w:val="Основной текст (4) + Tahoma;7 pt;Не полужирный"/>
    <w:rsid w:val="00704678"/>
    <w:rPr>
      <w:rFonts w:ascii="Tahoma" w:eastAsia="Tahoma" w:hAnsi="Tahoma" w:cs="Tahoma"/>
      <w:b/>
      <w:bCs/>
      <w:i w:val="0"/>
      <w:iCs w:val="0"/>
      <w:smallCaps w:val="0"/>
      <w:strike w:val="0"/>
      <w:color w:val="000000"/>
      <w:spacing w:val="0"/>
      <w:w w:val="100"/>
      <w:position w:val="0"/>
      <w:sz w:val="14"/>
      <w:szCs w:val="14"/>
      <w:u w:val="none"/>
      <w:lang w:val="ru-RU"/>
    </w:rPr>
  </w:style>
  <w:style w:type="character" w:customStyle="1" w:styleId="5d">
    <w:name w:val="Заголовок №5"/>
    <w:rsid w:val="00704678"/>
    <w:rPr>
      <w:rFonts w:ascii="Tahoma" w:eastAsia="Tahoma" w:hAnsi="Tahoma" w:cs="Tahoma"/>
      <w:b/>
      <w:bCs/>
      <w:i w:val="0"/>
      <w:iCs w:val="0"/>
      <w:smallCaps w:val="0"/>
      <w:strike w:val="0"/>
      <w:color w:val="000000"/>
      <w:spacing w:val="0"/>
      <w:w w:val="100"/>
      <w:position w:val="0"/>
      <w:sz w:val="21"/>
      <w:szCs w:val="21"/>
      <w:u w:val="none"/>
      <w:lang w:val="ru-RU"/>
    </w:rPr>
  </w:style>
  <w:style w:type="paragraph" w:customStyle="1" w:styleId="Standard">
    <w:name w:val="Standard"/>
    <w:uiPriority w:val="99"/>
    <w:rsid w:val="00704678"/>
    <w:pPr>
      <w:widowControl w:val="0"/>
      <w:suppressAutoHyphens/>
      <w:autoSpaceDN w:val="0"/>
      <w:spacing w:after="200" w:line="276" w:lineRule="auto"/>
      <w:textAlignment w:val="baseline"/>
    </w:pPr>
    <w:rPr>
      <w:rFonts w:eastAsia="Andale Sans UI" w:cs="Tahoma"/>
      <w:kern w:val="3"/>
      <w:sz w:val="24"/>
      <w:szCs w:val="24"/>
      <w:lang w:val="de-DE" w:eastAsia="ja-JP" w:bidi="fa-IR"/>
    </w:rPr>
  </w:style>
  <w:style w:type="table" w:styleId="3f6">
    <w:name w:val="Table Simple 3"/>
    <w:basedOn w:val="afa"/>
    <w:rsid w:val="00704678"/>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2-4">
    <w:name w:val="Medium Shading 2 Accent 4"/>
    <w:basedOn w:val="afa"/>
    <w:uiPriority w:val="64"/>
    <w:rsid w:val="0070467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a">
    <w:name w:val="Светлая заливка11"/>
    <w:basedOn w:val="afa"/>
    <w:uiPriority w:val="60"/>
    <w:rsid w:val="0070467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869F5D86A0724688A234C6CC24B6A76E">
    <w:name w:val="869F5D86A0724688A234C6CC24B6A76E"/>
    <w:uiPriority w:val="99"/>
    <w:rsid w:val="00704678"/>
    <w:pPr>
      <w:spacing w:after="200" w:line="276" w:lineRule="auto"/>
    </w:pPr>
    <w:rPr>
      <w:rFonts w:ascii="Calibri" w:hAnsi="Calibri"/>
      <w:sz w:val="22"/>
      <w:szCs w:val="22"/>
      <w:lang w:val="en-US" w:bidi="en-US"/>
    </w:rPr>
  </w:style>
  <w:style w:type="paragraph" w:customStyle="1" w:styleId="xl47487">
    <w:name w:val="xl47487"/>
    <w:basedOn w:val="af8"/>
    <w:uiPriority w:val="99"/>
    <w:rsid w:val="00704678"/>
    <w:pPr>
      <w:spacing w:before="100" w:beforeAutospacing="1" w:after="100" w:afterAutospacing="1"/>
      <w:ind w:firstLine="0"/>
      <w:jc w:val="left"/>
    </w:pPr>
    <w:rPr>
      <w:rFonts w:cs="Arial"/>
      <w:sz w:val="20"/>
      <w:szCs w:val="20"/>
      <w:lang w:eastAsia="ru-RU"/>
    </w:rPr>
  </w:style>
  <w:style w:type="paragraph" w:customStyle="1" w:styleId="xl47488">
    <w:name w:val="xl47488"/>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cs="Arial"/>
      <w:sz w:val="20"/>
      <w:szCs w:val="20"/>
      <w:lang w:eastAsia="ru-RU"/>
    </w:rPr>
  </w:style>
  <w:style w:type="paragraph" w:customStyle="1" w:styleId="xl47489">
    <w:name w:val="xl47489"/>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cs="Arial"/>
      <w:b/>
      <w:bCs/>
      <w:szCs w:val="24"/>
      <w:lang w:eastAsia="ru-RU"/>
    </w:rPr>
  </w:style>
  <w:style w:type="paragraph" w:customStyle="1" w:styleId="xl47490">
    <w:name w:val="xl47490"/>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b/>
      <w:bCs/>
      <w:szCs w:val="24"/>
      <w:lang w:eastAsia="ru-RU"/>
    </w:rPr>
  </w:style>
  <w:style w:type="paragraph" w:customStyle="1" w:styleId="xl47491">
    <w:name w:val="xl47491"/>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cs="Arial"/>
      <w:szCs w:val="24"/>
      <w:lang w:eastAsia="ru-RU"/>
    </w:rPr>
  </w:style>
  <w:style w:type="paragraph" w:customStyle="1" w:styleId="xl47492">
    <w:name w:val="xl47492"/>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cs="Arial"/>
      <w:szCs w:val="24"/>
      <w:lang w:eastAsia="ru-RU"/>
    </w:rPr>
  </w:style>
  <w:style w:type="paragraph" w:customStyle="1" w:styleId="xl47493">
    <w:name w:val="xl47493"/>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cs="Arial"/>
      <w:szCs w:val="24"/>
      <w:lang w:eastAsia="ru-RU"/>
    </w:rPr>
  </w:style>
  <w:style w:type="paragraph" w:customStyle="1" w:styleId="xl47494">
    <w:name w:val="xl47494"/>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cs="Arial"/>
      <w:szCs w:val="24"/>
      <w:lang w:eastAsia="ru-RU"/>
    </w:rPr>
  </w:style>
  <w:style w:type="paragraph" w:customStyle="1" w:styleId="xl47495">
    <w:name w:val="xl47495"/>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cs="Arial"/>
      <w:sz w:val="20"/>
      <w:szCs w:val="20"/>
      <w:lang w:eastAsia="ru-RU"/>
    </w:rPr>
  </w:style>
  <w:style w:type="paragraph" w:customStyle="1" w:styleId="xl47496">
    <w:name w:val="xl47496"/>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cs="Arial"/>
      <w:sz w:val="20"/>
      <w:szCs w:val="20"/>
      <w:lang w:eastAsia="ru-RU"/>
    </w:rPr>
  </w:style>
  <w:style w:type="paragraph" w:customStyle="1" w:styleId="xl47497">
    <w:name w:val="xl47497"/>
    <w:basedOn w:val="af8"/>
    <w:uiPriority w:val="99"/>
    <w:rsid w:val="0070467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ind w:firstLine="0"/>
      <w:jc w:val="left"/>
    </w:pPr>
    <w:rPr>
      <w:rFonts w:cs="Arial"/>
      <w:sz w:val="20"/>
      <w:szCs w:val="20"/>
      <w:lang w:eastAsia="ru-RU"/>
    </w:rPr>
  </w:style>
  <w:style w:type="paragraph" w:customStyle="1" w:styleId="xl47498">
    <w:name w:val="xl47498"/>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cs="Arial"/>
      <w:szCs w:val="24"/>
      <w:lang w:eastAsia="ru-RU"/>
    </w:rPr>
  </w:style>
  <w:style w:type="paragraph" w:customStyle="1" w:styleId="xl47499">
    <w:name w:val="xl47499"/>
    <w:basedOn w:val="af8"/>
    <w:uiPriority w:val="99"/>
    <w:rsid w:val="0070467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ind w:firstLine="0"/>
      <w:jc w:val="right"/>
      <w:textAlignment w:val="center"/>
    </w:pPr>
    <w:rPr>
      <w:rFonts w:cs="Arial"/>
      <w:szCs w:val="24"/>
      <w:lang w:eastAsia="ru-RU"/>
    </w:rPr>
  </w:style>
  <w:style w:type="paragraph" w:customStyle="1" w:styleId="xl47500">
    <w:name w:val="xl47500"/>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cs="Arial"/>
      <w:b/>
      <w:bCs/>
      <w:sz w:val="20"/>
      <w:szCs w:val="20"/>
      <w:lang w:eastAsia="ru-RU"/>
    </w:rPr>
  </w:style>
  <w:style w:type="paragraph" w:customStyle="1" w:styleId="xl47485">
    <w:name w:val="xl47485"/>
    <w:basedOn w:val="af8"/>
    <w:uiPriority w:val="99"/>
    <w:rsid w:val="00704678"/>
    <w:pPr>
      <w:spacing w:before="100" w:beforeAutospacing="1" w:after="100" w:afterAutospacing="1"/>
      <w:ind w:firstLine="0"/>
      <w:jc w:val="left"/>
    </w:pPr>
    <w:rPr>
      <w:rFonts w:cs="Arial"/>
      <w:sz w:val="20"/>
      <w:szCs w:val="20"/>
      <w:lang w:eastAsia="ru-RU"/>
    </w:rPr>
  </w:style>
  <w:style w:type="paragraph" w:customStyle="1" w:styleId="xl47486">
    <w:name w:val="xl47486"/>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cs="Arial"/>
      <w:sz w:val="20"/>
      <w:szCs w:val="20"/>
      <w:lang w:eastAsia="ru-RU"/>
    </w:rPr>
  </w:style>
  <w:style w:type="paragraph" w:customStyle="1" w:styleId="1ff5">
    <w:name w:val="Абзац списка1"/>
    <w:basedOn w:val="af8"/>
    <w:uiPriority w:val="99"/>
    <w:rsid w:val="00704678"/>
    <w:pPr>
      <w:ind w:firstLine="0"/>
    </w:pPr>
    <w:rPr>
      <w:rFonts w:ascii="Times New Roman" w:hAnsi="Times New Roman"/>
      <w:sz w:val="28"/>
    </w:rPr>
  </w:style>
  <w:style w:type="table" w:customStyle="1" w:styleId="1131">
    <w:name w:val="Светлая заливка113"/>
    <w:basedOn w:val="afa"/>
    <w:uiPriority w:val="60"/>
    <w:rsid w:val="0070467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0">
    <w:name w:val="Светлая заливка115"/>
    <w:basedOn w:val="afa"/>
    <w:uiPriority w:val="60"/>
    <w:rsid w:val="0070467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
    <w:name w:val="Светлая заливка111"/>
    <w:basedOn w:val="afa"/>
    <w:uiPriority w:val="60"/>
    <w:rsid w:val="0070467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f7">
    <w:name w:val="Светлая заливка3"/>
    <w:basedOn w:val="afa"/>
    <w:next w:val="LightShading1"/>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
    <w:name w:val="Light Shading1"/>
    <w:basedOn w:val="afa"/>
    <w:uiPriority w:val="60"/>
    <w:rsid w:val="0070467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
    <w:name w:val="Светлая заливка112"/>
    <w:basedOn w:val="afa"/>
    <w:uiPriority w:val="60"/>
    <w:rsid w:val="0070467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d">
    <w:name w:val="Сетка таблицы4"/>
    <w:basedOn w:val="afa"/>
    <w:next w:val="afff6"/>
    <w:uiPriority w:val="59"/>
    <w:rsid w:val="0070467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ветлая заливка114"/>
    <w:basedOn w:val="afa"/>
    <w:uiPriority w:val="60"/>
    <w:rsid w:val="0070467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fffffffc">
    <w:name w:val="рпдлпжлопж"/>
    <w:basedOn w:val="afa"/>
    <w:uiPriority w:val="99"/>
    <w:rsid w:val="00704678"/>
    <w:pPr>
      <w:jc w:val="right"/>
    </w:pPr>
    <w:rPr>
      <w:rFonts w:ascii="Arial" w:eastAsia="Calibri" w:hAnsi="Arial"/>
      <w:sz w:val="18"/>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numbering" w:customStyle="1" w:styleId="111112">
    <w:name w:val="1 / 1.1 / 1.1.2"/>
    <w:basedOn w:val="afb"/>
    <w:next w:val="111111"/>
    <w:locked/>
    <w:rsid w:val="00704678"/>
  </w:style>
  <w:style w:type="numbering" w:customStyle="1" w:styleId="111113">
    <w:name w:val="1 / 1.1 / 1.1.3"/>
    <w:basedOn w:val="afb"/>
    <w:next w:val="111111"/>
    <w:locked/>
    <w:rsid w:val="00704678"/>
  </w:style>
  <w:style w:type="table" w:customStyle="1" w:styleId="311">
    <w:name w:val="Светлая заливка31"/>
    <w:basedOn w:val="afa"/>
    <w:next w:val="afa"/>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f2">
    <w:name w:val="Нет списка2"/>
    <w:next w:val="afb"/>
    <w:uiPriority w:val="99"/>
    <w:semiHidden/>
    <w:unhideWhenUsed/>
    <w:rsid w:val="00704678"/>
  </w:style>
  <w:style w:type="table" w:customStyle="1" w:styleId="5e">
    <w:name w:val="Сетка таблицы5"/>
    <w:basedOn w:val="afa"/>
    <w:next w:val="afff6"/>
    <w:rsid w:val="00704678"/>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 51"/>
    <w:basedOn w:val="afa"/>
    <w:next w:val="55"/>
    <w:rsid w:val="00704678"/>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
    <w:name w:val="1 / 1.1 / 1.1.4"/>
    <w:basedOn w:val="afb"/>
    <w:next w:val="111111"/>
    <w:rsid w:val="00704678"/>
  </w:style>
  <w:style w:type="table" w:customStyle="1" w:styleId="TableGrid11">
    <w:name w:val="Table Grid11"/>
    <w:basedOn w:val="afa"/>
    <w:next w:val="afff6"/>
    <w:rsid w:val="00704678"/>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ff6">
    <w:name w:val="Папушкин1"/>
    <w:basedOn w:val="afff6"/>
    <w:rsid w:val="00704678"/>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
    <w:name w:val="Сетка таблицы 521"/>
    <w:basedOn w:val="afa"/>
    <w:next w:val="55"/>
    <w:rsid w:val="00704678"/>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2">
    <w:name w:val="Столбцы таблицы 31"/>
    <w:basedOn w:val="afa"/>
    <w:next w:val="38"/>
    <w:rsid w:val="00704678"/>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
    <w:name w:val="Столбцы таблицы 41"/>
    <w:basedOn w:val="afa"/>
    <w:next w:val="48"/>
    <w:rsid w:val="00704678"/>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fa"/>
    <w:next w:val="59"/>
    <w:rsid w:val="00704678"/>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fa"/>
    <w:next w:val="-10"/>
    <w:rsid w:val="00704678"/>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Столбцы таблицы 21"/>
    <w:basedOn w:val="afa"/>
    <w:next w:val="28"/>
    <w:rsid w:val="00704678"/>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fa"/>
    <w:next w:val="-20"/>
    <w:rsid w:val="00704678"/>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7">
    <w:name w:val="Современная таблица1"/>
    <w:basedOn w:val="afa"/>
    <w:next w:val="affff1"/>
    <w:rsid w:val="00704678"/>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
    <w:name w:val="Средний список 111"/>
    <w:basedOn w:val="afa"/>
    <w:uiPriority w:val="65"/>
    <w:rsid w:val="00704678"/>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
    <w:name w:val="Средний список 1 - Акцент 111"/>
    <w:basedOn w:val="afa"/>
    <w:uiPriority w:val="65"/>
    <w:rsid w:val="00704678"/>
    <w:rPr>
      <w:color w:val="000000"/>
    </w:rPr>
    <w:tblPr>
      <w:tblStyleRowBandSize w:val="1"/>
      <w:tblStyleColBandSize w:val="1"/>
      <w:tblBorders>
        <w:top w:val="single" w:sz="8" w:space="0" w:color="4F81BD"/>
        <w:bottom w:val="single" w:sz="8" w:space="0" w:color="4F81BD"/>
      </w:tblBorders>
    </w:tblPr>
    <w:tblStylePr w:type="firstRow">
      <w:rPr>
        <w:rFonts w:ascii="Consolas" w:eastAsia="Times New Roman" w:hAnsi="Consolas"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4">
    <w:name w:val="Простая таблица 21"/>
    <w:basedOn w:val="afa"/>
    <w:next w:val="29"/>
    <w:rsid w:val="00704678"/>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f8">
    <w:name w:val="Стандартная таблица1"/>
    <w:basedOn w:val="afa"/>
    <w:next w:val="affff2"/>
    <w:rsid w:val="00704678"/>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b">
    <w:name w:val="Классическая таблица 11"/>
    <w:basedOn w:val="afa"/>
    <w:next w:val="1f2"/>
    <w:rsid w:val="00704678"/>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Простая таблица 11"/>
    <w:basedOn w:val="afa"/>
    <w:next w:val="1f3"/>
    <w:rsid w:val="00704678"/>
    <w:pPr>
      <w:widowControl w:val="0"/>
      <w:adjustRightInd w:val="0"/>
      <w:spacing w:before="120" w:after="120"/>
      <w:ind w:firstLine="567"/>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5">
    <w:name w:val="Изящная таблица 21"/>
    <w:basedOn w:val="afa"/>
    <w:next w:val="2a"/>
    <w:rsid w:val="00704678"/>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
    <w:name w:val="Веб-таблица 11"/>
    <w:basedOn w:val="afa"/>
    <w:next w:val="-11"/>
    <w:rsid w:val="00704678"/>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
    <w:basedOn w:val="afa"/>
    <w:next w:val="-21"/>
    <w:rsid w:val="00704678"/>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a"/>
    <w:next w:val="-3"/>
    <w:rsid w:val="00704678"/>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9">
    <w:name w:val="Изысканная таблица1"/>
    <w:basedOn w:val="afa"/>
    <w:next w:val="affff5"/>
    <w:rsid w:val="00704678"/>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d">
    <w:name w:val="Изящная таблица 11"/>
    <w:basedOn w:val="afa"/>
    <w:next w:val="1f4"/>
    <w:rsid w:val="00704678"/>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Классическая таблица 21"/>
    <w:basedOn w:val="afa"/>
    <w:next w:val="2d"/>
    <w:rsid w:val="00704678"/>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e">
    <w:name w:val="Сетка таблицы11"/>
    <w:basedOn w:val="afa"/>
    <w:next w:val="afff6"/>
    <w:uiPriority w:val="59"/>
    <w:rsid w:val="0070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fa"/>
    <w:next w:val="afff6"/>
    <w:rsid w:val="0070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 81"/>
    <w:basedOn w:val="afa"/>
    <w:next w:val="82"/>
    <w:rsid w:val="00704678"/>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8">
    <w:name w:val="Сетка таблицы 21"/>
    <w:basedOn w:val="afa"/>
    <w:next w:val="2f2"/>
    <w:rsid w:val="00704678"/>
    <w:pPr>
      <w:widowControl w:val="0"/>
      <w:adjustRightInd w:val="0"/>
      <w:spacing w:before="120" w:after="120"/>
      <w:ind w:firstLine="567"/>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f">
    <w:name w:val="Сетка таблицы 11"/>
    <w:basedOn w:val="afa"/>
    <w:next w:val="1f8"/>
    <w:rsid w:val="00704678"/>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4">
    <w:name w:val="Простая таблица 31"/>
    <w:basedOn w:val="afa"/>
    <w:next w:val="3f6"/>
    <w:rsid w:val="00704678"/>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
    <w:name w:val="Средняя заливка 2 - Акцент 41"/>
    <w:basedOn w:val="afa"/>
    <w:next w:val="2-4"/>
    <w:uiPriority w:val="64"/>
    <w:rsid w:val="0070467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f0">
    <w:name w:val="Нет списка11"/>
    <w:next w:val="afb"/>
    <w:uiPriority w:val="99"/>
    <w:semiHidden/>
    <w:unhideWhenUsed/>
    <w:rsid w:val="00704678"/>
  </w:style>
  <w:style w:type="table" w:customStyle="1" w:styleId="136">
    <w:name w:val="Средний список 13"/>
    <w:basedOn w:val="afa"/>
    <w:uiPriority w:val="65"/>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0">
    <w:name w:val="Средний список 1111"/>
    <w:basedOn w:val="afa"/>
    <w:next w:val="136"/>
    <w:uiPriority w:val="65"/>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e">
    <w:name w:val="Светлая заливка4"/>
    <w:basedOn w:val="afa"/>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9">
    <w:name w:val="Нет списка21"/>
    <w:next w:val="afb"/>
    <w:uiPriority w:val="99"/>
    <w:semiHidden/>
    <w:unhideWhenUsed/>
    <w:rsid w:val="00704678"/>
  </w:style>
  <w:style w:type="numbering" w:customStyle="1" w:styleId="1115">
    <w:name w:val="Нет списка111"/>
    <w:next w:val="afb"/>
    <w:uiPriority w:val="99"/>
    <w:semiHidden/>
    <w:unhideWhenUsed/>
    <w:rsid w:val="00704678"/>
  </w:style>
  <w:style w:type="table" w:customStyle="1" w:styleId="1122">
    <w:name w:val="Средний список 112"/>
    <w:basedOn w:val="afa"/>
    <w:uiPriority w:val="65"/>
    <w:rsid w:val="00704678"/>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f8">
    <w:name w:val="Нет списка3"/>
    <w:next w:val="afb"/>
    <w:semiHidden/>
    <w:unhideWhenUsed/>
    <w:rsid w:val="00704678"/>
  </w:style>
  <w:style w:type="table" w:customStyle="1" w:styleId="1132">
    <w:name w:val="Средний список 113"/>
    <w:basedOn w:val="afa"/>
    <w:uiPriority w:val="65"/>
    <w:rsid w:val="00704678"/>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3">
    <w:name w:val="Светлая заливка12"/>
    <w:basedOn w:val="afa"/>
    <w:next w:val="4e"/>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f">
    <w:name w:val="Нет списка4"/>
    <w:next w:val="afb"/>
    <w:uiPriority w:val="99"/>
    <w:semiHidden/>
    <w:unhideWhenUsed/>
    <w:rsid w:val="00704678"/>
  </w:style>
  <w:style w:type="table" w:customStyle="1" w:styleId="1141">
    <w:name w:val="Средний список 114"/>
    <w:basedOn w:val="afa"/>
    <w:uiPriority w:val="65"/>
    <w:rsid w:val="00704678"/>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
    <w:name w:val="Средний список 115"/>
    <w:basedOn w:val="afa"/>
    <w:uiPriority w:val="65"/>
    <w:rsid w:val="00704678"/>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f">
    <w:name w:val="Нет списка5"/>
    <w:next w:val="afb"/>
    <w:uiPriority w:val="99"/>
    <w:semiHidden/>
    <w:unhideWhenUsed/>
    <w:rsid w:val="00704678"/>
  </w:style>
  <w:style w:type="table" w:customStyle="1" w:styleId="1160">
    <w:name w:val="Средний список 116"/>
    <w:basedOn w:val="afa"/>
    <w:uiPriority w:val="65"/>
    <w:rsid w:val="00704678"/>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a">
    <w:name w:val="Светлая заливка21"/>
    <w:basedOn w:val="afa"/>
    <w:next w:val="4e"/>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3">
    <w:name w:val="Нет списка6"/>
    <w:next w:val="afb"/>
    <w:uiPriority w:val="99"/>
    <w:semiHidden/>
    <w:unhideWhenUsed/>
    <w:rsid w:val="00704678"/>
  </w:style>
  <w:style w:type="table" w:customStyle="1" w:styleId="1170">
    <w:name w:val="Средний список 117"/>
    <w:basedOn w:val="afa"/>
    <w:uiPriority w:val="65"/>
    <w:rsid w:val="00704678"/>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0">
    <w:name w:val="Средний список 118"/>
    <w:basedOn w:val="afa"/>
    <w:uiPriority w:val="65"/>
    <w:rsid w:val="00704678"/>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0">
    <w:name w:val="Средний список 119"/>
    <w:basedOn w:val="afa"/>
    <w:uiPriority w:val="65"/>
    <w:rsid w:val="00704678"/>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0">
    <w:name w:val="Средний список 1110"/>
    <w:basedOn w:val="afa"/>
    <w:uiPriority w:val="65"/>
    <w:rsid w:val="00704678"/>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3">
    <w:name w:val="Нет списка7"/>
    <w:next w:val="afb"/>
    <w:uiPriority w:val="99"/>
    <w:semiHidden/>
    <w:unhideWhenUsed/>
    <w:rsid w:val="00704678"/>
  </w:style>
  <w:style w:type="table" w:customStyle="1" w:styleId="11111">
    <w:name w:val="Средний список 11111"/>
    <w:basedOn w:val="afa"/>
    <w:uiPriority w:val="65"/>
    <w:rsid w:val="00704678"/>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0">
    <w:name w:val="Светлая заливка32"/>
    <w:basedOn w:val="afa"/>
    <w:next w:val="4e"/>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3">
    <w:name w:val="Нет списка8"/>
    <w:next w:val="afb"/>
    <w:uiPriority w:val="99"/>
    <w:semiHidden/>
    <w:unhideWhenUsed/>
    <w:rsid w:val="00704678"/>
  </w:style>
  <w:style w:type="table" w:customStyle="1" w:styleId="11120">
    <w:name w:val="Средний список 1112"/>
    <w:basedOn w:val="afa"/>
    <w:uiPriority w:val="65"/>
    <w:rsid w:val="00704678"/>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0">
    <w:name w:val="Средний список 1113"/>
    <w:basedOn w:val="afa"/>
    <w:uiPriority w:val="65"/>
    <w:rsid w:val="00704678"/>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0">
    <w:name w:val="Средний список 1114"/>
    <w:basedOn w:val="afa"/>
    <w:uiPriority w:val="65"/>
    <w:rsid w:val="00704678"/>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0">
    <w:name w:val="Средний список 1115"/>
    <w:basedOn w:val="afa"/>
    <w:uiPriority w:val="65"/>
    <w:rsid w:val="00704678"/>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
    <w:name w:val="Средний список 1116"/>
    <w:basedOn w:val="afa"/>
    <w:uiPriority w:val="65"/>
    <w:rsid w:val="00704678"/>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
    <w:name w:val="Светлая заливка116"/>
    <w:basedOn w:val="afa"/>
    <w:uiPriority w:val="60"/>
    <w:rsid w:val="0070467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
    <w:name w:val="Светлая заливка33"/>
    <w:basedOn w:val="afa"/>
    <w:next w:val="4e"/>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7">
    <w:name w:val="Светлая заливка13"/>
    <w:basedOn w:val="afa"/>
    <w:next w:val="4e"/>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0">
    <w:name w:val="Сетка таблицы 511"/>
    <w:basedOn w:val="afa"/>
    <w:next w:val="55"/>
    <w:rsid w:val="0070467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sNormal">
    <w:name w:val="ConsNormal"/>
    <w:uiPriority w:val="99"/>
    <w:rsid w:val="00704678"/>
    <w:pPr>
      <w:overflowPunct w:val="0"/>
      <w:autoSpaceDE w:val="0"/>
      <w:autoSpaceDN w:val="0"/>
      <w:adjustRightInd w:val="0"/>
      <w:spacing w:after="200" w:line="276" w:lineRule="auto"/>
      <w:ind w:firstLine="720"/>
      <w:textAlignment w:val="baseline"/>
    </w:pPr>
    <w:rPr>
      <w:rFonts w:ascii="Consultant" w:hAnsi="Consultant"/>
      <w:sz w:val="22"/>
      <w:szCs w:val="22"/>
      <w:lang w:val="en-US" w:bidi="en-US"/>
    </w:rPr>
  </w:style>
  <w:style w:type="paragraph" w:customStyle="1" w:styleId="ConsNonformat">
    <w:name w:val="ConsNonformat"/>
    <w:link w:val="ConsNonformat0"/>
    <w:uiPriority w:val="99"/>
    <w:qFormat/>
    <w:rsid w:val="00704678"/>
    <w:pPr>
      <w:overflowPunct w:val="0"/>
      <w:autoSpaceDE w:val="0"/>
      <w:autoSpaceDN w:val="0"/>
      <w:adjustRightInd w:val="0"/>
      <w:spacing w:after="200" w:line="276" w:lineRule="auto"/>
      <w:textAlignment w:val="baseline"/>
    </w:pPr>
    <w:rPr>
      <w:rFonts w:ascii="Consultant" w:hAnsi="Consultant"/>
    </w:rPr>
  </w:style>
  <w:style w:type="paragraph" w:customStyle="1" w:styleId="ConsCell">
    <w:name w:val="ConsCell"/>
    <w:uiPriority w:val="99"/>
    <w:rsid w:val="00704678"/>
    <w:pPr>
      <w:overflowPunct w:val="0"/>
      <w:autoSpaceDE w:val="0"/>
      <w:autoSpaceDN w:val="0"/>
      <w:adjustRightInd w:val="0"/>
      <w:spacing w:after="200" w:line="276" w:lineRule="auto"/>
      <w:textAlignment w:val="baseline"/>
    </w:pPr>
    <w:rPr>
      <w:rFonts w:ascii="Consultant" w:hAnsi="Consultant"/>
      <w:sz w:val="22"/>
      <w:szCs w:val="22"/>
      <w:lang w:val="en-US" w:bidi="en-US"/>
    </w:rPr>
  </w:style>
  <w:style w:type="paragraph" w:customStyle="1" w:styleId="ConsTitle">
    <w:name w:val="ConsTitle"/>
    <w:uiPriority w:val="99"/>
    <w:rsid w:val="00704678"/>
    <w:pPr>
      <w:overflowPunct w:val="0"/>
      <w:autoSpaceDE w:val="0"/>
      <w:autoSpaceDN w:val="0"/>
      <w:adjustRightInd w:val="0"/>
      <w:spacing w:after="200" w:line="276" w:lineRule="auto"/>
      <w:textAlignment w:val="baseline"/>
    </w:pPr>
    <w:rPr>
      <w:rFonts w:ascii="Arial" w:hAnsi="Arial"/>
      <w:b/>
      <w:sz w:val="16"/>
      <w:szCs w:val="22"/>
      <w:lang w:val="en-US" w:bidi="en-US"/>
    </w:rPr>
  </w:style>
  <w:style w:type="paragraph" w:customStyle="1" w:styleId="xl46737">
    <w:name w:val="xl46737"/>
    <w:basedOn w:val="af8"/>
    <w:uiPriority w:val="99"/>
    <w:rsid w:val="00704678"/>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ind w:firstLine="0"/>
      <w:jc w:val="left"/>
      <w:textAlignment w:val="center"/>
    </w:pPr>
    <w:rPr>
      <w:rFonts w:ascii="Times New Roman" w:hAnsi="Times New Roman"/>
      <w:sz w:val="20"/>
      <w:szCs w:val="20"/>
      <w:lang w:eastAsia="ru-RU"/>
    </w:rPr>
  </w:style>
  <w:style w:type="paragraph" w:customStyle="1" w:styleId="xl46738">
    <w:name w:val="xl46738"/>
    <w:basedOn w:val="af8"/>
    <w:uiPriority w:val="99"/>
    <w:rsid w:val="00704678"/>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ascii="Times New Roman" w:hAnsi="Times New Roman"/>
      <w:sz w:val="20"/>
      <w:szCs w:val="20"/>
      <w:lang w:eastAsia="ru-RU"/>
    </w:rPr>
  </w:style>
  <w:style w:type="paragraph" w:customStyle="1" w:styleId="xl46739">
    <w:name w:val="xl46739"/>
    <w:basedOn w:val="af8"/>
    <w:uiPriority w:val="99"/>
    <w:rsid w:val="00704678"/>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ind w:firstLine="0"/>
      <w:jc w:val="left"/>
      <w:textAlignment w:val="center"/>
    </w:pPr>
    <w:rPr>
      <w:rFonts w:ascii="Times New Roman" w:hAnsi="Times New Roman"/>
      <w:sz w:val="20"/>
      <w:szCs w:val="20"/>
      <w:lang w:eastAsia="ru-RU"/>
    </w:rPr>
  </w:style>
  <w:style w:type="paragraph" w:customStyle="1" w:styleId="xl46740">
    <w:name w:val="xl46740"/>
    <w:basedOn w:val="af8"/>
    <w:uiPriority w:val="99"/>
    <w:rsid w:val="00704678"/>
    <w:pPr>
      <w:pBdr>
        <w:top w:val="single" w:sz="4" w:space="0" w:color="auto"/>
        <w:left w:val="single" w:sz="8" w:space="0" w:color="auto"/>
        <w:bottom w:val="single" w:sz="4" w:space="0" w:color="auto"/>
        <w:right w:val="single" w:sz="4" w:space="0" w:color="auto"/>
      </w:pBdr>
      <w:shd w:val="clear" w:color="000000" w:fill="DBEEF3"/>
      <w:spacing w:before="100" w:beforeAutospacing="1" w:after="100" w:afterAutospacing="1"/>
      <w:ind w:firstLine="0"/>
      <w:jc w:val="left"/>
      <w:textAlignment w:val="center"/>
    </w:pPr>
    <w:rPr>
      <w:rFonts w:ascii="Times New Roman" w:hAnsi="Times New Roman"/>
      <w:sz w:val="20"/>
      <w:szCs w:val="20"/>
      <w:lang w:eastAsia="ru-RU"/>
    </w:rPr>
  </w:style>
  <w:style w:type="paragraph" w:customStyle="1" w:styleId="xl46741">
    <w:name w:val="xl46741"/>
    <w:basedOn w:val="af8"/>
    <w:uiPriority w:val="99"/>
    <w:rsid w:val="00704678"/>
    <w:pPr>
      <w:pBdr>
        <w:top w:val="single" w:sz="4" w:space="0" w:color="auto"/>
        <w:left w:val="single" w:sz="8" w:space="0" w:color="auto"/>
        <w:bottom w:val="single" w:sz="4" w:space="0" w:color="auto"/>
        <w:right w:val="single" w:sz="4" w:space="0" w:color="auto"/>
      </w:pBdr>
      <w:shd w:val="clear" w:color="000000" w:fill="E6B9B8"/>
      <w:spacing w:before="100" w:beforeAutospacing="1" w:after="100" w:afterAutospacing="1"/>
      <w:ind w:firstLine="0"/>
      <w:jc w:val="center"/>
      <w:textAlignment w:val="center"/>
    </w:pPr>
    <w:rPr>
      <w:rFonts w:ascii="Times New Roman" w:hAnsi="Times New Roman"/>
      <w:sz w:val="20"/>
      <w:szCs w:val="20"/>
      <w:lang w:eastAsia="ru-RU"/>
    </w:rPr>
  </w:style>
  <w:style w:type="paragraph" w:customStyle="1" w:styleId="xl46742">
    <w:name w:val="xl46742"/>
    <w:basedOn w:val="af8"/>
    <w:uiPriority w:val="99"/>
    <w:rsid w:val="00704678"/>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ind w:firstLine="0"/>
      <w:jc w:val="left"/>
      <w:textAlignment w:val="center"/>
    </w:pPr>
    <w:rPr>
      <w:rFonts w:ascii="Times New Roman" w:hAnsi="Times New Roman"/>
      <w:sz w:val="20"/>
      <w:szCs w:val="20"/>
      <w:lang w:eastAsia="ru-RU"/>
    </w:rPr>
  </w:style>
  <w:style w:type="paragraph" w:customStyle="1" w:styleId="xl46743">
    <w:name w:val="xl46743"/>
    <w:basedOn w:val="af8"/>
    <w:uiPriority w:val="99"/>
    <w:rsid w:val="00704678"/>
    <w:pPr>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ind w:firstLine="0"/>
      <w:jc w:val="left"/>
      <w:textAlignment w:val="top"/>
    </w:pPr>
    <w:rPr>
      <w:rFonts w:ascii="Times New Roman" w:hAnsi="Times New Roman"/>
      <w:szCs w:val="24"/>
      <w:lang w:eastAsia="ru-RU"/>
    </w:rPr>
  </w:style>
  <w:style w:type="paragraph" w:customStyle="1" w:styleId="xl46744">
    <w:name w:val="xl46744"/>
    <w:basedOn w:val="af8"/>
    <w:uiPriority w:val="99"/>
    <w:rsid w:val="00704678"/>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ind w:firstLine="0"/>
      <w:jc w:val="left"/>
      <w:textAlignment w:val="center"/>
    </w:pPr>
    <w:rPr>
      <w:rFonts w:ascii="Times New Roman" w:hAnsi="Times New Roman"/>
      <w:sz w:val="20"/>
      <w:szCs w:val="20"/>
      <w:lang w:eastAsia="ru-RU"/>
    </w:rPr>
  </w:style>
  <w:style w:type="paragraph" w:customStyle="1" w:styleId="xl46745">
    <w:name w:val="xl46745"/>
    <w:basedOn w:val="af8"/>
    <w:uiPriority w:val="99"/>
    <w:rsid w:val="0070467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46">
    <w:name w:val="xl46746"/>
    <w:basedOn w:val="af8"/>
    <w:uiPriority w:val="99"/>
    <w:rsid w:val="0070467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47">
    <w:name w:val="xl46747"/>
    <w:basedOn w:val="af8"/>
    <w:uiPriority w:val="99"/>
    <w:rsid w:val="007046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48">
    <w:name w:val="xl46748"/>
    <w:basedOn w:val="af8"/>
    <w:uiPriority w:val="99"/>
    <w:rsid w:val="0070467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49">
    <w:name w:val="xl46749"/>
    <w:basedOn w:val="af8"/>
    <w:uiPriority w:val="99"/>
    <w:rsid w:val="00704678"/>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50">
    <w:name w:val="xl46750"/>
    <w:basedOn w:val="af8"/>
    <w:uiPriority w:val="99"/>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51">
    <w:name w:val="xl46751"/>
    <w:basedOn w:val="af8"/>
    <w:uiPriority w:val="99"/>
    <w:rsid w:val="0070467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52">
    <w:name w:val="xl46752"/>
    <w:basedOn w:val="af8"/>
    <w:uiPriority w:val="99"/>
    <w:rsid w:val="00704678"/>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53">
    <w:name w:val="xl46753"/>
    <w:basedOn w:val="af8"/>
    <w:uiPriority w:val="99"/>
    <w:rsid w:val="00704678"/>
    <w:pPr>
      <w:pBdr>
        <w:top w:val="single" w:sz="8" w:space="0" w:color="auto"/>
        <w:left w:val="single" w:sz="8" w:space="0" w:color="auto"/>
        <w:bottom w:val="single" w:sz="4" w:space="0" w:color="auto"/>
        <w:right w:val="single" w:sz="4" w:space="0" w:color="auto"/>
      </w:pBdr>
      <w:shd w:val="clear" w:color="000000" w:fill="FAC090"/>
      <w:spacing w:before="100" w:beforeAutospacing="1" w:after="100" w:afterAutospacing="1"/>
      <w:ind w:firstLine="0"/>
      <w:jc w:val="center"/>
    </w:pPr>
    <w:rPr>
      <w:rFonts w:ascii="Times New Roman" w:hAnsi="Times New Roman"/>
      <w:b/>
      <w:bCs/>
      <w:sz w:val="28"/>
      <w:szCs w:val="28"/>
      <w:lang w:eastAsia="ru-RU"/>
    </w:rPr>
  </w:style>
  <w:style w:type="paragraph" w:customStyle="1" w:styleId="xl46754">
    <w:name w:val="xl46754"/>
    <w:basedOn w:val="af8"/>
    <w:uiPriority w:val="99"/>
    <w:rsid w:val="00704678"/>
    <w:pPr>
      <w:pBdr>
        <w:top w:val="single" w:sz="8"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right"/>
    </w:pPr>
    <w:rPr>
      <w:rFonts w:ascii="Times New Roman" w:hAnsi="Times New Roman"/>
      <w:b/>
      <w:bCs/>
      <w:sz w:val="28"/>
      <w:szCs w:val="28"/>
      <w:lang w:eastAsia="ru-RU"/>
    </w:rPr>
  </w:style>
  <w:style w:type="paragraph" w:customStyle="1" w:styleId="xl46755">
    <w:name w:val="xl46755"/>
    <w:basedOn w:val="af8"/>
    <w:uiPriority w:val="99"/>
    <w:rsid w:val="00704678"/>
    <w:pPr>
      <w:pBdr>
        <w:top w:val="single" w:sz="8"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right"/>
    </w:pPr>
    <w:rPr>
      <w:rFonts w:ascii="Times New Roman" w:hAnsi="Times New Roman"/>
      <w:b/>
      <w:bCs/>
      <w:sz w:val="28"/>
      <w:szCs w:val="28"/>
      <w:lang w:eastAsia="ru-RU"/>
    </w:rPr>
  </w:style>
  <w:style w:type="paragraph" w:customStyle="1" w:styleId="xl46756">
    <w:name w:val="xl46756"/>
    <w:basedOn w:val="af8"/>
    <w:uiPriority w:val="99"/>
    <w:rsid w:val="00704678"/>
    <w:pPr>
      <w:pBdr>
        <w:top w:val="single" w:sz="8" w:space="0" w:color="auto"/>
        <w:left w:val="single" w:sz="4" w:space="0" w:color="auto"/>
        <w:bottom w:val="single" w:sz="4" w:space="0" w:color="auto"/>
        <w:right w:val="single" w:sz="8" w:space="0" w:color="auto"/>
      </w:pBdr>
      <w:shd w:val="clear" w:color="000000" w:fill="FAC090"/>
      <w:spacing w:before="100" w:beforeAutospacing="1" w:after="100" w:afterAutospacing="1"/>
      <w:ind w:firstLine="0"/>
      <w:jc w:val="right"/>
    </w:pPr>
    <w:rPr>
      <w:rFonts w:ascii="Times New Roman" w:hAnsi="Times New Roman"/>
      <w:b/>
      <w:bCs/>
      <w:sz w:val="28"/>
      <w:szCs w:val="28"/>
      <w:lang w:eastAsia="ru-RU"/>
    </w:rPr>
  </w:style>
  <w:style w:type="paragraph" w:customStyle="1" w:styleId="xl46757">
    <w:name w:val="xl46757"/>
    <w:basedOn w:val="af8"/>
    <w:uiPriority w:val="99"/>
    <w:rsid w:val="00704678"/>
    <w:pPr>
      <w:pBdr>
        <w:top w:val="single" w:sz="4" w:space="0" w:color="auto"/>
        <w:left w:val="single" w:sz="4" w:space="0" w:color="auto"/>
        <w:bottom w:val="single" w:sz="4" w:space="0" w:color="auto"/>
        <w:right w:val="single" w:sz="8" w:space="0" w:color="auto"/>
      </w:pBdr>
      <w:shd w:val="clear" w:color="000000" w:fill="EAF1DD"/>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58">
    <w:name w:val="xl46758"/>
    <w:basedOn w:val="af8"/>
    <w:uiPriority w:val="99"/>
    <w:rsid w:val="00704678"/>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59">
    <w:name w:val="xl46759"/>
    <w:basedOn w:val="af8"/>
    <w:uiPriority w:val="99"/>
    <w:rsid w:val="00704678"/>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60">
    <w:name w:val="xl46760"/>
    <w:basedOn w:val="af8"/>
    <w:uiPriority w:val="99"/>
    <w:rsid w:val="00704678"/>
    <w:pPr>
      <w:pBdr>
        <w:top w:val="single" w:sz="4" w:space="0" w:color="auto"/>
        <w:left w:val="single" w:sz="4" w:space="0" w:color="auto"/>
        <w:bottom w:val="single" w:sz="4" w:space="0" w:color="auto"/>
        <w:right w:val="single" w:sz="8" w:space="0" w:color="auto"/>
      </w:pBdr>
      <w:shd w:val="clear" w:color="000000" w:fill="DBEEF3"/>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61">
    <w:name w:val="xl46761"/>
    <w:basedOn w:val="af8"/>
    <w:uiPriority w:val="99"/>
    <w:rsid w:val="00704678"/>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62">
    <w:name w:val="xl46762"/>
    <w:basedOn w:val="af8"/>
    <w:uiPriority w:val="99"/>
    <w:rsid w:val="00704678"/>
    <w:pPr>
      <w:pBdr>
        <w:top w:val="single" w:sz="4" w:space="0" w:color="auto"/>
        <w:left w:val="single" w:sz="4" w:space="0" w:color="auto"/>
        <w:bottom w:val="single" w:sz="4" w:space="0" w:color="auto"/>
        <w:right w:val="single" w:sz="8" w:space="0" w:color="auto"/>
      </w:pBdr>
      <w:shd w:val="clear" w:color="000000" w:fill="E6B9B8"/>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63">
    <w:name w:val="xl46763"/>
    <w:basedOn w:val="af8"/>
    <w:uiPriority w:val="99"/>
    <w:rsid w:val="00704678"/>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64">
    <w:name w:val="xl46764"/>
    <w:basedOn w:val="af8"/>
    <w:uiPriority w:val="99"/>
    <w:rsid w:val="00704678"/>
    <w:pPr>
      <w:pBdr>
        <w:top w:val="single" w:sz="4" w:space="0" w:color="auto"/>
        <w:left w:val="single" w:sz="8" w:space="0" w:color="auto"/>
        <w:bottom w:val="single" w:sz="4" w:space="0" w:color="auto"/>
        <w:right w:val="single" w:sz="4" w:space="0" w:color="auto"/>
      </w:pBdr>
      <w:shd w:val="clear" w:color="000000" w:fill="93CDDD"/>
      <w:spacing w:before="100" w:beforeAutospacing="1" w:after="100" w:afterAutospacing="1"/>
      <w:ind w:firstLine="0"/>
      <w:jc w:val="left"/>
      <w:textAlignment w:val="center"/>
    </w:pPr>
    <w:rPr>
      <w:rFonts w:ascii="Times New Roman" w:hAnsi="Times New Roman"/>
      <w:sz w:val="20"/>
      <w:szCs w:val="20"/>
      <w:lang w:eastAsia="ru-RU"/>
    </w:rPr>
  </w:style>
  <w:style w:type="paragraph" w:customStyle="1" w:styleId="xl46765">
    <w:name w:val="xl46765"/>
    <w:basedOn w:val="af8"/>
    <w:uiPriority w:val="99"/>
    <w:rsid w:val="00704678"/>
    <w:pPr>
      <w:pBdr>
        <w:top w:val="single" w:sz="4" w:space="0" w:color="auto"/>
        <w:left w:val="single" w:sz="4" w:space="0" w:color="auto"/>
        <w:bottom w:val="single" w:sz="4" w:space="0" w:color="auto"/>
        <w:right w:val="single" w:sz="8" w:space="0" w:color="auto"/>
      </w:pBdr>
      <w:shd w:val="clear" w:color="000000" w:fill="93CDDD"/>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66">
    <w:name w:val="xl46766"/>
    <w:basedOn w:val="af8"/>
    <w:uiPriority w:val="99"/>
    <w:rsid w:val="00704678"/>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ind w:firstLine="0"/>
      <w:jc w:val="right"/>
      <w:textAlignment w:val="top"/>
    </w:pPr>
    <w:rPr>
      <w:rFonts w:ascii="Times New Roman" w:hAnsi="Times New Roman"/>
      <w:szCs w:val="24"/>
      <w:lang w:eastAsia="ru-RU"/>
    </w:rPr>
  </w:style>
  <w:style w:type="paragraph" w:customStyle="1" w:styleId="xl46767">
    <w:name w:val="xl46767"/>
    <w:basedOn w:val="af8"/>
    <w:uiPriority w:val="99"/>
    <w:rsid w:val="00704678"/>
    <w:pPr>
      <w:pBdr>
        <w:top w:val="single" w:sz="4" w:space="0" w:color="auto"/>
        <w:left w:val="single" w:sz="4" w:space="0" w:color="auto"/>
        <w:bottom w:val="single" w:sz="8" w:space="0" w:color="auto"/>
        <w:right w:val="single" w:sz="8" w:space="0" w:color="auto"/>
      </w:pBdr>
      <w:shd w:val="clear" w:color="000000" w:fill="92D050"/>
      <w:spacing w:before="100" w:beforeAutospacing="1" w:after="100" w:afterAutospacing="1"/>
      <w:ind w:firstLine="0"/>
      <w:jc w:val="right"/>
      <w:textAlignment w:val="top"/>
    </w:pPr>
    <w:rPr>
      <w:rFonts w:ascii="Times New Roman" w:hAnsi="Times New Roman"/>
      <w:szCs w:val="24"/>
      <w:lang w:eastAsia="ru-RU"/>
    </w:rPr>
  </w:style>
  <w:style w:type="character" w:customStyle="1" w:styleId="1ffa">
    <w:name w:val="Нижний колонтитул Знак1"/>
    <w:aliases w:val=" Знак1 Знак2"/>
    <w:uiPriority w:val="99"/>
    <w:semiHidden/>
    <w:rsid w:val="00704678"/>
    <w:rPr>
      <w:rFonts w:ascii="Arial" w:eastAsia="Microsoft YaHei" w:hAnsi="Arial" w:cs="Times New Roman"/>
      <w:spacing w:val="-5"/>
    </w:rPr>
  </w:style>
  <w:style w:type="character" w:customStyle="1" w:styleId="1ffb">
    <w:name w:val="Основной текст Знак1"/>
    <w:aliases w:val="TabelTekst Знак1,text Знак1,Body Text2 Знак1,Char Знак1,Body Text2 Char Char Char Char Char Char Char Char Char Знак1,Main text Знак1,Body Text Char2 Char Знак1,Body Text Char1 Char Char Знак1,Body Text Char Char Char Char Знак1"/>
    <w:rsid w:val="00704678"/>
    <w:rPr>
      <w:rFonts w:ascii="Arial" w:eastAsia="Microsoft YaHei" w:hAnsi="Arial" w:cs="Times New Roman"/>
      <w:spacing w:val="-5"/>
    </w:rPr>
  </w:style>
  <w:style w:type="paragraph" w:customStyle="1" w:styleId="xl46735">
    <w:name w:val="xl46735"/>
    <w:basedOn w:val="af8"/>
    <w:uiPriority w:val="99"/>
    <w:rsid w:val="00704678"/>
    <w:pPr>
      <w:spacing w:before="100" w:beforeAutospacing="1" w:after="100" w:afterAutospacing="1"/>
      <w:ind w:firstLine="0"/>
      <w:jc w:val="left"/>
      <w:textAlignment w:val="top"/>
    </w:pPr>
    <w:rPr>
      <w:rFonts w:ascii="Times New Roman" w:hAnsi="Times New Roman"/>
      <w:szCs w:val="24"/>
      <w:lang w:eastAsia="ru-RU"/>
    </w:rPr>
  </w:style>
  <w:style w:type="paragraph" w:customStyle="1" w:styleId="xl46736">
    <w:name w:val="xl46736"/>
    <w:basedOn w:val="af8"/>
    <w:uiPriority w:val="99"/>
    <w:rsid w:val="00704678"/>
    <w:pPr>
      <w:shd w:val="clear" w:color="000000" w:fill="FFFF00"/>
      <w:spacing w:before="100" w:beforeAutospacing="1" w:after="100" w:afterAutospacing="1"/>
      <w:ind w:firstLine="0"/>
      <w:jc w:val="left"/>
      <w:textAlignment w:val="top"/>
    </w:pPr>
    <w:rPr>
      <w:rFonts w:ascii="Times New Roman" w:hAnsi="Times New Roman"/>
      <w:szCs w:val="24"/>
      <w:lang w:eastAsia="ru-RU"/>
    </w:rPr>
  </w:style>
  <w:style w:type="paragraph" w:customStyle="1" w:styleId="xl47857">
    <w:name w:val="xl47857"/>
    <w:basedOn w:val="af8"/>
    <w:rsid w:val="00704678"/>
    <w:pPr>
      <w:spacing w:before="100" w:beforeAutospacing="1" w:after="100" w:afterAutospacing="1"/>
      <w:ind w:firstLine="0"/>
      <w:jc w:val="left"/>
      <w:textAlignment w:val="top"/>
    </w:pPr>
    <w:rPr>
      <w:rFonts w:ascii="Times New Roman" w:hAnsi="Times New Roman"/>
      <w:szCs w:val="24"/>
      <w:lang w:eastAsia="ru-RU"/>
    </w:rPr>
  </w:style>
  <w:style w:type="paragraph" w:customStyle="1" w:styleId="xl47858">
    <w:name w:val="xl47858"/>
    <w:basedOn w:val="af8"/>
    <w:rsid w:val="00704678"/>
    <w:pPr>
      <w:shd w:val="clear" w:color="000000" w:fill="FFFF00"/>
      <w:spacing w:before="100" w:beforeAutospacing="1" w:after="100" w:afterAutospacing="1"/>
      <w:ind w:firstLine="0"/>
      <w:jc w:val="left"/>
      <w:textAlignment w:val="top"/>
    </w:pPr>
    <w:rPr>
      <w:rFonts w:ascii="Times New Roman" w:hAnsi="Times New Roman"/>
      <w:szCs w:val="24"/>
      <w:lang w:eastAsia="ru-RU"/>
    </w:rPr>
  </w:style>
  <w:style w:type="paragraph" w:customStyle="1" w:styleId="xl47859">
    <w:name w:val="xl47859"/>
    <w:basedOn w:val="af8"/>
    <w:rsid w:val="00704678"/>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Cs w:val="24"/>
      <w:lang w:eastAsia="ru-RU"/>
    </w:rPr>
  </w:style>
  <w:style w:type="paragraph" w:customStyle="1" w:styleId="xl47860">
    <w:name w:val="xl47860"/>
    <w:basedOn w:val="af8"/>
    <w:rsid w:val="00704678"/>
    <w:pPr>
      <w:pBdr>
        <w:left w:val="single" w:sz="4" w:space="0" w:color="auto"/>
        <w:bottom w:val="single" w:sz="4" w:space="0" w:color="auto"/>
        <w:right w:val="single" w:sz="4" w:space="0" w:color="auto"/>
      </w:pBdr>
      <w:shd w:val="clear" w:color="000000" w:fill="D8D8D8"/>
      <w:spacing w:before="100" w:beforeAutospacing="1" w:after="100" w:afterAutospacing="1"/>
      <w:ind w:firstLine="0"/>
      <w:jc w:val="center"/>
    </w:pPr>
    <w:rPr>
      <w:rFonts w:ascii="Times New Roman" w:hAnsi="Times New Roman"/>
      <w:b/>
      <w:bCs/>
      <w:szCs w:val="24"/>
      <w:lang w:eastAsia="ru-RU"/>
    </w:rPr>
  </w:style>
  <w:style w:type="paragraph" w:customStyle="1" w:styleId="xl47861">
    <w:name w:val="xl47861"/>
    <w:basedOn w:val="af8"/>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center"/>
    </w:pPr>
    <w:rPr>
      <w:rFonts w:ascii="Times New Roman" w:hAnsi="Times New Roman"/>
      <w:b/>
      <w:bCs/>
      <w:szCs w:val="24"/>
      <w:lang w:eastAsia="ru-RU"/>
    </w:rPr>
  </w:style>
  <w:style w:type="paragraph" w:customStyle="1" w:styleId="xl47862">
    <w:name w:val="xl47862"/>
    <w:basedOn w:val="af8"/>
    <w:rsid w:val="00704678"/>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center"/>
    </w:pPr>
    <w:rPr>
      <w:rFonts w:ascii="Times New Roman" w:hAnsi="Times New Roman"/>
      <w:b/>
      <w:bCs/>
      <w:i/>
      <w:iCs/>
      <w:szCs w:val="24"/>
      <w:lang w:eastAsia="ru-RU"/>
    </w:rPr>
  </w:style>
  <w:style w:type="paragraph" w:customStyle="1" w:styleId="xl47863">
    <w:name w:val="xl47863"/>
    <w:basedOn w:val="af8"/>
    <w:rsid w:val="00704678"/>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center"/>
    </w:pPr>
    <w:rPr>
      <w:rFonts w:ascii="Times New Roman" w:hAnsi="Times New Roman"/>
      <w:b/>
      <w:bCs/>
      <w:i/>
      <w:iCs/>
      <w:szCs w:val="24"/>
      <w:lang w:eastAsia="ru-RU"/>
    </w:rPr>
  </w:style>
  <w:style w:type="paragraph" w:customStyle="1" w:styleId="xl47864">
    <w:name w:val="xl47864"/>
    <w:basedOn w:val="af8"/>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Cs w:val="24"/>
      <w:lang w:eastAsia="ru-RU"/>
    </w:rPr>
  </w:style>
  <w:style w:type="paragraph" w:customStyle="1" w:styleId="xl47865">
    <w:name w:val="xl47865"/>
    <w:basedOn w:val="af8"/>
    <w:rsid w:val="00704678"/>
    <w:pPr>
      <w:pBdr>
        <w:left w:val="single" w:sz="4" w:space="0" w:color="auto"/>
        <w:bottom w:val="single" w:sz="4" w:space="0" w:color="auto"/>
        <w:right w:val="single" w:sz="4" w:space="0" w:color="auto"/>
      </w:pBdr>
      <w:shd w:val="clear" w:color="000000" w:fill="D8D8D8"/>
      <w:spacing w:before="100" w:beforeAutospacing="1" w:after="100" w:afterAutospacing="1"/>
      <w:ind w:firstLine="0"/>
      <w:jc w:val="center"/>
    </w:pPr>
    <w:rPr>
      <w:rFonts w:ascii="Times New Roman" w:hAnsi="Times New Roman"/>
      <w:b/>
      <w:bCs/>
      <w:szCs w:val="24"/>
      <w:lang w:eastAsia="ru-RU"/>
    </w:rPr>
  </w:style>
  <w:style w:type="paragraph" w:customStyle="1" w:styleId="xl47866">
    <w:name w:val="xl47866"/>
    <w:basedOn w:val="af8"/>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center"/>
    </w:pPr>
    <w:rPr>
      <w:rFonts w:ascii="Times New Roman" w:hAnsi="Times New Roman"/>
      <w:b/>
      <w:bCs/>
      <w:szCs w:val="24"/>
      <w:lang w:eastAsia="ru-RU"/>
    </w:rPr>
  </w:style>
  <w:style w:type="paragraph" w:customStyle="1" w:styleId="xl47867">
    <w:name w:val="xl47867"/>
    <w:basedOn w:val="af8"/>
    <w:rsid w:val="0070467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0"/>
      <w:jc w:val="center"/>
    </w:pPr>
    <w:rPr>
      <w:rFonts w:ascii="Times New Roman" w:hAnsi="Times New Roman"/>
      <w:b/>
      <w:bCs/>
      <w:sz w:val="28"/>
      <w:szCs w:val="28"/>
      <w:lang w:eastAsia="ru-RU"/>
    </w:rPr>
  </w:style>
  <w:style w:type="paragraph" w:customStyle="1" w:styleId="xl47868">
    <w:name w:val="xl47868"/>
    <w:basedOn w:val="af8"/>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pPr>
    <w:rPr>
      <w:rFonts w:ascii="Times New Roman" w:hAnsi="Times New Roman"/>
      <w:b/>
      <w:bCs/>
      <w:szCs w:val="24"/>
      <w:lang w:eastAsia="ru-RU"/>
    </w:rPr>
  </w:style>
  <w:style w:type="paragraph" w:customStyle="1" w:styleId="xl47869">
    <w:name w:val="xl47869"/>
    <w:basedOn w:val="af8"/>
    <w:rsid w:val="00704678"/>
    <w:pPr>
      <w:pBdr>
        <w:left w:val="single" w:sz="4" w:space="0" w:color="auto"/>
        <w:bottom w:val="single" w:sz="4" w:space="0" w:color="auto"/>
        <w:right w:val="single" w:sz="4" w:space="0" w:color="auto"/>
      </w:pBdr>
      <w:shd w:val="clear" w:color="000000" w:fill="EAF1DD"/>
      <w:spacing w:before="100" w:beforeAutospacing="1" w:after="100" w:afterAutospacing="1"/>
      <w:ind w:firstLine="0"/>
      <w:jc w:val="left"/>
    </w:pPr>
    <w:rPr>
      <w:rFonts w:ascii="Times New Roman" w:hAnsi="Times New Roman"/>
      <w:szCs w:val="24"/>
      <w:lang w:eastAsia="ru-RU"/>
    </w:rPr>
  </w:style>
  <w:style w:type="paragraph" w:customStyle="1" w:styleId="xl47870">
    <w:name w:val="xl47870"/>
    <w:basedOn w:val="af8"/>
    <w:rsid w:val="0070467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left"/>
    </w:pPr>
    <w:rPr>
      <w:rFonts w:ascii="Times New Roman" w:hAnsi="Times New Roman"/>
      <w:szCs w:val="24"/>
      <w:lang w:eastAsia="ru-RU"/>
    </w:rPr>
  </w:style>
  <w:style w:type="paragraph" w:customStyle="1" w:styleId="xl47871">
    <w:name w:val="xl47871"/>
    <w:basedOn w:val="af8"/>
    <w:rsid w:val="0070467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ascii="Times New Roman" w:hAnsi="Times New Roman"/>
      <w:b/>
      <w:bCs/>
      <w:szCs w:val="24"/>
      <w:lang w:eastAsia="ru-RU"/>
    </w:rPr>
  </w:style>
  <w:style w:type="paragraph" w:customStyle="1" w:styleId="xl47872">
    <w:name w:val="xl47872"/>
    <w:basedOn w:val="af8"/>
    <w:rsid w:val="00704678"/>
    <w:pPr>
      <w:pBdr>
        <w:left w:val="single" w:sz="4" w:space="0" w:color="auto"/>
        <w:bottom w:val="single" w:sz="4" w:space="0" w:color="auto"/>
        <w:right w:val="single" w:sz="4" w:space="0" w:color="auto"/>
      </w:pBdr>
      <w:shd w:val="clear" w:color="000000" w:fill="DBEEF3"/>
      <w:spacing w:before="100" w:beforeAutospacing="1" w:after="100" w:afterAutospacing="1"/>
      <w:ind w:firstLine="0"/>
      <w:jc w:val="left"/>
    </w:pPr>
    <w:rPr>
      <w:rFonts w:ascii="Times New Roman" w:hAnsi="Times New Roman"/>
      <w:szCs w:val="24"/>
      <w:lang w:eastAsia="ru-RU"/>
    </w:rPr>
  </w:style>
  <w:style w:type="paragraph" w:customStyle="1" w:styleId="xl47873">
    <w:name w:val="xl47873"/>
    <w:basedOn w:val="af8"/>
    <w:rsid w:val="0070467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ind w:firstLine="0"/>
      <w:jc w:val="left"/>
    </w:pPr>
    <w:rPr>
      <w:rFonts w:ascii="Times New Roman" w:hAnsi="Times New Roman"/>
      <w:szCs w:val="24"/>
      <w:lang w:eastAsia="ru-RU"/>
    </w:rPr>
  </w:style>
  <w:style w:type="paragraph" w:customStyle="1" w:styleId="xl47874">
    <w:name w:val="xl47874"/>
    <w:basedOn w:val="af8"/>
    <w:rsid w:val="0070467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ind w:firstLine="0"/>
      <w:jc w:val="left"/>
    </w:pPr>
    <w:rPr>
      <w:rFonts w:ascii="Times New Roman" w:hAnsi="Times New Roman"/>
      <w:szCs w:val="24"/>
      <w:lang w:eastAsia="ru-RU"/>
    </w:rPr>
  </w:style>
  <w:style w:type="paragraph" w:customStyle="1" w:styleId="xl47875">
    <w:name w:val="xl47875"/>
    <w:basedOn w:val="af8"/>
    <w:rsid w:val="0070467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ind w:firstLine="0"/>
      <w:jc w:val="left"/>
    </w:pPr>
    <w:rPr>
      <w:rFonts w:ascii="Times New Roman" w:hAnsi="Times New Roman"/>
      <w:szCs w:val="24"/>
      <w:lang w:eastAsia="ru-RU"/>
    </w:rPr>
  </w:style>
  <w:style w:type="paragraph" w:customStyle="1" w:styleId="xl47876">
    <w:name w:val="xl47876"/>
    <w:basedOn w:val="af8"/>
    <w:rsid w:val="0070467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ascii="Times New Roman" w:hAnsi="Times New Roman"/>
      <w:b/>
      <w:bCs/>
      <w:szCs w:val="24"/>
      <w:lang w:eastAsia="ru-RU"/>
    </w:rPr>
  </w:style>
  <w:style w:type="paragraph" w:customStyle="1" w:styleId="xl47877">
    <w:name w:val="xl47877"/>
    <w:basedOn w:val="af8"/>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pPr>
    <w:rPr>
      <w:rFonts w:ascii="Times New Roman" w:hAnsi="Times New Roman"/>
      <w:b/>
      <w:bCs/>
      <w:szCs w:val="24"/>
      <w:lang w:eastAsia="ru-RU"/>
    </w:rPr>
  </w:style>
  <w:style w:type="paragraph" w:customStyle="1" w:styleId="xl47878">
    <w:name w:val="xl47878"/>
    <w:basedOn w:val="af8"/>
    <w:rsid w:val="0070467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left"/>
    </w:pPr>
    <w:rPr>
      <w:rFonts w:ascii="Times New Roman" w:hAnsi="Times New Roman"/>
      <w:szCs w:val="24"/>
      <w:lang w:eastAsia="ru-RU"/>
    </w:rPr>
  </w:style>
  <w:style w:type="paragraph" w:customStyle="1" w:styleId="xl47879">
    <w:name w:val="xl47879"/>
    <w:basedOn w:val="af8"/>
    <w:rsid w:val="007046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ind w:firstLine="0"/>
      <w:jc w:val="center"/>
    </w:pPr>
    <w:rPr>
      <w:rFonts w:ascii="Times New Roman" w:hAnsi="Times New Roman"/>
      <w:b/>
      <w:bCs/>
      <w:szCs w:val="24"/>
      <w:lang w:eastAsia="ru-RU"/>
    </w:rPr>
  </w:style>
  <w:style w:type="paragraph" w:customStyle="1" w:styleId="xl47880">
    <w:name w:val="xl47880"/>
    <w:basedOn w:val="af8"/>
    <w:rsid w:val="00704678"/>
    <w:pPr>
      <w:pBdr>
        <w:bottom w:val="single" w:sz="4" w:space="0" w:color="auto"/>
        <w:right w:val="single" w:sz="4" w:space="0" w:color="auto"/>
      </w:pBdr>
      <w:shd w:val="clear" w:color="000000" w:fill="D8D8D8"/>
      <w:spacing w:before="100" w:beforeAutospacing="1" w:after="100" w:afterAutospacing="1"/>
      <w:ind w:firstLine="0"/>
      <w:jc w:val="center"/>
    </w:pPr>
    <w:rPr>
      <w:rFonts w:ascii="Times New Roman" w:hAnsi="Times New Roman"/>
      <w:b/>
      <w:bCs/>
      <w:szCs w:val="24"/>
      <w:lang w:eastAsia="ru-RU"/>
    </w:rPr>
  </w:style>
  <w:style w:type="paragraph" w:customStyle="1" w:styleId="xl47881">
    <w:name w:val="xl47881"/>
    <w:basedOn w:val="af8"/>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pPr>
    <w:rPr>
      <w:rFonts w:ascii="Times New Roman" w:hAnsi="Times New Roman"/>
      <w:b/>
      <w:bCs/>
      <w:szCs w:val="24"/>
      <w:lang w:eastAsia="ru-RU"/>
    </w:rPr>
  </w:style>
  <w:style w:type="paragraph" w:customStyle="1" w:styleId="xl47882">
    <w:name w:val="xl47882"/>
    <w:basedOn w:val="af8"/>
    <w:rsid w:val="0070467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left"/>
    </w:pPr>
    <w:rPr>
      <w:rFonts w:ascii="Times New Roman" w:hAnsi="Times New Roman"/>
      <w:szCs w:val="24"/>
      <w:lang w:eastAsia="ru-RU"/>
    </w:rPr>
  </w:style>
  <w:style w:type="paragraph" w:customStyle="1" w:styleId="2ff3">
    <w:name w:val="Подзаголовок 2"/>
    <w:basedOn w:val="19"/>
    <w:link w:val="2ff4"/>
    <w:qFormat/>
    <w:rsid w:val="00704678"/>
    <w:pPr>
      <w:numPr>
        <w:numId w:val="0"/>
      </w:numPr>
      <w:spacing w:before="480" w:line="240" w:lineRule="auto"/>
      <w:ind w:left="1152" w:hanging="432"/>
    </w:pPr>
    <w:rPr>
      <w:rFonts w:ascii="Cambria" w:hAnsi="Cambria"/>
      <w:b w:val="0"/>
      <w:bCs/>
      <w:spacing w:val="-8"/>
      <w:kern w:val="20"/>
      <w:sz w:val="26"/>
      <w:szCs w:val="26"/>
      <w:lang w:val="ru-RU" w:eastAsia="ru-RU" w:bidi="ar-SA"/>
    </w:rPr>
  </w:style>
  <w:style w:type="character" w:customStyle="1" w:styleId="2ff4">
    <w:name w:val="Подзаголовок 2 Знак"/>
    <w:link w:val="2ff3"/>
    <w:rsid w:val="00704678"/>
    <w:rPr>
      <w:rFonts w:ascii="Cambria" w:eastAsia="Times New Roman" w:hAnsi="Cambria" w:cs="Times New Roman"/>
      <w:b w:val="0"/>
      <w:bCs/>
      <w:caps w:val="0"/>
      <w:smallCaps/>
      <w:spacing w:val="-8"/>
      <w:kern w:val="20"/>
      <w:sz w:val="26"/>
      <w:szCs w:val="26"/>
      <w:lang w:val="ru-RU" w:eastAsia="ru-RU"/>
    </w:rPr>
  </w:style>
  <w:style w:type="paragraph" w:customStyle="1" w:styleId="af5">
    <w:name w:val="Рисунки"/>
    <w:basedOn w:val="2fa"/>
    <w:link w:val="afffffffd"/>
    <w:uiPriority w:val="99"/>
    <w:qFormat/>
    <w:rsid w:val="00704678"/>
    <w:pPr>
      <w:numPr>
        <w:numId w:val="19"/>
      </w:numPr>
      <w:shd w:val="clear" w:color="auto" w:fill="auto"/>
      <w:spacing w:before="0" w:line="240" w:lineRule="auto"/>
      <w:ind w:right="20"/>
    </w:pPr>
    <w:rPr>
      <w:i/>
    </w:rPr>
  </w:style>
  <w:style w:type="character" w:customStyle="1" w:styleId="afffffffd">
    <w:name w:val="Рисунки Знак"/>
    <w:link w:val="af5"/>
    <w:uiPriority w:val="99"/>
    <w:rsid w:val="00704678"/>
    <w:rPr>
      <w:rFonts w:ascii="Arial" w:eastAsia="Arial" w:hAnsi="Arial"/>
      <w:i/>
    </w:rPr>
  </w:style>
  <w:style w:type="paragraph" w:customStyle="1" w:styleId="xl47501">
    <w:name w:val="xl47501"/>
    <w:basedOn w:val="af8"/>
    <w:uiPriority w:val="99"/>
    <w:rsid w:val="00704678"/>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ascii="Times New Roman" w:hAnsi="Times New Roman"/>
      <w:color w:val="000000"/>
      <w:szCs w:val="24"/>
      <w:lang w:eastAsia="ru-RU"/>
    </w:rPr>
  </w:style>
  <w:style w:type="paragraph" w:customStyle="1" w:styleId="xl47502">
    <w:name w:val="xl47502"/>
    <w:basedOn w:val="af8"/>
    <w:uiPriority w:val="99"/>
    <w:rsid w:val="00704678"/>
    <w:pPr>
      <w:pBdr>
        <w:left w:val="single" w:sz="8" w:space="0" w:color="auto"/>
        <w:right w:val="single" w:sz="8" w:space="0" w:color="auto"/>
      </w:pBdr>
      <w:spacing w:before="100" w:beforeAutospacing="1" w:after="100" w:afterAutospacing="1"/>
      <w:ind w:firstLine="0"/>
      <w:jc w:val="center"/>
      <w:textAlignment w:val="center"/>
    </w:pPr>
    <w:rPr>
      <w:rFonts w:ascii="Times New Roman" w:hAnsi="Times New Roman"/>
      <w:color w:val="000000"/>
      <w:szCs w:val="24"/>
      <w:lang w:eastAsia="ru-RU"/>
    </w:rPr>
  </w:style>
  <w:style w:type="paragraph" w:customStyle="1" w:styleId="xl47503">
    <w:name w:val="xl47503"/>
    <w:basedOn w:val="af8"/>
    <w:uiPriority w:val="99"/>
    <w:rsid w:val="00704678"/>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47504">
    <w:name w:val="xl47504"/>
    <w:basedOn w:val="af8"/>
    <w:uiPriority w:val="99"/>
    <w:rsid w:val="00704678"/>
    <w:pPr>
      <w:pBdr>
        <w:left w:val="single" w:sz="8" w:space="0" w:color="auto"/>
        <w:right w:val="single" w:sz="8" w:space="0" w:color="auto"/>
      </w:pBdr>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47505">
    <w:name w:val="xl47505"/>
    <w:basedOn w:val="af8"/>
    <w:uiPriority w:val="99"/>
    <w:rsid w:val="00704678"/>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729">
    <w:name w:val="xl729"/>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Cs w:val="24"/>
      <w:lang w:eastAsia="ru-RU"/>
    </w:rPr>
  </w:style>
  <w:style w:type="paragraph" w:customStyle="1" w:styleId="xl730">
    <w:name w:val="xl730"/>
    <w:basedOn w:val="af8"/>
    <w:uiPriority w:val="99"/>
    <w:rsid w:val="00704678"/>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ascii="Times New Roman" w:hAnsi="Times New Roman"/>
      <w:szCs w:val="24"/>
      <w:lang w:eastAsia="ru-RU"/>
    </w:rPr>
  </w:style>
  <w:style w:type="paragraph" w:customStyle="1" w:styleId="xl731">
    <w:name w:val="xl731"/>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szCs w:val="24"/>
      <w:lang w:eastAsia="ru-RU"/>
    </w:rPr>
  </w:style>
  <w:style w:type="paragraph" w:customStyle="1" w:styleId="xl732">
    <w:name w:val="xl732"/>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Cs w:val="24"/>
      <w:lang w:eastAsia="ru-RU"/>
    </w:rPr>
  </w:style>
  <w:style w:type="character" w:customStyle="1" w:styleId="85pt0">
    <w:name w:val="Основной текст + 8.5 pt"/>
    <w:rsid w:val="00704678"/>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rPr>
  </w:style>
  <w:style w:type="character" w:customStyle="1" w:styleId="4ArialUnicodeMS65pt">
    <w:name w:val="Основной текст (4) + Arial Unicode MS;6.5 pt;Не полужирный"/>
    <w:rsid w:val="00704678"/>
    <w:rPr>
      <w:rFonts w:ascii="Arial Unicode MS" w:eastAsia="Arial Unicode MS" w:hAnsi="Arial Unicode MS" w:cs="Arial Unicode MS"/>
      <w:b/>
      <w:bCs/>
      <w:i w:val="0"/>
      <w:iCs w:val="0"/>
      <w:smallCaps w:val="0"/>
      <w:strike w:val="0"/>
      <w:color w:val="000000"/>
      <w:spacing w:val="0"/>
      <w:w w:val="100"/>
      <w:position w:val="0"/>
      <w:sz w:val="13"/>
      <w:szCs w:val="13"/>
      <w:u w:val="none"/>
      <w:shd w:val="clear" w:color="auto" w:fill="FFFFFF"/>
      <w:lang w:val="ru-RU"/>
    </w:rPr>
  </w:style>
  <w:style w:type="paragraph" w:customStyle="1" w:styleId="af0">
    <w:name w:val="Таблицы"/>
    <w:basedOn w:val="affff6"/>
    <w:link w:val="afffffffe"/>
    <w:uiPriority w:val="99"/>
    <w:qFormat/>
    <w:rsid w:val="00704678"/>
    <w:pPr>
      <w:numPr>
        <w:numId w:val="20"/>
      </w:numPr>
      <w:jc w:val="right"/>
    </w:pPr>
    <w:rPr>
      <w:szCs w:val="24"/>
    </w:rPr>
  </w:style>
  <w:style w:type="character" w:customStyle="1" w:styleId="afffffffe">
    <w:name w:val="Таблицы Знак"/>
    <w:link w:val="af0"/>
    <w:uiPriority w:val="99"/>
    <w:rsid w:val="00704678"/>
    <w:rPr>
      <w:rFonts w:ascii="Arial" w:hAnsi="Arial"/>
      <w:sz w:val="24"/>
      <w:szCs w:val="24"/>
    </w:rPr>
  </w:style>
  <w:style w:type="paragraph" w:customStyle="1" w:styleId="xl733">
    <w:name w:val="xl733"/>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Cs w:val="24"/>
      <w:lang w:eastAsia="ru-RU"/>
    </w:rPr>
  </w:style>
  <w:style w:type="paragraph" w:customStyle="1" w:styleId="xl734">
    <w:name w:val="xl734"/>
    <w:basedOn w:val="af8"/>
    <w:uiPriority w:val="99"/>
    <w:rsid w:val="00704678"/>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cs="Arial"/>
      <w:szCs w:val="24"/>
      <w:lang w:eastAsia="ru-RU"/>
    </w:rPr>
  </w:style>
  <w:style w:type="paragraph" w:customStyle="1" w:styleId="xl735">
    <w:name w:val="xl735"/>
    <w:basedOn w:val="af8"/>
    <w:uiPriority w:val="99"/>
    <w:rsid w:val="00704678"/>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ind w:firstLine="0"/>
      <w:jc w:val="left"/>
      <w:textAlignment w:val="center"/>
    </w:pPr>
    <w:rPr>
      <w:rFonts w:cs="Arial"/>
      <w:szCs w:val="24"/>
      <w:lang w:eastAsia="ru-RU"/>
    </w:rPr>
  </w:style>
  <w:style w:type="paragraph" w:customStyle="1" w:styleId="xl736">
    <w:name w:val="xl736"/>
    <w:basedOn w:val="af8"/>
    <w:uiPriority w:val="99"/>
    <w:rsid w:val="00704678"/>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ind w:firstLine="0"/>
      <w:jc w:val="left"/>
      <w:textAlignment w:val="center"/>
    </w:pPr>
    <w:rPr>
      <w:rFonts w:cs="Arial"/>
      <w:szCs w:val="24"/>
      <w:lang w:eastAsia="ru-RU"/>
    </w:rPr>
  </w:style>
  <w:style w:type="paragraph" w:customStyle="1" w:styleId="xl737">
    <w:name w:val="xl737"/>
    <w:basedOn w:val="af8"/>
    <w:uiPriority w:val="99"/>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cs="Arial"/>
      <w:szCs w:val="24"/>
      <w:lang w:eastAsia="ru-RU"/>
    </w:rPr>
  </w:style>
  <w:style w:type="paragraph" w:customStyle="1" w:styleId="xl738">
    <w:name w:val="xl738"/>
    <w:basedOn w:val="af8"/>
    <w:uiPriority w:val="99"/>
    <w:rsid w:val="00704678"/>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cs="Arial"/>
      <w:szCs w:val="24"/>
      <w:lang w:eastAsia="ru-RU"/>
    </w:rPr>
  </w:style>
  <w:style w:type="paragraph" w:customStyle="1" w:styleId="xl739">
    <w:name w:val="xl739"/>
    <w:basedOn w:val="af8"/>
    <w:uiPriority w:val="99"/>
    <w:rsid w:val="00704678"/>
    <w:pPr>
      <w:spacing w:before="100" w:beforeAutospacing="1" w:after="100" w:afterAutospacing="1"/>
      <w:ind w:firstLine="0"/>
      <w:jc w:val="left"/>
    </w:pPr>
    <w:rPr>
      <w:rFonts w:ascii="Times New Roman" w:hAnsi="Times New Roman"/>
      <w:szCs w:val="24"/>
      <w:lang w:eastAsia="ru-RU"/>
    </w:rPr>
  </w:style>
  <w:style w:type="paragraph" w:customStyle="1" w:styleId="xl740">
    <w:name w:val="xl740"/>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Cs w:val="24"/>
      <w:lang w:eastAsia="ru-RU"/>
    </w:rPr>
  </w:style>
  <w:style w:type="paragraph" w:customStyle="1" w:styleId="xl741">
    <w:name w:val="xl741"/>
    <w:basedOn w:val="af8"/>
    <w:uiPriority w:val="99"/>
    <w:rsid w:val="00704678"/>
    <w:pPr>
      <w:pBdr>
        <w:top w:val="single" w:sz="8" w:space="0" w:color="auto"/>
        <w:left w:val="single" w:sz="8" w:space="0" w:color="auto"/>
      </w:pBdr>
      <w:shd w:val="clear" w:color="000000" w:fill="B2A1C7"/>
      <w:spacing w:before="100" w:beforeAutospacing="1" w:after="100" w:afterAutospacing="1"/>
      <w:ind w:firstLine="0"/>
      <w:jc w:val="left"/>
    </w:pPr>
    <w:rPr>
      <w:rFonts w:ascii="Times New Roman" w:hAnsi="Times New Roman"/>
      <w:szCs w:val="24"/>
      <w:lang w:eastAsia="ru-RU"/>
    </w:rPr>
  </w:style>
  <w:style w:type="paragraph" w:customStyle="1" w:styleId="xl742">
    <w:name w:val="xl742"/>
    <w:basedOn w:val="af8"/>
    <w:uiPriority w:val="99"/>
    <w:rsid w:val="00704678"/>
    <w:pPr>
      <w:pBdr>
        <w:top w:val="single" w:sz="8" w:space="0" w:color="auto"/>
      </w:pBdr>
      <w:shd w:val="clear" w:color="000000" w:fill="B2A1C7"/>
      <w:spacing w:before="100" w:beforeAutospacing="1" w:after="100" w:afterAutospacing="1"/>
      <w:ind w:firstLine="0"/>
      <w:jc w:val="left"/>
    </w:pPr>
    <w:rPr>
      <w:rFonts w:ascii="Times New Roman" w:hAnsi="Times New Roman"/>
      <w:szCs w:val="24"/>
      <w:lang w:eastAsia="ru-RU"/>
    </w:rPr>
  </w:style>
  <w:style w:type="paragraph" w:customStyle="1" w:styleId="xl743">
    <w:name w:val="xl743"/>
    <w:basedOn w:val="af8"/>
    <w:uiPriority w:val="99"/>
    <w:rsid w:val="00704678"/>
    <w:pPr>
      <w:pBdr>
        <w:top w:val="single" w:sz="8" w:space="0" w:color="auto"/>
        <w:right w:val="single" w:sz="8" w:space="0" w:color="auto"/>
      </w:pBdr>
      <w:shd w:val="clear" w:color="000000" w:fill="B2A1C7"/>
      <w:spacing w:before="100" w:beforeAutospacing="1" w:after="100" w:afterAutospacing="1"/>
      <w:ind w:firstLine="0"/>
      <w:jc w:val="left"/>
    </w:pPr>
    <w:rPr>
      <w:rFonts w:ascii="Times New Roman" w:hAnsi="Times New Roman"/>
      <w:szCs w:val="24"/>
      <w:lang w:eastAsia="ru-RU"/>
    </w:rPr>
  </w:style>
  <w:style w:type="paragraph" w:customStyle="1" w:styleId="xl744">
    <w:name w:val="xl744"/>
    <w:basedOn w:val="af8"/>
    <w:uiPriority w:val="99"/>
    <w:rsid w:val="00704678"/>
    <w:pPr>
      <w:pBdr>
        <w:top w:val="single" w:sz="4" w:space="0" w:color="auto"/>
        <w:left w:val="single" w:sz="8" w:space="0" w:color="auto"/>
        <w:bottom w:val="single" w:sz="4" w:space="0" w:color="auto"/>
        <w:right w:val="single" w:sz="4" w:space="0" w:color="auto"/>
      </w:pBdr>
      <w:shd w:val="clear" w:color="000000" w:fill="B2A1C7"/>
      <w:spacing w:before="100" w:beforeAutospacing="1" w:after="100" w:afterAutospacing="1"/>
      <w:ind w:firstLine="0"/>
      <w:jc w:val="center"/>
      <w:textAlignment w:val="center"/>
    </w:pPr>
    <w:rPr>
      <w:rFonts w:cs="Arial"/>
      <w:b/>
      <w:bCs/>
      <w:szCs w:val="24"/>
      <w:lang w:eastAsia="ru-RU"/>
    </w:rPr>
  </w:style>
  <w:style w:type="paragraph" w:customStyle="1" w:styleId="xl745">
    <w:name w:val="xl745"/>
    <w:basedOn w:val="af8"/>
    <w:uiPriority w:val="99"/>
    <w:rsid w:val="00704678"/>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ind w:firstLine="0"/>
      <w:jc w:val="center"/>
      <w:textAlignment w:val="center"/>
    </w:pPr>
    <w:rPr>
      <w:rFonts w:cs="Arial"/>
      <w:b/>
      <w:bCs/>
      <w:szCs w:val="24"/>
      <w:lang w:eastAsia="ru-RU"/>
    </w:rPr>
  </w:style>
  <w:style w:type="paragraph" w:customStyle="1" w:styleId="xl746">
    <w:name w:val="xl746"/>
    <w:basedOn w:val="af8"/>
    <w:uiPriority w:val="99"/>
    <w:rsid w:val="00704678"/>
    <w:pPr>
      <w:pBdr>
        <w:top w:val="single" w:sz="4" w:space="0" w:color="auto"/>
        <w:left w:val="single" w:sz="4" w:space="0" w:color="auto"/>
        <w:bottom w:val="single" w:sz="4" w:space="0" w:color="auto"/>
        <w:right w:val="single" w:sz="8" w:space="0" w:color="auto"/>
      </w:pBdr>
      <w:shd w:val="clear" w:color="000000" w:fill="B2A1C7"/>
      <w:spacing w:before="100" w:beforeAutospacing="1" w:after="100" w:afterAutospacing="1"/>
      <w:ind w:firstLine="0"/>
      <w:jc w:val="center"/>
      <w:textAlignment w:val="center"/>
    </w:pPr>
    <w:rPr>
      <w:rFonts w:cs="Arial"/>
      <w:b/>
      <w:bCs/>
      <w:szCs w:val="24"/>
      <w:lang w:eastAsia="ru-RU"/>
    </w:rPr>
  </w:style>
  <w:style w:type="paragraph" w:customStyle="1" w:styleId="xl747">
    <w:name w:val="xl747"/>
    <w:basedOn w:val="af8"/>
    <w:uiPriority w:val="99"/>
    <w:rsid w:val="00704678"/>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cs="Arial"/>
      <w:szCs w:val="24"/>
      <w:lang w:eastAsia="ru-RU"/>
    </w:rPr>
  </w:style>
  <w:style w:type="paragraph" w:customStyle="1" w:styleId="xl748">
    <w:name w:val="xl748"/>
    <w:basedOn w:val="af8"/>
    <w:uiPriority w:val="99"/>
    <w:rsid w:val="00704678"/>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cs="Arial"/>
      <w:szCs w:val="24"/>
      <w:lang w:eastAsia="ru-RU"/>
    </w:rPr>
  </w:style>
  <w:style w:type="paragraph" w:customStyle="1" w:styleId="xl749">
    <w:name w:val="xl749"/>
    <w:basedOn w:val="af8"/>
    <w:uiPriority w:val="99"/>
    <w:rsid w:val="00704678"/>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cs="Arial"/>
      <w:szCs w:val="24"/>
      <w:lang w:eastAsia="ru-RU"/>
    </w:rPr>
  </w:style>
  <w:style w:type="paragraph" w:customStyle="1" w:styleId="xl750">
    <w:name w:val="xl750"/>
    <w:basedOn w:val="af8"/>
    <w:uiPriority w:val="99"/>
    <w:rsid w:val="00704678"/>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cs="Arial"/>
      <w:szCs w:val="24"/>
      <w:lang w:eastAsia="ru-RU"/>
    </w:rPr>
  </w:style>
  <w:style w:type="paragraph" w:customStyle="1" w:styleId="xl751">
    <w:name w:val="xl751"/>
    <w:basedOn w:val="af8"/>
    <w:uiPriority w:val="99"/>
    <w:rsid w:val="00704678"/>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cs="Arial"/>
      <w:szCs w:val="24"/>
      <w:lang w:eastAsia="ru-RU"/>
    </w:rPr>
  </w:style>
  <w:style w:type="paragraph" w:customStyle="1" w:styleId="xl752">
    <w:name w:val="xl752"/>
    <w:basedOn w:val="af8"/>
    <w:uiPriority w:val="99"/>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cs="Arial"/>
      <w:szCs w:val="24"/>
      <w:lang w:eastAsia="ru-RU"/>
    </w:rPr>
  </w:style>
  <w:style w:type="paragraph" w:customStyle="1" w:styleId="xl753">
    <w:name w:val="xl753"/>
    <w:basedOn w:val="af8"/>
    <w:uiPriority w:val="99"/>
    <w:rsid w:val="00704678"/>
    <w:pPr>
      <w:pBdr>
        <w:top w:val="single" w:sz="4" w:space="0" w:color="auto"/>
        <w:left w:val="single" w:sz="8" w:space="0" w:color="auto"/>
        <w:bottom w:val="single" w:sz="4" w:space="0" w:color="auto"/>
        <w:right w:val="single" w:sz="4" w:space="0" w:color="auto"/>
      </w:pBdr>
      <w:shd w:val="clear" w:color="000000" w:fill="C5BE97"/>
      <w:spacing w:before="100" w:beforeAutospacing="1" w:after="100" w:afterAutospacing="1"/>
      <w:ind w:firstLine="0"/>
      <w:jc w:val="center"/>
      <w:textAlignment w:val="center"/>
    </w:pPr>
    <w:rPr>
      <w:rFonts w:cs="Arial"/>
      <w:b/>
      <w:bCs/>
      <w:szCs w:val="24"/>
      <w:lang w:eastAsia="ru-RU"/>
    </w:rPr>
  </w:style>
  <w:style w:type="paragraph" w:customStyle="1" w:styleId="xl754">
    <w:name w:val="xl754"/>
    <w:basedOn w:val="af8"/>
    <w:uiPriority w:val="99"/>
    <w:rsid w:val="00704678"/>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ind w:firstLine="0"/>
      <w:jc w:val="center"/>
      <w:textAlignment w:val="center"/>
    </w:pPr>
    <w:rPr>
      <w:rFonts w:cs="Arial"/>
      <w:b/>
      <w:bCs/>
      <w:szCs w:val="24"/>
      <w:lang w:eastAsia="ru-RU"/>
    </w:rPr>
  </w:style>
  <w:style w:type="paragraph" w:customStyle="1" w:styleId="xl755">
    <w:name w:val="xl755"/>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Cs w:val="24"/>
      <w:lang w:eastAsia="ru-RU"/>
    </w:rPr>
  </w:style>
  <w:style w:type="paragraph" w:customStyle="1" w:styleId="xl756">
    <w:name w:val="xl756"/>
    <w:basedOn w:val="af8"/>
    <w:uiPriority w:val="99"/>
    <w:rsid w:val="00704678"/>
    <w:pPr>
      <w:spacing w:before="100" w:beforeAutospacing="1" w:after="100" w:afterAutospacing="1"/>
      <w:ind w:firstLine="0"/>
      <w:jc w:val="left"/>
    </w:pPr>
    <w:rPr>
      <w:rFonts w:ascii="Calibri" w:hAnsi="Calibri" w:cs="Calibri"/>
      <w:szCs w:val="24"/>
      <w:lang w:eastAsia="ru-RU"/>
    </w:rPr>
  </w:style>
  <w:style w:type="paragraph" w:customStyle="1" w:styleId="xl757">
    <w:name w:val="xl757"/>
    <w:basedOn w:val="af8"/>
    <w:uiPriority w:val="99"/>
    <w:rsid w:val="00704678"/>
    <w:pPr>
      <w:pBdr>
        <w:top w:val="single" w:sz="8" w:space="0" w:color="auto"/>
      </w:pBdr>
      <w:shd w:val="clear" w:color="000000" w:fill="B8CCE4"/>
      <w:spacing w:before="100" w:beforeAutospacing="1" w:after="100" w:afterAutospacing="1"/>
      <w:ind w:firstLine="0"/>
      <w:jc w:val="left"/>
    </w:pPr>
    <w:rPr>
      <w:rFonts w:ascii="Times New Roman" w:hAnsi="Times New Roman"/>
      <w:szCs w:val="24"/>
      <w:lang w:eastAsia="ru-RU"/>
    </w:rPr>
  </w:style>
  <w:style w:type="paragraph" w:customStyle="1" w:styleId="xl758">
    <w:name w:val="xl758"/>
    <w:basedOn w:val="af8"/>
    <w:uiPriority w:val="99"/>
    <w:rsid w:val="0070467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ind w:firstLine="0"/>
      <w:jc w:val="center"/>
      <w:textAlignment w:val="center"/>
    </w:pPr>
    <w:rPr>
      <w:rFonts w:cs="Arial"/>
      <w:b/>
      <w:bCs/>
      <w:szCs w:val="24"/>
      <w:lang w:eastAsia="ru-RU"/>
    </w:rPr>
  </w:style>
  <w:style w:type="paragraph" w:customStyle="1" w:styleId="xl759">
    <w:name w:val="xl759"/>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hAnsi="Calibri" w:cs="Calibri"/>
      <w:szCs w:val="24"/>
      <w:lang w:eastAsia="ru-RU"/>
    </w:rPr>
  </w:style>
  <w:style w:type="paragraph" w:customStyle="1" w:styleId="xl760">
    <w:name w:val="xl760"/>
    <w:basedOn w:val="af8"/>
    <w:uiPriority w:val="99"/>
    <w:rsid w:val="00704678"/>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hAnsi="Calibri" w:cs="Calibri"/>
      <w:szCs w:val="24"/>
      <w:lang w:eastAsia="ru-RU"/>
    </w:rPr>
  </w:style>
  <w:style w:type="paragraph" w:customStyle="1" w:styleId="xl761">
    <w:name w:val="xl761"/>
    <w:basedOn w:val="af8"/>
    <w:uiPriority w:val="99"/>
    <w:rsid w:val="00704678"/>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cs="Arial"/>
      <w:szCs w:val="24"/>
      <w:lang w:eastAsia="ru-RU"/>
    </w:rPr>
  </w:style>
  <w:style w:type="paragraph" w:customStyle="1" w:styleId="xl762">
    <w:name w:val="xl762"/>
    <w:basedOn w:val="af8"/>
    <w:uiPriority w:val="99"/>
    <w:rsid w:val="00704678"/>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ind w:firstLine="0"/>
      <w:jc w:val="left"/>
      <w:textAlignment w:val="center"/>
    </w:pPr>
    <w:rPr>
      <w:rFonts w:cs="Arial"/>
      <w:szCs w:val="24"/>
      <w:lang w:eastAsia="ru-RU"/>
    </w:rPr>
  </w:style>
  <w:style w:type="paragraph" w:customStyle="1" w:styleId="xl763">
    <w:name w:val="xl763"/>
    <w:basedOn w:val="af8"/>
    <w:uiPriority w:val="99"/>
    <w:rsid w:val="00704678"/>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cs="Arial"/>
      <w:szCs w:val="24"/>
      <w:lang w:eastAsia="ru-RU"/>
    </w:rPr>
  </w:style>
  <w:style w:type="paragraph" w:customStyle="1" w:styleId="xl764">
    <w:name w:val="xl764"/>
    <w:basedOn w:val="af8"/>
    <w:uiPriority w:val="99"/>
    <w:rsid w:val="00704678"/>
    <w:pPr>
      <w:pBdr>
        <w:top w:val="single" w:sz="8" w:space="0" w:color="auto"/>
        <w:right w:val="single" w:sz="8" w:space="0" w:color="auto"/>
      </w:pBdr>
      <w:shd w:val="clear" w:color="000000" w:fill="B8CCE4"/>
      <w:spacing w:before="100" w:beforeAutospacing="1" w:after="100" w:afterAutospacing="1"/>
      <w:ind w:firstLine="0"/>
      <w:jc w:val="left"/>
    </w:pPr>
    <w:rPr>
      <w:rFonts w:ascii="Calibri" w:hAnsi="Calibri" w:cs="Calibri"/>
      <w:szCs w:val="24"/>
      <w:lang w:eastAsia="ru-RU"/>
    </w:rPr>
  </w:style>
  <w:style w:type="paragraph" w:customStyle="1" w:styleId="xl765">
    <w:name w:val="xl765"/>
    <w:basedOn w:val="af8"/>
    <w:uiPriority w:val="99"/>
    <w:rsid w:val="00704678"/>
    <w:pPr>
      <w:pBdr>
        <w:top w:val="single" w:sz="4" w:space="0" w:color="auto"/>
        <w:left w:val="single" w:sz="4" w:space="0" w:color="auto"/>
        <w:bottom w:val="single" w:sz="4" w:space="0" w:color="auto"/>
        <w:right w:val="single" w:sz="8" w:space="0" w:color="auto"/>
      </w:pBdr>
      <w:shd w:val="clear" w:color="000000" w:fill="B8CCE4"/>
      <w:spacing w:before="100" w:beforeAutospacing="1" w:after="100" w:afterAutospacing="1"/>
      <w:ind w:firstLine="0"/>
      <w:jc w:val="center"/>
      <w:textAlignment w:val="center"/>
    </w:pPr>
    <w:rPr>
      <w:rFonts w:cs="Arial"/>
      <w:b/>
      <w:bCs/>
      <w:szCs w:val="24"/>
      <w:lang w:eastAsia="ru-RU"/>
    </w:rPr>
  </w:style>
  <w:style w:type="paragraph" w:customStyle="1" w:styleId="xl766">
    <w:name w:val="xl766"/>
    <w:basedOn w:val="af8"/>
    <w:uiPriority w:val="99"/>
    <w:rsid w:val="00704678"/>
    <w:pPr>
      <w:pBdr>
        <w:right w:val="single" w:sz="8" w:space="0" w:color="auto"/>
      </w:pBdr>
      <w:spacing w:before="100" w:beforeAutospacing="1" w:after="100" w:afterAutospacing="1"/>
      <w:ind w:firstLine="0"/>
      <w:jc w:val="left"/>
    </w:pPr>
    <w:rPr>
      <w:rFonts w:ascii="Calibri" w:hAnsi="Calibri" w:cs="Calibri"/>
      <w:szCs w:val="24"/>
      <w:lang w:eastAsia="ru-RU"/>
    </w:rPr>
  </w:style>
  <w:style w:type="paragraph" w:customStyle="1" w:styleId="xl767">
    <w:name w:val="xl767"/>
    <w:basedOn w:val="af8"/>
    <w:uiPriority w:val="99"/>
    <w:rsid w:val="00704678"/>
    <w:pPr>
      <w:pBdr>
        <w:top w:val="single" w:sz="4" w:space="0" w:color="auto"/>
        <w:bottom w:val="single" w:sz="4" w:space="0" w:color="auto"/>
        <w:right w:val="single" w:sz="4" w:space="0" w:color="auto"/>
      </w:pBdr>
      <w:shd w:val="clear" w:color="000000" w:fill="B8CCE4"/>
      <w:spacing w:before="100" w:beforeAutospacing="1" w:after="100" w:afterAutospacing="1"/>
      <w:ind w:firstLine="0"/>
      <w:jc w:val="center"/>
      <w:textAlignment w:val="center"/>
    </w:pPr>
    <w:rPr>
      <w:rFonts w:cs="Arial"/>
      <w:b/>
      <w:bCs/>
      <w:szCs w:val="24"/>
      <w:lang w:eastAsia="ru-RU"/>
    </w:rPr>
  </w:style>
  <w:style w:type="paragraph" w:customStyle="1" w:styleId="xl768">
    <w:name w:val="xl768"/>
    <w:basedOn w:val="af8"/>
    <w:uiPriority w:val="99"/>
    <w:rsid w:val="00704678"/>
    <w:pPr>
      <w:pBdr>
        <w:left w:val="single" w:sz="8" w:space="0" w:color="auto"/>
        <w:bottom w:val="single" w:sz="4" w:space="0" w:color="auto"/>
        <w:right w:val="single" w:sz="4" w:space="0" w:color="auto"/>
      </w:pBdr>
      <w:shd w:val="clear" w:color="000000" w:fill="B8CCE4"/>
      <w:spacing w:before="100" w:beforeAutospacing="1" w:after="100" w:afterAutospacing="1"/>
      <w:ind w:firstLine="0"/>
      <w:jc w:val="left"/>
    </w:pPr>
    <w:rPr>
      <w:rFonts w:ascii="Calibri" w:hAnsi="Calibri" w:cs="Calibri"/>
      <w:szCs w:val="24"/>
      <w:lang w:eastAsia="ru-RU"/>
    </w:rPr>
  </w:style>
  <w:style w:type="paragraph" w:customStyle="1" w:styleId="xl769">
    <w:name w:val="xl769"/>
    <w:basedOn w:val="af8"/>
    <w:uiPriority w:val="99"/>
    <w:rsid w:val="00704678"/>
    <w:pPr>
      <w:pBdr>
        <w:top w:val="single" w:sz="4" w:space="0" w:color="auto"/>
        <w:bottom w:val="single" w:sz="4" w:space="0" w:color="auto"/>
        <w:right w:val="single" w:sz="4" w:space="0" w:color="auto"/>
      </w:pBdr>
      <w:shd w:val="clear" w:color="000000" w:fill="B2A1C7"/>
      <w:spacing w:before="100" w:beforeAutospacing="1" w:after="100" w:afterAutospacing="1"/>
      <w:ind w:firstLine="0"/>
      <w:jc w:val="center"/>
      <w:textAlignment w:val="center"/>
    </w:pPr>
    <w:rPr>
      <w:rFonts w:cs="Arial"/>
      <w:b/>
      <w:bCs/>
      <w:szCs w:val="24"/>
      <w:lang w:eastAsia="ru-RU"/>
    </w:rPr>
  </w:style>
  <w:style w:type="paragraph" w:customStyle="1" w:styleId="xl770">
    <w:name w:val="xl770"/>
    <w:basedOn w:val="af8"/>
    <w:uiPriority w:val="99"/>
    <w:rsid w:val="00704678"/>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Cs w:val="24"/>
      <w:lang w:eastAsia="ru-RU"/>
    </w:rPr>
  </w:style>
  <w:style w:type="paragraph" w:customStyle="1" w:styleId="xl771">
    <w:name w:val="xl771"/>
    <w:basedOn w:val="af8"/>
    <w:uiPriority w:val="99"/>
    <w:rsid w:val="00704678"/>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Cs w:val="24"/>
      <w:lang w:eastAsia="ru-RU"/>
    </w:rPr>
  </w:style>
  <w:style w:type="paragraph" w:customStyle="1" w:styleId="xl772">
    <w:name w:val="xl772"/>
    <w:basedOn w:val="af8"/>
    <w:uiPriority w:val="99"/>
    <w:rsid w:val="00704678"/>
    <w:pPr>
      <w:pBdr>
        <w:top w:val="single" w:sz="8" w:space="0" w:color="auto"/>
        <w:left w:val="single" w:sz="8" w:space="0" w:color="auto"/>
        <w:bottom w:val="single" w:sz="4" w:space="0" w:color="auto"/>
        <w:right w:val="single" w:sz="4" w:space="0" w:color="auto"/>
      </w:pBdr>
      <w:shd w:val="clear" w:color="000000" w:fill="B2A1C7"/>
      <w:spacing w:before="100" w:beforeAutospacing="1" w:after="100" w:afterAutospacing="1"/>
      <w:ind w:firstLine="0"/>
      <w:jc w:val="left"/>
    </w:pPr>
    <w:rPr>
      <w:rFonts w:ascii="Times New Roman" w:hAnsi="Times New Roman"/>
      <w:szCs w:val="24"/>
      <w:lang w:eastAsia="ru-RU"/>
    </w:rPr>
  </w:style>
  <w:style w:type="paragraph" w:customStyle="1" w:styleId="xl773">
    <w:name w:val="xl773"/>
    <w:basedOn w:val="af8"/>
    <w:uiPriority w:val="99"/>
    <w:rsid w:val="00704678"/>
    <w:pPr>
      <w:pBdr>
        <w:top w:val="single" w:sz="8" w:space="0" w:color="auto"/>
        <w:left w:val="single" w:sz="4" w:space="0" w:color="auto"/>
        <w:bottom w:val="single" w:sz="4" w:space="0" w:color="auto"/>
        <w:right w:val="single" w:sz="4" w:space="0" w:color="auto"/>
      </w:pBdr>
      <w:shd w:val="clear" w:color="000000" w:fill="B2A1C7"/>
      <w:spacing w:before="100" w:beforeAutospacing="1" w:after="100" w:afterAutospacing="1"/>
      <w:ind w:firstLine="0"/>
      <w:jc w:val="left"/>
    </w:pPr>
    <w:rPr>
      <w:rFonts w:ascii="Times New Roman" w:hAnsi="Times New Roman"/>
      <w:szCs w:val="24"/>
      <w:lang w:eastAsia="ru-RU"/>
    </w:rPr>
  </w:style>
  <w:style w:type="paragraph" w:customStyle="1" w:styleId="xl774">
    <w:name w:val="xl774"/>
    <w:basedOn w:val="af8"/>
    <w:uiPriority w:val="99"/>
    <w:rsid w:val="00704678"/>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cs="Arial"/>
      <w:szCs w:val="24"/>
      <w:lang w:eastAsia="ru-RU"/>
    </w:rPr>
  </w:style>
  <w:style w:type="paragraph" w:customStyle="1" w:styleId="xl775">
    <w:name w:val="xl775"/>
    <w:basedOn w:val="af8"/>
    <w:uiPriority w:val="99"/>
    <w:rsid w:val="00704678"/>
    <w:pPr>
      <w:pBdr>
        <w:top w:val="single" w:sz="8" w:space="0" w:color="auto"/>
        <w:left w:val="single" w:sz="8" w:space="0" w:color="auto"/>
        <w:bottom w:val="single" w:sz="4" w:space="0" w:color="auto"/>
        <w:right w:val="single" w:sz="4" w:space="0" w:color="auto"/>
      </w:pBdr>
      <w:shd w:val="clear" w:color="000000" w:fill="C5BE97"/>
      <w:spacing w:before="100" w:beforeAutospacing="1" w:after="100" w:afterAutospacing="1"/>
      <w:ind w:firstLine="0"/>
      <w:jc w:val="left"/>
    </w:pPr>
    <w:rPr>
      <w:rFonts w:ascii="Times New Roman" w:hAnsi="Times New Roman"/>
      <w:szCs w:val="24"/>
      <w:lang w:eastAsia="ru-RU"/>
    </w:rPr>
  </w:style>
  <w:style w:type="paragraph" w:customStyle="1" w:styleId="xl776">
    <w:name w:val="xl776"/>
    <w:basedOn w:val="af8"/>
    <w:uiPriority w:val="99"/>
    <w:rsid w:val="00704678"/>
    <w:pPr>
      <w:pBdr>
        <w:top w:val="single" w:sz="8" w:space="0" w:color="auto"/>
        <w:left w:val="single" w:sz="4" w:space="0" w:color="auto"/>
        <w:bottom w:val="single" w:sz="4" w:space="0" w:color="auto"/>
        <w:right w:val="single" w:sz="4" w:space="0" w:color="auto"/>
      </w:pBdr>
      <w:shd w:val="clear" w:color="000000" w:fill="C5BE97"/>
      <w:spacing w:before="100" w:beforeAutospacing="1" w:after="100" w:afterAutospacing="1"/>
      <w:ind w:firstLine="0"/>
      <w:jc w:val="left"/>
    </w:pPr>
    <w:rPr>
      <w:rFonts w:ascii="Times New Roman" w:hAnsi="Times New Roman"/>
      <w:szCs w:val="24"/>
      <w:lang w:eastAsia="ru-RU"/>
    </w:rPr>
  </w:style>
  <w:style w:type="paragraph" w:customStyle="1" w:styleId="xl777">
    <w:name w:val="xl777"/>
    <w:basedOn w:val="af8"/>
    <w:uiPriority w:val="99"/>
    <w:rsid w:val="00704678"/>
    <w:pPr>
      <w:pBdr>
        <w:top w:val="single" w:sz="8" w:space="0" w:color="auto"/>
        <w:left w:val="single" w:sz="4" w:space="0" w:color="auto"/>
        <w:bottom w:val="single" w:sz="4" w:space="0" w:color="auto"/>
        <w:right w:val="single" w:sz="4" w:space="0" w:color="auto"/>
      </w:pBdr>
      <w:shd w:val="clear" w:color="000000" w:fill="C5BE97"/>
      <w:spacing w:before="100" w:beforeAutospacing="1" w:after="100" w:afterAutospacing="1"/>
      <w:ind w:firstLine="0"/>
      <w:jc w:val="left"/>
    </w:pPr>
    <w:rPr>
      <w:rFonts w:ascii="Calibri" w:hAnsi="Calibri" w:cs="Calibri"/>
      <w:szCs w:val="24"/>
      <w:lang w:eastAsia="ru-RU"/>
    </w:rPr>
  </w:style>
  <w:style w:type="paragraph" w:customStyle="1" w:styleId="xl778">
    <w:name w:val="xl778"/>
    <w:basedOn w:val="af8"/>
    <w:uiPriority w:val="99"/>
    <w:rsid w:val="00704678"/>
    <w:pPr>
      <w:pBdr>
        <w:top w:val="single" w:sz="8" w:space="0" w:color="auto"/>
        <w:left w:val="single" w:sz="4" w:space="0" w:color="auto"/>
        <w:bottom w:val="single" w:sz="4" w:space="0" w:color="auto"/>
        <w:right w:val="single" w:sz="8" w:space="0" w:color="auto"/>
      </w:pBdr>
      <w:shd w:val="clear" w:color="000000" w:fill="C5BE97"/>
      <w:spacing w:before="100" w:beforeAutospacing="1" w:after="100" w:afterAutospacing="1"/>
      <w:ind w:firstLine="0"/>
      <w:jc w:val="left"/>
    </w:pPr>
    <w:rPr>
      <w:rFonts w:ascii="Calibri" w:hAnsi="Calibri" w:cs="Calibri"/>
      <w:szCs w:val="24"/>
      <w:lang w:eastAsia="ru-RU"/>
    </w:rPr>
  </w:style>
  <w:style w:type="paragraph" w:customStyle="1" w:styleId="xl779">
    <w:name w:val="xl779"/>
    <w:basedOn w:val="af8"/>
    <w:uiPriority w:val="99"/>
    <w:rsid w:val="00704678"/>
    <w:pPr>
      <w:pBdr>
        <w:top w:val="single" w:sz="4" w:space="0" w:color="auto"/>
        <w:left w:val="single" w:sz="4" w:space="0" w:color="auto"/>
        <w:bottom w:val="single" w:sz="4" w:space="0" w:color="auto"/>
        <w:right w:val="single" w:sz="8" w:space="0" w:color="auto"/>
      </w:pBdr>
      <w:shd w:val="clear" w:color="000000" w:fill="C5BE97"/>
      <w:spacing w:before="100" w:beforeAutospacing="1" w:after="100" w:afterAutospacing="1"/>
      <w:ind w:firstLine="0"/>
      <w:jc w:val="center"/>
      <w:textAlignment w:val="center"/>
    </w:pPr>
    <w:rPr>
      <w:rFonts w:cs="Arial"/>
      <w:b/>
      <w:bCs/>
      <w:szCs w:val="24"/>
      <w:lang w:eastAsia="ru-RU"/>
    </w:rPr>
  </w:style>
  <w:style w:type="paragraph" w:customStyle="1" w:styleId="xl780">
    <w:name w:val="xl780"/>
    <w:basedOn w:val="af8"/>
    <w:uiPriority w:val="99"/>
    <w:rsid w:val="00704678"/>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ind w:firstLine="0"/>
      <w:jc w:val="left"/>
      <w:textAlignment w:val="center"/>
    </w:pPr>
    <w:rPr>
      <w:rFonts w:cs="Arial"/>
      <w:szCs w:val="24"/>
      <w:lang w:eastAsia="ru-RU"/>
    </w:rPr>
  </w:style>
  <w:style w:type="paragraph" w:customStyle="1" w:styleId="xl781">
    <w:name w:val="xl781"/>
    <w:basedOn w:val="af8"/>
    <w:uiPriority w:val="99"/>
    <w:rsid w:val="00704678"/>
    <w:pPr>
      <w:pBdr>
        <w:top w:val="single" w:sz="8" w:space="0" w:color="auto"/>
        <w:left w:val="single" w:sz="8" w:space="0" w:color="auto"/>
      </w:pBdr>
      <w:shd w:val="clear" w:color="000000" w:fill="B8CCE4"/>
      <w:spacing w:before="100" w:beforeAutospacing="1" w:after="100" w:afterAutospacing="1"/>
      <w:ind w:firstLine="0"/>
      <w:jc w:val="left"/>
    </w:pPr>
    <w:rPr>
      <w:rFonts w:ascii="Times New Roman" w:hAnsi="Times New Roman"/>
      <w:sz w:val="28"/>
      <w:szCs w:val="28"/>
      <w:lang w:eastAsia="ru-RU"/>
    </w:rPr>
  </w:style>
  <w:style w:type="paragraph" w:customStyle="1" w:styleId="xl782">
    <w:name w:val="xl782"/>
    <w:basedOn w:val="af8"/>
    <w:uiPriority w:val="99"/>
    <w:rsid w:val="00704678"/>
    <w:pPr>
      <w:pBdr>
        <w:top w:val="single" w:sz="8" w:space="0" w:color="auto"/>
        <w:left w:val="single" w:sz="8" w:space="0" w:color="auto"/>
      </w:pBdr>
      <w:shd w:val="clear" w:color="000000" w:fill="B2A1C7"/>
      <w:spacing w:before="100" w:beforeAutospacing="1" w:after="100" w:afterAutospacing="1"/>
      <w:ind w:firstLine="0"/>
      <w:jc w:val="left"/>
    </w:pPr>
    <w:rPr>
      <w:rFonts w:ascii="Times New Roman" w:hAnsi="Times New Roman"/>
      <w:szCs w:val="24"/>
      <w:lang w:eastAsia="ru-RU"/>
    </w:rPr>
  </w:style>
  <w:style w:type="paragraph" w:customStyle="1" w:styleId="xl783">
    <w:name w:val="xl783"/>
    <w:basedOn w:val="af8"/>
    <w:uiPriority w:val="99"/>
    <w:rsid w:val="00704678"/>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ind w:firstLine="0"/>
      <w:jc w:val="left"/>
    </w:pPr>
    <w:rPr>
      <w:rFonts w:ascii="Times New Roman" w:hAnsi="Times New Roman"/>
      <w:szCs w:val="24"/>
      <w:lang w:eastAsia="ru-RU"/>
    </w:rPr>
  </w:style>
  <w:style w:type="paragraph" w:customStyle="1" w:styleId="xl784">
    <w:name w:val="xl784"/>
    <w:basedOn w:val="af8"/>
    <w:uiPriority w:val="99"/>
    <w:rsid w:val="00704678"/>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ind w:firstLine="0"/>
      <w:jc w:val="left"/>
    </w:pPr>
    <w:rPr>
      <w:rFonts w:ascii="Calibri" w:hAnsi="Calibri" w:cs="Calibri"/>
      <w:szCs w:val="24"/>
      <w:lang w:eastAsia="ru-RU"/>
    </w:rPr>
  </w:style>
  <w:style w:type="paragraph" w:customStyle="1" w:styleId="xl785">
    <w:name w:val="xl785"/>
    <w:basedOn w:val="af8"/>
    <w:uiPriority w:val="99"/>
    <w:rsid w:val="00704678"/>
    <w:pPr>
      <w:pBdr>
        <w:top w:val="single" w:sz="8" w:space="0" w:color="auto"/>
        <w:left w:val="single" w:sz="4" w:space="0" w:color="auto"/>
        <w:bottom w:val="single" w:sz="4" w:space="0" w:color="auto"/>
        <w:right w:val="single" w:sz="8" w:space="0" w:color="auto"/>
      </w:pBdr>
      <w:shd w:val="clear" w:color="000000" w:fill="EFFA62"/>
      <w:spacing w:before="100" w:beforeAutospacing="1" w:after="100" w:afterAutospacing="1"/>
      <w:ind w:firstLine="0"/>
      <w:jc w:val="left"/>
    </w:pPr>
    <w:rPr>
      <w:rFonts w:ascii="Calibri" w:hAnsi="Calibri" w:cs="Calibri"/>
      <w:szCs w:val="24"/>
      <w:lang w:eastAsia="ru-RU"/>
    </w:rPr>
  </w:style>
  <w:style w:type="paragraph" w:customStyle="1" w:styleId="xl786">
    <w:name w:val="xl786"/>
    <w:basedOn w:val="af8"/>
    <w:uiPriority w:val="99"/>
    <w:rsid w:val="00704678"/>
    <w:pPr>
      <w:pBdr>
        <w:top w:val="single" w:sz="4" w:space="0" w:color="auto"/>
        <w:left w:val="single" w:sz="8" w:space="0" w:color="auto"/>
        <w:bottom w:val="single" w:sz="4" w:space="0" w:color="auto"/>
        <w:right w:val="single" w:sz="4" w:space="0" w:color="auto"/>
      </w:pBdr>
      <w:shd w:val="clear" w:color="000000" w:fill="EFFA62"/>
      <w:spacing w:before="100" w:beforeAutospacing="1" w:after="100" w:afterAutospacing="1"/>
      <w:ind w:firstLine="0"/>
      <w:jc w:val="center"/>
      <w:textAlignment w:val="center"/>
    </w:pPr>
    <w:rPr>
      <w:rFonts w:cs="Arial"/>
      <w:b/>
      <w:bCs/>
      <w:szCs w:val="24"/>
      <w:lang w:eastAsia="ru-RU"/>
    </w:rPr>
  </w:style>
  <w:style w:type="paragraph" w:customStyle="1" w:styleId="xl787">
    <w:name w:val="xl787"/>
    <w:basedOn w:val="af8"/>
    <w:uiPriority w:val="99"/>
    <w:rsid w:val="00704678"/>
    <w:pPr>
      <w:pBdr>
        <w:top w:val="single" w:sz="4" w:space="0" w:color="auto"/>
        <w:left w:val="single" w:sz="4" w:space="0" w:color="auto"/>
        <w:bottom w:val="single" w:sz="4" w:space="0" w:color="auto"/>
        <w:right w:val="single" w:sz="4" w:space="0" w:color="auto"/>
      </w:pBdr>
      <w:shd w:val="clear" w:color="000000" w:fill="EFFA62"/>
      <w:spacing w:before="100" w:beforeAutospacing="1" w:after="100" w:afterAutospacing="1"/>
      <w:ind w:firstLine="0"/>
      <w:jc w:val="center"/>
      <w:textAlignment w:val="center"/>
    </w:pPr>
    <w:rPr>
      <w:rFonts w:cs="Arial"/>
      <w:b/>
      <w:bCs/>
      <w:szCs w:val="24"/>
      <w:lang w:eastAsia="ru-RU"/>
    </w:rPr>
  </w:style>
  <w:style w:type="paragraph" w:customStyle="1" w:styleId="xl788">
    <w:name w:val="xl788"/>
    <w:basedOn w:val="af8"/>
    <w:uiPriority w:val="99"/>
    <w:rsid w:val="00704678"/>
    <w:pPr>
      <w:pBdr>
        <w:top w:val="single" w:sz="4" w:space="0" w:color="auto"/>
        <w:left w:val="single" w:sz="4" w:space="0" w:color="auto"/>
        <w:bottom w:val="single" w:sz="4" w:space="0" w:color="auto"/>
        <w:right w:val="single" w:sz="8" w:space="0" w:color="auto"/>
      </w:pBdr>
      <w:shd w:val="clear" w:color="000000" w:fill="EFFA62"/>
      <w:spacing w:before="100" w:beforeAutospacing="1" w:after="100" w:afterAutospacing="1"/>
      <w:ind w:firstLine="0"/>
      <w:jc w:val="center"/>
      <w:textAlignment w:val="center"/>
    </w:pPr>
    <w:rPr>
      <w:rFonts w:cs="Arial"/>
      <w:b/>
      <w:bCs/>
      <w:szCs w:val="24"/>
      <w:lang w:eastAsia="ru-RU"/>
    </w:rPr>
  </w:style>
  <w:style w:type="paragraph" w:customStyle="1" w:styleId="xl789">
    <w:name w:val="xl789"/>
    <w:basedOn w:val="af8"/>
    <w:uiPriority w:val="99"/>
    <w:rsid w:val="00704678"/>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ind w:firstLine="0"/>
      <w:jc w:val="center"/>
      <w:textAlignment w:val="center"/>
    </w:pPr>
    <w:rPr>
      <w:rFonts w:cs="Arial"/>
      <w:szCs w:val="24"/>
      <w:lang w:eastAsia="ru-RU"/>
    </w:rPr>
  </w:style>
  <w:style w:type="paragraph" w:customStyle="1" w:styleId="xl790">
    <w:name w:val="xl790"/>
    <w:basedOn w:val="af8"/>
    <w:uiPriority w:val="99"/>
    <w:rsid w:val="00704678"/>
    <w:pPr>
      <w:pBdr>
        <w:top w:val="single" w:sz="8" w:space="0" w:color="auto"/>
        <w:left w:val="single" w:sz="8" w:space="0" w:color="auto"/>
        <w:bottom w:val="single" w:sz="4" w:space="0" w:color="auto"/>
        <w:right w:val="single" w:sz="4" w:space="0" w:color="auto"/>
      </w:pBdr>
      <w:shd w:val="clear" w:color="000000" w:fill="C5BE97"/>
      <w:spacing w:before="100" w:beforeAutospacing="1" w:after="100" w:afterAutospacing="1"/>
      <w:ind w:firstLine="0"/>
      <w:jc w:val="left"/>
    </w:pPr>
    <w:rPr>
      <w:rFonts w:ascii="Times New Roman" w:hAnsi="Times New Roman"/>
      <w:szCs w:val="24"/>
      <w:lang w:eastAsia="ru-RU"/>
    </w:rPr>
  </w:style>
  <w:style w:type="paragraph" w:customStyle="1" w:styleId="xl791">
    <w:name w:val="xl791"/>
    <w:basedOn w:val="af8"/>
    <w:uiPriority w:val="99"/>
    <w:rsid w:val="00704678"/>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792">
    <w:name w:val="xl792"/>
    <w:basedOn w:val="af8"/>
    <w:uiPriority w:val="99"/>
    <w:rsid w:val="00704678"/>
    <w:pPr>
      <w:pBdr>
        <w:top w:val="single" w:sz="8" w:space="0" w:color="auto"/>
        <w:left w:val="single" w:sz="8" w:space="0" w:color="auto"/>
        <w:bottom w:val="single" w:sz="4" w:space="0" w:color="auto"/>
        <w:right w:val="single" w:sz="4" w:space="0" w:color="auto"/>
      </w:pBdr>
      <w:shd w:val="clear" w:color="000000" w:fill="FAC090"/>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793">
    <w:name w:val="xl793"/>
    <w:basedOn w:val="af8"/>
    <w:uiPriority w:val="99"/>
    <w:rsid w:val="00704678"/>
    <w:pPr>
      <w:pBdr>
        <w:top w:val="single" w:sz="8"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794">
    <w:name w:val="xl794"/>
    <w:basedOn w:val="af8"/>
    <w:uiPriority w:val="99"/>
    <w:rsid w:val="00704678"/>
    <w:pPr>
      <w:pBdr>
        <w:top w:val="single" w:sz="4" w:space="0" w:color="auto"/>
        <w:left w:val="single" w:sz="8" w:space="0" w:color="auto"/>
        <w:bottom w:val="single" w:sz="4" w:space="0" w:color="auto"/>
        <w:right w:val="single" w:sz="4" w:space="0" w:color="auto"/>
      </w:pBdr>
      <w:shd w:val="clear" w:color="000000" w:fill="FAC090"/>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795">
    <w:name w:val="xl795"/>
    <w:basedOn w:val="af8"/>
    <w:uiPriority w:val="99"/>
    <w:rsid w:val="00704678"/>
    <w:pPr>
      <w:pBdr>
        <w:top w:val="single" w:sz="4" w:space="0" w:color="auto"/>
        <w:left w:val="single" w:sz="8" w:space="0" w:color="auto"/>
        <w:bottom w:val="single" w:sz="8" w:space="0" w:color="auto"/>
        <w:right w:val="single" w:sz="4" w:space="0" w:color="auto"/>
      </w:pBdr>
      <w:shd w:val="clear" w:color="000000" w:fill="FAC090"/>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796">
    <w:name w:val="xl796"/>
    <w:basedOn w:val="af8"/>
    <w:uiPriority w:val="99"/>
    <w:rsid w:val="00704678"/>
    <w:pPr>
      <w:pBdr>
        <w:top w:val="single" w:sz="4" w:space="0" w:color="auto"/>
        <w:left w:val="single" w:sz="4" w:space="0" w:color="auto"/>
        <w:bottom w:val="single" w:sz="8" w:space="0" w:color="auto"/>
        <w:right w:val="single" w:sz="4" w:space="0" w:color="auto"/>
      </w:pBdr>
      <w:shd w:val="clear" w:color="000000" w:fill="FAC090"/>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797">
    <w:name w:val="xl797"/>
    <w:basedOn w:val="af8"/>
    <w:uiPriority w:val="99"/>
    <w:rsid w:val="00704678"/>
    <w:pPr>
      <w:pBdr>
        <w:top w:val="single" w:sz="8" w:space="0" w:color="auto"/>
        <w:left w:val="single" w:sz="4" w:space="0" w:color="auto"/>
        <w:right w:val="single" w:sz="4" w:space="0" w:color="auto"/>
      </w:pBdr>
      <w:shd w:val="clear" w:color="000000" w:fill="FAC090"/>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798">
    <w:name w:val="xl798"/>
    <w:basedOn w:val="af8"/>
    <w:uiPriority w:val="99"/>
    <w:rsid w:val="00704678"/>
    <w:pPr>
      <w:pBdr>
        <w:left w:val="single" w:sz="4" w:space="0" w:color="auto"/>
        <w:right w:val="single" w:sz="4" w:space="0" w:color="auto"/>
      </w:pBdr>
      <w:shd w:val="clear" w:color="000000" w:fill="FAC090"/>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799">
    <w:name w:val="xl799"/>
    <w:basedOn w:val="af8"/>
    <w:uiPriority w:val="99"/>
    <w:rsid w:val="00704678"/>
    <w:pPr>
      <w:pBdr>
        <w:left w:val="single" w:sz="4" w:space="0" w:color="auto"/>
        <w:bottom w:val="single" w:sz="8" w:space="0" w:color="auto"/>
        <w:right w:val="single" w:sz="4" w:space="0" w:color="auto"/>
      </w:pBdr>
      <w:shd w:val="clear" w:color="000000" w:fill="FAC090"/>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1860">
    <w:name w:val="xl1860"/>
    <w:basedOn w:val="af8"/>
    <w:uiPriority w:val="99"/>
    <w:rsid w:val="005B6E6D"/>
    <w:pPr>
      <w:spacing w:before="100" w:beforeAutospacing="1" w:after="100" w:afterAutospacing="1"/>
      <w:ind w:firstLine="0"/>
      <w:jc w:val="left"/>
      <w:textAlignment w:val="center"/>
    </w:pPr>
    <w:rPr>
      <w:rFonts w:ascii="Tahoma" w:hAnsi="Tahoma" w:cs="Tahoma"/>
      <w:color w:val="000000"/>
      <w:sz w:val="18"/>
      <w:szCs w:val="18"/>
      <w:lang w:eastAsia="ru-RU"/>
    </w:rPr>
  </w:style>
  <w:style w:type="paragraph" w:customStyle="1" w:styleId="xl1861">
    <w:name w:val="xl1861"/>
    <w:basedOn w:val="af8"/>
    <w:uiPriority w:val="99"/>
    <w:rsid w:val="005B6E6D"/>
    <w:pPr>
      <w:pBdr>
        <w:top w:val="single" w:sz="4" w:space="0" w:color="auto"/>
        <w:bottom w:val="single" w:sz="4" w:space="0" w:color="auto"/>
      </w:pBdr>
      <w:shd w:val="thinReverseDiagStripe" w:color="C0C0C0" w:fill="FFFFFF"/>
      <w:spacing w:before="100" w:beforeAutospacing="1" w:after="100" w:afterAutospacing="1"/>
      <w:ind w:firstLineChars="100" w:firstLine="0"/>
      <w:jc w:val="left"/>
      <w:textAlignment w:val="center"/>
    </w:pPr>
    <w:rPr>
      <w:rFonts w:ascii="Tahoma" w:hAnsi="Tahoma" w:cs="Tahoma"/>
      <w:b/>
      <w:bCs/>
      <w:color w:val="0000FF"/>
      <w:sz w:val="18"/>
      <w:szCs w:val="18"/>
      <w:u w:val="single"/>
      <w:lang w:eastAsia="ru-RU"/>
    </w:rPr>
  </w:style>
  <w:style w:type="paragraph" w:customStyle="1" w:styleId="xl1862">
    <w:name w:val="xl1862"/>
    <w:basedOn w:val="af8"/>
    <w:uiPriority w:val="99"/>
    <w:rsid w:val="005B6E6D"/>
    <w:pPr>
      <w:pBdr>
        <w:bottom w:val="single" w:sz="4" w:space="0" w:color="auto"/>
      </w:pBdr>
      <w:shd w:val="thinReverseDiagStripe" w:color="C0C0C0" w:fill="FFFFFF"/>
      <w:spacing w:before="100" w:beforeAutospacing="1" w:after="100" w:afterAutospacing="1"/>
      <w:ind w:firstLineChars="100" w:firstLine="0"/>
      <w:jc w:val="left"/>
      <w:textAlignment w:val="center"/>
    </w:pPr>
    <w:rPr>
      <w:rFonts w:ascii="Tahoma" w:hAnsi="Tahoma" w:cs="Tahoma"/>
      <w:b/>
      <w:bCs/>
      <w:color w:val="0000FF"/>
      <w:sz w:val="18"/>
      <w:szCs w:val="18"/>
      <w:u w:val="single"/>
      <w:lang w:eastAsia="ru-RU"/>
    </w:rPr>
  </w:style>
  <w:style w:type="paragraph" w:customStyle="1" w:styleId="xl1863">
    <w:name w:val="xl1863"/>
    <w:basedOn w:val="af8"/>
    <w:uiPriority w:val="99"/>
    <w:rsid w:val="005B6E6D"/>
    <w:pPr>
      <w:pBdr>
        <w:top w:val="single" w:sz="4" w:space="0" w:color="auto"/>
        <w:bottom w:val="single" w:sz="4" w:space="0" w:color="auto"/>
      </w:pBdr>
      <w:spacing w:before="100" w:beforeAutospacing="1" w:after="100" w:afterAutospacing="1"/>
      <w:ind w:firstLine="0"/>
      <w:jc w:val="left"/>
      <w:textAlignment w:val="center"/>
    </w:pPr>
    <w:rPr>
      <w:rFonts w:ascii="Tahoma" w:hAnsi="Tahoma" w:cs="Tahoma"/>
      <w:color w:val="000000"/>
      <w:sz w:val="18"/>
      <w:szCs w:val="18"/>
      <w:lang w:eastAsia="ru-RU"/>
    </w:rPr>
  </w:style>
  <w:style w:type="paragraph" w:customStyle="1" w:styleId="xl1864">
    <w:name w:val="xl1864"/>
    <w:basedOn w:val="af8"/>
    <w:uiPriority w:val="99"/>
    <w:rsid w:val="005B6E6D"/>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Tahoma" w:hAnsi="Tahoma" w:cs="Tahoma"/>
      <w:color w:val="FFFFFF"/>
      <w:sz w:val="18"/>
      <w:szCs w:val="18"/>
      <w:lang w:eastAsia="ru-RU"/>
    </w:rPr>
  </w:style>
  <w:style w:type="paragraph" w:customStyle="1" w:styleId="xl1865">
    <w:name w:val="xl1865"/>
    <w:basedOn w:val="af8"/>
    <w:uiPriority w:val="99"/>
    <w:rsid w:val="005B6E6D"/>
    <w:pPr>
      <w:pBdr>
        <w:top w:val="single" w:sz="4" w:space="0" w:color="auto"/>
        <w:bottom w:val="single" w:sz="4" w:space="0" w:color="auto"/>
      </w:pBdr>
      <w:spacing w:before="100" w:beforeAutospacing="1" w:after="100" w:afterAutospacing="1"/>
      <w:ind w:firstLine="0"/>
      <w:jc w:val="left"/>
      <w:textAlignment w:val="center"/>
    </w:pPr>
    <w:rPr>
      <w:rFonts w:ascii="Tahoma" w:hAnsi="Tahoma" w:cs="Tahoma"/>
      <w:sz w:val="18"/>
      <w:szCs w:val="18"/>
      <w:lang w:eastAsia="ru-RU"/>
    </w:rPr>
  </w:style>
  <w:style w:type="paragraph" w:customStyle="1" w:styleId="xl1866">
    <w:name w:val="xl1866"/>
    <w:basedOn w:val="af8"/>
    <w:uiPriority w:val="99"/>
    <w:rsid w:val="005B6E6D"/>
    <w:pPr>
      <w:pBdr>
        <w:top w:val="single" w:sz="4" w:space="0" w:color="auto"/>
        <w:bottom w:val="single" w:sz="4" w:space="0" w:color="auto"/>
      </w:pBdr>
      <w:spacing w:before="100" w:beforeAutospacing="1" w:after="100" w:afterAutospacing="1"/>
      <w:ind w:firstLine="0"/>
      <w:jc w:val="right"/>
      <w:textAlignment w:val="center"/>
    </w:pPr>
    <w:rPr>
      <w:rFonts w:ascii="Tahoma" w:hAnsi="Tahoma" w:cs="Tahoma"/>
      <w:color w:val="000000"/>
      <w:sz w:val="18"/>
      <w:szCs w:val="18"/>
      <w:lang w:eastAsia="ru-RU"/>
    </w:rPr>
  </w:style>
  <w:style w:type="paragraph" w:customStyle="1" w:styleId="xl1867">
    <w:name w:val="xl1867"/>
    <w:basedOn w:val="af8"/>
    <w:uiPriority w:val="99"/>
    <w:rsid w:val="005B6E6D"/>
    <w:pPr>
      <w:pBdr>
        <w:top w:val="single" w:sz="4" w:space="0" w:color="auto"/>
        <w:left w:val="single" w:sz="4" w:space="0" w:color="auto"/>
        <w:bottom w:val="single" w:sz="4" w:space="0" w:color="auto"/>
      </w:pBdr>
      <w:shd w:val="thinReverseDiagStripe" w:color="C0C0C0" w:fill="auto"/>
      <w:spacing w:before="100" w:beforeAutospacing="1" w:after="100" w:afterAutospacing="1"/>
      <w:ind w:firstLine="0"/>
      <w:jc w:val="left"/>
      <w:textAlignment w:val="center"/>
    </w:pPr>
    <w:rPr>
      <w:rFonts w:ascii="Tahoma" w:hAnsi="Tahoma" w:cs="Tahoma"/>
      <w:color w:val="000000"/>
      <w:sz w:val="18"/>
      <w:szCs w:val="18"/>
      <w:lang w:eastAsia="ru-RU"/>
    </w:rPr>
  </w:style>
  <w:style w:type="paragraph" w:customStyle="1" w:styleId="xl1868">
    <w:name w:val="xl1868"/>
    <w:basedOn w:val="af8"/>
    <w:uiPriority w:val="99"/>
    <w:rsid w:val="005B6E6D"/>
    <w:pPr>
      <w:pBdr>
        <w:top w:val="single" w:sz="4" w:space="0" w:color="auto"/>
        <w:bottom w:val="single" w:sz="4" w:space="0" w:color="auto"/>
      </w:pBdr>
      <w:shd w:val="thinReverseDiagStripe" w:color="C0C0C0" w:fill="auto"/>
      <w:spacing w:before="100" w:beforeAutospacing="1" w:after="100" w:afterAutospacing="1"/>
      <w:ind w:firstLine="0"/>
      <w:jc w:val="right"/>
      <w:textAlignment w:val="center"/>
    </w:pPr>
    <w:rPr>
      <w:rFonts w:ascii="Tahoma" w:hAnsi="Tahoma" w:cs="Tahoma"/>
      <w:color w:val="000000"/>
      <w:sz w:val="18"/>
      <w:szCs w:val="18"/>
      <w:lang w:eastAsia="ru-RU"/>
    </w:rPr>
  </w:style>
  <w:style w:type="paragraph" w:customStyle="1" w:styleId="xl1869">
    <w:name w:val="xl1869"/>
    <w:basedOn w:val="af8"/>
    <w:uiPriority w:val="99"/>
    <w:rsid w:val="005B6E6D"/>
    <w:pPr>
      <w:pBdr>
        <w:top w:val="single" w:sz="4" w:space="0" w:color="auto"/>
        <w:left w:val="single" w:sz="4" w:space="7" w:color="auto"/>
        <w:bottom w:val="single" w:sz="4" w:space="0" w:color="auto"/>
      </w:pBdr>
      <w:shd w:val="thinReverseDiagStripe" w:color="C0C0C0" w:fill="FFFFFF"/>
      <w:spacing w:before="100" w:beforeAutospacing="1" w:after="100" w:afterAutospacing="1"/>
      <w:ind w:firstLineChars="100" w:firstLine="0"/>
      <w:jc w:val="left"/>
      <w:textAlignment w:val="center"/>
    </w:pPr>
    <w:rPr>
      <w:rFonts w:ascii="Times New Roman" w:hAnsi="Times New Roman"/>
      <w:color w:val="0000FF"/>
      <w:szCs w:val="24"/>
      <w:u w:val="single"/>
      <w:lang w:eastAsia="ru-RU"/>
    </w:rPr>
  </w:style>
  <w:style w:type="paragraph" w:customStyle="1" w:styleId="xl1870">
    <w:name w:val="xl1870"/>
    <w:basedOn w:val="af8"/>
    <w:uiPriority w:val="99"/>
    <w:rsid w:val="005B6E6D"/>
    <w:pPr>
      <w:pBdr>
        <w:top w:val="single" w:sz="4" w:space="0" w:color="auto"/>
        <w:bottom w:val="single" w:sz="4" w:space="0" w:color="auto"/>
      </w:pBdr>
      <w:shd w:val="thinReverseDiagStripe" w:color="C0C0C0" w:fill="FFFFFF"/>
      <w:spacing w:before="100" w:beforeAutospacing="1" w:after="100" w:afterAutospacing="1"/>
      <w:ind w:firstLineChars="100" w:firstLine="0"/>
      <w:jc w:val="left"/>
      <w:textAlignment w:val="center"/>
    </w:pPr>
    <w:rPr>
      <w:rFonts w:ascii="Times New Roman" w:hAnsi="Times New Roman"/>
      <w:color w:val="0000FF"/>
      <w:szCs w:val="24"/>
      <w:u w:val="single"/>
      <w:lang w:eastAsia="ru-RU"/>
    </w:rPr>
  </w:style>
  <w:style w:type="paragraph" w:customStyle="1" w:styleId="xl1871">
    <w:name w:val="xl1871"/>
    <w:basedOn w:val="af8"/>
    <w:uiPriority w:val="99"/>
    <w:rsid w:val="005B6E6D"/>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Tahoma" w:hAnsi="Tahoma" w:cs="Tahoma"/>
      <w:color w:val="FFFFFF"/>
      <w:sz w:val="18"/>
      <w:szCs w:val="18"/>
      <w:lang w:eastAsia="ru-RU"/>
    </w:rPr>
  </w:style>
  <w:style w:type="paragraph" w:customStyle="1" w:styleId="xl1872">
    <w:name w:val="xl1872"/>
    <w:basedOn w:val="af8"/>
    <w:uiPriority w:val="99"/>
    <w:rsid w:val="005B6E6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73">
    <w:name w:val="xl1873"/>
    <w:basedOn w:val="af8"/>
    <w:uiPriority w:val="99"/>
    <w:rsid w:val="005B6E6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ind w:firstLine="0"/>
      <w:jc w:val="center"/>
      <w:textAlignment w:val="center"/>
    </w:pPr>
    <w:rPr>
      <w:rFonts w:ascii="Tahoma" w:hAnsi="Tahoma" w:cs="Tahoma"/>
      <w:sz w:val="18"/>
      <w:szCs w:val="18"/>
      <w:lang w:eastAsia="ru-RU"/>
    </w:rPr>
  </w:style>
  <w:style w:type="paragraph" w:customStyle="1" w:styleId="xl1874">
    <w:name w:val="xl1874"/>
    <w:basedOn w:val="af8"/>
    <w:uiPriority w:val="99"/>
    <w:rsid w:val="005B6E6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75">
    <w:name w:val="xl1875"/>
    <w:basedOn w:val="af8"/>
    <w:uiPriority w:val="99"/>
    <w:rsid w:val="005B6E6D"/>
    <w:pPr>
      <w:pBdr>
        <w:top w:val="single" w:sz="4" w:space="0" w:color="auto"/>
        <w:bottom w:val="single" w:sz="4" w:space="0" w:color="auto"/>
        <w:right w:val="single" w:sz="4" w:space="0" w:color="333333"/>
      </w:pBdr>
      <w:spacing w:before="100" w:beforeAutospacing="1" w:after="100" w:afterAutospacing="1"/>
      <w:ind w:firstLine="0"/>
      <w:jc w:val="right"/>
      <w:textAlignment w:val="center"/>
    </w:pPr>
    <w:rPr>
      <w:rFonts w:ascii="Tahoma" w:hAnsi="Tahoma" w:cs="Tahoma"/>
      <w:color w:val="000000"/>
      <w:sz w:val="18"/>
      <w:szCs w:val="18"/>
      <w:lang w:eastAsia="ru-RU"/>
    </w:rPr>
  </w:style>
  <w:style w:type="paragraph" w:customStyle="1" w:styleId="xl1876">
    <w:name w:val="xl1876"/>
    <w:basedOn w:val="af8"/>
    <w:uiPriority w:val="99"/>
    <w:rsid w:val="005B6E6D"/>
    <w:pPr>
      <w:pBdr>
        <w:top w:val="single" w:sz="4" w:space="0" w:color="auto"/>
        <w:left w:val="single" w:sz="4" w:space="0" w:color="auto"/>
        <w:bottom w:val="single" w:sz="4" w:space="0" w:color="auto"/>
        <w:right w:val="single" w:sz="4" w:space="0" w:color="333333"/>
      </w:pBdr>
      <w:shd w:val="clear" w:color="000000" w:fill="FFFF99"/>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77">
    <w:name w:val="xl1877"/>
    <w:basedOn w:val="af8"/>
    <w:uiPriority w:val="99"/>
    <w:rsid w:val="005B6E6D"/>
    <w:pPr>
      <w:pBdr>
        <w:top w:val="single" w:sz="4" w:space="0" w:color="auto"/>
        <w:bottom w:val="single" w:sz="4" w:space="0" w:color="auto"/>
        <w:right w:val="single" w:sz="4" w:space="0" w:color="333333"/>
      </w:pBdr>
      <w:shd w:val="thinReverseDiagStripe" w:color="C0C0C0" w:fill="auto"/>
      <w:spacing w:before="100" w:beforeAutospacing="1" w:after="100" w:afterAutospacing="1"/>
      <w:ind w:firstLine="0"/>
      <w:jc w:val="right"/>
      <w:textAlignment w:val="center"/>
    </w:pPr>
    <w:rPr>
      <w:rFonts w:ascii="Tahoma" w:hAnsi="Tahoma" w:cs="Tahoma"/>
      <w:color w:val="000000"/>
      <w:sz w:val="18"/>
      <w:szCs w:val="18"/>
      <w:lang w:eastAsia="ru-RU"/>
    </w:rPr>
  </w:style>
  <w:style w:type="paragraph" w:customStyle="1" w:styleId="xl1878">
    <w:name w:val="xl1878"/>
    <w:basedOn w:val="af8"/>
    <w:uiPriority w:val="99"/>
    <w:rsid w:val="005B6E6D"/>
    <w:pPr>
      <w:pBdr>
        <w:top w:val="single" w:sz="4" w:space="0" w:color="auto"/>
        <w:bottom w:val="single" w:sz="4" w:space="0" w:color="auto"/>
        <w:right w:val="single" w:sz="4" w:space="0" w:color="333333"/>
      </w:pBdr>
      <w:shd w:val="thinReverseDiagStripe" w:color="C0C0C0" w:fill="FFFFFF"/>
      <w:spacing w:before="100" w:beforeAutospacing="1" w:after="100" w:afterAutospacing="1"/>
      <w:ind w:firstLineChars="100" w:firstLine="0"/>
      <w:jc w:val="left"/>
      <w:textAlignment w:val="center"/>
    </w:pPr>
    <w:rPr>
      <w:rFonts w:ascii="Times New Roman" w:hAnsi="Times New Roman"/>
      <w:color w:val="0000FF"/>
      <w:szCs w:val="24"/>
      <w:u w:val="single"/>
      <w:lang w:eastAsia="ru-RU"/>
    </w:rPr>
  </w:style>
  <w:style w:type="paragraph" w:customStyle="1" w:styleId="xl1879">
    <w:name w:val="xl1879"/>
    <w:basedOn w:val="af8"/>
    <w:uiPriority w:val="99"/>
    <w:rsid w:val="005B6E6D"/>
    <w:pPr>
      <w:pBdr>
        <w:top w:val="single" w:sz="4" w:space="0" w:color="auto"/>
        <w:left w:val="single" w:sz="4" w:space="0" w:color="auto"/>
        <w:right w:val="single" w:sz="4" w:space="0" w:color="auto"/>
      </w:pBdr>
      <w:shd w:val="clear" w:color="000000" w:fill="FFFF99"/>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80">
    <w:name w:val="xl1880"/>
    <w:basedOn w:val="af8"/>
    <w:uiPriority w:val="99"/>
    <w:rsid w:val="005B6E6D"/>
    <w:pPr>
      <w:pBdr>
        <w:left w:val="single" w:sz="4" w:space="0" w:color="auto"/>
        <w:right w:val="single" w:sz="4" w:space="0" w:color="auto"/>
      </w:pBdr>
      <w:shd w:val="clear" w:color="000000" w:fill="FFFF99"/>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81">
    <w:name w:val="xl1881"/>
    <w:basedOn w:val="af8"/>
    <w:uiPriority w:val="99"/>
    <w:rsid w:val="005B6E6D"/>
    <w:pPr>
      <w:pBdr>
        <w:left w:val="single" w:sz="4" w:space="0" w:color="auto"/>
        <w:bottom w:val="single" w:sz="4" w:space="0" w:color="auto"/>
        <w:right w:val="single" w:sz="4" w:space="0" w:color="auto"/>
      </w:pBdr>
      <w:shd w:val="clear" w:color="000000" w:fill="FFFF99"/>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82">
    <w:name w:val="xl1882"/>
    <w:basedOn w:val="af8"/>
    <w:uiPriority w:val="99"/>
    <w:rsid w:val="005B6E6D"/>
    <w:pPr>
      <w:pBdr>
        <w:top w:val="single" w:sz="4" w:space="0" w:color="auto"/>
        <w:bottom w:val="single" w:sz="4" w:space="0" w:color="auto"/>
      </w:pBdr>
      <w:shd w:val="thinReverseDiagStripe" w:color="C0C0C0" w:fill="FFFFFF"/>
      <w:spacing w:before="100" w:beforeAutospacing="1" w:after="100" w:afterAutospacing="1"/>
      <w:ind w:firstLine="0"/>
      <w:jc w:val="left"/>
      <w:textAlignment w:val="center"/>
    </w:pPr>
    <w:rPr>
      <w:rFonts w:ascii="Tahoma" w:hAnsi="Tahoma" w:cs="Tahoma"/>
      <w:b/>
      <w:bCs/>
      <w:color w:val="0000FF"/>
      <w:sz w:val="18"/>
      <w:szCs w:val="18"/>
      <w:u w:val="single"/>
      <w:lang w:eastAsia="ru-RU"/>
    </w:rPr>
  </w:style>
  <w:style w:type="paragraph" w:customStyle="1" w:styleId="xl1883">
    <w:name w:val="xl1883"/>
    <w:basedOn w:val="af8"/>
    <w:uiPriority w:val="99"/>
    <w:rsid w:val="005B6E6D"/>
    <w:pPr>
      <w:pBdr>
        <w:top w:val="single" w:sz="4" w:space="0" w:color="auto"/>
        <w:left w:val="single" w:sz="4" w:space="0" w:color="auto"/>
        <w:right w:val="single" w:sz="4" w:space="0" w:color="auto"/>
      </w:pBdr>
      <w:shd w:val="clear" w:color="000000" w:fill="CCFFFF"/>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84">
    <w:name w:val="xl1884"/>
    <w:basedOn w:val="af8"/>
    <w:uiPriority w:val="99"/>
    <w:rsid w:val="005B6E6D"/>
    <w:pPr>
      <w:pBdr>
        <w:left w:val="single" w:sz="4" w:space="0" w:color="auto"/>
        <w:right w:val="single" w:sz="4" w:space="0" w:color="auto"/>
      </w:pBdr>
      <w:shd w:val="clear" w:color="000000" w:fill="CCFFFF"/>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85">
    <w:name w:val="xl1885"/>
    <w:basedOn w:val="af8"/>
    <w:uiPriority w:val="99"/>
    <w:rsid w:val="005B6E6D"/>
    <w:pPr>
      <w:pBdr>
        <w:left w:val="single" w:sz="4" w:space="0" w:color="auto"/>
        <w:bottom w:val="single" w:sz="4" w:space="0" w:color="auto"/>
        <w:right w:val="single" w:sz="4" w:space="0" w:color="auto"/>
      </w:pBdr>
      <w:shd w:val="clear" w:color="000000" w:fill="CCFFFF"/>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86">
    <w:name w:val="xl1886"/>
    <w:basedOn w:val="af8"/>
    <w:uiPriority w:val="99"/>
    <w:rsid w:val="005B6E6D"/>
    <w:pPr>
      <w:pBdr>
        <w:top w:val="single" w:sz="4" w:space="0" w:color="auto"/>
        <w:left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87">
    <w:name w:val="xl1887"/>
    <w:basedOn w:val="af8"/>
    <w:uiPriority w:val="99"/>
    <w:rsid w:val="005B6E6D"/>
    <w:pPr>
      <w:pBdr>
        <w:left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88">
    <w:name w:val="xl1888"/>
    <w:basedOn w:val="af8"/>
    <w:uiPriority w:val="99"/>
    <w:rsid w:val="005B6E6D"/>
    <w:pPr>
      <w:pBdr>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89">
    <w:name w:val="xl1889"/>
    <w:basedOn w:val="af8"/>
    <w:uiPriority w:val="99"/>
    <w:rsid w:val="005B6E6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90">
    <w:name w:val="xl1890"/>
    <w:basedOn w:val="af8"/>
    <w:uiPriority w:val="99"/>
    <w:rsid w:val="005B6E6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91">
    <w:name w:val="xl1891"/>
    <w:basedOn w:val="af8"/>
    <w:uiPriority w:val="99"/>
    <w:rsid w:val="005B6E6D"/>
    <w:pPr>
      <w:pBdr>
        <w:left w:val="single" w:sz="4" w:space="0" w:color="auto"/>
        <w:right w:val="single" w:sz="4" w:space="0" w:color="auto"/>
      </w:pBdr>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92">
    <w:name w:val="xl1892"/>
    <w:basedOn w:val="af8"/>
    <w:uiPriority w:val="99"/>
    <w:rsid w:val="005B6E6D"/>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93">
    <w:name w:val="xl1893"/>
    <w:basedOn w:val="af8"/>
    <w:uiPriority w:val="99"/>
    <w:rsid w:val="005B6E6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50729">
    <w:name w:val="xl50729"/>
    <w:basedOn w:val="af8"/>
    <w:uiPriority w:val="99"/>
    <w:rsid w:val="001A4B14"/>
    <w:pPr>
      <w:spacing w:before="100" w:beforeAutospacing="1" w:after="100" w:afterAutospacing="1"/>
      <w:ind w:firstLine="0"/>
      <w:jc w:val="left"/>
    </w:pPr>
    <w:rPr>
      <w:rFonts w:ascii="Times New Roman" w:hAnsi="Times New Roman"/>
      <w:b/>
      <w:bCs/>
      <w:szCs w:val="24"/>
      <w:lang w:eastAsia="ru-RU"/>
    </w:rPr>
  </w:style>
  <w:style w:type="paragraph" w:customStyle="1" w:styleId="xl50730">
    <w:name w:val="xl50730"/>
    <w:basedOn w:val="af8"/>
    <w:uiPriority w:val="99"/>
    <w:rsid w:val="001A4B14"/>
    <w:pPr>
      <w:pBdr>
        <w:top w:val="single" w:sz="8" w:space="0" w:color="auto"/>
        <w:left w:val="single" w:sz="8" w:space="0" w:color="auto"/>
        <w:right w:val="single" w:sz="4" w:space="0" w:color="auto"/>
      </w:pBdr>
      <w:spacing w:before="100" w:beforeAutospacing="1" w:after="100" w:afterAutospacing="1"/>
      <w:ind w:firstLine="0"/>
      <w:jc w:val="left"/>
    </w:pPr>
    <w:rPr>
      <w:rFonts w:ascii="Times New Roman" w:hAnsi="Times New Roman"/>
      <w:i/>
      <w:iCs/>
      <w:szCs w:val="24"/>
      <w:lang w:eastAsia="ru-RU"/>
    </w:rPr>
  </w:style>
  <w:style w:type="paragraph" w:customStyle="1" w:styleId="xl50731">
    <w:name w:val="xl50731"/>
    <w:basedOn w:val="af8"/>
    <w:uiPriority w:val="99"/>
    <w:rsid w:val="001A4B14"/>
    <w:pPr>
      <w:pBdr>
        <w:top w:val="single" w:sz="8" w:space="0" w:color="auto"/>
        <w:left w:val="single" w:sz="4" w:space="0" w:color="auto"/>
        <w:right w:val="single" w:sz="4" w:space="0" w:color="auto"/>
      </w:pBdr>
      <w:spacing w:before="100" w:beforeAutospacing="1" w:after="100" w:afterAutospacing="1"/>
      <w:ind w:firstLine="0"/>
      <w:jc w:val="left"/>
    </w:pPr>
    <w:rPr>
      <w:rFonts w:ascii="Times New Roman" w:hAnsi="Times New Roman"/>
      <w:b/>
      <w:bCs/>
      <w:szCs w:val="24"/>
      <w:lang w:eastAsia="ru-RU"/>
    </w:rPr>
  </w:style>
  <w:style w:type="paragraph" w:customStyle="1" w:styleId="xl50732">
    <w:name w:val="xl50732"/>
    <w:basedOn w:val="af8"/>
    <w:uiPriority w:val="99"/>
    <w:rsid w:val="001A4B14"/>
    <w:pPr>
      <w:pBdr>
        <w:top w:val="single" w:sz="8" w:space="0" w:color="auto"/>
        <w:left w:val="single" w:sz="4" w:space="0" w:color="auto"/>
        <w:right w:val="single" w:sz="8" w:space="0" w:color="auto"/>
      </w:pBdr>
      <w:spacing w:before="100" w:beforeAutospacing="1" w:after="100" w:afterAutospacing="1"/>
      <w:ind w:firstLine="0"/>
      <w:jc w:val="left"/>
    </w:pPr>
    <w:rPr>
      <w:rFonts w:ascii="Times New Roman" w:hAnsi="Times New Roman"/>
      <w:b/>
      <w:bCs/>
      <w:szCs w:val="24"/>
      <w:lang w:eastAsia="ru-RU"/>
    </w:rPr>
  </w:style>
  <w:style w:type="paragraph" w:customStyle="1" w:styleId="xl50733">
    <w:name w:val="xl50733"/>
    <w:basedOn w:val="af8"/>
    <w:uiPriority w:val="99"/>
    <w:rsid w:val="001A4B1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hAnsi="Times New Roman"/>
      <w:szCs w:val="24"/>
      <w:lang w:eastAsia="ru-RU"/>
    </w:rPr>
  </w:style>
  <w:style w:type="paragraph" w:customStyle="1" w:styleId="xl50734">
    <w:name w:val="xl50734"/>
    <w:basedOn w:val="af8"/>
    <w:uiPriority w:val="99"/>
    <w:rsid w:val="001A4B1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left"/>
    </w:pPr>
    <w:rPr>
      <w:rFonts w:ascii="Times New Roman" w:hAnsi="Times New Roman"/>
      <w:szCs w:val="24"/>
      <w:lang w:eastAsia="ru-RU"/>
    </w:rPr>
  </w:style>
  <w:style w:type="paragraph" w:customStyle="1" w:styleId="xl50735">
    <w:name w:val="xl50735"/>
    <w:basedOn w:val="af8"/>
    <w:uiPriority w:val="99"/>
    <w:rsid w:val="001A4B14"/>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hAnsi="Times New Roman"/>
      <w:b/>
      <w:bCs/>
      <w:i/>
      <w:iCs/>
      <w:szCs w:val="24"/>
      <w:lang w:eastAsia="ru-RU"/>
    </w:rPr>
  </w:style>
  <w:style w:type="paragraph" w:customStyle="1" w:styleId="xl50736">
    <w:name w:val="xl50736"/>
    <w:basedOn w:val="af8"/>
    <w:uiPriority w:val="99"/>
    <w:rsid w:val="001A4B14"/>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hAnsi="Times New Roman"/>
      <w:i/>
      <w:iCs/>
      <w:szCs w:val="24"/>
      <w:lang w:eastAsia="ru-RU"/>
    </w:rPr>
  </w:style>
  <w:style w:type="paragraph" w:customStyle="1" w:styleId="xl50737">
    <w:name w:val="xl50737"/>
    <w:basedOn w:val="af8"/>
    <w:uiPriority w:val="99"/>
    <w:rsid w:val="001A4B14"/>
    <w:pPr>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ind w:firstLine="0"/>
      <w:jc w:val="left"/>
    </w:pPr>
    <w:rPr>
      <w:rFonts w:ascii="Times New Roman" w:hAnsi="Times New Roman"/>
      <w:i/>
      <w:iCs/>
      <w:szCs w:val="24"/>
      <w:lang w:eastAsia="ru-RU"/>
    </w:rPr>
  </w:style>
  <w:style w:type="paragraph" w:customStyle="1" w:styleId="xl50738">
    <w:name w:val="xl50738"/>
    <w:basedOn w:val="af8"/>
    <w:uiPriority w:val="99"/>
    <w:rsid w:val="001A4B14"/>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hAnsi="Times New Roman"/>
      <w:szCs w:val="24"/>
      <w:lang w:eastAsia="ru-RU"/>
    </w:rPr>
  </w:style>
  <w:style w:type="paragraph" w:customStyle="1" w:styleId="xl50739">
    <w:name w:val="xl50739"/>
    <w:basedOn w:val="af8"/>
    <w:uiPriority w:val="99"/>
    <w:rsid w:val="001A4B14"/>
    <w:pPr>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ind w:firstLine="0"/>
      <w:jc w:val="left"/>
    </w:pPr>
    <w:rPr>
      <w:rFonts w:ascii="Times New Roman" w:hAnsi="Times New Roman"/>
      <w:szCs w:val="24"/>
      <w:lang w:eastAsia="ru-RU"/>
    </w:rPr>
  </w:style>
  <w:style w:type="paragraph" w:customStyle="1" w:styleId="xl50740">
    <w:name w:val="xl50740"/>
    <w:basedOn w:val="af8"/>
    <w:uiPriority w:val="99"/>
    <w:rsid w:val="001A4B14"/>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hAnsi="Times New Roman"/>
      <w:szCs w:val="24"/>
      <w:lang w:eastAsia="ru-RU"/>
    </w:rPr>
  </w:style>
  <w:style w:type="paragraph" w:customStyle="1" w:styleId="xl50741">
    <w:name w:val="xl50741"/>
    <w:basedOn w:val="af8"/>
    <w:uiPriority w:val="99"/>
    <w:rsid w:val="001A4B14"/>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ind w:firstLine="0"/>
      <w:jc w:val="left"/>
    </w:pPr>
    <w:rPr>
      <w:rFonts w:ascii="Times New Roman" w:hAnsi="Times New Roman"/>
      <w:szCs w:val="24"/>
      <w:lang w:eastAsia="ru-RU"/>
    </w:rPr>
  </w:style>
  <w:style w:type="paragraph" w:customStyle="1" w:styleId="xl50742">
    <w:name w:val="xl50742"/>
    <w:basedOn w:val="af8"/>
    <w:uiPriority w:val="99"/>
    <w:rsid w:val="001A4B14"/>
    <w:pPr>
      <w:pBdr>
        <w:top w:val="single" w:sz="4" w:space="0" w:color="auto"/>
        <w:left w:val="single" w:sz="4" w:space="0" w:color="auto"/>
        <w:bottom w:val="single" w:sz="4" w:space="0" w:color="auto"/>
        <w:right w:val="single" w:sz="8" w:space="0" w:color="auto"/>
      </w:pBdr>
      <w:shd w:val="clear" w:color="000000" w:fill="C5D9F1"/>
      <w:spacing w:before="100" w:beforeAutospacing="1" w:after="100" w:afterAutospacing="1"/>
      <w:ind w:firstLine="0"/>
      <w:jc w:val="left"/>
    </w:pPr>
    <w:rPr>
      <w:rFonts w:ascii="Times New Roman" w:hAnsi="Times New Roman"/>
      <w:szCs w:val="24"/>
      <w:lang w:eastAsia="ru-RU"/>
    </w:rPr>
  </w:style>
  <w:style w:type="paragraph" w:customStyle="1" w:styleId="xl50743">
    <w:name w:val="xl50743"/>
    <w:basedOn w:val="af8"/>
    <w:uiPriority w:val="99"/>
    <w:rsid w:val="001A4B14"/>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ind w:firstLine="0"/>
      <w:jc w:val="left"/>
    </w:pPr>
    <w:rPr>
      <w:rFonts w:ascii="Times New Roman" w:hAnsi="Times New Roman"/>
      <w:szCs w:val="24"/>
      <w:lang w:eastAsia="ru-RU"/>
    </w:rPr>
  </w:style>
  <w:style w:type="paragraph" w:customStyle="1" w:styleId="xl50744">
    <w:name w:val="xl50744"/>
    <w:basedOn w:val="af8"/>
    <w:uiPriority w:val="99"/>
    <w:rsid w:val="001A4B14"/>
    <w:pPr>
      <w:pBdr>
        <w:top w:val="single" w:sz="4" w:space="0" w:color="auto"/>
        <w:left w:val="single" w:sz="8" w:space="0" w:color="auto"/>
        <w:bottom w:val="single" w:sz="8" w:space="0" w:color="auto"/>
        <w:right w:val="single" w:sz="4" w:space="0" w:color="auto"/>
      </w:pBdr>
      <w:shd w:val="clear" w:color="000000" w:fill="E6B8B7"/>
      <w:spacing w:before="100" w:beforeAutospacing="1" w:after="100" w:afterAutospacing="1"/>
      <w:ind w:firstLine="0"/>
      <w:jc w:val="left"/>
    </w:pPr>
    <w:rPr>
      <w:rFonts w:ascii="Times New Roman" w:hAnsi="Times New Roman"/>
      <w:szCs w:val="24"/>
      <w:lang w:eastAsia="ru-RU"/>
    </w:rPr>
  </w:style>
  <w:style w:type="paragraph" w:customStyle="1" w:styleId="xl50745">
    <w:name w:val="xl50745"/>
    <w:basedOn w:val="af8"/>
    <w:uiPriority w:val="99"/>
    <w:rsid w:val="001A4B14"/>
    <w:pPr>
      <w:pBdr>
        <w:top w:val="single" w:sz="4" w:space="0" w:color="auto"/>
        <w:left w:val="single" w:sz="4" w:space="0" w:color="auto"/>
        <w:bottom w:val="single" w:sz="8" w:space="0" w:color="auto"/>
        <w:right w:val="single" w:sz="4" w:space="0" w:color="auto"/>
      </w:pBdr>
      <w:shd w:val="clear" w:color="000000" w:fill="E6B8B7"/>
      <w:spacing w:before="100" w:beforeAutospacing="1" w:after="100" w:afterAutospacing="1"/>
      <w:ind w:firstLine="0"/>
      <w:jc w:val="left"/>
    </w:pPr>
    <w:rPr>
      <w:rFonts w:ascii="Times New Roman" w:hAnsi="Times New Roman"/>
      <w:szCs w:val="24"/>
      <w:lang w:eastAsia="ru-RU"/>
    </w:rPr>
  </w:style>
  <w:style w:type="paragraph" w:customStyle="1" w:styleId="xl50746">
    <w:name w:val="xl50746"/>
    <w:basedOn w:val="af8"/>
    <w:uiPriority w:val="99"/>
    <w:rsid w:val="001A4B14"/>
    <w:pPr>
      <w:pBdr>
        <w:top w:val="single" w:sz="4" w:space="0" w:color="auto"/>
        <w:left w:val="single" w:sz="4" w:space="0" w:color="auto"/>
        <w:bottom w:val="single" w:sz="8" w:space="0" w:color="auto"/>
        <w:right w:val="single" w:sz="8" w:space="0" w:color="auto"/>
      </w:pBdr>
      <w:shd w:val="clear" w:color="000000" w:fill="E6B8B7"/>
      <w:spacing w:before="100" w:beforeAutospacing="1" w:after="100" w:afterAutospacing="1"/>
      <w:ind w:firstLine="0"/>
      <w:jc w:val="left"/>
    </w:pPr>
    <w:rPr>
      <w:rFonts w:ascii="Times New Roman" w:hAnsi="Times New Roman"/>
      <w:szCs w:val="24"/>
      <w:lang w:eastAsia="ru-RU"/>
    </w:rPr>
  </w:style>
  <w:style w:type="paragraph" w:customStyle="1" w:styleId="xl50747">
    <w:name w:val="xl50747"/>
    <w:basedOn w:val="af8"/>
    <w:uiPriority w:val="99"/>
    <w:rsid w:val="001A4B14"/>
    <w:pPr>
      <w:pBdr>
        <w:top w:val="single" w:sz="4" w:space="0" w:color="auto"/>
        <w:left w:val="single" w:sz="8" w:space="0" w:color="auto"/>
        <w:right w:val="single" w:sz="4" w:space="0" w:color="auto"/>
      </w:pBdr>
      <w:shd w:val="clear" w:color="000000" w:fill="E6B8B7"/>
      <w:spacing w:before="100" w:beforeAutospacing="1" w:after="100" w:afterAutospacing="1"/>
      <w:ind w:firstLine="0"/>
      <w:jc w:val="left"/>
    </w:pPr>
    <w:rPr>
      <w:rFonts w:ascii="Times New Roman" w:hAnsi="Times New Roman"/>
      <w:szCs w:val="24"/>
      <w:lang w:eastAsia="ru-RU"/>
    </w:rPr>
  </w:style>
  <w:style w:type="paragraph" w:customStyle="1" w:styleId="xl50748">
    <w:name w:val="xl50748"/>
    <w:basedOn w:val="af8"/>
    <w:uiPriority w:val="99"/>
    <w:rsid w:val="001A4B14"/>
    <w:pPr>
      <w:pBdr>
        <w:top w:val="single" w:sz="4" w:space="0" w:color="auto"/>
        <w:left w:val="single" w:sz="4" w:space="0" w:color="auto"/>
        <w:right w:val="single" w:sz="4" w:space="0" w:color="auto"/>
      </w:pBdr>
      <w:shd w:val="clear" w:color="000000" w:fill="E6B8B7"/>
      <w:spacing w:before="100" w:beforeAutospacing="1" w:after="100" w:afterAutospacing="1"/>
      <w:ind w:firstLine="0"/>
      <w:jc w:val="left"/>
    </w:pPr>
    <w:rPr>
      <w:rFonts w:ascii="Times New Roman" w:hAnsi="Times New Roman"/>
      <w:szCs w:val="24"/>
      <w:lang w:eastAsia="ru-RU"/>
    </w:rPr>
  </w:style>
  <w:style w:type="paragraph" w:customStyle="1" w:styleId="xl50749">
    <w:name w:val="xl50749"/>
    <w:basedOn w:val="af8"/>
    <w:uiPriority w:val="99"/>
    <w:rsid w:val="001A4B14"/>
    <w:pPr>
      <w:pBdr>
        <w:top w:val="single" w:sz="4" w:space="0" w:color="auto"/>
        <w:left w:val="single" w:sz="4" w:space="0" w:color="auto"/>
        <w:right w:val="single" w:sz="8" w:space="0" w:color="auto"/>
      </w:pBdr>
      <w:shd w:val="clear" w:color="000000" w:fill="E6B8B7"/>
      <w:spacing w:before="100" w:beforeAutospacing="1" w:after="100" w:afterAutospacing="1"/>
      <w:ind w:firstLine="0"/>
      <w:jc w:val="left"/>
    </w:pPr>
    <w:rPr>
      <w:rFonts w:ascii="Times New Roman" w:hAnsi="Times New Roman"/>
      <w:szCs w:val="24"/>
      <w:lang w:eastAsia="ru-RU"/>
    </w:rPr>
  </w:style>
  <w:style w:type="character" w:customStyle="1" w:styleId="affffffff">
    <w:name w:val="Мой Текст Знак"/>
    <w:link w:val="affffffff0"/>
    <w:locked/>
    <w:rsid w:val="001A4B14"/>
    <w:rPr>
      <w:rFonts w:ascii="Calibri" w:eastAsia="Calibri" w:hAnsi="Calibri" w:cs="Calibri"/>
      <w:sz w:val="24"/>
      <w:szCs w:val="28"/>
    </w:rPr>
  </w:style>
  <w:style w:type="paragraph" w:customStyle="1" w:styleId="affffffff0">
    <w:name w:val="Мой Текст"/>
    <w:basedOn w:val="af8"/>
    <w:link w:val="affffffff"/>
    <w:qFormat/>
    <w:rsid w:val="001A4B14"/>
    <w:pPr>
      <w:ind w:firstLine="851"/>
    </w:pPr>
    <w:rPr>
      <w:rFonts w:ascii="Calibri" w:eastAsia="Calibri" w:hAnsi="Calibri"/>
      <w:szCs w:val="28"/>
      <w:lang w:bidi="ar-SA"/>
    </w:rPr>
  </w:style>
  <w:style w:type="paragraph" w:customStyle="1" w:styleId="af6">
    <w:name w:val="Перечисление без номера"/>
    <w:basedOn w:val="af8"/>
    <w:link w:val="affffffff1"/>
    <w:qFormat/>
    <w:rsid w:val="001A4B14"/>
    <w:pPr>
      <w:numPr>
        <w:numId w:val="21"/>
      </w:numPr>
      <w:ind w:left="1570" w:hanging="357"/>
    </w:pPr>
    <w:rPr>
      <w:rFonts w:ascii="Times New Roman" w:eastAsia="Calibri" w:hAnsi="Times New Roman"/>
      <w:szCs w:val="28"/>
      <w:lang w:bidi="ar-SA"/>
    </w:rPr>
  </w:style>
  <w:style w:type="character" w:customStyle="1" w:styleId="affffffff1">
    <w:name w:val="Перечисление без номера Знак"/>
    <w:link w:val="af6"/>
    <w:rsid w:val="001A4B14"/>
    <w:rPr>
      <w:rFonts w:ascii="Times New Roman" w:eastAsia="Calibri" w:hAnsi="Times New Roman"/>
      <w:sz w:val="24"/>
      <w:szCs w:val="28"/>
    </w:rPr>
  </w:style>
  <w:style w:type="paragraph" w:customStyle="1" w:styleId="xl51718">
    <w:name w:val="xl51718"/>
    <w:basedOn w:val="af8"/>
    <w:uiPriority w:val="99"/>
    <w:rsid w:val="001A4B14"/>
    <w:pPr>
      <w:pBdr>
        <w:bottom w:val="single" w:sz="8" w:space="0" w:color="auto"/>
        <w:right w:val="single" w:sz="8" w:space="0" w:color="auto"/>
      </w:pBdr>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19">
    <w:name w:val="xl51719"/>
    <w:basedOn w:val="af8"/>
    <w:uiPriority w:val="99"/>
    <w:rsid w:val="001A4B14"/>
    <w:pPr>
      <w:shd w:val="clear" w:color="000000" w:fill="FFFF00"/>
      <w:spacing w:before="100" w:beforeAutospacing="1" w:after="100" w:afterAutospacing="1"/>
      <w:ind w:firstLine="0"/>
      <w:jc w:val="left"/>
    </w:pPr>
    <w:rPr>
      <w:rFonts w:ascii="Times New Roman" w:hAnsi="Times New Roman"/>
      <w:szCs w:val="24"/>
      <w:lang w:eastAsia="ru-RU"/>
    </w:rPr>
  </w:style>
  <w:style w:type="paragraph" w:customStyle="1" w:styleId="xl51720">
    <w:name w:val="xl51720"/>
    <w:basedOn w:val="af8"/>
    <w:uiPriority w:val="99"/>
    <w:rsid w:val="001A4B14"/>
    <w:pPr>
      <w:pBdr>
        <w:left w:val="single" w:sz="8" w:space="0" w:color="auto"/>
        <w:bottom w:val="single" w:sz="8" w:space="0" w:color="auto"/>
        <w:right w:val="single" w:sz="8" w:space="0" w:color="auto"/>
      </w:pBdr>
      <w:shd w:val="clear" w:color="000000" w:fill="FFFF00"/>
      <w:spacing w:before="100" w:beforeAutospacing="1" w:after="100" w:afterAutospacing="1"/>
      <w:ind w:firstLine="0"/>
      <w:jc w:val="left"/>
      <w:textAlignment w:val="center"/>
    </w:pPr>
    <w:rPr>
      <w:rFonts w:ascii="Arial Unicode MS" w:eastAsia="Arial Unicode MS" w:hAnsi="Arial Unicode MS" w:cs="Arial Unicode MS"/>
      <w:sz w:val="20"/>
      <w:szCs w:val="20"/>
      <w:lang w:eastAsia="ru-RU"/>
    </w:rPr>
  </w:style>
  <w:style w:type="paragraph" w:customStyle="1" w:styleId="xl51721">
    <w:name w:val="xl51721"/>
    <w:basedOn w:val="af8"/>
    <w:uiPriority w:val="99"/>
    <w:rsid w:val="001A4B14"/>
    <w:pPr>
      <w:pBdr>
        <w:top w:val="single" w:sz="8" w:space="0" w:color="auto"/>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22">
    <w:name w:val="xl51722"/>
    <w:basedOn w:val="af8"/>
    <w:uiPriority w:val="99"/>
    <w:rsid w:val="001A4B14"/>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23">
    <w:name w:val="xl51723"/>
    <w:basedOn w:val="af8"/>
    <w:uiPriority w:val="99"/>
    <w:rsid w:val="001A4B14"/>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24">
    <w:name w:val="xl51724"/>
    <w:basedOn w:val="af8"/>
    <w:uiPriority w:val="99"/>
    <w:rsid w:val="001A4B14"/>
    <w:pPr>
      <w:shd w:val="clear" w:color="000000" w:fill="FFFFFF"/>
      <w:spacing w:before="100" w:beforeAutospacing="1" w:after="100" w:afterAutospacing="1"/>
      <w:ind w:firstLine="0"/>
      <w:jc w:val="left"/>
    </w:pPr>
    <w:rPr>
      <w:rFonts w:ascii="Times New Roman" w:hAnsi="Times New Roman"/>
      <w:szCs w:val="24"/>
      <w:lang w:eastAsia="ru-RU"/>
    </w:rPr>
  </w:style>
  <w:style w:type="paragraph" w:customStyle="1" w:styleId="xl51725">
    <w:name w:val="xl51725"/>
    <w:basedOn w:val="af8"/>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26">
    <w:name w:val="xl51726"/>
    <w:basedOn w:val="af8"/>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27">
    <w:name w:val="xl51727"/>
    <w:basedOn w:val="af8"/>
    <w:uiPriority w:val="99"/>
    <w:rsid w:val="001A4B14"/>
    <w:pPr>
      <w:pBdr>
        <w:top w:val="single" w:sz="8" w:space="0" w:color="auto"/>
        <w:bottom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28">
    <w:name w:val="xl51728"/>
    <w:basedOn w:val="af8"/>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ascii="Arial Unicode MS" w:eastAsia="Arial Unicode MS" w:hAnsi="Arial Unicode MS" w:cs="Arial Unicode MS"/>
      <w:sz w:val="20"/>
      <w:szCs w:val="20"/>
      <w:lang w:eastAsia="ru-RU"/>
    </w:rPr>
  </w:style>
  <w:style w:type="paragraph" w:customStyle="1" w:styleId="xl51729">
    <w:name w:val="xl51729"/>
    <w:basedOn w:val="af8"/>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0">
    <w:name w:val="xl51730"/>
    <w:basedOn w:val="af8"/>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1">
    <w:name w:val="xl51731"/>
    <w:basedOn w:val="af8"/>
    <w:uiPriority w:val="99"/>
    <w:rsid w:val="001A4B14"/>
    <w:pPr>
      <w:pBdr>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ascii="Arial Unicode MS" w:eastAsia="Arial Unicode MS" w:hAnsi="Arial Unicode MS" w:cs="Arial Unicode MS"/>
      <w:sz w:val="20"/>
      <w:szCs w:val="20"/>
      <w:lang w:eastAsia="ru-RU"/>
    </w:rPr>
  </w:style>
  <w:style w:type="paragraph" w:customStyle="1" w:styleId="xl51732">
    <w:name w:val="xl51732"/>
    <w:basedOn w:val="af8"/>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3">
    <w:name w:val="xl51733"/>
    <w:basedOn w:val="af8"/>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Times New Roman" w:hAnsi="Times New Roman"/>
      <w:color w:val="FF0000"/>
      <w:sz w:val="20"/>
      <w:szCs w:val="20"/>
      <w:lang w:eastAsia="ru-RU"/>
    </w:rPr>
  </w:style>
  <w:style w:type="paragraph" w:customStyle="1" w:styleId="xl51734">
    <w:name w:val="xl51734"/>
    <w:basedOn w:val="af8"/>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5">
    <w:name w:val="xl51735"/>
    <w:basedOn w:val="af8"/>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6">
    <w:name w:val="xl51736"/>
    <w:basedOn w:val="af8"/>
    <w:uiPriority w:val="99"/>
    <w:rsid w:val="001A4B14"/>
    <w:pPr>
      <w:pBdr>
        <w:bottom w:val="single" w:sz="8" w:space="0" w:color="auto"/>
        <w:right w:val="single" w:sz="8" w:space="0" w:color="auto"/>
      </w:pBdr>
      <w:shd w:val="clear" w:color="000000" w:fill="FFFFFF"/>
      <w:spacing w:before="100" w:beforeAutospacing="1" w:after="100" w:afterAutospacing="1"/>
      <w:ind w:firstLine="0"/>
      <w:jc w:val="left"/>
      <w:textAlignment w:val="center"/>
    </w:pPr>
    <w:rPr>
      <w:rFonts w:ascii="Arial Unicode MS" w:eastAsia="Arial Unicode MS" w:hAnsi="Arial Unicode MS" w:cs="Arial Unicode MS"/>
      <w:sz w:val="20"/>
      <w:szCs w:val="20"/>
      <w:lang w:eastAsia="ru-RU"/>
    </w:rPr>
  </w:style>
  <w:style w:type="paragraph" w:customStyle="1" w:styleId="xl51737">
    <w:name w:val="xl51737"/>
    <w:basedOn w:val="af8"/>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8">
    <w:name w:val="xl51738"/>
    <w:basedOn w:val="af8"/>
    <w:uiPriority w:val="99"/>
    <w:rsid w:val="001A4B14"/>
    <w:pPr>
      <w:pBdr>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ascii="Arial Unicode MS" w:eastAsia="Arial Unicode MS" w:hAnsi="Arial Unicode MS" w:cs="Arial Unicode MS"/>
      <w:color w:val="FF0000"/>
      <w:sz w:val="20"/>
      <w:szCs w:val="20"/>
      <w:lang w:eastAsia="ru-RU"/>
    </w:rPr>
  </w:style>
  <w:style w:type="paragraph" w:customStyle="1" w:styleId="xl51739">
    <w:name w:val="xl51739"/>
    <w:basedOn w:val="af8"/>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40">
    <w:name w:val="xl51740"/>
    <w:basedOn w:val="af8"/>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pPr>
    <w:rPr>
      <w:rFonts w:ascii="Times New Roman" w:hAnsi="Times New Roman"/>
      <w:color w:val="000000"/>
      <w:szCs w:val="24"/>
      <w:lang w:eastAsia="ru-RU"/>
    </w:rPr>
  </w:style>
  <w:style w:type="paragraph" w:customStyle="1" w:styleId="xl51741">
    <w:name w:val="xl51741"/>
    <w:basedOn w:val="af8"/>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hAnsi="Times New Roman"/>
      <w:color w:val="000000"/>
      <w:szCs w:val="24"/>
      <w:lang w:eastAsia="ru-RU"/>
    </w:rPr>
  </w:style>
  <w:style w:type="paragraph" w:customStyle="1" w:styleId="xl51742">
    <w:name w:val="xl51742"/>
    <w:basedOn w:val="af8"/>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hAnsi="Times New Roman"/>
      <w:color w:val="000000"/>
      <w:szCs w:val="24"/>
      <w:lang w:eastAsia="ru-RU"/>
    </w:rPr>
  </w:style>
  <w:style w:type="paragraph" w:customStyle="1" w:styleId="xl51743">
    <w:name w:val="xl51743"/>
    <w:basedOn w:val="af8"/>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hAnsi="Times New Roman"/>
      <w:color w:val="000000"/>
      <w:szCs w:val="24"/>
      <w:lang w:eastAsia="ru-RU"/>
    </w:rPr>
  </w:style>
  <w:style w:type="paragraph" w:customStyle="1" w:styleId="xl51744">
    <w:name w:val="xl51744"/>
    <w:basedOn w:val="af8"/>
    <w:uiPriority w:val="99"/>
    <w:rsid w:val="001A4B14"/>
    <w:pPr>
      <w:pBdr>
        <w:top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45">
    <w:name w:val="xl51745"/>
    <w:basedOn w:val="af8"/>
    <w:uiPriority w:val="99"/>
    <w:rsid w:val="001A4B14"/>
    <w:pPr>
      <w:pBdr>
        <w:top w:val="single" w:sz="8" w:space="0" w:color="auto"/>
      </w:pBdr>
      <w:shd w:val="clear" w:color="000000" w:fill="FFFFFF"/>
      <w:spacing w:before="100" w:beforeAutospacing="1" w:after="100" w:afterAutospacing="1"/>
      <w:ind w:firstLine="0"/>
      <w:jc w:val="left"/>
      <w:textAlignment w:val="center"/>
    </w:pPr>
    <w:rPr>
      <w:rFonts w:ascii="Arial Unicode MS" w:eastAsia="Arial Unicode MS" w:hAnsi="Arial Unicode MS" w:cs="Arial Unicode MS"/>
      <w:b/>
      <w:bCs/>
      <w:sz w:val="20"/>
      <w:szCs w:val="20"/>
      <w:lang w:eastAsia="ru-RU"/>
    </w:rPr>
  </w:style>
  <w:style w:type="paragraph" w:customStyle="1" w:styleId="xl51746">
    <w:name w:val="xl51746"/>
    <w:basedOn w:val="af8"/>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47">
    <w:name w:val="xl51747"/>
    <w:basedOn w:val="af8"/>
    <w:uiPriority w:val="99"/>
    <w:rsid w:val="001A4B14"/>
    <w:pPr>
      <w:pBdr>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48">
    <w:name w:val="xl51748"/>
    <w:basedOn w:val="af8"/>
    <w:uiPriority w:val="99"/>
    <w:rsid w:val="001A4B14"/>
    <w:pPr>
      <w:pBdr>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color w:val="FF0000"/>
      <w:sz w:val="20"/>
      <w:szCs w:val="20"/>
      <w:lang w:eastAsia="ru-RU"/>
    </w:rPr>
  </w:style>
  <w:style w:type="paragraph" w:customStyle="1" w:styleId="xl51749">
    <w:name w:val="xl51749"/>
    <w:basedOn w:val="af8"/>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pPr>
    <w:rPr>
      <w:rFonts w:ascii="Times New Roman" w:hAnsi="Times New Roman"/>
      <w:color w:val="000000"/>
      <w:szCs w:val="24"/>
      <w:lang w:eastAsia="ru-RU"/>
    </w:rPr>
  </w:style>
  <w:style w:type="paragraph" w:customStyle="1" w:styleId="xl51750">
    <w:name w:val="xl51750"/>
    <w:basedOn w:val="af8"/>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51">
    <w:name w:val="xl51751"/>
    <w:basedOn w:val="af8"/>
    <w:uiPriority w:val="99"/>
    <w:rsid w:val="001A4B14"/>
    <w:pPr>
      <w:pBdr>
        <w:top w:val="single" w:sz="8" w:space="0" w:color="auto"/>
        <w:left w:val="single" w:sz="8" w:space="0" w:color="auto"/>
        <w:bottom w:val="single" w:sz="8" w:space="0" w:color="auto"/>
      </w:pBdr>
      <w:shd w:val="clear" w:color="000000" w:fill="FFFFFF"/>
      <w:spacing w:before="100" w:beforeAutospacing="1" w:after="100" w:afterAutospacing="1"/>
      <w:ind w:firstLine="0"/>
      <w:jc w:val="left"/>
    </w:pPr>
    <w:rPr>
      <w:rFonts w:ascii="Times New Roman" w:hAnsi="Times New Roman"/>
      <w:color w:val="000000"/>
      <w:szCs w:val="24"/>
      <w:lang w:eastAsia="ru-RU"/>
    </w:rPr>
  </w:style>
  <w:style w:type="paragraph" w:customStyle="1" w:styleId="xl51752">
    <w:name w:val="xl51752"/>
    <w:basedOn w:val="af8"/>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53">
    <w:name w:val="xl51753"/>
    <w:basedOn w:val="af8"/>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hAnsi="Times New Roman"/>
      <w:color w:val="000000"/>
      <w:szCs w:val="24"/>
      <w:lang w:eastAsia="ru-RU"/>
    </w:rPr>
  </w:style>
  <w:style w:type="paragraph" w:customStyle="1" w:styleId="xl51754">
    <w:name w:val="xl51754"/>
    <w:basedOn w:val="af8"/>
    <w:uiPriority w:val="99"/>
    <w:rsid w:val="001A4B14"/>
    <w:pPr>
      <w:pBdr>
        <w:top w:val="single" w:sz="8" w:space="0" w:color="auto"/>
        <w:bottom w:val="single" w:sz="8" w:space="0" w:color="auto"/>
      </w:pBdr>
      <w:shd w:val="clear" w:color="000000" w:fill="FFFFFF"/>
      <w:spacing w:before="100" w:beforeAutospacing="1" w:after="100" w:afterAutospacing="1"/>
      <w:ind w:firstLine="0"/>
      <w:jc w:val="center"/>
    </w:pPr>
    <w:rPr>
      <w:rFonts w:ascii="Times New Roman" w:hAnsi="Times New Roman"/>
      <w:color w:val="000000"/>
      <w:szCs w:val="24"/>
      <w:lang w:eastAsia="ru-RU"/>
    </w:rPr>
  </w:style>
  <w:style w:type="paragraph" w:customStyle="1" w:styleId="xl51755">
    <w:name w:val="xl51755"/>
    <w:basedOn w:val="af8"/>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hAnsi="Times New Roman"/>
      <w:color w:val="000000"/>
      <w:szCs w:val="24"/>
      <w:lang w:eastAsia="ru-RU"/>
    </w:rPr>
  </w:style>
  <w:style w:type="paragraph" w:customStyle="1" w:styleId="xl51756">
    <w:name w:val="xl51756"/>
    <w:basedOn w:val="af8"/>
    <w:uiPriority w:val="99"/>
    <w:rsid w:val="001A4B14"/>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57">
    <w:name w:val="xl51757"/>
    <w:basedOn w:val="af8"/>
    <w:uiPriority w:val="99"/>
    <w:rsid w:val="001A4B14"/>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58">
    <w:name w:val="xl51758"/>
    <w:basedOn w:val="af8"/>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color w:val="FF0000"/>
      <w:sz w:val="20"/>
      <w:szCs w:val="20"/>
      <w:lang w:eastAsia="ru-RU"/>
    </w:rPr>
  </w:style>
  <w:style w:type="paragraph" w:customStyle="1" w:styleId="xl51759">
    <w:name w:val="xl51759"/>
    <w:basedOn w:val="af8"/>
    <w:uiPriority w:val="99"/>
    <w:rsid w:val="001A4B14"/>
    <w:pPr>
      <w:pBdr>
        <w:top w:val="single" w:sz="8" w:space="0" w:color="auto"/>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60">
    <w:name w:val="xl51760"/>
    <w:basedOn w:val="af8"/>
    <w:uiPriority w:val="99"/>
    <w:rsid w:val="001A4B14"/>
    <w:pPr>
      <w:pBdr>
        <w:top w:val="single" w:sz="8" w:space="0" w:color="auto"/>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61">
    <w:name w:val="xl51761"/>
    <w:basedOn w:val="af8"/>
    <w:uiPriority w:val="99"/>
    <w:rsid w:val="001A4B14"/>
    <w:pPr>
      <w:pBdr>
        <w:top w:val="single" w:sz="8" w:space="0" w:color="auto"/>
        <w:bottom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62">
    <w:name w:val="xl51762"/>
    <w:basedOn w:val="af8"/>
    <w:uiPriority w:val="99"/>
    <w:rsid w:val="001A4B1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ind w:firstLine="0"/>
      <w:jc w:val="center"/>
    </w:pPr>
    <w:rPr>
      <w:rFonts w:ascii="Times New Roman" w:hAnsi="Times New Roman"/>
      <w:color w:val="000000"/>
      <w:szCs w:val="24"/>
      <w:lang w:eastAsia="ru-RU"/>
    </w:rPr>
  </w:style>
  <w:style w:type="paragraph" w:customStyle="1" w:styleId="xl51763">
    <w:name w:val="xl51763"/>
    <w:basedOn w:val="af8"/>
    <w:uiPriority w:val="99"/>
    <w:rsid w:val="001A4B1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ind w:firstLine="0"/>
      <w:jc w:val="center"/>
    </w:pPr>
    <w:rPr>
      <w:rFonts w:ascii="Times New Roman" w:hAnsi="Times New Roman"/>
      <w:color w:val="000000"/>
      <w:szCs w:val="24"/>
      <w:lang w:eastAsia="ru-RU"/>
    </w:rPr>
  </w:style>
  <w:style w:type="paragraph" w:customStyle="1" w:styleId="xl51764">
    <w:name w:val="xl51764"/>
    <w:basedOn w:val="af8"/>
    <w:uiPriority w:val="99"/>
    <w:rsid w:val="001A4B1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ind w:firstLine="0"/>
      <w:jc w:val="center"/>
    </w:pPr>
    <w:rPr>
      <w:rFonts w:ascii="Times New Roman" w:hAnsi="Times New Roman"/>
      <w:color w:val="000000"/>
      <w:szCs w:val="24"/>
      <w:lang w:eastAsia="ru-RU"/>
    </w:rPr>
  </w:style>
  <w:style w:type="paragraph" w:customStyle="1" w:styleId="xl51765">
    <w:name w:val="xl51765"/>
    <w:basedOn w:val="af8"/>
    <w:uiPriority w:val="99"/>
    <w:rsid w:val="001A4B14"/>
    <w:pPr>
      <w:pBdr>
        <w:top w:val="single" w:sz="8" w:space="0" w:color="auto"/>
        <w:left w:val="single" w:sz="8" w:space="0" w:color="auto"/>
        <w:bottom w:val="single" w:sz="8" w:space="0" w:color="auto"/>
      </w:pBdr>
      <w:shd w:val="clear" w:color="000000" w:fill="FFFFFF"/>
      <w:spacing w:before="100" w:beforeAutospacing="1" w:after="100" w:afterAutospacing="1"/>
      <w:ind w:firstLine="0"/>
      <w:jc w:val="center"/>
    </w:pPr>
    <w:rPr>
      <w:rFonts w:ascii="Times New Roman" w:hAnsi="Times New Roman"/>
      <w:b/>
      <w:bCs/>
      <w:color w:val="000000"/>
      <w:szCs w:val="24"/>
      <w:lang w:eastAsia="ru-RU"/>
    </w:rPr>
  </w:style>
  <w:style w:type="paragraph" w:customStyle="1" w:styleId="xl51766">
    <w:name w:val="xl51766"/>
    <w:basedOn w:val="af8"/>
    <w:uiPriority w:val="99"/>
    <w:rsid w:val="001A4B14"/>
    <w:pPr>
      <w:pBdr>
        <w:top w:val="single" w:sz="8" w:space="0" w:color="auto"/>
        <w:bottom w:val="single" w:sz="8" w:space="0" w:color="auto"/>
      </w:pBdr>
      <w:shd w:val="clear" w:color="000000" w:fill="FFFFFF"/>
      <w:spacing w:before="100" w:beforeAutospacing="1" w:after="100" w:afterAutospacing="1"/>
      <w:ind w:firstLine="0"/>
      <w:jc w:val="center"/>
    </w:pPr>
    <w:rPr>
      <w:rFonts w:ascii="Times New Roman" w:hAnsi="Times New Roman"/>
      <w:b/>
      <w:bCs/>
      <w:color w:val="000000"/>
      <w:szCs w:val="24"/>
      <w:lang w:eastAsia="ru-RU"/>
    </w:rPr>
  </w:style>
  <w:style w:type="paragraph" w:customStyle="1" w:styleId="xl51767">
    <w:name w:val="xl51767"/>
    <w:basedOn w:val="af8"/>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hAnsi="Times New Roman"/>
      <w:b/>
      <w:bCs/>
      <w:color w:val="000000"/>
      <w:szCs w:val="24"/>
      <w:lang w:eastAsia="ru-RU"/>
    </w:rPr>
  </w:style>
  <w:style w:type="paragraph" w:customStyle="1" w:styleId="xl51768">
    <w:name w:val="xl51768"/>
    <w:basedOn w:val="af8"/>
    <w:uiPriority w:val="99"/>
    <w:rsid w:val="001A4B14"/>
    <w:pP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69">
    <w:name w:val="xl51769"/>
    <w:basedOn w:val="af8"/>
    <w:uiPriority w:val="99"/>
    <w:rsid w:val="001A4B14"/>
    <w:pPr>
      <w:pBdr>
        <w:bottom w:val="single" w:sz="8" w:space="0" w:color="auto"/>
        <w:right w:val="single" w:sz="8" w:space="0" w:color="auto"/>
      </w:pBdr>
      <w:spacing w:before="100" w:beforeAutospacing="1" w:after="100" w:afterAutospacing="1"/>
      <w:ind w:firstLineChars="200" w:firstLine="0"/>
      <w:jc w:val="left"/>
      <w:textAlignment w:val="center"/>
    </w:pPr>
    <w:rPr>
      <w:rFonts w:ascii="Arial Unicode MS" w:eastAsia="Arial Unicode MS" w:hAnsi="Arial Unicode MS" w:cs="Arial Unicode MS"/>
      <w:sz w:val="20"/>
      <w:szCs w:val="20"/>
      <w:lang w:eastAsia="ru-RU"/>
    </w:rPr>
  </w:style>
  <w:style w:type="paragraph" w:customStyle="1" w:styleId="xl51770">
    <w:name w:val="xl51770"/>
    <w:basedOn w:val="af8"/>
    <w:uiPriority w:val="99"/>
    <w:rsid w:val="001A4B14"/>
    <w:pPr>
      <w:pBdr>
        <w:bottom w:val="single" w:sz="8" w:space="0" w:color="auto"/>
        <w:right w:val="single" w:sz="8" w:space="0" w:color="auto"/>
      </w:pBdr>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71">
    <w:name w:val="xl51771"/>
    <w:basedOn w:val="af8"/>
    <w:uiPriority w:val="99"/>
    <w:rsid w:val="001A4B14"/>
    <w:pPr>
      <w:shd w:val="clear" w:color="000000" w:fill="FFFF00"/>
      <w:spacing w:before="100" w:beforeAutospacing="1" w:after="100" w:afterAutospacing="1"/>
      <w:ind w:firstLine="0"/>
      <w:jc w:val="center"/>
    </w:pPr>
    <w:rPr>
      <w:rFonts w:ascii="Times New Roman" w:hAnsi="Times New Roman"/>
      <w:szCs w:val="24"/>
      <w:lang w:eastAsia="ru-RU"/>
    </w:rPr>
  </w:style>
  <w:style w:type="paragraph" w:customStyle="1" w:styleId="xl51772">
    <w:name w:val="xl51772"/>
    <w:basedOn w:val="af8"/>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73">
    <w:name w:val="xl51773"/>
    <w:basedOn w:val="af8"/>
    <w:uiPriority w:val="99"/>
    <w:rsid w:val="001A4B14"/>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numbering" w:customStyle="1" w:styleId="92">
    <w:name w:val="Нет списка9"/>
    <w:next w:val="afb"/>
    <w:uiPriority w:val="99"/>
    <w:semiHidden/>
    <w:unhideWhenUsed/>
    <w:rsid w:val="004710CC"/>
  </w:style>
  <w:style w:type="character" w:customStyle="1" w:styleId="221">
    <w:name w:val="Заголовок 2 Знак2"/>
    <w:aliases w:val="Заголовок 2 Знак1 Знак1,Заголовок 2 Знак Знак Знак1,Знак1 Знак Знак Знак2,Знак1 Знак1 Знак1,Знак1 Знак2,Заголовок 2 Знак2 Знак Знак1,Знак1 Знак Знак Знак1 Знак1,Заголовок 2 Знак1 Знак Знак Знак Знак1,Знак1 Знак Зна Знак,h2 Знак"/>
    <w:uiPriority w:val="9"/>
    <w:semiHidden/>
    <w:rsid w:val="004710CC"/>
    <w:rPr>
      <w:rFonts w:ascii="Cambria" w:eastAsia="Times New Roman" w:hAnsi="Cambria" w:cs="Times New Roman"/>
      <w:color w:val="365F91"/>
      <w:spacing w:val="-5"/>
      <w:sz w:val="26"/>
      <w:szCs w:val="26"/>
    </w:rPr>
  </w:style>
  <w:style w:type="paragraph" w:customStyle="1" w:styleId="xl35">
    <w:name w:val="xl35"/>
    <w:basedOn w:val="af8"/>
    <w:rsid w:val="004710CC"/>
    <w:pPr>
      <w:spacing w:before="100" w:beforeAutospacing="1" w:after="100" w:afterAutospacing="1"/>
      <w:ind w:firstLine="0"/>
      <w:jc w:val="left"/>
    </w:pPr>
    <w:rPr>
      <w:rFonts w:ascii="Times New Roman" w:hAnsi="Times New Roman"/>
      <w:szCs w:val="24"/>
      <w:lang w:eastAsia="ru-RU"/>
    </w:rPr>
  </w:style>
  <w:style w:type="paragraph" w:customStyle="1" w:styleId="xl36">
    <w:name w:val="xl36"/>
    <w:basedOn w:val="af8"/>
    <w:rsid w:val="004710CC"/>
    <w:pPr>
      <w:pBdr>
        <w:top w:val="single" w:sz="4" w:space="0" w:color="BCBCBC"/>
        <w:left w:val="single" w:sz="4" w:space="0" w:color="BCBCBC"/>
        <w:bottom w:val="single" w:sz="4" w:space="0" w:color="BCBCBC"/>
        <w:right w:val="single" w:sz="4" w:space="0" w:color="BCBCBC"/>
      </w:pBdr>
      <w:spacing w:before="100" w:beforeAutospacing="1" w:after="100" w:afterAutospacing="1"/>
      <w:ind w:firstLine="0"/>
      <w:jc w:val="center"/>
    </w:pPr>
    <w:rPr>
      <w:rFonts w:ascii="Times New Roman" w:hAnsi="Times New Roman"/>
      <w:szCs w:val="24"/>
      <w:lang w:eastAsia="ru-RU"/>
    </w:rPr>
  </w:style>
  <w:style w:type="paragraph" w:customStyle="1" w:styleId="xl37">
    <w:name w:val="xl37"/>
    <w:basedOn w:val="af8"/>
    <w:rsid w:val="004710CC"/>
    <w:pPr>
      <w:pBdr>
        <w:top w:val="single" w:sz="4" w:space="0" w:color="BCBCBC"/>
        <w:left w:val="single" w:sz="4" w:space="0" w:color="BCBCBC"/>
      </w:pBdr>
      <w:shd w:val="clear" w:color="auto" w:fill="BCBCBC"/>
      <w:spacing w:before="100" w:beforeAutospacing="1" w:after="100" w:afterAutospacing="1"/>
      <w:ind w:firstLine="0"/>
      <w:jc w:val="center"/>
    </w:pPr>
    <w:rPr>
      <w:rFonts w:ascii="Times New Roman" w:hAnsi="Times New Roman"/>
      <w:i/>
      <w:iCs/>
      <w:szCs w:val="24"/>
      <w:lang w:eastAsia="ru-RU"/>
    </w:rPr>
  </w:style>
  <w:style w:type="paragraph" w:customStyle="1" w:styleId="xl38">
    <w:name w:val="xl38"/>
    <w:basedOn w:val="af8"/>
    <w:rsid w:val="004710CC"/>
    <w:pPr>
      <w:pBdr>
        <w:top w:val="single" w:sz="4" w:space="0" w:color="BCBCBC"/>
        <w:left w:val="single" w:sz="4" w:space="0" w:color="BCBCBC"/>
      </w:pBdr>
      <w:shd w:val="clear" w:color="auto" w:fill="BCBCBC"/>
      <w:spacing w:before="100" w:beforeAutospacing="1" w:after="100" w:afterAutospacing="1"/>
      <w:ind w:firstLine="0"/>
      <w:jc w:val="center"/>
    </w:pPr>
    <w:rPr>
      <w:rFonts w:ascii="Times New Roman" w:hAnsi="Times New Roman"/>
      <w:szCs w:val="24"/>
      <w:lang w:eastAsia="ru-RU"/>
    </w:rPr>
  </w:style>
  <w:style w:type="paragraph" w:customStyle="1" w:styleId="xl39">
    <w:name w:val="xl39"/>
    <w:basedOn w:val="af8"/>
    <w:rsid w:val="004710CC"/>
    <w:pPr>
      <w:pBdr>
        <w:top w:val="single" w:sz="4" w:space="0" w:color="BCBCBC"/>
        <w:left w:val="single" w:sz="4" w:space="0" w:color="BCBCBC"/>
      </w:pBdr>
      <w:shd w:val="clear" w:color="auto" w:fill="BCBCBC"/>
      <w:spacing w:before="100" w:beforeAutospacing="1" w:after="100" w:afterAutospacing="1"/>
      <w:ind w:firstLine="0"/>
      <w:jc w:val="left"/>
    </w:pPr>
    <w:rPr>
      <w:rFonts w:ascii="Times New Roman" w:hAnsi="Times New Roman"/>
      <w:szCs w:val="24"/>
      <w:lang w:eastAsia="ru-RU"/>
    </w:rPr>
  </w:style>
  <w:style w:type="paragraph" w:customStyle="1" w:styleId="xl40">
    <w:name w:val="xl40"/>
    <w:basedOn w:val="af8"/>
    <w:rsid w:val="004710CC"/>
    <w:pPr>
      <w:pBdr>
        <w:top w:val="single" w:sz="4" w:space="0" w:color="BCBCBC"/>
      </w:pBdr>
      <w:shd w:val="clear" w:color="auto" w:fill="FFFFFF"/>
      <w:spacing w:before="100" w:beforeAutospacing="1" w:after="100" w:afterAutospacing="1"/>
      <w:ind w:firstLine="0"/>
      <w:jc w:val="left"/>
    </w:pPr>
    <w:rPr>
      <w:rFonts w:ascii="Times New Roman" w:hAnsi="Times New Roman"/>
      <w:szCs w:val="24"/>
      <w:lang w:eastAsia="ru-RU"/>
    </w:rPr>
  </w:style>
  <w:style w:type="paragraph" w:customStyle="1" w:styleId="xl41">
    <w:name w:val="xl41"/>
    <w:basedOn w:val="af8"/>
    <w:rsid w:val="004710CC"/>
    <w:pPr>
      <w:pBdr>
        <w:top w:val="single" w:sz="4" w:space="0" w:color="BCBCBC"/>
      </w:pBdr>
      <w:shd w:val="clear" w:color="auto" w:fill="BCBCBC"/>
      <w:spacing w:before="100" w:beforeAutospacing="1" w:after="100" w:afterAutospacing="1"/>
      <w:ind w:firstLine="0"/>
      <w:jc w:val="left"/>
    </w:pPr>
    <w:rPr>
      <w:rFonts w:ascii="Times New Roman" w:hAnsi="Times New Roman"/>
      <w:szCs w:val="24"/>
      <w:lang w:eastAsia="ru-RU"/>
    </w:rPr>
  </w:style>
  <w:style w:type="paragraph" w:customStyle="1" w:styleId="xl42">
    <w:name w:val="xl42"/>
    <w:basedOn w:val="af8"/>
    <w:rsid w:val="004710CC"/>
    <w:pPr>
      <w:pBdr>
        <w:top w:val="single" w:sz="4" w:space="0" w:color="BCBCBC"/>
        <w:left w:val="single" w:sz="4" w:space="0" w:color="BCBCBC"/>
        <w:bottom w:val="single" w:sz="4" w:space="0" w:color="BCBCBC"/>
        <w:right w:val="single" w:sz="4" w:space="0" w:color="BCBCBC"/>
      </w:pBdr>
      <w:shd w:val="clear" w:color="auto" w:fill="FFFFFF"/>
      <w:spacing w:before="100" w:beforeAutospacing="1" w:after="100" w:afterAutospacing="1"/>
      <w:ind w:firstLine="0"/>
      <w:jc w:val="left"/>
    </w:pPr>
    <w:rPr>
      <w:rFonts w:ascii="Times New Roman" w:hAnsi="Times New Roman"/>
      <w:szCs w:val="24"/>
      <w:lang w:eastAsia="ru-RU"/>
    </w:rPr>
  </w:style>
  <w:style w:type="paragraph" w:customStyle="1" w:styleId="xl43">
    <w:name w:val="xl43"/>
    <w:basedOn w:val="af8"/>
    <w:rsid w:val="004710CC"/>
    <w:pPr>
      <w:pBdr>
        <w:top w:val="single" w:sz="4" w:space="0" w:color="BCBCBC"/>
        <w:left w:val="single" w:sz="4" w:space="0" w:color="BCBCBC"/>
        <w:right w:val="single" w:sz="4" w:space="0" w:color="BCBCBC"/>
      </w:pBdr>
      <w:shd w:val="clear" w:color="auto" w:fill="FFFFFF"/>
      <w:spacing w:before="100" w:beforeAutospacing="1" w:after="100" w:afterAutospacing="1"/>
      <w:ind w:firstLine="0"/>
      <w:jc w:val="center"/>
    </w:pPr>
    <w:rPr>
      <w:rFonts w:ascii="Times New Roman" w:hAnsi="Times New Roman"/>
      <w:sz w:val="16"/>
      <w:szCs w:val="16"/>
      <w:lang w:eastAsia="ru-RU"/>
    </w:rPr>
  </w:style>
  <w:style w:type="paragraph" w:customStyle="1" w:styleId="xl44">
    <w:name w:val="xl44"/>
    <w:basedOn w:val="af8"/>
    <w:rsid w:val="004710CC"/>
    <w:pPr>
      <w:pBdr>
        <w:top w:val="single" w:sz="4" w:space="0" w:color="BCBCBC"/>
        <w:left w:val="single" w:sz="4" w:space="0" w:color="BCBCBC"/>
      </w:pBdr>
      <w:shd w:val="clear" w:color="auto" w:fill="FFFFFF"/>
      <w:spacing w:before="100" w:beforeAutospacing="1" w:after="100" w:afterAutospacing="1"/>
      <w:ind w:firstLine="0"/>
      <w:jc w:val="center"/>
    </w:pPr>
    <w:rPr>
      <w:rFonts w:ascii="Times New Roman" w:hAnsi="Times New Roman"/>
      <w:sz w:val="16"/>
      <w:szCs w:val="16"/>
      <w:lang w:eastAsia="ru-RU"/>
    </w:rPr>
  </w:style>
  <w:style w:type="paragraph" w:customStyle="1" w:styleId="xl45">
    <w:name w:val="xl45"/>
    <w:basedOn w:val="af8"/>
    <w:rsid w:val="004710CC"/>
    <w:pPr>
      <w:pBdr>
        <w:top w:val="single" w:sz="4" w:space="0" w:color="BCBCBC"/>
        <w:left w:val="single" w:sz="4" w:space="0" w:color="BCBCBC"/>
        <w:bottom w:val="single" w:sz="4" w:space="0" w:color="BCBCBC"/>
        <w:right w:val="single" w:sz="4" w:space="0" w:color="BCBCBC"/>
      </w:pBdr>
      <w:shd w:val="thinReverseDiagStripe" w:color="EAEBEE" w:fill="FFFFFF"/>
      <w:spacing w:before="100" w:beforeAutospacing="1" w:after="100" w:afterAutospacing="1"/>
      <w:ind w:firstLine="0"/>
      <w:jc w:val="center"/>
    </w:pPr>
    <w:rPr>
      <w:rFonts w:ascii="Times New Roman" w:hAnsi="Times New Roman"/>
      <w:color w:val="000080"/>
      <w:szCs w:val="24"/>
      <w:lang w:eastAsia="ru-RU"/>
    </w:rPr>
  </w:style>
  <w:style w:type="paragraph" w:customStyle="1" w:styleId="xl46">
    <w:name w:val="xl46"/>
    <w:basedOn w:val="af8"/>
    <w:rsid w:val="004710CC"/>
    <w:pPr>
      <w:shd w:val="clear" w:color="auto" w:fill="FFFFFF"/>
      <w:spacing w:before="100" w:beforeAutospacing="1" w:after="100" w:afterAutospacing="1"/>
      <w:ind w:firstLine="0"/>
      <w:jc w:val="center"/>
    </w:pPr>
    <w:rPr>
      <w:rFonts w:ascii="Times New Roman" w:hAnsi="Times New Roman"/>
      <w:sz w:val="16"/>
      <w:szCs w:val="16"/>
      <w:lang w:eastAsia="ru-RU"/>
    </w:rPr>
  </w:style>
  <w:style w:type="paragraph" w:customStyle="1" w:styleId="xl47">
    <w:name w:val="xl47"/>
    <w:basedOn w:val="af8"/>
    <w:rsid w:val="004710CC"/>
    <w:pPr>
      <w:pBdr>
        <w:top w:val="single" w:sz="4" w:space="0" w:color="BCBCBC"/>
        <w:left w:val="single" w:sz="4" w:space="0" w:color="BCBCBC"/>
        <w:bottom w:val="single" w:sz="4" w:space="0" w:color="BCBCBC"/>
        <w:right w:val="single" w:sz="4" w:space="0" w:color="BCBCBC"/>
      </w:pBdr>
      <w:spacing w:before="100" w:beforeAutospacing="1" w:after="100" w:afterAutospacing="1"/>
      <w:ind w:firstLine="0"/>
      <w:jc w:val="center"/>
    </w:pPr>
    <w:rPr>
      <w:rFonts w:ascii="Times New Roman" w:hAnsi="Times New Roman"/>
      <w:sz w:val="16"/>
      <w:szCs w:val="16"/>
      <w:lang w:eastAsia="ru-RU"/>
    </w:rPr>
  </w:style>
  <w:style w:type="paragraph" w:customStyle="1" w:styleId="xl48">
    <w:name w:val="xl48"/>
    <w:basedOn w:val="af8"/>
    <w:rsid w:val="004710CC"/>
    <w:pPr>
      <w:pBdr>
        <w:left w:val="single" w:sz="4" w:space="0" w:color="BCBCBC"/>
      </w:pBdr>
      <w:shd w:val="clear" w:color="auto" w:fill="FFFFFF"/>
      <w:spacing w:before="100" w:beforeAutospacing="1" w:after="100" w:afterAutospacing="1"/>
      <w:ind w:firstLine="0"/>
      <w:jc w:val="center"/>
    </w:pPr>
    <w:rPr>
      <w:rFonts w:ascii="Times New Roman" w:hAnsi="Times New Roman"/>
      <w:sz w:val="16"/>
      <w:szCs w:val="16"/>
      <w:lang w:eastAsia="ru-RU"/>
    </w:rPr>
  </w:style>
  <w:style w:type="paragraph" w:customStyle="1" w:styleId="xl49">
    <w:name w:val="xl49"/>
    <w:basedOn w:val="af8"/>
    <w:rsid w:val="004710CC"/>
    <w:pPr>
      <w:pBdr>
        <w:left w:val="single" w:sz="4" w:space="0" w:color="BCBCBC"/>
      </w:pBdr>
      <w:shd w:val="clear" w:color="auto" w:fill="BCBCBC"/>
      <w:spacing w:before="100" w:beforeAutospacing="1" w:after="100" w:afterAutospacing="1"/>
      <w:ind w:firstLine="0"/>
      <w:jc w:val="center"/>
    </w:pPr>
    <w:rPr>
      <w:rFonts w:ascii="Times New Roman" w:hAnsi="Times New Roman"/>
      <w:i/>
      <w:iCs/>
      <w:szCs w:val="24"/>
      <w:lang w:eastAsia="ru-RU"/>
    </w:rPr>
  </w:style>
  <w:style w:type="paragraph" w:customStyle="1" w:styleId="xl50">
    <w:name w:val="xl50"/>
    <w:basedOn w:val="af8"/>
    <w:rsid w:val="004710CC"/>
    <w:pPr>
      <w:pBdr>
        <w:left w:val="single" w:sz="4" w:space="0" w:color="BCBCBC"/>
      </w:pBdr>
      <w:shd w:val="clear" w:color="auto" w:fill="BCBCBC"/>
      <w:spacing w:before="100" w:beforeAutospacing="1" w:after="100" w:afterAutospacing="1"/>
      <w:ind w:firstLine="0"/>
      <w:jc w:val="center"/>
    </w:pPr>
    <w:rPr>
      <w:rFonts w:ascii="Times New Roman" w:hAnsi="Times New Roman"/>
      <w:color w:val="FFFFFF"/>
      <w:szCs w:val="24"/>
      <w:lang w:eastAsia="ru-RU"/>
    </w:rPr>
  </w:style>
  <w:style w:type="paragraph" w:customStyle="1" w:styleId="xl51">
    <w:name w:val="xl51"/>
    <w:basedOn w:val="af8"/>
    <w:rsid w:val="004710CC"/>
    <w:pPr>
      <w:pBdr>
        <w:top w:val="single" w:sz="4" w:space="0" w:color="BCBCBC"/>
        <w:left w:val="single" w:sz="4" w:space="0" w:color="BCBCBC"/>
        <w:right w:val="single" w:sz="4" w:space="0" w:color="BCBCBC"/>
      </w:pBdr>
      <w:shd w:val="clear" w:color="auto" w:fill="BCBCBC"/>
      <w:spacing w:before="100" w:beforeAutospacing="1" w:after="100" w:afterAutospacing="1"/>
      <w:ind w:firstLine="0"/>
      <w:jc w:val="center"/>
    </w:pPr>
    <w:rPr>
      <w:rFonts w:ascii="Times New Roman" w:hAnsi="Times New Roman"/>
      <w:color w:val="BCBCBC"/>
      <w:szCs w:val="24"/>
      <w:lang w:eastAsia="ru-RU"/>
    </w:rPr>
  </w:style>
  <w:style w:type="paragraph" w:customStyle="1" w:styleId="xl52">
    <w:name w:val="xl52"/>
    <w:basedOn w:val="af8"/>
    <w:rsid w:val="004710CC"/>
    <w:pPr>
      <w:pBdr>
        <w:left w:val="single" w:sz="4" w:space="0" w:color="BCBCBC"/>
      </w:pBdr>
      <w:shd w:val="clear" w:color="auto" w:fill="BCBCBC"/>
      <w:spacing w:before="100" w:beforeAutospacing="1" w:after="100" w:afterAutospacing="1"/>
      <w:ind w:firstLine="0"/>
      <w:jc w:val="center"/>
    </w:pPr>
    <w:rPr>
      <w:rFonts w:ascii="Times New Roman" w:hAnsi="Times New Roman"/>
      <w:szCs w:val="24"/>
      <w:lang w:eastAsia="ru-RU"/>
    </w:rPr>
  </w:style>
  <w:style w:type="paragraph" w:customStyle="1" w:styleId="xl53">
    <w:name w:val="xl53"/>
    <w:basedOn w:val="af8"/>
    <w:rsid w:val="004710CC"/>
    <w:pPr>
      <w:pBdr>
        <w:left w:val="single" w:sz="4" w:space="0" w:color="BCBCBC"/>
      </w:pBdr>
      <w:shd w:val="clear" w:color="auto" w:fill="BCBCBC"/>
      <w:spacing w:before="100" w:beforeAutospacing="1" w:after="100" w:afterAutospacing="1"/>
      <w:ind w:firstLine="0"/>
      <w:jc w:val="left"/>
    </w:pPr>
    <w:rPr>
      <w:rFonts w:ascii="Times New Roman" w:hAnsi="Times New Roman"/>
      <w:szCs w:val="24"/>
      <w:lang w:eastAsia="ru-RU"/>
    </w:rPr>
  </w:style>
  <w:style w:type="paragraph" w:customStyle="1" w:styleId="xl54">
    <w:name w:val="xl54"/>
    <w:basedOn w:val="af8"/>
    <w:rsid w:val="004710CC"/>
    <w:pPr>
      <w:shd w:val="clear" w:color="auto" w:fill="BCBCBC"/>
      <w:spacing w:before="100" w:beforeAutospacing="1" w:after="100" w:afterAutospacing="1"/>
      <w:ind w:firstLine="0"/>
      <w:jc w:val="left"/>
    </w:pPr>
    <w:rPr>
      <w:rFonts w:ascii="Times New Roman" w:hAnsi="Times New Roman"/>
      <w:szCs w:val="24"/>
      <w:lang w:eastAsia="ru-RU"/>
    </w:rPr>
  </w:style>
  <w:style w:type="paragraph" w:customStyle="1" w:styleId="xl55">
    <w:name w:val="xl55"/>
    <w:basedOn w:val="af8"/>
    <w:rsid w:val="004710CC"/>
    <w:pPr>
      <w:pBdr>
        <w:top w:val="single" w:sz="4" w:space="0" w:color="BCBCBC"/>
        <w:bottom w:val="single" w:sz="4" w:space="0" w:color="BCBCBC"/>
      </w:pBdr>
      <w:shd w:val="clear" w:color="auto" w:fill="FFFFFF"/>
      <w:spacing w:before="100" w:beforeAutospacing="1" w:after="100" w:afterAutospacing="1"/>
      <w:ind w:firstLine="0"/>
      <w:jc w:val="center"/>
    </w:pPr>
    <w:rPr>
      <w:rFonts w:ascii="Times New Roman" w:hAnsi="Times New Roman"/>
      <w:color w:val="D9D9D9"/>
      <w:szCs w:val="24"/>
      <w:lang w:eastAsia="ru-RU"/>
    </w:rPr>
  </w:style>
  <w:style w:type="paragraph" w:customStyle="1" w:styleId="xl56">
    <w:name w:val="xl56"/>
    <w:basedOn w:val="af8"/>
    <w:rsid w:val="004710CC"/>
    <w:pPr>
      <w:pBdr>
        <w:top w:val="single" w:sz="4" w:space="0" w:color="BCBCBC"/>
        <w:left w:val="single" w:sz="4" w:space="0" w:color="BCBCBC"/>
        <w:bottom w:val="single" w:sz="4" w:space="0" w:color="BCBCBC"/>
        <w:right w:val="single" w:sz="4" w:space="0" w:color="BCBCBC"/>
      </w:pBdr>
      <w:spacing w:before="100" w:beforeAutospacing="1" w:after="100" w:afterAutospacing="1"/>
      <w:ind w:firstLine="0"/>
      <w:jc w:val="center"/>
    </w:pPr>
    <w:rPr>
      <w:rFonts w:ascii="Times New Roman" w:hAnsi="Times New Roman"/>
      <w:szCs w:val="24"/>
      <w:lang w:eastAsia="ru-RU"/>
    </w:rPr>
  </w:style>
  <w:style w:type="paragraph" w:customStyle="1" w:styleId="xl57">
    <w:name w:val="xl57"/>
    <w:basedOn w:val="af8"/>
    <w:rsid w:val="004710CC"/>
    <w:pPr>
      <w:pBdr>
        <w:top w:val="single" w:sz="4" w:space="0" w:color="BCBCBC"/>
        <w:left w:val="single" w:sz="4" w:space="0" w:color="BCBCBC"/>
        <w:bottom w:val="single" w:sz="4" w:space="0" w:color="BCBCBC"/>
        <w:right w:val="single" w:sz="4" w:space="0" w:color="BCBCBC"/>
      </w:pBdr>
      <w:shd w:val="clear" w:color="auto" w:fill="BCBCBC"/>
      <w:spacing w:before="100" w:beforeAutospacing="1" w:after="100" w:afterAutospacing="1"/>
      <w:ind w:firstLine="0"/>
      <w:jc w:val="center"/>
    </w:pPr>
    <w:rPr>
      <w:rFonts w:ascii="Times New Roman" w:hAnsi="Times New Roman"/>
      <w:szCs w:val="24"/>
      <w:lang w:eastAsia="ru-RU"/>
    </w:rPr>
  </w:style>
  <w:style w:type="paragraph" w:customStyle="1" w:styleId="xl58">
    <w:name w:val="xl58"/>
    <w:basedOn w:val="af8"/>
    <w:rsid w:val="004710CC"/>
    <w:pPr>
      <w:pBdr>
        <w:top w:val="single" w:sz="4" w:space="0" w:color="BCBCBC"/>
        <w:left w:val="single" w:sz="4" w:space="0" w:color="BCBCBC"/>
        <w:bottom w:val="single" w:sz="4" w:space="0" w:color="BCBCBC"/>
        <w:right w:val="single" w:sz="4" w:space="0" w:color="BCBCBC"/>
      </w:pBdr>
      <w:shd w:val="thinReverseDiagStripe" w:color="EAEBEE" w:fill="FFFFFF"/>
      <w:spacing w:before="100" w:beforeAutospacing="1" w:after="100" w:afterAutospacing="1"/>
      <w:ind w:firstLine="0"/>
      <w:jc w:val="center"/>
    </w:pPr>
    <w:rPr>
      <w:rFonts w:ascii="Times New Roman" w:hAnsi="Times New Roman"/>
      <w:color w:val="000080"/>
      <w:szCs w:val="24"/>
      <w:lang w:eastAsia="ru-RU"/>
    </w:rPr>
  </w:style>
  <w:style w:type="paragraph" w:customStyle="1" w:styleId="xl59">
    <w:name w:val="xl59"/>
    <w:basedOn w:val="af8"/>
    <w:rsid w:val="004710CC"/>
    <w:pPr>
      <w:pBdr>
        <w:top w:val="single" w:sz="4" w:space="0" w:color="BCBCBC"/>
      </w:pBdr>
      <w:spacing w:before="100" w:beforeAutospacing="1" w:after="100" w:afterAutospacing="1"/>
      <w:ind w:firstLine="0"/>
      <w:jc w:val="center"/>
    </w:pPr>
    <w:rPr>
      <w:rFonts w:ascii="Times New Roman" w:hAnsi="Times New Roman"/>
      <w:color w:val="FFFFFF"/>
      <w:szCs w:val="24"/>
      <w:lang w:eastAsia="ru-RU"/>
    </w:rPr>
  </w:style>
  <w:style w:type="paragraph" w:customStyle="1" w:styleId="xl60">
    <w:name w:val="xl60"/>
    <w:basedOn w:val="af8"/>
    <w:rsid w:val="004710CC"/>
    <w:pPr>
      <w:pBdr>
        <w:left w:val="single" w:sz="4" w:space="0" w:color="BCBCBC"/>
        <w:right w:val="single" w:sz="4" w:space="0" w:color="BCBCBC"/>
      </w:pBdr>
      <w:shd w:val="clear" w:color="auto" w:fill="FFFFFF"/>
      <w:spacing w:before="100" w:beforeAutospacing="1" w:after="100" w:afterAutospacing="1"/>
      <w:ind w:firstLine="0"/>
      <w:jc w:val="center"/>
    </w:pPr>
    <w:rPr>
      <w:rFonts w:ascii="Times New Roman" w:hAnsi="Times New Roman"/>
      <w:color w:val="FFFFFF"/>
      <w:szCs w:val="24"/>
      <w:lang w:eastAsia="ru-RU"/>
    </w:rPr>
  </w:style>
  <w:style w:type="paragraph" w:customStyle="1" w:styleId="xl61">
    <w:name w:val="xl61"/>
    <w:basedOn w:val="af8"/>
    <w:rsid w:val="004710CC"/>
    <w:pPr>
      <w:pBdr>
        <w:top w:val="single" w:sz="4" w:space="0" w:color="BCBCBC"/>
        <w:left w:val="single" w:sz="4" w:space="0" w:color="BCBCBC"/>
        <w:bottom w:val="single" w:sz="4" w:space="0" w:color="BCBCBC"/>
        <w:right w:val="single" w:sz="4" w:space="0" w:color="BCBCBC"/>
      </w:pBdr>
      <w:shd w:val="clear" w:color="auto" w:fill="FFFFC0"/>
      <w:spacing w:before="100" w:beforeAutospacing="1" w:after="100" w:afterAutospacing="1"/>
      <w:ind w:firstLine="0"/>
      <w:jc w:val="left"/>
    </w:pPr>
    <w:rPr>
      <w:rFonts w:ascii="Times New Roman" w:hAnsi="Times New Roman"/>
      <w:szCs w:val="24"/>
      <w:lang w:eastAsia="ru-RU"/>
    </w:rPr>
  </w:style>
  <w:style w:type="paragraph" w:customStyle="1" w:styleId="xl62">
    <w:name w:val="xl62"/>
    <w:basedOn w:val="af8"/>
    <w:rsid w:val="004710CC"/>
    <w:pPr>
      <w:pBdr>
        <w:top w:val="single" w:sz="4" w:space="0" w:color="BCBCBC"/>
        <w:left w:val="single" w:sz="4" w:space="0" w:color="BCBCBC"/>
        <w:bottom w:val="single" w:sz="4" w:space="0" w:color="BCBCBC"/>
        <w:right w:val="single" w:sz="4" w:space="0" w:color="BCBCBC"/>
      </w:pBdr>
      <w:shd w:val="clear" w:color="auto" w:fill="D7EAD3"/>
      <w:spacing w:before="100" w:beforeAutospacing="1" w:after="100" w:afterAutospacing="1"/>
      <w:ind w:firstLine="0"/>
      <w:jc w:val="left"/>
    </w:pPr>
    <w:rPr>
      <w:rFonts w:ascii="Times New Roman" w:hAnsi="Times New Roman"/>
      <w:szCs w:val="24"/>
      <w:lang w:eastAsia="ru-RU"/>
    </w:rPr>
  </w:style>
  <w:style w:type="character" w:customStyle="1" w:styleId="85pt1">
    <w:name w:val="Колонтитул + 8.5 pt"/>
    <w:aliases w:val="Не полужирный"/>
    <w:rsid w:val="004710CC"/>
    <w:rPr>
      <w:rFonts w:ascii="Arial Unicode MS" w:eastAsia="Arial Unicode MS" w:hAnsi="Arial Unicode MS" w:cs="Arial Unicode MS" w:hint="eastAsia"/>
      <w:b/>
      <w:bCs/>
      <w:i w:val="0"/>
      <w:iCs w:val="0"/>
      <w:smallCaps w:val="0"/>
      <w:strike w:val="0"/>
      <w:dstrike w:val="0"/>
      <w:color w:val="000000"/>
      <w:spacing w:val="0"/>
      <w:w w:val="100"/>
      <w:position w:val="0"/>
      <w:sz w:val="13"/>
      <w:szCs w:val="13"/>
      <w:u w:val="none"/>
      <w:effect w:val="none"/>
      <w:shd w:val="clear" w:color="auto" w:fill="FFFFFF"/>
      <w:lang w:val="ru-RU"/>
    </w:rPr>
  </w:style>
  <w:style w:type="character" w:customStyle="1" w:styleId="Arial">
    <w:name w:val="Колонтитул + Arial"/>
    <w:aliases w:val="8.5 pt"/>
    <w:rsid w:val="004710CC"/>
    <w:rPr>
      <w:rFonts w:ascii="Arial" w:eastAsia="Arial" w:hAnsi="Arial" w:cs="Arial"/>
      <w:b/>
      <w:bCs/>
      <w:color w:val="000000"/>
      <w:spacing w:val="0"/>
      <w:w w:val="100"/>
      <w:position w:val="0"/>
      <w:sz w:val="17"/>
      <w:szCs w:val="17"/>
      <w:shd w:val="clear" w:color="auto" w:fill="FFFFFF"/>
      <w:lang w:val="ru-RU"/>
    </w:rPr>
  </w:style>
  <w:style w:type="character" w:customStyle="1" w:styleId="3Tahoma">
    <w:name w:val="Основной текст (3) + Tahoma"/>
    <w:aliases w:val="10.5 pt,Интервал 0 pt"/>
    <w:rsid w:val="004710CC"/>
    <w:rPr>
      <w:rFonts w:ascii="Tahoma" w:eastAsia="Tahoma" w:hAnsi="Tahoma" w:cs="Tahoma"/>
      <w:b/>
      <w:bCs/>
      <w:i w:val="0"/>
      <w:iCs w:val="0"/>
      <w:smallCaps w:val="0"/>
      <w:strike w:val="0"/>
      <w:dstrike w:val="0"/>
      <w:color w:val="000000"/>
      <w:spacing w:val="0"/>
      <w:w w:val="100"/>
      <w:position w:val="0"/>
      <w:sz w:val="21"/>
      <w:szCs w:val="21"/>
      <w:u w:val="none"/>
      <w:effect w:val="none"/>
      <w:shd w:val="clear" w:color="auto" w:fill="FFFFFF"/>
      <w:lang w:val="ru-RU"/>
    </w:rPr>
  </w:style>
  <w:style w:type="table" w:customStyle="1" w:styleId="124">
    <w:name w:val="Простая таблица 12"/>
    <w:basedOn w:val="afa"/>
    <w:next w:val="1f3"/>
    <w:semiHidden/>
    <w:unhideWhenUsed/>
    <w:rsid w:val="004710CC"/>
    <w:pPr>
      <w:widowControl w:val="0"/>
      <w:adjustRightInd w:val="0"/>
      <w:spacing w:before="120" w:after="120"/>
      <w:ind w:firstLine="567"/>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2">
    <w:name w:val="Простая таблица 22"/>
    <w:basedOn w:val="afa"/>
    <w:next w:val="29"/>
    <w:semiHidden/>
    <w:unhideWhenUsed/>
    <w:rsid w:val="004710CC"/>
    <w:pPr>
      <w:widowControl w:val="0"/>
      <w:adjustRightInd w:val="0"/>
      <w:spacing w:line="360" w:lineRule="atLeast"/>
      <w:ind w:firstLine="567"/>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
    <w:name w:val="Простая таблица 32"/>
    <w:basedOn w:val="afa"/>
    <w:next w:val="3f6"/>
    <w:semiHidden/>
    <w:unhideWhenUsed/>
    <w:rsid w:val="004710CC"/>
    <w:pPr>
      <w:widowControl w:val="0"/>
      <w:adjustRightInd w:val="0"/>
      <w:spacing w:before="120" w:after="120"/>
      <w:ind w:firstLine="567"/>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5">
    <w:name w:val="Классическая таблица 12"/>
    <w:basedOn w:val="afa"/>
    <w:next w:val="1f2"/>
    <w:semiHidden/>
    <w:unhideWhenUsed/>
    <w:rsid w:val="004710CC"/>
    <w:pPr>
      <w:widowControl w:val="0"/>
      <w:adjustRightInd w:val="0"/>
      <w:spacing w:before="120" w:after="120"/>
      <w:ind w:firstLine="567"/>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fa"/>
    <w:next w:val="2d"/>
    <w:semiHidden/>
    <w:unhideWhenUsed/>
    <w:rsid w:val="004710CC"/>
    <w:pPr>
      <w:widowControl w:val="0"/>
      <w:adjustRightInd w:val="0"/>
      <w:spacing w:before="120" w:after="120"/>
      <w:ind w:firstLine="567"/>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4">
    <w:name w:val="Столбцы таблицы 22"/>
    <w:basedOn w:val="afa"/>
    <w:next w:val="28"/>
    <w:semiHidden/>
    <w:unhideWhenUsed/>
    <w:rsid w:val="004710CC"/>
    <w:pPr>
      <w:widowControl w:val="0"/>
      <w:adjustRightInd w:val="0"/>
      <w:spacing w:line="360" w:lineRule="atLeast"/>
      <w:ind w:firstLine="567"/>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Столбцы таблицы 32"/>
    <w:basedOn w:val="afa"/>
    <w:next w:val="38"/>
    <w:semiHidden/>
    <w:unhideWhenUsed/>
    <w:rsid w:val="004710CC"/>
    <w:pPr>
      <w:widowControl w:val="0"/>
      <w:adjustRightInd w:val="0"/>
      <w:spacing w:line="360" w:lineRule="atLeast"/>
      <w:ind w:firstLine="567"/>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
    <w:name w:val="Столбцы таблицы 42"/>
    <w:basedOn w:val="afa"/>
    <w:next w:val="48"/>
    <w:semiHidden/>
    <w:unhideWhenUsed/>
    <w:rsid w:val="004710CC"/>
    <w:pPr>
      <w:widowControl w:val="0"/>
      <w:adjustRightInd w:val="0"/>
      <w:spacing w:line="360" w:lineRule="atLeast"/>
      <w:ind w:firstLine="567"/>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fa"/>
    <w:next w:val="59"/>
    <w:semiHidden/>
    <w:unhideWhenUsed/>
    <w:rsid w:val="004710CC"/>
    <w:pPr>
      <w:widowControl w:val="0"/>
      <w:adjustRightInd w:val="0"/>
      <w:spacing w:line="360" w:lineRule="atLeast"/>
      <w:ind w:firstLine="567"/>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6">
    <w:name w:val="Сетка таблицы 12"/>
    <w:basedOn w:val="afa"/>
    <w:next w:val="1f8"/>
    <w:semiHidden/>
    <w:unhideWhenUsed/>
    <w:rsid w:val="004710CC"/>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5">
    <w:name w:val="Сетка таблицы 22"/>
    <w:basedOn w:val="afa"/>
    <w:next w:val="2f2"/>
    <w:semiHidden/>
    <w:unhideWhenUsed/>
    <w:rsid w:val="004710CC"/>
    <w:pPr>
      <w:widowControl w:val="0"/>
      <w:adjustRightInd w:val="0"/>
      <w:spacing w:before="120" w:after="120"/>
      <w:ind w:firstLine="567"/>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0">
    <w:name w:val="Сетка таблицы 53"/>
    <w:basedOn w:val="afa"/>
    <w:next w:val="55"/>
    <w:semiHidden/>
    <w:unhideWhenUsed/>
    <w:rsid w:val="004710C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fa"/>
    <w:next w:val="82"/>
    <w:semiHidden/>
    <w:unhideWhenUsed/>
    <w:rsid w:val="004710CC"/>
    <w:pPr>
      <w:widowControl w:val="0"/>
      <w:adjustRightInd w:val="0"/>
      <w:spacing w:before="120" w:after="120"/>
      <w:ind w:firstLine="567"/>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
    <w:name w:val="Таблица-список 12"/>
    <w:basedOn w:val="afa"/>
    <w:next w:val="-10"/>
    <w:semiHidden/>
    <w:unhideWhenUsed/>
    <w:rsid w:val="004710CC"/>
    <w:pPr>
      <w:widowControl w:val="0"/>
      <w:adjustRightInd w:val="0"/>
      <w:spacing w:line="360" w:lineRule="atLeast"/>
      <w:ind w:firstLine="567"/>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
    <w:name w:val="Таблица-список 22"/>
    <w:basedOn w:val="afa"/>
    <w:next w:val="-20"/>
    <w:semiHidden/>
    <w:unhideWhenUsed/>
    <w:rsid w:val="004710CC"/>
    <w:pPr>
      <w:widowControl w:val="0"/>
      <w:adjustRightInd w:val="0"/>
      <w:spacing w:line="360" w:lineRule="atLeast"/>
      <w:ind w:firstLine="567"/>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5">
    <w:name w:val="Современная таблица2"/>
    <w:basedOn w:val="afa"/>
    <w:next w:val="affff1"/>
    <w:semiHidden/>
    <w:unhideWhenUsed/>
    <w:rsid w:val="004710CC"/>
    <w:pPr>
      <w:widowControl w:val="0"/>
      <w:adjustRightInd w:val="0"/>
      <w:spacing w:line="360" w:lineRule="atLeast"/>
      <w:ind w:firstLine="567"/>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6">
    <w:name w:val="Изысканная таблица2"/>
    <w:basedOn w:val="afa"/>
    <w:next w:val="affff5"/>
    <w:semiHidden/>
    <w:unhideWhenUsed/>
    <w:rsid w:val="004710CC"/>
    <w:pPr>
      <w:widowControl w:val="0"/>
      <w:adjustRightInd w:val="0"/>
      <w:spacing w:before="120" w:after="120"/>
      <w:ind w:firstLine="56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ff7">
    <w:name w:val="Стандартная таблица2"/>
    <w:basedOn w:val="afa"/>
    <w:next w:val="affff2"/>
    <w:semiHidden/>
    <w:unhideWhenUsed/>
    <w:rsid w:val="004710CC"/>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7">
    <w:name w:val="Изящная таблица 12"/>
    <w:basedOn w:val="afa"/>
    <w:next w:val="1f4"/>
    <w:semiHidden/>
    <w:unhideWhenUsed/>
    <w:rsid w:val="004710CC"/>
    <w:pPr>
      <w:widowControl w:val="0"/>
      <w:adjustRightInd w:val="0"/>
      <w:spacing w:before="120" w:after="120"/>
      <w:ind w:firstLine="567"/>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Изящная таблица 22"/>
    <w:basedOn w:val="afa"/>
    <w:next w:val="2a"/>
    <w:semiHidden/>
    <w:unhideWhenUsed/>
    <w:rsid w:val="004710CC"/>
    <w:pPr>
      <w:widowControl w:val="0"/>
      <w:adjustRightInd w:val="0"/>
      <w:spacing w:before="120" w:after="120"/>
      <w:ind w:firstLine="567"/>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
    <w:name w:val="Веб-таблица 12"/>
    <w:basedOn w:val="afa"/>
    <w:next w:val="-11"/>
    <w:semiHidden/>
    <w:unhideWhenUsed/>
    <w:rsid w:val="004710CC"/>
    <w:pPr>
      <w:widowControl w:val="0"/>
      <w:adjustRightInd w:val="0"/>
      <w:spacing w:before="120" w:after="120"/>
      <w:ind w:firstLine="567"/>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fa"/>
    <w:next w:val="-21"/>
    <w:semiHidden/>
    <w:unhideWhenUsed/>
    <w:rsid w:val="004710CC"/>
    <w:pPr>
      <w:widowControl w:val="0"/>
      <w:adjustRightInd w:val="0"/>
      <w:spacing w:before="120" w:after="120"/>
      <w:ind w:firstLine="567"/>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fa"/>
    <w:next w:val="-3"/>
    <w:unhideWhenUsed/>
    <w:rsid w:val="004710CC"/>
    <w:pPr>
      <w:widowControl w:val="0"/>
      <w:adjustRightInd w:val="0"/>
      <w:spacing w:before="120" w:after="120"/>
      <w:ind w:firstLine="567"/>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
    <w:name w:val="Средняя заливка 2 - Акцент 42"/>
    <w:basedOn w:val="afa"/>
    <w:next w:val="2-4"/>
    <w:uiPriority w:val="64"/>
    <w:unhideWhenUsed/>
    <w:rsid w:val="004710CC"/>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ff8">
    <w:name w:val="Папушкин2"/>
    <w:basedOn w:val="afff6"/>
    <w:rsid w:val="004710CC"/>
    <w:pPr>
      <w:ind w:left="0"/>
      <w:jc w:val="center"/>
    </w:pPr>
    <w:rPr>
      <w:rFonts w:ascii="Arial" w:hAnsi="Arial"/>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0">
    <w:name w:val="Сетка таблицы 522"/>
    <w:basedOn w:val="afa"/>
    <w:rsid w:val="004710C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7">
    <w:name w:val="Средний список 1117"/>
    <w:basedOn w:val="afa"/>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
    <w:name w:val="Средний список 1 - Акцент 112"/>
    <w:basedOn w:val="afa"/>
    <w:uiPriority w:val="65"/>
    <w:rsid w:val="004710CC"/>
    <w:rPr>
      <w:color w:val="000000"/>
    </w:rPr>
    <w:tblPr>
      <w:tblStyleRowBandSize w:val="1"/>
      <w:tblStyleColBandSize w:val="1"/>
      <w:tblBorders>
        <w:top w:val="single" w:sz="8" w:space="0" w:color="4F81BD"/>
        <w:bottom w:val="single" w:sz="8" w:space="0" w:color="4F81BD"/>
      </w:tblBorders>
    </w:tblPr>
    <w:tblStylePr w:type="firstRow">
      <w:rPr>
        <w:rFonts w:ascii="Consolas" w:eastAsia="Times New Roman" w:hAnsi="Consola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40">
    <w:name w:val="Светлая заливка14"/>
    <w:basedOn w:val="afa"/>
    <w:uiPriority w:val="60"/>
    <w:rsid w:val="004710CC"/>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
    <w:name w:val="Средний список 121"/>
    <w:basedOn w:val="afa"/>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27">
    <w:name w:val="Светлая заливка22"/>
    <w:basedOn w:val="afa"/>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
    <w:name w:val="Светлая заливка117"/>
    <w:basedOn w:val="afa"/>
    <w:uiPriority w:val="60"/>
    <w:rsid w:val="004710CC"/>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0">
    <w:name w:val="Светлая заливка1131"/>
    <w:basedOn w:val="afa"/>
    <w:uiPriority w:val="60"/>
    <w:rsid w:val="004710CC"/>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0">
    <w:name w:val="Светлая заливка1151"/>
    <w:basedOn w:val="afa"/>
    <w:uiPriority w:val="60"/>
    <w:rsid w:val="004710CC"/>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2">
    <w:name w:val="Светлая заливка1111"/>
    <w:basedOn w:val="afa"/>
    <w:uiPriority w:val="60"/>
    <w:rsid w:val="004710CC"/>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0">
    <w:name w:val="Светлая заливка34"/>
    <w:basedOn w:val="afa"/>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
    <w:name w:val="Light Shading11"/>
    <w:basedOn w:val="afa"/>
    <w:uiPriority w:val="60"/>
    <w:rsid w:val="004710CC"/>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0">
    <w:name w:val="Светлая заливка1121"/>
    <w:basedOn w:val="afa"/>
    <w:uiPriority w:val="60"/>
    <w:rsid w:val="004710CC"/>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0">
    <w:name w:val="Светлая заливка1141"/>
    <w:basedOn w:val="afa"/>
    <w:uiPriority w:val="60"/>
    <w:rsid w:val="004710CC"/>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ffc">
    <w:name w:val="рпдлпжлопж1"/>
    <w:basedOn w:val="afa"/>
    <w:uiPriority w:val="99"/>
    <w:rsid w:val="004710CC"/>
    <w:pPr>
      <w:jc w:val="right"/>
    </w:pPr>
    <w:rPr>
      <w:rFonts w:ascii="Arial" w:eastAsia="Calibri" w:hAnsi="Arial"/>
      <w:sz w:val="18"/>
    </w:rPr>
    <w:tblPr>
      <w:tblStyleRowBandSize w:val="1"/>
      <w:tblStyleColBandSize w:val="1"/>
    </w:tblPr>
    <w:tcPr>
      <w:vAlign w:val="center"/>
    </w:tcPr>
    <w:tblStylePr w:type="firstRow">
      <w:pPr>
        <w:jc w:val="right"/>
      </w:pPr>
      <w:rPr>
        <w:rFonts w:ascii="Arial" w:hAnsi="Arial" w:cs="Arial" w:hint="default"/>
        <w:b/>
        <w:sz w:val="18"/>
        <w:szCs w:val="18"/>
      </w:rPr>
      <w:tblPr/>
      <w:tcPr>
        <w:tcBorders>
          <w:bottom w:val="single" w:sz="4" w:space="0" w:color="auto"/>
        </w:tcBorders>
        <w:shd w:val="clear" w:color="auto" w:fill="BFBFBF"/>
      </w:tcPr>
    </w:tblStylePr>
    <w:tblStylePr w:type="firstCol">
      <w:rPr>
        <w:rFonts w:ascii="Arial" w:hAnsi="Arial" w:cs="Arial" w:hint="default"/>
        <w:sz w:val="18"/>
        <w:szCs w:val="18"/>
      </w:rPr>
      <w:tblPr/>
      <w:tcPr>
        <w:tcBorders>
          <w:right w:val="single" w:sz="4" w:space="0" w:color="auto"/>
        </w:tcBorders>
      </w:tcPr>
    </w:tblStylePr>
    <w:tblStylePr w:type="band1Vert">
      <w:pPr>
        <w:jc w:val="right"/>
      </w:pPr>
      <w:rPr>
        <w:rFonts w:ascii="Arial" w:hAnsi="Arial" w:cs="Arial" w:hint="default"/>
        <w:sz w:val="18"/>
        <w:szCs w:val="18"/>
      </w:rPr>
    </w:tblStylePr>
    <w:tblStylePr w:type="band2Vert">
      <w:pPr>
        <w:jc w:val="right"/>
      </w:pPr>
      <w:rPr>
        <w:rFonts w:ascii="Arial" w:hAnsi="Arial" w:cs="Arial" w:hint="default"/>
        <w:sz w:val="18"/>
        <w:szCs w:val="18"/>
      </w:rPr>
    </w:tblStylePr>
    <w:tblStylePr w:type="band1Horz">
      <w:pPr>
        <w:jc w:val="right"/>
      </w:pPr>
      <w:rPr>
        <w:rFonts w:ascii="Arial" w:hAnsi="Arial" w:cs="Arial" w:hint="default"/>
        <w:sz w:val="18"/>
        <w:szCs w:val="18"/>
      </w:rPr>
    </w:tblStylePr>
    <w:tblStylePr w:type="band2Horz">
      <w:pPr>
        <w:jc w:val="right"/>
      </w:pPr>
      <w:rPr>
        <w:rFonts w:ascii="Arial" w:hAnsi="Arial" w:cs="Arial" w:hint="default"/>
        <w:sz w:val="18"/>
        <w:szCs w:val="18"/>
      </w:rPr>
      <w:tblPr/>
      <w:tcPr>
        <w:shd w:val="clear" w:color="auto" w:fill="BFBFBF"/>
      </w:tcPr>
    </w:tblStylePr>
  </w:style>
  <w:style w:type="table" w:customStyle="1" w:styleId="3110">
    <w:name w:val="Светлая заливка311"/>
    <w:basedOn w:val="afa"/>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2">
    <w:name w:val="Сетка таблицы 512"/>
    <w:basedOn w:val="afa"/>
    <w:rsid w:val="004710C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f1">
    <w:name w:val="Папушкин11"/>
    <w:basedOn w:val="afff6"/>
    <w:rsid w:val="004710CC"/>
    <w:pPr>
      <w:ind w:left="0"/>
      <w:jc w:val="center"/>
    </w:pPr>
    <w:rPr>
      <w:rFonts w:ascii="Arial" w:hAnsi="Arial"/>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
    <w:name w:val="Сетка таблицы 5211"/>
    <w:basedOn w:val="afa"/>
    <w:rsid w:val="004710C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1">
    <w:name w:val="Столбцы таблицы 311"/>
    <w:basedOn w:val="afa"/>
    <w:rsid w:val="004710CC"/>
    <w:pPr>
      <w:widowControl w:val="0"/>
      <w:adjustRightInd w:val="0"/>
      <w:spacing w:line="360" w:lineRule="atLeast"/>
      <w:ind w:firstLine="567"/>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
    <w:name w:val="Столбцы таблицы 411"/>
    <w:basedOn w:val="afa"/>
    <w:rsid w:val="004710CC"/>
    <w:pPr>
      <w:widowControl w:val="0"/>
      <w:adjustRightInd w:val="0"/>
      <w:spacing w:line="360" w:lineRule="atLeast"/>
      <w:ind w:firstLine="567"/>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fa"/>
    <w:rsid w:val="004710CC"/>
    <w:pPr>
      <w:widowControl w:val="0"/>
      <w:adjustRightInd w:val="0"/>
      <w:spacing w:line="360" w:lineRule="atLeast"/>
      <w:ind w:firstLine="567"/>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fa"/>
    <w:rsid w:val="004710CC"/>
    <w:pPr>
      <w:widowControl w:val="0"/>
      <w:adjustRightInd w:val="0"/>
      <w:spacing w:line="360" w:lineRule="atLeast"/>
      <w:ind w:firstLine="567"/>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Столбцы таблицы 211"/>
    <w:basedOn w:val="afa"/>
    <w:rsid w:val="004710CC"/>
    <w:pPr>
      <w:widowControl w:val="0"/>
      <w:adjustRightInd w:val="0"/>
      <w:spacing w:line="360" w:lineRule="atLeast"/>
      <w:ind w:firstLine="567"/>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fa"/>
    <w:rsid w:val="004710CC"/>
    <w:pPr>
      <w:widowControl w:val="0"/>
      <w:adjustRightInd w:val="0"/>
      <w:spacing w:line="360" w:lineRule="atLeast"/>
      <w:ind w:firstLine="567"/>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2">
    <w:name w:val="Современная таблица11"/>
    <w:basedOn w:val="afa"/>
    <w:rsid w:val="004710CC"/>
    <w:pPr>
      <w:widowControl w:val="0"/>
      <w:adjustRightInd w:val="0"/>
      <w:spacing w:line="360" w:lineRule="atLeast"/>
      <w:ind w:firstLine="567"/>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8">
    <w:name w:val="Средний список 1118"/>
    <w:basedOn w:val="afa"/>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
    <w:name w:val="Средний список 1 - Акцент 1111"/>
    <w:basedOn w:val="afa"/>
    <w:uiPriority w:val="65"/>
    <w:rsid w:val="004710CC"/>
    <w:rPr>
      <w:color w:val="000000"/>
    </w:rPr>
    <w:tblPr>
      <w:tblStyleRowBandSize w:val="1"/>
      <w:tblStyleColBandSize w:val="1"/>
      <w:tblBorders>
        <w:top w:val="single" w:sz="8" w:space="0" w:color="4F81BD"/>
        <w:bottom w:val="single" w:sz="8" w:space="0" w:color="4F81BD"/>
      </w:tblBorders>
    </w:tblPr>
    <w:tblStylePr w:type="firstRow">
      <w:rPr>
        <w:rFonts w:ascii="Consolas" w:eastAsia="Times New Roman" w:hAnsi="Consola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1">
    <w:name w:val="Простая таблица 211"/>
    <w:basedOn w:val="afa"/>
    <w:rsid w:val="004710CC"/>
    <w:pPr>
      <w:widowControl w:val="0"/>
      <w:adjustRightInd w:val="0"/>
      <w:spacing w:line="360" w:lineRule="atLeast"/>
      <w:ind w:firstLine="567"/>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f3">
    <w:name w:val="Стандартная таблица11"/>
    <w:basedOn w:val="afa"/>
    <w:rsid w:val="004710CC"/>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9">
    <w:name w:val="Классическая таблица 111"/>
    <w:basedOn w:val="afa"/>
    <w:rsid w:val="004710CC"/>
    <w:pPr>
      <w:widowControl w:val="0"/>
      <w:adjustRightInd w:val="0"/>
      <w:spacing w:before="120" w:after="120"/>
      <w:ind w:firstLine="567"/>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a">
    <w:name w:val="Простая таблица 111"/>
    <w:basedOn w:val="afa"/>
    <w:rsid w:val="004710CC"/>
    <w:pPr>
      <w:widowControl w:val="0"/>
      <w:adjustRightInd w:val="0"/>
      <w:spacing w:before="120" w:after="120"/>
      <w:ind w:firstLine="567"/>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
    <w:name w:val="Изящная таблица 211"/>
    <w:basedOn w:val="afa"/>
    <w:rsid w:val="004710CC"/>
    <w:pPr>
      <w:widowControl w:val="0"/>
      <w:adjustRightInd w:val="0"/>
      <w:spacing w:before="120" w:after="120"/>
      <w:ind w:firstLine="567"/>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Веб-таблица 111"/>
    <w:basedOn w:val="afa"/>
    <w:rsid w:val="004710CC"/>
    <w:pPr>
      <w:widowControl w:val="0"/>
      <w:adjustRightInd w:val="0"/>
      <w:spacing w:before="120" w:after="120"/>
      <w:ind w:firstLine="567"/>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
    <w:name w:val="Веб-таблица 211"/>
    <w:basedOn w:val="afa"/>
    <w:rsid w:val="004710CC"/>
    <w:pPr>
      <w:widowControl w:val="0"/>
      <w:adjustRightInd w:val="0"/>
      <w:spacing w:before="120" w:after="120"/>
      <w:ind w:firstLine="567"/>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a"/>
    <w:rsid w:val="004710CC"/>
    <w:pPr>
      <w:widowControl w:val="0"/>
      <w:adjustRightInd w:val="0"/>
      <w:spacing w:before="120" w:after="120"/>
      <w:ind w:firstLine="567"/>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4">
    <w:name w:val="Изысканная таблица11"/>
    <w:basedOn w:val="afa"/>
    <w:rsid w:val="004710CC"/>
    <w:pPr>
      <w:widowControl w:val="0"/>
      <w:adjustRightInd w:val="0"/>
      <w:spacing w:before="120" w:after="120"/>
      <w:ind w:firstLine="56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b">
    <w:name w:val="Изящная таблица 111"/>
    <w:basedOn w:val="afa"/>
    <w:rsid w:val="004710CC"/>
    <w:pPr>
      <w:widowControl w:val="0"/>
      <w:adjustRightInd w:val="0"/>
      <w:spacing w:before="120" w:after="120"/>
      <w:ind w:firstLine="567"/>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fa"/>
    <w:rsid w:val="004710CC"/>
    <w:pPr>
      <w:widowControl w:val="0"/>
      <w:adjustRightInd w:val="0"/>
      <w:spacing w:before="120" w:after="120"/>
      <w:ind w:firstLine="567"/>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1">
    <w:name w:val="Сетка таблицы 811"/>
    <w:basedOn w:val="afa"/>
    <w:rsid w:val="004710CC"/>
    <w:pPr>
      <w:widowControl w:val="0"/>
      <w:adjustRightInd w:val="0"/>
      <w:spacing w:before="120" w:after="120"/>
      <w:ind w:firstLine="567"/>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4">
    <w:name w:val="Сетка таблицы 211"/>
    <w:basedOn w:val="afa"/>
    <w:rsid w:val="004710CC"/>
    <w:pPr>
      <w:widowControl w:val="0"/>
      <w:adjustRightInd w:val="0"/>
      <w:spacing w:before="120" w:after="120"/>
      <w:ind w:firstLine="567"/>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c">
    <w:name w:val="Сетка таблицы 111"/>
    <w:basedOn w:val="afa"/>
    <w:rsid w:val="004710CC"/>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2">
    <w:name w:val="Простая таблица 311"/>
    <w:basedOn w:val="afa"/>
    <w:rsid w:val="004710CC"/>
    <w:pPr>
      <w:widowControl w:val="0"/>
      <w:adjustRightInd w:val="0"/>
      <w:spacing w:before="120" w:after="120"/>
      <w:ind w:firstLine="567"/>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
    <w:name w:val="Средняя заливка 2 - Акцент 411"/>
    <w:basedOn w:val="afa"/>
    <w:uiPriority w:val="64"/>
    <w:rsid w:val="004710CC"/>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0">
    <w:name w:val="Средний список 131"/>
    <w:basedOn w:val="afa"/>
    <w:uiPriority w:val="65"/>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0">
    <w:name w:val="Средний список 11112"/>
    <w:basedOn w:val="afa"/>
    <w:uiPriority w:val="65"/>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12">
    <w:name w:val="Светлая заливка41"/>
    <w:basedOn w:val="afa"/>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
    <w:name w:val="Средний список 1121"/>
    <w:basedOn w:val="afa"/>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
    <w:name w:val="Средний список 1131"/>
    <w:basedOn w:val="afa"/>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2">
    <w:name w:val="Светлая заливка121"/>
    <w:basedOn w:val="afa"/>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
    <w:name w:val="Средний список 1141"/>
    <w:basedOn w:val="afa"/>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
    <w:name w:val="Средний список 1151"/>
    <w:basedOn w:val="afa"/>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0">
    <w:name w:val="Средний список 1161"/>
    <w:basedOn w:val="afa"/>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5">
    <w:name w:val="Светлая заливка211"/>
    <w:basedOn w:val="afa"/>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0">
    <w:name w:val="Средний список 1171"/>
    <w:basedOn w:val="afa"/>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
    <w:name w:val="Средний список 1181"/>
    <w:basedOn w:val="afa"/>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
    <w:name w:val="Средний список 1191"/>
    <w:basedOn w:val="afa"/>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
    <w:name w:val="Средний список 11101"/>
    <w:basedOn w:val="afa"/>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0">
    <w:name w:val="Средний список 111111"/>
    <w:basedOn w:val="afa"/>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10">
    <w:name w:val="Светлая заливка321"/>
    <w:basedOn w:val="afa"/>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1">
    <w:name w:val="Средний список 11121"/>
    <w:basedOn w:val="afa"/>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
    <w:name w:val="Средний список 11131"/>
    <w:basedOn w:val="afa"/>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
    <w:name w:val="Средний список 11141"/>
    <w:basedOn w:val="afa"/>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
    <w:name w:val="Средний список 11151"/>
    <w:basedOn w:val="afa"/>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
    <w:name w:val="Средний список 11161"/>
    <w:basedOn w:val="afa"/>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
    <w:name w:val="Светлая заливка1161"/>
    <w:basedOn w:val="afa"/>
    <w:uiPriority w:val="60"/>
    <w:rsid w:val="004710CC"/>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0">
    <w:name w:val="Светлая заливка331"/>
    <w:basedOn w:val="afa"/>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1">
    <w:name w:val="Светлая заливка131"/>
    <w:basedOn w:val="afa"/>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10">
    <w:name w:val="Сетка таблицы 5111"/>
    <w:basedOn w:val="afa"/>
    <w:rsid w:val="004710C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31">
    <w:name w:val="Заголовок 3 ур1"/>
    <w:uiPriority w:val="99"/>
    <w:rsid w:val="004710CC"/>
    <w:pPr>
      <w:numPr>
        <w:numId w:val="8"/>
      </w:numPr>
    </w:pPr>
  </w:style>
  <w:style w:type="numbering" w:customStyle="1" w:styleId="111115">
    <w:name w:val="1 / 1.1 / 1.1.5"/>
    <w:basedOn w:val="afb"/>
    <w:next w:val="111111"/>
    <w:unhideWhenUsed/>
    <w:rsid w:val="004710CC"/>
  </w:style>
  <w:style w:type="numbering" w:customStyle="1" w:styleId="117">
    <w:name w:val="Стиль11"/>
    <w:uiPriority w:val="99"/>
    <w:rsid w:val="004710CC"/>
    <w:pPr>
      <w:numPr>
        <w:numId w:val="10"/>
      </w:numPr>
    </w:pPr>
  </w:style>
  <w:style w:type="numbering" w:customStyle="1" w:styleId="210">
    <w:name w:val="Заголовок 2 уровень1"/>
    <w:uiPriority w:val="99"/>
    <w:rsid w:val="004710CC"/>
    <w:pPr>
      <w:numPr>
        <w:numId w:val="79"/>
      </w:numPr>
    </w:pPr>
  </w:style>
  <w:style w:type="table" w:customStyle="1" w:styleId="64">
    <w:name w:val="Сетка таблицы6"/>
    <w:basedOn w:val="afa"/>
    <w:next w:val="afff6"/>
    <w:uiPriority w:val="39"/>
    <w:rsid w:val="0020713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fa"/>
    <w:next w:val="afff6"/>
    <w:uiPriority w:val="39"/>
    <w:rsid w:val="00B92E1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fa"/>
    <w:next w:val="afff6"/>
    <w:uiPriority w:val="59"/>
    <w:rsid w:val="003719B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0">
    <w:name w:val="Изысканная таблица5"/>
    <w:basedOn w:val="afa"/>
    <w:next w:val="affff5"/>
    <w:rsid w:val="003719B6"/>
    <w:pPr>
      <w:widowControl w:val="0"/>
      <w:adjustRightInd w:val="0"/>
      <w:spacing w:before="120" w:after="120" w:line="360" w:lineRule="auto"/>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0">
    <w:name w:val="Изящная таблица 15"/>
    <w:basedOn w:val="afa"/>
    <w:next w:val="1f4"/>
    <w:rsid w:val="003719B6"/>
    <w:pPr>
      <w:widowControl w:val="0"/>
      <w:adjustRightInd w:val="0"/>
      <w:spacing w:before="120" w:after="120" w:line="360" w:lineRule="auto"/>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
    <w:name w:val="Классическая таблица 25"/>
    <w:basedOn w:val="afa"/>
    <w:next w:val="2d"/>
    <w:rsid w:val="003719B6"/>
    <w:pPr>
      <w:widowControl w:val="0"/>
      <w:adjustRightInd w:val="0"/>
      <w:spacing w:before="120" w:after="120" w:line="360" w:lineRule="auto"/>
      <w:ind w:firstLine="567"/>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1">
    <w:name w:val="Сетка таблицы14"/>
    <w:basedOn w:val="afa"/>
    <w:next w:val="afff6"/>
    <w:rsid w:val="003719B6"/>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fa"/>
    <w:next w:val="afff6"/>
    <w:rsid w:val="003719B6"/>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 85"/>
    <w:basedOn w:val="afa"/>
    <w:next w:val="82"/>
    <w:rsid w:val="003719B6"/>
    <w:pPr>
      <w:widowControl w:val="0"/>
      <w:adjustRightInd w:val="0"/>
      <w:spacing w:before="120" w:after="120" w:line="360" w:lineRule="auto"/>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fontstyle01">
    <w:name w:val="fontstyle01"/>
    <w:rsid w:val="00331906"/>
    <w:rPr>
      <w:rFonts w:ascii="Times New Roman" w:hAnsi="Times New Roman" w:cs="Times New Roman" w:hint="default"/>
      <w:b w:val="0"/>
      <w:bCs w:val="0"/>
      <w:i w:val="0"/>
      <w:iCs w:val="0"/>
      <w:color w:val="000000"/>
      <w:sz w:val="26"/>
      <w:szCs w:val="26"/>
    </w:rPr>
  </w:style>
  <w:style w:type="character" w:customStyle="1" w:styleId="fontstyle21">
    <w:name w:val="fontstyle21"/>
    <w:rsid w:val="00331906"/>
    <w:rPr>
      <w:rFonts w:ascii="Times New Roman" w:hAnsi="Times New Roman" w:cs="Times New Roman" w:hint="default"/>
      <w:b/>
      <w:bCs/>
      <w:i w:val="0"/>
      <w:iCs w:val="0"/>
      <w:color w:val="000000"/>
      <w:sz w:val="26"/>
      <w:szCs w:val="26"/>
    </w:rPr>
  </w:style>
  <w:style w:type="character" w:customStyle="1" w:styleId="1ffd">
    <w:name w:val="Заголовок №1_"/>
    <w:link w:val="1ffe"/>
    <w:rsid w:val="00761519"/>
    <w:rPr>
      <w:sz w:val="23"/>
      <w:szCs w:val="23"/>
      <w:shd w:val="clear" w:color="auto" w:fill="FFFFFF"/>
    </w:rPr>
  </w:style>
  <w:style w:type="paragraph" w:customStyle="1" w:styleId="1ffe">
    <w:name w:val="Заголовок №1"/>
    <w:basedOn w:val="af8"/>
    <w:link w:val="1ffd"/>
    <w:rsid w:val="00761519"/>
    <w:pPr>
      <w:shd w:val="clear" w:color="auto" w:fill="FFFFFF"/>
      <w:spacing w:after="300" w:line="307" w:lineRule="exact"/>
      <w:ind w:firstLine="0"/>
      <w:jc w:val="center"/>
      <w:outlineLvl w:val="0"/>
    </w:pPr>
    <w:rPr>
      <w:rFonts w:ascii="Cambria" w:hAnsi="Cambria"/>
      <w:sz w:val="23"/>
      <w:szCs w:val="23"/>
      <w:lang w:bidi="ar-SA"/>
    </w:rPr>
  </w:style>
  <w:style w:type="paragraph" w:customStyle="1" w:styleId="affffffff2">
    <w:name w:val="Заголовки рисунков / таблиц"/>
    <w:basedOn w:val="af8"/>
    <w:link w:val="affffffff3"/>
    <w:qFormat/>
    <w:rsid w:val="00105A3E"/>
    <w:pPr>
      <w:suppressAutoHyphens/>
      <w:ind w:firstLine="0"/>
      <w:jc w:val="center"/>
    </w:pPr>
    <w:rPr>
      <w:b/>
      <w:color w:val="365F91"/>
      <w:szCs w:val="20"/>
      <w:lang w:val="ru-RU" w:bidi="ar-SA"/>
    </w:rPr>
  </w:style>
  <w:style w:type="character" w:customStyle="1" w:styleId="affffffff3">
    <w:name w:val="Заголовки рисунков / таблиц Знак"/>
    <w:link w:val="affffffff2"/>
    <w:rsid w:val="00105A3E"/>
    <w:rPr>
      <w:rFonts w:ascii="Arial" w:hAnsi="Arial"/>
      <w:b/>
      <w:color w:val="365F91"/>
      <w:sz w:val="24"/>
      <w:lang w:val="ru-RU"/>
    </w:rPr>
  </w:style>
  <w:style w:type="table" w:customStyle="1" w:styleId="84">
    <w:name w:val="Сетка таблицы8"/>
    <w:basedOn w:val="afa"/>
    <w:next w:val="afff6"/>
    <w:uiPriority w:val="39"/>
    <w:rsid w:val="00D72DB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fa"/>
    <w:next w:val="afff6"/>
    <w:uiPriority w:val="39"/>
    <w:rsid w:val="00D72DB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fa"/>
    <w:next w:val="afff6"/>
    <w:rsid w:val="00D72DB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
    <w:basedOn w:val="afa"/>
    <w:next w:val="afff6"/>
    <w:uiPriority w:val="59"/>
    <w:rsid w:val="00D72DB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Сетка таблицы13"/>
    <w:basedOn w:val="afa"/>
    <w:next w:val="afff6"/>
    <w:uiPriority w:val="59"/>
    <w:rsid w:val="00287C3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fa"/>
    <w:next w:val="afff6"/>
    <w:uiPriority w:val="39"/>
    <w:rsid w:val="00CA14E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fa"/>
    <w:next w:val="afff6"/>
    <w:uiPriority w:val="39"/>
    <w:rsid w:val="00D729E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fa"/>
    <w:next w:val="afff6"/>
    <w:uiPriority w:val="39"/>
    <w:rsid w:val="00D729E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fa"/>
    <w:next w:val="afff6"/>
    <w:uiPriority w:val="39"/>
    <w:rsid w:val="00D729E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3">
    <w:name w:val="_1.1.1.1."/>
    <w:basedOn w:val="40"/>
    <w:next w:val="af8"/>
    <w:link w:val="11114"/>
    <w:qFormat/>
    <w:rsid w:val="00BD6654"/>
    <w:pPr>
      <w:keepNext/>
      <w:keepLines/>
      <w:tabs>
        <w:tab w:val="left" w:pos="1701"/>
      </w:tabs>
      <w:spacing w:before="240" w:after="120" w:line="240" w:lineRule="auto"/>
      <w:ind w:firstLine="0"/>
    </w:pPr>
    <w:rPr>
      <w:rFonts w:ascii="Times New Roman" w:hAnsi="Times New Roman"/>
      <w:i/>
      <w:iCs/>
      <w:spacing w:val="0"/>
      <w:sz w:val="26"/>
      <w:szCs w:val="26"/>
      <w:lang w:val="ru-RU" w:eastAsia="ru-RU"/>
    </w:rPr>
  </w:style>
  <w:style w:type="character" w:customStyle="1" w:styleId="11114">
    <w:name w:val="_1.1.1.1. Знак"/>
    <w:link w:val="11113"/>
    <w:rsid w:val="00BD6654"/>
    <w:rPr>
      <w:rFonts w:ascii="Times New Roman" w:hAnsi="Times New Roman" w:cs="Times New Roman"/>
      <w:b/>
      <w:bCs/>
      <w:i/>
      <w:iCs/>
      <w:sz w:val="26"/>
      <w:szCs w:val="26"/>
      <w:lang w:val="ru-RU" w:eastAsia="ru-RU" w:bidi="ar-SA"/>
    </w:rPr>
  </w:style>
  <w:style w:type="character" w:customStyle="1" w:styleId="211pt">
    <w:name w:val="Основной текст (2) + 11 pt"/>
    <w:rsid w:val="009424D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Verdana8pt">
    <w:name w:val="Основной текст (2) + Verdana;8 pt"/>
    <w:rsid w:val="009424D1"/>
    <w:rPr>
      <w:rFonts w:ascii="Verdana" w:eastAsia="Verdana" w:hAnsi="Verdana" w:cs="Verdana"/>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95pt">
    <w:name w:val="Основной текст (2) + 9;5 pt"/>
    <w:rsid w:val="0043286A"/>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21b">
    <w:name w:val="Основной текст (2)1"/>
    <w:basedOn w:val="af8"/>
    <w:rsid w:val="0043286A"/>
    <w:pPr>
      <w:widowControl w:val="0"/>
      <w:shd w:val="clear" w:color="auto" w:fill="FFFFFF"/>
      <w:spacing w:before="420" w:after="60" w:line="302" w:lineRule="exact"/>
      <w:ind w:firstLine="0"/>
      <w:jc w:val="center"/>
    </w:pPr>
    <w:rPr>
      <w:rFonts w:ascii="Times New Roman" w:hAnsi="Times New Roman"/>
      <w:color w:val="000000"/>
      <w:sz w:val="26"/>
      <w:szCs w:val="26"/>
      <w:lang w:val="ru-RU" w:eastAsia="ru-RU" w:bidi="ru-RU"/>
    </w:rPr>
  </w:style>
  <w:style w:type="paragraph" w:customStyle="1" w:styleId="font7">
    <w:name w:val="font7"/>
    <w:basedOn w:val="af8"/>
    <w:rsid w:val="00A90757"/>
    <w:pPr>
      <w:spacing w:before="100" w:beforeAutospacing="1" w:after="100" w:afterAutospacing="1" w:line="240" w:lineRule="auto"/>
      <w:ind w:firstLine="0"/>
      <w:jc w:val="left"/>
    </w:pPr>
    <w:rPr>
      <w:rFonts w:ascii="Times New Roman" w:hAnsi="Times New Roman"/>
      <w:color w:val="000000"/>
      <w:sz w:val="20"/>
      <w:szCs w:val="20"/>
      <w:lang w:val="ru-RU" w:eastAsia="ru-RU" w:bidi="ar-SA"/>
    </w:rPr>
  </w:style>
  <w:style w:type="paragraph" w:customStyle="1" w:styleId="font8">
    <w:name w:val="font8"/>
    <w:basedOn w:val="af8"/>
    <w:rsid w:val="00A90757"/>
    <w:pPr>
      <w:spacing w:before="100" w:beforeAutospacing="1" w:after="100" w:afterAutospacing="1" w:line="240" w:lineRule="auto"/>
      <w:ind w:firstLine="0"/>
      <w:jc w:val="left"/>
    </w:pPr>
    <w:rPr>
      <w:rFonts w:ascii="Calibri" w:hAnsi="Calibri" w:cs="Calibri"/>
      <w:color w:val="000000"/>
      <w:sz w:val="20"/>
      <w:szCs w:val="20"/>
      <w:lang w:val="ru-RU" w:eastAsia="ru-RU" w:bidi="ar-SA"/>
    </w:rPr>
  </w:style>
  <w:style w:type="paragraph" w:customStyle="1" w:styleId="font9">
    <w:name w:val="font9"/>
    <w:basedOn w:val="af8"/>
    <w:rsid w:val="00A90757"/>
    <w:pPr>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font10">
    <w:name w:val="font10"/>
    <w:basedOn w:val="af8"/>
    <w:rsid w:val="00A90757"/>
    <w:pPr>
      <w:spacing w:before="100" w:beforeAutospacing="1" w:after="100" w:afterAutospacing="1" w:line="240" w:lineRule="auto"/>
      <w:ind w:firstLine="0"/>
      <w:jc w:val="left"/>
    </w:pPr>
    <w:rPr>
      <w:rFonts w:ascii="Calibri" w:hAnsi="Calibri" w:cs="Calibri"/>
      <w:sz w:val="20"/>
      <w:szCs w:val="20"/>
      <w:lang w:val="ru-RU" w:eastAsia="ru-RU" w:bidi="ar-SA"/>
    </w:rPr>
  </w:style>
  <w:style w:type="paragraph" w:customStyle="1" w:styleId="font11">
    <w:name w:val="font11"/>
    <w:basedOn w:val="af8"/>
    <w:rsid w:val="00A90757"/>
    <w:pPr>
      <w:spacing w:before="100" w:beforeAutospacing="1" w:after="100" w:afterAutospacing="1" w:line="240" w:lineRule="auto"/>
      <w:ind w:firstLine="0"/>
      <w:jc w:val="left"/>
    </w:pPr>
    <w:rPr>
      <w:rFonts w:ascii="Tahoma" w:hAnsi="Tahoma" w:cs="Tahoma"/>
      <w:color w:val="000000"/>
      <w:sz w:val="18"/>
      <w:szCs w:val="18"/>
      <w:lang w:val="ru-RU" w:eastAsia="ru-RU" w:bidi="ar-SA"/>
    </w:rPr>
  </w:style>
  <w:style w:type="paragraph" w:customStyle="1" w:styleId="font12">
    <w:name w:val="font12"/>
    <w:basedOn w:val="af8"/>
    <w:rsid w:val="00A90757"/>
    <w:pPr>
      <w:spacing w:before="100" w:beforeAutospacing="1" w:after="100" w:afterAutospacing="1" w:line="240" w:lineRule="auto"/>
      <w:ind w:firstLine="0"/>
      <w:jc w:val="left"/>
    </w:pPr>
    <w:rPr>
      <w:rFonts w:ascii="Tahoma" w:hAnsi="Tahoma" w:cs="Tahoma"/>
      <w:b/>
      <w:bCs/>
      <w:color w:val="000000"/>
      <w:sz w:val="18"/>
      <w:szCs w:val="18"/>
      <w:lang w:val="ru-RU" w:eastAsia="ru-RU" w:bidi="ar-SA"/>
    </w:rPr>
  </w:style>
  <w:style w:type="character" w:customStyle="1" w:styleId="29pt">
    <w:name w:val="Основной текст (2) + 9 pt;Полужирный"/>
    <w:rsid w:val="007B1B5F"/>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4Exact">
    <w:name w:val="Основной текст (4) Exact"/>
    <w:rsid w:val="00AB2255"/>
    <w:rPr>
      <w:rFonts w:ascii="Times New Roman" w:eastAsia="Times New Roman" w:hAnsi="Times New Roman" w:cs="Times New Roman"/>
      <w:b/>
      <w:bCs/>
      <w:i w:val="0"/>
      <w:iCs w:val="0"/>
      <w:smallCaps w:val="0"/>
      <w:strike w:val="0"/>
      <w:sz w:val="18"/>
      <w:szCs w:val="18"/>
      <w:u w:val="none"/>
    </w:rPr>
  </w:style>
  <w:style w:type="character" w:customStyle="1" w:styleId="5Exact">
    <w:name w:val="Основной текст (5) Exact"/>
    <w:rsid w:val="00CD594B"/>
    <w:rPr>
      <w:rFonts w:ascii="Times New Roman" w:eastAsia="Times New Roman" w:hAnsi="Times New Roman" w:cs="Times New Roman"/>
      <w:b/>
      <w:bCs/>
      <w:i w:val="0"/>
      <w:iCs w:val="0"/>
      <w:smallCaps w:val="0"/>
      <w:strike w:val="0"/>
      <w:sz w:val="18"/>
      <w:szCs w:val="18"/>
      <w:u w:val="none"/>
    </w:rPr>
  </w:style>
  <w:style w:type="character" w:customStyle="1" w:styleId="Exact">
    <w:name w:val="Оглавление Exact"/>
    <w:rsid w:val="00CD594B"/>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9pt0">
    <w:name w:val="Основной текст (2) + 9 pt"/>
    <w:aliases w:val="Полужирный"/>
    <w:rsid w:val="00BA5E90"/>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ff9">
    <w:name w:val="Основной текст (2) + Полужирный"/>
    <w:rsid w:val="00BA5E90"/>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ffa">
    <w:name w:val="Основной текст (2) + Курсив"/>
    <w:rsid w:val="00BA5E9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paragraph" w:customStyle="1" w:styleId="font13">
    <w:name w:val="font13"/>
    <w:basedOn w:val="af8"/>
    <w:rsid w:val="00116C5F"/>
    <w:pPr>
      <w:spacing w:before="100" w:beforeAutospacing="1" w:after="100" w:afterAutospacing="1" w:line="240" w:lineRule="auto"/>
      <w:ind w:firstLine="0"/>
      <w:jc w:val="left"/>
    </w:pPr>
    <w:rPr>
      <w:rFonts w:ascii="Tahoma" w:hAnsi="Tahoma" w:cs="Tahoma"/>
      <w:color w:val="000000"/>
      <w:sz w:val="16"/>
      <w:szCs w:val="16"/>
      <w:lang w:val="ru-RU" w:eastAsia="ru-RU" w:bidi="ar-SA"/>
    </w:rPr>
  </w:style>
  <w:style w:type="paragraph" w:customStyle="1" w:styleId="font14">
    <w:name w:val="font14"/>
    <w:basedOn w:val="af8"/>
    <w:rsid w:val="00116C5F"/>
    <w:pPr>
      <w:spacing w:before="100" w:beforeAutospacing="1" w:after="100" w:afterAutospacing="1" w:line="240" w:lineRule="auto"/>
      <w:ind w:firstLine="0"/>
      <w:jc w:val="left"/>
    </w:pPr>
    <w:rPr>
      <w:rFonts w:ascii="Tahoma" w:hAnsi="Tahoma" w:cs="Tahoma"/>
      <w:b/>
      <w:bCs/>
      <w:color w:val="000000"/>
      <w:sz w:val="16"/>
      <w:szCs w:val="16"/>
      <w:lang w:val="ru-RU" w:eastAsia="ru-RU" w:bidi="ar-SA"/>
    </w:rPr>
  </w:style>
  <w:style w:type="paragraph" w:customStyle="1" w:styleId="font15">
    <w:name w:val="font15"/>
    <w:basedOn w:val="af8"/>
    <w:rsid w:val="00116C5F"/>
    <w:pPr>
      <w:spacing w:before="100" w:beforeAutospacing="1" w:after="100" w:afterAutospacing="1" w:line="240" w:lineRule="auto"/>
      <w:ind w:firstLine="0"/>
      <w:jc w:val="left"/>
    </w:pPr>
    <w:rPr>
      <w:rFonts w:ascii="Tahoma" w:hAnsi="Tahoma" w:cs="Tahoma"/>
      <w:color w:val="000000"/>
      <w:sz w:val="16"/>
      <w:szCs w:val="16"/>
      <w:lang w:val="ru-RU" w:eastAsia="ru-RU" w:bidi="ar-SA"/>
    </w:rPr>
  </w:style>
  <w:style w:type="paragraph" w:customStyle="1" w:styleId="font16">
    <w:name w:val="font16"/>
    <w:basedOn w:val="af8"/>
    <w:rsid w:val="00116C5F"/>
    <w:pPr>
      <w:spacing w:before="100" w:beforeAutospacing="1" w:after="100" w:afterAutospacing="1" w:line="240" w:lineRule="auto"/>
      <w:ind w:firstLine="0"/>
      <w:jc w:val="left"/>
    </w:pPr>
    <w:rPr>
      <w:rFonts w:ascii="Tahoma" w:hAnsi="Tahoma" w:cs="Tahoma"/>
      <w:b/>
      <w:bCs/>
      <w:color w:val="000000"/>
      <w:sz w:val="16"/>
      <w:szCs w:val="16"/>
      <w:lang w:val="ru-RU" w:eastAsia="ru-RU" w:bidi="ar-SA"/>
    </w:rPr>
  </w:style>
  <w:style w:type="paragraph" w:customStyle="1" w:styleId="xl47855">
    <w:name w:val="xl47855"/>
    <w:basedOn w:val="af8"/>
    <w:rsid w:val="00116C5F"/>
    <w:pP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856">
    <w:name w:val="xl47856"/>
    <w:basedOn w:val="af8"/>
    <w:rsid w:val="00116C5F"/>
    <w:pPr>
      <w:spacing w:before="100" w:beforeAutospacing="1" w:after="100" w:afterAutospacing="1" w:line="240" w:lineRule="auto"/>
      <w:ind w:firstLine="0"/>
      <w:jc w:val="left"/>
      <w:textAlignment w:val="center"/>
    </w:pPr>
    <w:rPr>
      <w:rFonts w:ascii="Times New Roman" w:hAnsi="Times New Roman"/>
      <w:sz w:val="20"/>
      <w:szCs w:val="20"/>
      <w:lang w:val="ru-RU" w:eastAsia="ru-RU" w:bidi="ar-SA"/>
    </w:rPr>
  </w:style>
  <w:style w:type="paragraph" w:customStyle="1" w:styleId="xl47883">
    <w:name w:val="xl47883"/>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884">
    <w:name w:val="xl47884"/>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885">
    <w:name w:val="xl47885"/>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886">
    <w:name w:val="xl47886"/>
    <w:basedOn w:val="af8"/>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887">
    <w:name w:val="xl47887"/>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888">
    <w:name w:val="xl47888"/>
    <w:basedOn w:val="af8"/>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889">
    <w:name w:val="xl47889"/>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890">
    <w:name w:val="xl47890"/>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891">
    <w:name w:val="xl47891"/>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892">
    <w:name w:val="xl47892"/>
    <w:basedOn w:val="af8"/>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893">
    <w:name w:val="xl47893"/>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894">
    <w:name w:val="xl47894"/>
    <w:basedOn w:val="af8"/>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895">
    <w:name w:val="xl47895"/>
    <w:basedOn w:val="af8"/>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896">
    <w:name w:val="xl47896"/>
    <w:basedOn w:val="af8"/>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897">
    <w:name w:val="xl47897"/>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898">
    <w:name w:val="xl47898"/>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899">
    <w:name w:val="xl47899"/>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00">
    <w:name w:val="xl47900"/>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01">
    <w:name w:val="xl47901"/>
    <w:basedOn w:val="af8"/>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02">
    <w:name w:val="xl47902"/>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03">
    <w:name w:val="xl47903"/>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04">
    <w:name w:val="xl47904"/>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905">
    <w:name w:val="xl47905"/>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47906">
    <w:name w:val="xl47906"/>
    <w:basedOn w:val="af8"/>
    <w:rsid w:val="00116C5F"/>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907">
    <w:name w:val="xl47907"/>
    <w:basedOn w:val="af8"/>
    <w:rsid w:val="00116C5F"/>
    <w:pPr>
      <w:pBdr>
        <w:top w:val="single" w:sz="8" w:space="0" w:color="auto"/>
        <w:left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47908">
    <w:name w:val="xl47908"/>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09">
    <w:name w:val="xl47909"/>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10">
    <w:name w:val="xl47910"/>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911">
    <w:name w:val="xl47911"/>
    <w:basedOn w:val="af8"/>
    <w:rsid w:val="00116C5F"/>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12">
    <w:name w:val="xl47912"/>
    <w:basedOn w:val="af8"/>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13">
    <w:name w:val="xl47913"/>
    <w:basedOn w:val="af8"/>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14">
    <w:name w:val="xl47914"/>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15">
    <w:name w:val="xl47915"/>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16">
    <w:name w:val="xl47916"/>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17">
    <w:name w:val="xl47917"/>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18">
    <w:name w:val="xl47918"/>
    <w:basedOn w:val="af8"/>
    <w:rsid w:val="00116C5F"/>
    <w:pP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19">
    <w:name w:val="xl47919"/>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920">
    <w:name w:val="xl47920"/>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21">
    <w:name w:val="xl47921"/>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xl47922">
    <w:name w:val="xl47922"/>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23">
    <w:name w:val="xl47923"/>
    <w:basedOn w:val="af8"/>
    <w:rsid w:val="00116C5F"/>
    <w:pPr>
      <w:shd w:val="clear" w:color="000000" w:fill="FFFF00"/>
      <w:spacing w:before="100" w:beforeAutospacing="1" w:after="100" w:afterAutospacing="1" w:line="240" w:lineRule="auto"/>
      <w:ind w:firstLine="0"/>
      <w:jc w:val="left"/>
      <w:textAlignment w:val="center"/>
    </w:pPr>
    <w:rPr>
      <w:rFonts w:ascii="Tahoma" w:hAnsi="Tahoma" w:cs="Tahoma"/>
      <w:color w:val="000000"/>
      <w:sz w:val="16"/>
      <w:szCs w:val="16"/>
      <w:lang w:val="ru-RU" w:eastAsia="ru-RU" w:bidi="ar-SA"/>
    </w:rPr>
  </w:style>
  <w:style w:type="paragraph" w:customStyle="1" w:styleId="xl47924">
    <w:name w:val="xl47924"/>
    <w:basedOn w:val="af8"/>
    <w:rsid w:val="00116C5F"/>
    <w:pPr>
      <w:shd w:val="clear" w:color="000000" w:fill="FFFF00"/>
      <w:spacing w:before="100" w:beforeAutospacing="1" w:after="100" w:afterAutospacing="1" w:line="240" w:lineRule="auto"/>
      <w:ind w:firstLine="0"/>
      <w:jc w:val="left"/>
    </w:pPr>
    <w:rPr>
      <w:rFonts w:ascii="Times New Roman" w:hAnsi="Times New Roman"/>
      <w:szCs w:val="24"/>
      <w:lang w:val="ru-RU" w:eastAsia="ru-RU" w:bidi="ar-SA"/>
    </w:rPr>
  </w:style>
  <w:style w:type="paragraph" w:customStyle="1" w:styleId="xl47925">
    <w:name w:val="xl47925"/>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hAnsi="Times New Roman"/>
      <w:sz w:val="20"/>
      <w:szCs w:val="20"/>
      <w:lang w:val="ru-RU" w:eastAsia="ru-RU" w:bidi="ar-SA"/>
    </w:rPr>
  </w:style>
  <w:style w:type="paragraph" w:customStyle="1" w:styleId="xl47926">
    <w:name w:val="xl47926"/>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hAnsi="Times New Roman"/>
      <w:sz w:val="20"/>
      <w:szCs w:val="20"/>
      <w:lang w:val="ru-RU" w:eastAsia="ru-RU" w:bidi="ar-SA"/>
    </w:rPr>
  </w:style>
  <w:style w:type="paragraph" w:customStyle="1" w:styleId="xl47927">
    <w:name w:val="xl47927"/>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28">
    <w:name w:val="xl47928"/>
    <w:basedOn w:val="af8"/>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29">
    <w:name w:val="xl47929"/>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30">
    <w:name w:val="xl47930"/>
    <w:basedOn w:val="af8"/>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31">
    <w:name w:val="xl47931"/>
    <w:basedOn w:val="af8"/>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hAnsi="Times New Roman"/>
      <w:sz w:val="20"/>
      <w:szCs w:val="20"/>
      <w:lang w:val="ru-RU" w:eastAsia="ru-RU" w:bidi="ar-SA"/>
    </w:rPr>
  </w:style>
  <w:style w:type="paragraph" w:customStyle="1" w:styleId="xl47932">
    <w:name w:val="xl47932"/>
    <w:basedOn w:val="af8"/>
    <w:rsid w:val="00116C5F"/>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933">
    <w:name w:val="xl47933"/>
    <w:basedOn w:val="af8"/>
    <w:rsid w:val="00116C5F"/>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934">
    <w:name w:val="xl47934"/>
    <w:basedOn w:val="af8"/>
    <w:rsid w:val="00116C5F"/>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935">
    <w:name w:val="xl47935"/>
    <w:basedOn w:val="af8"/>
    <w:rsid w:val="00116C5F"/>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936">
    <w:name w:val="xl47936"/>
    <w:basedOn w:val="af8"/>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37">
    <w:name w:val="xl47937"/>
    <w:basedOn w:val="af8"/>
    <w:rsid w:val="00116C5F"/>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38">
    <w:name w:val="xl47938"/>
    <w:basedOn w:val="af8"/>
    <w:rsid w:val="00116C5F"/>
    <w:pP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39">
    <w:name w:val="xl47939"/>
    <w:basedOn w:val="af8"/>
    <w:rsid w:val="00116C5F"/>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40">
    <w:name w:val="xl47940"/>
    <w:basedOn w:val="af8"/>
    <w:rsid w:val="00116C5F"/>
    <w:pPr>
      <w:spacing w:before="100" w:beforeAutospacing="1" w:after="100" w:afterAutospacing="1" w:line="240" w:lineRule="auto"/>
      <w:ind w:firstLine="0"/>
      <w:jc w:val="left"/>
    </w:pPr>
    <w:rPr>
      <w:rFonts w:ascii="Times New Roman" w:hAnsi="Times New Roman"/>
      <w:color w:val="000000"/>
      <w:szCs w:val="24"/>
      <w:lang w:val="ru-RU" w:eastAsia="ru-RU" w:bidi="ar-SA"/>
    </w:rPr>
  </w:style>
  <w:style w:type="paragraph" w:customStyle="1" w:styleId="xl47941">
    <w:name w:val="xl47941"/>
    <w:basedOn w:val="af8"/>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942">
    <w:name w:val="xl47942"/>
    <w:basedOn w:val="af8"/>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43">
    <w:name w:val="xl47943"/>
    <w:basedOn w:val="af8"/>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944">
    <w:name w:val="xl47944"/>
    <w:basedOn w:val="af8"/>
    <w:rsid w:val="00116C5F"/>
    <w:pPr>
      <w:shd w:val="clear" w:color="000000" w:fill="FFFFFF"/>
      <w:spacing w:before="100" w:beforeAutospacing="1" w:after="100" w:afterAutospacing="1" w:line="240" w:lineRule="auto"/>
      <w:ind w:firstLine="0"/>
      <w:jc w:val="left"/>
    </w:pPr>
    <w:rPr>
      <w:rFonts w:ascii="Times New Roman" w:hAnsi="Times New Roman"/>
      <w:color w:val="000000"/>
      <w:szCs w:val="24"/>
      <w:lang w:val="ru-RU" w:eastAsia="ru-RU" w:bidi="ar-SA"/>
    </w:rPr>
  </w:style>
  <w:style w:type="paragraph" w:customStyle="1" w:styleId="xl47945">
    <w:name w:val="xl47945"/>
    <w:basedOn w:val="af8"/>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46">
    <w:name w:val="xl47946"/>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47">
    <w:name w:val="xl47947"/>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48">
    <w:name w:val="xl47948"/>
    <w:basedOn w:val="af8"/>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49">
    <w:name w:val="xl47949"/>
    <w:basedOn w:val="af8"/>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50">
    <w:name w:val="xl47950"/>
    <w:basedOn w:val="af8"/>
    <w:rsid w:val="00116C5F"/>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51">
    <w:name w:val="xl47951"/>
    <w:basedOn w:val="af8"/>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52">
    <w:name w:val="xl47952"/>
    <w:basedOn w:val="af8"/>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53">
    <w:name w:val="xl47953"/>
    <w:basedOn w:val="af8"/>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54">
    <w:name w:val="xl47954"/>
    <w:basedOn w:val="af8"/>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55">
    <w:name w:val="xl47955"/>
    <w:basedOn w:val="af8"/>
    <w:rsid w:val="00116C5F"/>
    <w:pPr>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56">
    <w:name w:val="xl47956"/>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xl47957">
    <w:name w:val="xl47957"/>
    <w:basedOn w:val="af8"/>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58">
    <w:name w:val="xl47958"/>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59">
    <w:name w:val="xl47959"/>
    <w:basedOn w:val="af8"/>
    <w:rsid w:val="00116C5F"/>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60">
    <w:name w:val="xl47960"/>
    <w:basedOn w:val="af8"/>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61">
    <w:name w:val="xl47961"/>
    <w:basedOn w:val="af8"/>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62">
    <w:name w:val="xl47962"/>
    <w:basedOn w:val="af8"/>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63">
    <w:name w:val="xl47963"/>
    <w:basedOn w:val="af8"/>
    <w:rsid w:val="00116C5F"/>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64">
    <w:name w:val="xl47964"/>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xl47965">
    <w:name w:val="xl47965"/>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66">
    <w:name w:val="xl47966"/>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67">
    <w:name w:val="xl47967"/>
    <w:basedOn w:val="af8"/>
    <w:rsid w:val="00116C5F"/>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68">
    <w:name w:val="xl47968"/>
    <w:basedOn w:val="af8"/>
    <w:rsid w:val="00116C5F"/>
    <w:pPr>
      <w:shd w:val="clear" w:color="000000" w:fill="FFFF00"/>
      <w:spacing w:before="100" w:beforeAutospacing="1" w:after="100" w:afterAutospacing="1" w:line="240" w:lineRule="auto"/>
      <w:ind w:firstLine="0"/>
      <w:jc w:val="left"/>
    </w:pPr>
    <w:rPr>
      <w:rFonts w:ascii="Times New Roman" w:hAnsi="Times New Roman"/>
      <w:color w:val="000000"/>
      <w:szCs w:val="24"/>
      <w:lang w:val="ru-RU" w:eastAsia="ru-RU" w:bidi="ar-SA"/>
    </w:rPr>
  </w:style>
  <w:style w:type="paragraph" w:customStyle="1" w:styleId="xl47969">
    <w:name w:val="xl47969"/>
    <w:basedOn w:val="af8"/>
    <w:rsid w:val="00116C5F"/>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70">
    <w:name w:val="xl47970"/>
    <w:basedOn w:val="af8"/>
    <w:rsid w:val="00116C5F"/>
    <w:pP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71">
    <w:name w:val="xl47971"/>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972">
    <w:name w:val="xl47972"/>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73">
    <w:name w:val="xl47973"/>
    <w:basedOn w:val="af8"/>
    <w:rsid w:val="00116C5F"/>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74">
    <w:name w:val="xl47974"/>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975">
    <w:name w:val="xl47975"/>
    <w:basedOn w:val="af8"/>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76">
    <w:name w:val="xl47976"/>
    <w:basedOn w:val="af8"/>
    <w:rsid w:val="00116C5F"/>
    <w:pPr>
      <w:pBdr>
        <w:top w:val="single" w:sz="4" w:space="0" w:color="auto"/>
        <w:left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77">
    <w:name w:val="xl47977"/>
    <w:basedOn w:val="af8"/>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Cs w:val="24"/>
      <w:lang w:val="ru-RU" w:eastAsia="ru-RU" w:bidi="ar-SA"/>
    </w:rPr>
  </w:style>
  <w:style w:type="paragraph" w:customStyle="1" w:styleId="xl47978">
    <w:name w:val="xl47978"/>
    <w:basedOn w:val="af8"/>
    <w:rsid w:val="00116C5F"/>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79">
    <w:name w:val="xl47979"/>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980">
    <w:name w:val="xl47980"/>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81">
    <w:name w:val="xl47981"/>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47982">
    <w:name w:val="xl47982"/>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83">
    <w:name w:val="xl47983"/>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84">
    <w:name w:val="xl47984"/>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85">
    <w:name w:val="xl47985"/>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86">
    <w:name w:val="xl47986"/>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87">
    <w:name w:val="xl47987"/>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47988">
    <w:name w:val="xl47988"/>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989">
    <w:name w:val="xl47989"/>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xl47990">
    <w:name w:val="xl47990"/>
    <w:basedOn w:val="af8"/>
    <w:rsid w:val="00116C5F"/>
    <w:pPr>
      <w:spacing w:before="100" w:beforeAutospacing="1" w:after="100" w:afterAutospacing="1" w:line="240" w:lineRule="auto"/>
      <w:ind w:firstLine="0"/>
      <w:jc w:val="left"/>
    </w:pPr>
    <w:rPr>
      <w:rFonts w:ascii="Times New Roman" w:hAnsi="Times New Roman"/>
      <w:color w:val="000000"/>
      <w:sz w:val="20"/>
      <w:szCs w:val="20"/>
      <w:lang w:val="ru-RU" w:eastAsia="ru-RU" w:bidi="ar-SA"/>
    </w:rPr>
  </w:style>
  <w:style w:type="paragraph" w:customStyle="1" w:styleId="xl47991">
    <w:name w:val="xl47991"/>
    <w:basedOn w:val="af8"/>
    <w:rsid w:val="00116C5F"/>
    <w:pPr>
      <w:shd w:val="clear" w:color="000000" w:fill="FFFFFF"/>
      <w:spacing w:before="100" w:beforeAutospacing="1" w:after="100" w:afterAutospacing="1" w:line="240" w:lineRule="auto"/>
      <w:ind w:firstLine="0"/>
      <w:jc w:val="left"/>
    </w:pPr>
    <w:rPr>
      <w:rFonts w:ascii="Times New Roman" w:hAnsi="Times New Roman"/>
      <w:color w:val="000000"/>
      <w:sz w:val="20"/>
      <w:szCs w:val="20"/>
      <w:lang w:val="ru-RU" w:eastAsia="ru-RU" w:bidi="ar-SA"/>
    </w:rPr>
  </w:style>
  <w:style w:type="paragraph" w:customStyle="1" w:styleId="xl47992">
    <w:name w:val="xl47992"/>
    <w:basedOn w:val="af8"/>
    <w:rsid w:val="00116C5F"/>
    <w:pP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93">
    <w:name w:val="xl47993"/>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94">
    <w:name w:val="xl47994"/>
    <w:basedOn w:val="af8"/>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95">
    <w:name w:val="xl47995"/>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96">
    <w:name w:val="xl47996"/>
    <w:basedOn w:val="af8"/>
    <w:rsid w:val="00116C5F"/>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97">
    <w:name w:val="xl47997"/>
    <w:basedOn w:val="af8"/>
    <w:rsid w:val="00116C5F"/>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98">
    <w:name w:val="xl47998"/>
    <w:basedOn w:val="af8"/>
    <w:rsid w:val="00116C5F"/>
    <w:pPr>
      <w:spacing w:before="100" w:beforeAutospacing="1" w:after="100" w:afterAutospacing="1" w:line="240" w:lineRule="auto"/>
      <w:ind w:firstLine="0"/>
      <w:jc w:val="left"/>
    </w:pPr>
    <w:rPr>
      <w:rFonts w:ascii="Times New Roman" w:hAnsi="Times New Roman"/>
      <w:color w:val="000000"/>
      <w:szCs w:val="24"/>
      <w:lang w:val="ru-RU" w:eastAsia="ru-RU" w:bidi="ar-SA"/>
    </w:rPr>
  </w:style>
  <w:style w:type="paragraph" w:customStyle="1" w:styleId="xl47999">
    <w:name w:val="xl47999"/>
    <w:basedOn w:val="af8"/>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00">
    <w:name w:val="xl48000"/>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01">
    <w:name w:val="xl48001"/>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02">
    <w:name w:val="xl48002"/>
    <w:basedOn w:val="af8"/>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03">
    <w:name w:val="xl48003"/>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04">
    <w:name w:val="xl48004"/>
    <w:basedOn w:val="af8"/>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8005">
    <w:name w:val="xl48005"/>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06">
    <w:name w:val="xl48006"/>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8007">
    <w:name w:val="xl48007"/>
    <w:basedOn w:val="af8"/>
    <w:rsid w:val="00116C5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08">
    <w:name w:val="xl48008"/>
    <w:basedOn w:val="af8"/>
    <w:rsid w:val="00116C5F"/>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09">
    <w:name w:val="xl48009"/>
    <w:basedOn w:val="af8"/>
    <w:rsid w:val="00116C5F"/>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10">
    <w:name w:val="xl48010"/>
    <w:basedOn w:val="af8"/>
    <w:rsid w:val="00116C5F"/>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11">
    <w:name w:val="xl48011"/>
    <w:basedOn w:val="af8"/>
    <w:rsid w:val="00116C5F"/>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color w:val="CC0000"/>
      <w:sz w:val="20"/>
      <w:szCs w:val="20"/>
      <w:lang w:val="ru-RU" w:eastAsia="ru-RU" w:bidi="ar-SA"/>
    </w:rPr>
  </w:style>
  <w:style w:type="paragraph" w:customStyle="1" w:styleId="xl48012">
    <w:name w:val="xl48012"/>
    <w:basedOn w:val="af8"/>
    <w:rsid w:val="00116C5F"/>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13">
    <w:name w:val="xl48013"/>
    <w:basedOn w:val="af8"/>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14">
    <w:name w:val="xl48014"/>
    <w:basedOn w:val="af8"/>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15">
    <w:name w:val="xl48015"/>
    <w:basedOn w:val="af8"/>
    <w:rsid w:val="00116C5F"/>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xl48016">
    <w:name w:val="xl48016"/>
    <w:basedOn w:val="af8"/>
    <w:rsid w:val="00116C5F"/>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17">
    <w:name w:val="xl48017"/>
    <w:basedOn w:val="af8"/>
    <w:rsid w:val="00116C5F"/>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18">
    <w:name w:val="xl48018"/>
    <w:basedOn w:val="af8"/>
    <w:rsid w:val="00116C5F"/>
    <w:pPr>
      <w:shd w:val="clear" w:color="000000" w:fill="FFFFFF"/>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xl48019">
    <w:name w:val="xl48019"/>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ascii="Times New Roman" w:hAnsi="Times New Roman"/>
      <w:sz w:val="20"/>
      <w:szCs w:val="20"/>
      <w:lang w:val="ru-RU" w:eastAsia="ru-RU" w:bidi="ar-SA"/>
    </w:rPr>
  </w:style>
  <w:style w:type="paragraph" w:customStyle="1" w:styleId="xl48020">
    <w:name w:val="xl48020"/>
    <w:basedOn w:val="af8"/>
    <w:rsid w:val="00116C5F"/>
    <w:pPr>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xl48021">
    <w:name w:val="xl48021"/>
    <w:basedOn w:val="af8"/>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22">
    <w:name w:val="xl48022"/>
    <w:basedOn w:val="af8"/>
    <w:rsid w:val="00116C5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23">
    <w:name w:val="xl48023"/>
    <w:basedOn w:val="af8"/>
    <w:rsid w:val="00116C5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24">
    <w:name w:val="xl48024"/>
    <w:basedOn w:val="af8"/>
    <w:rsid w:val="00116C5F"/>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25">
    <w:name w:val="xl48025"/>
    <w:basedOn w:val="af8"/>
    <w:rsid w:val="00116C5F"/>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26">
    <w:name w:val="xl48026"/>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8027">
    <w:name w:val="xl48027"/>
    <w:basedOn w:val="af8"/>
    <w:rsid w:val="00116C5F"/>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right"/>
      <w:textAlignment w:val="center"/>
    </w:pPr>
    <w:rPr>
      <w:rFonts w:ascii="Times New Roman" w:hAnsi="Times New Roman"/>
      <w:sz w:val="18"/>
      <w:szCs w:val="18"/>
      <w:lang w:val="ru-RU" w:eastAsia="ru-RU" w:bidi="ar-SA"/>
    </w:rPr>
  </w:style>
  <w:style w:type="paragraph" w:customStyle="1" w:styleId="xl48028">
    <w:name w:val="xl48028"/>
    <w:basedOn w:val="af8"/>
    <w:rsid w:val="00116C5F"/>
    <w:pPr>
      <w:pBdr>
        <w:top w:val="single" w:sz="8" w:space="0" w:color="auto"/>
        <w:bottom w:val="single" w:sz="8" w:space="0" w:color="auto"/>
        <w:right w:val="single" w:sz="8" w:space="0" w:color="auto"/>
      </w:pBdr>
      <w:spacing w:before="100" w:beforeAutospacing="1" w:after="100" w:afterAutospacing="1" w:line="240" w:lineRule="auto"/>
      <w:ind w:firstLine="0"/>
      <w:jc w:val="right"/>
      <w:textAlignment w:val="center"/>
    </w:pPr>
    <w:rPr>
      <w:rFonts w:ascii="Tahoma" w:hAnsi="Tahoma" w:cs="Tahoma"/>
      <w:sz w:val="18"/>
      <w:szCs w:val="18"/>
      <w:lang w:val="ru-RU" w:eastAsia="ru-RU" w:bidi="ar-SA"/>
    </w:rPr>
  </w:style>
  <w:style w:type="paragraph" w:customStyle="1" w:styleId="xl48029">
    <w:name w:val="xl48029"/>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30">
    <w:name w:val="xl48030"/>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31">
    <w:name w:val="xl48031"/>
    <w:basedOn w:val="af8"/>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32">
    <w:name w:val="xl48032"/>
    <w:basedOn w:val="af8"/>
    <w:rsid w:val="00116C5F"/>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33">
    <w:name w:val="xl48033"/>
    <w:basedOn w:val="af8"/>
    <w:rsid w:val="00116C5F"/>
    <w:pPr>
      <w:pBdr>
        <w:top w:val="single" w:sz="8" w:space="0" w:color="000000"/>
        <w:bottom w:val="single" w:sz="8" w:space="0" w:color="000000"/>
        <w:right w:val="single" w:sz="8" w:space="0" w:color="000000"/>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34">
    <w:name w:val="xl48034"/>
    <w:basedOn w:val="af8"/>
    <w:rsid w:val="00116C5F"/>
    <w:pPr>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xl48035">
    <w:name w:val="xl48035"/>
    <w:basedOn w:val="af8"/>
    <w:rsid w:val="00116C5F"/>
    <w:pPr>
      <w:spacing w:before="100" w:beforeAutospacing="1" w:after="100" w:afterAutospacing="1" w:line="240" w:lineRule="auto"/>
      <w:ind w:firstLine="0"/>
      <w:jc w:val="left"/>
    </w:pPr>
    <w:rPr>
      <w:rFonts w:ascii="Times New Roman" w:hAnsi="Times New Roman"/>
      <w:sz w:val="18"/>
      <w:szCs w:val="18"/>
      <w:lang w:val="ru-RU" w:eastAsia="ru-RU" w:bidi="ar-SA"/>
    </w:rPr>
  </w:style>
  <w:style w:type="paragraph" w:customStyle="1" w:styleId="xl48036">
    <w:name w:val="xl48036"/>
    <w:basedOn w:val="af8"/>
    <w:rsid w:val="00116C5F"/>
    <w:pPr>
      <w:shd w:val="clear" w:color="000000" w:fill="FFFFFF"/>
      <w:spacing w:before="100" w:beforeAutospacing="1" w:after="100" w:afterAutospacing="1" w:line="240" w:lineRule="auto"/>
      <w:ind w:firstLine="0"/>
      <w:jc w:val="left"/>
    </w:pPr>
    <w:rPr>
      <w:rFonts w:ascii="Times New Roman" w:hAnsi="Times New Roman"/>
      <w:sz w:val="18"/>
      <w:szCs w:val="18"/>
      <w:lang w:val="ru-RU" w:eastAsia="ru-RU" w:bidi="ar-SA"/>
    </w:rPr>
  </w:style>
  <w:style w:type="paragraph" w:customStyle="1" w:styleId="xl48037">
    <w:name w:val="xl48037"/>
    <w:basedOn w:val="af8"/>
    <w:rsid w:val="00116C5F"/>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sz w:val="18"/>
      <w:szCs w:val="18"/>
      <w:lang w:val="ru-RU" w:eastAsia="ru-RU" w:bidi="ar-SA"/>
    </w:rPr>
  </w:style>
  <w:style w:type="paragraph" w:customStyle="1" w:styleId="xl48038">
    <w:name w:val="xl48038"/>
    <w:basedOn w:val="af8"/>
    <w:rsid w:val="00116C5F"/>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sz w:val="18"/>
      <w:szCs w:val="18"/>
      <w:lang w:val="ru-RU" w:eastAsia="ru-RU" w:bidi="ar-SA"/>
    </w:rPr>
  </w:style>
  <w:style w:type="paragraph" w:customStyle="1" w:styleId="xl48039">
    <w:name w:val="xl48039"/>
    <w:basedOn w:val="af8"/>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40">
    <w:name w:val="xl48040"/>
    <w:basedOn w:val="af8"/>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41">
    <w:name w:val="xl48041"/>
    <w:basedOn w:val="af8"/>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42">
    <w:name w:val="xl48042"/>
    <w:basedOn w:val="af8"/>
    <w:rsid w:val="00116C5F"/>
    <w:pPr>
      <w:pBdr>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43">
    <w:name w:val="xl48043"/>
    <w:basedOn w:val="af8"/>
    <w:rsid w:val="00116C5F"/>
    <w:pP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44">
    <w:name w:val="xl48044"/>
    <w:basedOn w:val="af8"/>
    <w:rsid w:val="00116C5F"/>
    <w:pP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45">
    <w:name w:val="xl48045"/>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8046">
    <w:name w:val="xl48046"/>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Cs w:val="24"/>
      <w:lang w:val="ru-RU" w:eastAsia="ru-RU" w:bidi="ar-SA"/>
    </w:rPr>
  </w:style>
  <w:style w:type="paragraph" w:customStyle="1" w:styleId="xl48047">
    <w:name w:val="xl48047"/>
    <w:basedOn w:val="af8"/>
    <w:rsid w:val="00116C5F"/>
    <w:pPr>
      <w:pBdr>
        <w:lef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8048">
    <w:name w:val="xl48048"/>
    <w:basedOn w:val="af8"/>
    <w:rsid w:val="00116C5F"/>
    <w:pPr>
      <w:pBdr>
        <w:top w:val="single" w:sz="8" w:space="0" w:color="auto"/>
        <w:left w:val="single" w:sz="8" w:space="7" w:color="auto"/>
      </w:pBdr>
      <w:shd w:val="clear" w:color="000000" w:fill="FFFFFF"/>
      <w:spacing w:before="100" w:beforeAutospacing="1" w:after="100" w:afterAutospacing="1" w:line="240" w:lineRule="auto"/>
      <w:ind w:firstLineChars="100" w:firstLine="0"/>
      <w:jc w:val="left"/>
      <w:textAlignment w:val="center"/>
    </w:pPr>
    <w:rPr>
      <w:rFonts w:ascii="Times New Roman" w:hAnsi="Times New Roman"/>
      <w:color w:val="000000"/>
      <w:sz w:val="20"/>
      <w:szCs w:val="20"/>
      <w:lang w:val="ru-RU" w:eastAsia="ru-RU" w:bidi="ar-SA"/>
    </w:rPr>
  </w:style>
  <w:style w:type="paragraph" w:customStyle="1" w:styleId="xl48049">
    <w:name w:val="xl48049"/>
    <w:basedOn w:val="af8"/>
    <w:rsid w:val="00116C5F"/>
    <w:pPr>
      <w:pBdr>
        <w:top w:val="single" w:sz="8" w:space="0" w:color="auto"/>
        <w:left w:val="single" w:sz="8" w:space="7" w:color="auto"/>
        <w:bottom w:val="single" w:sz="8" w:space="0" w:color="auto"/>
      </w:pBdr>
      <w:shd w:val="clear" w:color="000000" w:fill="FFFFFF"/>
      <w:spacing w:before="100" w:beforeAutospacing="1" w:after="100" w:afterAutospacing="1" w:line="240" w:lineRule="auto"/>
      <w:ind w:firstLineChars="100" w:firstLine="0"/>
      <w:jc w:val="left"/>
      <w:textAlignment w:val="center"/>
    </w:pPr>
    <w:rPr>
      <w:rFonts w:ascii="Times New Roman" w:hAnsi="Times New Roman"/>
      <w:color w:val="000000"/>
      <w:sz w:val="20"/>
      <w:szCs w:val="20"/>
      <w:lang w:val="ru-RU" w:eastAsia="ru-RU" w:bidi="ar-SA"/>
    </w:rPr>
  </w:style>
  <w:style w:type="paragraph" w:customStyle="1" w:styleId="xl48050">
    <w:name w:val="xl48050"/>
    <w:basedOn w:val="af8"/>
    <w:rsid w:val="00116C5F"/>
    <w:pPr>
      <w:pBdr>
        <w:lef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8051">
    <w:name w:val="xl48051"/>
    <w:basedOn w:val="af8"/>
    <w:rsid w:val="00116C5F"/>
    <w:pPr>
      <w:shd w:val="clear" w:color="000000" w:fill="FFFFFF"/>
      <w:spacing w:before="100" w:beforeAutospacing="1" w:after="100" w:afterAutospacing="1" w:line="240" w:lineRule="auto"/>
      <w:ind w:firstLine="0"/>
      <w:jc w:val="left"/>
      <w:textAlignment w:val="center"/>
    </w:pPr>
    <w:rPr>
      <w:rFonts w:ascii="Times New Roman" w:hAnsi="Times New Roman"/>
      <w:sz w:val="20"/>
      <w:szCs w:val="20"/>
      <w:lang w:val="ru-RU" w:eastAsia="ru-RU" w:bidi="ar-SA"/>
    </w:rPr>
  </w:style>
  <w:style w:type="paragraph" w:customStyle="1" w:styleId="xl48052">
    <w:name w:val="xl48052"/>
    <w:basedOn w:val="af8"/>
    <w:rsid w:val="00116C5F"/>
    <w:pPr>
      <w:pBdr>
        <w:left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48053">
    <w:name w:val="xl48053"/>
    <w:basedOn w:val="af8"/>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054">
    <w:name w:val="xl48054"/>
    <w:basedOn w:val="af8"/>
    <w:rsid w:val="00116C5F"/>
    <w:pPr>
      <w:pBdr>
        <w:top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055">
    <w:name w:val="xl48055"/>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056">
    <w:name w:val="xl48056"/>
    <w:basedOn w:val="af8"/>
    <w:rsid w:val="00116C5F"/>
    <w:pPr>
      <w:pBdr>
        <w:top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057">
    <w:name w:val="xl48057"/>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8058">
    <w:name w:val="xl48058"/>
    <w:basedOn w:val="af8"/>
    <w:rsid w:val="00116C5F"/>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48059">
    <w:name w:val="xl48059"/>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60">
    <w:name w:val="xl48060"/>
    <w:basedOn w:val="af8"/>
    <w:rsid w:val="00116C5F"/>
    <w:pPr>
      <w:pBdr>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61">
    <w:name w:val="xl48061"/>
    <w:basedOn w:val="af8"/>
    <w:rsid w:val="00116C5F"/>
    <w:pPr>
      <w:pBdr>
        <w:top w:val="single" w:sz="4" w:space="0" w:color="auto"/>
        <w:left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62">
    <w:name w:val="xl48062"/>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63">
    <w:name w:val="xl48063"/>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64">
    <w:name w:val="xl48064"/>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65">
    <w:name w:val="xl48065"/>
    <w:basedOn w:val="af8"/>
    <w:rsid w:val="00116C5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66">
    <w:name w:val="xl48066"/>
    <w:basedOn w:val="af8"/>
    <w:rsid w:val="00116C5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67">
    <w:name w:val="xl48067"/>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8068">
    <w:name w:val="xl48068"/>
    <w:basedOn w:val="af8"/>
    <w:rsid w:val="00116C5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69">
    <w:name w:val="xl48069"/>
    <w:basedOn w:val="af8"/>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70">
    <w:name w:val="xl48070"/>
    <w:basedOn w:val="af8"/>
    <w:rsid w:val="00116C5F"/>
    <w:pPr>
      <w:pBdr>
        <w:top w:val="single" w:sz="4" w:space="0" w:color="auto"/>
        <w:lef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71">
    <w:name w:val="xl48071"/>
    <w:basedOn w:val="af8"/>
    <w:rsid w:val="00116C5F"/>
    <w:pPr>
      <w:pBdr>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72">
    <w:name w:val="xl48072"/>
    <w:basedOn w:val="af8"/>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73">
    <w:name w:val="xl48073"/>
    <w:basedOn w:val="af8"/>
    <w:rsid w:val="00116C5F"/>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74">
    <w:name w:val="xl48074"/>
    <w:basedOn w:val="af8"/>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75">
    <w:name w:val="xl48075"/>
    <w:basedOn w:val="af8"/>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76">
    <w:name w:val="xl48076"/>
    <w:basedOn w:val="af8"/>
    <w:rsid w:val="00116C5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77">
    <w:name w:val="xl48077"/>
    <w:basedOn w:val="af8"/>
    <w:rsid w:val="00116C5F"/>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78">
    <w:name w:val="xl48078"/>
    <w:basedOn w:val="af8"/>
    <w:rsid w:val="00116C5F"/>
    <w:pPr>
      <w:pBdr>
        <w:top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79">
    <w:name w:val="xl48079"/>
    <w:basedOn w:val="af8"/>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80">
    <w:name w:val="xl48080"/>
    <w:basedOn w:val="af8"/>
    <w:rsid w:val="00116C5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81">
    <w:name w:val="xl48081"/>
    <w:basedOn w:val="af8"/>
    <w:rsid w:val="00116C5F"/>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82">
    <w:name w:val="xl48082"/>
    <w:basedOn w:val="af8"/>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83">
    <w:name w:val="xl48083"/>
    <w:basedOn w:val="af8"/>
    <w:rsid w:val="00116C5F"/>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32"/>
      <w:szCs w:val="32"/>
      <w:lang w:val="ru-RU" w:eastAsia="ru-RU" w:bidi="ar-SA"/>
    </w:rPr>
  </w:style>
  <w:style w:type="paragraph" w:customStyle="1" w:styleId="xl48084">
    <w:name w:val="xl48084"/>
    <w:basedOn w:val="af8"/>
    <w:rsid w:val="00116C5F"/>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32"/>
      <w:szCs w:val="32"/>
      <w:lang w:val="ru-RU" w:eastAsia="ru-RU" w:bidi="ar-SA"/>
    </w:rPr>
  </w:style>
  <w:style w:type="paragraph" w:customStyle="1" w:styleId="xl48085">
    <w:name w:val="xl48085"/>
    <w:basedOn w:val="af8"/>
    <w:rsid w:val="00116C5F"/>
    <w:pPr>
      <w:pBdr>
        <w:top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32"/>
      <w:szCs w:val="32"/>
      <w:lang w:val="ru-RU" w:eastAsia="ru-RU" w:bidi="ar-SA"/>
    </w:rPr>
  </w:style>
  <w:style w:type="paragraph" w:customStyle="1" w:styleId="xl48086">
    <w:name w:val="xl48086"/>
    <w:basedOn w:val="af8"/>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87">
    <w:name w:val="xl48087"/>
    <w:basedOn w:val="af8"/>
    <w:rsid w:val="00116C5F"/>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88">
    <w:name w:val="xl48088"/>
    <w:basedOn w:val="af8"/>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89">
    <w:name w:val="xl48089"/>
    <w:basedOn w:val="af8"/>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90">
    <w:name w:val="xl48090"/>
    <w:basedOn w:val="af8"/>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91">
    <w:name w:val="xl48091"/>
    <w:basedOn w:val="af8"/>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92">
    <w:name w:val="xl48092"/>
    <w:basedOn w:val="af8"/>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93">
    <w:name w:val="xl48093"/>
    <w:basedOn w:val="af8"/>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94">
    <w:name w:val="xl48094"/>
    <w:basedOn w:val="af8"/>
    <w:rsid w:val="00116C5F"/>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95">
    <w:name w:val="xl48095"/>
    <w:basedOn w:val="af8"/>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96">
    <w:name w:val="xl48096"/>
    <w:basedOn w:val="af8"/>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097">
    <w:name w:val="xl48097"/>
    <w:basedOn w:val="af8"/>
    <w:rsid w:val="00116C5F"/>
    <w:pPr>
      <w:pBdr>
        <w:top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098">
    <w:name w:val="xl48098"/>
    <w:basedOn w:val="af8"/>
    <w:rsid w:val="00116C5F"/>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099">
    <w:name w:val="xl48099"/>
    <w:basedOn w:val="af8"/>
    <w:rsid w:val="00116C5F"/>
    <w:pPr>
      <w:pBdr>
        <w:top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100">
    <w:name w:val="xl48100"/>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101">
    <w:name w:val="xl48101"/>
    <w:basedOn w:val="af8"/>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102">
    <w:name w:val="xl48102"/>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103">
    <w:name w:val="xl48103"/>
    <w:basedOn w:val="af8"/>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104">
    <w:name w:val="xl48104"/>
    <w:basedOn w:val="af8"/>
    <w:rsid w:val="00942835"/>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05">
    <w:name w:val="xl48105"/>
    <w:basedOn w:val="af8"/>
    <w:rsid w:val="0094283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06">
    <w:name w:val="xl48106"/>
    <w:basedOn w:val="af8"/>
    <w:rsid w:val="00C60FD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07">
    <w:name w:val="xl48107"/>
    <w:basedOn w:val="af8"/>
    <w:rsid w:val="00C60FD9"/>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08">
    <w:name w:val="xl48108"/>
    <w:basedOn w:val="af8"/>
    <w:rsid w:val="00C60FD9"/>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09">
    <w:name w:val="xl48109"/>
    <w:basedOn w:val="af8"/>
    <w:rsid w:val="00C60FD9"/>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32"/>
      <w:szCs w:val="32"/>
      <w:lang w:val="ru-RU" w:eastAsia="ru-RU" w:bidi="ar-SA"/>
    </w:rPr>
  </w:style>
  <w:style w:type="paragraph" w:customStyle="1" w:styleId="xl48110">
    <w:name w:val="xl48110"/>
    <w:basedOn w:val="af8"/>
    <w:rsid w:val="00C60FD9"/>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32"/>
      <w:szCs w:val="32"/>
      <w:lang w:val="ru-RU" w:eastAsia="ru-RU" w:bidi="ar-SA"/>
    </w:rPr>
  </w:style>
  <w:style w:type="paragraph" w:customStyle="1" w:styleId="xl48111">
    <w:name w:val="xl48111"/>
    <w:basedOn w:val="af8"/>
    <w:rsid w:val="00C60FD9"/>
    <w:pPr>
      <w:pBdr>
        <w:top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32"/>
      <w:szCs w:val="32"/>
      <w:lang w:val="ru-RU" w:eastAsia="ru-RU" w:bidi="ar-SA"/>
    </w:rPr>
  </w:style>
  <w:style w:type="paragraph" w:customStyle="1" w:styleId="xl48112">
    <w:name w:val="xl48112"/>
    <w:basedOn w:val="af8"/>
    <w:rsid w:val="00C60FD9"/>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13">
    <w:name w:val="xl48113"/>
    <w:basedOn w:val="af8"/>
    <w:rsid w:val="00C60FD9"/>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14">
    <w:name w:val="xl48114"/>
    <w:basedOn w:val="af8"/>
    <w:rsid w:val="00C60FD9"/>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15">
    <w:name w:val="xl48115"/>
    <w:basedOn w:val="af8"/>
    <w:rsid w:val="00C60FD9"/>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16">
    <w:name w:val="xl48116"/>
    <w:basedOn w:val="af8"/>
    <w:rsid w:val="00C60FD9"/>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17">
    <w:name w:val="xl48117"/>
    <w:basedOn w:val="af8"/>
    <w:rsid w:val="00C60FD9"/>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18">
    <w:name w:val="xl48118"/>
    <w:basedOn w:val="af8"/>
    <w:rsid w:val="00C60FD9"/>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19">
    <w:name w:val="xl48119"/>
    <w:basedOn w:val="af8"/>
    <w:rsid w:val="00C60FD9"/>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20">
    <w:name w:val="xl48120"/>
    <w:basedOn w:val="af8"/>
    <w:rsid w:val="00C60FD9"/>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21">
    <w:name w:val="xl48121"/>
    <w:basedOn w:val="af8"/>
    <w:rsid w:val="00C60FD9"/>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22">
    <w:name w:val="xl48122"/>
    <w:basedOn w:val="af8"/>
    <w:rsid w:val="00C60FD9"/>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123">
    <w:name w:val="xl48123"/>
    <w:basedOn w:val="af8"/>
    <w:rsid w:val="00C60FD9"/>
    <w:pPr>
      <w:pBdr>
        <w:top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124">
    <w:name w:val="xl48124"/>
    <w:basedOn w:val="af8"/>
    <w:rsid w:val="00C60FD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48125">
    <w:name w:val="xl48125"/>
    <w:basedOn w:val="af8"/>
    <w:rsid w:val="00C60FD9"/>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126">
    <w:name w:val="xl48126"/>
    <w:basedOn w:val="af8"/>
    <w:rsid w:val="00C60FD9"/>
    <w:pPr>
      <w:pBdr>
        <w:top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127">
    <w:name w:val="xl48127"/>
    <w:basedOn w:val="af8"/>
    <w:rsid w:val="00C60FD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128">
    <w:name w:val="xl48128"/>
    <w:basedOn w:val="af8"/>
    <w:rsid w:val="00C60FD9"/>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129">
    <w:name w:val="xl48129"/>
    <w:basedOn w:val="af8"/>
    <w:rsid w:val="00C60FD9"/>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130">
    <w:name w:val="xl48130"/>
    <w:basedOn w:val="af8"/>
    <w:rsid w:val="00C60FD9"/>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48131">
    <w:name w:val="xl48131"/>
    <w:basedOn w:val="af8"/>
    <w:rsid w:val="00C60FD9"/>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48132">
    <w:name w:val="xl48132"/>
    <w:basedOn w:val="af8"/>
    <w:rsid w:val="00AE16B4"/>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48133">
    <w:name w:val="xl48133"/>
    <w:basedOn w:val="af8"/>
    <w:rsid w:val="00AE16B4"/>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48134">
    <w:name w:val="xl48134"/>
    <w:basedOn w:val="af8"/>
    <w:rsid w:val="00AE16B4"/>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135">
    <w:name w:val="xl48135"/>
    <w:basedOn w:val="af8"/>
    <w:rsid w:val="00AE16B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numbering" w:customStyle="1" w:styleId="3113">
    <w:name w:val="Заголовок 3 ур11"/>
    <w:uiPriority w:val="99"/>
    <w:rsid w:val="00584FBA"/>
  </w:style>
  <w:style w:type="numbering" w:customStyle="1" w:styleId="102">
    <w:name w:val="Нет списка10"/>
    <w:next w:val="afb"/>
    <w:uiPriority w:val="99"/>
    <w:semiHidden/>
    <w:unhideWhenUsed/>
    <w:rsid w:val="00584FBA"/>
  </w:style>
  <w:style w:type="table" w:customStyle="1" w:styleId="TableGridReport1">
    <w:name w:val="Table Grid Report1"/>
    <w:basedOn w:val="afa"/>
    <w:next w:val="afff6"/>
    <w:uiPriority w:val="59"/>
    <w:rsid w:val="00584FB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9">
    <w:name w:val="Знак Знак Знак12"/>
    <w:basedOn w:val="af8"/>
    <w:rsid w:val="00584FBA"/>
    <w:pPr>
      <w:tabs>
        <w:tab w:val="num" w:pos="360"/>
      </w:tabs>
      <w:spacing w:after="160" w:line="240" w:lineRule="exact"/>
      <w:ind w:firstLine="0"/>
      <w:jc w:val="left"/>
    </w:pPr>
    <w:rPr>
      <w:rFonts w:ascii="Verdana" w:hAnsi="Verdana" w:cs="Verdana"/>
      <w:sz w:val="20"/>
      <w:szCs w:val="20"/>
      <w:lang w:bidi="ar-SA"/>
    </w:rPr>
  </w:style>
  <w:style w:type="table" w:customStyle="1" w:styleId="228">
    <w:name w:val="Сетка таблицы22"/>
    <w:basedOn w:val="afa"/>
    <w:next w:val="afff6"/>
    <w:rsid w:val="00584FB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a">
    <w:name w:val="Стиль12"/>
    <w:uiPriority w:val="99"/>
    <w:rsid w:val="00584FBA"/>
  </w:style>
  <w:style w:type="paragraph" w:customStyle="1" w:styleId="2ffb">
    <w:name w:val="Абзац списка2"/>
    <w:basedOn w:val="af8"/>
    <w:rsid w:val="00584FBA"/>
    <w:pPr>
      <w:spacing w:line="240" w:lineRule="auto"/>
      <w:ind w:left="720" w:firstLine="0"/>
      <w:jc w:val="center"/>
    </w:pPr>
    <w:rPr>
      <w:rFonts w:ascii="Calibri" w:hAnsi="Calibri" w:cs="Calibri"/>
      <w:sz w:val="22"/>
      <w:lang w:val="ru-RU" w:bidi="ar-SA"/>
    </w:rPr>
  </w:style>
  <w:style w:type="numbering" w:customStyle="1" w:styleId="12b">
    <w:name w:val="Нет списка12"/>
    <w:next w:val="afb"/>
    <w:uiPriority w:val="99"/>
    <w:semiHidden/>
    <w:unhideWhenUsed/>
    <w:rsid w:val="00584FBA"/>
  </w:style>
  <w:style w:type="paragraph" w:customStyle="1" w:styleId="affffffff4">
    <w:name w:val="заголовок табл"/>
    <w:basedOn w:val="af8"/>
    <w:link w:val="1fff"/>
    <w:qFormat/>
    <w:rsid w:val="00584FBA"/>
    <w:pPr>
      <w:keepNext/>
      <w:suppressLineNumbers/>
      <w:tabs>
        <w:tab w:val="num" w:pos="1440"/>
        <w:tab w:val="left" w:leader="dot" w:pos="9356"/>
      </w:tabs>
      <w:suppressAutoHyphens/>
      <w:spacing w:before="120" w:after="120" w:line="240" w:lineRule="auto"/>
      <w:ind w:left="-794" w:firstLine="794"/>
      <w:jc w:val="center"/>
    </w:pPr>
    <w:rPr>
      <w:rFonts w:ascii="Times New Roman" w:hAnsi="Times New Roman"/>
      <w:b/>
      <w:bCs/>
      <w:szCs w:val="24"/>
      <w:lang w:val="ru-RU" w:eastAsia="ru-RU" w:bidi="ar-SA"/>
    </w:rPr>
  </w:style>
  <w:style w:type="paragraph" w:customStyle="1" w:styleId="affffffff5">
    <w:name w:val="подпись"/>
    <w:basedOn w:val="af8"/>
    <w:rsid w:val="00584FBA"/>
    <w:pPr>
      <w:keepNext/>
      <w:suppressLineNumbers/>
      <w:tabs>
        <w:tab w:val="right" w:pos="9072"/>
        <w:tab w:val="left" w:leader="dot" w:pos="9356"/>
      </w:tabs>
      <w:suppressAutoHyphens/>
      <w:spacing w:before="840" w:line="240" w:lineRule="auto"/>
      <w:ind w:firstLine="0"/>
      <w:jc w:val="left"/>
    </w:pPr>
    <w:rPr>
      <w:rFonts w:ascii="Times New Roman" w:hAnsi="Times New Roman"/>
      <w:szCs w:val="24"/>
      <w:lang w:val="ru-RU" w:eastAsia="ru-RU" w:bidi="ar-SA"/>
    </w:rPr>
  </w:style>
  <w:style w:type="paragraph" w:customStyle="1" w:styleId="affffffff6">
    <w:name w:val="текст табл"/>
    <w:basedOn w:val="af8"/>
    <w:rsid w:val="00584FBA"/>
    <w:pPr>
      <w:keepNext/>
      <w:keepLines/>
      <w:suppressLineNumbers/>
      <w:tabs>
        <w:tab w:val="left" w:leader="dot" w:pos="9356"/>
      </w:tabs>
      <w:suppressAutoHyphens/>
      <w:spacing w:before="60" w:after="60" w:line="240" w:lineRule="auto"/>
      <w:ind w:firstLine="0"/>
      <w:jc w:val="left"/>
    </w:pPr>
    <w:rPr>
      <w:rFonts w:ascii="Times New Roman" w:hAnsi="Times New Roman"/>
      <w:szCs w:val="24"/>
      <w:lang w:val="ru-RU" w:eastAsia="ru-RU" w:bidi="ar-SA"/>
    </w:rPr>
  </w:style>
  <w:style w:type="paragraph" w:customStyle="1" w:styleId="142">
    <w:name w:val="Обычный 14"/>
    <w:basedOn w:val="af8"/>
    <w:autoRedefine/>
    <w:rsid w:val="00584FBA"/>
    <w:pPr>
      <w:keepNext/>
      <w:suppressLineNumbers/>
      <w:tabs>
        <w:tab w:val="left" w:pos="993"/>
        <w:tab w:val="left" w:leader="dot" w:pos="9356"/>
      </w:tabs>
      <w:suppressAutoHyphens/>
      <w:spacing w:before="120" w:line="240" w:lineRule="auto"/>
      <w:ind w:firstLine="0"/>
      <w:jc w:val="center"/>
    </w:pPr>
    <w:rPr>
      <w:rFonts w:ascii="Times New Roman" w:hAnsi="Times New Roman"/>
      <w:b/>
      <w:bCs/>
      <w:position w:val="-24"/>
      <w:sz w:val="28"/>
      <w:szCs w:val="28"/>
      <w:lang w:val="ru-RU" w:eastAsia="ru-RU" w:bidi="ar-SA"/>
    </w:rPr>
  </w:style>
  <w:style w:type="paragraph" w:customStyle="1" w:styleId="11f5">
    <w:name w:val="текст таблицы 11"/>
    <w:basedOn w:val="affffffff6"/>
    <w:rsid w:val="00584FBA"/>
    <w:rPr>
      <w:sz w:val="22"/>
      <w:szCs w:val="22"/>
    </w:rPr>
  </w:style>
  <w:style w:type="paragraph" w:customStyle="1" w:styleId="103">
    <w:name w:val="Текст таблицы 10"/>
    <w:basedOn w:val="affffffff6"/>
    <w:rsid w:val="00584FBA"/>
    <w:rPr>
      <w:sz w:val="20"/>
      <w:szCs w:val="20"/>
    </w:rPr>
  </w:style>
  <w:style w:type="paragraph" w:customStyle="1" w:styleId="affffffff7">
    <w:name w:val="Подрисуночная надпись"/>
    <w:basedOn w:val="affffffff6"/>
    <w:link w:val="affffffff8"/>
    <w:autoRedefine/>
    <w:rsid w:val="00584FBA"/>
    <w:pPr>
      <w:keepNext w:val="0"/>
      <w:keepLines w:val="0"/>
      <w:widowControl w:val="0"/>
      <w:suppressLineNumbers w:val="0"/>
      <w:tabs>
        <w:tab w:val="clear" w:pos="9356"/>
        <w:tab w:val="left" w:pos="851"/>
        <w:tab w:val="left" w:pos="900"/>
        <w:tab w:val="left" w:pos="1134"/>
      </w:tabs>
      <w:suppressAutoHyphens w:val="0"/>
      <w:spacing w:before="0" w:after="0"/>
      <w:jc w:val="center"/>
    </w:pPr>
    <w:rPr>
      <w:b/>
      <w:bCs/>
    </w:rPr>
  </w:style>
  <w:style w:type="paragraph" w:customStyle="1" w:styleId="affffffff9">
    <w:name w:val="обычный без абзаца"/>
    <w:basedOn w:val="af8"/>
    <w:rsid w:val="00584FBA"/>
    <w:pPr>
      <w:keepNext/>
      <w:suppressLineNumbers/>
      <w:tabs>
        <w:tab w:val="left" w:pos="720"/>
        <w:tab w:val="left" w:pos="2835"/>
        <w:tab w:val="left" w:pos="4536"/>
        <w:tab w:val="left" w:pos="6237"/>
        <w:tab w:val="left" w:pos="7938"/>
        <w:tab w:val="left" w:leader="dot" w:pos="9356"/>
        <w:tab w:val="right" w:pos="9639"/>
      </w:tabs>
      <w:suppressAutoHyphens/>
      <w:ind w:firstLine="0"/>
      <w:jc w:val="left"/>
    </w:pPr>
    <w:rPr>
      <w:rFonts w:ascii="NTTimes/Cyrillic" w:hAnsi="NTTimes/Cyrillic"/>
      <w:sz w:val="26"/>
      <w:szCs w:val="26"/>
      <w:lang w:val="ru-RU" w:eastAsia="ru-RU" w:bidi="ar-SA"/>
    </w:rPr>
  </w:style>
  <w:style w:type="paragraph" w:customStyle="1" w:styleId="1fff0">
    <w:name w:val="указатель 1"/>
    <w:basedOn w:val="af8"/>
    <w:rsid w:val="00584FBA"/>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right" w:leader="dot" w:pos="9360"/>
      </w:tabs>
      <w:suppressAutoHyphens/>
      <w:spacing w:line="240" w:lineRule="auto"/>
      <w:ind w:left="1440" w:right="720" w:hanging="1440"/>
    </w:pPr>
    <w:rPr>
      <w:rFonts w:ascii="Times New Roman" w:hAnsi="Times New Roman"/>
      <w:szCs w:val="24"/>
      <w:lang w:eastAsia="ru-RU" w:bidi="ar-SA"/>
    </w:rPr>
  </w:style>
  <w:style w:type="paragraph" w:customStyle="1" w:styleId="affffffffa">
    <w:name w:val="Стиль табл"/>
    <w:basedOn w:val="af8"/>
    <w:rsid w:val="00584FBA"/>
    <w:pPr>
      <w:keepNext/>
      <w:tabs>
        <w:tab w:val="left" w:leader="dot" w:pos="9356"/>
      </w:tabs>
      <w:suppressAutoHyphens/>
      <w:spacing w:before="120" w:after="120" w:line="240" w:lineRule="auto"/>
      <w:ind w:firstLine="0"/>
      <w:jc w:val="center"/>
    </w:pPr>
    <w:rPr>
      <w:rFonts w:ascii="Times New Roman" w:hAnsi="Times New Roman"/>
      <w:sz w:val="22"/>
      <w:lang w:val="ru-RU" w:eastAsia="ru-RU" w:bidi="ar-SA"/>
    </w:rPr>
  </w:style>
  <w:style w:type="paragraph" w:styleId="affffffffb">
    <w:name w:val="Block Text"/>
    <w:basedOn w:val="af8"/>
    <w:rsid w:val="00584FBA"/>
    <w:pPr>
      <w:keepNext/>
      <w:suppressLineNumbers/>
      <w:tabs>
        <w:tab w:val="left" w:leader="dot" w:pos="9356"/>
      </w:tabs>
      <w:suppressAutoHyphens/>
      <w:spacing w:line="240" w:lineRule="auto"/>
      <w:ind w:left="-57" w:right="-57" w:firstLine="0"/>
      <w:jc w:val="left"/>
    </w:pPr>
    <w:rPr>
      <w:rFonts w:ascii="Times New Roman" w:hAnsi="Times New Roman"/>
      <w:b/>
      <w:bCs/>
      <w:szCs w:val="24"/>
      <w:lang w:val="ru-RU" w:eastAsia="ru-RU" w:bidi="ar-SA"/>
    </w:rPr>
  </w:style>
  <w:style w:type="paragraph" w:customStyle="1" w:styleId="affffffffc">
    <w:name w:val="глава"/>
    <w:basedOn w:val="19"/>
    <w:autoRedefine/>
    <w:rsid w:val="00584FBA"/>
    <w:pPr>
      <w:keepNext/>
      <w:numPr>
        <w:numId w:val="0"/>
      </w:numPr>
      <w:tabs>
        <w:tab w:val="left" w:leader="dot" w:pos="9356"/>
        <w:tab w:val="left" w:leader="dot" w:pos="9720"/>
      </w:tabs>
      <w:spacing w:before="0" w:after="120" w:line="240" w:lineRule="auto"/>
      <w:ind w:right="-81"/>
      <w:contextualSpacing w:val="0"/>
      <w:outlineLvl w:val="9"/>
    </w:pPr>
    <w:rPr>
      <w:bCs/>
      <w:caps/>
      <w:smallCaps w:val="0"/>
      <w:spacing w:val="0"/>
      <w:kern w:val="28"/>
      <w:sz w:val="26"/>
      <w:szCs w:val="26"/>
      <w:lang w:eastAsia="ru-RU" w:bidi="ar-SA"/>
    </w:rPr>
  </w:style>
  <w:style w:type="paragraph" w:customStyle="1" w:styleId="affffffffd">
    <w:name w:val="подрисунок"/>
    <w:basedOn w:val="af8"/>
    <w:rsid w:val="00584FBA"/>
    <w:pPr>
      <w:keepNext/>
      <w:suppressLineNumbers/>
      <w:tabs>
        <w:tab w:val="left" w:pos="720"/>
        <w:tab w:val="left" w:pos="2835"/>
        <w:tab w:val="left" w:pos="4536"/>
        <w:tab w:val="left" w:pos="6237"/>
        <w:tab w:val="left" w:pos="7938"/>
        <w:tab w:val="left" w:leader="dot" w:pos="9356"/>
        <w:tab w:val="right" w:pos="9639"/>
      </w:tabs>
      <w:suppressAutoHyphens/>
      <w:spacing w:before="120" w:line="240" w:lineRule="auto"/>
      <w:ind w:firstLine="0"/>
      <w:jc w:val="center"/>
    </w:pPr>
    <w:rPr>
      <w:rFonts w:ascii="NTTimes/Cyrillic" w:hAnsi="NTTimes/Cyrillic"/>
      <w:sz w:val="26"/>
      <w:szCs w:val="26"/>
      <w:lang w:val="ru-RU" w:eastAsia="ru-RU" w:bidi="ar-SA"/>
    </w:rPr>
  </w:style>
  <w:style w:type="paragraph" w:styleId="65">
    <w:name w:val="index 6"/>
    <w:basedOn w:val="af8"/>
    <w:next w:val="af8"/>
    <w:autoRedefine/>
    <w:rsid w:val="00584FBA"/>
    <w:pPr>
      <w:keepNext/>
      <w:suppressLineNumbers/>
      <w:tabs>
        <w:tab w:val="left" w:leader="dot" w:pos="9356"/>
      </w:tabs>
      <w:suppressAutoHyphens/>
      <w:spacing w:line="300" w:lineRule="auto"/>
      <w:ind w:left="1440" w:hanging="240"/>
    </w:pPr>
    <w:rPr>
      <w:rFonts w:ascii="Times New Roman" w:hAnsi="Times New Roman"/>
      <w:szCs w:val="24"/>
      <w:lang w:val="ru-RU" w:eastAsia="ru-RU" w:bidi="ar-SA"/>
    </w:rPr>
  </w:style>
  <w:style w:type="paragraph" w:styleId="75">
    <w:name w:val="index 7"/>
    <w:basedOn w:val="af8"/>
    <w:next w:val="af8"/>
    <w:autoRedefine/>
    <w:rsid w:val="00584FBA"/>
    <w:pPr>
      <w:keepNext/>
      <w:suppressLineNumbers/>
      <w:tabs>
        <w:tab w:val="left" w:leader="dot" w:pos="9356"/>
      </w:tabs>
      <w:suppressAutoHyphens/>
      <w:spacing w:line="300" w:lineRule="auto"/>
      <w:ind w:left="1680" w:hanging="240"/>
    </w:pPr>
    <w:rPr>
      <w:rFonts w:ascii="Times New Roman" w:hAnsi="Times New Roman"/>
      <w:szCs w:val="24"/>
      <w:lang w:val="ru-RU" w:eastAsia="ru-RU" w:bidi="ar-SA"/>
    </w:rPr>
  </w:style>
  <w:style w:type="paragraph" w:styleId="86">
    <w:name w:val="index 8"/>
    <w:basedOn w:val="af8"/>
    <w:next w:val="af8"/>
    <w:autoRedefine/>
    <w:rsid w:val="00584FBA"/>
    <w:pPr>
      <w:keepNext/>
      <w:suppressLineNumbers/>
      <w:tabs>
        <w:tab w:val="left" w:leader="dot" w:pos="9356"/>
      </w:tabs>
      <w:suppressAutoHyphens/>
      <w:spacing w:line="300" w:lineRule="auto"/>
      <w:ind w:left="1920" w:hanging="240"/>
    </w:pPr>
    <w:rPr>
      <w:rFonts w:ascii="Times New Roman" w:hAnsi="Times New Roman"/>
      <w:szCs w:val="24"/>
      <w:lang w:val="ru-RU" w:eastAsia="ru-RU" w:bidi="ar-SA"/>
    </w:rPr>
  </w:style>
  <w:style w:type="paragraph" w:styleId="94">
    <w:name w:val="index 9"/>
    <w:basedOn w:val="af8"/>
    <w:next w:val="af8"/>
    <w:autoRedefine/>
    <w:rsid w:val="00584FBA"/>
    <w:pPr>
      <w:keepNext/>
      <w:suppressLineNumbers/>
      <w:tabs>
        <w:tab w:val="left" w:leader="dot" w:pos="9356"/>
      </w:tabs>
      <w:suppressAutoHyphens/>
      <w:spacing w:line="300" w:lineRule="auto"/>
      <w:ind w:left="2160" w:hanging="240"/>
    </w:pPr>
    <w:rPr>
      <w:rFonts w:ascii="Times New Roman" w:hAnsi="Times New Roman"/>
      <w:szCs w:val="24"/>
      <w:lang w:val="ru-RU" w:eastAsia="ru-RU" w:bidi="ar-SA"/>
    </w:rPr>
  </w:style>
  <w:style w:type="character" w:customStyle="1" w:styleId="1fff">
    <w:name w:val="заголовок табл Знак1"/>
    <w:link w:val="affffffff4"/>
    <w:rsid w:val="00584FBA"/>
    <w:rPr>
      <w:rFonts w:ascii="Times New Roman" w:eastAsia="Times New Roman" w:hAnsi="Times New Roman" w:cs="Times New Roman"/>
      <w:b/>
      <w:bCs/>
      <w:sz w:val="24"/>
      <w:szCs w:val="24"/>
      <w:lang w:val="ru-RU" w:eastAsia="ru-RU" w:bidi="ar-SA"/>
    </w:rPr>
  </w:style>
  <w:style w:type="paragraph" w:customStyle="1" w:styleId="affffffffe">
    <w:name w:val="Обычный без абзаца"/>
    <w:basedOn w:val="af8"/>
    <w:autoRedefine/>
    <w:rsid w:val="00584FBA"/>
    <w:pPr>
      <w:keepNext/>
      <w:widowControl w:val="0"/>
      <w:tabs>
        <w:tab w:val="left" w:leader="dot" w:pos="9356"/>
      </w:tabs>
      <w:suppressAutoHyphens/>
      <w:spacing w:before="60" w:line="240" w:lineRule="auto"/>
      <w:ind w:left="1134" w:hanging="340"/>
      <w:jc w:val="center"/>
    </w:pPr>
    <w:rPr>
      <w:rFonts w:ascii="Times New Roman" w:hAnsi="Times New Roman"/>
      <w:szCs w:val="24"/>
      <w:lang w:val="ru-RU" w:eastAsia="ru-RU" w:bidi="ar-SA"/>
    </w:rPr>
  </w:style>
  <w:style w:type="paragraph" w:customStyle="1" w:styleId="Normal">
    <w:name w:val="Normal Знак"/>
    <w:rsid w:val="00584FBA"/>
    <w:pPr>
      <w:spacing w:before="120" w:after="120"/>
      <w:ind w:left="567"/>
      <w:jc w:val="both"/>
    </w:pPr>
    <w:rPr>
      <w:rFonts w:ascii="Times New Roman" w:hAnsi="Times New Roman"/>
      <w:sz w:val="24"/>
      <w:szCs w:val="24"/>
    </w:rPr>
  </w:style>
  <w:style w:type="character" w:customStyle="1" w:styleId="139">
    <w:name w:val="Обычный 13 Знак"/>
    <w:rsid w:val="00584FBA"/>
    <w:rPr>
      <w:rFonts w:ascii="Times New Roman" w:hAnsi="Times New Roman" w:cs="Times New Roman"/>
      <w:sz w:val="26"/>
      <w:szCs w:val="26"/>
      <w:vertAlign w:val="baseline"/>
    </w:rPr>
  </w:style>
  <w:style w:type="paragraph" w:customStyle="1" w:styleId="13a">
    <w:name w:val="Обычный 13 Знак Знак"/>
    <w:basedOn w:val="af8"/>
    <w:link w:val="13b"/>
    <w:rsid w:val="00584FBA"/>
    <w:pPr>
      <w:keepNext/>
      <w:suppressLineNumbers/>
      <w:tabs>
        <w:tab w:val="left" w:leader="dot" w:pos="9356"/>
      </w:tabs>
      <w:suppressAutoHyphens/>
      <w:spacing w:line="240" w:lineRule="auto"/>
      <w:ind w:firstLine="0"/>
    </w:pPr>
    <w:rPr>
      <w:rFonts w:ascii="Times New Roman" w:hAnsi="Times New Roman"/>
      <w:sz w:val="26"/>
      <w:szCs w:val="26"/>
      <w:lang w:val="ru-RU" w:eastAsia="ru-RU" w:bidi="ar-SA"/>
    </w:rPr>
  </w:style>
  <w:style w:type="character" w:customStyle="1" w:styleId="1320">
    <w:name w:val="Обычный 13 Знак2"/>
    <w:rsid w:val="00584FBA"/>
    <w:rPr>
      <w:snapToGrid w:val="0"/>
      <w:sz w:val="26"/>
      <w:szCs w:val="26"/>
      <w:lang w:val="ru-RU" w:eastAsia="ru-RU"/>
    </w:rPr>
  </w:style>
  <w:style w:type="character" w:customStyle="1" w:styleId="afffffffff">
    <w:name w:val="íîìåð ñòðàíèöû"/>
    <w:basedOn w:val="af9"/>
    <w:rsid w:val="00584FBA"/>
  </w:style>
  <w:style w:type="character" w:customStyle="1" w:styleId="1312">
    <w:name w:val="Обычный 13 Знак1"/>
    <w:rsid w:val="00584FBA"/>
    <w:rPr>
      <w:sz w:val="26"/>
      <w:szCs w:val="26"/>
      <w:lang w:val="ru-RU" w:eastAsia="ru-RU"/>
    </w:rPr>
  </w:style>
  <w:style w:type="paragraph" w:customStyle="1" w:styleId="1fff1">
    <w:name w:val="Рис.1 Подрисуночная надпись"/>
    <w:basedOn w:val="af8"/>
    <w:autoRedefine/>
    <w:rsid w:val="00584FBA"/>
    <w:pPr>
      <w:keepNext/>
      <w:widowControl w:val="0"/>
      <w:numPr>
        <w:ilvl w:val="12"/>
      </w:numPr>
      <w:tabs>
        <w:tab w:val="left" w:pos="709"/>
        <w:tab w:val="left" w:pos="993"/>
        <w:tab w:val="left" w:pos="1440"/>
      </w:tabs>
      <w:spacing w:before="20" w:after="20" w:line="240" w:lineRule="auto"/>
      <w:ind w:left="113" w:firstLine="680"/>
    </w:pPr>
    <w:rPr>
      <w:rFonts w:ascii="Times New Roman" w:hAnsi="Times New Roman"/>
      <w:sz w:val="20"/>
      <w:szCs w:val="20"/>
      <w:lang w:val="ru-RU" w:eastAsia="ru-RU" w:bidi="ar-SA"/>
    </w:rPr>
  </w:style>
  <w:style w:type="character" w:customStyle="1" w:styleId="afffffffff0">
    <w:name w:val="Подрисуночная надпись Знак"/>
    <w:rsid w:val="00584FBA"/>
    <w:rPr>
      <w:b/>
      <w:bCs/>
      <w:color w:val="000000"/>
      <w:sz w:val="24"/>
      <w:szCs w:val="24"/>
      <w:lang w:val="ru-RU" w:eastAsia="ru-RU"/>
    </w:rPr>
  </w:style>
  <w:style w:type="character" w:customStyle="1" w:styleId="afffffffff1">
    <w:name w:val="текст табл Знак"/>
    <w:rsid w:val="00584FBA"/>
    <w:rPr>
      <w:sz w:val="24"/>
      <w:szCs w:val="24"/>
      <w:lang w:val="ru-RU" w:eastAsia="ru-RU"/>
    </w:rPr>
  </w:style>
  <w:style w:type="paragraph" w:customStyle="1" w:styleId="3f9">
    <w:name w:val="Стиль Маркированный список + Перед:  3 пт"/>
    <w:basedOn w:val="aa"/>
    <w:rsid w:val="00584FBA"/>
    <w:pPr>
      <w:keepNext/>
      <w:suppressLineNumbers/>
      <w:tabs>
        <w:tab w:val="clear" w:pos="786"/>
        <w:tab w:val="clear" w:pos="993"/>
      </w:tabs>
      <w:suppressAutoHyphens/>
      <w:spacing w:before="60" w:line="240" w:lineRule="auto"/>
      <w:ind w:left="0" w:firstLine="567"/>
    </w:pPr>
    <w:rPr>
      <w:rFonts w:ascii="Times New Roman" w:hAnsi="Times New Roman"/>
      <w:sz w:val="26"/>
      <w:szCs w:val="26"/>
      <w:lang w:val="ru-RU" w:eastAsia="ru-RU"/>
    </w:rPr>
  </w:style>
  <w:style w:type="paragraph" w:customStyle="1" w:styleId="104">
    <w:name w:val="Стиль Оглавление 1 + Первая строка:  0 см"/>
    <w:basedOn w:val="1f5"/>
    <w:rsid w:val="00584FBA"/>
    <w:pPr>
      <w:keepNext/>
      <w:suppressLineNumbers/>
      <w:tabs>
        <w:tab w:val="clear" w:pos="440"/>
        <w:tab w:val="clear" w:pos="9214"/>
        <w:tab w:val="left" w:pos="540"/>
        <w:tab w:val="left" w:leader="dot" w:pos="9356"/>
      </w:tabs>
      <w:suppressAutoHyphens/>
      <w:spacing w:before="60" w:after="60"/>
      <w:ind w:left="540"/>
      <w:jc w:val="left"/>
    </w:pPr>
    <w:rPr>
      <w:b/>
      <w:iCs w:val="0"/>
      <w:caps/>
      <w:sz w:val="26"/>
      <w:szCs w:val="26"/>
      <w:lang w:val="ru-RU" w:eastAsia="ru-RU"/>
    </w:rPr>
  </w:style>
  <w:style w:type="paragraph" w:customStyle="1" w:styleId="xl31">
    <w:name w:val="xl31"/>
    <w:basedOn w:val="af8"/>
    <w:rsid w:val="00584FBA"/>
    <w:pPr>
      <w:pBdr>
        <w:left w:val="single" w:sz="4" w:space="0" w:color="auto"/>
        <w:bottom w:val="single" w:sz="4" w:space="0" w:color="auto"/>
        <w:right w:val="single" w:sz="4" w:space="0" w:color="auto"/>
      </w:pBdr>
      <w:spacing w:before="100" w:after="100" w:line="240" w:lineRule="auto"/>
      <w:ind w:firstLine="0"/>
      <w:jc w:val="right"/>
    </w:pPr>
    <w:rPr>
      <w:rFonts w:ascii="Times New Roman" w:hAnsi="Times New Roman"/>
      <w:sz w:val="22"/>
      <w:lang w:val="ru-RU" w:eastAsia="ru-RU" w:bidi="ar-SA"/>
    </w:rPr>
  </w:style>
  <w:style w:type="paragraph" w:customStyle="1" w:styleId="FR1">
    <w:name w:val="FR1"/>
    <w:rsid w:val="00584FBA"/>
    <w:pPr>
      <w:widowControl w:val="0"/>
      <w:spacing w:before="500" w:line="300" w:lineRule="auto"/>
      <w:ind w:left="400"/>
    </w:pPr>
    <w:rPr>
      <w:rFonts w:ascii="Times New Roman" w:hAnsi="Times New Roman"/>
      <w:sz w:val="24"/>
      <w:szCs w:val="24"/>
    </w:rPr>
  </w:style>
  <w:style w:type="paragraph" w:customStyle="1" w:styleId="FR2">
    <w:name w:val="FR2"/>
    <w:rsid w:val="00584FBA"/>
    <w:pPr>
      <w:widowControl w:val="0"/>
      <w:spacing w:after="20"/>
    </w:pPr>
    <w:rPr>
      <w:rFonts w:ascii="Times New Roman" w:hAnsi="Times New Roman"/>
      <w:sz w:val="16"/>
      <w:szCs w:val="16"/>
    </w:rPr>
  </w:style>
  <w:style w:type="paragraph" w:customStyle="1" w:styleId="3fa">
    <w:name w:val="заголовок 3"/>
    <w:basedOn w:val="af8"/>
    <w:next w:val="af8"/>
    <w:autoRedefine/>
    <w:rsid w:val="00584FBA"/>
    <w:pPr>
      <w:keepNext/>
      <w:keepLines/>
      <w:suppressLineNumbers/>
      <w:autoSpaceDE w:val="0"/>
      <w:autoSpaceDN w:val="0"/>
      <w:spacing w:before="120" w:line="240" w:lineRule="auto"/>
      <w:ind w:left="720" w:hanging="720"/>
      <w:jc w:val="center"/>
    </w:pPr>
    <w:rPr>
      <w:rFonts w:ascii="Times New Roman" w:hAnsi="Times New Roman"/>
      <w:b/>
      <w:bCs/>
      <w:szCs w:val="24"/>
      <w:lang w:val="ru-RU" w:eastAsia="ru-RU" w:bidi="ar-SA"/>
    </w:rPr>
  </w:style>
  <w:style w:type="paragraph" w:customStyle="1" w:styleId="xl26">
    <w:name w:val="xl26"/>
    <w:basedOn w:val="af8"/>
    <w:rsid w:val="00584FBA"/>
    <w:pPr>
      <w:pBdr>
        <w:left w:val="single" w:sz="8" w:space="0" w:color="auto"/>
      </w:pBdr>
      <w:spacing w:before="100" w:beforeAutospacing="1" w:after="100" w:afterAutospacing="1" w:line="240" w:lineRule="auto"/>
      <w:ind w:firstLine="0"/>
      <w:jc w:val="left"/>
    </w:pPr>
    <w:rPr>
      <w:rFonts w:ascii="Times New Roman" w:hAnsi="Times New Roman"/>
      <w:sz w:val="16"/>
      <w:szCs w:val="16"/>
      <w:lang w:val="ru-RU" w:eastAsia="ru-RU" w:bidi="ar-SA"/>
    </w:rPr>
  </w:style>
  <w:style w:type="paragraph" w:customStyle="1" w:styleId="xl27">
    <w:name w:val="xl27"/>
    <w:basedOn w:val="af8"/>
    <w:rsid w:val="00584FBA"/>
    <w:pPr>
      <w:pBdr>
        <w:right w:val="single" w:sz="8" w:space="0" w:color="auto"/>
      </w:pBdr>
      <w:spacing w:before="100" w:beforeAutospacing="1" w:after="100" w:afterAutospacing="1" w:line="240" w:lineRule="auto"/>
      <w:ind w:firstLine="0"/>
      <w:jc w:val="left"/>
    </w:pPr>
    <w:rPr>
      <w:rFonts w:ascii="Times New Roman" w:hAnsi="Times New Roman"/>
      <w:sz w:val="16"/>
      <w:szCs w:val="16"/>
      <w:lang w:val="ru-RU" w:eastAsia="ru-RU" w:bidi="ar-SA"/>
    </w:rPr>
  </w:style>
  <w:style w:type="paragraph" w:customStyle="1" w:styleId="xl28">
    <w:name w:val="xl28"/>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hAnsi="Times New Roman"/>
      <w:b/>
      <w:bCs/>
      <w:sz w:val="16"/>
      <w:szCs w:val="16"/>
      <w:lang w:val="ru-RU" w:eastAsia="ru-RU" w:bidi="ar-SA"/>
    </w:rPr>
  </w:style>
  <w:style w:type="paragraph" w:customStyle="1" w:styleId="xl29">
    <w:name w:val="xl29"/>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hAnsi="Times New Roman"/>
      <w:sz w:val="16"/>
      <w:szCs w:val="16"/>
      <w:lang w:val="ru-RU" w:eastAsia="ru-RU" w:bidi="ar-SA"/>
    </w:rPr>
  </w:style>
  <w:style w:type="paragraph" w:customStyle="1" w:styleId="xl30">
    <w:name w:val="xl30"/>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hAnsi="Times New Roman"/>
      <w:sz w:val="16"/>
      <w:szCs w:val="16"/>
      <w:lang w:val="ru-RU" w:eastAsia="ru-RU" w:bidi="ar-SA"/>
    </w:rPr>
  </w:style>
  <w:style w:type="paragraph" w:customStyle="1" w:styleId="xl32">
    <w:name w:val="xl32"/>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hAnsi="Times New Roman"/>
      <w:b/>
      <w:bCs/>
      <w:sz w:val="16"/>
      <w:szCs w:val="16"/>
      <w:lang w:val="ru-RU" w:eastAsia="ru-RU" w:bidi="ar-SA"/>
    </w:rPr>
  </w:style>
  <w:style w:type="paragraph" w:customStyle="1" w:styleId="xl33">
    <w:name w:val="xl33"/>
    <w:basedOn w:val="af8"/>
    <w:rsid w:val="00584FBA"/>
    <w:pPr>
      <w:pBdr>
        <w:top w:val="single" w:sz="8" w:space="0" w:color="auto"/>
        <w:left w:val="single" w:sz="8" w:space="0" w:color="auto"/>
        <w:bottom w:val="single" w:sz="8" w:space="0" w:color="auto"/>
      </w:pBdr>
      <w:spacing w:before="100" w:beforeAutospacing="1" w:after="100" w:afterAutospacing="1" w:line="240" w:lineRule="auto"/>
      <w:ind w:firstLine="0"/>
      <w:jc w:val="left"/>
    </w:pPr>
    <w:rPr>
      <w:rFonts w:ascii="Times New Roman" w:hAnsi="Times New Roman"/>
      <w:sz w:val="16"/>
      <w:szCs w:val="16"/>
      <w:lang w:val="ru-RU" w:eastAsia="ru-RU" w:bidi="ar-SA"/>
    </w:rPr>
  </w:style>
  <w:style w:type="paragraph" w:customStyle="1" w:styleId="xl34">
    <w:name w:val="xl34"/>
    <w:basedOn w:val="af8"/>
    <w:rsid w:val="00584FBA"/>
    <w:pPr>
      <w:pBdr>
        <w:top w:val="single" w:sz="8" w:space="0" w:color="auto"/>
        <w:bottom w:val="single" w:sz="8" w:space="0" w:color="auto"/>
      </w:pBdr>
      <w:spacing w:before="100" w:beforeAutospacing="1" w:after="100" w:afterAutospacing="1" w:line="240" w:lineRule="auto"/>
      <w:ind w:firstLine="0"/>
      <w:jc w:val="left"/>
    </w:pPr>
    <w:rPr>
      <w:rFonts w:ascii="Times New Roman" w:hAnsi="Times New Roman"/>
      <w:sz w:val="16"/>
      <w:szCs w:val="16"/>
      <w:lang w:val="ru-RU" w:eastAsia="ru-RU" w:bidi="ar-SA"/>
    </w:rPr>
  </w:style>
  <w:style w:type="paragraph" w:customStyle="1" w:styleId="afffffffff2">
    <w:name w:val="Стиль начало"/>
    <w:basedOn w:val="af8"/>
    <w:rsid w:val="00584FBA"/>
    <w:pPr>
      <w:spacing w:line="264" w:lineRule="auto"/>
      <w:ind w:firstLine="0"/>
      <w:jc w:val="left"/>
    </w:pPr>
    <w:rPr>
      <w:rFonts w:ascii="Times New Roman" w:hAnsi="Times New Roman"/>
      <w:sz w:val="28"/>
      <w:szCs w:val="28"/>
      <w:lang w:val="ru-RU" w:eastAsia="ru-RU" w:bidi="ar-SA"/>
    </w:rPr>
  </w:style>
  <w:style w:type="paragraph" w:customStyle="1" w:styleId="xl24">
    <w:name w:val="xl24"/>
    <w:basedOn w:val="af8"/>
    <w:rsid w:val="00584FBA"/>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hAnsi="Times New Roman"/>
      <w:szCs w:val="24"/>
      <w:lang w:val="ru-RU" w:eastAsia="ru-RU" w:bidi="ar-SA"/>
    </w:rPr>
  </w:style>
  <w:style w:type="paragraph" w:customStyle="1" w:styleId="xl25">
    <w:name w:val="xl25"/>
    <w:basedOn w:val="af8"/>
    <w:rsid w:val="00584FB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hAnsi="Times New Roman"/>
      <w:szCs w:val="24"/>
      <w:lang w:val="ru-RU" w:eastAsia="ru-RU" w:bidi="ar-SA"/>
    </w:rPr>
  </w:style>
  <w:style w:type="character" w:customStyle="1" w:styleId="afffffffff3">
    <w:name w:val="Основной текст Знак Знак"/>
    <w:rsid w:val="00584FBA"/>
    <w:rPr>
      <w:sz w:val="28"/>
      <w:szCs w:val="28"/>
      <w:lang w:val="ru-RU" w:eastAsia="ru-RU"/>
    </w:rPr>
  </w:style>
  <w:style w:type="character" w:customStyle="1" w:styleId="14pt">
    <w:name w:val="Стиль 14 pt"/>
    <w:rsid w:val="00584FBA"/>
    <w:rPr>
      <w:rFonts w:ascii="Times New Roman" w:hAnsi="Times New Roman" w:cs="Times New Roman"/>
      <w:b/>
      <w:bCs/>
      <w:spacing w:val="0"/>
      <w:position w:val="0"/>
      <w:sz w:val="28"/>
      <w:szCs w:val="28"/>
    </w:rPr>
  </w:style>
  <w:style w:type="paragraph" w:customStyle="1" w:styleId="1331">
    <w:name w:val="Обычный 13 Знак3 Знак Знак Знак1 Знак"/>
    <w:basedOn w:val="af8"/>
    <w:autoRedefine/>
    <w:rsid w:val="00584FBA"/>
    <w:pPr>
      <w:keepNext/>
      <w:tabs>
        <w:tab w:val="left" w:leader="dot" w:pos="9356"/>
      </w:tabs>
      <w:spacing w:before="120" w:line="252" w:lineRule="auto"/>
      <w:ind w:firstLine="567"/>
    </w:pPr>
    <w:rPr>
      <w:rFonts w:ascii="Times New Roman" w:hAnsi="Times New Roman"/>
      <w:sz w:val="26"/>
      <w:szCs w:val="26"/>
      <w:lang w:val="ru-RU" w:eastAsia="ru-RU" w:bidi="ar-SA"/>
    </w:rPr>
  </w:style>
  <w:style w:type="character" w:customStyle="1" w:styleId="13311">
    <w:name w:val="Обычный 13 Знак3 Знак Знак Знак1 Знак Знак1"/>
    <w:rsid w:val="00584FBA"/>
    <w:rPr>
      <w:snapToGrid w:val="0"/>
      <w:sz w:val="26"/>
      <w:szCs w:val="26"/>
      <w:lang w:val="ru-RU" w:eastAsia="ru-RU"/>
    </w:rPr>
  </w:style>
  <w:style w:type="paragraph" w:customStyle="1" w:styleId="BodyText21">
    <w:name w:val="Body Text 21"/>
    <w:basedOn w:val="af8"/>
    <w:autoRedefine/>
    <w:rsid w:val="00584FBA"/>
    <w:pPr>
      <w:tabs>
        <w:tab w:val="left" w:pos="0"/>
      </w:tabs>
      <w:spacing w:before="60" w:line="240" w:lineRule="auto"/>
      <w:ind w:firstLine="720"/>
    </w:pPr>
    <w:rPr>
      <w:rFonts w:ascii="Times New Roman" w:hAnsi="Times New Roman"/>
      <w:szCs w:val="24"/>
      <w:lang w:val="ru-RU" w:eastAsia="ru-RU" w:bidi="ar-SA"/>
    </w:rPr>
  </w:style>
  <w:style w:type="character" w:customStyle="1" w:styleId="1fff2">
    <w:name w:val="Строгий1"/>
    <w:rsid w:val="00584FBA"/>
    <w:rPr>
      <w:b/>
      <w:bCs/>
      <w:color w:val="auto"/>
      <w:sz w:val="24"/>
      <w:szCs w:val="24"/>
    </w:rPr>
  </w:style>
  <w:style w:type="paragraph" w:customStyle="1" w:styleId="xl22">
    <w:name w:val="xl22"/>
    <w:basedOn w:val="af8"/>
    <w:rsid w:val="00584FB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Arial Unicode MS" w:hAnsi="Times New Roman"/>
      <w:b/>
      <w:bCs/>
      <w:szCs w:val="24"/>
      <w:lang w:val="ru-RU" w:eastAsia="ru-RU" w:bidi="ar-SA"/>
    </w:rPr>
  </w:style>
  <w:style w:type="paragraph" w:customStyle="1" w:styleId="1340">
    <w:name w:val="Обычный 13 Знак4"/>
    <w:basedOn w:val="af8"/>
    <w:autoRedefine/>
    <w:rsid w:val="00584FBA"/>
    <w:pPr>
      <w:keepNext/>
      <w:tabs>
        <w:tab w:val="left" w:leader="dot" w:pos="9356"/>
      </w:tabs>
      <w:spacing w:before="120" w:line="252" w:lineRule="auto"/>
      <w:ind w:firstLine="567"/>
    </w:pPr>
    <w:rPr>
      <w:rFonts w:ascii="Times New Roman" w:hAnsi="Times New Roman"/>
      <w:b/>
      <w:bCs/>
      <w:sz w:val="26"/>
      <w:szCs w:val="26"/>
      <w:lang w:val="ru-RU" w:eastAsia="ru-RU" w:bidi="ar-SA"/>
    </w:rPr>
  </w:style>
  <w:style w:type="character" w:customStyle="1" w:styleId="1341">
    <w:name w:val="Обычный 13 Знак4 Знак"/>
    <w:rsid w:val="00584FBA"/>
    <w:rPr>
      <w:b/>
      <w:bCs/>
      <w:sz w:val="26"/>
      <w:szCs w:val="26"/>
      <w:lang w:val="ru-RU" w:eastAsia="ru-RU"/>
    </w:rPr>
  </w:style>
  <w:style w:type="character" w:customStyle="1" w:styleId="1330">
    <w:name w:val="Обычный 13 Знак3 Знак Знак Знак"/>
    <w:rsid w:val="00584FBA"/>
    <w:rPr>
      <w:sz w:val="26"/>
      <w:szCs w:val="26"/>
      <w:lang w:val="ru-RU" w:eastAsia="ru-RU"/>
    </w:rPr>
  </w:style>
  <w:style w:type="character" w:customStyle="1" w:styleId="1342">
    <w:name w:val="Обычный 13 Знак4 Знак Знак"/>
    <w:rsid w:val="00584FBA"/>
    <w:rPr>
      <w:b/>
      <w:bCs/>
      <w:sz w:val="26"/>
      <w:szCs w:val="26"/>
      <w:lang w:val="ru-RU" w:eastAsia="ru-RU"/>
    </w:rPr>
  </w:style>
  <w:style w:type="character" w:customStyle="1" w:styleId="13310">
    <w:name w:val="Обычный 13 Знак3 Знак Знак1"/>
    <w:rsid w:val="00584FBA"/>
    <w:rPr>
      <w:sz w:val="26"/>
      <w:szCs w:val="26"/>
      <w:lang w:val="ru-RU" w:eastAsia="ru-RU"/>
    </w:rPr>
  </w:style>
  <w:style w:type="paragraph" w:customStyle="1" w:styleId="1332">
    <w:name w:val="Обычный 13 Знак3 Знак Знак"/>
    <w:basedOn w:val="af8"/>
    <w:autoRedefine/>
    <w:rsid w:val="00584FBA"/>
    <w:pPr>
      <w:keepNext/>
      <w:tabs>
        <w:tab w:val="left" w:leader="dot" w:pos="9356"/>
      </w:tabs>
      <w:spacing w:before="120" w:line="252" w:lineRule="auto"/>
      <w:ind w:firstLine="567"/>
    </w:pPr>
    <w:rPr>
      <w:rFonts w:ascii="Times New Roman" w:hAnsi="Times New Roman"/>
      <w:sz w:val="26"/>
      <w:szCs w:val="26"/>
      <w:lang w:val="ru-RU" w:eastAsia="ru-RU" w:bidi="ar-SA"/>
    </w:rPr>
  </w:style>
  <w:style w:type="character" w:customStyle="1" w:styleId="13312">
    <w:name w:val="Обычный 13 Знак3 Знак Знак Знак1 Знак Знак"/>
    <w:rsid w:val="00584FBA"/>
    <w:rPr>
      <w:sz w:val="26"/>
      <w:szCs w:val="26"/>
      <w:lang w:val="ru-RU" w:eastAsia="ru-RU"/>
    </w:rPr>
  </w:style>
  <w:style w:type="character" w:customStyle="1" w:styleId="1333">
    <w:name w:val="Обычный 13 Знак3 Знак"/>
    <w:rsid w:val="00584FBA"/>
    <w:rPr>
      <w:sz w:val="26"/>
      <w:szCs w:val="26"/>
      <w:lang w:val="ru-RU" w:eastAsia="ru-RU"/>
    </w:rPr>
  </w:style>
  <w:style w:type="paragraph" w:customStyle="1" w:styleId="xl23">
    <w:name w:val="xl23"/>
    <w:basedOn w:val="af8"/>
    <w:rsid w:val="00584FBA"/>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Arial Unicode MS" w:hAnsi="Times New Roman"/>
      <w:b/>
      <w:bCs/>
      <w:szCs w:val="24"/>
      <w:lang w:val="ru-RU" w:eastAsia="ru-RU" w:bidi="ar-SA"/>
    </w:rPr>
  </w:style>
  <w:style w:type="paragraph" w:customStyle="1" w:styleId="1130">
    <w:name w:val="1.1.Нумерованный 3"/>
    <w:basedOn w:val="134"/>
    <w:rsid w:val="00584FBA"/>
    <w:pPr>
      <w:numPr>
        <w:ilvl w:val="1"/>
        <w:numId w:val="24"/>
      </w:numPr>
      <w:spacing w:after="0" w:line="240" w:lineRule="auto"/>
    </w:pPr>
    <w:rPr>
      <w:i/>
      <w:iCs/>
      <w:lang w:val="ru-RU" w:bidi="ar-SA"/>
    </w:rPr>
  </w:style>
  <w:style w:type="paragraph" w:customStyle="1" w:styleId="1114">
    <w:name w:val="1.1.1.Нумерованный список 4"/>
    <w:basedOn w:val="134"/>
    <w:rsid w:val="00584FBA"/>
    <w:pPr>
      <w:numPr>
        <w:ilvl w:val="2"/>
        <w:numId w:val="25"/>
      </w:numPr>
      <w:tabs>
        <w:tab w:val="clear" w:pos="6804"/>
        <w:tab w:val="clear" w:pos="6946"/>
        <w:tab w:val="left" w:pos="1430"/>
      </w:tabs>
      <w:spacing w:after="0" w:line="240" w:lineRule="auto"/>
    </w:pPr>
    <w:rPr>
      <w:lang w:val="ru-RU" w:bidi="ar-SA"/>
    </w:rPr>
  </w:style>
  <w:style w:type="character" w:customStyle="1" w:styleId="21c">
    <w:name w:val="Основной текст 2 Знак1"/>
    <w:rsid w:val="00584FBA"/>
    <w:rPr>
      <w:rFonts w:ascii="Times New Roman" w:eastAsia="Times New Roman" w:hAnsi="Times New Roman"/>
      <w:b/>
      <w:sz w:val="24"/>
    </w:rPr>
  </w:style>
  <w:style w:type="paragraph" w:customStyle="1" w:styleId="21d">
    <w:name w:val="Основной текст 21"/>
    <w:basedOn w:val="af8"/>
    <w:rsid w:val="00584FBA"/>
    <w:pPr>
      <w:ind w:firstLine="720"/>
      <w:jc w:val="left"/>
    </w:pPr>
    <w:rPr>
      <w:szCs w:val="20"/>
      <w:lang w:val="ru-RU" w:eastAsia="ru-RU" w:bidi="ar-SA"/>
    </w:rPr>
  </w:style>
  <w:style w:type="paragraph" w:customStyle="1" w:styleId="af7">
    <w:name w:val="подпись таблицы"/>
    <w:basedOn w:val="af8"/>
    <w:autoRedefine/>
    <w:rsid w:val="00584FBA"/>
    <w:pPr>
      <w:numPr>
        <w:numId w:val="27"/>
      </w:numPr>
      <w:suppressLineNumbers/>
      <w:tabs>
        <w:tab w:val="clear" w:pos="2160"/>
      </w:tabs>
      <w:spacing w:line="324" w:lineRule="auto"/>
      <w:ind w:left="0" w:firstLine="720"/>
      <w:jc w:val="center"/>
    </w:pPr>
    <w:rPr>
      <w:rFonts w:ascii="Times New Roman" w:hAnsi="Times New Roman"/>
      <w:b/>
      <w:szCs w:val="24"/>
      <w:lang w:val="ru-RU" w:eastAsia="ru-RU" w:bidi="ar-SA"/>
    </w:rPr>
  </w:style>
  <w:style w:type="paragraph" w:customStyle="1" w:styleId="1a">
    <w:name w:val="Стиль Рис.1. Подрисуночная надпись + полужирный"/>
    <w:basedOn w:val="af8"/>
    <w:autoRedefine/>
    <w:rsid w:val="00584FBA"/>
    <w:pPr>
      <w:keepNext/>
      <w:numPr>
        <w:numId w:val="28"/>
      </w:numPr>
      <w:suppressLineNumbers/>
      <w:tabs>
        <w:tab w:val="left" w:pos="851"/>
        <w:tab w:val="left" w:leader="dot" w:pos="9356"/>
      </w:tabs>
      <w:suppressAutoHyphens/>
      <w:spacing w:line="240" w:lineRule="auto"/>
      <w:jc w:val="center"/>
    </w:pPr>
    <w:rPr>
      <w:rFonts w:ascii="Times New Roman" w:hAnsi="Times New Roman"/>
      <w:b/>
      <w:bCs/>
      <w:szCs w:val="24"/>
      <w:lang w:val="ru-RU" w:eastAsia="ru-RU" w:bidi="ar-SA"/>
    </w:rPr>
  </w:style>
  <w:style w:type="paragraph" w:customStyle="1" w:styleId="af">
    <w:name w:val="подпись рисунка"/>
    <w:basedOn w:val="af8"/>
    <w:autoRedefine/>
    <w:rsid w:val="00584FBA"/>
    <w:pPr>
      <w:widowControl w:val="0"/>
      <w:numPr>
        <w:numId w:val="26"/>
      </w:numPr>
      <w:shd w:val="clear" w:color="auto" w:fill="FFFFFF"/>
      <w:tabs>
        <w:tab w:val="clear" w:pos="3154"/>
        <w:tab w:val="left" w:pos="0"/>
        <w:tab w:val="num" w:pos="1560"/>
      </w:tabs>
      <w:autoSpaceDE w:val="0"/>
      <w:autoSpaceDN w:val="0"/>
      <w:adjustRightInd w:val="0"/>
      <w:spacing w:before="240" w:line="240" w:lineRule="auto"/>
      <w:ind w:left="0" w:firstLine="720"/>
      <w:jc w:val="center"/>
    </w:pPr>
    <w:rPr>
      <w:rFonts w:ascii="Times New Roman" w:hAnsi="Times New Roman"/>
      <w:b/>
      <w:szCs w:val="20"/>
      <w:lang w:val="ru-RU" w:eastAsia="ru-RU" w:bidi="ar-SA"/>
    </w:rPr>
  </w:style>
  <w:style w:type="character" w:customStyle="1" w:styleId="afffffffff4">
    <w:name w:val="подпись рисунка Знак"/>
    <w:rsid w:val="00584FBA"/>
    <w:rPr>
      <w:b/>
      <w:sz w:val="24"/>
      <w:lang w:val="ru-RU" w:eastAsia="ru-RU" w:bidi="ar-SA"/>
    </w:rPr>
  </w:style>
  <w:style w:type="paragraph" w:customStyle="1" w:styleId="111">
    <w:name w:val="Стиль Рис.1. Подрисуночная надпись + полужирный1"/>
    <w:basedOn w:val="af8"/>
    <w:autoRedefine/>
    <w:rsid w:val="00584FBA"/>
    <w:pPr>
      <w:keepNext/>
      <w:numPr>
        <w:numId w:val="29"/>
      </w:numPr>
      <w:suppressLineNumbers/>
      <w:tabs>
        <w:tab w:val="left" w:pos="851"/>
        <w:tab w:val="left" w:leader="dot" w:pos="9356"/>
      </w:tabs>
      <w:suppressAutoHyphens/>
      <w:spacing w:line="240" w:lineRule="auto"/>
      <w:jc w:val="center"/>
    </w:pPr>
    <w:rPr>
      <w:rFonts w:ascii="Times New Roman" w:hAnsi="Times New Roman"/>
      <w:b/>
      <w:bCs/>
      <w:szCs w:val="24"/>
      <w:lang w:val="ru-RU" w:eastAsia="ru-RU" w:bidi="ar-SA"/>
    </w:rPr>
  </w:style>
  <w:style w:type="character" w:customStyle="1" w:styleId="affffffff8">
    <w:name w:val="Подрисуночная надпись Знак Знак"/>
    <w:link w:val="affffffff7"/>
    <w:rsid w:val="00584FBA"/>
    <w:rPr>
      <w:rFonts w:ascii="Times New Roman" w:eastAsia="Times New Roman" w:hAnsi="Times New Roman" w:cs="Times New Roman"/>
      <w:b/>
      <w:bCs/>
      <w:sz w:val="24"/>
      <w:szCs w:val="24"/>
      <w:lang w:val="ru-RU" w:eastAsia="ru-RU" w:bidi="ar-SA"/>
    </w:rPr>
  </w:style>
  <w:style w:type="table" w:customStyle="1" w:styleId="190">
    <w:name w:val="Сетка таблицы19"/>
    <w:basedOn w:val="afa"/>
    <w:next w:val="afff6"/>
    <w:uiPriority w:val="59"/>
    <w:rsid w:val="00584FB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Текст-2"/>
    <w:basedOn w:val="af8"/>
    <w:link w:val="-24"/>
    <w:qFormat/>
    <w:rsid w:val="00584FBA"/>
    <w:pPr>
      <w:suppressLineNumbers/>
      <w:tabs>
        <w:tab w:val="left" w:leader="dot" w:pos="540"/>
      </w:tabs>
      <w:suppressAutoHyphens/>
      <w:spacing w:before="120" w:line="240" w:lineRule="auto"/>
      <w:ind w:firstLine="539"/>
    </w:pPr>
    <w:rPr>
      <w:rFonts w:ascii="Times New Roman CYR" w:hAnsi="Times New Roman CYR" w:cs="Times New Roman CYR"/>
      <w:sz w:val="26"/>
      <w:szCs w:val="26"/>
      <w:lang w:val="ru-RU" w:eastAsia="ru-RU" w:bidi="ar-SA"/>
    </w:rPr>
  </w:style>
  <w:style w:type="character" w:customStyle="1" w:styleId="-24">
    <w:name w:val="Текст-2 Знак"/>
    <w:link w:val="-23"/>
    <w:rsid w:val="00584FBA"/>
    <w:rPr>
      <w:rFonts w:ascii="Times New Roman CYR" w:eastAsia="Times New Roman" w:hAnsi="Times New Roman CYR" w:cs="Times New Roman CYR"/>
      <w:sz w:val="26"/>
      <w:szCs w:val="26"/>
      <w:lang w:val="ru-RU" w:eastAsia="ru-RU" w:bidi="ar-SA"/>
    </w:rPr>
  </w:style>
  <w:style w:type="paragraph" w:customStyle="1" w:styleId="a8">
    <w:name w:val="таблица"/>
    <w:basedOn w:val="afff3"/>
    <w:link w:val="afffffffff5"/>
    <w:autoRedefine/>
    <w:qFormat/>
    <w:rsid w:val="00584FBA"/>
    <w:pPr>
      <w:keepNext w:val="0"/>
      <w:numPr>
        <w:numId w:val="30"/>
      </w:numPr>
      <w:spacing w:before="120" w:line="240" w:lineRule="auto"/>
      <w:jc w:val="center"/>
    </w:pPr>
    <w:rPr>
      <w:rFonts w:ascii="Times New Roman" w:hAnsi="Times New Roman"/>
      <w:spacing w:val="0"/>
      <w:kern w:val="0"/>
      <w:szCs w:val="20"/>
      <w:lang w:bidi="ar-SA"/>
    </w:rPr>
  </w:style>
  <w:style w:type="paragraph" w:customStyle="1" w:styleId="11f6">
    <w:name w:val="Обычный11"/>
    <w:rsid w:val="00584FBA"/>
    <w:pPr>
      <w:jc w:val="center"/>
    </w:pPr>
    <w:rPr>
      <w:rFonts w:ascii="Times New Roman" w:hAnsi="Times New Roman"/>
      <w:snapToGrid w:val="0"/>
      <w:sz w:val="24"/>
    </w:rPr>
  </w:style>
  <w:style w:type="numbering" w:customStyle="1" w:styleId="a6">
    <w:name w:val="Рис."/>
    <w:rsid w:val="00584FBA"/>
    <w:pPr>
      <w:numPr>
        <w:numId w:val="31"/>
      </w:numPr>
    </w:pPr>
  </w:style>
  <w:style w:type="paragraph" w:customStyle="1" w:styleId="13">
    <w:name w:val="Рис.1. Подрисуночная надпись"/>
    <w:basedOn w:val="af8"/>
    <w:autoRedefine/>
    <w:rsid w:val="00584FBA"/>
    <w:pPr>
      <w:keepNext/>
      <w:numPr>
        <w:numId w:val="32"/>
      </w:numPr>
      <w:suppressLineNumbers/>
      <w:tabs>
        <w:tab w:val="left" w:pos="851"/>
        <w:tab w:val="left" w:leader="dot" w:pos="9356"/>
      </w:tabs>
      <w:suppressAutoHyphens/>
      <w:spacing w:line="240" w:lineRule="auto"/>
      <w:jc w:val="center"/>
    </w:pPr>
    <w:rPr>
      <w:rFonts w:ascii="Times New Roman" w:hAnsi="Times New Roman"/>
      <w:b/>
      <w:bCs/>
      <w:szCs w:val="24"/>
      <w:lang w:val="ru-RU" w:eastAsia="ru-RU" w:bidi="ar-SA"/>
    </w:rPr>
  </w:style>
  <w:style w:type="paragraph" w:customStyle="1" w:styleId="BodyText23">
    <w:name w:val="Body Text 23"/>
    <w:basedOn w:val="af8"/>
    <w:rsid w:val="00584FBA"/>
    <w:pPr>
      <w:suppressLineNumbers/>
      <w:tabs>
        <w:tab w:val="left" w:leader="dot" w:pos="9639"/>
      </w:tabs>
      <w:spacing w:before="20" w:after="20" w:line="240" w:lineRule="auto"/>
      <w:ind w:firstLine="0"/>
      <w:jc w:val="center"/>
    </w:pPr>
    <w:rPr>
      <w:rFonts w:ascii="Times New Roman" w:hAnsi="Times New Roman"/>
      <w:snapToGrid w:val="0"/>
      <w:sz w:val="20"/>
      <w:szCs w:val="20"/>
      <w:lang w:val="ru-RU" w:eastAsia="ru-RU" w:bidi="ar-SA"/>
    </w:rPr>
  </w:style>
  <w:style w:type="paragraph" w:customStyle="1" w:styleId="afffffffff6">
    <w:name w:val="НПС"/>
    <w:basedOn w:val="af8"/>
    <w:link w:val="afffffffff7"/>
    <w:rsid w:val="00584FBA"/>
    <w:pPr>
      <w:keepNext/>
      <w:spacing w:line="240" w:lineRule="auto"/>
      <w:ind w:firstLine="709"/>
    </w:pPr>
    <w:rPr>
      <w:rFonts w:ascii="Times New Roman" w:hAnsi="Times New Roman"/>
      <w:szCs w:val="24"/>
      <w:lang w:val="ru-RU" w:eastAsia="ru-RU" w:bidi="ar-SA"/>
    </w:rPr>
  </w:style>
  <w:style w:type="character" w:customStyle="1" w:styleId="afffffffff7">
    <w:name w:val="НПС Знак"/>
    <w:link w:val="afffffffff6"/>
    <w:rsid w:val="00584FBA"/>
    <w:rPr>
      <w:rFonts w:ascii="Times New Roman" w:eastAsia="Times New Roman" w:hAnsi="Times New Roman" w:cs="Times New Roman"/>
      <w:sz w:val="24"/>
      <w:szCs w:val="24"/>
      <w:lang w:val="ru-RU" w:eastAsia="ru-RU" w:bidi="ar-SA"/>
    </w:rPr>
  </w:style>
  <w:style w:type="paragraph" w:customStyle="1" w:styleId="1fff3">
    <w:name w:val="Таблица 1"/>
    <w:basedOn w:val="af8"/>
    <w:link w:val="1fff4"/>
    <w:qFormat/>
    <w:rsid w:val="00584FBA"/>
    <w:pPr>
      <w:autoSpaceDE w:val="0"/>
      <w:autoSpaceDN w:val="0"/>
      <w:adjustRightInd w:val="0"/>
      <w:spacing w:line="240" w:lineRule="auto"/>
      <w:ind w:left="-113" w:right="-113" w:firstLine="0"/>
      <w:jc w:val="center"/>
    </w:pPr>
    <w:rPr>
      <w:rFonts w:ascii="Times New Roman" w:hAnsi="Times New Roman"/>
      <w:color w:val="000000"/>
      <w:sz w:val="20"/>
      <w:szCs w:val="20"/>
      <w:lang w:val="ru-RU" w:eastAsia="ru-RU" w:bidi="ar-SA"/>
    </w:rPr>
  </w:style>
  <w:style w:type="paragraph" w:customStyle="1" w:styleId="-13">
    <w:name w:val="Текст - 1"/>
    <w:basedOn w:val="133"/>
    <w:link w:val="-112"/>
    <w:rsid w:val="00584FBA"/>
    <w:pPr>
      <w:tabs>
        <w:tab w:val="clear" w:pos="9356"/>
        <w:tab w:val="left" w:leader="dot" w:pos="540"/>
      </w:tabs>
      <w:spacing w:before="120" w:after="0" w:line="240" w:lineRule="auto"/>
      <w:ind w:firstLine="547"/>
      <w:jc w:val="left"/>
    </w:pPr>
    <w:rPr>
      <w:rFonts w:ascii="Times New Roman CYR" w:hAnsi="Times New Roman CYR" w:cs="Times New Roman CYR"/>
      <w:b/>
      <w:sz w:val="24"/>
      <w:szCs w:val="24"/>
      <w:lang w:val="ru-RU" w:bidi="ar-SA"/>
    </w:rPr>
  </w:style>
  <w:style w:type="character" w:customStyle="1" w:styleId="1fff4">
    <w:name w:val="Таблица 1 Знак"/>
    <w:link w:val="1fff3"/>
    <w:rsid w:val="00584FBA"/>
    <w:rPr>
      <w:rFonts w:ascii="Times New Roman" w:eastAsia="Times New Roman" w:hAnsi="Times New Roman" w:cs="Times New Roman"/>
      <w:color w:val="000000"/>
      <w:sz w:val="20"/>
      <w:szCs w:val="20"/>
      <w:lang w:val="ru-RU" w:eastAsia="ru-RU" w:bidi="ar-SA"/>
    </w:rPr>
  </w:style>
  <w:style w:type="paragraph" w:customStyle="1" w:styleId="FR3">
    <w:name w:val="FR3"/>
    <w:rsid w:val="00584FBA"/>
    <w:pPr>
      <w:widowControl w:val="0"/>
      <w:jc w:val="center"/>
    </w:pPr>
    <w:rPr>
      <w:rFonts w:ascii="Arial" w:hAnsi="Arial"/>
      <w:sz w:val="24"/>
    </w:rPr>
  </w:style>
  <w:style w:type="character" w:customStyle="1" w:styleId="-14">
    <w:name w:val="Текст - 1 Знак"/>
    <w:rsid w:val="00584FBA"/>
    <w:rPr>
      <w:rFonts w:ascii="Times New Roman CYR" w:hAnsi="Times New Roman CYR" w:cs="Times New Roman CYR"/>
      <w:sz w:val="26"/>
      <w:szCs w:val="26"/>
      <w:lang w:val="ru-RU" w:eastAsia="ru-RU"/>
    </w:rPr>
  </w:style>
  <w:style w:type="paragraph" w:customStyle="1" w:styleId="2116">
    <w:name w:val="Основной текст 211"/>
    <w:basedOn w:val="af8"/>
    <w:rsid w:val="00584FBA"/>
    <w:pPr>
      <w:ind w:firstLine="720"/>
      <w:jc w:val="left"/>
    </w:pPr>
    <w:rPr>
      <w:szCs w:val="20"/>
      <w:lang w:val="ru-RU" w:eastAsia="ru-RU" w:bidi="ar-SA"/>
    </w:rPr>
  </w:style>
  <w:style w:type="paragraph" w:customStyle="1" w:styleId="2ffc">
    <w:name w:val="Таблица 2"/>
    <w:basedOn w:val="1fff3"/>
    <w:link w:val="2ffd"/>
    <w:qFormat/>
    <w:rsid w:val="00584FBA"/>
    <w:pPr>
      <w:ind w:left="-34" w:right="-76"/>
    </w:pPr>
  </w:style>
  <w:style w:type="character" w:customStyle="1" w:styleId="2ffd">
    <w:name w:val="Таблица 2 Знак"/>
    <w:link w:val="2ffc"/>
    <w:rsid w:val="00584FBA"/>
    <w:rPr>
      <w:rFonts w:ascii="Times New Roman" w:eastAsia="Times New Roman" w:hAnsi="Times New Roman" w:cs="Times New Roman"/>
      <w:color w:val="000000"/>
      <w:sz w:val="20"/>
      <w:szCs w:val="20"/>
      <w:lang w:val="ru-RU" w:eastAsia="ru-RU" w:bidi="ar-SA"/>
    </w:rPr>
  </w:style>
  <w:style w:type="paragraph" w:customStyle="1" w:styleId="afffffffff8">
    <w:name w:val="Заголовок рис."/>
    <w:basedOn w:val="affffffff7"/>
    <w:link w:val="afffffffff9"/>
    <w:qFormat/>
    <w:rsid w:val="00584FBA"/>
    <w:pPr>
      <w:suppressLineNumbers/>
      <w:tabs>
        <w:tab w:val="clear" w:pos="851"/>
        <w:tab w:val="left" w:pos="709"/>
      </w:tabs>
      <w:spacing w:before="60"/>
      <w:ind w:firstLine="288"/>
    </w:pPr>
    <w:rPr>
      <w:bCs w:val="0"/>
      <w:szCs w:val="20"/>
    </w:rPr>
  </w:style>
  <w:style w:type="paragraph" w:customStyle="1" w:styleId="-15">
    <w:name w:val="Текст-1"/>
    <w:basedOn w:val="-13"/>
    <w:link w:val="-16"/>
    <w:rsid w:val="00584FBA"/>
  </w:style>
  <w:style w:type="character" w:customStyle="1" w:styleId="1fff5">
    <w:name w:val="Подрисуночная надпись Знак1"/>
    <w:rsid w:val="00584FBA"/>
    <w:rPr>
      <w:b/>
      <w:sz w:val="24"/>
    </w:rPr>
  </w:style>
  <w:style w:type="character" w:customStyle="1" w:styleId="afffffffff9">
    <w:name w:val="Заголовок рис. Знак"/>
    <w:link w:val="afffffffff8"/>
    <w:rsid w:val="00584FBA"/>
    <w:rPr>
      <w:rFonts w:ascii="Times New Roman" w:eastAsia="Times New Roman" w:hAnsi="Times New Roman" w:cs="Times New Roman"/>
      <w:b/>
      <w:sz w:val="24"/>
      <w:szCs w:val="20"/>
      <w:lang w:val="ru-RU" w:eastAsia="ru-RU" w:bidi="ar-SA"/>
    </w:rPr>
  </w:style>
  <w:style w:type="character" w:customStyle="1" w:styleId="-112">
    <w:name w:val="Текст - 1 Знак1"/>
    <w:link w:val="-13"/>
    <w:rsid w:val="00584FBA"/>
    <w:rPr>
      <w:rFonts w:ascii="Times New Roman CYR" w:eastAsia="Times New Roman" w:hAnsi="Times New Roman CYR" w:cs="Times New Roman CYR"/>
      <w:b/>
      <w:sz w:val="24"/>
      <w:szCs w:val="24"/>
      <w:lang w:val="ru-RU" w:eastAsia="ru-RU" w:bidi="ar-SA"/>
    </w:rPr>
  </w:style>
  <w:style w:type="character" w:customStyle="1" w:styleId="-16">
    <w:name w:val="Текст-1 Знак"/>
    <w:link w:val="-15"/>
    <w:rsid w:val="00584FBA"/>
    <w:rPr>
      <w:rFonts w:ascii="Times New Roman CYR" w:eastAsia="Times New Roman" w:hAnsi="Times New Roman CYR" w:cs="Times New Roman CYR"/>
      <w:b/>
      <w:sz w:val="24"/>
      <w:szCs w:val="24"/>
      <w:lang w:val="ru-RU" w:eastAsia="ru-RU" w:bidi="ar-SA"/>
    </w:rPr>
  </w:style>
  <w:style w:type="paragraph" w:customStyle="1" w:styleId="-17">
    <w:name w:val="Рис-1"/>
    <w:basedOn w:val="affffffff7"/>
    <w:link w:val="-18"/>
    <w:qFormat/>
    <w:rsid w:val="00584FBA"/>
  </w:style>
  <w:style w:type="paragraph" w:customStyle="1" w:styleId="-19">
    <w:name w:val="Табл-1"/>
    <w:basedOn w:val="af8"/>
    <w:link w:val="-1a"/>
    <w:qFormat/>
    <w:rsid w:val="00584FBA"/>
    <w:pPr>
      <w:keepNext/>
      <w:suppressLineNumbers/>
      <w:tabs>
        <w:tab w:val="num" w:pos="1440"/>
        <w:tab w:val="left" w:leader="dot" w:pos="9356"/>
      </w:tabs>
      <w:suppressAutoHyphens/>
      <w:spacing w:before="120" w:after="120" w:line="240" w:lineRule="auto"/>
      <w:ind w:left="900" w:hanging="900"/>
      <w:jc w:val="center"/>
    </w:pPr>
    <w:rPr>
      <w:rFonts w:ascii="Times New Roman" w:hAnsi="Times New Roman"/>
      <w:b/>
      <w:bCs/>
      <w:szCs w:val="24"/>
      <w:lang w:val="ru-RU" w:eastAsia="ru-RU" w:bidi="ar-SA"/>
    </w:rPr>
  </w:style>
  <w:style w:type="character" w:customStyle="1" w:styleId="-18">
    <w:name w:val="Рис-1 Знак"/>
    <w:link w:val="-17"/>
    <w:rsid w:val="00584FBA"/>
    <w:rPr>
      <w:rFonts w:ascii="Times New Roman" w:eastAsia="Times New Roman" w:hAnsi="Times New Roman" w:cs="Times New Roman"/>
      <w:b/>
      <w:bCs/>
      <w:sz w:val="24"/>
      <w:szCs w:val="24"/>
      <w:lang w:val="ru-RU" w:eastAsia="ru-RU" w:bidi="ar-SA"/>
    </w:rPr>
  </w:style>
  <w:style w:type="character" w:customStyle="1" w:styleId="-1a">
    <w:name w:val="Табл-1 Знак"/>
    <w:link w:val="-19"/>
    <w:rsid w:val="00584FBA"/>
    <w:rPr>
      <w:rFonts w:ascii="Times New Roman" w:eastAsia="Times New Roman" w:hAnsi="Times New Roman" w:cs="Times New Roman"/>
      <w:b/>
      <w:bCs/>
      <w:sz w:val="24"/>
      <w:szCs w:val="24"/>
      <w:lang w:val="ru-RU" w:eastAsia="ru-RU" w:bidi="ar-SA"/>
    </w:rPr>
  </w:style>
  <w:style w:type="paragraph" w:customStyle="1" w:styleId="-1b">
    <w:name w:val="Таблица-1"/>
    <w:basedOn w:val="af8"/>
    <w:link w:val="-1c"/>
    <w:qFormat/>
    <w:rsid w:val="00584FBA"/>
    <w:pPr>
      <w:autoSpaceDE w:val="0"/>
      <w:autoSpaceDN w:val="0"/>
      <w:adjustRightInd w:val="0"/>
      <w:spacing w:line="240" w:lineRule="auto"/>
      <w:ind w:firstLine="0"/>
      <w:jc w:val="center"/>
    </w:pPr>
    <w:rPr>
      <w:rFonts w:ascii="Times New Roman" w:hAnsi="Times New Roman"/>
      <w:color w:val="000000"/>
      <w:sz w:val="20"/>
      <w:szCs w:val="20"/>
      <w:lang w:val="ru-RU" w:eastAsia="ru-RU" w:bidi="ar-SA"/>
    </w:rPr>
  </w:style>
  <w:style w:type="character" w:customStyle="1" w:styleId="-1c">
    <w:name w:val="Таблица-1 Знак"/>
    <w:link w:val="-1b"/>
    <w:rsid w:val="00584FBA"/>
    <w:rPr>
      <w:rFonts w:ascii="Times New Roman" w:eastAsia="Times New Roman" w:hAnsi="Times New Roman" w:cs="Times New Roman"/>
      <w:color w:val="000000"/>
      <w:sz w:val="20"/>
      <w:szCs w:val="20"/>
      <w:lang w:val="ru-RU" w:eastAsia="ru-RU" w:bidi="ar-SA"/>
    </w:rPr>
  </w:style>
  <w:style w:type="character" w:customStyle="1" w:styleId="2212111">
    <w:name w:val="Заголовок 2;Заголовок 2 Знак1;Заголовок 2 Знак Знак;Знак1 Знак Знак;Знак1 Знак1"/>
    <w:rsid w:val="00584FBA"/>
    <w:rPr>
      <w:b/>
      <w:bCs/>
      <w:kern w:val="28"/>
      <w:sz w:val="24"/>
      <w:szCs w:val="26"/>
      <w:lang w:val="ru-RU" w:eastAsia="ru-RU" w:bidi="ar-SA"/>
    </w:rPr>
  </w:style>
  <w:style w:type="character" w:customStyle="1" w:styleId="afffffffffa">
    <w:name w:val="заголовок табл Знак Знак"/>
    <w:rsid w:val="00584FBA"/>
    <w:rPr>
      <w:b/>
      <w:bCs/>
      <w:sz w:val="24"/>
      <w:szCs w:val="24"/>
      <w:lang w:val="ru-RU" w:eastAsia="ru-RU" w:bidi="ar-SA"/>
    </w:rPr>
  </w:style>
  <w:style w:type="paragraph" w:customStyle="1" w:styleId="a0">
    <w:name w:val="маркированный"/>
    <w:basedOn w:val="af8"/>
    <w:autoRedefine/>
    <w:rsid w:val="00584FBA"/>
    <w:pPr>
      <w:numPr>
        <w:numId w:val="33"/>
      </w:numPr>
      <w:tabs>
        <w:tab w:val="left" w:pos="1134"/>
        <w:tab w:val="left" w:pos="1418"/>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pPr>
    <w:rPr>
      <w:rFonts w:ascii="Times New Roman" w:hAnsi="Times New Roman"/>
      <w:szCs w:val="24"/>
      <w:lang w:val="ru-RU" w:eastAsia="ru-RU" w:bidi="ar-SA"/>
    </w:rPr>
  </w:style>
  <w:style w:type="paragraph" w:customStyle="1" w:styleId="1d">
    <w:name w:val="Подрисуночная надпись Знак1 Знак Знак Знак"/>
    <w:basedOn w:val="af8"/>
    <w:autoRedefine/>
    <w:rsid w:val="00584FBA"/>
    <w:pPr>
      <w:keepNext/>
      <w:numPr>
        <w:numId w:val="34"/>
      </w:numPr>
      <w:tabs>
        <w:tab w:val="left" w:pos="709"/>
        <w:tab w:val="left" w:pos="851"/>
        <w:tab w:val="left" w:pos="1418"/>
      </w:tabs>
      <w:spacing w:line="240" w:lineRule="auto"/>
      <w:jc w:val="center"/>
    </w:pPr>
    <w:rPr>
      <w:rFonts w:ascii="Times New Roman" w:hAnsi="Times New Roman"/>
      <w:b/>
      <w:szCs w:val="20"/>
      <w:lang w:val="ru-RU" w:eastAsia="ru-RU" w:bidi="ar-SA"/>
    </w:rPr>
  </w:style>
  <w:style w:type="character" w:customStyle="1" w:styleId="21212111221121211">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Знак Знак"/>
    <w:rsid w:val="00584FBA"/>
    <w:rPr>
      <w:b/>
      <w:bCs/>
      <w:kern w:val="28"/>
      <w:sz w:val="26"/>
      <w:szCs w:val="26"/>
      <w:lang w:val="ru-RU" w:eastAsia="ru-RU" w:bidi="ar-SA"/>
    </w:rPr>
  </w:style>
  <w:style w:type="paragraph" w:customStyle="1" w:styleId="afffffffffb">
    <w:name w:val="Заголовок табл."/>
    <w:basedOn w:val="affffffff4"/>
    <w:link w:val="afffffffffc"/>
    <w:qFormat/>
    <w:rsid w:val="00584FBA"/>
    <w:pPr>
      <w:widowControl w:val="0"/>
      <w:tabs>
        <w:tab w:val="clear" w:pos="9356"/>
        <w:tab w:val="right" w:pos="-3969"/>
        <w:tab w:val="left" w:pos="426"/>
        <w:tab w:val="left" w:pos="567"/>
        <w:tab w:val="left" w:pos="3686"/>
        <w:tab w:val="left" w:pos="5387"/>
        <w:tab w:val="left" w:pos="5670"/>
      </w:tabs>
      <w:suppressAutoHyphens w:val="0"/>
      <w:ind w:left="0" w:firstLine="288"/>
    </w:pPr>
    <w:rPr>
      <w:bCs w:val="0"/>
    </w:rPr>
  </w:style>
  <w:style w:type="character" w:customStyle="1" w:styleId="afffffffffc">
    <w:name w:val="Заголовок табл. Знак"/>
    <w:link w:val="afffffffffb"/>
    <w:rsid w:val="00584FBA"/>
    <w:rPr>
      <w:rFonts w:ascii="Times New Roman" w:eastAsia="Times New Roman" w:hAnsi="Times New Roman" w:cs="Times New Roman"/>
      <w:b/>
      <w:sz w:val="24"/>
      <w:szCs w:val="24"/>
      <w:lang w:val="ru-RU" w:eastAsia="ru-RU" w:bidi="ar-SA"/>
    </w:rPr>
  </w:style>
  <w:style w:type="character" w:customStyle="1" w:styleId="afffffffffd">
    <w:name w:val="заголовок таблицы Знак Знак"/>
    <w:rsid w:val="00584FBA"/>
    <w:rPr>
      <w:b/>
      <w:sz w:val="24"/>
    </w:rPr>
  </w:style>
  <w:style w:type="paragraph" w:customStyle="1" w:styleId="SmartView3">
    <w:name w:val="Smart View 3"/>
    <w:basedOn w:val="af8"/>
    <w:qFormat/>
    <w:rsid w:val="00584FBA"/>
    <w:pPr>
      <w:keepNext/>
      <w:keepLines/>
      <w:spacing w:line="240" w:lineRule="auto"/>
      <w:ind w:firstLine="0"/>
      <w:contextualSpacing/>
      <w:jc w:val="left"/>
    </w:pPr>
    <w:rPr>
      <w:b/>
      <w:bCs/>
      <w:szCs w:val="28"/>
      <w:lang w:bidi="ar-SA"/>
    </w:rPr>
  </w:style>
  <w:style w:type="paragraph" w:customStyle="1" w:styleId="SmartView">
    <w:name w:val="Smart View"/>
    <w:basedOn w:val="af8"/>
    <w:qFormat/>
    <w:rsid w:val="00584FBA"/>
    <w:pPr>
      <w:spacing w:line="240" w:lineRule="auto"/>
      <w:ind w:firstLine="0"/>
      <w:contextualSpacing/>
      <w:jc w:val="left"/>
    </w:pPr>
    <w:rPr>
      <w:rFonts w:eastAsia="Calibri"/>
      <w:sz w:val="20"/>
      <w:szCs w:val="20"/>
      <w:lang w:bidi="ar-SA"/>
    </w:rPr>
  </w:style>
  <w:style w:type="character" w:customStyle="1" w:styleId="11f7">
    <w:name w:val="Заголовок 1 Знак1"/>
    <w:aliases w:val="Заголовок 1 (табл) Знак,заголовок 1 Знак1,Заголовок 1 Знак Знак,заголовок 1 Знак Знак,Заголовок 1 Знак2 Знак,Заголовок 1 Знак1 Знак Знак,Заголовок 1 Знак Знак Знак Знак,Заголовок 1 (табл) Знак Знак Знак Знак,Слева:  0... Знак"/>
    <w:qFormat/>
    <w:rsid w:val="00584FBA"/>
    <w:rPr>
      <w:b/>
      <w:bCs/>
      <w:caps/>
      <w:kern w:val="28"/>
      <w:sz w:val="26"/>
      <w:szCs w:val="26"/>
    </w:rPr>
  </w:style>
  <w:style w:type="paragraph" w:customStyle="1" w:styleId="2ffe">
    <w:name w:val="Обычный2"/>
    <w:rsid w:val="00584FBA"/>
    <w:pPr>
      <w:jc w:val="center"/>
    </w:pPr>
    <w:rPr>
      <w:rFonts w:ascii="Times New Roman" w:hAnsi="Times New Roman"/>
      <w:snapToGrid w:val="0"/>
      <w:sz w:val="24"/>
    </w:rPr>
  </w:style>
  <w:style w:type="paragraph" w:customStyle="1" w:styleId="229">
    <w:name w:val="Основной текст 22"/>
    <w:basedOn w:val="af8"/>
    <w:rsid w:val="00584FBA"/>
    <w:pPr>
      <w:ind w:firstLine="720"/>
      <w:jc w:val="left"/>
    </w:pPr>
    <w:rPr>
      <w:szCs w:val="20"/>
      <w:lang w:val="ru-RU" w:eastAsia="ru-RU" w:bidi="ar-SA"/>
    </w:rPr>
  </w:style>
  <w:style w:type="paragraph" w:customStyle="1" w:styleId="afffffffffe">
    <w:name w:val="Стиль По центру"/>
    <w:basedOn w:val="af8"/>
    <w:rsid w:val="00584FBA"/>
    <w:pPr>
      <w:spacing w:line="240" w:lineRule="auto"/>
      <w:ind w:firstLine="0"/>
      <w:jc w:val="center"/>
    </w:pPr>
    <w:rPr>
      <w:rFonts w:ascii="Times New Roman" w:hAnsi="Times New Roman"/>
      <w:szCs w:val="20"/>
      <w:lang w:val="ru-RU" w:eastAsia="ru-RU" w:bidi="ar-SA"/>
    </w:rPr>
  </w:style>
  <w:style w:type="paragraph" w:customStyle="1" w:styleId="affffffffff">
    <w:name w:val="Заголовок таблиц"/>
    <w:basedOn w:val="afffff1"/>
    <w:autoRedefine/>
    <w:rsid w:val="00584FBA"/>
    <w:pPr>
      <w:keepNext/>
      <w:keepLines/>
      <w:suppressLineNumbers/>
      <w:suppressAutoHyphens/>
      <w:spacing w:line="240" w:lineRule="auto"/>
      <w:ind w:firstLine="567"/>
    </w:pPr>
    <w:rPr>
      <w:rFonts w:ascii="Times New Roman" w:eastAsia="Times New Roman" w:hAnsi="Times New Roman"/>
      <w:sz w:val="28"/>
      <w:szCs w:val="28"/>
      <w:lang w:val="ru-RU" w:eastAsia="ru-RU"/>
    </w:rPr>
  </w:style>
  <w:style w:type="character" w:customStyle="1" w:styleId="affffffffff0">
    <w:name w:val="заголовок табл Знак"/>
    <w:rsid w:val="00584FBA"/>
    <w:rPr>
      <w:b/>
      <w:bCs/>
      <w:sz w:val="24"/>
      <w:szCs w:val="24"/>
      <w:lang w:val="ru-RU" w:eastAsia="ru-RU" w:bidi="ar-SA"/>
    </w:rPr>
  </w:style>
  <w:style w:type="character" w:customStyle="1" w:styleId="95">
    <w:name w:val="Знак Знак9"/>
    <w:rsid w:val="00584FBA"/>
    <w:rPr>
      <w:lang w:val="ru-RU" w:eastAsia="ru-RU" w:bidi="ar-SA"/>
    </w:rPr>
  </w:style>
  <w:style w:type="paragraph" w:customStyle="1" w:styleId="22a">
    <w:name w:val="стиль2 заголовок2"/>
    <w:basedOn w:val="20"/>
    <w:autoRedefine/>
    <w:rsid w:val="00584FBA"/>
    <w:pPr>
      <w:keepLines/>
      <w:numPr>
        <w:ilvl w:val="0"/>
        <w:numId w:val="0"/>
      </w:numPr>
      <w:suppressLineNumbers/>
      <w:tabs>
        <w:tab w:val="num" w:pos="1944"/>
      </w:tabs>
      <w:spacing w:before="120" w:after="0" w:line="240" w:lineRule="auto"/>
      <w:ind w:left="1584"/>
      <w:jc w:val="left"/>
    </w:pPr>
    <w:rPr>
      <w:rFonts w:cs="Times New Roman"/>
      <w:bCs/>
      <w:kern w:val="28"/>
      <w:sz w:val="24"/>
      <w:lang w:eastAsia="ru-RU" w:bidi="ar-SA"/>
    </w:rPr>
  </w:style>
  <w:style w:type="character" w:customStyle="1" w:styleId="212121112211212110">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w:rsid w:val="00584FBA"/>
    <w:rPr>
      <w:b/>
      <w:kern w:val="28"/>
      <w:sz w:val="24"/>
      <w:szCs w:val="24"/>
      <w:lang w:val="ru-RU" w:eastAsia="ru-RU" w:bidi="ar-SA"/>
    </w:rPr>
  </w:style>
  <w:style w:type="paragraph" w:customStyle="1" w:styleId="13313">
    <w:name w:val="Стиль Обычный 13 Знак3 + Первая строка:  1 см"/>
    <w:basedOn w:val="af8"/>
    <w:rsid w:val="00584FBA"/>
    <w:pPr>
      <w:keepNext/>
      <w:keepLines/>
      <w:suppressLineNumbers/>
      <w:tabs>
        <w:tab w:val="left" w:leader="dot" w:pos="9356"/>
      </w:tabs>
      <w:suppressAutoHyphens/>
      <w:spacing w:before="60" w:line="324" w:lineRule="auto"/>
      <w:ind w:firstLine="567"/>
    </w:pPr>
    <w:rPr>
      <w:rFonts w:ascii="Times New Roman" w:hAnsi="Times New Roman"/>
      <w:sz w:val="26"/>
      <w:szCs w:val="20"/>
      <w:lang w:val="ru-RU" w:eastAsia="ru-RU" w:bidi="ar-SA"/>
    </w:rPr>
  </w:style>
  <w:style w:type="paragraph" w:customStyle="1" w:styleId="affffffffff1">
    <w:name w:val="основной текст"/>
    <w:basedOn w:val="af8"/>
    <w:autoRedefine/>
    <w:rsid w:val="00584FBA"/>
    <w:pPr>
      <w:keepNext/>
      <w:keepLines/>
      <w:suppressLineNumbers/>
      <w:suppressAutoHyphens/>
      <w:spacing w:line="324" w:lineRule="auto"/>
      <w:ind w:firstLine="567"/>
    </w:pPr>
    <w:rPr>
      <w:rFonts w:ascii="Times New Roman" w:hAnsi="Times New Roman"/>
      <w:sz w:val="26"/>
      <w:szCs w:val="20"/>
      <w:lang w:val="ru-RU" w:eastAsia="ru-RU" w:bidi="ar-SA"/>
    </w:rPr>
  </w:style>
  <w:style w:type="paragraph" w:customStyle="1" w:styleId="-">
    <w:name w:val="таблица-заголовок"/>
    <w:basedOn w:val="af8"/>
    <w:autoRedefine/>
    <w:rsid w:val="00584FBA"/>
    <w:pPr>
      <w:keepNext/>
      <w:numPr>
        <w:numId w:val="35"/>
      </w:numPr>
      <w:tabs>
        <w:tab w:val="clear" w:pos="1724"/>
        <w:tab w:val="num" w:pos="1260"/>
      </w:tabs>
      <w:spacing w:line="240" w:lineRule="auto"/>
      <w:ind w:left="1260" w:right="-190"/>
      <w:jc w:val="center"/>
    </w:pPr>
    <w:rPr>
      <w:rFonts w:ascii="Times New Roman" w:hAnsi="Times New Roman"/>
      <w:b/>
      <w:bCs/>
      <w:szCs w:val="24"/>
      <w:lang w:val="ru-RU" w:eastAsia="ru-RU" w:bidi="ar-SA"/>
    </w:rPr>
  </w:style>
  <w:style w:type="paragraph" w:customStyle="1" w:styleId="10">
    <w:name w:val="Заг 1"/>
    <w:basedOn w:val="af8"/>
    <w:rsid w:val="00584FBA"/>
    <w:pPr>
      <w:numPr>
        <w:numId w:val="36"/>
      </w:numPr>
      <w:suppressLineNumbers/>
      <w:spacing w:line="324" w:lineRule="auto"/>
    </w:pPr>
    <w:rPr>
      <w:rFonts w:ascii="Times New Roman" w:hAnsi="Times New Roman"/>
      <w:szCs w:val="20"/>
      <w:lang w:val="ru-RU" w:eastAsia="ru-RU" w:bidi="ar-SA"/>
    </w:rPr>
  </w:style>
  <w:style w:type="paragraph" w:customStyle="1" w:styleId="17">
    <w:name w:val="Стиль Заголовок 1"/>
    <w:aliases w:val="Заголовок 1 (табл) + Times New Roman 12 пт"/>
    <w:basedOn w:val="19"/>
    <w:autoRedefine/>
    <w:rsid w:val="00584FBA"/>
    <w:pPr>
      <w:keepNext/>
      <w:numPr>
        <w:numId w:val="37"/>
      </w:numPr>
      <w:suppressLineNumbers/>
      <w:suppressAutoHyphens w:val="0"/>
      <w:spacing w:before="240" w:after="60" w:line="324" w:lineRule="auto"/>
      <w:contextualSpacing w:val="0"/>
    </w:pPr>
    <w:rPr>
      <w:rFonts w:cs="Arial"/>
      <w:bCs/>
      <w:smallCaps w:val="0"/>
      <w:spacing w:val="0"/>
      <w:kern w:val="32"/>
      <w:sz w:val="24"/>
      <w:szCs w:val="32"/>
      <w:lang w:eastAsia="ru-RU" w:bidi="ar-SA"/>
    </w:rPr>
  </w:style>
  <w:style w:type="paragraph" w:customStyle="1" w:styleId="3130">
    <w:name w:val="Заголовок 3 + 13 пт не полужирный Авто По левому краю сни..."/>
    <w:basedOn w:val="30"/>
    <w:rsid w:val="00584FBA"/>
    <w:pPr>
      <w:keepLines/>
      <w:numPr>
        <w:numId w:val="0"/>
      </w:numPr>
      <w:shd w:val="clear" w:color="auto" w:fill="FFFFFF"/>
      <w:tabs>
        <w:tab w:val="left" w:pos="1134"/>
        <w:tab w:val="num" w:pos="1260"/>
        <w:tab w:val="left" w:pos="1440"/>
        <w:tab w:val="left" w:leader="dot" w:pos="9356"/>
        <w:tab w:val="left" w:leader="dot" w:pos="9639"/>
      </w:tabs>
      <w:autoSpaceDE w:val="0"/>
      <w:autoSpaceDN w:val="0"/>
      <w:adjustRightInd w:val="0"/>
      <w:spacing w:before="60" w:after="60" w:line="240" w:lineRule="auto"/>
      <w:ind w:left="1151" w:firstLine="170"/>
      <w:jc w:val="both"/>
      <w:textAlignment w:val="baseline"/>
    </w:pPr>
    <w:rPr>
      <w:rFonts w:ascii="Times New Roman" w:hAnsi="Times New Roman"/>
      <w:b w:val="0"/>
      <w:bCs/>
      <w:i w:val="0"/>
      <w:iCs w:val="0"/>
      <w:lang w:eastAsia="ru-RU"/>
    </w:rPr>
  </w:style>
  <w:style w:type="character" w:customStyle="1" w:styleId="1fff6">
    <w:name w:val="Рис.1 Подрисуночная надпись Знак"/>
    <w:rsid w:val="00584FBA"/>
    <w:rPr>
      <w:rFonts w:ascii="Times New Roman" w:hAnsi="Times New Roman"/>
      <w:b/>
      <w:bCs/>
      <w:iCs/>
      <w:sz w:val="24"/>
      <w:szCs w:val="24"/>
      <w:lang w:val="ru-RU" w:eastAsia="ru-RU" w:bidi="ar-SA"/>
    </w:rPr>
  </w:style>
  <w:style w:type="paragraph" w:customStyle="1" w:styleId="11115">
    <w:name w:val="Стиль Заголовок 1Заголовок 1 (табл)заголовок 1Заголовок 1 Знакз..."/>
    <w:basedOn w:val="19"/>
    <w:autoRedefine/>
    <w:rsid w:val="00584FBA"/>
    <w:pPr>
      <w:keepNext/>
      <w:widowControl w:val="0"/>
      <w:numPr>
        <w:numId w:val="0"/>
      </w:numPr>
      <w:tabs>
        <w:tab w:val="num" w:pos="556"/>
        <w:tab w:val="num" w:pos="1080"/>
      </w:tabs>
      <w:suppressAutoHyphens w:val="0"/>
      <w:autoSpaceDE w:val="0"/>
      <w:autoSpaceDN w:val="0"/>
      <w:adjustRightInd w:val="0"/>
      <w:spacing w:before="0" w:after="0" w:line="240" w:lineRule="auto"/>
      <w:ind w:left="556" w:hanging="72"/>
      <w:contextualSpacing w:val="0"/>
    </w:pPr>
    <w:rPr>
      <w:rFonts w:cs="Arial"/>
      <w:b w:val="0"/>
      <w:bCs/>
      <w:caps/>
      <w:smallCaps w:val="0"/>
      <w:spacing w:val="0"/>
      <w:kern w:val="28"/>
      <w:szCs w:val="20"/>
      <w:lang w:eastAsia="ru-RU" w:bidi="ar-SA"/>
    </w:rPr>
  </w:style>
  <w:style w:type="character" w:customStyle="1" w:styleId="22121111">
    <w:name w:val="Заголовок 2;Заголовок 2 Знак1;Заголовок 2 Знак Знак;Знак1 Знак Знак;Знак1 Знак11"/>
    <w:rsid w:val="00584FBA"/>
    <w:rPr>
      <w:b/>
      <w:bCs/>
      <w:kern w:val="28"/>
      <w:sz w:val="24"/>
      <w:szCs w:val="26"/>
      <w:lang w:val="ru-RU" w:eastAsia="ru-RU" w:bidi="ar-SA"/>
    </w:rPr>
  </w:style>
  <w:style w:type="table" w:customStyle="1" w:styleId="-33">
    <w:name w:val="Веб-таблица 33"/>
    <w:basedOn w:val="afa"/>
    <w:next w:val="-3"/>
    <w:rsid w:val="00584FBA"/>
    <w:pPr>
      <w:jc w:val="center"/>
    </w:pPr>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1">
    <w:name w:val="Style1"/>
    <w:basedOn w:val="af8"/>
    <w:rsid w:val="00584FBA"/>
    <w:pPr>
      <w:widowControl w:val="0"/>
      <w:autoSpaceDE w:val="0"/>
      <w:autoSpaceDN w:val="0"/>
      <w:adjustRightInd w:val="0"/>
      <w:spacing w:line="240" w:lineRule="auto"/>
      <w:ind w:firstLine="0"/>
      <w:jc w:val="left"/>
    </w:pPr>
    <w:rPr>
      <w:rFonts w:ascii="Century Schoolbook" w:hAnsi="Century Schoolbook"/>
      <w:szCs w:val="24"/>
      <w:lang w:val="ru-RU" w:eastAsia="ru-RU" w:bidi="ar-SA"/>
    </w:rPr>
  </w:style>
  <w:style w:type="character" w:customStyle="1" w:styleId="FontStyle11">
    <w:name w:val="Font Style11"/>
    <w:rsid w:val="00584FBA"/>
    <w:rPr>
      <w:rFonts w:ascii="Century Schoolbook" w:hAnsi="Century Schoolbook" w:cs="Century Schoolbook"/>
      <w:color w:val="000000"/>
      <w:sz w:val="22"/>
      <w:szCs w:val="22"/>
    </w:rPr>
  </w:style>
  <w:style w:type="character" w:customStyle="1" w:styleId="13b">
    <w:name w:val="Обычный 13 Знак Знак Знак"/>
    <w:link w:val="13a"/>
    <w:rsid w:val="00584FBA"/>
    <w:rPr>
      <w:rFonts w:ascii="Times New Roman" w:eastAsia="Times New Roman" w:hAnsi="Times New Roman" w:cs="Times New Roman"/>
      <w:sz w:val="26"/>
      <w:szCs w:val="26"/>
      <w:lang w:val="ru-RU" w:eastAsia="ru-RU" w:bidi="ar-SA"/>
    </w:rPr>
  </w:style>
  <w:style w:type="paragraph" w:customStyle="1" w:styleId="1fff7">
    <w:name w:val="1. Заголовок"/>
    <w:basedOn w:val="19"/>
    <w:link w:val="1fff8"/>
    <w:qFormat/>
    <w:rsid w:val="00584FBA"/>
    <w:pPr>
      <w:keepNext/>
      <w:keepLines/>
      <w:numPr>
        <w:numId w:val="0"/>
      </w:numPr>
      <w:suppressLineNumbers/>
      <w:tabs>
        <w:tab w:val="num" w:pos="643"/>
        <w:tab w:val="left" w:leader="dot" w:pos="9356"/>
      </w:tabs>
      <w:spacing w:after="120" w:line="240" w:lineRule="auto"/>
      <w:ind w:left="643" w:hanging="360"/>
      <w:contextualSpacing w:val="0"/>
    </w:pPr>
    <w:rPr>
      <w:caps/>
      <w:smallCaps w:val="0"/>
      <w:spacing w:val="0"/>
      <w:kern w:val="28"/>
      <w:szCs w:val="26"/>
      <w:lang w:val="ru-RU" w:bidi="ar-SA"/>
    </w:rPr>
  </w:style>
  <w:style w:type="character" w:customStyle="1" w:styleId="1fff8">
    <w:name w:val="1. Заголовок Знак"/>
    <w:link w:val="1fff7"/>
    <w:rsid w:val="00584FBA"/>
    <w:rPr>
      <w:rFonts w:ascii="Times New Roman" w:eastAsia="Times New Roman" w:hAnsi="Times New Roman" w:cs="Times New Roman"/>
      <w:b/>
      <w:caps/>
      <w:kern w:val="28"/>
      <w:sz w:val="28"/>
      <w:szCs w:val="26"/>
      <w:lang w:val="ru-RU" w:bidi="ar-SA"/>
    </w:rPr>
  </w:style>
  <w:style w:type="character" w:customStyle="1" w:styleId="211">
    <w:name w:val="заголовок 2 Знак1"/>
    <w:link w:val="2f8"/>
    <w:rsid w:val="00584FBA"/>
    <w:rPr>
      <w:rFonts w:ascii="Arial Narrow" w:eastAsia="MS Mincho" w:hAnsi="Arial Narrow" w:cs="Arial"/>
      <w:iCs/>
      <w:caps/>
      <w:snapToGrid w:val="0"/>
      <w:color w:val="1F497D"/>
      <w:spacing w:val="20"/>
      <w:sz w:val="20"/>
      <w:szCs w:val="20"/>
      <w:lang w:val="ru-RU" w:eastAsia="ru-RU"/>
    </w:rPr>
  </w:style>
  <w:style w:type="paragraph" w:customStyle="1" w:styleId="affffffffff2">
    <w:name w:val="отчетный"/>
    <w:basedOn w:val="af8"/>
    <w:link w:val="affffffffff3"/>
    <w:qFormat/>
    <w:rsid w:val="00584FBA"/>
    <w:pPr>
      <w:suppressLineNumbers/>
      <w:tabs>
        <w:tab w:val="left" w:leader="dot" w:pos="540"/>
      </w:tabs>
      <w:suppressAutoHyphens/>
      <w:spacing w:before="120" w:line="240" w:lineRule="auto"/>
      <w:ind w:firstLine="539"/>
    </w:pPr>
    <w:rPr>
      <w:rFonts w:ascii="Times New Roman CYR" w:hAnsi="Times New Roman CYR"/>
      <w:sz w:val="26"/>
      <w:szCs w:val="26"/>
      <w:lang w:val="ru-RU" w:bidi="ar-SA"/>
    </w:rPr>
  </w:style>
  <w:style w:type="character" w:customStyle="1" w:styleId="affffffffff3">
    <w:name w:val="отчетный Знак"/>
    <w:link w:val="affffffffff2"/>
    <w:rsid w:val="00584FBA"/>
    <w:rPr>
      <w:rFonts w:ascii="Times New Roman CYR" w:eastAsia="Times New Roman" w:hAnsi="Times New Roman CYR" w:cs="Times New Roman"/>
      <w:sz w:val="26"/>
      <w:szCs w:val="26"/>
      <w:lang w:val="ru-RU" w:bidi="ar-SA"/>
    </w:rPr>
  </w:style>
  <w:style w:type="paragraph" w:styleId="z-">
    <w:name w:val="HTML Top of Form"/>
    <w:basedOn w:val="af8"/>
    <w:next w:val="af8"/>
    <w:link w:val="z-0"/>
    <w:hidden/>
    <w:uiPriority w:val="99"/>
    <w:unhideWhenUsed/>
    <w:rsid w:val="00584FBA"/>
    <w:pPr>
      <w:pBdr>
        <w:bottom w:val="single" w:sz="6" w:space="1" w:color="auto"/>
      </w:pBdr>
      <w:spacing w:line="240" w:lineRule="auto"/>
      <w:ind w:firstLine="0"/>
      <w:jc w:val="center"/>
    </w:pPr>
    <w:rPr>
      <w:rFonts w:cs="Arial"/>
      <w:vanish/>
      <w:sz w:val="16"/>
      <w:szCs w:val="16"/>
      <w:lang w:val="ru-RU" w:eastAsia="ru-RU" w:bidi="ar-SA"/>
    </w:rPr>
  </w:style>
  <w:style w:type="character" w:customStyle="1" w:styleId="z-0">
    <w:name w:val="z-Начало формы Знак"/>
    <w:link w:val="z-"/>
    <w:uiPriority w:val="99"/>
    <w:rsid w:val="00584FBA"/>
    <w:rPr>
      <w:rFonts w:ascii="Arial" w:eastAsia="Times New Roman" w:hAnsi="Arial" w:cs="Arial"/>
      <w:vanish/>
      <w:sz w:val="16"/>
      <w:szCs w:val="16"/>
      <w:lang w:val="ru-RU" w:eastAsia="ru-RU" w:bidi="ar-SA"/>
    </w:rPr>
  </w:style>
  <w:style w:type="paragraph" w:styleId="z-1">
    <w:name w:val="HTML Bottom of Form"/>
    <w:basedOn w:val="af8"/>
    <w:next w:val="af8"/>
    <w:link w:val="z-2"/>
    <w:hidden/>
    <w:uiPriority w:val="99"/>
    <w:unhideWhenUsed/>
    <w:rsid w:val="00584FBA"/>
    <w:pPr>
      <w:pBdr>
        <w:top w:val="single" w:sz="6" w:space="1" w:color="auto"/>
      </w:pBdr>
      <w:spacing w:line="240" w:lineRule="auto"/>
      <w:ind w:firstLine="0"/>
      <w:jc w:val="center"/>
    </w:pPr>
    <w:rPr>
      <w:rFonts w:cs="Arial"/>
      <w:vanish/>
      <w:sz w:val="16"/>
      <w:szCs w:val="16"/>
      <w:lang w:val="ru-RU" w:eastAsia="ru-RU" w:bidi="ar-SA"/>
    </w:rPr>
  </w:style>
  <w:style w:type="character" w:customStyle="1" w:styleId="z-2">
    <w:name w:val="z-Конец формы Знак"/>
    <w:link w:val="z-1"/>
    <w:uiPriority w:val="99"/>
    <w:rsid w:val="00584FBA"/>
    <w:rPr>
      <w:rFonts w:ascii="Arial" w:eastAsia="Times New Roman" w:hAnsi="Arial" w:cs="Arial"/>
      <w:vanish/>
      <w:sz w:val="16"/>
      <w:szCs w:val="16"/>
      <w:lang w:val="ru-RU" w:eastAsia="ru-RU" w:bidi="ar-SA"/>
    </w:rPr>
  </w:style>
  <w:style w:type="paragraph" w:customStyle="1" w:styleId="affffffffff4">
    <w:name w:val="Для записок"/>
    <w:basedOn w:val="af8"/>
    <w:rsid w:val="00584FBA"/>
    <w:pPr>
      <w:spacing w:before="120" w:line="240" w:lineRule="auto"/>
      <w:ind w:firstLine="720"/>
    </w:pPr>
    <w:rPr>
      <w:rFonts w:ascii="Times New Roman" w:hAnsi="Times New Roman"/>
      <w:szCs w:val="20"/>
      <w:lang w:val="ru-RU" w:eastAsia="ru-RU" w:bidi="ar-SA"/>
    </w:rPr>
  </w:style>
  <w:style w:type="paragraph" w:customStyle="1" w:styleId="maintext">
    <w:name w:val="maintext"/>
    <w:basedOn w:val="af8"/>
    <w:rsid w:val="00584FBA"/>
    <w:pPr>
      <w:spacing w:line="240" w:lineRule="auto"/>
      <w:ind w:left="480" w:right="480" w:firstLine="0"/>
    </w:pPr>
    <w:rPr>
      <w:rFonts w:cs="Arial"/>
      <w:color w:val="202020"/>
      <w:sz w:val="20"/>
      <w:szCs w:val="20"/>
      <w:lang w:val="ru-RU" w:eastAsia="ru-RU" w:bidi="ar-SA"/>
    </w:rPr>
  </w:style>
  <w:style w:type="paragraph" w:customStyle="1" w:styleId="maintextbi">
    <w:name w:val="maintextbi"/>
    <w:basedOn w:val="af8"/>
    <w:rsid w:val="00584FBA"/>
    <w:pPr>
      <w:spacing w:line="240" w:lineRule="auto"/>
      <w:ind w:left="480" w:right="480" w:firstLine="0"/>
      <w:jc w:val="center"/>
    </w:pPr>
    <w:rPr>
      <w:rFonts w:cs="Arial"/>
      <w:b/>
      <w:bCs/>
      <w:i/>
      <w:iCs/>
      <w:color w:val="202020"/>
      <w:sz w:val="20"/>
      <w:szCs w:val="20"/>
      <w:lang w:val="ru-RU" w:eastAsia="ru-RU" w:bidi="ar-SA"/>
    </w:rPr>
  </w:style>
  <w:style w:type="numbering" w:customStyle="1" w:styleId="1123">
    <w:name w:val="Нет списка112"/>
    <w:next w:val="afb"/>
    <w:uiPriority w:val="99"/>
    <w:semiHidden/>
    <w:unhideWhenUsed/>
    <w:rsid w:val="00584FBA"/>
  </w:style>
  <w:style w:type="table" w:customStyle="1" w:styleId="2117">
    <w:name w:val="Сетка таблицы211"/>
    <w:basedOn w:val="afa"/>
    <w:next w:val="afff6"/>
    <w:rsid w:val="00584FB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d">
    <w:name w:val="Сетка таблицы111"/>
    <w:basedOn w:val="afa"/>
    <w:next w:val="afff6"/>
    <w:uiPriority w:val="59"/>
    <w:rsid w:val="00584FBA"/>
    <w:rPr>
      <w:rFonts w:ascii="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985">
    <w:name w:val="xl1985"/>
    <w:basedOn w:val="af8"/>
    <w:rsid w:val="00584FBA"/>
    <w:pPr>
      <w:spacing w:before="100" w:beforeAutospacing="1" w:after="100" w:afterAutospacing="1" w:line="240" w:lineRule="auto"/>
      <w:ind w:firstLine="0"/>
      <w:jc w:val="center"/>
    </w:pPr>
    <w:rPr>
      <w:rFonts w:ascii="Times New Roman" w:hAnsi="Times New Roman"/>
      <w:sz w:val="20"/>
      <w:szCs w:val="20"/>
      <w:lang w:val="ru-RU" w:eastAsia="ru-RU" w:bidi="ar-SA"/>
    </w:rPr>
  </w:style>
  <w:style w:type="paragraph" w:customStyle="1" w:styleId="xl1986">
    <w:name w:val="xl1986"/>
    <w:basedOn w:val="af8"/>
    <w:rsid w:val="00584FBA"/>
    <w:pPr>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xl1987">
    <w:name w:val="xl1987"/>
    <w:basedOn w:val="af8"/>
    <w:rsid w:val="00584FBA"/>
    <w:pPr>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xl1988">
    <w:name w:val="xl1988"/>
    <w:basedOn w:val="af8"/>
    <w:rsid w:val="00584FBA"/>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color w:val="000000"/>
      <w:sz w:val="20"/>
      <w:szCs w:val="20"/>
      <w:lang w:val="ru-RU" w:eastAsia="ru-RU" w:bidi="ar-SA"/>
    </w:rPr>
  </w:style>
  <w:style w:type="paragraph" w:customStyle="1" w:styleId="xl1989">
    <w:name w:val="xl1989"/>
    <w:basedOn w:val="af8"/>
    <w:rsid w:val="00584FBA"/>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color w:val="000000"/>
      <w:sz w:val="20"/>
      <w:szCs w:val="20"/>
      <w:lang w:val="ru-RU" w:eastAsia="ru-RU" w:bidi="ar-SA"/>
    </w:rPr>
  </w:style>
  <w:style w:type="paragraph" w:customStyle="1" w:styleId="xl1990">
    <w:name w:val="xl1990"/>
    <w:basedOn w:val="af8"/>
    <w:rsid w:val="00584FB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color w:val="000000"/>
      <w:sz w:val="20"/>
      <w:szCs w:val="20"/>
      <w:lang w:val="ru-RU" w:eastAsia="ru-RU" w:bidi="ar-SA"/>
    </w:rPr>
  </w:style>
  <w:style w:type="paragraph" w:customStyle="1" w:styleId="xl1991">
    <w:name w:val="xl1991"/>
    <w:basedOn w:val="af8"/>
    <w:rsid w:val="00584FBA"/>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color w:val="000000"/>
      <w:sz w:val="20"/>
      <w:szCs w:val="20"/>
      <w:lang w:val="ru-RU" w:eastAsia="ru-RU" w:bidi="ar-SA"/>
    </w:rPr>
  </w:style>
  <w:style w:type="paragraph" w:customStyle="1" w:styleId="xl1992">
    <w:name w:val="xl1992"/>
    <w:basedOn w:val="af8"/>
    <w:rsid w:val="00584FBA"/>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1993">
    <w:name w:val="xl1993"/>
    <w:basedOn w:val="af8"/>
    <w:rsid w:val="00584FBA"/>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1994">
    <w:name w:val="xl1994"/>
    <w:basedOn w:val="af8"/>
    <w:rsid w:val="00584FB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1995">
    <w:name w:val="xl1995"/>
    <w:basedOn w:val="af8"/>
    <w:rsid w:val="00584FBA"/>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1996">
    <w:name w:val="xl1996"/>
    <w:basedOn w:val="af8"/>
    <w:rsid w:val="00584FBA"/>
    <w:pPr>
      <w:pBdr>
        <w:top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color w:val="000000"/>
      <w:sz w:val="20"/>
      <w:szCs w:val="20"/>
      <w:lang w:val="ru-RU" w:eastAsia="ru-RU" w:bidi="ar-SA"/>
    </w:rPr>
  </w:style>
  <w:style w:type="paragraph" w:customStyle="1" w:styleId="xl1997">
    <w:name w:val="xl1997"/>
    <w:basedOn w:val="af8"/>
    <w:rsid w:val="00584FBA"/>
    <w:pPr>
      <w:pBdr>
        <w:top w:val="single" w:sz="8" w:space="0" w:color="auto"/>
        <w:left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b/>
      <w:bCs/>
      <w:color w:val="000000"/>
      <w:sz w:val="20"/>
      <w:szCs w:val="20"/>
      <w:lang w:val="ru-RU" w:eastAsia="ru-RU" w:bidi="ar-SA"/>
    </w:rPr>
  </w:style>
  <w:style w:type="paragraph" w:customStyle="1" w:styleId="xl1998">
    <w:name w:val="xl1998"/>
    <w:basedOn w:val="af8"/>
    <w:rsid w:val="00584FBA"/>
    <w:pPr>
      <w:pBdr>
        <w:top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1999">
    <w:name w:val="xl1999"/>
    <w:basedOn w:val="af8"/>
    <w:rsid w:val="00584FBA"/>
    <w:pPr>
      <w:pBdr>
        <w:top w:val="single" w:sz="8" w:space="0" w:color="auto"/>
        <w:left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2000">
    <w:name w:val="xl2000"/>
    <w:basedOn w:val="af8"/>
    <w:rsid w:val="00584FBA"/>
    <w:pPr>
      <w:pBdr>
        <w:top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01">
    <w:name w:val="xl2001"/>
    <w:basedOn w:val="af8"/>
    <w:rsid w:val="00584FBA"/>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02">
    <w:name w:val="xl2002"/>
    <w:basedOn w:val="af8"/>
    <w:rsid w:val="00584FBA"/>
    <w:pPr>
      <w:pBdr>
        <w:left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2003">
    <w:name w:val="xl2003"/>
    <w:basedOn w:val="af8"/>
    <w:rsid w:val="00584FBA"/>
    <w:pPr>
      <w:pBdr>
        <w:top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04">
    <w:name w:val="xl2004"/>
    <w:basedOn w:val="af8"/>
    <w:rsid w:val="00584FB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2005">
    <w:name w:val="xl2005"/>
    <w:basedOn w:val="af8"/>
    <w:rsid w:val="00584FBA"/>
    <w:pPr>
      <w:pBdr>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06">
    <w:name w:val="xl2006"/>
    <w:basedOn w:val="af8"/>
    <w:rsid w:val="00584FBA"/>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07">
    <w:name w:val="xl2007"/>
    <w:basedOn w:val="af8"/>
    <w:rsid w:val="00584FBA"/>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08">
    <w:name w:val="xl2008"/>
    <w:basedOn w:val="af8"/>
    <w:rsid w:val="00584FBA"/>
    <w:pPr>
      <w:pBdr>
        <w:left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2009">
    <w:name w:val="xl2009"/>
    <w:basedOn w:val="af8"/>
    <w:rsid w:val="00584FBA"/>
    <w:pP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10">
    <w:name w:val="xl2010"/>
    <w:basedOn w:val="af8"/>
    <w:rsid w:val="00584FBA"/>
    <w:pPr>
      <w:pBdr>
        <w:left w:val="single" w:sz="8" w:space="0" w:color="auto"/>
        <w:bottom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2011">
    <w:name w:val="xl2011"/>
    <w:basedOn w:val="af8"/>
    <w:rsid w:val="00584FBA"/>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2012">
    <w:name w:val="xl2012"/>
    <w:basedOn w:val="af8"/>
    <w:rsid w:val="00584FBA"/>
    <w:pPr>
      <w:pBdr>
        <w:left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b/>
      <w:bCs/>
      <w:color w:val="000000"/>
      <w:sz w:val="20"/>
      <w:szCs w:val="20"/>
      <w:lang w:val="ru-RU" w:eastAsia="ru-RU" w:bidi="ar-SA"/>
    </w:rPr>
  </w:style>
  <w:style w:type="character" w:customStyle="1" w:styleId="29pt1">
    <w:name w:val="Основной текст (2) + 9 pt;Малые прописные"/>
    <w:rsid w:val="00584FBA"/>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ru-RU" w:eastAsia="ru-RU" w:bidi="ru-RU"/>
    </w:rPr>
  </w:style>
  <w:style w:type="paragraph" w:customStyle="1" w:styleId="xl2013">
    <w:name w:val="xl2013"/>
    <w:basedOn w:val="af8"/>
    <w:rsid w:val="00584FBA"/>
    <w:pPr>
      <w:pBdr>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14">
    <w:name w:val="xl2014"/>
    <w:basedOn w:val="af8"/>
    <w:rsid w:val="00584FBA"/>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15">
    <w:name w:val="xl2015"/>
    <w:basedOn w:val="af8"/>
    <w:rsid w:val="00584FBA"/>
    <w:pPr>
      <w:pBdr>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016">
    <w:name w:val="xl2016"/>
    <w:basedOn w:val="af8"/>
    <w:rsid w:val="00584FBA"/>
    <w:pPr>
      <w:pBdr>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color w:val="000000"/>
      <w:sz w:val="20"/>
      <w:szCs w:val="20"/>
      <w:lang w:val="ru-RU" w:eastAsia="ru-RU" w:bidi="ar-SA"/>
    </w:rPr>
  </w:style>
  <w:style w:type="paragraph" w:customStyle="1" w:styleId="xl2017">
    <w:name w:val="xl2017"/>
    <w:basedOn w:val="af8"/>
    <w:rsid w:val="00584FBA"/>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18">
    <w:name w:val="xl2018"/>
    <w:basedOn w:val="af8"/>
    <w:rsid w:val="00584FBA"/>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19">
    <w:name w:val="xl2019"/>
    <w:basedOn w:val="af8"/>
    <w:rsid w:val="00584FBA"/>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20">
    <w:name w:val="xl2020"/>
    <w:basedOn w:val="af8"/>
    <w:rsid w:val="00584FBA"/>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21">
    <w:name w:val="xl2021"/>
    <w:basedOn w:val="af8"/>
    <w:rsid w:val="00584FBA"/>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22">
    <w:name w:val="xl2022"/>
    <w:basedOn w:val="af8"/>
    <w:rsid w:val="00584FBA"/>
    <w:pPr>
      <w:pBdr>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23">
    <w:name w:val="xl2023"/>
    <w:basedOn w:val="af8"/>
    <w:rsid w:val="00584FBA"/>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character" w:customStyle="1" w:styleId="211pt0">
    <w:name w:val="Основной текст (2) + 11 pt;Полужирный"/>
    <w:rsid w:val="00584FB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5pt">
    <w:name w:val="Основной текст (2) + 11;5 pt"/>
    <w:rsid w:val="00584FBA"/>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60pt">
    <w:name w:val="Основной текст (16) + Курсив;Интервал 0 pt"/>
    <w:rsid w:val="00584FBA"/>
    <w:rPr>
      <w:rFonts w:ascii="Times New Roman" w:eastAsia="Times New Roman" w:hAnsi="Times New Roman" w:cs="Times New Roman"/>
      <w:b w:val="0"/>
      <w:bCs w:val="0"/>
      <w:i/>
      <w:iCs/>
      <w:smallCaps w:val="0"/>
      <w:strike w:val="0"/>
      <w:color w:val="000000"/>
      <w:spacing w:val="-10"/>
      <w:w w:val="100"/>
      <w:position w:val="0"/>
      <w:sz w:val="17"/>
      <w:szCs w:val="17"/>
      <w:u w:val="none"/>
      <w:lang w:val="ru-RU" w:eastAsia="ru-RU" w:bidi="ru-RU"/>
    </w:rPr>
  </w:style>
  <w:style w:type="character" w:customStyle="1" w:styleId="28pt">
    <w:name w:val="Основной текст (2) + 8 pt"/>
    <w:rsid w:val="00584FB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76">
    <w:name w:val="Основной текст (7)_"/>
    <w:link w:val="77"/>
    <w:rsid w:val="00584FBA"/>
    <w:rPr>
      <w:b/>
      <w:bCs/>
      <w:shd w:val="clear" w:color="auto" w:fill="FFFFFF"/>
    </w:rPr>
  </w:style>
  <w:style w:type="paragraph" w:customStyle="1" w:styleId="77">
    <w:name w:val="Основной текст (7)"/>
    <w:basedOn w:val="af8"/>
    <w:link w:val="76"/>
    <w:rsid w:val="00584FBA"/>
    <w:pPr>
      <w:widowControl w:val="0"/>
      <w:shd w:val="clear" w:color="auto" w:fill="FFFFFF"/>
      <w:spacing w:line="0" w:lineRule="atLeast"/>
      <w:ind w:firstLine="0"/>
      <w:jc w:val="center"/>
    </w:pPr>
    <w:rPr>
      <w:rFonts w:ascii="Cambria" w:hAnsi="Cambria"/>
      <w:b/>
      <w:bCs/>
      <w:sz w:val="20"/>
      <w:szCs w:val="20"/>
      <w:lang w:bidi="ar-SA"/>
    </w:rPr>
  </w:style>
  <w:style w:type="character" w:customStyle="1" w:styleId="280">
    <w:name w:val="Подпись к картинке (28)_"/>
    <w:link w:val="281"/>
    <w:rsid w:val="00584FBA"/>
    <w:rPr>
      <w:b/>
      <w:bCs/>
      <w:shd w:val="clear" w:color="auto" w:fill="FFFFFF"/>
    </w:rPr>
  </w:style>
  <w:style w:type="paragraph" w:customStyle="1" w:styleId="281">
    <w:name w:val="Подпись к картинке (28)"/>
    <w:basedOn w:val="af8"/>
    <w:link w:val="280"/>
    <w:rsid w:val="00584FBA"/>
    <w:pPr>
      <w:widowControl w:val="0"/>
      <w:shd w:val="clear" w:color="auto" w:fill="FFFFFF"/>
      <w:spacing w:line="0" w:lineRule="atLeast"/>
      <w:ind w:firstLine="0"/>
      <w:jc w:val="left"/>
    </w:pPr>
    <w:rPr>
      <w:rFonts w:ascii="Cambria" w:hAnsi="Cambria"/>
      <w:b/>
      <w:bCs/>
      <w:sz w:val="20"/>
      <w:szCs w:val="20"/>
      <w:lang w:bidi="ar-SA"/>
    </w:rPr>
  </w:style>
  <w:style w:type="character" w:customStyle="1" w:styleId="7Candara13pt-2pt">
    <w:name w:val="Основной текст (7) + Candara;13 pt;Не полужирный;Интервал -2 pt"/>
    <w:rsid w:val="00584FBA"/>
    <w:rPr>
      <w:rFonts w:ascii="Candara" w:eastAsia="Candara" w:hAnsi="Candara" w:cs="Candara"/>
      <w:b/>
      <w:bCs/>
      <w:i w:val="0"/>
      <w:iCs w:val="0"/>
      <w:smallCaps w:val="0"/>
      <w:strike w:val="0"/>
      <w:color w:val="000000"/>
      <w:spacing w:val="-50"/>
      <w:w w:val="100"/>
      <w:position w:val="0"/>
      <w:sz w:val="26"/>
      <w:szCs w:val="26"/>
      <w:u w:val="none"/>
      <w:shd w:val="clear" w:color="auto" w:fill="FFFFFF"/>
      <w:lang w:val="ru-RU" w:eastAsia="ru-RU" w:bidi="ru-RU"/>
    </w:rPr>
  </w:style>
  <w:style w:type="character" w:customStyle="1" w:styleId="13pt">
    <w:name w:val="Колонтитул + 13 pt"/>
    <w:rsid w:val="00584FBA"/>
    <w:rPr>
      <w:color w:val="000000"/>
      <w:spacing w:val="0"/>
      <w:w w:val="100"/>
      <w:position w:val="0"/>
      <w:sz w:val="26"/>
      <w:szCs w:val="26"/>
      <w:shd w:val="clear" w:color="auto" w:fill="FFFFFF"/>
      <w:lang w:val="ru-RU" w:eastAsia="ru-RU" w:bidi="ru-RU"/>
    </w:rPr>
  </w:style>
  <w:style w:type="paragraph" w:customStyle="1" w:styleId="affffffffff5">
    <w:name w:val="Содержимое таблицы"/>
    <w:basedOn w:val="af8"/>
    <w:rsid w:val="00584FBA"/>
    <w:pPr>
      <w:suppressLineNumbers/>
      <w:suppressAutoHyphens/>
      <w:spacing w:line="240" w:lineRule="auto"/>
      <w:ind w:firstLine="0"/>
      <w:jc w:val="left"/>
    </w:pPr>
    <w:rPr>
      <w:rFonts w:ascii="Times New Roman" w:hAnsi="Times New Roman"/>
      <w:sz w:val="20"/>
      <w:szCs w:val="20"/>
      <w:lang w:val="ru-RU" w:eastAsia="ar-SA" w:bidi="ar-SA"/>
    </w:rPr>
  </w:style>
  <w:style w:type="character" w:customStyle="1" w:styleId="66">
    <w:name w:val="Основной текст (6)_"/>
    <w:link w:val="67"/>
    <w:rsid w:val="00584FBA"/>
    <w:rPr>
      <w:b/>
      <w:bCs/>
      <w:sz w:val="28"/>
      <w:szCs w:val="28"/>
      <w:shd w:val="clear" w:color="auto" w:fill="FFFFFF"/>
    </w:rPr>
  </w:style>
  <w:style w:type="paragraph" w:customStyle="1" w:styleId="67">
    <w:name w:val="Основной текст (6)"/>
    <w:basedOn w:val="af8"/>
    <w:link w:val="66"/>
    <w:rsid w:val="00584FBA"/>
    <w:pPr>
      <w:widowControl w:val="0"/>
      <w:shd w:val="clear" w:color="auto" w:fill="FFFFFF"/>
      <w:spacing w:before="60" w:after="420" w:line="0" w:lineRule="atLeast"/>
      <w:ind w:firstLine="0"/>
      <w:jc w:val="left"/>
    </w:pPr>
    <w:rPr>
      <w:rFonts w:ascii="Cambria" w:hAnsi="Cambria"/>
      <w:b/>
      <w:bCs/>
      <w:sz w:val="28"/>
      <w:szCs w:val="28"/>
      <w:lang w:bidi="ar-SA"/>
    </w:rPr>
  </w:style>
  <w:style w:type="character" w:customStyle="1" w:styleId="2115pt0pt">
    <w:name w:val="Основной текст (2) + 11;5 pt;Интервал 0 pt"/>
    <w:rsid w:val="00584FBA"/>
    <w:rPr>
      <w:rFonts w:ascii="Times New Roman" w:eastAsia="Times New Roman" w:hAnsi="Times New Roman" w:cs="Times New Roman"/>
      <w:b w:val="0"/>
      <w:bCs w:val="0"/>
      <w:i w:val="0"/>
      <w:iCs w:val="0"/>
      <w:smallCaps w:val="0"/>
      <w:strike w:val="0"/>
      <w:color w:val="000000"/>
      <w:spacing w:val="-10"/>
      <w:w w:val="100"/>
      <w:position w:val="0"/>
      <w:sz w:val="23"/>
      <w:szCs w:val="23"/>
      <w:u w:val="none"/>
      <w:shd w:val="clear" w:color="auto" w:fill="FFFFFF"/>
      <w:lang w:val="ru-RU" w:eastAsia="ru-RU" w:bidi="ru-RU"/>
    </w:rPr>
  </w:style>
  <w:style w:type="character" w:customStyle="1" w:styleId="2Exact">
    <w:name w:val="Основной текст (2) Exact"/>
    <w:rsid w:val="00584FBA"/>
    <w:rPr>
      <w:rFonts w:ascii="Times New Roman" w:eastAsia="Times New Roman" w:hAnsi="Times New Roman" w:cs="Times New Roman"/>
      <w:b w:val="0"/>
      <w:bCs w:val="0"/>
      <w:i w:val="0"/>
      <w:iCs w:val="0"/>
      <w:smallCaps w:val="0"/>
      <w:strike w:val="0"/>
      <w:sz w:val="28"/>
      <w:szCs w:val="28"/>
      <w:u w:val="none"/>
    </w:rPr>
  </w:style>
  <w:style w:type="character" w:customStyle="1" w:styleId="2115pt1">
    <w:name w:val="Основной текст (2) + 11;5 pt1"/>
    <w:rsid w:val="00584FBA"/>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710">
    <w:name w:val="Основной текст (7)1"/>
    <w:basedOn w:val="af8"/>
    <w:rsid w:val="00584FBA"/>
    <w:pPr>
      <w:widowControl w:val="0"/>
      <w:shd w:val="clear" w:color="auto" w:fill="FFFFFF"/>
      <w:spacing w:line="0" w:lineRule="atLeast"/>
      <w:ind w:firstLine="0"/>
      <w:jc w:val="center"/>
    </w:pPr>
    <w:rPr>
      <w:rFonts w:ascii="Times New Roman" w:hAnsi="Times New Roman"/>
      <w:b/>
      <w:bCs/>
      <w:color w:val="000000"/>
      <w:sz w:val="22"/>
      <w:lang w:val="ru-RU" w:eastAsia="ru-RU" w:bidi="ru-RU"/>
    </w:rPr>
  </w:style>
  <w:style w:type="paragraph" w:customStyle="1" w:styleId="xl2096">
    <w:name w:val="xl2096"/>
    <w:basedOn w:val="af8"/>
    <w:rsid w:val="00584FBA"/>
    <w:pP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097">
    <w:name w:val="xl2097"/>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098">
    <w:name w:val="xl2098"/>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099">
    <w:name w:val="xl2099"/>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00">
    <w:name w:val="xl2100"/>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01">
    <w:name w:val="xl2101"/>
    <w:basedOn w:val="af8"/>
    <w:rsid w:val="00584FBA"/>
    <w:pPr>
      <w:spacing w:before="100" w:beforeAutospacing="1" w:after="100" w:afterAutospacing="1" w:line="240" w:lineRule="auto"/>
      <w:ind w:firstLine="0"/>
      <w:jc w:val="left"/>
      <w:textAlignment w:val="center"/>
    </w:pPr>
    <w:rPr>
      <w:rFonts w:ascii="Times New Roman" w:hAnsi="Times New Roman"/>
      <w:sz w:val="20"/>
      <w:szCs w:val="20"/>
      <w:lang w:val="ru-RU" w:eastAsia="ru-RU" w:bidi="ar-SA"/>
    </w:rPr>
  </w:style>
  <w:style w:type="paragraph" w:customStyle="1" w:styleId="xl2102">
    <w:name w:val="xl2102"/>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03">
    <w:name w:val="xl2103"/>
    <w:basedOn w:val="af8"/>
    <w:rsid w:val="00584FBA"/>
    <w:pP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04">
    <w:name w:val="xl2104"/>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05">
    <w:name w:val="xl2105"/>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06">
    <w:name w:val="xl2106"/>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07">
    <w:name w:val="xl2107"/>
    <w:basedOn w:val="af8"/>
    <w:rsid w:val="00584FBA"/>
    <w:pP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08">
    <w:name w:val="xl2108"/>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09">
    <w:name w:val="xl2109"/>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10">
    <w:name w:val="xl2110"/>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11">
    <w:name w:val="xl2111"/>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12">
    <w:name w:val="xl2112"/>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13">
    <w:name w:val="xl2113"/>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14">
    <w:name w:val="xl2114"/>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15">
    <w:name w:val="xl2115"/>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16">
    <w:name w:val="xl2116"/>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17">
    <w:name w:val="xl2117"/>
    <w:basedOn w:val="af8"/>
    <w:rsid w:val="00584FBA"/>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18"/>
      <w:szCs w:val="18"/>
      <w:lang w:val="ru-RU" w:eastAsia="ru-RU" w:bidi="ar-SA"/>
    </w:rPr>
  </w:style>
  <w:style w:type="paragraph" w:customStyle="1" w:styleId="xl2118">
    <w:name w:val="xl2118"/>
    <w:basedOn w:val="af8"/>
    <w:rsid w:val="00584FB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18"/>
      <w:szCs w:val="18"/>
      <w:lang w:val="ru-RU" w:eastAsia="ru-RU" w:bidi="ar-SA"/>
    </w:rPr>
  </w:style>
  <w:style w:type="paragraph" w:customStyle="1" w:styleId="xl2119">
    <w:name w:val="xl2119"/>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20">
    <w:name w:val="xl2120"/>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121">
    <w:name w:val="xl2121"/>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22">
    <w:name w:val="xl2122"/>
    <w:basedOn w:val="af8"/>
    <w:rsid w:val="00584FB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23">
    <w:name w:val="xl2123"/>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124">
    <w:name w:val="xl2124"/>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25">
    <w:name w:val="xl2125"/>
    <w:basedOn w:val="af8"/>
    <w:rsid w:val="00584FB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26">
    <w:name w:val="xl2126"/>
    <w:basedOn w:val="af8"/>
    <w:rsid w:val="00584FBA"/>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27">
    <w:name w:val="xl2127"/>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28">
    <w:name w:val="xl2128"/>
    <w:basedOn w:val="af8"/>
    <w:rsid w:val="00584FBA"/>
    <w:pP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29">
    <w:name w:val="xl2129"/>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30">
    <w:name w:val="xl2130"/>
    <w:basedOn w:val="af8"/>
    <w:rsid w:val="00584FB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31">
    <w:name w:val="xl2131"/>
    <w:basedOn w:val="af8"/>
    <w:rsid w:val="00584FBA"/>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32">
    <w:name w:val="xl2132"/>
    <w:basedOn w:val="af8"/>
    <w:rsid w:val="00584FBA"/>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33">
    <w:name w:val="xl2133"/>
    <w:basedOn w:val="af8"/>
    <w:rsid w:val="00584FBA"/>
    <w:pPr>
      <w:pBdr>
        <w:top w:val="single" w:sz="4" w:space="0" w:color="auto"/>
        <w:lef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34">
    <w:name w:val="xl2134"/>
    <w:basedOn w:val="af8"/>
    <w:rsid w:val="00584FBA"/>
    <w:pPr>
      <w:pBdr>
        <w:top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35">
    <w:name w:val="xl2135"/>
    <w:basedOn w:val="af8"/>
    <w:rsid w:val="00584FBA"/>
    <w:pPr>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36">
    <w:name w:val="xl2136"/>
    <w:basedOn w:val="af8"/>
    <w:rsid w:val="00584FB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37">
    <w:name w:val="xl2137"/>
    <w:basedOn w:val="af8"/>
    <w:rsid w:val="00584FBA"/>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38">
    <w:name w:val="xl2138"/>
    <w:basedOn w:val="af8"/>
    <w:rsid w:val="00584FBA"/>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2139">
    <w:name w:val="xl2139"/>
    <w:basedOn w:val="af8"/>
    <w:rsid w:val="00584FBA"/>
    <w:pPr>
      <w:pBdr>
        <w:top w:val="single" w:sz="4" w:space="0" w:color="auto"/>
        <w:bottom w:val="single" w:sz="4" w:space="0" w:color="auto"/>
      </w:pBdr>
      <w:shd w:val="clear" w:color="000000" w:fill="A6A6A6"/>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2140">
    <w:name w:val="xl2140"/>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2141">
    <w:name w:val="xl2141"/>
    <w:basedOn w:val="af8"/>
    <w:rsid w:val="00584FBA"/>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42">
    <w:name w:val="xl2142"/>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2143">
    <w:name w:val="xl2143"/>
    <w:basedOn w:val="af8"/>
    <w:rsid w:val="00584FBA"/>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44">
    <w:name w:val="xl2144"/>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Times New Roman" w:hAnsi="Times New Roman"/>
      <w:sz w:val="20"/>
      <w:szCs w:val="20"/>
      <w:lang w:val="ru-RU" w:eastAsia="ru-RU" w:bidi="ar-SA"/>
    </w:rPr>
  </w:style>
  <w:style w:type="paragraph" w:customStyle="1" w:styleId="xl2145">
    <w:name w:val="xl2145"/>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2146">
    <w:name w:val="xl2146"/>
    <w:basedOn w:val="af8"/>
    <w:rsid w:val="00584FBA"/>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47">
    <w:name w:val="xl2147"/>
    <w:basedOn w:val="af8"/>
    <w:rsid w:val="00584FBA"/>
    <w:pPr>
      <w:pBdr>
        <w:top w:val="single" w:sz="4" w:space="0" w:color="auto"/>
        <w:left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48">
    <w:name w:val="xl2148"/>
    <w:basedOn w:val="af8"/>
    <w:rsid w:val="00584FBA"/>
    <w:pPr>
      <w:pBdr>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49">
    <w:name w:val="xl2149"/>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50">
    <w:name w:val="xl2150"/>
    <w:basedOn w:val="af8"/>
    <w:rsid w:val="00584FBA"/>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18"/>
      <w:szCs w:val="18"/>
      <w:lang w:val="ru-RU" w:eastAsia="ru-RU" w:bidi="ar-SA"/>
    </w:rPr>
  </w:style>
  <w:style w:type="paragraph" w:customStyle="1" w:styleId="xl2151">
    <w:name w:val="xl2151"/>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52">
    <w:name w:val="xl2152"/>
    <w:basedOn w:val="af8"/>
    <w:rsid w:val="00584FB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18"/>
      <w:szCs w:val="18"/>
      <w:lang w:val="ru-RU" w:eastAsia="ru-RU" w:bidi="ar-SA"/>
    </w:rPr>
  </w:style>
  <w:style w:type="paragraph" w:customStyle="1" w:styleId="xl2153">
    <w:name w:val="xl2153"/>
    <w:basedOn w:val="af8"/>
    <w:rsid w:val="00584FBA"/>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54">
    <w:name w:val="xl2154"/>
    <w:basedOn w:val="af8"/>
    <w:rsid w:val="00584FBA"/>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55">
    <w:name w:val="xl2155"/>
    <w:basedOn w:val="af8"/>
    <w:rsid w:val="00584FBA"/>
    <w:pP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character" w:customStyle="1" w:styleId="21e">
    <w:name w:val="Знак2 Знак1"/>
    <w:aliases w:val="Заголовок 3 Знак + 12 pt Знак1,не полужирный Знак1,влево Знак1,Перед:  0 пт Знак1,Пос... Знак1,Заголовок 3 Знак + Знак1,Пер... Знак1,Знак Знак Знак2"/>
    <w:rsid w:val="00584FBA"/>
    <w:rPr>
      <w:rFonts w:ascii="Cambria" w:eastAsia="Times New Roman" w:hAnsi="Cambria" w:cs="Times New Roman"/>
      <w:b/>
      <w:bCs/>
      <w:color w:val="4F81BD"/>
    </w:rPr>
  </w:style>
  <w:style w:type="paragraph" w:customStyle="1" w:styleId="xl2157">
    <w:name w:val="xl2157"/>
    <w:basedOn w:val="af8"/>
    <w:rsid w:val="00584FBA"/>
    <w:pP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58">
    <w:name w:val="xl2158"/>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59">
    <w:name w:val="xl2159"/>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60">
    <w:name w:val="xl2160"/>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61">
    <w:name w:val="xl2161"/>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62">
    <w:name w:val="xl2162"/>
    <w:basedOn w:val="af8"/>
    <w:rsid w:val="00584FBA"/>
    <w:pPr>
      <w:spacing w:before="100" w:beforeAutospacing="1" w:after="100" w:afterAutospacing="1" w:line="240" w:lineRule="auto"/>
      <w:ind w:firstLine="0"/>
      <w:jc w:val="left"/>
      <w:textAlignment w:val="center"/>
    </w:pPr>
    <w:rPr>
      <w:rFonts w:ascii="Times New Roman" w:hAnsi="Times New Roman"/>
      <w:sz w:val="20"/>
      <w:szCs w:val="20"/>
      <w:lang w:val="ru-RU" w:eastAsia="ru-RU" w:bidi="ar-SA"/>
    </w:rPr>
  </w:style>
  <w:style w:type="paragraph" w:customStyle="1" w:styleId="xl2163">
    <w:name w:val="xl2163"/>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64">
    <w:name w:val="xl2164"/>
    <w:basedOn w:val="af8"/>
    <w:rsid w:val="00584FBA"/>
    <w:pP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65">
    <w:name w:val="xl2165"/>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66">
    <w:name w:val="xl2166"/>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67">
    <w:name w:val="xl2167"/>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68">
    <w:name w:val="xl2168"/>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69">
    <w:name w:val="xl2169"/>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70">
    <w:name w:val="xl2170"/>
    <w:basedOn w:val="af8"/>
    <w:rsid w:val="00584FBA"/>
    <w:pP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71">
    <w:name w:val="xl2171"/>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72">
    <w:name w:val="xl2172"/>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73">
    <w:name w:val="xl2173"/>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74">
    <w:name w:val="xl2174"/>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75">
    <w:name w:val="xl2175"/>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76">
    <w:name w:val="xl2176"/>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77">
    <w:name w:val="xl2177"/>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78">
    <w:name w:val="xl2178"/>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79">
    <w:name w:val="xl2179"/>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180">
    <w:name w:val="xl2180"/>
    <w:basedOn w:val="af8"/>
    <w:rsid w:val="00584FBA"/>
    <w:pP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81">
    <w:name w:val="xl2181"/>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82">
    <w:name w:val="xl2182"/>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83">
    <w:name w:val="xl2183"/>
    <w:basedOn w:val="af8"/>
    <w:rsid w:val="00584FBA"/>
    <w:pP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84">
    <w:name w:val="xl2184"/>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85">
    <w:name w:val="xl2185"/>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86">
    <w:name w:val="xl2186"/>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87">
    <w:name w:val="xl2187"/>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88">
    <w:name w:val="xl2188"/>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89">
    <w:name w:val="xl2189"/>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2190">
    <w:name w:val="xl2190"/>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91">
    <w:name w:val="xl2191"/>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192">
    <w:name w:val="xl2192"/>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18"/>
      <w:szCs w:val="18"/>
      <w:lang w:val="ru-RU" w:eastAsia="ru-RU" w:bidi="ar-SA"/>
    </w:rPr>
  </w:style>
  <w:style w:type="paragraph" w:customStyle="1" w:styleId="xl2193">
    <w:name w:val="xl2193"/>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xl2194">
    <w:name w:val="xl2194"/>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18"/>
      <w:szCs w:val="18"/>
      <w:lang w:val="ru-RU" w:eastAsia="ru-RU" w:bidi="ar-SA"/>
    </w:rPr>
  </w:style>
  <w:style w:type="paragraph" w:customStyle="1" w:styleId="xl2195">
    <w:name w:val="xl2195"/>
    <w:basedOn w:val="af8"/>
    <w:rsid w:val="00584FBA"/>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96">
    <w:name w:val="xl2196"/>
    <w:basedOn w:val="af8"/>
    <w:rsid w:val="00584FBA"/>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97">
    <w:name w:val="xl2197"/>
    <w:basedOn w:val="af8"/>
    <w:rsid w:val="00584FBA"/>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98">
    <w:name w:val="xl2198"/>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2199">
    <w:name w:val="xl2199"/>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00">
    <w:name w:val="xl2200"/>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56">
    <w:name w:val="xl2156"/>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affffffffff6">
    <w:name w:val="_Обычный"/>
    <w:basedOn w:val="af8"/>
    <w:link w:val="affffffffff7"/>
    <w:qFormat/>
    <w:rsid w:val="00584FBA"/>
    <w:pPr>
      <w:ind w:firstLine="709"/>
    </w:pPr>
    <w:rPr>
      <w:rFonts w:ascii="Calibri" w:eastAsia="Calibri" w:hAnsi="Calibri" w:cs="Calibri"/>
      <w:sz w:val="26"/>
      <w:szCs w:val="26"/>
      <w:lang w:val="ru-RU" w:bidi="ar-SA"/>
    </w:rPr>
  </w:style>
  <w:style w:type="paragraph" w:customStyle="1" w:styleId="ac">
    <w:name w:val="_Таблица"/>
    <w:basedOn w:val="affff6"/>
    <w:link w:val="affffffffff8"/>
    <w:uiPriority w:val="99"/>
    <w:qFormat/>
    <w:rsid w:val="00584FBA"/>
    <w:pPr>
      <w:keepNext/>
      <w:numPr>
        <w:numId w:val="38"/>
      </w:numPr>
      <w:tabs>
        <w:tab w:val="left" w:pos="1985"/>
      </w:tabs>
      <w:spacing w:before="240" w:after="120" w:line="240" w:lineRule="auto"/>
      <w:ind w:right="282"/>
      <w:contextualSpacing w:val="0"/>
    </w:pPr>
    <w:rPr>
      <w:rFonts w:ascii="Calibri" w:eastAsia="Calibri" w:hAnsi="Calibri"/>
      <w:b/>
      <w:bCs/>
      <w:sz w:val="26"/>
      <w:szCs w:val="26"/>
    </w:rPr>
  </w:style>
  <w:style w:type="character" w:customStyle="1" w:styleId="affffffffff7">
    <w:name w:val="_Обычный Знак"/>
    <w:link w:val="affffffffff6"/>
    <w:locked/>
    <w:rsid w:val="00584FBA"/>
    <w:rPr>
      <w:rFonts w:ascii="Calibri" w:eastAsia="Calibri" w:hAnsi="Calibri" w:cs="Calibri"/>
      <w:sz w:val="26"/>
      <w:szCs w:val="26"/>
      <w:lang w:val="ru-RU" w:bidi="ar-SA"/>
    </w:rPr>
  </w:style>
  <w:style w:type="paragraph" w:customStyle="1" w:styleId="ae">
    <w:name w:val="_Рисунок"/>
    <w:basedOn w:val="affff6"/>
    <w:link w:val="affffffffff9"/>
    <w:qFormat/>
    <w:rsid w:val="00584FBA"/>
    <w:pPr>
      <w:numPr>
        <w:numId w:val="39"/>
      </w:numPr>
      <w:spacing w:after="200" w:line="276" w:lineRule="auto"/>
      <w:contextualSpacing w:val="0"/>
      <w:jc w:val="center"/>
    </w:pPr>
    <w:rPr>
      <w:rFonts w:ascii="Calibri" w:eastAsia="Calibri" w:hAnsi="Calibri"/>
      <w:b/>
      <w:bCs/>
      <w:sz w:val="26"/>
      <w:szCs w:val="26"/>
    </w:rPr>
  </w:style>
  <w:style w:type="character" w:customStyle="1" w:styleId="affffffffff8">
    <w:name w:val="_Таблица Знак"/>
    <w:link w:val="ac"/>
    <w:uiPriority w:val="99"/>
    <w:locked/>
    <w:rsid w:val="00584FBA"/>
    <w:rPr>
      <w:rFonts w:ascii="Calibri" w:eastAsia="Calibri" w:hAnsi="Calibri"/>
      <w:b/>
      <w:bCs/>
      <w:sz w:val="26"/>
      <w:szCs w:val="26"/>
    </w:rPr>
  </w:style>
  <w:style w:type="character" w:customStyle="1" w:styleId="affffffffff9">
    <w:name w:val="_Рисунок Знак"/>
    <w:link w:val="ae"/>
    <w:locked/>
    <w:rsid w:val="00584FBA"/>
    <w:rPr>
      <w:rFonts w:ascii="Calibri" w:eastAsia="Calibri" w:hAnsi="Calibri"/>
      <w:b/>
      <w:bCs/>
      <w:sz w:val="26"/>
      <w:szCs w:val="26"/>
    </w:rPr>
  </w:style>
  <w:style w:type="paragraph" w:customStyle="1" w:styleId="00">
    <w:name w:val="00_Обычный текст"/>
    <w:basedOn w:val="af8"/>
    <w:link w:val="000"/>
    <w:uiPriority w:val="99"/>
    <w:qFormat/>
    <w:rsid w:val="00584FBA"/>
    <w:pPr>
      <w:snapToGrid w:val="0"/>
      <w:ind w:firstLine="709"/>
    </w:pPr>
    <w:rPr>
      <w:rFonts w:ascii="Times New Roman" w:hAnsi="Times New Roman"/>
      <w:sz w:val="26"/>
      <w:szCs w:val="26"/>
      <w:lang w:val="ru-RU" w:bidi="ar-SA"/>
    </w:rPr>
  </w:style>
  <w:style w:type="character" w:customStyle="1" w:styleId="000">
    <w:name w:val="00_Обычный текст Знак"/>
    <w:link w:val="00"/>
    <w:uiPriority w:val="99"/>
    <w:locked/>
    <w:rsid w:val="00584FBA"/>
    <w:rPr>
      <w:rFonts w:ascii="Times New Roman" w:eastAsia="Times New Roman" w:hAnsi="Times New Roman" w:cs="Times New Roman"/>
      <w:sz w:val="26"/>
      <w:szCs w:val="26"/>
      <w:lang w:val="ru-RU" w:bidi="ar-SA"/>
    </w:rPr>
  </w:style>
  <w:style w:type="paragraph" w:customStyle="1" w:styleId="116">
    <w:name w:val="1_1 Список ненумерной"/>
    <w:basedOn w:val="af8"/>
    <w:link w:val="11f8"/>
    <w:qFormat/>
    <w:rsid w:val="00584FBA"/>
    <w:pPr>
      <w:numPr>
        <w:numId w:val="40"/>
      </w:numPr>
      <w:snapToGrid w:val="0"/>
      <w:spacing w:after="40"/>
    </w:pPr>
    <w:rPr>
      <w:rFonts w:ascii="Times New Roman" w:hAnsi="Times New Roman"/>
      <w:sz w:val="26"/>
      <w:szCs w:val="26"/>
      <w:lang w:bidi="ar-SA"/>
    </w:rPr>
  </w:style>
  <w:style w:type="character" w:customStyle="1" w:styleId="11f8">
    <w:name w:val="1_1 Список ненумерной Знак"/>
    <w:link w:val="116"/>
    <w:locked/>
    <w:rsid w:val="00584FBA"/>
    <w:rPr>
      <w:rFonts w:ascii="Times New Roman" w:hAnsi="Times New Roman"/>
      <w:sz w:val="26"/>
      <w:szCs w:val="26"/>
    </w:rPr>
  </w:style>
  <w:style w:type="paragraph" w:customStyle="1" w:styleId="xl2201">
    <w:name w:val="xl2201"/>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202">
    <w:name w:val="xl2202"/>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203">
    <w:name w:val="xl2203"/>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04">
    <w:name w:val="xl2204"/>
    <w:basedOn w:val="af8"/>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05">
    <w:name w:val="xl2205"/>
    <w:basedOn w:val="af8"/>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xl2206">
    <w:name w:val="xl2206"/>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07">
    <w:name w:val="xl2207"/>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08">
    <w:name w:val="xl2208"/>
    <w:basedOn w:val="af8"/>
    <w:rsid w:val="00584FBA"/>
    <w:pP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2209">
    <w:name w:val="xl2209"/>
    <w:basedOn w:val="af8"/>
    <w:rsid w:val="00584FBA"/>
    <w:pP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10">
    <w:name w:val="xl2210"/>
    <w:basedOn w:val="af8"/>
    <w:rsid w:val="00584FBA"/>
    <w:pP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11">
    <w:name w:val="xl2211"/>
    <w:basedOn w:val="af8"/>
    <w:rsid w:val="00584FBA"/>
    <w:pP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12">
    <w:name w:val="xl2212"/>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13">
    <w:name w:val="xl2213"/>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14">
    <w:name w:val="xl2214"/>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15">
    <w:name w:val="xl2215"/>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16">
    <w:name w:val="xl2216"/>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17">
    <w:name w:val="xl2217"/>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18">
    <w:name w:val="xl2218"/>
    <w:basedOn w:val="af8"/>
    <w:rsid w:val="00584F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19">
    <w:name w:val="xl2219"/>
    <w:basedOn w:val="af8"/>
    <w:rsid w:val="00584F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20">
    <w:name w:val="xl2220"/>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21">
    <w:name w:val="xl2221"/>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22">
    <w:name w:val="xl2222"/>
    <w:basedOn w:val="af8"/>
    <w:rsid w:val="00584FBA"/>
    <w:pP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23">
    <w:name w:val="xl2223"/>
    <w:basedOn w:val="af8"/>
    <w:rsid w:val="00584F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24">
    <w:name w:val="xl2224"/>
    <w:basedOn w:val="af8"/>
    <w:rsid w:val="00584F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25">
    <w:name w:val="xl2225"/>
    <w:basedOn w:val="af8"/>
    <w:rsid w:val="00584F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26">
    <w:name w:val="xl2226"/>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27">
    <w:name w:val="xl2227"/>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28">
    <w:name w:val="xl2228"/>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29">
    <w:name w:val="xl2229"/>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30">
    <w:name w:val="xl2230"/>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31">
    <w:name w:val="xl2231"/>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color w:val="000000"/>
      <w:sz w:val="20"/>
      <w:szCs w:val="20"/>
      <w:lang w:val="ru-RU" w:eastAsia="ru-RU" w:bidi="ar-SA"/>
    </w:rPr>
  </w:style>
  <w:style w:type="paragraph" w:customStyle="1" w:styleId="xl2232">
    <w:name w:val="xl2232"/>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33">
    <w:name w:val="xl2233"/>
    <w:basedOn w:val="af8"/>
    <w:rsid w:val="00584FBA"/>
    <w:pPr>
      <w:pBdr>
        <w:lef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2234">
    <w:name w:val="xl2234"/>
    <w:basedOn w:val="af8"/>
    <w:rsid w:val="00584FBA"/>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2235">
    <w:name w:val="xl2235"/>
    <w:basedOn w:val="af8"/>
    <w:rsid w:val="00584FBA"/>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2236">
    <w:name w:val="xl2236"/>
    <w:basedOn w:val="af8"/>
    <w:rsid w:val="00584FBA"/>
    <w:pPr>
      <w:pBdr>
        <w:top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2237">
    <w:name w:val="xl2237"/>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2238">
    <w:name w:val="xl2238"/>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2239">
    <w:name w:val="xl2239"/>
    <w:basedOn w:val="af8"/>
    <w:rsid w:val="00584FBA"/>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center"/>
    </w:pPr>
    <w:rPr>
      <w:rFonts w:ascii="Times New Roman" w:hAnsi="Times New Roman"/>
      <w:sz w:val="20"/>
      <w:szCs w:val="20"/>
      <w:lang w:val="ru-RU" w:eastAsia="ru-RU" w:bidi="ar-SA"/>
    </w:rPr>
  </w:style>
  <w:style w:type="paragraph" w:customStyle="1" w:styleId="xl2240">
    <w:name w:val="xl2240"/>
    <w:basedOn w:val="af8"/>
    <w:rsid w:val="00584FBA"/>
    <w:pPr>
      <w:pBdr>
        <w:top w:val="single" w:sz="4" w:space="0" w:color="auto"/>
        <w:bottom w:val="single" w:sz="4" w:space="0" w:color="auto"/>
      </w:pBdr>
      <w:spacing w:before="100" w:beforeAutospacing="1" w:after="100" w:afterAutospacing="1" w:line="240" w:lineRule="auto"/>
      <w:ind w:firstLine="0"/>
      <w:jc w:val="right"/>
      <w:textAlignment w:val="center"/>
    </w:pPr>
    <w:rPr>
      <w:rFonts w:ascii="Times New Roman" w:hAnsi="Times New Roman"/>
      <w:sz w:val="20"/>
      <w:szCs w:val="20"/>
      <w:lang w:val="ru-RU" w:eastAsia="ru-RU" w:bidi="ar-SA"/>
    </w:rPr>
  </w:style>
  <w:style w:type="paragraph" w:customStyle="1" w:styleId="xl2241">
    <w:name w:val="xl2241"/>
    <w:basedOn w:val="af8"/>
    <w:rsid w:val="00584FBA"/>
    <w:pPr>
      <w:pBdr>
        <w:top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Times New Roman" w:hAnsi="Times New Roman"/>
      <w:sz w:val="20"/>
      <w:szCs w:val="20"/>
      <w:lang w:val="ru-RU" w:eastAsia="ru-RU" w:bidi="ar-SA"/>
    </w:rPr>
  </w:style>
  <w:style w:type="paragraph" w:customStyle="1" w:styleId="xl2242">
    <w:name w:val="xl2242"/>
    <w:basedOn w:val="af8"/>
    <w:rsid w:val="00584FBA"/>
    <w:pPr>
      <w:pBdr>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2243">
    <w:name w:val="xl2243"/>
    <w:basedOn w:val="af8"/>
    <w:rsid w:val="00584FBA"/>
    <w:pPr>
      <w:pBdr>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2244">
    <w:name w:val="xl2244"/>
    <w:basedOn w:val="af8"/>
    <w:rsid w:val="00584FBA"/>
    <w:pPr>
      <w:pBdr>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2245">
    <w:name w:val="xl2245"/>
    <w:basedOn w:val="af8"/>
    <w:rsid w:val="00584FBA"/>
    <w:pPr>
      <w:pBdr>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46">
    <w:name w:val="xl2246"/>
    <w:basedOn w:val="af8"/>
    <w:rsid w:val="00584FBA"/>
    <w:pPr>
      <w:pBdr>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47">
    <w:name w:val="xl2247"/>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48">
    <w:name w:val="xl2248"/>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2249">
    <w:name w:val="xl2249"/>
    <w:basedOn w:val="af8"/>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50">
    <w:name w:val="xl2250"/>
    <w:basedOn w:val="af8"/>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51">
    <w:name w:val="xl2251"/>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52">
    <w:name w:val="xl2252"/>
    <w:basedOn w:val="af8"/>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53">
    <w:name w:val="xl2253"/>
    <w:basedOn w:val="af8"/>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54">
    <w:name w:val="xl2254"/>
    <w:basedOn w:val="af8"/>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color w:val="000000"/>
      <w:sz w:val="18"/>
      <w:szCs w:val="18"/>
      <w:lang w:val="ru-RU" w:eastAsia="ru-RU" w:bidi="ar-SA"/>
    </w:rPr>
  </w:style>
  <w:style w:type="paragraph" w:customStyle="1" w:styleId="xl2255">
    <w:name w:val="xl2255"/>
    <w:basedOn w:val="af8"/>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56">
    <w:name w:val="xl2256"/>
    <w:basedOn w:val="af8"/>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57">
    <w:name w:val="xl2257"/>
    <w:basedOn w:val="af8"/>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58">
    <w:name w:val="xl2258"/>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59">
    <w:name w:val="xl2259"/>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60">
    <w:name w:val="xl2260"/>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61">
    <w:name w:val="xl2261"/>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262">
    <w:name w:val="xl2262"/>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63">
    <w:name w:val="xl2263"/>
    <w:basedOn w:val="af8"/>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64">
    <w:name w:val="xl2264"/>
    <w:basedOn w:val="af8"/>
    <w:rsid w:val="00584FB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65">
    <w:name w:val="xl2265"/>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66">
    <w:name w:val="xl2266"/>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67">
    <w:name w:val="xl2267"/>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68">
    <w:name w:val="xl2268"/>
    <w:basedOn w:val="af8"/>
    <w:rsid w:val="00584FBA"/>
    <w:pP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69">
    <w:name w:val="xl2269"/>
    <w:basedOn w:val="af8"/>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2270">
    <w:name w:val="xl2270"/>
    <w:basedOn w:val="af8"/>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71">
    <w:name w:val="xl2271"/>
    <w:basedOn w:val="af8"/>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72">
    <w:name w:val="xl2272"/>
    <w:basedOn w:val="af8"/>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73">
    <w:name w:val="xl2273"/>
    <w:basedOn w:val="af8"/>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74">
    <w:name w:val="xl2274"/>
    <w:basedOn w:val="af8"/>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75">
    <w:name w:val="xl2275"/>
    <w:basedOn w:val="af8"/>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76">
    <w:name w:val="xl2276"/>
    <w:basedOn w:val="af8"/>
    <w:rsid w:val="00584FBA"/>
    <w:pP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77">
    <w:name w:val="xl2277"/>
    <w:basedOn w:val="af8"/>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78">
    <w:name w:val="xl2278"/>
    <w:basedOn w:val="af8"/>
    <w:rsid w:val="00584FBA"/>
    <w:pPr>
      <w:shd w:val="clear" w:color="000000" w:fill="538DD5"/>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numbering" w:customStyle="1" w:styleId="22b">
    <w:name w:val="Нет списка22"/>
    <w:next w:val="afb"/>
    <w:uiPriority w:val="99"/>
    <w:semiHidden/>
    <w:unhideWhenUsed/>
    <w:rsid w:val="00584FBA"/>
  </w:style>
  <w:style w:type="table" w:customStyle="1" w:styleId="316">
    <w:name w:val="Сетка таблицы31"/>
    <w:basedOn w:val="afa"/>
    <w:next w:val="afff6"/>
    <w:uiPriority w:val="59"/>
    <w:rsid w:val="00584FB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Рис.1"/>
    <w:rsid w:val="00584FBA"/>
    <w:pPr>
      <w:numPr>
        <w:numId w:val="23"/>
      </w:numPr>
    </w:pPr>
  </w:style>
  <w:style w:type="table" w:customStyle="1" w:styleId="-312">
    <w:name w:val="Веб-таблица 312"/>
    <w:basedOn w:val="afa"/>
    <w:next w:val="-3"/>
    <w:rsid w:val="00584FBA"/>
    <w:pPr>
      <w:jc w:val="center"/>
    </w:pPr>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3">
    <w:name w:val="Нет списка121"/>
    <w:next w:val="afb"/>
    <w:uiPriority w:val="99"/>
    <w:semiHidden/>
    <w:unhideWhenUsed/>
    <w:rsid w:val="00584FBA"/>
  </w:style>
  <w:style w:type="table" w:customStyle="1" w:styleId="TableGridReport11">
    <w:name w:val="Table Grid Report11"/>
    <w:basedOn w:val="afa"/>
    <w:next w:val="afff6"/>
    <w:uiPriority w:val="59"/>
    <w:rsid w:val="00584FB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
    <w:basedOn w:val="afa"/>
    <w:next w:val="afff6"/>
    <w:uiPriority w:val="59"/>
    <w:rsid w:val="00584FBA"/>
    <w:rPr>
      <w:rFonts w:ascii="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a">
    <w:name w:val="ТЕКСТ"/>
    <w:basedOn w:val="af8"/>
    <w:link w:val="affffffffffb"/>
    <w:uiPriority w:val="99"/>
    <w:qFormat/>
    <w:rsid w:val="00584FBA"/>
    <w:pPr>
      <w:ind w:firstLine="567"/>
      <w:contextualSpacing/>
    </w:pPr>
    <w:rPr>
      <w:rFonts w:ascii="Times New Roman" w:eastAsia="Calibri" w:hAnsi="Times New Roman"/>
      <w:szCs w:val="24"/>
      <w:lang w:val="ru-RU" w:bidi="ar-SA"/>
    </w:rPr>
  </w:style>
  <w:style w:type="character" w:customStyle="1" w:styleId="affffffffffb">
    <w:name w:val="ТЕКСТ Знак"/>
    <w:link w:val="affffffffffa"/>
    <w:uiPriority w:val="99"/>
    <w:rsid w:val="00584FBA"/>
    <w:rPr>
      <w:rFonts w:ascii="Times New Roman" w:eastAsia="Calibri" w:hAnsi="Times New Roman" w:cs="Times New Roman"/>
      <w:sz w:val="24"/>
      <w:szCs w:val="24"/>
      <w:lang w:val="ru-RU" w:bidi="ar-SA"/>
    </w:rPr>
  </w:style>
  <w:style w:type="paragraph" w:customStyle="1" w:styleId="af1">
    <w:name w:val="ТАБЛ"/>
    <w:basedOn w:val="af8"/>
    <w:link w:val="affffffffffc"/>
    <w:autoRedefine/>
    <w:qFormat/>
    <w:rsid w:val="00584FBA"/>
    <w:pPr>
      <w:numPr>
        <w:numId w:val="42"/>
      </w:numPr>
      <w:tabs>
        <w:tab w:val="left" w:pos="1418"/>
      </w:tabs>
      <w:spacing w:before="120" w:after="120" w:line="240" w:lineRule="auto"/>
      <w:ind w:left="0" w:firstLine="0"/>
      <w:contextualSpacing/>
    </w:pPr>
    <w:rPr>
      <w:rFonts w:ascii="Times New Roman" w:eastAsia="Calibri" w:hAnsi="Times New Roman"/>
      <w:b/>
      <w:sz w:val="20"/>
      <w:szCs w:val="24"/>
      <w:lang w:bidi="ar-SA"/>
    </w:rPr>
  </w:style>
  <w:style w:type="paragraph" w:customStyle="1" w:styleId="1fff9">
    <w:name w:val="Мой 1"/>
    <w:basedOn w:val="19"/>
    <w:next w:val="af8"/>
    <w:link w:val="1fffa"/>
    <w:autoRedefine/>
    <w:qFormat/>
    <w:rsid w:val="00584FBA"/>
    <w:pPr>
      <w:keepNext/>
      <w:keepLines/>
      <w:numPr>
        <w:numId w:val="0"/>
      </w:numPr>
      <w:suppressAutoHyphens w:val="0"/>
      <w:spacing w:after="0" w:line="240" w:lineRule="auto"/>
      <w:ind w:left="357" w:hanging="357"/>
      <w:contextualSpacing w:val="0"/>
      <w:jc w:val="both"/>
    </w:pPr>
    <w:rPr>
      <w:rFonts w:eastAsia="TimesNewRomanPSMT"/>
      <w:smallCaps w:val="0"/>
      <w:color w:val="0070C0"/>
      <w:spacing w:val="0"/>
      <w:szCs w:val="20"/>
      <w:lang w:val="ru-RU" w:bidi="ar-SA"/>
    </w:rPr>
  </w:style>
  <w:style w:type="paragraph" w:customStyle="1" w:styleId="11f9">
    <w:name w:val="Мой 11"/>
    <w:basedOn w:val="20"/>
    <w:next w:val="af8"/>
    <w:link w:val="11fa"/>
    <w:qFormat/>
    <w:rsid w:val="00584FBA"/>
    <w:pPr>
      <w:keepNext w:val="0"/>
      <w:widowControl w:val="0"/>
      <w:numPr>
        <w:numId w:val="0"/>
      </w:numPr>
      <w:spacing w:before="240" w:line="240" w:lineRule="auto"/>
      <w:ind w:left="1570" w:right="-108" w:hanging="578"/>
      <w:jc w:val="left"/>
    </w:pPr>
    <w:rPr>
      <w:rFonts w:eastAsia="Calibri" w:cs="Times New Roman"/>
      <w:bCs/>
      <w:iCs/>
      <w:sz w:val="26"/>
      <w:szCs w:val="26"/>
      <w:lang w:val="ru-RU" w:bidi="ar-SA"/>
    </w:rPr>
  </w:style>
  <w:style w:type="character" w:customStyle="1" w:styleId="11fa">
    <w:name w:val="Мой 11 Знак"/>
    <w:link w:val="11f9"/>
    <w:rsid w:val="00584FBA"/>
    <w:rPr>
      <w:rFonts w:ascii="Times New Roman" w:eastAsia="Calibri" w:hAnsi="Times New Roman" w:cs="Times New Roman"/>
      <w:b/>
      <w:bCs/>
      <w:iCs/>
      <w:sz w:val="26"/>
      <w:szCs w:val="26"/>
      <w:lang w:val="ru-RU" w:bidi="ar-SA"/>
    </w:rPr>
  </w:style>
  <w:style w:type="paragraph" w:customStyle="1" w:styleId="affffffffffd">
    <w:name w:val="Мой Таб"/>
    <w:basedOn w:val="af1"/>
    <w:link w:val="affffffffffe"/>
    <w:qFormat/>
    <w:rsid w:val="00584FBA"/>
  </w:style>
  <w:style w:type="character" w:customStyle="1" w:styleId="affffffffffe">
    <w:name w:val="Мой Таб Знак"/>
    <w:link w:val="affffffffffd"/>
    <w:rsid w:val="00584FBA"/>
    <w:rPr>
      <w:rFonts w:ascii="Times New Roman" w:eastAsia="Calibri" w:hAnsi="Times New Roman"/>
      <w:b/>
      <w:szCs w:val="24"/>
    </w:rPr>
  </w:style>
  <w:style w:type="paragraph" w:customStyle="1" w:styleId="6">
    <w:name w:val="Стиль6"/>
    <w:basedOn w:val="af8"/>
    <w:link w:val="68"/>
    <w:rsid w:val="00584FBA"/>
    <w:pPr>
      <w:numPr>
        <w:numId w:val="43"/>
      </w:numPr>
      <w:ind w:left="0" w:firstLine="0"/>
      <w:contextualSpacing/>
      <w:jc w:val="center"/>
    </w:pPr>
    <w:rPr>
      <w:rFonts w:ascii="Times New Roman" w:eastAsia="Calibri" w:hAnsi="Times New Roman"/>
      <w:b/>
      <w:sz w:val="20"/>
      <w:szCs w:val="24"/>
      <w:lang w:bidi="ar-SA"/>
    </w:rPr>
  </w:style>
  <w:style w:type="character" w:customStyle="1" w:styleId="68">
    <w:name w:val="Стиль6 Знак"/>
    <w:link w:val="6"/>
    <w:rsid w:val="00584FBA"/>
    <w:rPr>
      <w:rFonts w:ascii="Times New Roman" w:eastAsia="Calibri" w:hAnsi="Times New Roman"/>
      <w:b/>
      <w:szCs w:val="24"/>
    </w:rPr>
  </w:style>
  <w:style w:type="paragraph" w:customStyle="1" w:styleId="afffffffffff">
    <w:name w:val="Мой Рис."/>
    <w:basedOn w:val="af8"/>
    <w:link w:val="afffffffffff0"/>
    <w:qFormat/>
    <w:rsid w:val="00584FBA"/>
    <w:pPr>
      <w:tabs>
        <w:tab w:val="num" w:pos="360"/>
        <w:tab w:val="left" w:pos="1418"/>
      </w:tabs>
      <w:spacing w:line="240" w:lineRule="auto"/>
      <w:ind w:firstLine="0"/>
      <w:contextualSpacing/>
      <w:jc w:val="center"/>
    </w:pPr>
    <w:rPr>
      <w:rFonts w:ascii="Times New Roman" w:eastAsia="Calibri" w:hAnsi="Times New Roman"/>
      <w:b/>
      <w:sz w:val="20"/>
      <w:szCs w:val="24"/>
      <w:lang w:val="ru-RU" w:bidi="ar-SA"/>
    </w:rPr>
  </w:style>
  <w:style w:type="character" w:customStyle="1" w:styleId="afffffffffff0">
    <w:name w:val="Мой Рис. Знак"/>
    <w:link w:val="afffffffffff"/>
    <w:rsid w:val="00584FBA"/>
    <w:rPr>
      <w:rFonts w:ascii="Times New Roman" w:eastAsia="Calibri" w:hAnsi="Times New Roman" w:cs="Times New Roman"/>
      <w:b/>
      <w:szCs w:val="24"/>
      <w:lang w:val="ru-RU" w:bidi="ar-SA"/>
    </w:rPr>
  </w:style>
  <w:style w:type="paragraph" w:customStyle="1" w:styleId="afffffffffff1">
    <w:name w:val="Рисунок картинка"/>
    <w:basedOn w:val="affffffff0"/>
    <w:link w:val="afffffffffff2"/>
    <w:qFormat/>
    <w:rsid w:val="00584FBA"/>
    <w:pPr>
      <w:spacing w:before="120" w:line="300" w:lineRule="auto"/>
      <w:ind w:left="-284" w:firstLine="0"/>
      <w:jc w:val="center"/>
    </w:pPr>
    <w:rPr>
      <w:rFonts w:ascii="Times New Roman" w:hAnsi="Times New Roman"/>
      <w:b/>
      <w:noProof/>
      <w:lang w:val="ru-RU"/>
    </w:rPr>
  </w:style>
  <w:style w:type="character" w:customStyle="1" w:styleId="afffffffffff2">
    <w:name w:val="Рисунок картинка Знак"/>
    <w:link w:val="afffffffffff1"/>
    <w:rsid w:val="00584FBA"/>
    <w:rPr>
      <w:rFonts w:ascii="Times New Roman" w:eastAsia="Calibri" w:hAnsi="Times New Roman" w:cs="Times New Roman"/>
      <w:b/>
      <w:noProof/>
      <w:sz w:val="24"/>
      <w:szCs w:val="28"/>
      <w:lang w:val="ru-RU" w:bidi="ar-SA"/>
    </w:rPr>
  </w:style>
  <w:style w:type="character" w:customStyle="1" w:styleId="afffffffffff3">
    <w:name w:val="Мой без № Знак"/>
    <w:link w:val="afffffffffff4"/>
    <w:locked/>
    <w:rsid w:val="00584FBA"/>
    <w:rPr>
      <w:rFonts w:ascii="Times New Roman" w:hAnsi="Times New Roman"/>
      <w:b/>
      <w:sz w:val="28"/>
      <w:szCs w:val="28"/>
    </w:rPr>
  </w:style>
  <w:style w:type="paragraph" w:customStyle="1" w:styleId="afffffffffff4">
    <w:name w:val="Мой без №"/>
    <w:basedOn w:val="af8"/>
    <w:next w:val="af8"/>
    <w:link w:val="afffffffffff3"/>
    <w:autoRedefine/>
    <w:qFormat/>
    <w:rsid w:val="00584FBA"/>
    <w:pPr>
      <w:ind w:firstLine="0"/>
      <w:contextualSpacing/>
      <w:jc w:val="left"/>
    </w:pPr>
    <w:rPr>
      <w:rFonts w:ascii="Times New Roman" w:hAnsi="Times New Roman"/>
      <w:b/>
      <w:sz w:val="28"/>
      <w:szCs w:val="28"/>
      <w:lang w:bidi="ar-SA"/>
    </w:rPr>
  </w:style>
  <w:style w:type="character" w:customStyle="1" w:styleId="afffffffffff5">
    <w:name w:val="Мой текст книги Знак"/>
    <w:link w:val="afffffffffff6"/>
    <w:locked/>
    <w:rsid w:val="00584FBA"/>
    <w:rPr>
      <w:rFonts w:ascii="Times New Roman" w:hAnsi="Times New Roman"/>
      <w:sz w:val="24"/>
      <w:szCs w:val="24"/>
    </w:rPr>
  </w:style>
  <w:style w:type="paragraph" w:customStyle="1" w:styleId="afffffffffff6">
    <w:name w:val="Мой текст книги"/>
    <w:basedOn w:val="affffff3"/>
    <w:link w:val="afffffffffff5"/>
    <w:rsid w:val="00584FBA"/>
    <w:pPr>
      <w:ind w:firstLine="851"/>
      <w:contextualSpacing/>
    </w:pPr>
    <w:rPr>
      <w:rFonts w:ascii="Times New Roman" w:hAnsi="Times New Roman"/>
      <w:sz w:val="24"/>
      <w:szCs w:val="24"/>
    </w:rPr>
  </w:style>
  <w:style w:type="paragraph" w:customStyle="1" w:styleId="3fb">
    <w:name w:val="Стиль3"/>
    <w:basedOn w:val="-19"/>
    <w:link w:val="3fc"/>
    <w:qFormat/>
    <w:rsid w:val="00584FBA"/>
    <w:pPr>
      <w:jc w:val="left"/>
    </w:pPr>
  </w:style>
  <w:style w:type="character" w:customStyle="1" w:styleId="3fc">
    <w:name w:val="Стиль3 Знак"/>
    <w:link w:val="3fb"/>
    <w:rsid w:val="00584FBA"/>
    <w:rPr>
      <w:rFonts w:ascii="Times New Roman" w:eastAsia="Times New Roman" w:hAnsi="Times New Roman" w:cs="Times New Roman"/>
      <w:b/>
      <w:bCs/>
      <w:sz w:val="24"/>
      <w:szCs w:val="24"/>
      <w:lang w:val="ru-RU" w:eastAsia="ru-RU" w:bidi="ar-SA"/>
    </w:rPr>
  </w:style>
  <w:style w:type="character" w:customStyle="1" w:styleId="25Exact">
    <w:name w:val="Основной текст (25) Exact"/>
    <w:link w:val="252"/>
    <w:rsid w:val="00584FBA"/>
    <w:rPr>
      <w:sz w:val="18"/>
      <w:szCs w:val="18"/>
      <w:shd w:val="clear" w:color="auto" w:fill="FFFFFF"/>
    </w:rPr>
  </w:style>
  <w:style w:type="character" w:customStyle="1" w:styleId="251ptExact">
    <w:name w:val="Основной текст (25) + Интервал 1 pt Exact"/>
    <w:rsid w:val="00584FBA"/>
    <w:rPr>
      <w:rFonts w:ascii="Tahoma" w:eastAsia="Tahoma" w:hAnsi="Tahoma" w:cs="Tahoma"/>
      <w:color w:val="000000"/>
      <w:spacing w:val="20"/>
      <w:w w:val="100"/>
      <w:position w:val="0"/>
      <w:sz w:val="18"/>
      <w:szCs w:val="18"/>
      <w:shd w:val="clear" w:color="auto" w:fill="FFFFFF"/>
      <w:lang w:val="ru-RU" w:eastAsia="ru-RU" w:bidi="ru-RU"/>
    </w:rPr>
  </w:style>
  <w:style w:type="paragraph" w:customStyle="1" w:styleId="252">
    <w:name w:val="Основной текст (25)"/>
    <w:basedOn w:val="af8"/>
    <w:link w:val="25Exact"/>
    <w:rsid w:val="00584FBA"/>
    <w:pPr>
      <w:widowControl w:val="0"/>
      <w:shd w:val="clear" w:color="auto" w:fill="FFFFFF"/>
      <w:spacing w:after="180" w:line="0" w:lineRule="atLeast"/>
      <w:ind w:hanging="280"/>
      <w:jc w:val="left"/>
    </w:pPr>
    <w:rPr>
      <w:rFonts w:ascii="Cambria" w:hAnsi="Cambria"/>
      <w:sz w:val="18"/>
      <w:szCs w:val="18"/>
      <w:lang w:bidi="ar-SA"/>
    </w:rPr>
  </w:style>
  <w:style w:type="character" w:customStyle="1" w:styleId="afffffffffff7">
    <w:name w:val="Подпись к таблице_"/>
    <w:link w:val="afffffffffff8"/>
    <w:rsid w:val="00584FBA"/>
    <w:rPr>
      <w:rFonts w:ascii="Times New Roman" w:eastAsia="Times New Roman" w:hAnsi="Times New Roman"/>
      <w:shd w:val="clear" w:color="auto" w:fill="FFFFFF"/>
    </w:rPr>
  </w:style>
  <w:style w:type="character" w:customStyle="1" w:styleId="2105pt">
    <w:name w:val="Основной текст (2) + 10;5 pt;Полужирный"/>
    <w:rsid w:val="00584FB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afffffffffff8">
    <w:name w:val="Подпись к таблице"/>
    <w:basedOn w:val="af8"/>
    <w:link w:val="afffffffffff7"/>
    <w:rsid w:val="00584FBA"/>
    <w:pPr>
      <w:widowControl w:val="0"/>
      <w:shd w:val="clear" w:color="auto" w:fill="FFFFFF"/>
      <w:spacing w:line="0" w:lineRule="atLeast"/>
      <w:ind w:firstLine="0"/>
      <w:jc w:val="left"/>
    </w:pPr>
    <w:rPr>
      <w:rFonts w:ascii="Times New Roman" w:hAnsi="Times New Roman"/>
      <w:sz w:val="20"/>
      <w:szCs w:val="20"/>
      <w:lang w:bidi="ar-SA"/>
    </w:rPr>
  </w:style>
  <w:style w:type="character" w:customStyle="1" w:styleId="212pt">
    <w:name w:val="Основной текст (2) + 12 pt"/>
    <w:rsid w:val="00584FB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ArialNarrow14pt">
    <w:name w:val="Основной текст (2) + Arial Narrow;14 pt;Полужирный"/>
    <w:rsid w:val="00584FBA"/>
    <w:rPr>
      <w:rFonts w:ascii="Arial Narrow" w:eastAsia="Arial Narrow" w:hAnsi="Arial Narrow" w:cs="Arial Narrow"/>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9pt7">
    <w:name w:val="Основной текст (2) + 9 pt7"/>
    <w:rsid w:val="00584FBA"/>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2">
    <w:name w:val="Основной текст (2) + 9 pt;Курсив2"/>
    <w:rsid w:val="00584FBA"/>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105pt1">
    <w:name w:val="Основной текст (2) + 10;5 pt;Полужирный1"/>
    <w:rsid w:val="00584FB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TrebuchetMS10pt0pt">
    <w:name w:val="Основной текст (2) + Trebuchet MS;10 pt;Интервал 0 pt"/>
    <w:rsid w:val="00584FBA"/>
    <w:rPr>
      <w:rFonts w:ascii="Trebuchet MS" w:eastAsia="Trebuchet MS" w:hAnsi="Trebuchet MS" w:cs="Trebuchet MS"/>
      <w:b w:val="0"/>
      <w:bCs w:val="0"/>
      <w:i w:val="0"/>
      <w:iCs w:val="0"/>
      <w:smallCaps w:val="0"/>
      <w:strike w:val="0"/>
      <w:color w:val="000000"/>
      <w:spacing w:val="10"/>
      <w:w w:val="100"/>
      <w:position w:val="0"/>
      <w:sz w:val="20"/>
      <w:szCs w:val="20"/>
      <w:u w:val="none"/>
      <w:shd w:val="clear" w:color="auto" w:fill="FFFFFF"/>
      <w:lang w:val="ru-RU" w:eastAsia="ru-RU" w:bidi="ru-RU"/>
    </w:rPr>
  </w:style>
  <w:style w:type="character" w:customStyle="1" w:styleId="152">
    <w:name w:val="Основной текст (15)_"/>
    <w:link w:val="1510"/>
    <w:rsid w:val="00584FBA"/>
    <w:rPr>
      <w:rFonts w:ascii="Times New Roman" w:eastAsia="Times New Roman" w:hAnsi="Times New Roman"/>
      <w:sz w:val="18"/>
      <w:szCs w:val="18"/>
      <w:shd w:val="clear" w:color="auto" w:fill="FFFFFF"/>
    </w:rPr>
  </w:style>
  <w:style w:type="paragraph" w:customStyle="1" w:styleId="1510">
    <w:name w:val="Основной текст (15)1"/>
    <w:basedOn w:val="af8"/>
    <w:link w:val="152"/>
    <w:rsid w:val="00584FBA"/>
    <w:pPr>
      <w:widowControl w:val="0"/>
      <w:shd w:val="clear" w:color="auto" w:fill="FFFFFF"/>
      <w:spacing w:after="60" w:line="104" w:lineRule="exact"/>
      <w:ind w:firstLine="0"/>
      <w:jc w:val="left"/>
    </w:pPr>
    <w:rPr>
      <w:rFonts w:ascii="Times New Roman" w:hAnsi="Times New Roman"/>
      <w:sz w:val="18"/>
      <w:szCs w:val="18"/>
      <w:lang w:bidi="ar-SA"/>
    </w:rPr>
  </w:style>
  <w:style w:type="character" w:customStyle="1" w:styleId="2Arial65pt2">
    <w:name w:val="Основной текст (2) + Arial;6;5 pt2"/>
    <w:rsid w:val="00584FBA"/>
    <w:rPr>
      <w:rFonts w:ascii="Arial" w:eastAsia="Arial" w:hAnsi="Arial" w:cs="Arial"/>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97">
    <w:name w:val="Основной текст (97)_"/>
    <w:link w:val="971"/>
    <w:rsid w:val="00584FBA"/>
    <w:rPr>
      <w:rFonts w:ascii="Times New Roman" w:eastAsia="Times New Roman" w:hAnsi="Times New Roman"/>
      <w:i/>
      <w:iCs/>
      <w:sz w:val="18"/>
      <w:szCs w:val="18"/>
      <w:shd w:val="clear" w:color="auto" w:fill="FFFFFF"/>
    </w:rPr>
  </w:style>
  <w:style w:type="paragraph" w:customStyle="1" w:styleId="971">
    <w:name w:val="Основной текст (97)1"/>
    <w:basedOn w:val="af8"/>
    <w:link w:val="97"/>
    <w:rsid w:val="00584FBA"/>
    <w:pPr>
      <w:widowControl w:val="0"/>
      <w:shd w:val="clear" w:color="auto" w:fill="FFFFFF"/>
      <w:spacing w:line="112" w:lineRule="exact"/>
      <w:ind w:firstLine="0"/>
      <w:jc w:val="left"/>
    </w:pPr>
    <w:rPr>
      <w:rFonts w:ascii="Times New Roman" w:hAnsi="Times New Roman"/>
      <w:i/>
      <w:iCs/>
      <w:sz w:val="18"/>
      <w:szCs w:val="18"/>
      <w:lang w:bidi="ar-SA"/>
    </w:rPr>
  </w:style>
  <w:style w:type="character" w:customStyle="1" w:styleId="9TimesNewRoman9ptExact">
    <w:name w:val="Основной текст (9) + Times New Roman;9 pt;Полужирный Exact"/>
    <w:rsid w:val="00584FB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600">
    <w:name w:val="Основной текст (160)_"/>
    <w:link w:val="1601"/>
    <w:rsid w:val="00584FBA"/>
    <w:rPr>
      <w:rFonts w:ascii="Times New Roman" w:eastAsia="Times New Roman" w:hAnsi="Times New Roman"/>
      <w:b/>
      <w:bCs/>
      <w:i/>
      <w:iCs/>
      <w:shd w:val="clear" w:color="auto" w:fill="FFFFFF"/>
    </w:rPr>
  </w:style>
  <w:style w:type="paragraph" w:customStyle="1" w:styleId="1601">
    <w:name w:val="Основной текст (160)1"/>
    <w:basedOn w:val="af8"/>
    <w:link w:val="1600"/>
    <w:rsid w:val="00584FBA"/>
    <w:pPr>
      <w:widowControl w:val="0"/>
      <w:shd w:val="clear" w:color="auto" w:fill="FFFFFF"/>
      <w:spacing w:after="120" w:line="0" w:lineRule="atLeast"/>
      <w:ind w:hanging="1540"/>
      <w:jc w:val="left"/>
    </w:pPr>
    <w:rPr>
      <w:rFonts w:ascii="Times New Roman" w:hAnsi="Times New Roman"/>
      <w:b/>
      <w:bCs/>
      <w:i/>
      <w:iCs/>
      <w:sz w:val="20"/>
      <w:szCs w:val="20"/>
      <w:lang w:bidi="ar-SA"/>
    </w:rPr>
  </w:style>
  <w:style w:type="character" w:customStyle="1" w:styleId="22c">
    <w:name w:val="Основной текст (2) + Полужирный;Курсив2"/>
    <w:rsid w:val="00584FBA"/>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118">
    <w:name w:val="Основной текст (2)11"/>
    <w:rsid w:val="00584FB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87">
    <w:name w:val="Основной текст (8)_"/>
    <w:link w:val="88"/>
    <w:rsid w:val="00584FBA"/>
    <w:rPr>
      <w:rFonts w:ascii="Trebuchet MS" w:eastAsia="Trebuchet MS" w:hAnsi="Trebuchet MS" w:cs="Trebuchet MS"/>
      <w:sz w:val="26"/>
      <w:szCs w:val="26"/>
      <w:shd w:val="clear" w:color="auto" w:fill="FFFFFF"/>
    </w:rPr>
  </w:style>
  <w:style w:type="paragraph" w:customStyle="1" w:styleId="88">
    <w:name w:val="Основной текст (8)"/>
    <w:basedOn w:val="af8"/>
    <w:link w:val="87"/>
    <w:rsid w:val="00584FBA"/>
    <w:pPr>
      <w:widowControl w:val="0"/>
      <w:shd w:val="clear" w:color="auto" w:fill="FFFFFF"/>
      <w:spacing w:line="0" w:lineRule="atLeast"/>
      <w:ind w:firstLine="0"/>
      <w:jc w:val="left"/>
    </w:pPr>
    <w:rPr>
      <w:rFonts w:ascii="Trebuchet MS" w:eastAsia="Trebuchet MS" w:hAnsi="Trebuchet MS"/>
      <w:sz w:val="26"/>
      <w:szCs w:val="26"/>
      <w:lang w:bidi="ar-SA"/>
    </w:rPr>
  </w:style>
  <w:style w:type="character" w:customStyle="1" w:styleId="21f">
    <w:name w:val="Основной текст (21)_"/>
    <w:link w:val="21f0"/>
    <w:rsid w:val="00584FBA"/>
    <w:rPr>
      <w:rFonts w:ascii="Times New Roman" w:eastAsia="Times New Roman" w:hAnsi="Times New Roman"/>
      <w:sz w:val="16"/>
      <w:szCs w:val="16"/>
      <w:shd w:val="clear" w:color="auto" w:fill="FFFFFF"/>
    </w:rPr>
  </w:style>
  <w:style w:type="character" w:customStyle="1" w:styleId="159">
    <w:name w:val="Основной текст (159)_"/>
    <w:link w:val="1591"/>
    <w:rsid w:val="00584FBA"/>
    <w:rPr>
      <w:rFonts w:ascii="Times New Roman" w:eastAsia="Times New Roman" w:hAnsi="Times New Roman"/>
      <w:shd w:val="clear" w:color="auto" w:fill="FFFFFF"/>
    </w:rPr>
  </w:style>
  <w:style w:type="character" w:customStyle="1" w:styleId="15911pt">
    <w:name w:val="Основной текст (159) + 11 pt;Малые прописные"/>
    <w:rsid w:val="00584FBA"/>
    <w:rPr>
      <w:rFonts w:ascii="Times New Roman" w:eastAsia="Times New Roman" w:hAnsi="Times New Roman"/>
      <w:smallCaps/>
      <w:color w:val="000000"/>
      <w:spacing w:val="0"/>
      <w:w w:val="100"/>
      <w:position w:val="0"/>
      <w:sz w:val="22"/>
      <w:szCs w:val="22"/>
      <w:shd w:val="clear" w:color="auto" w:fill="FFFFFF"/>
      <w:lang w:val="en-US" w:eastAsia="en-US" w:bidi="en-US"/>
    </w:rPr>
  </w:style>
  <w:style w:type="character" w:customStyle="1" w:styleId="159Arial55pt">
    <w:name w:val="Основной текст (159) + Arial;5;5 pt;Малые прописные"/>
    <w:rsid w:val="00584FBA"/>
    <w:rPr>
      <w:rFonts w:ascii="Arial" w:eastAsia="Arial" w:hAnsi="Arial" w:cs="Arial"/>
      <w:smallCaps/>
      <w:color w:val="000000"/>
      <w:spacing w:val="0"/>
      <w:w w:val="100"/>
      <w:position w:val="0"/>
      <w:sz w:val="11"/>
      <w:szCs w:val="11"/>
      <w:shd w:val="clear" w:color="auto" w:fill="FFFFFF"/>
      <w:lang w:val="ru-RU" w:eastAsia="ru-RU" w:bidi="ru-RU"/>
    </w:rPr>
  </w:style>
  <w:style w:type="paragraph" w:customStyle="1" w:styleId="21f0">
    <w:name w:val="Основной текст (21)"/>
    <w:basedOn w:val="af8"/>
    <w:link w:val="21f"/>
    <w:rsid w:val="00584FBA"/>
    <w:pPr>
      <w:widowControl w:val="0"/>
      <w:shd w:val="clear" w:color="auto" w:fill="FFFFFF"/>
      <w:spacing w:line="0" w:lineRule="atLeast"/>
      <w:ind w:firstLine="0"/>
      <w:jc w:val="left"/>
    </w:pPr>
    <w:rPr>
      <w:rFonts w:ascii="Times New Roman" w:hAnsi="Times New Roman"/>
      <w:sz w:val="16"/>
      <w:szCs w:val="16"/>
      <w:lang w:bidi="ar-SA"/>
    </w:rPr>
  </w:style>
  <w:style w:type="paragraph" w:customStyle="1" w:styleId="1591">
    <w:name w:val="Основной текст (159)1"/>
    <w:basedOn w:val="af8"/>
    <w:link w:val="159"/>
    <w:rsid w:val="00584FBA"/>
    <w:pPr>
      <w:widowControl w:val="0"/>
      <w:shd w:val="clear" w:color="auto" w:fill="FFFFFF"/>
      <w:spacing w:line="320" w:lineRule="exact"/>
      <w:ind w:hanging="460"/>
    </w:pPr>
    <w:rPr>
      <w:rFonts w:ascii="Times New Roman" w:hAnsi="Times New Roman"/>
      <w:sz w:val="20"/>
      <w:szCs w:val="20"/>
      <w:lang w:bidi="ar-SA"/>
    </w:rPr>
  </w:style>
  <w:style w:type="character" w:customStyle="1" w:styleId="1590">
    <w:name w:val="Основной текст (159) + Малые прописные"/>
    <w:rsid w:val="00584FBA"/>
    <w:rPr>
      <w:rFonts w:ascii="Times New Roman" w:eastAsia="Times New Roman" w:hAnsi="Times New Roman" w:cs="Times New Roman"/>
      <w:smallCaps/>
      <w:color w:val="000000"/>
      <w:spacing w:val="0"/>
      <w:w w:val="100"/>
      <w:position w:val="0"/>
      <w:sz w:val="24"/>
      <w:szCs w:val="24"/>
      <w:shd w:val="clear" w:color="auto" w:fill="FFFFFF"/>
      <w:lang w:val="en-US" w:eastAsia="en-US" w:bidi="en-US"/>
    </w:rPr>
  </w:style>
  <w:style w:type="character" w:customStyle="1" w:styleId="159Exact">
    <w:name w:val="Основной текст (159) Exact"/>
    <w:rsid w:val="00584FBA"/>
    <w:rPr>
      <w:rFonts w:ascii="Times New Roman" w:eastAsia="Times New Roman" w:hAnsi="Times New Roman" w:cs="Times New Roman"/>
      <w:b w:val="0"/>
      <w:bCs w:val="0"/>
      <w:i w:val="0"/>
      <w:iCs w:val="0"/>
      <w:smallCaps w:val="0"/>
      <w:strike w:val="0"/>
      <w:u w:val="none"/>
    </w:rPr>
  </w:style>
  <w:style w:type="character" w:customStyle="1" w:styleId="62Exact">
    <w:name w:val="Основной текст (62) Exact"/>
    <w:link w:val="620"/>
    <w:rsid w:val="00584FBA"/>
    <w:rPr>
      <w:rFonts w:ascii="Arial" w:eastAsia="Arial" w:hAnsi="Arial" w:cs="Arial"/>
      <w:sz w:val="13"/>
      <w:szCs w:val="13"/>
      <w:shd w:val="clear" w:color="auto" w:fill="FFFFFF"/>
    </w:rPr>
  </w:style>
  <w:style w:type="paragraph" w:customStyle="1" w:styleId="620">
    <w:name w:val="Основной текст (62)"/>
    <w:basedOn w:val="af8"/>
    <w:link w:val="62Exact"/>
    <w:rsid w:val="00584FBA"/>
    <w:pPr>
      <w:widowControl w:val="0"/>
      <w:shd w:val="clear" w:color="auto" w:fill="FFFFFF"/>
      <w:spacing w:line="166" w:lineRule="exact"/>
      <w:ind w:firstLine="0"/>
      <w:jc w:val="left"/>
    </w:pPr>
    <w:rPr>
      <w:rFonts w:eastAsia="Arial"/>
      <w:sz w:val="13"/>
      <w:szCs w:val="13"/>
      <w:lang w:bidi="ar-SA"/>
    </w:rPr>
  </w:style>
  <w:style w:type="character" w:customStyle="1" w:styleId="317">
    <w:name w:val="Основной текст (31)_"/>
    <w:link w:val="3114"/>
    <w:rsid w:val="00584FBA"/>
    <w:rPr>
      <w:rFonts w:ascii="Times New Roman" w:eastAsia="Times New Roman" w:hAnsi="Times New Roman"/>
      <w:i/>
      <w:iCs/>
      <w:shd w:val="clear" w:color="auto" w:fill="FFFFFF"/>
    </w:rPr>
  </w:style>
  <w:style w:type="character" w:customStyle="1" w:styleId="318">
    <w:name w:val="Основной текст (31)"/>
    <w:rsid w:val="00584FBA"/>
    <w:rPr>
      <w:rFonts w:ascii="Times New Roman" w:eastAsia="Times New Roman" w:hAnsi="Times New Roman"/>
      <w:i/>
      <w:iCs/>
      <w:color w:val="000000"/>
      <w:spacing w:val="0"/>
      <w:w w:val="100"/>
      <w:position w:val="0"/>
      <w:sz w:val="22"/>
      <w:szCs w:val="22"/>
      <w:u w:val="single"/>
      <w:shd w:val="clear" w:color="auto" w:fill="FFFFFF"/>
      <w:lang w:val="ru-RU" w:eastAsia="ru-RU" w:bidi="ru-RU"/>
    </w:rPr>
  </w:style>
  <w:style w:type="paragraph" w:customStyle="1" w:styleId="3114">
    <w:name w:val="Основной текст (31)1"/>
    <w:basedOn w:val="af8"/>
    <w:link w:val="317"/>
    <w:rsid w:val="00584FBA"/>
    <w:pPr>
      <w:widowControl w:val="0"/>
      <w:shd w:val="clear" w:color="auto" w:fill="FFFFFF"/>
      <w:spacing w:line="259" w:lineRule="exact"/>
      <w:ind w:firstLine="880"/>
    </w:pPr>
    <w:rPr>
      <w:rFonts w:ascii="Times New Roman" w:hAnsi="Times New Roman"/>
      <w:i/>
      <w:iCs/>
      <w:sz w:val="20"/>
      <w:szCs w:val="20"/>
      <w:lang w:bidi="ar-SA"/>
    </w:rPr>
  </w:style>
  <w:style w:type="character" w:customStyle="1" w:styleId="28pt5">
    <w:name w:val="Основной текст (2) + 8 pt5"/>
    <w:rsid w:val="00584FB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81">
    <w:name w:val="Основной текст (18)_"/>
    <w:link w:val="1810"/>
    <w:rsid w:val="00584FBA"/>
    <w:rPr>
      <w:rFonts w:ascii="Times New Roman" w:eastAsia="Times New Roman" w:hAnsi="Times New Roman"/>
      <w:b/>
      <w:bCs/>
      <w:i/>
      <w:iCs/>
      <w:shd w:val="clear" w:color="auto" w:fill="FFFFFF"/>
    </w:rPr>
  </w:style>
  <w:style w:type="paragraph" w:customStyle="1" w:styleId="1810">
    <w:name w:val="Основной текст (18)1"/>
    <w:basedOn w:val="af8"/>
    <w:link w:val="181"/>
    <w:rsid w:val="00584FBA"/>
    <w:pPr>
      <w:widowControl w:val="0"/>
      <w:shd w:val="clear" w:color="auto" w:fill="FFFFFF"/>
      <w:spacing w:line="0" w:lineRule="atLeast"/>
      <w:ind w:firstLine="0"/>
      <w:jc w:val="left"/>
    </w:pPr>
    <w:rPr>
      <w:rFonts w:ascii="Times New Roman" w:hAnsi="Times New Roman"/>
      <w:b/>
      <w:bCs/>
      <w:i/>
      <w:iCs/>
      <w:sz w:val="20"/>
      <w:szCs w:val="20"/>
      <w:lang w:bidi="ar-SA"/>
    </w:rPr>
  </w:style>
  <w:style w:type="character" w:customStyle="1" w:styleId="1592">
    <w:name w:val="Основной текст (159) + Полужирный;Курсив"/>
    <w:rsid w:val="00584FBA"/>
    <w:rPr>
      <w:rFonts w:ascii="Times New Roman" w:eastAsia="Times New Roman" w:hAnsi="Times New Roman" w:cs="Times New Roman"/>
      <w:b/>
      <w:bCs/>
      <w:i/>
      <w:iCs/>
      <w:color w:val="000000"/>
      <w:spacing w:val="0"/>
      <w:w w:val="100"/>
      <w:position w:val="0"/>
      <w:sz w:val="24"/>
      <w:szCs w:val="24"/>
      <w:u w:val="single"/>
      <w:shd w:val="clear" w:color="auto" w:fill="FFFFFF"/>
      <w:lang w:val="ru-RU" w:eastAsia="ru-RU" w:bidi="ru-RU"/>
    </w:rPr>
  </w:style>
  <w:style w:type="character" w:customStyle="1" w:styleId="15910">
    <w:name w:val="Основной текст (159) + Полужирный;Курсив1"/>
    <w:rsid w:val="00584FBA"/>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15920">
    <w:name w:val="Основной текст (159)2"/>
    <w:rsid w:val="00584FB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20">
    <w:name w:val="Заголовок №7 (2)_"/>
    <w:link w:val="721"/>
    <w:rsid w:val="00584FBA"/>
    <w:rPr>
      <w:rFonts w:ascii="Times New Roman" w:eastAsia="Times New Roman" w:hAnsi="Times New Roman"/>
      <w:sz w:val="28"/>
      <w:szCs w:val="28"/>
      <w:shd w:val="clear" w:color="auto" w:fill="FFFFFF"/>
    </w:rPr>
  </w:style>
  <w:style w:type="paragraph" w:customStyle="1" w:styleId="721">
    <w:name w:val="Заголовок №7 (2)"/>
    <w:basedOn w:val="af8"/>
    <w:link w:val="720"/>
    <w:rsid w:val="00584FBA"/>
    <w:pPr>
      <w:widowControl w:val="0"/>
      <w:shd w:val="clear" w:color="auto" w:fill="FFFFFF"/>
      <w:spacing w:line="0" w:lineRule="atLeast"/>
      <w:ind w:firstLine="0"/>
      <w:jc w:val="left"/>
      <w:outlineLvl w:val="6"/>
    </w:pPr>
    <w:rPr>
      <w:rFonts w:ascii="Times New Roman" w:hAnsi="Times New Roman"/>
      <w:sz w:val="28"/>
      <w:szCs w:val="28"/>
      <w:lang w:bidi="ar-SA"/>
    </w:rPr>
  </w:style>
  <w:style w:type="character" w:customStyle="1" w:styleId="29pt20">
    <w:name w:val="Основной текст (2) + 9 pt;Полужирный2"/>
    <w:rsid w:val="00584FBA"/>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75pt1">
    <w:name w:val="Основной текст (2) + 7;5 pt1"/>
    <w:rsid w:val="00584FBA"/>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12pt1">
    <w:name w:val="Основной текст (2) + 12 pt;Полужирный1"/>
    <w:rsid w:val="00584FB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6Exact">
    <w:name w:val="Основной текст (6) Exact"/>
    <w:rsid w:val="00584FB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1fffb">
    <w:name w:val="_1."/>
    <w:basedOn w:val="19"/>
    <w:next w:val="af8"/>
    <w:link w:val="1fffc"/>
    <w:qFormat/>
    <w:rsid w:val="0036263B"/>
    <w:pPr>
      <w:keepNext/>
      <w:keepLines/>
      <w:numPr>
        <w:numId w:val="0"/>
      </w:numPr>
      <w:suppressAutoHyphens w:val="0"/>
      <w:spacing w:before="0" w:after="0" w:line="240" w:lineRule="auto"/>
      <w:contextualSpacing w:val="0"/>
      <w:outlineLvl w:val="9"/>
    </w:pPr>
    <w:rPr>
      <w:b w:val="0"/>
      <w:bCs/>
      <w:smallCaps w:val="0"/>
      <w:spacing w:val="0"/>
      <w:sz w:val="20"/>
      <w:szCs w:val="26"/>
      <w:lang w:bidi="ar-SA"/>
    </w:rPr>
  </w:style>
  <w:style w:type="paragraph" w:customStyle="1" w:styleId="1110">
    <w:name w:val="_1.1.1."/>
    <w:basedOn w:val="30"/>
    <w:next w:val="af8"/>
    <w:link w:val="111e"/>
    <w:qFormat/>
    <w:rsid w:val="00584FBA"/>
    <w:pPr>
      <w:keepLines/>
      <w:numPr>
        <w:numId w:val="44"/>
      </w:numPr>
      <w:suppressAutoHyphens w:val="0"/>
      <w:spacing w:before="360" w:after="360" w:line="240" w:lineRule="auto"/>
      <w:jc w:val="center"/>
    </w:pPr>
    <w:rPr>
      <w:rFonts w:ascii="Times New Roman" w:hAnsi="Times New Roman"/>
      <w:bCs/>
      <w:i w:val="0"/>
      <w:iCs w:val="0"/>
    </w:rPr>
  </w:style>
  <w:style w:type="character" w:customStyle="1" w:styleId="111e">
    <w:name w:val="_1.1.1. Знак"/>
    <w:link w:val="1110"/>
    <w:locked/>
    <w:rsid w:val="00584FBA"/>
    <w:rPr>
      <w:rFonts w:ascii="Times New Roman" w:hAnsi="Times New Roman"/>
      <w:b/>
      <w:bCs/>
      <w:sz w:val="26"/>
      <w:szCs w:val="26"/>
    </w:rPr>
  </w:style>
  <w:style w:type="table" w:customStyle="1" w:styleId="TableNormal">
    <w:name w:val="Table Normal"/>
    <w:uiPriority w:val="2"/>
    <w:semiHidden/>
    <w:unhideWhenUsed/>
    <w:qFormat/>
    <w:rsid w:val="00584FBA"/>
    <w:pPr>
      <w:widowControl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paragraph" w:customStyle="1" w:styleId="11fb">
    <w:name w:val="Оглавление 11"/>
    <w:basedOn w:val="af8"/>
    <w:uiPriority w:val="1"/>
    <w:qFormat/>
    <w:rsid w:val="00584FBA"/>
    <w:pPr>
      <w:widowControl w:val="0"/>
      <w:spacing w:line="240" w:lineRule="auto"/>
      <w:ind w:left="601" w:hanging="439"/>
      <w:jc w:val="left"/>
    </w:pPr>
    <w:rPr>
      <w:rFonts w:eastAsia="Arial" w:cs="Arial"/>
      <w:sz w:val="20"/>
      <w:szCs w:val="20"/>
      <w:lang w:bidi="ar-SA"/>
    </w:rPr>
  </w:style>
  <w:style w:type="paragraph" w:customStyle="1" w:styleId="21f1">
    <w:name w:val="Оглавление 21"/>
    <w:basedOn w:val="af8"/>
    <w:uiPriority w:val="1"/>
    <w:qFormat/>
    <w:rsid w:val="00584FBA"/>
    <w:pPr>
      <w:widowControl w:val="0"/>
      <w:spacing w:line="240" w:lineRule="auto"/>
      <w:ind w:left="382" w:firstLine="0"/>
      <w:jc w:val="left"/>
    </w:pPr>
    <w:rPr>
      <w:rFonts w:eastAsia="Arial" w:cs="Arial"/>
      <w:sz w:val="20"/>
      <w:szCs w:val="20"/>
      <w:lang w:bidi="ar-SA"/>
    </w:rPr>
  </w:style>
  <w:style w:type="paragraph" w:customStyle="1" w:styleId="319">
    <w:name w:val="Оглавление 31"/>
    <w:basedOn w:val="af8"/>
    <w:uiPriority w:val="1"/>
    <w:qFormat/>
    <w:rsid w:val="00584FBA"/>
    <w:pPr>
      <w:widowControl w:val="0"/>
      <w:spacing w:before="34" w:line="240" w:lineRule="auto"/>
      <w:ind w:left="1482" w:hanging="881"/>
      <w:jc w:val="left"/>
    </w:pPr>
    <w:rPr>
      <w:rFonts w:eastAsia="Arial" w:cs="Arial"/>
      <w:sz w:val="20"/>
      <w:szCs w:val="20"/>
      <w:lang w:bidi="ar-SA"/>
    </w:rPr>
  </w:style>
  <w:style w:type="paragraph" w:customStyle="1" w:styleId="11fc">
    <w:name w:val="Заголовок 11"/>
    <w:basedOn w:val="af8"/>
    <w:uiPriority w:val="1"/>
    <w:qFormat/>
    <w:rsid w:val="00584FBA"/>
    <w:pPr>
      <w:widowControl w:val="0"/>
      <w:spacing w:line="240" w:lineRule="auto"/>
      <w:ind w:left="1" w:right="2" w:firstLine="0"/>
      <w:jc w:val="center"/>
      <w:outlineLvl w:val="1"/>
    </w:pPr>
    <w:rPr>
      <w:rFonts w:eastAsia="Arial" w:cs="Arial"/>
      <w:b/>
      <w:bCs/>
      <w:sz w:val="36"/>
      <w:szCs w:val="36"/>
      <w:lang w:bidi="ar-SA"/>
    </w:rPr>
  </w:style>
  <w:style w:type="paragraph" w:customStyle="1" w:styleId="21f2">
    <w:name w:val="Заголовок 21"/>
    <w:basedOn w:val="af8"/>
    <w:uiPriority w:val="1"/>
    <w:qFormat/>
    <w:rsid w:val="00584FBA"/>
    <w:pPr>
      <w:widowControl w:val="0"/>
      <w:spacing w:line="240" w:lineRule="auto"/>
      <w:ind w:firstLine="0"/>
      <w:jc w:val="left"/>
      <w:outlineLvl w:val="2"/>
    </w:pPr>
    <w:rPr>
      <w:rFonts w:ascii="Times New Roman" w:hAnsi="Times New Roman"/>
      <w:sz w:val="26"/>
      <w:szCs w:val="26"/>
      <w:lang w:bidi="ar-SA"/>
    </w:rPr>
  </w:style>
  <w:style w:type="paragraph" w:customStyle="1" w:styleId="31a">
    <w:name w:val="Заголовок 31"/>
    <w:basedOn w:val="af8"/>
    <w:uiPriority w:val="1"/>
    <w:qFormat/>
    <w:rsid w:val="00584FBA"/>
    <w:pPr>
      <w:widowControl w:val="0"/>
      <w:spacing w:line="240" w:lineRule="auto"/>
      <w:ind w:left="2096" w:firstLine="0"/>
      <w:jc w:val="left"/>
      <w:outlineLvl w:val="3"/>
    </w:pPr>
    <w:rPr>
      <w:rFonts w:eastAsia="Arial" w:cs="Arial"/>
      <w:b/>
      <w:bCs/>
      <w:szCs w:val="24"/>
      <w:lang w:bidi="ar-SA"/>
    </w:rPr>
  </w:style>
  <w:style w:type="paragraph" w:customStyle="1" w:styleId="413">
    <w:name w:val="Заголовок 41"/>
    <w:basedOn w:val="af8"/>
    <w:uiPriority w:val="1"/>
    <w:qFormat/>
    <w:rsid w:val="00584FBA"/>
    <w:pPr>
      <w:widowControl w:val="0"/>
      <w:spacing w:line="240" w:lineRule="auto"/>
      <w:ind w:left="728" w:firstLine="0"/>
      <w:jc w:val="left"/>
      <w:outlineLvl w:val="4"/>
    </w:pPr>
    <w:rPr>
      <w:rFonts w:eastAsia="Arial" w:cs="Arial"/>
      <w:b/>
      <w:bCs/>
      <w:i/>
      <w:szCs w:val="24"/>
      <w:lang w:bidi="ar-SA"/>
    </w:rPr>
  </w:style>
  <w:style w:type="paragraph" w:customStyle="1" w:styleId="TableParagraph">
    <w:name w:val="Table Paragraph"/>
    <w:basedOn w:val="af8"/>
    <w:uiPriority w:val="1"/>
    <w:qFormat/>
    <w:rsid w:val="00584FBA"/>
    <w:pPr>
      <w:widowControl w:val="0"/>
      <w:spacing w:line="240" w:lineRule="auto"/>
      <w:ind w:firstLine="0"/>
      <w:jc w:val="center"/>
    </w:pPr>
    <w:rPr>
      <w:rFonts w:eastAsia="Arial" w:cs="Arial"/>
      <w:sz w:val="22"/>
      <w:lang w:bidi="ar-SA"/>
    </w:rPr>
  </w:style>
  <w:style w:type="character" w:customStyle="1" w:styleId="12pt1pt">
    <w:name w:val="Колонтитул + 12 pt;Интервал 1 pt"/>
    <w:rsid w:val="00584FBA"/>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paragraph" w:customStyle="1" w:styleId="number-facts">
    <w:name w:val="number-facts"/>
    <w:basedOn w:val="af8"/>
    <w:rsid w:val="00584FBA"/>
    <w:pPr>
      <w:spacing w:before="100" w:beforeAutospacing="1" w:after="100" w:afterAutospacing="1" w:line="240" w:lineRule="auto"/>
      <w:ind w:firstLine="0"/>
      <w:jc w:val="left"/>
    </w:pPr>
    <w:rPr>
      <w:rFonts w:ascii="Times New Roman" w:hAnsi="Times New Roman"/>
      <w:szCs w:val="24"/>
      <w:lang w:val="ru-RU" w:eastAsia="ru-RU" w:bidi="ar-SA"/>
    </w:rPr>
  </w:style>
  <w:style w:type="character" w:customStyle="1" w:styleId="375pt">
    <w:name w:val="Основной текст (3) + 7;5 pt;Полужирный"/>
    <w:rsid w:val="00584FBA"/>
    <w:rPr>
      <w:rFonts w:ascii="Tahoma" w:eastAsia="Tahoma" w:hAnsi="Tahoma" w:cs="Tahoma"/>
      <w:b/>
      <w:bCs/>
      <w:i w:val="0"/>
      <w:iCs w:val="0"/>
      <w:smallCaps w:val="0"/>
      <w:strike w:val="0"/>
      <w:color w:val="000000"/>
      <w:spacing w:val="0"/>
      <w:w w:val="100"/>
      <w:position w:val="0"/>
      <w:sz w:val="15"/>
      <w:szCs w:val="15"/>
      <w:u w:val="none"/>
      <w:lang w:val="ru-RU" w:eastAsia="ru-RU" w:bidi="ru-RU"/>
    </w:rPr>
  </w:style>
  <w:style w:type="character" w:customStyle="1" w:styleId="89">
    <w:name w:val="Заголовок №8_"/>
    <w:link w:val="8a"/>
    <w:rsid w:val="00584FBA"/>
    <w:rPr>
      <w:rFonts w:ascii="Times New Roman" w:eastAsia="Times New Roman" w:hAnsi="Times New Roman"/>
      <w:b/>
      <w:bCs/>
      <w:shd w:val="clear" w:color="auto" w:fill="FFFFFF"/>
    </w:rPr>
  </w:style>
  <w:style w:type="paragraph" w:customStyle="1" w:styleId="8a">
    <w:name w:val="Заголовок №8"/>
    <w:basedOn w:val="af8"/>
    <w:link w:val="89"/>
    <w:rsid w:val="00584FBA"/>
    <w:pPr>
      <w:widowControl w:val="0"/>
      <w:shd w:val="clear" w:color="auto" w:fill="FFFFFF"/>
      <w:spacing w:before="240" w:after="420" w:line="0" w:lineRule="atLeast"/>
      <w:ind w:hanging="2060"/>
      <w:outlineLvl w:val="7"/>
    </w:pPr>
    <w:rPr>
      <w:rFonts w:ascii="Times New Roman" w:hAnsi="Times New Roman"/>
      <w:b/>
      <w:bCs/>
      <w:sz w:val="20"/>
      <w:szCs w:val="20"/>
      <w:lang w:bidi="ar-SA"/>
    </w:rPr>
  </w:style>
  <w:style w:type="character" w:customStyle="1" w:styleId="182">
    <w:name w:val="Основной текст (18)"/>
    <w:rsid w:val="00584FBA"/>
    <w:rPr>
      <w:rFonts w:ascii="Times New Roman" w:eastAsia="Times New Roman" w:hAnsi="Times New Roman" w:cs="Times New Roman"/>
      <w:b/>
      <w:bCs/>
      <w:i/>
      <w:iCs/>
      <w:smallCaps w:val="0"/>
      <w:strike w:val="0"/>
      <w:color w:val="000000"/>
      <w:spacing w:val="0"/>
      <w:w w:val="100"/>
      <w:position w:val="0"/>
      <w:sz w:val="22"/>
      <w:szCs w:val="22"/>
      <w:u w:val="single"/>
      <w:shd w:val="clear" w:color="auto" w:fill="FFFFFF"/>
      <w:lang w:val="ru-RU" w:eastAsia="ru-RU" w:bidi="ru-RU"/>
    </w:rPr>
  </w:style>
  <w:style w:type="character" w:customStyle="1" w:styleId="430">
    <w:name w:val="Основной текст (43)_"/>
    <w:link w:val="431"/>
    <w:rsid w:val="00584FBA"/>
    <w:rPr>
      <w:rFonts w:ascii="Arial" w:eastAsia="Arial" w:hAnsi="Arial" w:cs="Arial"/>
      <w:sz w:val="13"/>
      <w:szCs w:val="13"/>
      <w:shd w:val="clear" w:color="auto" w:fill="FFFFFF"/>
    </w:rPr>
  </w:style>
  <w:style w:type="paragraph" w:customStyle="1" w:styleId="431">
    <w:name w:val="Основной текст (43)"/>
    <w:basedOn w:val="af8"/>
    <w:link w:val="430"/>
    <w:rsid w:val="00584FBA"/>
    <w:pPr>
      <w:widowControl w:val="0"/>
      <w:shd w:val="clear" w:color="auto" w:fill="FFFFFF"/>
      <w:spacing w:line="122" w:lineRule="exact"/>
      <w:ind w:firstLine="0"/>
      <w:jc w:val="left"/>
    </w:pPr>
    <w:rPr>
      <w:rFonts w:eastAsia="Arial"/>
      <w:sz w:val="13"/>
      <w:szCs w:val="13"/>
      <w:lang w:bidi="ar-SA"/>
    </w:rPr>
  </w:style>
  <w:style w:type="character" w:customStyle="1" w:styleId="76Exact">
    <w:name w:val="Заголовок №7 (6) Exact"/>
    <w:link w:val="760"/>
    <w:rsid w:val="00584FBA"/>
    <w:rPr>
      <w:rFonts w:ascii="Times New Roman" w:eastAsia="Times New Roman" w:hAnsi="Times New Roman"/>
      <w:sz w:val="26"/>
      <w:szCs w:val="26"/>
      <w:shd w:val="clear" w:color="auto" w:fill="FFFFFF"/>
    </w:rPr>
  </w:style>
  <w:style w:type="paragraph" w:customStyle="1" w:styleId="153">
    <w:name w:val="Основной текст (15)"/>
    <w:basedOn w:val="af8"/>
    <w:rsid w:val="00584FBA"/>
    <w:pPr>
      <w:widowControl w:val="0"/>
      <w:shd w:val="clear" w:color="auto" w:fill="FFFFFF"/>
      <w:spacing w:after="60" w:line="104" w:lineRule="exact"/>
      <w:ind w:firstLine="0"/>
      <w:jc w:val="left"/>
    </w:pPr>
    <w:rPr>
      <w:rFonts w:ascii="Times New Roman" w:hAnsi="Times New Roman"/>
      <w:sz w:val="18"/>
      <w:szCs w:val="18"/>
      <w:lang w:bidi="ar-SA"/>
    </w:rPr>
  </w:style>
  <w:style w:type="paragraph" w:customStyle="1" w:styleId="760">
    <w:name w:val="Заголовок №7 (6)"/>
    <w:basedOn w:val="af8"/>
    <w:link w:val="76Exact"/>
    <w:rsid w:val="00584FBA"/>
    <w:pPr>
      <w:widowControl w:val="0"/>
      <w:shd w:val="clear" w:color="auto" w:fill="FFFFFF"/>
      <w:spacing w:line="0" w:lineRule="atLeast"/>
      <w:ind w:firstLine="0"/>
      <w:jc w:val="left"/>
      <w:outlineLvl w:val="6"/>
    </w:pPr>
    <w:rPr>
      <w:rFonts w:ascii="Times New Roman" w:hAnsi="Times New Roman"/>
      <w:sz w:val="26"/>
      <w:szCs w:val="26"/>
      <w:lang w:bidi="ar-SA"/>
    </w:rPr>
  </w:style>
  <w:style w:type="character" w:customStyle="1" w:styleId="680">
    <w:name w:val="Основной текст (68)_"/>
    <w:rsid w:val="00584FBA"/>
    <w:rPr>
      <w:rFonts w:ascii="Arial" w:eastAsia="Arial" w:hAnsi="Arial" w:cs="Arial"/>
      <w:b w:val="0"/>
      <w:bCs w:val="0"/>
      <w:i w:val="0"/>
      <w:iCs w:val="0"/>
      <w:smallCaps w:val="0"/>
      <w:strike w:val="0"/>
      <w:sz w:val="18"/>
      <w:szCs w:val="18"/>
      <w:u w:val="none"/>
    </w:rPr>
  </w:style>
  <w:style w:type="character" w:customStyle="1" w:styleId="681">
    <w:name w:val="Основной текст (68)"/>
    <w:rsid w:val="00584FBA"/>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1fffc">
    <w:name w:val="_1. Знак"/>
    <w:link w:val="1fffb"/>
    <w:locked/>
    <w:rsid w:val="0036263B"/>
    <w:rPr>
      <w:rFonts w:ascii="Times New Roman" w:hAnsi="Times New Roman"/>
      <w:bCs/>
      <w:szCs w:val="26"/>
      <w:lang w:eastAsia="en-US"/>
    </w:rPr>
  </w:style>
  <w:style w:type="paragraph" w:customStyle="1" w:styleId="11fd">
    <w:name w:val="_1.1."/>
    <w:basedOn w:val="20"/>
    <w:next w:val="af8"/>
    <w:link w:val="11fe"/>
    <w:qFormat/>
    <w:rsid w:val="00584FBA"/>
    <w:pPr>
      <w:keepLines/>
      <w:numPr>
        <w:ilvl w:val="0"/>
        <w:numId w:val="0"/>
      </w:numPr>
      <w:tabs>
        <w:tab w:val="left" w:pos="1134"/>
      </w:tabs>
      <w:suppressAutoHyphens w:val="0"/>
      <w:spacing w:after="360" w:line="240" w:lineRule="auto"/>
      <w:ind w:right="424"/>
      <w:jc w:val="both"/>
    </w:pPr>
    <w:rPr>
      <w:rFonts w:cs="Times New Roman"/>
      <w:bCs/>
      <w:sz w:val="26"/>
      <w:szCs w:val="26"/>
      <w:lang w:val="ru-RU" w:bidi="ar-SA"/>
    </w:rPr>
  </w:style>
  <w:style w:type="character" w:customStyle="1" w:styleId="11fe">
    <w:name w:val="_1.1. Знак"/>
    <w:link w:val="11fd"/>
    <w:locked/>
    <w:rsid w:val="00584FBA"/>
    <w:rPr>
      <w:rFonts w:ascii="Times New Roman" w:eastAsia="Times New Roman" w:hAnsi="Times New Roman" w:cs="Times New Roman"/>
      <w:b/>
      <w:bCs/>
      <w:sz w:val="26"/>
      <w:szCs w:val="26"/>
      <w:lang w:val="ru-RU" w:bidi="ar-SA"/>
    </w:rPr>
  </w:style>
  <w:style w:type="character" w:customStyle="1" w:styleId="Exact0">
    <w:name w:val="Подпись к картинке Exact"/>
    <w:link w:val="afffffffffff9"/>
    <w:rsid w:val="00584FBA"/>
    <w:rPr>
      <w:rFonts w:ascii="Times New Roman" w:eastAsia="Times New Roman" w:hAnsi="Times New Roman"/>
      <w:shd w:val="clear" w:color="auto" w:fill="FFFFFF"/>
    </w:rPr>
  </w:style>
  <w:style w:type="paragraph" w:customStyle="1" w:styleId="afffffffffff9">
    <w:name w:val="Подпись к картинке"/>
    <w:basedOn w:val="af8"/>
    <w:link w:val="Exact0"/>
    <w:rsid w:val="00584FBA"/>
    <w:pPr>
      <w:widowControl w:val="0"/>
      <w:shd w:val="clear" w:color="auto" w:fill="FFFFFF"/>
      <w:spacing w:line="0" w:lineRule="atLeast"/>
      <w:ind w:firstLine="0"/>
      <w:jc w:val="left"/>
    </w:pPr>
    <w:rPr>
      <w:rFonts w:ascii="Times New Roman" w:hAnsi="Times New Roman"/>
      <w:sz w:val="20"/>
      <w:szCs w:val="20"/>
      <w:lang w:bidi="ar-SA"/>
    </w:rPr>
  </w:style>
  <w:style w:type="character" w:customStyle="1" w:styleId="27pt">
    <w:name w:val="Основной текст (2) + 7 pt"/>
    <w:rsid w:val="00584FBA"/>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Exact1">
    <w:name w:val="Подпись к таблице Exact"/>
    <w:rsid w:val="00584FBA"/>
    <w:rPr>
      <w:rFonts w:ascii="Times New Roman" w:eastAsia="Times New Roman" w:hAnsi="Times New Roman" w:cs="Times New Roman"/>
      <w:b w:val="0"/>
      <w:bCs w:val="0"/>
      <w:i w:val="0"/>
      <w:iCs w:val="0"/>
      <w:smallCaps w:val="0"/>
      <w:strike w:val="0"/>
      <w:sz w:val="22"/>
      <w:szCs w:val="22"/>
      <w:u w:val="none"/>
    </w:rPr>
  </w:style>
  <w:style w:type="character" w:customStyle="1" w:styleId="2fff">
    <w:name w:val="Основной текст (2) + Полужирный;Курсив"/>
    <w:rsid w:val="00584FBA"/>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18Exact">
    <w:name w:val="Основной текст (18) Exact"/>
    <w:rsid w:val="00584FBA"/>
    <w:rPr>
      <w:rFonts w:ascii="Times New Roman" w:eastAsia="Times New Roman" w:hAnsi="Times New Roman" w:cs="Times New Roman"/>
      <w:b/>
      <w:bCs/>
      <w:i/>
      <w:iCs/>
      <w:smallCaps w:val="0"/>
      <w:strike w:val="0"/>
      <w:sz w:val="22"/>
      <w:szCs w:val="22"/>
      <w:u w:val="none"/>
    </w:rPr>
  </w:style>
  <w:style w:type="character" w:customStyle="1" w:styleId="113Exact">
    <w:name w:val="Основной текст (113) Exact"/>
    <w:link w:val="1133"/>
    <w:rsid w:val="00584FBA"/>
    <w:rPr>
      <w:rFonts w:ascii="Times New Roman" w:eastAsia="Times New Roman" w:hAnsi="Times New Roman"/>
      <w:sz w:val="21"/>
      <w:szCs w:val="21"/>
      <w:shd w:val="clear" w:color="auto" w:fill="FFFFFF"/>
    </w:rPr>
  </w:style>
  <w:style w:type="character" w:customStyle="1" w:styleId="113Arial11ptExact">
    <w:name w:val="Основной текст (113) + Arial;11 pt Exact"/>
    <w:rsid w:val="00584FBA"/>
    <w:rPr>
      <w:rFonts w:ascii="Arial" w:eastAsia="Arial" w:hAnsi="Arial" w:cs="Arial"/>
      <w:b/>
      <w:bCs/>
      <w:color w:val="000000"/>
      <w:spacing w:val="0"/>
      <w:w w:val="100"/>
      <w:position w:val="0"/>
      <w:sz w:val="22"/>
      <w:szCs w:val="22"/>
      <w:shd w:val="clear" w:color="auto" w:fill="FFFFFF"/>
      <w:lang w:val="ru-RU" w:eastAsia="ru-RU" w:bidi="ru-RU"/>
    </w:rPr>
  </w:style>
  <w:style w:type="paragraph" w:customStyle="1" w:styleId="1133">
    <w:name w:val="Основной текст (113)"/>
    <w:basedOn w:val="af8"/>
    <w:link w:val="113Exact"/>
    <w:rsid w:val="00584FBA"/>
    <w:pPr>
      <w:widowControl w:val="0"/>
      <w:shd w:val="clear" w:color="auto" w:fill="FFFFFF"/>
      <w:spacing w:line="292" w:lineRule="exact"/>
      <w:ind w:firstLine="0"/>
      <w:jc w:val="left"/>
    </w:pPr>
    <w:rPr>
      <w:rFonts w:ascii="Times New Roman" w:hAnsi="Times New Roman"/>
      <w:sz w:val="21"/>
      <w:szCs w:val="21"/>
      <w:lang w:bidi="ar-SA"/>
    </w:rPr>
  </w:style>
  <w:style w:type="paragraph" w:customStyle="1" w:styleId="msonormal0">
    <w:name w:val="msonormal"/>
    <w:basedOn w:val="af8"/>
    <w:rsid w:val="00584FBA"/>
    <w:pPr>
      <w:spacing w:before="100" w:beforeAutospacing="1" w:after="100" w:afterAutospacing="1" w:line="240" w:lineRule="auto"/>
      <w:ind w:firstLine="0"/>
      <w:jc w:val="left"/>
    </w:pPr>
    <w:rPr>
      <w:rFonts w:ascii="Times New Roman" w:hAnsi="Times New Roman"/>
      <w:szCs w:val="24"/>
      <w:lang w:val="ru-RU" w:eastAsia="ru-RU" w:bidi="ar-SA"/>
    </w:rPr>
  </w:style>
  <w:style w:type="character" w:customStyle="1" w:styleId="79Exact">
    <w:name w:val="Заголовок №7 (9) Exact"/>
    <w:link w:val="79"/>
    <w:rsid w:val="00584FBA"/>
    <w:rPr>
      <w:rFonts w:ascii="Times New Roman" w:eastAsia="Times New Roman" w:hAnsi="Times New Roman"/>
      <w:b/>
      <w:bCs/>
      <w:shd w:val="clear" w:color="auto" w:fill="FFFFFF"/>
    </w:rPr>
  </w:style>
  <w:style w:type="paragraph" w:customStyle="1" w:styleId="79">
    <w:name w:val="Заголовок №7 (9)"/>
    <w:basedOn w:val="af8"/>
    <w:link w:val="79Exact"/>
    <w:rsid w:val="00584FBA"/>
    <w:pPr>
      <w:widowControl w:val="0"/>
      <w:shd w:val="clear" w:color="auto" w:fill="FFFFFF"/>
      <w:spacing w:line="0" w:lineRule="atLeast"/>
      <w:ind w:firstLine="0"/>
      <w:jc w:val="left"/>
      <w:outlineLvl w:val="6"/>
    </w:pPr>
    <w:rPr>
      <w:rFonts w:ascii="Times New Roman" w:hAnsi="Times New Roman"/>
      <w:b/>
      <w:bCs/>
      <w:sz w:val="20"/>
      <w:szCs w:val="20"/>
      <w:lang w:bidi="ar-SA"/>
    </w:rPr>
  </w:style>
  <w:style w:type="character" w:customStyle="1" w:styleId="2FranklinGothicHeavy7pt">
    <w:name w:val="Основной текст (2) + Franklin Gothic Heavy;7 pt"/>
    <w:rsid w:val="00584FBA"/>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Exact0">
    <w:name w:val="Основной текст (2) + Курсив Exact"/>
    <w:rsid w:val="00584FB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Tahoma10ptExact">
    <w:name w:val="Основной текст (2) + Tahoma;10 pt Exact"/>
    <w:rsid w:val="00584FBA"/>
    <w:rPr>
      <w:rFonts w:ascii="Tahoma" w:eastAsia="Tahoma" w:hAnsi="Tahoma" w:cs="Tahoma"/>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30">
    <w:name w:val="Основной текст (73)_"/>
    <w:link w:val="731"/>
    <w:rsid w:val="00584FBA"/>
    <w:rPr>
      <w:rFonts w:ascii="Arial Narrow" w:eastAsia="Arial Narrow" w:hAnsi="Arial Narrow" w:cs="Arial Narrow"/>
      <w:spacing w:val="-20"/>
      <w:w w:val="200"/>
      <w:sz w:val="16"/>
      <w:szCs w:val="16"/>
      <w:shd w:val="clear" w:color="auto" w:fill="FFFFFF"/>
    </w:rPr>
  </w:style>
  <w:style w:type="character" w:customStyle="1" w:styleId="6Exact0">
    <w:name w:val="Заголовок №6 Exact"/>
    <w:link w:val="69"/>
    <w:rsid w:val="00584FBA"/>
    <w:rPr>
      <w:rFonts w:ascii="Times New Roman" w:eastAsia="Times New Roman" w:hAnsi="Times New Roman"/>
      <w:shd w:val="clear" w:color="auto" w:fill="FFFFFF"/>
    </w:rPr>
  </w:style>
  <w:style w:type="paragraph" w:customStyle="1" w:styleId="731">
    <w:name w:val="Основной текст (73)"/>
    <w:basedOn w:val="af8"/>
    <w:link w:val="730"/>
    <w:rsid w:val="00584FBA"/>
    <w:pPr>
      <w:widowControl w:val="0"/>
      <w:shd w:val="clear" w:color="auto" w:fill="FFFFFF"/>
      <w:spacing w:before="60" w:line="0" w:lineRule="atLeast"/>
      <w:ind w:hanging="240"/>
      <w:jc w:val="left"/>
    </w:pPr>
    <w:rPr>
      <w:rFonts w:ascii="Arial Narrow" w:eastAsia="Arial Narrow" w:hAnsi="Arial Narrow"/>
      <w:spacing w:val="-20"/>
      <w:w w:val="200"/>
      <w:sz w:val="16"/>
      <w:szCs w:val="16"/>
      <w:lang w:bidi="ar-SA"/>
    </w:rPr>
  </w:style>
  <w:style w:type="paragraph" w:customStyle="1" w:styleId="69">
    <w:name w:val="Заголовок №6"/>
    <w:basedOn w:val="af8"/>
    <w:link w:val="6Exact0"/>
    <w:rsid w:val="00584FBA"/>
    <w:pPr>
      <w:widowControl w:val="0"/>
      <w:shd w:val="clear" w:color="auto" w:fill="FFFFFF"/>
      <w:spacing w:line="0" w:lineRule="atLeast"/>
      <w:ind w:firstLine="0"/>
      <w:jc w:val="left"/>
      <w:outlineLvl w:val="5"/>
    </w:pPr>
    <w:rPr>
      <w:rFonts w:ascii="Times New Roman" w:hAnsi="Times New Roman"/>
      <w:sz w:val="20"/>
      <w:szCs w:val="20"/>
      <w:lang w:bidi="ar-SA"/>
    </w:rPr>
  </w:style>
  <w:style w:type="character" w:customStyle="1" w:styleId="360">
    <w:name w:val="Основной текст (36)_"/>
    <w:link w:val="361"/>
    <w:rsid w:val="00584FBA"/>
    <w:rPr>
      <w:rFonts w:ascii="Times New Roman" w:eastAsia="Times New Roman" w:hAnsi="Times New Roman"/>
      <w:b/>
      <w:bCs/>
      <w:sz w:val="21"/>
      <w:szCs w:val="21"/>
      <w:shd w:val="clear" w:color="auto" w:fill="FFFFFF"/>
    </w:rPr>
  </w:style>
  <w:style w:type="paragraph" w:customStyle="1" w:styleId="361">
    <w:name w:val="Основной текст (36)"/>
    <w:basedOn w:val="af8"/>
    <w:link w:val="360"/>
    <w:rsid w:val="00584FBA"/>
    <w:pPr>
      <w:widowControl w:val="0"/>
      <w:shd w:val="clear" w:color="auto" w:fill="FFFFFF"/>
      <w:spacing w:line="252" w:lineRule="exact"/>
      <w:ind w:firstLine="0"/>
    </w:pPr>
    <w:rPr>
      <w:rFonts w:ascii="Times New Roman" w:hAnsi="Times New Roman"/>
      <w:b/>
      <w:bCs/>
      <w:sz w:val="21"/>
      <w:szCs w:val="21"/>
      <w:lang w:bidi="ar-SA"/>
    </w:rPr>
  </w:style>
  <w:style w:type="character" w:customStyle="1" w:styleId="31Tahoma10pt">
    <w:name w:val="Основной текст (31) + Tahoma;10 pt;Не курсив"/>
    <w:rsid w:val="00584FBA"/>
    <w:rPr>
      <w:rFonts w:ascii="Tahoma" w:eastAsia="Tahoma" w:hAnsi="Tahoma" w:cs="Tahoma"/>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9pt3">
    <w:name w:val="Основной текст (2) + 9 pt;Курсив"/>
    <w:rsid w:val="00584FBA"/>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96">
    <w:name w:val="Основной текст (96)_"/>
    <w:link w:val="960"/>
    <w:rsid w:val="00584FBA"/>
    <w:rPr>
      <w:sz w:val="15"/>
      <w:szCs w:val="15"/>
      <w:shd w:val="clear" w:color="auto" w:fill="FFFFFF"/>
    </w:rPr>
  </w:style>
  <w:style w:type="paragraph" w:customStyle="1" w:styleId="960">
    <w:name w:val="Основной текст (96)"/>
    <w:basedOn w:val="af8"/>
    <w:link w:val="96"/>
    <w:rsid w:val="00584FBA"/>
    <w:pPr>
      <w:widowControl w:val="0"/>
      <w:shd w:val="clear" w:color="auto" w:fill="FFFFFF"/>
      <w:spacing w:line="212" w:lineRule="exact"/>
      <w:ind w:hanging="2140"/>
      <w:jc w:val="left"/>
    </w:pPr>
    <w:rPr>
      <w:rFonts w:ascii="Cambria" w:hAnsi="Cambria"/>
      <w:sz w:val="15"/>
      <w:szCs w:val="15"/>
      <w:lang w:bidi="ar-SA"/>
    </w:rPr>
  </w:style>
  <w:style w:type="character" w:customStyle="1" w:styleId="47Exact">
    <w:name w:val="Основной текст (47) Exact"/>
    <w:link w:val="470"/>
    <w:rsid w:val="00584FBA"/>
    <w:rPr>
      <w:rFonts w:ascii="Times New Roman" w:eastAsia="Times New Roman" w:hAnsi="Times New Roman"/>
      <w:sz w:val="28"/>
      <w:szCs w:val="28"/>
      <w:shd w:val="clear" w:color="auto" w:fill="FFFFFF"/>
    </w:rPr>
  </w:style>
  <w:style w:type="character" w:customStyle="1" w:styleId="2fff0">
    <w:name w:val="Основной текст (2) + Малые прописные"/>
    <w:rsid w:val="00584FBA"/>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eastAsia="en-US" w:bidi="en-US"/>
    </w:rPr>
  </w:style>
  <w:style w:type="paragraph" w:customStyle="1" w:styleId="470">
    <w:name w:val="Основной текст (47)"/>
    <w:basedOn w:val="af8"/>
    <w:link w:val="47Exact"/>
    <w:rsid w:val="00584FBA"/>
    <w:pPr>
      <w:widowControl w:val="0"/>
      <w:shd w:val="clear" w:color="auto" w:fill="FFFFFF"/>
      <w:spacing w:line="370" w:lineRule="exact"/>
      <w:ind w:firstLine="0"/>
    </w:pPr>
    <w:rPr>
      <w:rFonts w:ascii="Times New Roman" w:hAnsi="Times New Roman"/>
      <w:sz w:val="28"/>
      <w:szCs w:val="28"/>
      <w:lang w:bidi="ar-SA"/>
    </w:rPr>
  </w:style>
  <w:style w:type="character" w:customStyle="1" w:styleId="155">
    <w:name w:val="Основной текст (155)_"/>
    <w:link w:val="1550"/>
    <w:rsid w:val="00584FBA"/>
    <w:rPr>
      <w:rFonts w:ascii="Arial" w:eastAsia="Arial" w:hAnsi="Arial" w:cs="Arial"/>
      <w:sz w:val="14"/>
      <w:szCs w:val="14"/>
      <w:shd w:val="clear" w:color="auto" w:fill="FFFFFF"/>
    </w:rPr>
  </w:style>
  <w:style w:type="paragraph" w:customStyle="1" w:styleId="1550">
    <w:name w:val="Основной текст (155)"/>
    <w:basedOn w:val="af8"/>
    <w:link w:val="155"/>
    <w:rsid w:val="00584FBA"/>
    <w:pPr>
      <w:widowControl w:val="0"/>
      <w:shd w:val="clear" w:color="auto" w:fill="FFFFFF"/>
      <w:spacing w:line="0" w:lineRule="atLeast"/>
      <w:ind w:firstLine="0"/>
      <w:jc w:val="left"/>
    </w:pPr>
    <w:rPr>
      <w:rFonts w:eastAsia="Arial"/>
      <w:sz w:val="14"/>
      <w:szCs w:val="14"/>
      <w:lang w:bidi="ar-SA"/>
    </w:rPr>
  </w:style>
  <w:style w:type="paragraph" w:customStyle="1" w:styleId="1593">
    <w:name w:val="Основной текст (159)"/>
    <w:basedOn w:val="af8"/>
    <w:rsid w:val="00584FBA"/>
    <w:pPr>
      <w:widowControl w:val="0"/>
      <w:shd w:val="clear" w:color="auto" w:fill="FFFFFF"/>
      <w:spacing w:line="320" w:lineRule="exact"/>
      <w:ind w:hanging="460"/>
    </w:pPr>
    <w:rPr>
      <w:rFonts w:ascii="Times New Roman" w:hAnsi="Times New Roman"/>
      <w:color w:val="000000"/>
      <w:szCs w:val="24"/>
      <w:lang w:val="ru-RU" w:eastAsia="ru-RU" w:bidi="ru-RU"/>
    </w:rPr>
  </w:style>
  <w:style w:type="character" w:customStyle="1" w:styleId="15911pt0">
    <w:name w:val="Основной текст (159) + 11 pt"/>
    <w:aliases w:val="Малые прописные"/>
    <w:rsid w:val="00584FB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5Exact">
    <w:name w:val="Подпись к таблице (15) Exact"/>
    <w:link w:val="154"/>
    <w:rsid w:val="00584FBA"/>
    <w:rPr>
      <w:rFonts w:ascii="Trebuchet MS" w:eastAsia="Trebuchet MS" w:hAnsi="Trebuchet MS" w:cs="Trebuchet MS"/>
      <w:i/>
      <w:iCs/>
      <w:sz w:val="16"/>
      <w:szCs w:val="16"/>
      <w:shd w:val="clear" w:color="auto" w:fill="FFFFFF"/>
    </w:rPr>
  </w:style>
  <w:style w:type="paragraph" w:customStyle="1" w:styleId="154">
    <w:name w:val="Подпись к таблице (15)"/>
    <w:basedOn w:val="af8"/>
    <w:link w:val="15Exact"/>
    <w:rsid w:val="00584FBA"/>
    <w:pPr>
      <w:widowControl w:val="0"/>
      <w:shd w:val="clear" w:color="auto" w:fill="FFFFFF"/>
      <w:spacing w:before="60" w:after="60" w:line="0" w:lineRule="atLeast"/>
      <w:ind w:firstLine="0"/>
      <w:jc w:val="left"/>
    </w:pPr>
    <w:rPr>
      <w:rFonts w:ascii="Trebuchet MS" w:eastAsia="Trebuchet MS" w:hAnsi="Trebuchet MS"/>
      <w:i/>
      <w:iCs/>
      <w:sz w:val="16"/>
      <w:szCs w:val="16"/>
      <w:lang w:bidi="ar-SA"/>
    </w:rPr>
  </w:style>
  <w:style w:type="character" w:customStyle="1" w:styleId="159Exact0">
    <w:name w:val="Основной текст (159) + Малые прописные Exact"/>
    <w:rsid w:val="00584FBA"/>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en-US" w:eastAsia="en-US" w:bidi="en-US"/>
    </w:rPr>
  </w:style>
  <w:style w:type="character" w:customStyle="1" w:styleId="159Arial55ptExact">
    <w:name w:val="Основной текст (159) + Arial;5;5 pt;Малые прописные Exact"/>
    <w:rsid w:val="00584FBA"/>
    <w:rPr>
      <w:rFonts w:ascii="Arial" w:eastAsia="Arial" w:hAnsi="Arial" w:cs="Arial"/>
      <w:b w:val="0"/>
      <w:bCs w:val="0"/>
      <w:i w:val="0"/>
      <w:iCs w:val="0"/>
      <w:smallCaps/>
      <w:strike w:val="0"/>
      <w:color w:val="000000"/>
      <w:spacing w:val="0"/>
      <w:w w:val="100"/>
      <w:position w:val="0"/>
      <w:sz w:val="11"/>
      <w:szCs w:val="11"/>
      <w:u w:val="none"/>
      <w:shd w:val="clear" w:color="auto" w:fill="FFFFFF"/>
      <w:lang w:val="ru-RU" w:eastAsia="ru-RU" w:bidi="ru-RU"/>
    </w:rPr>
  </w:style>
  <w:style w:type="paragraph" w:customStyle="1" w:styleId="afffffffffffa">
    <w:name w:val="Текст титула"/>
    <w:link w:val="afffffffffffb"/>
    <w:qFormat/>
    <w:rsid w:val="00584FBA"/>
    <w:pPr>
      <w:spacing w:after="120"/>
      <w:jc w:val="center"/>
    </w:pPr>
    <w:rPr>
      <w:rFonts w:ascii="Times New Roman" w:hAnsi="Times New Roman"/>
      <w:b/>
      <w:sz w:val="24"/>
    </w:rPr>
  </w:style>
  <w:style w:type="character" w:customStyle="1" w:styleId="afffffffffffb">
    <w:name w:val="Текст титула Знак"/>
    <w:link w:val="afffffffffffa"/>
    <w:rsid w:val="00584FBA"/>
    <w:rPr>
      <w:rFonts w:ascii="Times New Roman" w:hAnsi="Times New Roman"/>
      <w:b/>
      <w:sz w:val="24"/>
      <w:lang w:val="ru-RU" w:bidi="ar-SA"/>
    </w:rPr>
  </w:style>
  <w:style w:type="paragraph" w:customStyle="1" w:styleId="2fff1">
    <w:name w:val="Текст титула 2"/>
    <w:basedOn w:val="af8"/>
    <w:qFormat/>
    <w:rsid w:val="00584FBA"/>
    <w:pPr>
      <w:widowControl w:val="0"/>
      <w:snapToGrid w:val="0"/>
      <w:spacing w:before="4800" w:line="300" w:lineRule="auto"/>
      <w:ind w:firstLine="0"/>
      <w:contextualSpacing/>
      <w:jc w:val="center"/>
    </w:pPr>
    <w:rPr>
      <w:rFonts w:ascii="Times New Roman" w:hAnsi="Times New Roman" w:cs="Arial"/>
      <w:b/>
      <w:lang w:val="ru-RU" w:bidi="ar-SA"/>
    </w:rPr>
  </w:style>
  <w:style w:type="paragraph" w:customStyle="1" w:styleId="001">
    <w:name w:val="0.0 Текст"/>
    <w:basedOn w:val="af8"/>
    <w:link w:val="002"/>
    <w:qFormat/>
    <w:rsid w:val="00584FBA"/>
    <w:pPr>
      <w:snapToGrid w:val="0"/>
      <w:spacing w:before="40" w:after="400" w:line="300" w:lineRule="auto"/>
      <w:ind w:firstLine="709"/>
      <w:contextualSpacing/>
    </w:pPr>
    <w:rPr>
      <w:rFonts w:ascii="Times New Roman" w:hAnsi="Times New Roman" w:cs="Arial"/>
      <w:sz w:val="28"/>
      <w:szCs w:val="20"/>
      <w:lang w:val="ru-RU" w:bidi="ar-SA"/>
    </w:rPr>
  </w:style>
  <w:style w:type="character" w:customStyle="1" w:styleId="002">
    <w:name w:val="0.0 Текст Знак"/>
    <w:link w:val="001"/>
    <w:rsid w:val="00584FBA"/>
    <w:rPr>
      <w:rFonts w:ascii="Times New Roman" w:eastAsia="Times New Roman" w:hAnsi="Times New Roman" w:cs="Arial"/>
      <w:sz w:val="28"/>
      <w:lang w:val="ru-RU" w:bidi="ar-SA"/>
    </w:rPr>
  </w:style>
  <w:style w:type="paragraph" w:customStyle="1" w:styleId="formattext">
    <w:name w:val="formattext"/>
    <w:basedOn w:val="af8"/>
    <w:rsid w:val="00584FBA"/>
    <w:pPr>
      <w:spacing w:before="100" w:beforeAutospacing="1" w:after="100" w:afterAutospacing="1" w:line="240" w:lineRule="auto"/>
      <w:ind w:firstLine="0"/>
      <w:jc w:val="left"/>
    </w:pPr>
    <w:rPr>
      <w:rFonts w:ascii="Times New Roman" w:hAnsi="Times New Roman"/>
      <w:szCs w:val="24"/>
      <w:lang w:val="ru-RU" w:eastAsia="ru-RU" w:bidi="ar-SA"/>
    </w:rPr>
  </w:style>
  <w:style w:type="numbering" w:customStyle="1" w:styleId="3120">
    <w:name w:val="Заголовок 3 ур12"/>
    <w:uiPriority w:val="99"/>
    <w:rsid w:val="00584FBA"/>
  </w:style>
  <w:style w:type="table" w:customStyle="1" w:styleId="13c">
    <w:name w:val="Классическая таблица 13"/>
    <w:basedOn w:val="afa"/>
    <w:next w:val="1f2"/>
    <w:rsid w:val="00584FBA"/>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0">
    <w:name w:val="Сетка таблицы61"/>
    <w:basedOn w:val="afa"/>
    <w:next w:val="afff6"/>
    <w:uiPriority w:val="39"/>
    <w:rsid w:val="00584FB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fa"/>
    <w:next w:val="afff6"/>
    <w:uiPriority w:val="39"/>
    <w:rsid w:val="00584FB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d">
    <w:name w:val="Нет списка13"/>
    <w:next w:val="afb"/>
    <w:uiPriority w:val="99"/>
    <w:semiHidden/>
    <w:unhideWhenUsed/>
    <w:rsid w:val="004A13A3"/>
  </w:style>
  <w:style w:type="table" w:customStyle="1" w:styleId="TableGridReport2">
    <w:name w:val="Table Grid Report2"/>
    <w:basedOn w:val="afa"/>
    <w:next w:val="afff6"/>
    <w:uiPriority w:val="59"/>
    <w:rsid w:val="004A13A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fa"/>
    <w:next w:val="afff6"/>
    <w:rsid w:val="004A13A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uiPriority w:val="99"/>
    <w:rsid w:val="004A13A3"/>
    <w:pPr>
      <w:numPr>
        <w:numId w:val="5"/>
      </w:numPr>
    </w:pPr>
  </w:style>
  <w:style w:type="numbering" w:customStyle="1" w:styleId="143">
    <w:name w:val="Нет списка14"/>
    <w:next w:val="afb"/>
    <w:uiPriority w:val="99"/>
    <w:semiHidden/>
    <w:unhideWhenUsed/>
    <w:rsid w:val="004A13A3"/>
  </w:style>
  <w:style w:type="table" w:customStyle="1" w:styleId="1100">
    <w:name w:val="Сетка таблицы110"/>
    <w:basedOn w:val="afa"/>
    <w:next w:val="afff6"/>
    <w:uiPriority w:val="59"/>
    <w:rsid w:val="004A13A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2">
    <w:name w:val="Рис.2"/>
    <w:rsid w:val="004A13A3"/>
  </w:style>
  <w:style w:type="table" w:customStyle="1" w:styleId="-34">
    <w:name w:val="Веб-таблица 34"/>
    <w:basedOn w:val="afa"/>
    <w:next w:val="-3"/>
    <w:rsid w:val="004A13A3"/>
    <w:pPr>
      <w:jc w:val="center"/>
    </w:pPr>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4">
    <w:name w:val="Нет списка113"/>
    <w:next w:val="afb"/>
    <w:uiPriority w:val="99"/>
    <w:semiHidden/>
    <w:unhideWhenUsed/>
    <w:rsid w:val="004A13A3"/>
  </w:style>
  <w:style w:type="table" w:customStyle="1" w:styleId="TableGridReport12">
    <w:name w:val="Table Grid Report12"/>
    <w:basedOn w:val="afa"/>
    <w:next w:val="afff6"/>
    <w:uiPriority w:val="59"/>
    <w:rsid w:val="004A13A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fa"/>
    <w:next w:val="afff6"/>
    <w:rsid w:val="004A13A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
    <w:basedOn w:val="afa"/>
    <w:next w:val="afff6"/>
    <w:uiPriority w:val="59"/>
    <w:rsid w:val="004A13A3"/>
    <w:rPr>
      <w:rFonts w:ascii="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fb"/>
    <w:uiPriority w:val="99"/>
    <w:semiHidden/>
    <w:unhideWhenUsed/>
    <w:rsid w:val="004A13A3"/>
  </w:style>
  <w:style w:type="table" w:customStyle="1" w:styleId="323">
    <w:name w:val="Сетка таблицы32"/>
    <w:basedOn w:val="afa"/>
    <w:next w:val="afff6"/>
    <w:uiPriority w:val="59"/>
    <w:rsid w:val="004A13A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Рис.11"/>
    <w:rsid w:val="004A13A3"/>
    <w:pPr>
      <w:numPr>
        <w:numId w:val="78"/>
      </w:numPr>
    </w:pPr>
  </w:style>
  <w:style w:type="table" w:customStyle="1" w:styleId="-313">
    <w:name w:val="Веб-таблица 313"/>
    <w:basedOn w:val="afa"/>
    <w:next w:val="-3"/>
    <w:rsid w:val="004A13A3"/>
    <w:pPr>
      <w:jc w:val="center"/>
    </w:pPr>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0">
    <w:name w:val="Нет списка122"/>
    <w:next w:val="afb"/>
    <w:uiPriority w:val="99"/>
    <w:semiHidden/>
    <w:unhideWhenUsed/>
    <w:rsid w:val="004A13A3"/>
  </w:style>
  <w:style w:type="table" w:customStyle="1" w:styleId="TableGridReport111">
    <w:name w:val="Table Grid Report111"/>
    <w:basedOn w:val="afa"/>
    <w:next w:val="afff6"/>
    <w:uiPriority w:val="59"/>
    <w:rsid w:val="004A13A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fa"/>
    <w:next w:val="afff6"/>
    <w:rsid w:val="004A13A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
    <w:basedOn w:val="afa"/>
    <w:next w:val="afff6"/>
    <w:uiPriority w:val="59"/>
    <w:rsid w:val="004A13A3"/>
    <w:rPr>
      <w:rFonts w:ascii="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4A13A3"/>
    <w:pPr>
      <w:widowControl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numbering" w:customStyle="1" w:styleId="313">
    <w:name w:val="Заголовок 3 ур13"/>
    <w:uiPriority w:val="99"/>
    <w:rsid w:val="004A13A3"/>
    <w:pPr>
      <w:numPr>
        <w:numId w:val="41"/>
      </w:numPr>
    </w:pPr>
  </w:style>
  <w:style w:type="table" w:customStyle="1" w:styleId="144">
    <w:name w:val="Классическая таблица 14"/>
    <w:basedOn w:val="afa"/>
    <w:next w:val="1f2"/>
    <w:rsid w:val="004A13A3"/>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21">
    <w:name w:val="Сетка таблицы62"/>
    <w:basedOn w:val="afa"/>
    <w:next w:val="afff6"/>
    <w:uiPriority w:val="39"/>
    <w:rsid w:val="004A13A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Сетка таблицы72"/>
    <w:basedOn w:val="afa"/>
    <w:next w:val="afff6"/>
    <w:uiPriority w:val="39"/>
    <w:rsid w:val="004A13A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6">
    <w:name w:val="Нет списка15"/>
    <w:next w:val="afb"/>
    <w:uiPriority w:val="99"/>
    <w:semiHidden/>
    <w:unhideWhenUsed/>
    <w:rsid w:val="00ED20A9"/>
  </w:style>
  <w:style w:type="character" w:customStyle="1" w:styleId="26pt">
    <w:name w:val="Основной текст (2) + 6 pt"/>
    <w:rsid w:val="001D66E6"/>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8pt0">
    <w:name w:val="Основной текст (2) + 8 pt;Полужирный"/>
    <w:rsid w:val="00DD7E18"/>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font17">
    <w:name w:val="font17"/>
    <w:basedOn w:val="af8"/>
    <w:uiPriority w:val="99"/>
    <w:rsid w:val="001C0B8E"/>
    <w:pPr>
      <w:spacing w:before="100" w:beforeAutospacing="1" w:after="100" w:afterAutospacing="1" w:line="240" w:lineRule="auto"/>
      <w:ind w:firstLine="0"/>
      <w:jc w:val="left"/>
    </w:pPr>
    <w:rPr>
      <w:rFonts w:ascii="Calibri" w:hAnsi="Calibri" w:cs="Calibri"/>
      <w:b/>
      <w:bCs/>
      <w:color w:val="000000"/>
      <w:sz w:val="18"/>
      <w:szCs w:val="18"/>
      <w:lang w:val="ru-RU" w:eastAsia="ru-RU" w:bidi="ar-SA"/>
    </w:rPr>
  </w:style>
  <w:style w:type="paragraph" w:customStyle="1" w:styleId="font18">
    <w:name w:val="font18"/>
    <w:basedOn w:val="af8"/>
    <w:uiPriority w:val="99"/>
    <w:rsid w:val="001C0B8E"/>
    <w:pPr>
      <w:spacing w:before="100" w:beforeAutospacing="1" w:after="100" w:afterAutospacing="1" w:line="240" w:lineRule="auto"/>
      <w:ind w:firstLine="0"/>
      <w:jc w:val="left"/>
    </w:pPr>
    <w:rPr>
      <w:rFonts w:ascii="Times New Roman" w:hAnsi="Times New Roman"/>
      <w:b/>
      <w:bCs/>
      <w:color w:val="000000"/>
      <w:sz w:val="18"/>
      <w:szCs w:val="18"/>
      <w:lang w:val="ru-RU" w:eastAsia="ru-RU" w:bidi="ar-SA"/>
    </w:rPr>
  </w:style>
  <w:style w:type="numbering" w:customStyle="1" w:styleId="161">
    <w:name w:val="Нет списка16"/>
    <w:next w:val="afb"/>
    <w:uiPriority w:val="99"/>
    <w:semiHidden/>
    <w:unhideWhenUsed/>
    <w:rsid w:val="00D93B3D"/>
  </w:style>
  <w:style w:type="paragraph" w:customStyle="1" w:styleId="S">
    <w:name w:val="S_Обычный"/>
    <w:basedOn w:val="af8"/>
    <w:uiPriority w:val="99"/>
    <w:qFormat/>
    <w:rsid w:val="00D93B3D"/>
    <w:pPr>
      <w:spacing w:line="240" w:lineRule="auto"/>
      <w:ind w:firstLine="709"/>
    </w:pPr>
    <w:rPr>
      <w:rFonts w:ascii="Times New Roman" w:hAnsi="Times New Roman"/>
      <w:szCs w:val="24"/>
      <w:lang w:val="ru-RU" w:eastAsia="ar-SA" w:bidi="ar-SA"/>
    </w:rPr>
  </w:style>
  <w:style w:type="character" w:customStyle="1" w:styleId="AAA">
    <w:name w:val="! AAA ! Знак"/>
    <w:link w:val="AAA0"/>
    <w:uiPriority w:val="99"/>
    <w:locked/>
    <w:rsid w:val="00D93B3D"/>
    <w:rPr>
      <w:sz w:val="24"/>
      <w:szCs w:val="16"/>
      <w:lang w:val="en-US" w:eastAsia="en-US" w:bidi="en-US"/>
    </w:rPr>
  </w:style>
  <w:style w:type="paragraph" w:customStyle="1" w:styleId="AAA0">
    <w:name w:val="! AAA !"/>
    <w:link w:val="AAA"/>
    <w:uiPriority w:val="99"/>
    <w:rsid w:val="00D93B3D"/>
    <w:pPr>
      <w:spacing w:after="120"/>
      <w:jc w:val="both"/>
    </w:pPr>
    <w:rPr>
      <w:sz w:val="24"/>
      <w:szCs w:val="16"/>
      <w:lang w:val="en-US" w:eastAsia="en-US" w:bidi="en-US"/>
    </w:rPr>
  </w:style>
  <w:style w:type="paragraph" w:customStyle="1" w:styleId="513">
    <w:name w:val="Заголовок 51"/>
    <w:basedOn w:val="af8"/>
    <w:next w:val="af8"/>
    <w:uiPriority w:val="99"/>
    <w:unhideWhenUsed/>
    <w:qFormat/>
    <w:rsid w:val="00D93B3D"/>
    <w:pPr>
      <w:spacing w:line="271" w:lineRule="auto"/>
      <w:outlineLvl w:val="4"/>
    </w:pPr>
    <w:rPr>
      <w:rFonts w:ascii="Cambria" w:hAnsi="Cambria"/>
      <w:i/>
      <w:iCs/>
      <w:szCs w:val="24"/>
    </w:rPr>
  </w:style>
  <w:style w:type="paragraph" w:customStyle="1" w:styleId="611">
    <w:name w:val="Заголовок 61"/>
    <w:basedOn w:val="af8"/>
    <w:next w:val="af8"/>
    <w:unhideWhenUsed/>
    <w:qFormat/>
    <w:rsid w:val="00D93B3D"/>
    <w:pPr>
      <w:shd w:val="clear" w:color="auto" w:fill="FFFFFF"/>
      <w:spacing w:line="271" w:lineRule="auto"/>
      <w:outlineLvl w:val="5"/>
    </w:pPr>
    <w:rPr>
      <w:rFonts w:ascii="Cambria" w:hAnsi="Cambria"/>
      <w:b/>
      <w:bCs/>
      <w:color w:val="595959"/>
      <w:spacing w:val="5"/>
      <w:sz w:val="22"/>
    </w:rPr>
  </w:style>
  <w:style w:type="paragraph" w:customStyle="1" w:styleId="712">
    <w:name w:val="Заголовок 71"/>
    <w:basedOn w:val="af8"/>
    <w:next w:val="af8"/>
    <w:unhideWhenUsed/>
    <w:qFormat/>
    <w:rsid w:val="00D93B3D"/>
    <w:pPr>
      <w:outlineLvl w:val="6"/>
    </w:pPr>
    <w:rPr>
      <w:rFonts w:ascii="Cambria" w:hAnsi="Cambria"/>
      <w:b/>
      <w:bCs/>
      <w:i/>
      <w:iCs/>
      <w:color w:val="5A5A5A"/>
      <w:sz w:val="20"/>
      <w:szCs w:val="20"/>
    </w:rPr>
  </w:style>
  <w:style w:type="paragraph" w:customStyle="1" w:styleId="812">
    <w:name w:val="Заголовок 81"/>
    <w:basedOn w:val="af8"/>
    <w:next w:val="af8"/>
    <w:unhideWhenUsed/>
    <w:qFormat/>
    <w:rsid w:val="00D93B3D"/>
    <w:pPr>
      <w:outlineLvl w:val="7"/>
    </w:pPr>
    <w:rPr>
      <w:rFonts w:ascii="Cambria" w:hAnsi="Cambria"/>
      <w:b/>
      <w:bCs/>
      <w:color w:val="7F7F7F"/>
      <w:sz w:val="20"/>
      <w:szCs w:val="20"/>
    </w:rPr>
  </w:style>
  <w:style w:type="paragraph" w:customStyle="1" w:styleId="910">
    <w:name w:val="Заголовок 91"/>
    <w:basedOn w:val="af8"/>
    <w:next w:val="af8"/>
    <w:unhideWhenUsed/>
    <w:qFormat/>
    <w:rsid w:val="00D93B3D"/>
    <w:pPr>
      <w:spacing w:line="271" w:lineRule="auto"/>
      <w:outlineLvl w:val="8"/>
    </w:pPr>
    <w:rPr>
      <w:rFonts w:ascii="Cambria" w:hAnsi="Cambria"/>
      <w:b/>
      <w:bCs/>
      <w:i/>
      <w:iCs/>
      <w:color w:val="7F7F7F"/>
      <w:sz w:val="18"/>
      <w:szCs w:val="18"/>
    </w:rPr>
  </w:style>
  <w:style w:type="numbering" w:customStyle="1" w:styleId="171">
    <w:name w:val="Нет списка17"/>
    <w:next w:val="afb"/>
    <w:uiPriority w:val="99"/>
    <w:semiHidden/>
    <w:unhideWhenUsed/>
    <w:rsid w:val="00D93B3D"/>
  </w:style>
  <w:style w:type="table" w:customStyle="1" w:styleId="TableGridReport3">
    <w:name w:val="Table Grid Report3"/>
    <w:basedOn w:val="afa"/>
    <w:next w:val="afff6"/>
    <w:uiPriority w:val="59"/>
    <w:rsid w:val="00D93B3D"/>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 54"/>
    <w:basedOn w:val="afa"/>
    <w:next w:val="55"/>
    <w:rsid w:val="00D93B3D"/>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6">
    <w:name w:val="1 / 1.1 / 1.1.6"/>
    <w:basedOn w:val="afb"/>
    <w:next w:val="111111"/>
    <w:rsid w:val="00D93B3D"/>
  </w:style>
  <w:style w:type="table" w:customStyle="1" w:styleId="TableGrid12">
    <w:name w:val="Table Grid12"/>
    <w:basedOn w:val="afa"/>
    <w:next w:val="afff6"/>
    <w:rsid w:val="00D93B3D"/>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3fd">
    <w:name w:val="Папушкин3"/>
    <w:basedOn w:val="afff6"/>
    <w:rsid w:val="00D93B3D"/>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3">
    <w:name w:val="Сетка таблицы 523"/>
    <w:basedOn w:val="afa"/>
    <w:next w:val="55"/>
    <w:rsid w:val="00D93B3D"/>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2">
    <w:name w:val="Столбцы таблицы 33"/>
    <w:basedOn w:val="afa"/>
    <w:next w:val="38"/>
    <w:rsid w:val="00D93B3D"/>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fa"/>
    <w:next w:val="48"/>
    <w:rsid w:val="00D93B3D"/>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fa"/>
    <w:next w:val="59"/>
    <w:rsid w:val="00D93B3D"/>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fa"/>
    <w:next w:val="-10"/>
    <w:rsid w:val="00D93B3D"/>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
    <w:name w:val="Столбцы таблицы 23"/>
    <w:basedOn w:val="afa"/>
    <w:next w:val="28"/>
    <w:rsid w:val="00D93B3D"/>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fa"/>
    <w:next w:val="-20"/>
    <w:rsid w:val="00D93B3D"/>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e">
    <w:name w:val="Современная таблица3"/>
    <w:basedOn w:val="afa"/>
    <w:next w:val="affff1"/>
    <w:rsid w:val="00D93B3D"/>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90">
    <w:name w:val="Средний список 1119"/>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
    <w:name w:val="Средний список 1 - Акцент 113"/>
    <w:basedOn w:val="afa"/>
    <w:uiPriority w:val="65"/>
    <w:rsid w:val="00D93B3D"/>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3">
    <w:name w:val="Простая таблица 23"/>
    <w:basedOn w:val="afa"/>
    <w:next w:val="29"/>
    <w:rsid w:val="00D93B3D"/>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ff">
    <w:name w:val="Стандартная таблица3"/>
    <w:basedOn w:val="afa"/>
    <w:next w:val="affff2"/>
    <w:rsid w:val="00D93B3D"/>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57">
    <w:name w:val="Классическая таблица 15"/>
    <w:basedOn w:val="afa"/>
    <w:next w:val="1f2"/>
    <w:rsid w:val="00D93B3D"/>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e">
    <w:name w:val="Простая таблица 13"/>
    <w:basedOn w:val="afa"/>
    <w:next w:val="1f3"/>
    <w:rsid w:val="00D93B3D"/>
    <w:pPr>
      <w:widowControl w:val="0"/>
      <w:adjustRightInd w:val="0"/>
      <w:spacing w:before="120" w:after="120"/>
      <w:ind w:firstLine="567"/>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4">
    <w:name w:val="Изящная таблица 23"/>
    <w:basedOn w:val="afa"/>
    <w:next w:val="2a"/>
    <w:rsid w:val="00D93B3D"/>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
    <w:name w:val="Веб-таблица 13"/>
    <w:basedOn w:val="afa"/>
    <w:next w:val="-11"/>
    <w:rsid w:val="00D93B3D"/>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
    <w:basedOn w:val="afa"/>
    <w:next w:val="-21"/>
    <w:rsid w:val="00D93B3D"/>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fa"/>
    <w:next w:val="-3"/>
    <w:rsid w:val="00D93B3D"/>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0">
    <w:name w:val="Изысканная таблица3"/>
    <w:basedOn w:val="afa"/>
    <w:next w:val="affff5"/>
    <w:rsid w:val="00D93B3D"/>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f">
    <w:name w:val="Изящная таблица 13"/>
    <w:basedOn w:val="afa"/>
    <w:next w:val="1f4"/>
    <w:rsid w:val="00D93B3D"/>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fa"/>
    <w:next w:val="2d"/>
    <w:rsid w:val="00D93B3D"/>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35">
    <w:name w:val="Сетка таблицы113"/>
    <w:basedOn w:val="afa"/>
    <w:next w:val="afff6"/>
    <w:uiPriority w:val="59"/>
    <w:rsid w:val="00D93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fa"/>
    <w:next w:val="afff6"/>
    <w:uiPriority w:val="59"/>
    <w:rsid w:val="00D93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 83"/>
    <w:basedOn w:val="afa"/>
    <w:next w:val="82"/>
    <w:rsid w:val="00D93B3D"/>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36">
    <w:name w:val="Сетка таблицы 23"/>
    <w:basedOn w:val="afa"/>
    <w:next w:val="2f2"/>
    <w:rsid w:val="00D93B3D"/>
    <w:pPr>
      <w:widowControl w:val="0"/>
      <w:adjustRightInd w:val="0"/>
      <w:spacing w:before="120" w:after="120"/>
      <w:ind w:firstLine="567"/>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3f0">
    <w:name w:val="Сетка таблицы 13"/>
    <w:basedOn w:val="afa"/>
    <w:next w:val="1f8"/>
    <w:rsid w:val="00D93B3D"/>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42">
    <w:name w:val="Нет списка114"/>
    <w:next w:val="afb"/>
    <w:uiPriority w:val="99"/>
    <w:semiHidden/>
    <w:unhideWhenUsed/>
    <w:rsid w:val="00D93B3D"/>
  </w:style>
  <w:style w:type="paragraph" w:customStyle="1" w:styleId="1fffd">
    <w:name w:val="Без интервала1"/>
    <w:next w:val="afffff6"/>
    <w:rsid w:val="00D93B3D"/>
    <w:pPr>
      <w:spacing w:after="200" w:line="276" w:lineRule="auto"/>
    </w:pPr>
    <w:rPr>
      <w:rFonts w:ascii="Calibri" w:hAnsi="Calibri"/>
      <w:sz w:val="22"/>
      <w:szCs w:val="22"/>
      <w:lang w:val="en-US" w:eastAsia="en-US" w:bidi="en-US"/>
    </w:rPr>
  </w:style>
  <w:style w:type="table" w:customStyle="1" w:styleId="158">
    <w:name w:val="Светлая заливка15"/>
    <w:basedOn w:val="afa"/>
    <w:uiPriority w:val="60"/>
    <w:rsid w:val="00D93B3D"/>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2">
    <w:name w:val="Средний список 122"/>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0">
    <w:name w:val="Сетка таблицы251"/>
    <w:basedOn w:val="afa"/>
    <w:next w:val="afff6"/>
    <w:rsid w:val="00D93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ветлая заливка23"/>
    <w:basedOn w:val="afa"/>
    <w:uiPriority w:val="60"/>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3">
    <w:name w:val="Сетка таблицы33"/>
    <w:basedOn w:val="afa"/>
    <w:next w:val="afff6"/>
    <w:uiPriority w:val="59"/>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e">
    <w:name w:val="Подзаголовок1"/>
    <w:basedOn w:val="af8"/>
    <w:next w:val="af8"/>
    <w:uiPriority w:val="99"/>
    <w:qFormat/>
    <w:rsid w:val="00D93B3D"/>
    <w:rPr>
      <w:rFonts w:ascii="Cambria" w:hAnsi="Cambria"/>
      <w:i/>
      <w:iCs/>
      <w:smallCaps/>
      <w:spacing w:val="10"/>
      <w:sz w:val="28"/>
      <w:szCs w:val="28"/>
    </w:rPr>
  </w:style>
  <w:style w:type="numbering" w:customStyle="1" w:styleId="22d">
    <w:name w:val="Заголовок 2 уровень2"/>
    <w:basedOn w:val="afb"/>
    <w:uiPriority w:val="99"/>
    <w:rsid w:val="00D93B3D"/>
  </w:style>
  <w:style w:type="numbering" w:customStyle="1" w:styleId="324">
    <w:name w:val="Заголовок 3 ур2"/>
    <w:basedOn w:val="afb"/>
    <w:uiPriority w:val="99"/>
    <w:rsid w:val="00D93B3D"/>
  </w:style>
  <w:style w:type="paragraph" w:customStyle="1" w:styleId="1ffff">
    <w:name w:val="Рецензия1"/>
    <w:next w:val="affffff9"/>
    <w:hidden/>
    <w:uiPriority w:val="99"/>
    <w:semiHidden/>
    <w:rsid w:val="00D93B3D"/>
    <w:pPr>
      <w:spacing w:after="200" w:line="276" w:lineRule="auto"/>
    </w:pPr>
    <w:rPr>
      <w:rFonts w:ascii="Calibri" w:hAnsi="Calibri"/>
      <w:sz w:val="22"/>
      <w:szCs w:val="22"/>
      <w:lang w:val="en-US" w:eastAsia="en-US" w:bidi="en-US"/>
    </w:rPr>
  </w:style>
  <w:style w:type="numbering" w:customStyle="1" w:styleId="145">
    <w:name w:val="Стиль14"/>
    <w:uiPriority w:val="99"/>
    <w:rsid w:val="00D93B3D"/>
  </w:style>
  <w:style w:type="paragraph" w:customStyle="1" w:styleId="21f3">
    <w:name w:val="Цитата 21"/>
    <w:basedOn w:val="af8"/>
    <w:next w:val="af8"/>
    <w:uiPriority w:val="29"/>
    <w:rsid w:val="00D93B3D"/>
    <w:pPr>
      <w:spacing w:after="200" w:line="276" w:lineRule="auto"/>
      <w:ind w:firstLine="0"/>
      <w:jc w:val="left"/>
    </w:pPr>
    <w:rPr>
      <w:rFonts w:ascii="Calibri" w:hAnsi="Calibri"/>
      <w:i/>
      <w:iCs/>
      <w:color w:val="000000"/>
    </w:rPr>
  </w:style>
  <w:style w:type="paragraph" w:customStyle="1" w:styleId="1ffff0">
    <w:name w:val="Выделенная цитата1"/>
    <w:basedOn w:val="af8"/>
    <w:next w:val="af8"/>
    <w:uiPriority w:val="30"/>
    <w:qFormat/>
    <w:rsid w:val="00D93B3D"/>
    <w:pPr>
      <w:pBdr>
        <w:top w:val="single" w:sz="4" w:space="10" w:color="auto"/>
        <w:bottom w:val="single" w:sz="4" w:space="10" w:color="auto"/>
      </w:pBdr>
      <w:spacing w:before="240" w:after="240" w:line="300" w:lineRule="auto"/>
      <w:ind w:left="1152" w:right="1152"/>
    </w:pPr>
    <w:rPr>
      <w:rFonts w:ascii="Cambria" w:hAnsi="Cambria"/>
      <w:i/>
      <w:iCs/>
      <w:sz w:val="22"/>
    </w:rPr>
  </w:style>
  <w:style w:type="table" w:customStyle="1" w:styleId="334">
    <w:name w:val="Простая таблица 33"/>
    <w:basedOn w:val="afa"/>
    <w:next w:val="3f6"/>
    <w:rsid w:val="00D93B3D"/>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3">
    <w:name w:val="Средняя заливка 2 - Акцент 43"/>
    <w:basedOn w:val="afa"/>
    <w:next w:val="2-4"/>
    <w:uiPriority w:val="64"/>
    <w:rsid w:val="00D93B3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2">
    <w:name w:val="Светлая заливка118"/>
    <w:basedOn w:val="afa"/>
    <w:uiPriority w:val="60"/>
    <w:rsid w:val="00D93B3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20">
    <w:name w:val="Светлая заливка1132"/>
    <w:basedOn w:val="afa"/>
    <w:uiPriority w:val="60"/>
    <w:rsid w:val="00D93B3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2">
    <w:name w:val="Светлая заливка1152"/>
    <w:basedOn w:val="afa"/>
    <w:uiPriority w:val="60"/>
    <w:rsid w:val="00D93B3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2">
    <w:name w:val="Светлая заливка1112"/>
    <w:basedOn w:val="afa"/>
    <w:uiPriority w:val="60"/>
    <w:rsid w:val="00D93B3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50">
    <w:name w:val="Светлая заливка35"/>
    <w:basedOn w:val="afa"/>
    <w:next w:val="LightShading1"/>
    <w:uiPriority w:val="60"/>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
    <w:name w:val="Light Shading12"/>
    <w:basedOn w:val="afa"/>
    <w:uiPriority w:val="60"/>
    <w:rsid w:val="00D93B3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0">
    <w:name w:val="Светлая заливка1122"/>
    <w:basedOn w:val="afa"/>
    <w:uiPriority w:val="60"/>
    <w:rsid w:val="00D93B3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4">
    <w:name w:val="Сетка таблицы41"/>
    <w:basedOn w:val="afa"/>
    <w:next w:val="afff6"/>
    <w:uiPriority w:val="59"/>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0">
    <w:name w:val="Светлая заливка1142"/>
    <w:basedOn w:val="afa"/>
    <w:uiPriority w:val="60"/>
    <w:rsid w:val="00D93B3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ff3">
    <w:name w:val="рпдлпжлопж2"/>
    <w:basedOn w:val="afa"/>
    <w:uiPriority w:val="99"/>
    <w:rsid w:val="00D93B3D"/>
    <w:pPr>
      <w:jc w:val="right"/>
    </w:pPr>
    <w:rPr>
      <w:rFonts w:ascii="Arial" w:eastAsia="Calibri" w:hAnsi="Arial"/>
      <w:sz w:val="18"/>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numbering" w:customStyle="1" w:styleId="1111121">
    <w:name w:val="1 / 1.1 / 1.1.21"/>
    <w:basedOn w:val="afb"/>
    <w:next w:val="111111"/>
    <w:locked/>
    <w:rsid w:val="00D93B3D"/>
  </w:style>
  <w:style w:type="numbering" w:customStyle="1" w:styleId="1111131">
    <w:name w:val="1 / 1.1 / 1.1.31"/>
    <w:basedOn w:val="afb"/>
    <w:next w:val="111111"/>
    <w:locked/>
    <w:rsid w:val="00D93B3D"/>
  </w:style>
  <w:style w:type="table" w:customStyle="1" w:styleId="3121">
    <w:name w:val="Светлая заливка312"/>
    <w:basedOn w:val="afa"/>
    <w:next w:val="afa"/>
    <w:uiPriority w:val="60"/>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41">
    <w:name w:val="Нет списка24"/>
    <w:next w:val="afb"/>
    <w:uiPriority w:val="99"/>
    <w:semiHidden/>
    <w:unhideWhenUsed/>
    <w:rsid w:val="00D93B3D"/>
  </w:style>
  <w:style w:type="table" w:customStyle="1" w:styleId="514">
    <w:name w:val="Сетка таблицы51"/>
    <w:basedOn w:val="afa"/>
    <w:next w:val="afff6"/>
    <w:rsid w:val="00D93B3D"/>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 513"/>
    <w:basedOn w:val="afa"/>
    <w:next w:val="55"/>
    <w:rsid w:val="00D93B3D"/>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1">
    <w:name w:val="1 / 1.1 / 1.1.41"/>
    <w:basedOn w:val="afb"/>
    <w:next w:val="111111"/>
    <w:rsid w:val="00D93B3D"/>
  </w:style>
  <w:style w:type="table" w:customStyle="1" w:styleId="TableGrid111">
    <w:name w:val="Table Grid111"/>
    <w:basedOn w:val="afa"/>
    <w:next w:val="afff6"/>
    <w:rsid w:val="00D93B3D"/>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2c">
    <w:name w:val="Папушкин12"/>
    <w:basedOn w:val="afff6"/>
    <w:rsid w:val="00D93B3D"/>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2">
    <w:name w:val="Сетка таблицы 5212"/>
    <w:basedOn w:val="afa"/>
    <w:next w:val="55"/>
    <w:rsid w:val="00D93B3D"/>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22">
    <w:name w:val="Столбцы таблицы 312"/>
    <w:basedOn w:val="afa"/>
    <w:next w:val="38"/>
    <w:rsid w:val="00D93B3D"/>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
    <w:name w:val="Столбцы таблицы 412"/>
    <w:basedOn w:val="afa"/>
    <w:next w:val="48"/>
    <w:rsid w:val="00D93B3D"/>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fa"/>
    <w:next w:val="59"/>
    <w:rsid w:val="00D93B3D"/>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fa"/>
    <w:next w:val="-10"/>
    <w:rsid w:val="00D93B3D"/>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
    <w:name w:val="Столбцы таблицы 212"/>
    <w:basedOn w:val="afa"/>
    <w:next w:val="28"/>
    <w:rsid w:val="00D93B3D"/>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fa"/>
    <w:next w:val="-20"/>
    <w:rsid w:val="00D93B3D"/>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fa"/>
    <w:next w:val="affff1"/>
    <w:rsid w:val="00D93B3D"/>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00">
    <w:name w:val="Средний список 11110"/>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
    <w:name w:val="Средний список 1 - Акцент 1112"/>
    <w:basedOn w:val="afa"/>
    <w:uiPriority w:val="65"/>
    <w:rsid w:val="00D93B3D"/>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22">
    <w:name w:val="Простая таблица 212"/>
    <w:basedOn w:val="afa"/>
    <w:next w:val="29"/>
    <w:rsid w:val="00D93B3D"/>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e">
    <w:name w:val="Стандартная таблица12"/>
    <w:basedOn w:val="afa"/>
    <w:next w:val="affff2"/>
    <w:rsid w:val="00D93B3D"/>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5">
    <w:name w:val="Классическая таблица 112"/>
    <w:basedOn w:val="afa"/>
    <w:next w:val="1f2"/>
    <w:rsid w:val="00D93B3D"/>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6">
    <w:name w:val="Простая таблица 112"/>
    <w:basedOn w:val="afa"/>
    <w:next w:val="1f3"/>
    <w:rsid w:val="00D93B3D"/>
    <w:pPr>
      <w:widowControl w:val="0"/>
      <w:adjustRightInd w:val="0"/>
      <w:spacing w:before="120" w:after="120"/>
      <w:ind w:firstLine="567"/>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3">
    <w:name w:val="Изящная таблица 212"/>
    <w:basedOn w:val="afa"/>
    <w:next w:val="2a"/>
    <w:rsid w:val="00D93B3D"/>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1">
    <w:name w:val="Веб-таблица 112"/>
    <w:basedOn w:val="afa"/>
    <w:next w:val="-11"/>
    <w:rsid w:val="00D93B3D"/>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fa"/>
    <w:next w:val="-21"/>
    <w:rsid w:val="00D93B3D"/>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fa"/>
    <w:next w:val="-3"/>
    <w:rsid w:val="00D93B3D"/>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
    <w:name w:val="Изысканная таблица12"/>
    <w:basedOn w:val="afa"/>
    <w:next w:val="affff5"/>
    <w:rsid w:val="00D93B3D"/>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7">
    <w:name w:val="Изящная таблица 112"/>
    <w:basedOn w:val="afa"/>
    <w:next w:val="1f4"/>
    <w:rsid w:val="00D93B3D"/>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
    <w:name w:val="Классическая таблица 212"/>
    <w:basedOn w:val="afa"/>
    <w:next w:val="2d"/>
    <w:rsid w:val="00D93B3D"/>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43">
    <w:name w:val="Сетка таблицы114"/>
    <w:basedOn w:val="afa"/>
    <w:next w:val="afff6"/>
    <w:uiPriority w:val="59"/>
    <w:rsid w:val="00D93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fa"/>
    <w:next w:val="afff6"/>
    <w:rsid w:val="00D93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Сетка таблицы 812"/>
    <w:basedOn w:val="afa"/>
    <w:next w:val="82"/>
    <w:rsid w:val="00D93B3D"/>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25">
    <w:name w:val="Сетка таблицы 212"/>
    <w:basedOn w:val="afa"/>
    <w:next w:val="2f2"/>
    <w:rsid w:val="00D93B3D"/>
    <w:pPr>
      <w:widowControl w:val="0"/>
      <w:adjustRightInd w:val="0"/>
      <w:spacing w:before="120" w:after="120"/>
      <w:ind w:firstLine="567"/>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28">
    <w:name w:val="Сетка таблицы 112"/>
    <w:basedOn w:val="afa"/>
    <w:next w:val="1f8"/>
    <w:rsid w:val="00D93B3D"/>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23">
    <w:name w:val="Простая таблица 312"/>
    <w:basedOn w:val="afa"/>
    <w:next w:val="3f6"/>
    <w:rsid w:val="00D93B3D"/>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2">
    <w:name w:val="Средняя заливка 2 - Акцент 412"/>
    <w:basedOn w:val="afa"/>
    <w:next w:val="2-4"/>
    <w:uiPriority w:val="64"/>
    <w:rsid w:val="00D93B3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6">
    <w:name w:val="Нет списка1111"/>
    <w:next w:val="afb"/>
    <w:uiPriority w:val="99"/>
    <w:semiHidden/>
    <w:unhideWhenUsed/>
    <w:rsid w:val="00D93B3D"/>
  </w:style>
  <w:style w:type="table" w:customStyle="1" w:styleId="1321">
    <w:name w:val="Средний список 132"/>
    <w:basedOn w:val="afa"/>
    <w:uiPriority w:val="65"/>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0">
    <w:name w:val="Средний список 11113"/>
    <w:basedOn w:val="afa"/>
    <w:next w:val="136"/>
    <w:uiPriority w:val="65"/>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22">
    <w:name w:val="Светлая заливка42"/>
    <w:basedOn w:val="afa"/>
    <w:uiPriority w:val="60"/>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19">
    <w:name w:val="Нет списка211"/>
    <w:next w:val="afb"/>
    <w:uiPriority w:val="99"/>
    <w:semiHidden/>
    <w:unhideWhenUsed/>
    <w:rsid w:val="00D93B3D"/>
  </w:style>
  <w:style w:type="numbering" w:customStyle="1" w:styleId="111110">
    <w:name w:val="Нет списка11111"/>
    <w:next w:val="afb"/>
    <w:uiPriority w:val="99"/>
    <w:semiHidden/>
    <w:unhideWhenUsed/>
    <w:rsid w:val="00D93B3D"/>
  </w:style>
  <w:style w:type="table" w:customStyle="1" w:styleId="11221">
    <w:name w:val="Средний список 1122"/>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1b">
    <w:name w:val="Нет списка31"/>
    <w:next w:val="afb"/>
    <w:semiHidden/>
    <w:unhideWhenUsed/>
    <w:rsid w:val="00D93B3D"/>
  </w:style>
  <w:style w:type="table" w:customStyle="1" w:styleId="11321">
    <w:name w:val="Средний список 1132"/>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23">
    <w:name w:val="Светлая заливка122"/>
    <w:basedOn w:val="afa"/>
    <w:next w:val="4e"/>
    <w:uiPriority w:val="60"/>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15">
    <w:name w:val="Нет списка41"/>
    <w:next w:val="afb"/>
    <w:uiPriority w:val="99"/>
    <w:semiHidden/>
    <w:unhideWhenUsed/>
    <w:rsid w:val="00D93B3D"/>
  </w:style>
  <w:style w:type="table" w:customStyle="1" w:styleId="11421">
    <w:name w:val="Средний список 1142"/>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20">
    <w:name w:val="Средний список 1152"/>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15">
    <w:name w:val="Нет списка51"/>
    <w:next w:val="afb"/>
    <w:uiPriority w:val="99"/>
    <w:semiHidden/>
    <w:unhideWhenUsed/>
    <w:rsid w:val="00D93B3D"/>
  </w:style>
  <w:style w:type="table" w:customStyle="1" w:styleId="1162">
    <w:name w:val="Средний список 1162"/>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26">
    <w:name w:val="Светлая заливка212"/>
    <w:basedOn w:val="afa"/>
    <w:next w:val="4e"/>
    <w:uiPriority w:val="60"/>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12">
    <w:name w:val="Нет списка61"/>
    <w:next w:val="afb"/>
    <w:uiPriority w:val="99"/>
    <w:semiHidden/>
    <w:unhideWhenUsed/>
    <w:rsid w:val="00D93B3D"/>
  </w:style>
  <w:style w:type="table" w:customStyle="1" w:styleId="1172">
    <w:name w:val="Средний список 1172"/>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20">
    <w:name w:val="Средний список 1182"/>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2">
    <w:name w:val="Средний список 1192"/>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2">
    <w:name w:val="Средний список 11102"/>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13">
    <w:name w:val="Нет списка71"/>
    <w:next w:val="afb"/>
    <w:uiPriority w:val="99"/>
    <w:semiHidden/>
    <w:unhideWhenUsed/>
    <w:rsid w:val="00D93B3D"/>
  </w:style>
  <w:style w:type="table" w:customStyle="1" w:styleId="1111120">
    <w:name w:val="Средний список 111112"/>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20">
    <w:name w:val="Светлая заливка322"/>
    <w:basedOn w:val="afa"/>
    <w:next w:val="4e"/>
    <w:uiPriority w:val="60"/>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13">
    <w:name w:val="Нет списка81"/>
    <w:next w:val="afb"/>
    <w:uiPriority w:val="99"/>
    <w:semiHidden/>
    <w:unhideWhenUsed/>
    <w:rsid w:val="00D93B3D"/>
  </w:style>
  <w:style w:type="table" w:customStyle="1" w:styleId="111220">
    <w:name w:val="Средний список 11122"/>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2">
    <w:name w:val="Средний список 11132"/>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2">
    <w:name w:val="Средний список 11142"/>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2">
    <w:name w:val="Средний список 11152"/>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2">
    <w:name w:val="Средний список 11162"/>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20">
    <w:name w:val="Светлая заливка1162"/>
    <w:basedOn w:val="afa"/>
    <w:uiPriority w:val="60"/>
    <w:rsid w:val="00D93B3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20">
    <w:name w:val="Светлая заливка332"/>
    <w:basedOn w:val="afa"/>
    <w:next w:val="4e"/>
    <w:uiPriority w:val="60"/>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22">
    <w:name w:val="Светлая заливка132"/>
    <w:basedOn w:val="afa"/>
    <w:next w:val="4e"/>
    <w:uiPriority w:val="60"/>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2">
    <w:name w:val="Сетка таблицы 5112"/>
    <w:basedOn w:val="afa"/>
    <w:next w:val="55"/>
    <w:rsid w:val="00D93B3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911">
    <w:name w:val="Нет списка91"/>
    <w:next w:val="afb"/>
    <w:uiPriority w:val="99"/>
    <w:semiHidden/>
    <w:unhideWhenUsed/>
    <w:rsid w:val="00D93B3D"/>
  </w:style>
  <w:style w:type="table" w:customStyle="1" w:styleId="1215">
    <w:name w:val="Простая таблица 121"/>
    <w:basedOn w:val="afa"/>
    <w:next w:val="1f3"/>
    <w:semiHidden/>
    <w:unhideWhenUsed/>
    <w:rsid w:val="00D93B3D"/>
    <w:pPr>
      <w:widowControl w:val="0"/>
      <w:adjustRightInd w:val="0"/>
      <w:spacing w:before="120" w:after="120"/>
      <w:ind w:firstLine="567"/>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11">
    <w:name w:val="Простая таблица 221"/>
    <w:basedOn w:val="afa"/>
    <w:next w:val="29"/>
    <w:semiHidden/>
    <w:unhideWhenUsed/>
    <w:rsid w:val="00D93B3D"/>
    <w:pPr>
      <w:widowControl w:val="0"/>
      <w:adjustRightInd w:val="0"/>
      <w:spacing w:line="360" w:lineRule="atLeast"/>
      <w:ind w:firstLine="567"/>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1">
    <w:name w:val="Простая таблица 321"/>
    <w:basedOn w:val="afa"/>
    <w:next w:val="3f6"/>
    <w:semiHidden/>
    <w:unhideWhenUsed/>
    <w:rsid w:val="00D93B3D"/>
    <w:pPr>
      <w:widowControl w:val="0"/>
      <w:adjustRightInd w:val="0"/>
      <w:spacing w:before="120" w:after="120"/>
      <w:ind w:firstLine="567"/>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16">
    <w:name w:val="Классическая таблица 121"/>
    <w:basedOn w:val="afa"/>
    <w:next w:val="1f2"/>
    <w:semiHidden/>
    <w:unhideWhenUsed/>
    <w:rsid w:val="00D93B3D"/>
    <w:pPr>
      <w:widowControl w:val="0"/>
      <w:adjustRightInd w:val="0"/>
      <w:spacing w:before="120" w:after="120"/>
      <w:ind w:firstLine="567"/>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2">
    <w:name w:val="Классическая таблица 221"/>
    <w:basedOn w:val="afa"/>
    <w:next w:val="2d"/>
    <w:semiHidden/>
    <w:unhideWhenUsed/>
    <w:rsid w:val="00D93B3D"/>
    <w:pPr>
      <w:widowControl w:val="0"/>
      <w:adjustRightInd w:val="0"/>
      <w:spacing w:before="120" w:after="120"/>
      <w:ind w:firstLine="567"/>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13">
    <w:name w:val="Столбцы таблицы 221"/>
    <w:basedOn w:val="afa"/>
    <w:next w:val="28"/>
    <w:semiHidden/>
    <w:unhideWhenUsed/>
    <w:rsid w:val="00D93B3D"/>
    <w:pPr>
      <w:widowControl w:val="0"/>
      <w:adjustRightInd w:val="0"/>
      <w:spacing w:line="360" w:lineRule="atLeast"/>
      <w:ind w:firstLine="567"/>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2">
    <w:name w:val="Столбцы таблицы 321"/>
    <w:basedOn w:val="afa"/>
    <w:next w:val="38"/>
    <w:semiHidden/>
    <w:unhideWhenUsed/>
    <w:rsid w:val="00D93B3D"/>
    <w:pPr>
      <w:widowControl w:val="0"/>
      <w:adjustRightInd w:val="0"/>
      <w:spacing w:line="360" w:lineRule="atLeast"/>
      <w:ind w:firstLine="567"/>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0">
    <w:name w:val="Столбцы таблицы 421"/>
    <w:basedOn w:val="afa"/>
    <w:next w:val="48"/>
    <w:semiHidden/>
    <w:unhideWhenUsed/>
    <w:rsid w:val="00D93B3D"/>
    <w:pPr>
      <w:widowControl w:val="0"/>
      <w:adjustRightInd w:val="0"/>
      <w:spacing w:line="360" w:lineRule="atLeast"/>
      <w:ind w:firstLine="567"/>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0">
    <w:name w:val="Столбцы таблицы 521"/>
    <w:basedOn w:val="afa"/>
    <w:next w:val="59"/>
    <w:semiHidden/>
    <w:unhideWhenUsed/>
    <w:rsid w:val="00D93B3D"/>
    <w:pPr>
      <w:widowControl w:val="0"/>
      <w:adjustRightInd w:val="0"/>
      <w:spacing w:line="360" w:lineRule="atLeast"/>
      <w:ind w:firstLine="567"/>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7">
    <w:name w:val="Сетка таблицы 121"/>
    <w:basedOn w:val="afa"/>
    <w:next w:val="1f8"/>
    <w:semiHidden/>
    <w:unhideWhenUsed/>
    <w:rsid w:val="00D93B3D"/>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14">
    <w:name w:val="Сетка таблицы 221"/>
    <w:basedOn w:val="afa"/>
    <w:next w:val="2f2"/>
    <w:semiHidden/>
    <w:unhideWhenUsed/>
    <w:rsid w:val="00D93B3D"/>
    <w:pPr>
      <w:widowControl w:val="0"/>
      <w:adjustRightInd w:val="0"/>
      <w:spacing w:before="120" w:after="120"/>
      <w:ind w:firstLine="567"/>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10">
    <w:name w:val="Сетка таблицы 531"/>
    <w:basedOn w:val="afa"/>
    <w:next w:val="55"/>
    <w:semiHidden/>
    <w:unhideWhenUsed/>
    <w:rsid w:val="00D93B3D"/>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1"/>
    <w:basedOn w:val="afa"/>
    <w:next w:val="82"/>
    <w:semiHidden/>
    <w:unhideWhenUsed/>
    <w:rsid w:val="00D93B3D"/>
    <w:pPr>
      <w:widowControl w:val="0"/>
      <w:adjustRightInd w:val="0"/>
      <w:spacing w:before="120" w:after="120"/>
      <w:ind w:firstLine="567"/>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
    <w:name w:val="Таблица-список 121"/>
    <w:basedOn w:val="afa"/>
    <w:next w:val="-10"/>
    <w:semiHidden/>
    <w:unhideWhenUsed/>
    <w:rsid w:val="00D93B3D"/>
    <w:pPr>
      <w:widowControl w:val="0"/>
      <w:adjustRightInd w:val="0"/>
      <w:spacing w:line="360" w:lineRule="atLeast"/>
      <w:ind w:firstLine="567"/>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Таблица-список 221"/>
    <w:basedOn w:val="afa"/>
    <w:next w:val="-20"/>
    <w:semiHidden/>
    <w:unhideWhenUsed/>
    <w:rsid w:val="00D93B3D"/>
    <w:pPr>
      <w:widowControl w:val="0"/>
      <w:adjustRightInd w:val="0"/>
      <w:spacing w:line="360" w:lineRule="atLeast"/>
      <w:ind w:firstLine="567"/>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4">
    <w:name w:val="Современная таблица21"/>
    <w:basedOn w:val="afa"/>
    <w:next w:val="affff1"/>
    <w:semiHidden/>
    <w:unhideWhenUsed/>
    <w:rsid w:val="00D93B3D"/>
    <w:pPr>
      <w:widowControl w:val="0"/>
      <w:adjustRightInd w:val="0"/>
      <w:spacing w:line="360" w:lineRule="atLeast"/>
      <w:ind w:firstLine="567"/>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5">
    <w:name w:val="Изысканная таблица21"/>
    <w:basedOn w:val="afa"/>
    <w:next w:val="affff5"/>
    <w:semiHidden/>
    <w:unhideWhenUsed/>
    <w:rsid w:val="00D93B3D"/>
    <w:pPr>
      <w:widowControl w:val="0"/>
      <w:adjustRightInd w:val="0"/>
      <w:spacing w:before="120" w:after="120"/>
      <w:ind w:firstLine="56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1f6">
    <w:name w:val="Стандартная таблица21"/>
    <w:basedOn w:val="afa"/>
    <w:next w:val="affff2"/>
    <w:semiHidden/>
    <w:unhideWhenUsed/>
    <w:rsid w:val="00D93B3D"/>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8">
    <w:name w:val="Изящная таблица 121"/>
    <w:basedOn w:val="afa"/>
    <w:next w:val="1f4"/>
    <w:semiHidden/>
    <w:unhideWhenUsed/>
    <w:rsid w:val="00D93B3D"/>
    <w:pPr>
      <w:widowControl w:val="0"/>
      <w:adjustRightInd w:val="0"/>
      <w:spacing w:before="120" w:after="120"/>
      <w:ind w:firstLine="567"/>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5">
    <w:name w:val="Изящная таблица 221"/>
    <w:basedOn w:val="afa"/>
    <w:next w:val="2a"/>
    <w:semiHidden/>
    <w:unhideWhenUsed/>
    <w:rsid w:val="00D93B3D"/>
    <w:pPr>
      <w:widowControl w:val="0"/>
      <w:adjustRightInd w:val="0"/>
      <w:spacing w:before="120" w:after="120"/>
      <w:ind w:firstLine="567"/>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0">
    <w:name w:val="Веб-таблица 121"/>
    <w:basedOn w:val="afa"/>
    <w:next w:val="-11"/>
    <w:semiHidden/>
    <w:unhideWhenUsed/>
    <w:rsid w:val="00D93B3D"/>
    <w:pPr>
      <w:widowControl w:val="0"/>
      <w:adjustRightInd w:val="0"/>
      <w:spacing w:before="120" w:after="120"/>
      <w:ind w:firstLine="567"/>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0">
    <w:name w:val="Веб-таблица 221"/>
    <w:basedOn w:val="afa"/>
    <w:next w:val="-21"/>
    <w:semiHidden/>
    <w:unhideWhenUsed/>
    <w:rsid w:val="00D93B3D"/>
    <w:pPr>
      <w:widowControl w:val="0"/>
      <w:adjustRightInd w:val="0"/>
      <w:spacing w:before="120" w:after="120"/>
      <w:ind w:firstLine="567"/>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fa"/>
    <w:next w:val="-3"/>
    <w:unhideWhenUsed/>
    <w:rsid w:val="00D93B3D"/>
    <w:pPr>
      <w:widowControl w:val="0"/>
      <w:adjustRightInd w:val="0"/>
      <w:spacing w:before="120" w:after="120"/>
      <w:ind w:firstLine="567"/>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
    <w:name w:val="Средняя заливка 2 - Акцент 421"/>
    <w:basedOn w:val="afa"/>
    <w:next w:val="2-4"/>
    <w:uiPriority w:val="64"/>
    <w:semiHidden/>
    <w:unhideWhenUsed/>
    <w:rsid w:val="00D93B3D"/>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f7">
    <w:name w:val="Папушкин21"/>
    <w:basedOn w:val="afff6"/>
    <w:rsid w:val="00D93B3D"/>
    <w:pPr>
      <w:ind w:left="0"/>
      <w:jc w:val="center"/>
    </w:pPr>
    <w:rPr>
      <w:rFonts w:ascii="Arial" w:hAnsi="Arial"/>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1">
    <w:name w:val="Сетка таблицы 5221"/>
    <w:basedOn w:val="afa"/>
    <w:rsid w:val="00D93B3D"/>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71">
    <w:name w:val="Средний список 11171"/>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
    <w:name w:val="Средний список 1 - Акцент 1121"/>
    <w:basedOn w:val="afa"/>
    <w:uiPriority w:val="65"/>
    <w:rsid w:val="00D93B3D"/>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410">
    <w:name w:val="Светлая заливка141"/>
    <w:basedOn w:val="afa"/>
    <w:uiPriority w:val="60"/>
    <w:rsid w:val="00D93B3D"/>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0">
    <w:name w:val="Средний список 1211"/>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216">
    <w:name w:val="Светлая заливка221"/>
    <w:basedOn w:val="afa"/>
    <w:uiPriority w:val="60"/>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1">
    <w:name w:val="Светлая заливка1171"/>
    <w:basedOn w:val="afa"/>
    <w:uiPriority w:val="60"/>
    <w:rsid w:val="00D93B3D"/>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10">
    <w:name w:val="Светлая заливка11311"/>
    <w:basedOn w:val="afa"/>
    <w:uiPriority w:val="60"/>
    <w:rsid w:val="00D93B3D"/>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10">
    <w:name w:val="Светлая заливка11511"/>
    <w:basedOn w:val="afa"/>
    <w:uiPriority w:val="60"/>
    <w:rsid w:val="00D93B3D"/>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18">
    <w:name w:val="Светлая заливка11111"/>
    <w:basedOn w:val="afa"/>
    <w:uiPriority w:val="60"/>
    <w:rsid w:val="00D93B3D"/>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1">
    <w:name w:val="Светлая заливка341"/>
    <w:basedOn w:val="afa"/>
    <w:uiPriority w:val="60"/>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1">
    <w:name w:val="Light Shading111"/>
    <w:basedOn w:val="afa"/>
    <w:uiPriority w:val="60"/>
    <w:rsid w:val="00D93B3D"/>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0">
    <w:name w:val="Светлая заливка11211"/>
    <w:basedOn w:val="afa"/>
    <w:uiPriority w:val="60"/>
    <w:rsid w:val="00D93B3D"/>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0">
    <w:name w:val="Светлая заливка11411"/>
    <w:basedOn w:val="afa"/>
    <w:uiPriority w:val="60"/>
    <w:rsid w:val="00D93B3D"/>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f">
    <w:name w:val="рпдлпжлопж11"/>
    <w:basedOn w:val="afa"/>
    <w:uiPriority w:val="99"/>
    <w:rsid w:val="00D93B3D"/>
    <w:pPr>
      <w:jc w:val="right"/>
    </w:pPr>
    <w:rPr>
      <w:rFonts w:ascii="Arial" w:eastAsia="Calibri" w:hAnsi="Arial"/>
      <w:sz w:val="18"/>
    </w:rPr>
    <w:tblPr>
      <w:tblStyleRowBandSize w:val="1"/>
      <w:tblStyleColBandSize w:val="1"/>
    </w:tblPr>
    <w:tcPr>
      <w:vAlign w:val="center"/>
    </w:tcPr>
    <w:tblStylePr w:type="firstRow">
      <w:pPr>
        <w:jc w:val="right"/>
      </w:pPr>
      <w:rPr>
        <w:rFonts w:ascii="Arial" w:hAnsi="Arial" w:cs="Arial" w:hint="default"/>
        <w:b/>
        <w:sz w:val="18"/>
        <w:szCs w:val="18"/>
      </w:rPr>
      <w:tblPr/>
      <w:tcPr>
        <w:tcBorders>
          <w:bottom w:val="single" w:sz="4" w:space="0" w:color="auto"/>
        </w:tcBorders>
        <w:shd w:val="clear" w:color="auto" w:fill="BFBFBF"/>
      </w:tcPr>
    </w:tblStylePr>
    <w:tblStylePr w:type="firstCol">
      <w:rPr>
        <w:rFonts w:ascii="Arial" w:hAnsi="Arial" w:cs="Arial" w:hint="default"/>
        <w:sz w:val="18"/>
        <w:szCs w:val="18"/>
      </w:rPr>
      <w:tblPr/>
      <w:tcPr>
        <w:tcBorders>
          <w:right w:val="single" w:sz="4" w:space="0" w:color="auto"/>
        </w:tcBorders>
      </w:tcPr>
    </w:tblStylePr>
    <w:tblStylePr w:type="band1Vert">
      <w:pPr>
        <w:jc w:val="right"/>
      </w:pPr>
      <w:rPr>
        <w:rFonts w:ascii="Arial" w:hAnsi="Arial" w:cs="Arial" w:hint="default"/>
        <w:sz w:val="18"/>
        <w:szCs w:val="18"/>
      </w:rPr>
    </w:tblStylePr>
    <w:tblStylePr w:type="band2Vert">
      <w:pPr>
        <w:jc w:val="right"/>
      </w:pPr>
      <w:rPr>
        <w:rFonts w:ascii="Arial" w:hAnsi="Arial" w:cs="Arial" w:hint="default"/>
        <w:sz w:val="18"/>
        <w:szCs w:val="18"/>
      </w:rPr>
    </w:tblStylePr>
    <w:tblStylePr w:type="band1Horz">
      <w:pPr>
        <w:jc w:val="right"/>
      </w:pPr>
      <w:rPr>
        <w:rFonts w:ascii="Arial" w:hAnsi="Arial" w:cs="Arial" w:hint="default"/>
        <w:sz w:val="18"/>
        <w:szCs w:val="18"/>
      </w:rPr>
    </w:tblStylePr>
    <w:tblStylePr w:type="band2Horz">
      <w:pPr>
        <w:jc w:val="right"/>
      </w:pPr>
      <w:rPr>
        <w:rFonts w:ascii="Arial" w:hAnsi="Arial" w:cs="Arial" w:hint="default"/>
        <w:sz w:val="18"/>
        <w:szCs w:val="18"/>
      </w:rPr>
      <w:tblPr/>
      <w:tcPr>
        <w:shd w:val="clear" w:color="auto" w:fill="BFBFBF"/>
      </w:tcPr>
    </w:tblStylePr>
  </w:style>
  <w:style w:type="table" w:customStyle="1" w:styleId="31110">
    <w:name w:val="Светлая заливка3111"/>
    <w:basedOn w:val="afa"/>
    <w:uiPriority w:val="60"/>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21">
    <w:name w:val="Сетка таблицы 5121"/>
    <w:basedOn w:val="afa"/>
    <w:rsid w:val="00D93B3D"/>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f">
    <w:name w:val="Папушкин111"/>
    <w:basedOn w:val="afff6"/>
    <w:rsid w:val="00D93B3D"/>
    <w:pPr>
      <w:ind w:left="0"/>
      <w:jc w:val="center"/>
    </w:pPr>
    <w:rPr>
      <w:rFonts w:ascii="Arial" w:hAnsi="Arial"/>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1">
    <w:name w:val="Сетка таблицы 52111"/>
    <w:basedOn w:val="afa"/>
    <w:rsid w:val="00D93B3D"/>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11">
    <w:name w:val="Столбцы таблицы 3111"/>
    <w:basedOn w:val="afa"/>
    <w:rsid w:val="00D93B3D"/>
    <w:pPr>
      <w:widowControl w:val="0"/>
      <w:adjustRightInd w:val="0"/>
      <w:spacing w:line="360" w:lineRule="atLeast"/>
      <w:ind w:firstLine="567"/>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
    <w:name w:val="Столбцы таблицы 4111"/>
    <w:basedOn w:val="afa"/>
    <w:rsid w:val="00D93B3D"/>
    <w:pPr>
      <w:widowControl w:val="0"/>
      <w:adjustRightInd w:val="0"/>
      <w:spacing w:line="360" w:lineRule="atLeast"/>
      <w:ind w:firstLine="567"/>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
    <w:name w:val="Столбцы таблицы 5111"/>
    <w:basedOn w:val="afa"/>
    <w:rsid w:val="00D93B3D"/>
    <w:pPr>
      <w:widowControl w:val="0"/>
      <w:adjustRightInd w:val="0"/>
      <w:spacing w:line="360" w:lineRule="atLeast"/>
      <w:ind w:firstLine="567"/>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fa"/>
    <w:rsid w:val="00D93B3D"/>
    <w:pPr>
      <w:widowControl w:val="0"/>
      <w:adjustRightInd w:val="0"/>
      <w:spacing w:line="360" w:lineRule="atLeast"/>
      <w:ind w:firstLine="567"/>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Столбцы таблицы 2111"/>
    <w:basedOn w:val="afa"/>
    <w:rsid w:val="00D93B3D"/>
    <w:pPr>
      <w:widowControl w:val="0"/>
      <w:adjustRightInd w:val="0"/>
      <w:spacing w:line="360" w:lineRule="atLeast"/>
      <w:ind w:firstLine="567"/>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fa"/>
    <w:rsid w:val="00D93B3D"/>
    <w:pPr>
      <w:widowControl w:val="0"/>
      <w:adjustRightInd w:val="0"/>
      <w:spacing w:line="360" w:lineRule="atLeast"/>
      <w:ind w:firstLine="567"/>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f0">
    <w:name w:val="Современная таблица111"/>
    <w:basedOn w:val="afa"/>
    <w:rsid w:val="00D93B3D"/>
    <w:pPr>
      <w:widowControl w:val="0"/>
      <w:adjustRightInd w:val="0"/>
      <w:spacing w:line="360" w:lineRule="atLeast"/>
      <w:ind w:firstLine="567"/>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81">
    <w:name w:val="Средний список 11181"/>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
    <w:name w:val="Средний список 1 - Акцент 11111"/>
    <w:basedOn w:val="afa"/>
    <w:uiPriority w:val="65"/>
    <w:rsid w:val="00D93B3D"/>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11">
    <w:name w:val="Простая таблица 2111"/>
    <w:basedOn w:val="afa"/>
    <w:rsid w:val="00D93B3D"/>
    <w:pPr>
      <w:widowControl w:val="0"/>
      <w:adjustRightInd w:val="0"/>
      <w:spacing w:line="360" w:lineRule="atLeast"/>
      <w:ind w:firstLine="567"/>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f1">
    <w:name w:val="Стандартная таблица111"/>
    <w:basedOn w:val="afa"/>
    <w:rsid w:val="00D93B3D"/>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7">
    <w:name w:val="Классическая таблица 1111"/>
    <w:basedOn w:val="afa"/>
    <w:rsid w:val="00D93B3D"/>
    <w:pPr>
      <w:widowControl w:val="0"/>
      <w:adjustRightInd w:val="0"/>
      <w:spacing w:before="120" w:after="120"/>
      <w:ind w:firstLine="567"/>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Простая таблица 1111"/>
    <w:basedOn w:val="afa"/>
    <w:rsid w:val="00D93B3D"/>
    <w:pPr>
      <w:widowControl w:val="0"/>
      <w:adjustRightInd w:val="0"/>
      <w:spacing w:before="120" w:after="120"/>
      <w:ind w:firstLine="567"/>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2">
    <w:name w:val="Изящная таблица 2111"/>
    <w:basedOn w:val="afa"/>
    <w:rsid w:val="00D93B3D"/>
    <w:pPr>
      <w:widowControl w:val="0"/>
      <w:adjustRightInd w:val="0"/>
      <w:spacing w:before="120" w:after="120"/>
      <w:ind w:firstLine="567"/>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
    <w:name w:val="Веб-таблица 1111"/>
    <w:basedOn w:val="afa"/>
    <w:rsid w:val="00D93B3D"/>
    <w:pPr>
      <w:widowControl w:val="0"/>
      <w:adjustRightInd w:val="0"/>
      <w:spacing w:before="120" w:after="120"/>
      <w:ind w:firstLine="567"/>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
    <w:name w:val="Веб-таблица 2111"/>
    <w:basedOn w:val="afa"/>
    <w:rsid w:val="00D93B3D"/>
    <w:pPr>
      <w:widowControl w:val="0"/>
      <w:adjustRightInd w:val="0"/>
      <w:spacing w:before="120" w:after="120"/>
      <w:ind w:firstLine="567"/>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fa"/>
    <w:rsid w:val="00D93B3D"/>
    <w:pPr>
      <w:widowControl w:val="0"/>
      <w:adjustRightInd w:val="0"/>
      <w:spacing w:before="120" w:after="120"/>
      <w:ind w:firstLine="567"/>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f2">
    <w:name w:val="Изысканная таблица111"/>
    <w:basedOn w:val="afa"/>
    <w:rsid w:val="00D93B3D"/>
    <w:pPr>
      <w:widowControl w:val="0"/>
      <w:adjustRightInd w:val="0"/>
      <w:spacing w:before="120" w:after="120"/>
      <w:ind w:firstLine="56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9">
    <w:name w:val="Изящная таблица 1111"/>
    <w:basedOn w:val="afa"/>
    <w:rsid w:val="00D93B3D"/>
    <w:pPr>
      <w:widowControl w:val="0"/>
      <w:adjustRightInd w:val="0"/>
      <w:spacing w:before="120" w:after="120"/>
      <w:ind w:firstLine="567"/>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fa"/>
    <w:rsid w:val="00D93B3D"/>
    <w:pPr>
      <w:widowControl w:val="0"/>
      <w:adjustRightInd w:val="0"/>
      <w:spacing w:before="120" w:after="120"/>
      <w:ind w:firstLine="567"/>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11">
    <w:name w:val="Сетка таблицы 8111"/>
    <w:basedOn w:val="afa"/>
    <w:rsid w:val="00D93B3D"/>
    <w:pPr>
      <w:widowControl w:val="0"/>
      <w:adjustRightInd w:val="0"/>
      <w:spacing w:before="120" w:after="120"/>
      <w:ind w:firstLine="567"/>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14">
    <w:name w:val="Сетка таблицы 2111"/>
    <w:basedOn w:val="afa"/>
    <w:rsid w:val="00D93B3D"/>
    <w:pPr>
      <w:widowControl w:val="0"/>
      <w:adjustRightInd w:val="0"/>
      <w:spacing w:before="120" w:after="120"/>
      <w:ind w:firstLine="567"/>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1a">
    <w:name w:val="Сетка таблицы 1111"/>
    <w:basedOn w:val="afa"/>
    <w:rsid w:val="00D93B3D"/>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12">
    <w:name w:val="Простая таблица 3111"/>
    <w:basedOn w:val="afa"/>
    <w:rsid w:val="00D93B3D"/>
    <w:pPr>
      <w:widowControl w:val="0"/>
      <w:adjustRightInd w:val="0"/>
      <w:spacing w:before="120" w:after="120"/>
      <w:ind w:firstLine="567"/>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1">
    <w:name w:val="Средняя заливка 2 - Акцент 4111"/>
    <w:basedOn w:val="afa"/>
    <w:uiPriority w:val="64"/>
    <w:rsid w:val="00D93B3D"/>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10">
    <w:name w:val="Средний список 1311"/>
    <w:basedOn w:val="afa"/>
    <w:uiPriority w:val="65"/>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
    <w:name w:val="Средний список 111121"/>
    <w:basedOn w:val="afa"/>
    <w:uiPriority w:val="65"/>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110">
    <w:name w:val="Светлая заливка411"/>
    <w:basedOn w:val="afa"/>
    <w:uiPriority w:val="60"/>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1">
    <w:name w:val="Средний список 11211"/>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1">
    <w:name w:val="Средний список 11311"/>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11">
    <w:name w:val="Светлая заливка1211"/>
    <w:basedOn w:val="afa"/>
    <w:uiPriority w:val="60"/>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1">
    <w:name w:val="Средний список 11411"/>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1">
    <w:name w:val="Средний список 11511"/>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0">
    <w:name w:val="Средний список 11611"/>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15">
    <w:name w:val="Светлая заливка2111"/>
    <w:basedOn w:val="afa"/>
    <w:uiPriority w:val="60"/>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10">
    <w:name w:val="Средний список 11711"/>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1">
    <w:name w:val="Средний список 11811"/>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1">
    <w:name w:val="Средний список 11911"/>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1">
    <w:name w:val="Средний список 111011"/>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
    <w:name w:val="Средний список 1111111"/>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110">
    <w:name w:val="Светлая заливка3211"/>
    <w:basedOn w:val="afa"/>
    <w:uiPriority w:val="60"/>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11">
    <w:name w:val="Средний список 111211"/>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1">
    <w:name w:val="Средний список 111311"/>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1">
    <w:name w:val="Средний список 111411"/>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1">
    <w:name w:val="Средний список 111511"/>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1">
    <w:name w:val="Средний список 111611"/>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1">
    <w:name w:val="Светлая заливка11611"/>
    <w:basedOn w:val="afa"/>
    <w:uiPriority w:val="60"/>
    <w:rsid w:val="00D93B3D"/>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1">
    <w:name w:val="Светлая заливка3311"/>
    <w:basedOn w:val="afa"/>
    <w:uiPriority w:val="60"/>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11">
    <w:name w:val="Светлая заливка1311"/>
    <w:basedOn w:val="afa"/>
    <w:uiPriority w:val="60"/>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110">
    <w:name w:val="Сетка таблицы 51111"/>
    <w:basedOn w:val="afa"/>
    <w:rsid w:val="00D93B3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3140">
    <w:name w:val="Заголовок 3 ур14"/>
    <w:uiPriority w:val="99"/>
    <w:rsid w:val="00D93B3D"/>
  </w:style>
  <w:style w:type="numbering" w:customStyle="1" w:styleId="1111151">
    <w:name w:val="1 / 1.1 / 1.1.51"/>
    <w:basedOn w:val="afb"/>
    <w:next w:val="111111"/>
    <w:semiHidden/>
    <w:unhideWhenUsed/>
    <w:rsid w:val="00D93B3D"/>
  </w:style>
  <w:style w:type="numbering" w:customStyle="1" w:styleId="1111">
    <w:name w:val="Стиль111"/>
    <w:uiPriority w:val="99"/>
    <w:rsid w:val="00D93B3D"/>
    <w:pPr>
      <w:numPr>
        <w:numId w:val="80"/>
      </w:numPr>
    </w:pPr>
  </w:style>
  <w:style w:type="numbering" w:customStyle="1" w:styleId="211a">
    <w:name w:val="Заголовок 2 уровень11"/>
    <w:uiPriority w:val="99"/>
    <w:rsid w:val="00D93B3D"/>
  </w:style>
  <w:style w:type="table" w:customStyle="1" w:styleId="630">
    <w:name w:val="Сетка таблицы63"/>
    <w:basedOn w:val="afa"/>
    <w:next w:val="afff6"/>
    <w:uiPriority w:val="39"/>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
    <w:basedOn w:val="afa"/>
    <w:next w:val="afff6"/>
    <w:uiPriority w:val="39"/>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fa"/>
    <w:next w:val="afff6"/>
    <w:uiPriority w:val="59"/>
    <w:rsid w:val="00D93B3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
    <w:name w:val="Изысканная таблица51"/>
    <w:basedOn w:val="afa"/>
    <w:next w:val="affff5"/>
    <w:rsid w:val="00D93B3D"/>
    <w:pPr>
      <w:widowControl w:val="0"/>
      <w:adjustRightInd w:val="0"/>
      <w:spacing w:before="120" w:after="120" w:line="360" w:lineRule="auto"/>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11">
    <w:name w:val="Изящная таблица 151"/>
    <w:basedOn w:val="afa"/>
    <w:next w:val="1f4"/>
    <w:rsid w:val="00D93B3D"/>
    <w:pPr>
      <w:widowControl w:val="0"/>
      <w:adjustRightInd w:val="0"/>
      <w:spacing w:before="120" w:after="120" w:line="360" w:lineRule="auto"/>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1">
    <w:name w:val="Классическая таблица 251"/>
    <w:basedOn w:val="afa"/>
    <w:next w:val="2d"/>
    <w:rsid w:val="00D93B3D"/>
    <w:pPr>
      <w:widowControl w:val="0"/>
      <w:adjustRightInd w:val="0"/>
      <w:spacing w:before="120" w:after="120" w:line="360" w:lineRule="auto"/>
      <w:ind w:firstLine="567"/>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11">
    <w:name w:val="Сетка таблицы141"/>
    <w:basedOn w:val="afa"/>
    <w:next w:val="afff6"/>
    <w:rsid w:val="00D93B3D"/>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fa"/>
    <w:next w:val="afff6"/>
    <w:rsid w:val="00D93B3D"/>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
    <w:name w:val="Сетка таблицы 851"/>
    <w:basedOn w:val="afa"/>
    <w:next w:val="82"/>
    <w:rsid w:val="00D93B3D"/>
    <w:pPr>
      <w:widowControl w:val="0"/>
      <w:adjustRightInd w:val="0"/>
      <w:spacing w:before="120" w:after="120" w:line="360" w:lineRule="auto"/>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14">
    <w:name w:val="Сетка таблицы81"/>
    <w:basedOn w:val="afa"/>
    <w:next w:val="afff6"/>
    <w:uiPriority w:val="39"/>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
    <w:basedOn w:val="afa"/>
    <w:next w:val="afff6"/>
    <w:uiPriority w:val="39"/>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fa"/>
    <w:next w:val="afff6"/>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fa"/>
    <w:next w:val="afff6"/>
    <w:uiPriority w:val="59"/>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
    <w:basedOn w:val="afa"/>
    <w:next w:val="afff6"/>
    <w:uiPriority w:val="59"/>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151"/>
    <w:basedOn w:val="afa"/>
    <w:next w:val="afff6"/>
    <w:uiPriority w:val="39"/>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fa"/>
    <w:next w:val="afff6"/>
    <w:uiPriority w:val="39"/>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fa"/>
    <w:next w:val="afff6"/>
    <w:uiPriority w:val="39"/>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
    <w:basedOn w:val="afa"/>
    <w:next w:val="afff6"/>
    <w:uiPriority w:val="39"/>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3">
    <w:name w:val="Заголовок 3 ур111"/>
    <w:uiPriority w:val="99"/>
    <w:rsid w:val="00D93B3D"/>
  </w:style>
  <w:style w:type="numbering" w:customStyle="1" w:styleId="1011">
    <w:name w:val="Нет списка101"/>
    <w:next w:val="afb"/>
    <w:uiPriority w:val="99"/>
    <w:semiHidden/>
    <w:unhideWhenUsed/>
    <w:rsid w:val="00D93B3D"/>
  </w:style>
  <w:style w:type="table" w:customStyle="1" w:styleId="TableGridReport13">
    <w:name w:val="Table Grid Report13"/>
    <w:basedOn w:val="afa"/>
    <w:next w:val="afff6"/>
    <w:uiPriority w:val="59"/>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fa"/>
    <w:next w:val="afff6"/>
    <w:rsid w:val="00D93B3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
    <w:name w:val="Стиль121"/>
    <w:uiPriority w:val="99"/>
    <w:rsid w:val="00D93B3D"/>
  </w:style>
  <w:style w:type="numbering" w:customStyle="1" w:styleId="1231">
    <w:name w:val="Нет списка123"/>
    <w:next w:val="afb"/>
    <w:uiPriority w:val="99"/>
    <w:semiHidden/>
    <w:unhideWhenUsed/>
    <w:rsid w:val="00D93B3D"/>
  </w:style>
  <w:style w:type="table" w:customStyle="1" w:styleId="191">
    <w:name w:val="Сетка таблицы191"/>
    <w:basedOn w:val="afa"/>
    <w:next w:val="afff6"/>
    <w:uiPriority w:val="59"/>
    <w:rsid w:val="00D93B3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f1">
    <w:name w:val="Рис.3"/>
    <w:rsid w:val="00D93B3D"/>
  </w:style>
  <w:style w:type="table" w:customStyle="1" w:styleId="-331">
    <w:name w:val="Веб-таблица 331"/>
    <w:basedOn w:val="afa"/>
    <w:next w:val="-3"/>
    <w:rsid w:val="00D93B3D"/>
    <w:pPr>
      <w:jc w:val="center"/>
    </w:pPr>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12">
    <w:name w:val="Нет списка1121"/>
    <w:next w:val="afb"/>
    <w:uiPriority w:val="99"/>
    <w:semiHidden/>
    <w:unhideWhenUsed/>
    <w:rsid w:val="00D93B3D"/>
  </w:style>
  <w:style w:type="table" w:customStyle="1" w:styleId="21116">
    <w:name w:val="Сетка таблицы2111"/>
    <w:basedOn w:val="afa"/>
    <w:next w:val="afff6"/>
    <w:rsid w:val="00D93B3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b">
    <w:name w:val="Сетка таблицы1111"/>
    <w:basedOn w:val="afa"/>
    <w:next w:val="afff6"/>
    <w:uiPriority w:val="59"/>
    <w:rsid w:val="00D93B3D"/>
    <w:rPr>
      <w:rFonts w:ascii="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7">
    <w:name w:val="Нет списка221"/>
    <w:next w:val="afb"/>
    <w:uiPriority w:val="99"/>
    <w:semiHidden/>
    <w:unhideWhenUsed/>
    <w:rsid w:val="00D93B3D"/>
  </w:style>
  <w:style w:type="table" w:customStyle="1" w:styleId="3115">
    <w:name w:val="Сетка таблицы311"/>
    <w:basedOn w:val="afa"/>
    <w:next w:val="afff6"/>
    <w:uiPriority w:val="59"/>
    <w:rsid w:val="00D93B3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f0">
    <w:name w:val="Рис.12"/>
    <w:rsid w:val="00D93B3D"/>
  </w:style>
  <w:style w:type="table" w:customStyle="1" w:styleId="-3121">
    <w:name w:val="Веб-таблица 3121"/>
    <w:basedOn w:val="afa"/>
    <w:next w:val="-3"/>
    <w:rsid w:val="00D93B3D"/>
    <w:pPr>
      <w:jc w:val="center"/>
    </w:pPr>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12">
    <w:name w:val="Нет списка1211"/>
    <w:next w:val="afb"/>
    <w:uiPriority w:val="99"/>
    <w:semiHidden/>
    <w:unhideWhenUsed/>
    <w:rsid w:val="00D93B3D"/>
  </w:style>
  <w:style w:type="table" w:customStyle="1" w:styleId="TableGridReport112">
    <w:name w:val="Table Grid Report112"/>
    <w:basedOn w:val="afa"/>
    <w:next w:val="afff6"/>
    <w:uiPriority w:val="59"/>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Сетка таблицы1211"/>
    <w:basedOn w:val="afa"/>
    <w:next w:val="afff6"/>
    <w:uiPriority w:val="59"/>
    <w:rsid w:val="00D93B3D"/>
    <w:rPr>
      <w:rFonts w:ascii="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
    <w:name w:val="Table Normal2"/>
    <w:uiPriority w:val="2"/>
    <w:semiHidden/>
    <w:unhideWhenUsed/>
    <w:qFormat/>
    <w:rsid w:val="00D93B3D"/>
    <w:pPr>
      <w:widowControl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numbering" w:customStyle="1" w:styleId="31210">
    <w:name w:val="Заголовок 3 ур121"/>
    <w:uiPriority w:val="99"/>
    <w:rsid w:val="00D93B3D"/>
  </w:style>
  <w:style w:type="table" w:customStyle="1" w:styleId="1314">
    <w:name w:val="Классическая таблица 131"/>
    <w:basedOn w:val="afa"/>
    <w:next w:val="1f2"/>
    <w:rsid w:val="00D93B3D"/>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10">
    <w:name w:val="Сетка таблицы611"/>
    <w:basedOn w:val="afa"/>
    <w:next w:val="afff6"/>
    <w:uiPriority w:val="39"/>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fa"/>
    <w:next w:val="afff6"/>
    <w:uiPriority w:val="39"/>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
    <w:name w:val="Нет списка131"/>
    <w:next w:val="afb"/>
    <w:uiPriority w:val="99"/>
    <w:semiHidden/>
    <w:unhideWhenUsed/>
    <w:rsid w:val="00D93B3D"/>
  </w:style>
  <w:style w:type="table" w:customStyle="1" w:styleId="TableGridReport21">
    <w:name w:val="Table Grid Report21"/>
    <w:basedOn w:val="afa"/>
    <w:next w:val="afff6"/>
    <w:uiPriority w:val="59"/>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fa"/>
    <w:next w:val="afff6"/>
    <w:rsid w:val="00D93B3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6">
    <w:name w:val="Стиль131"/>
    <w:uiPriority w:val="99"/>
    <w:rsid w:val="00D93B3D"/>
  </w:style>
  <w:style w:type="numbering" w:customStyle="1" w:styleId="1412">
    <w:name w:val="Нет списка141"/>
    <w:next w:val="afb"/>
    <w:uiPriority w:val="99"/>
    <w:semiHidden/>
    <w:unhideWhenUsed/>
    <w:rsid w:val="00D93B3D"/>
  </w:style>
  <w:style w:type="table" w:customStyle="1" w:styleId="1101">
    <w:name w:val="Сетка таблицы1101"/>
    <w:basedOn w:val="afa"/>
    <w:next w:val="afff6"/>
    <w:uiPriority w:val="59"/>
    <w:rsid w:val="00D93B3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f8">
    <w:name w:val="Рис.21"/>
    <w:rsid w:val="00D93B3D"/>
  </w:style>
  <w:style w:type="table" w:customStyle="1" w:styleId="-341">
    <w:name w:val="Веб-таблица 341"/>
    <w:basedOn w:val="afa"/>
    <w:next w:val="-3"/>
    <w:rsid w:val="00D93B3D"/>
    <w:pPr>
      <w:jc w:val="center"/>
    </w:pPr>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12">
    <w:name w:val="Нет списка1131"/>
    <w:next w:val="afb"/>
    <w:uiPriority w:val="99"/>
    <w:semiHidden/>
    <w:unhideWhenUsed/>
    <w:rsid w:val="00D93B3D"/>
  </w:style>
  <w:style w:type="table" w:customStyle="1" w:styleId="TableGridReport121">
    <w:name w:val="Table Grid Report121"/>
    <w:basedOn w:val="afa"/>
    <w:next w:val="afff6"/>
    <w:uiPriority w:val="59"/>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fa"/>
    <w:next w:val="afff6"/>
    <w:rsid w:val="00D93B3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Сетка таблицы1121"/>
    <w:basedOn w:val="afa"/>
    <w:next w:val="afff6"/>
    <w:uiPriority w:val="59"/>
    <w:rsid w:val="00D93B3D"/>
    <w:rPr>
      <w:rFonts w:ascii="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1">
    <w:name w:val="Нет списка231"/>
    <w:next w:val="afb"/>
    <w:uiPriority w:val="99"/>
    <w:semiHidden/>
    <w:unhideWhenUsed/>
    <w:rsid w:val="00D93B3D"/>
  </w:style>
  <w:style w:type="table" w:customStyle="1" w:styleId="3213">
    <w:name w:val="Сетка таблицы321"/>
    <w:basedOn w:val="afa"/>
    <w:next w:val="afff6"/>
    <w:uiPriority w:val="59"/>
    <w:rsid w:val="00D93B3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f3">
    <w:name w:val="Рис.111"/>
    <w:rsid w:val="00D93B3D"/>
  </w:style>
  <w:style w:type="table" w:customStyle="1" w:styleId="-3131">
    <w:name w:val="Веб-таблица 3131"/>
    <w:basedOn w:val="afa"/>
    <w:next w:val="-3"/>
    <w:rsid w:val="00D93B3D"/>
    <w:pPr>
      <w:jc w:val="center"/>
    </w:pPr>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10">
    <w:name w:val="Нет списка1221"/>
    <w:next w:val="afb"/>
    <w:uiPriority w:val="99"/>
    <w:semiHidden/>
    <w:unhideWhenUsed/>
    <w:rsid w:val="00D93B3D"/>
  </w:style>
  <w:style w:type="table" w:customStyle="1" w:styleId="TableGridReport1111">
    <w:name w:val="Table Grid Report1111"/>
    <w:basedOn w:val="afa"/>
    <w:next w:val="afff6"/>
    <w:uiPriority w:val="59"/>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fa"/>
    <w:next w:val="afff6"/>
    <w:rsid w:val="00D93B3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Сетка таблицы1221"/>
    <w:basedOn w:val="afa"/>
    <w:next w:val="afff6"/>
    <w:uiPriority w:val="59"/>
    <w:rsid w:val="00D93B3D"/>
    <w:rPr>
      <w:rFonts w:ascii="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
    <w:name w:val="Table Normal11"/>
    <w:uiPriority w:val="2"/>
    <w:semiHidden/>
    <w:unhideWhenUsed/>
    <w:qFormat/>
    <w:rsid w:val="00D93B3D"/>
    <w:pPr>
      <w:widowControl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numbering" w:customStyle="1" w:styleId="3131">
    <w:name w:val="Заголовок 3 ур131"/>
    <w:uiPriority w:val="99"/>
    <w:rsid w:val="00D93B3D"/>
  </w:style>
  <w:style w:type="table" w:customStyle="1" w:styleId="1413">
    <w:name w:val="Классическая таблица 141"/>
    <w:basedOn w:val="afa"/>
    <w:next w:val="1f2"/>
    <w:rsid w:val="00D93B3D"/>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210">
    <w:name w:val="Сетка таблицы621"/>
    <w:basedOn w:val="afa"/>
    <w:next w:val="afff6"/>
    <w:uiPriority w:val="39"/>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0">
    <w:name w:val="Сетка таблицы721"/>
    <w:basedOn w:val="afa"/>
    <w:next w:val="afff6"/>
    <w:uiPriority w:val="39"/>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6">
    <w:name w:val="Заголовок 4 Знак1"/>
    <w:uiPriority w:val="9"/>
    <w:semiHidden/>
    <w:rsid w:val="00D93B3D"/>
    <w:rPr>
      <w:rFonts w:ascii="Cambria" w:eastAsia="Times New Roman" w:hAnsi="Cambria" w:cs="Times New Roman"/>
      <w:i/>
      <w:iCs/>
      <w:color w:val="365F91"/>
    </w:rPr>
  </w:style>
  <w:style w:type="character" w:customStyle="1" w:styleId="517">
    <w:name w:val="Заголовок 5 Знак1"/>
    <w:uiPriority w:val="9"/>
    <w:semiHidden/>
    <w:rsid w:val="00D93B3D"/>
    <w:rPr>
      <w:rFonts w:ascii="Cambria" w:eastAsia="Times New Roman" w:hAnsi="Cambria" w:cs="Times New Roman"/>
      <w:color w:val="365F91"/>
    </w:rPr>
  </w:style>
  <w:style w:type="character" w:customStyle="1" w:styleId="613">
    <w:name w:val="Заголовок 6 Знак1"/>
    <w:rsid w:val="00D93B3D"/>
    <w:rPr>
      <w:rFonts w:ascii="Cambria" w:eastAsia="Times New Roman" w:hAnsi="Cambria" w:cs="Times New Roman"/>
      <w:color w:val="243F60"/>
    </w:rPr>
  </w:style>
  <w:style w:type="character" w:customStyle="1" w:styleId="714">
    <w:name w:val="Заголовок 7 Знак1"/>
    <w:rsid w:val="00D93B3D"/>
    <w:rPr>
      <w:rFonts w:ascii="Cambria" w:eastAsia="Times New Roman" w:hAnsi="Cambria" w:cs="Times New Roman"/>
      <w:i/>
      <w:iCs/>
      <w:color w:val="243F60"/>
    </w:rPr>
  </w:style>
  <w:style w:type="character" w:customStyle="1" w:styleId="815">
    <w:name w:val="Заголовок 8 Знак1"/>
    <w:rsid w:val="00D93B3D"/>
    <w:rPr>
      <w:rFonts w:ascii="Cambria" w:eastAsia="Times New Roman" w:hAnsi="Cambria" w:cs="Times New Roman"/>
      <w:color w:val="272727"/>
      <w:sz w:val="21"/>
      <w:szCs w:val="21"/>
    </w:rPr>
  </w:style>
  <w:style w:type="character" w:customStyle="1" w:styleId="913">
    <w:name w:val="Заголовок 9 Знак1"/>
    <w:rsid w:val="00D93B3D"/>
    <w:rPr>
      <w:rFonts w:ascii="Cambria" w:eastAsia="Times New Roman" w:hAnsi="Cambria" w:cs="Times New Roman"/>
      <w:i/>
      <w:iCs/>
      <w:color w:val="272727"/>
      <w:sz w:val="21"/>
      <w:szCs w:val="21"/>
    </w:rPr>
  </w:style>
  <w:style w:type="character" w:customStyle="1" w:styleId="1ffff1">
    <w:name w:val="Подзаголовок Знак1"/>
    <w:uiPriority w:val="11"/>
    <w:rsid w:val="00D93B3D"/>
    <w:rPr>
      <w:rFonts w:eastAsia="Times New Roman"/>
      <w:color w:val="5A5A5A"/>
      <w:spacing w:val="15"/>
    </w:rPr>
  </w:style>
  <w:style w:type="character" w:customStyle="1" w:styleId="21f9">
    <w:name w:val="Цитата 2 Знак1"/>
    <w:uiPriority w:val="29"/>
    <w:rsid w:val="00D93B3D"/>
    <w:rPr>
      <w:i/>
      <w:iCs/>
      <w:color w:val="404040"/>
    </w:rPr>
  </w:style>
  <w:style w:type="character" w:customStyle="1" w:styleId="1ffff2">
    <w:name w:val="Выделенная цитата Знак1"/>
    <w:uiPriority w:val="30"/>
    <w:rsid w:val="00D93B3D"/>
    <w:rPr>
      <w:i/>
      <w:iCs/>
      <w:color w:val="4F81BD"/>
    </w:rPr>
  </w:style>
  <w:style w:type="paragraph" w:customStyle="1" w:styleId="afffffffffffc">
    <w:name w:val="Таблицы (моноширинный)"/>
    <w:basedOn w:val="af8"/>
    <w:next w:val="af8"/>
    <w:uiPriority w:val="99"/>
    <w:rsid w:val="00D93B3D"/>
    <w:pPr>
      <w:widowControl w:val="0"/>
      <w:autoSpaceDE w:val="0"/>
      <w:autoSpaceDN w:val="0"/>
      <w:adjustRightInd w:val="0"/>
      <w:spacing w:line="240" w:lineRule="auto"/>
      <w:ind w:firstLine="0"/>
    </w:pPr>
    <w:rPr>
      <w:rFonts w:ascii="Courier New" w:hAnsi="Courier New" w:cs="Courier New"/>
      <w:sz w:val="26"/>
      <w:szCs w:val="26"/>
      <w:lang w:val="ru-RU" w:eastAsia="ru-RU" w:bidi="ar-SA"/>
    </w:rPr>
  </w:style>
  <w:style w:type="character" w:customStyle="1" w:styleId="1fffa">
    <w:name w:val="Мой 1 Знак"/>
    <w:link w:val="1fff9"/>
    <w:rsid w:val="00D93B3D"/>
    <w:rPr>
      <w:rFonts w:ascii="Times New Roman" w:eastAsia="TimesNewRomanPSMT" w:hAnsi="Times New Roman" w:cs="Times New Roman"/>
      <w:b/>
      <w:color w:val="0070C0"/>
      <w:sz w:val="28"/>
      <w:szCs w:val="20"/>
      <w:lang w:val="ru-RU" w:bidi="ar-SA"/>
    </w:rPr>
  </w:style>
  <w:style w:type="paragraph" w:customStyle="1" w:styleId="111f4">
    <w:name w:val="Мой 111"/>
    <w:basedOn w:val="30"/>
    <w:qFormat/>
    <w:rsid w:val="00D93B3D"/>
    <w:pPr>
      <w:keepLines/>
      <w:numPr>
        <w:numId w:val="0"/>
      </w:numPr>
      <w:tabs>
        <w:tab w:val="left" w:pos="907"/>
      </w:tabs>
      <w:suppressAutoHyphens w:val="0"/>
      <w:spacing w:before="280" w:after="280" w:line="240" w:lineRule="auto"/>
      <w:ind w:firstLine="851"/>
      <w:jc w:val="both"/>
    </w:pPr>
    <w:rPr>
      <w:rFonts w:ascii="Times New Roman" w:eastAsia="TimesNewRomanPSMT" w:hAnsi="Times New Roman"/>
      <w:i w:val="0"/>
      <w:iCs w:val="0"/>
      <w:sz w:val="24"/>
    </w:rPr>
  </w:style>
  <w:style w:type="paragraph" w:customStyle="1" w:styleId="1111c">
    <w:name w:val="Мой 1111"/>
    <w:basedOn w:val="40"/>
    <w:link w:val="1111d"/>
    <w:qFormat/>
    <w:rsid w:val="00D93B3D"/>
    <w:pPr>
      <w:keepNext/>
      <w:spacing w:before="360" w:after="240" w:line="240" w:lineRule="auto"/>
      <w:ind w:left="862" w:right="-108" w:hanging="862"/>
      <w:jc w:val="left"/>
    </w:pPr>
    <w:rPr>
      <w:rFonts w:ascii="Times New Roman" w:eastAsia="Calibri" w:hAnsi="Times New Roman"/>
      <w:spacing w:val="0"/>
      <w:lang w:val="ru-RU" w:eastAsia="ar-SA"/>
    </w:rPr>
  </w:style>
  <w:style w:type="character" w:customStyle="1" w:styleId="1111d">
    <w:name w:val="Мой 1111 Знак"/>
    <w:link w:val="1111c"/>
    <w:rsid w:val="00D93B3D"/>
    <w:rPr>
      <w:rFonts w:ascii="Times New Roman" w:eastAsia="Calibri" w:hAnsi="Times New Roman"/>
      <w:b/>
      <w:bCs/>
      <w:sz w:val="24"/>
      <w:szCs w:val="24"/>
      <w:lang w:val="ru-RU" w:eastAsia="ar-SA" w:bidi="ar-SA"/>
    </w:rPr>
  </w:style>
  <w:style w:type="paragraph" w:customStyle="1" w:styleId="afffffffffffd">
    <w:name w:val="в таблицу"/>
    <w:basedOn w:val="af8"/>
    <w:link w:val="afffffffffffe"/>
    <w:qFormat/>
    <w:rsid w:val="00D93B3D"/>
    <w:pPr>
      <w:spacing w:line="240" w:lineRule="auto"/>
      <w:ind w:firstLine="0"/>
      <w:jc w:val="center"/>
    </w:pPr>
    <w:rPr>
      <w:rFonts w:ascii="Times New Roman" w:hAnsi="Times New Roman"/>
      <w:sz w:val="20"/>
      <w:szCs w:val="20"/>
      <w:lang w:val="ru-RU" w:eastAsia="ru-RU" w:bidi="ar-SA"/>
    </w:rPr>
  </w:style>
  <w:style w:type="character" w:customStyle="1" w:styleId="afffffffffffe">
    <w:name w:val="в таблицу Знак"/>
    <w:link w:val="afffffffffffd"/>
    <w:rsid w:val="00D93B3D"/>
    <w:rPr>
      <w:rFonts w:ascii="Times New Roman" w:eastAsia="Times New Roman" w:hAnsi="Times New Roman" w:cs="Times New Roman"/>
      <w:sz w:val="20"/>
      <w:szCs w:val="20"/>
      <w:lang w:val="ru-RU" w:eastAsia="ru-RU" w:bidi="ar-SA"/>
    </w:rPr>
  </w:style>
  <w:style w:type="paragraph" w:customStyle="1" w:styleId="affffffffffff">
    <w:name w:val="мой для рисунка"/>
    <w:basedOn w:val="af8"/>
    <w:link w:val="affffffffffff0"/>
    <w:qFormat/>
    <w:rsid w:val="00D93B3D"/>
    <w:pPr>
      <w:spacing w:before="120" w:line="300" w:lineRule="auto"/>
      <w:ind w:left="-284" w:firstLine="0"/>
      <w:jc w:val="center"/>
    </w:pPr>
    <w:rPr>
      <w:rFonts w:ascii="Times New Roman" w:eastAsia="Calibri" w:hAnsi="Times New Roman"/>
      <w:b/>
      <w:noProof/>
      <w:szCs w:val="28"/>
      <w:lang w:val="ru-RU" w:eastAsia="ru-RU" w:bidi="ar-SA"/>
    </w:rPr>
  </w:style>
  <w:style w:type="character" w:customStyle="1" w:styleId="affffffffffff0">
    <w:name w:val="мой для рисунка Знак"/>
    <w:link w:val="affffffffffff"/>
    <w:rsid w:val="00D93B3D"/>
    <w:rPr>
      <w:rFonts w:ascii="Times New Roman" w:eastAsia="Calibri" w:hAnsi="Times New Roman" w:cs="Times New Roman"/>
      <w:b/>
      <w:noProof/>
      <w:sz w:val="24"/>
      <w:szCs w:val="28"/>
      <w:lang w:val="ru-RU" w:eastAsia="ru-RU" w:bidi="ar-SA"/>
    </w:rPr>
  </w:style>
  <w:style w:type="character" w:customStyle="1" w:styleId="afffffffff5">
    <w:name w:val="таблица Знак"/>
    <w:link w:val="a8"/>
    <w:rsid w:val="00D93B3D"/>
    <w:rPr>
      <w:rFonts w:ascii="Times New Roman" w:hAnsi="Times New Roman"/>
      <w:b/>
      <w:sz w:val="24"/>
    </w:rPr>
  </w:style>
  <w:style w:type="paragraph" w:customStyle="1" w:styleId="affffffffffff1">
    <w:name w:val="Мой Рисунок"/>
    <w:basedOn w:val="af8"/>
    <w:link w:val="affffffffffff2"/>
    <w:qFormat/>
    <w:rsid w:val="00D93B3D"/>
    <w:pPr>
      <w:ind w:firstLine="0"/>
      <w:jc w:val="center"/>
    </w:pPr>
    <w:rPr>
      <w:rFonts w:cs="Arial"/>
      <w:szCs w:val="20"/>
      <w:lang w:val="ru-RU" w:eastAsia="ru-RU" w:bidi="ar-SA"/>
    </w:rPr>
  </w:style>
  <w:style w:type="character" w:customStyle="1" w:styleId="affffffffffff2">
    <w:name w:val="Мой Рисунок Знак"/>
    <w:link w:val="affffffffffff1"/>
    <w:locked/>
    <w:rsid w:val="00D93B3D"/>
    <w:rPr>
      <w:rFonts w:ascii="Arial" w:eastAsia="Times New Roman" w:hAnsi="Arial" w:cs="Arial"/>
      <w:sz w:val="24"/>
      <w:szCs w:val="20"/>
      <w:lang w:val="ru-RU" w:eastAsia="ru-RU" w:bidi="ar-SA"/>
    </w:rPr>
  </w:style>
  <w:style w:type="paragraph" w:customStyle="1" w:styleId="3ff2">
    <w:name w:val="Стиль №3"/>
    <w:basedOn w:val="af8"/>
    <w:link w:val="3ff3"/>
    <w:autoRedefine/>
    <w:rsid w:val="00D93B3D"/>
    <w:pPr>
      <w:ind w:firstLine="709"/>
    </w:pPr>
    <w:rPr>
      <w:rFonts w:cs="Arial"/>
      <w:szCs w:val="20"/>
      <w:lang w:val="ru-RU" w:eastAsia="ru-RU" w:bidi="ar-SA"/>
    </w:rPr>
  </w:style>
  <w:style w:type="character" w:customStyle="1" w:styleId="3ff3">
    <w:name w:val="Стиль №3 Знак"/>
    <w:link w:val="3ff2"/>
    <w:rsid w:val="00D93B3D"/>
    <w:rPr>
      <w:rFonts w:ascii="Arial" w:hAnsi="Arial" w:cs="Arial"/>
      <w:sz w:val="24"/>
      <w:szCs w:val="20"/>
      <w:lang w:val="ru-RU" w:eastAsia="ru-RU" w:bidi="ar-SA"/>
    </w:rPr>
  </w:style>
  <w:style w:type="paragraph" w:customStyle="1" w:styleId="7">
    <w:name w:val="Стиль №7"/>
    <w:basedOn w:val="3ff2"/>
    <w:link w:val="78"/>
    <w:uiPriority w:val="99"/>
    <w:rsid w:val="00D93B3D"/>
    <w:pPr>
      <w:numPr>
        <w:numId w:val="45"/>
      </w:numPr>
      <w:ind w:left="927" w:hanging="360"/>
    </w:pPr>
    <w:rPr>
      <w:rFonts w:cs="Times New Roman"/>
    </w:rPr>
  </w:style>
  <w:style w:type="character" w:customStyle="1" w:styleId="78">
    <w:name w:val="Стиль №7 Знак"/>
    <w:link w:val="7"/>
    <w:uiPriority w:val="99"/>
    <w:rsid w:val="00D93B3D"/>
    <w:rPr>
      <w:rFonts w:ascii="Arial" w:hAnsi="Arial"/>
      <w:sz w:val="24"/>
    </w:rPr>
  </w:style>
  <w:style w:type="paragraph" w:customStyle="1" w:styleId="6a">
    <w:name w:val="Стиль №6"/>
    <w:basedOn w:val="af8"/>
    <w:link w:val="6b"/>
    <w:rsid w:val="00D93B3D"/>
    <w:pPr>
      <w:spacing w:line="240" w:lineRule="auto"/>
      <w:ind w:firstLine="0"/>
      <w:jc w:val="center"/>
    </w:pPr>
    <w:rPr>
      <w:sz w:val="20"/>
      <w:szCs w:val="28"/>
      <w:lang w:val="ru-RU" w:eastAsia="ru-RU" w:bidi="ar-SA"/>
    </w:rPr>
  </w:style>
  <w:style w:type="character" w:customStyle="1" w:styleId="6b">
    <w:name w:val="Стиль №6 Знак"/>
    <w:link w:val="6a"/>
    <w:rsid w:val="00D93B3D"/>
    <w:rPr>
      <w:rFonts w:ascii="Arial" w:eastAsia="Times New Roman" w:hAnsi="Arial" w:cs="Times New Roman"/>
      <w:sz w:val="20"/>
      <w:szCs w:val="28"/>
      <w:lang w:val="ru-RU" w:eastAsia="ru-RU" w:bidi="ar-SA"/>
    </w:rPr>
  </w:style>
  <w:style w:type="paragraph" w:customStyle="1" w:styleId="5f1">
    <w:name w:val="Стиль №5"/>
    <w:basedOn w:val="af8"/>
    <w:link w:val="5f2"/>
    <w:rsid w:val="00D93B3D"/>
    <w:pPr>
      <w:ind w:firstLine="0"/>
      <w:jc w:val="center"/>
    </w:pPr>
    <w:rPr>
      <w:rFonts w:ascii="Times New Roman" w:hAnsi="Times New Roman" w:cs="Arial"/>
      <w:szCs w:val="20"/>
      <w:lang w:val="ru-RU" w:eastAsia="ru-RU" w:bidi="ar-SA"/>
    </w:rPr>
  </w:style>
  <w:style w:type="character" w:customStyle="1" w:styleId="5f2">
    <w:name w:val="Стиль №5 Знак"/>
    <w:link w:val="5f1"/>
    <w:rsid w:val="00D93B3D"/>
    <w:rPr>
      <w:rFonts w:ascii="Times New Roman" w:eastAsia="Times New Roman" w:hAnsi="Times New Roman" w:cs="Arial"/>
      <w:sz w:val="24"/>
      <w:szCs w:val="20"/>
      <w:lang w:val="ru-RU" w:eastAsia="ru-RU" w:bidi="ar-SA"/>
    </w:rPr>
  </w:style>
  <w:style w:type="paragraph" w:customStyle="1" w:styleId="4f0">
    <w:name w:val="Стиль №4"/>
    <w:basedOn w:val="afffe"/>
    <w:link w:val="4f1"/>
    <w:autoRedefine/>
    <w:rsid w:val="00D93B3D"/>
    <w:pPr>
      <w:keepNext/>
      <w:suppressAutoHyphens w:val="0"/>
      <w:spacing w:before="120" w:after="240" w:line="360" w:lineRule="auto"/>
      <w:jc w:val="both"/>
    </w:pPr>
    <w:rPr>
      <w:rFonts w:eastAsia="Calibri"/>
      <w:color w:val="auto"/>
      <w:szCs w:val="20"/>
      <w:lang w:val="ru-RU"/>
    </w:rPr>
  </w:style>
  <w:style w:type="character" w:customStyle="1" w:styleId="4f1">
    <w:name w:val="Стиль №4 Знак"/>
    <w:link w:val="4f0"/>
    <w:rsid w:val="00D93B3D"/>
    <w:rPr>
      <w:rFonts w:ascii="Arial" w:eastAsia="Calibri" w:hAnsi="Arial" w:cs="Times New Roman"/>
      <w:b/>
      <w:bCs/>
      <w:sz w:val="24"/>
      <w:lang w:val="ru-RU" w:bidi="ar-SA"/>
    </w:rPr>
  </w:style>
  <w:style w:type="paragraph" w:customStyle="1" w:styleId="8b">
    <w:name w:val="Стиль №8"/>
    <w:basedOn w:val="30"/>
    <w:next w:val="af8"/>
    <w:link w:val="8c"/>
    <w:rsid w:val="00D93B3D"/>
    <w:pPr>
      <w:keepLines/>
      <w:numPr>
        <w:ilvl w:val="0"/>
        <w:numId w:val="0"/>
      </w:numPr>
      <w:suppressAutoHyphens w:val="0"/>
      <w:spacing w:before="0" w:after="0" w:line="360" w:lineRule="auto"/>
    </w:pPr>
    <w:rPr>
      <w:rFonts w:ascii="Times New Roman" w:hAnsi="Times New Roman"/>
      <w:i w:val="0"/>
      <w:iCs w:val="0"/>
      <w:sz w:val="24"/>
      <w:szCs w:val="24"/>
      <w:lang w:val="ru-RU" w:eastAsia="ru-RU"/>
    </w:rPr>
  </w:style>
  <w:style w:type="character" w:customStyle="1" w:styleId="8c">
    <w:name w:val="Стиль №8 Знак"/>
    <w:link w:val="8b"/>
    <w:rsid w:val="00D93B3D"/>
    <w:rPr>
      <w:rFonts w:ascii="Times New Roman" w:hAnsi="Times New Roman" w:cs="Times New Roman"/>
      <w:b/>
      <w:sz w:val="24"/>
      <w:szCs w:val="24"/>
      <w:lang w:val="ru-RU" w:eastAsia="ru-RU" w:bidi="ar-SA"/>
    </w:rPr>
  </w:style>
  <w:style w:type="paragraph" w:customStyle="1" w:styleId="12f1">
    <w:name w:val="Стиль №12"/>
    <w:basedOn w:val="af8"/>
    <w:link w:val="12f2"/>
    <w:rsid w:val="00D93B3D"/>
    <w:pPr>
      <w:tabs>
        <w:tab w:val="num" w:pos="720"/>
      </w:tabs>
      <w:ind w:left="720" w:firstLine="709"/>
    </w:pPr>
    <w:rPr>
      <w:rFonts w:ascii="Times New Roman" w:eastAsia="Calibri" w:hAnsi="Times New Roman"/>
      <w:i/>
      <w:szCs w:val="20"/>
      <w:lang w:val="ru-RU" w:eastAsia="ru-RU" w:bidi="ar-SA"/>
    </w:rPr>
  </w:style>
  <w:style w:type="character" w:customStyle="1" w:styleId="12f2">
    <w:name w:val="Стиль №12 Знак"/>
    <w:link w:val="12f1"/>
    <w:rsid w:val="00D93B3D"/>
    <w:rPr>
      <w:rFonts w:ascii="Times New Roman" w:eastAsia="Calibri" w:hAnsi="Times New Roman" w:cs="Times New Roman"/>
      <w:i/>
      <w:sz w:val="24"/>
      <w:lang w:val="ru-RU" w:eastAsia="ru-RU" w:bidi="ar-SA"/>
    </w:rPr>
  </w:style>
  <w:style w:type="paragraph" w:customStyle="1" w:styleId="11ff0">
    <w:name w:val="Стиль №11"/>
    <w:basedOn w:val="af8"/>
    <w:link w:val="11ff1"/>
    <w:rsid w:val="00D93B3D"/>
    <w:pPr>
      <w:tabs>
        <w:tab w:val="num" w:pos="720"/>
      </w:tabs>
      <w:ind w:left="1287" w:hanging="360"/>
    </w:pPr>
    <w:rPr>
      <w:rFonts w:ascii="Times New Roman" w:eastAsia="Calibri" w:hAnsi="Times New Roman"/>
      <w:szCs w:val="20"/>
      <w:lang w:val="ru-RU" w:eastAsia="ru-RU" w:bidi="ar-SA"/>
    </w:rPr>
  </w:style>
  <w:style w:type="character" w:customStyle="1" w:styleId="11ff1">
    <w:name w:val="Стиль №11 Знак"/>
    <w:link w:val="11ff0"/>
    <w:rsid w:val="00D93B3D"/>
    <w:rPr>
      <w:rFonts w:ascii="Times New Roman" w:eastAsia="Calibri" w:hAnsi="Times New Roman" w:cs="Times New Roman"/>
      <w:sz w:val="24"/>
      <w:lang w:val="ru-RU" w:eastAsia="ru-RU" w:bidi="ar-SA"/>
    </w:rPr>
  </w:style>
  <w:style w:type="paragraph" w:customStyle="1" w:styleId="105">
    <w:name w:val="Стиль №10"/>
    <w:basedOn w:val="3ff2"/>
    <w:link w:val="106"/>
    <w:rsid w:val="00D93B3D"/>
    <w:rPr>
      <w:i/>
    </w:rPr>
  </w:style>
  <w:style w:type="character" w:customStyle="1" w:styleId="106">
    <w:name w:val="Стиль №10 Знак"/>
    <w:link w:val="105"/>
    <w:rsid w:val="00D93B3D"/>
    <w:rPr>
      <w:rFonts w:ascii="Arial" w:hAnsi="Arial" w:cs="Arial"/>
      <w:i/>
      <w:sz w:val="24"/>
      <w:szCs w:val="20"/>
      <w:lang w:val="ru-RU" w:eastAsia="ru-RU" w:bidi="ar-SA"/>
    </w:rPr>
  </w:style>
  <w:style w:type="paragraph" w:customStyle="1" w:styleId="98">
    <w:name w:val="Стиль №9"/>
    <w:basedOn w:val="af8"/>
    <w:link w:val="99"/>
    <w:rsid w:val="00D93B3D"/>
    <w:pPr>
      <w:tabs>
        <w:tab w:val="num" w:pos="720"/>
      </w:tabs>
      <w:ind w:left="1287" w:hanging="360"/>
    </w:pPr>
    <w:rPr>
      <w:rFonts w:ascii="Times New Roman" w:eastAsia="Calibri" w:hAnsi="Times New Roman"/>
      <w:szCs w:val="20"/>
      <w:lang w:val="ru-RU" w:eastAsia="ru-RU" w:bidi="ar-SA"/>
    </w:rPr>
  </w:style>
  <w:style w:type="character" w:customStyle="1" w:styleId="99">
    <w:name w:val="Стиль №9 Знак"/>
    <w:link w:val="98"/>
    <w:rsid w:val="00D93B3D"/>
    <w:rPr>
      <w:rFonts w:ascii="Times New Roman" w:eastAsia="Calibri" w:hAnsi="Times New Roman" w:cs="Times New Roman"/>
      <w:sz w:val="24"/>
      <w:lang w:val="ru-RU" w:eastAsia="ru-RU" w:bidi="ar-SA"/>
    </w:rPr>
  </w:style>
  <w:style w:type="paragraph" w:customStyle="1" w:styleId="affffffffffff3">
    <w:name w:val="МОЯ ТАБЛИЦА"/>
    <w:basedOn w:val="af8"/>
    <w:link w:val="affffffffffff4"/>
    <w:rsid w:val="00D93B3D"/>
    <w:pPr>
      <w:ind w:firstLine="0"/>
    </w:pPr>
    <w:rPr>
      <w:bCs/>
      <w:szCs w:val="28"/>
      <w:lang w:val="ru-RU" w:eastAsia="ru-RU" w:bidi="ar-SA"/>
    </w:rPr>
  </w:style>
  <w:style w:type="character" w:customStyle="1" w:styleId="affffffffffff4">
    <w:name w:val="МОЯ ТАБЛИЦА Знак"/>
    <w:link w:val="affffffffffff3"/>
    <w:rsid w:val="00D93B3D"/>
    <w:rPr>
      <w:rFonts w:ascii="Arial" w:eastAsia="Times New Roman" w:hAnsi="Arial" w:cs="Times New Roman"/>
      <w:bCs/>
      <w:sz w:val="24"/>
      <w:szCs w:val="28"/>
      <w:lang w:val="ru-RU" w:eastAsia="ru-RU" w:bidi="ar-SA"/>
    </w:rPr>
  </w:style>
  <w:style w:type="paragraph" w:customStyle="1" w:styleId="affffffffffff5">
    <w:name w:val="таблица новая"/>
    <w:basedOn w:val="af8"/>
    <w:link w:val="affffffffffff6"/>
    <w:rsid w:val="00D93B3D"/>
    <w:pPr>
      <w:spacing w:line="240" w:lineRule="auto"/>
      <w:ind w:left="-57" w:right="-57" w:firstLine="0"/>
      <w:jc w:val="center"/>
    </w:pPr>
    <w:rPr>
      <w:sz w:val="20"/>
      <w:szCs w:val="28"/>
      <w:lang w:val="ru-RU" w:eastAsia="ru-RU" w:bidi="ar-SA"/>
    </w:rPr>
  </w:style>
  <w:style w:type="character" w:customStyle="1" w:styleId="affffffffffff6">
    <w:name w:val="таблица новая Знак"/>
    <w:link w:val="affffffffffff5"/>
    <w:rsid w:val="00D93B3D"/>
    <w:rPr>
      <w:rFonts w:ascii="Arial" w:eastAsia="Times New Roman" w:hAnsi="Arial" w:cs="Times New Roman"/>
      <w:sz w:val="20"/>
      <w:szCs w:val="28"/>
      <w:lang w:val="ru-RU" w:eastAsia="ru-RU" w:bidi="ar-SA"/>
    </w:rPr>
  </w:style>
  <w:style w:type="paragraph" w:customStyle="1" w:styleId="affffffffffff7">
    <w:name w:val="текст"/>
    <w:basedOn w:val="af8"/>
    <w:link w:val="affffffffffff8"/>
    <w:rsid w:val="00D93B3D"/>
    <w:pPr>
      <w:ind w:left="102" w:right="50" w:firstLine="851"/>
    </w:pPr>
    <w:rPr>
      <w:rFonts w:cs="Arial"/>
      <w:bCs/>
      <w:szCs w:val="24"/>
      <w:lang w:val="ru-RU" w:eastAsia="ru-RU" w:bidi="ar-SA"/>
    </w:rPr>
  </w:style>
  <w:style w:type="character" w:customStyle="1" w:styleId="affffffffffff8">
    <w:name w:val="текст Знак"/>
    <w:link w:val="affffffffffff7"/>
    <w:rsid w:val="00D93B3D"/>
    <w:rPr>
      <w:rFonts w:ascii="Arial" w:eastAsia="Times New Roman" w:hAnsi="Arial" w:cs="Arial"/>
      <w:bCs/>
      <w:sz w:val="24"/>
      <w:szCs w:val="24"/>
      <w:lang w:val="ru-RU" w:eastAsia="ru-RU" w:bidi="ar-SA"/>
    </w:rPr>
  </w:style>
  <w:style w:type="character" w:customStyle="1" w:styleId="FontStyle47">
    <w:name w:val="Font Style47"/>
    <w:rsid w:val="00D93B3D"/>
    <w:rPr>
      <w:rFonts w:ascii="Times New Roman" w:hAnsi="Times New Roman" w:cs="Times New Roman"/>
      <w:sz w:val="26"/>
      <w:szCs w:val="26"/>
    </w:rPr>
  </w:style>
  <w:style w:type="paragraph" w:customStyle="1" w:styleId="xl63492">
    <w:name w:val="xl63492"/>
    <w:basedOn w:val="af8"/>
    <w:uiPriority w:val="99"/>
    <w:rsid w:val="00D93B3D"/>
    <w:pPr>
      <w:pBdr>
        <w:bottom w:val="single" w:sz="8" w:space="0" w:color="auto"/>
        <w:right w:val="single" w:sz="8" w:space="0" w:color="auto"/>
      </w:pBdr>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493">
    <w:name w:val="xl63493"/>
    <w:basedOn w:val="af8"/>
    <w:uiPriority w:val="99"/>
    <w:rsid w:val="00D93B3D"/>
    <w:pPr>
      <w:pBdr>
        <w:bottom w:val="single" w:sz="8" w:space="0" w:color="auto"/>
        <w:right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494">
    <w:name w:val="xl63494"/>
    <w:basedOn w:val="af8"/>
    <w:uiPriority w:val="99"/>
    <w:rsid w:val="00D93B3D"/>
    <w:pPr>
      <w:pBdr>
        <w:bottom w:val="single" w:sz="8" w:space="0" w:color="auto"/>
        <w:right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495">
    <w:name w:val="xl63495"/>
    <w:basedOn w:val="af8"/>
    <w:uiPriority w:val="99"/>
    <w:rsid w:val="00D93B3D"/>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496">
    <w:name w:val="xl63496"/>
    <w:basedOn w:val="af8"/>
    <w:uiPriority w:val="99"/>
    <w:rsid w:val="00D93B3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497">
    <w:name w:val="xl63497"/>
    <w:basedOn w:val="af8"/>
    <w:uiPriority w:val="99"/>
    <w:rsid w:val="00D93B3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498">
    <w:name w:val="xl63498"/>
    <w:basedOn w:val="af8"/>
    <w:uiPriority w:val="99"/>
    <w:rsid w:val="00D93B3D"/>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499">
    <w:name w:val="xl63499"/>
    <w:basedOn w:val="af8"/>
    <w:uiPriority w:val="99"/>
    <w:rsid w:val="00D93B3D"/>
    <w:pPr>
      <w:pBdr>
        <w:top w:val="single" w:sz="8" w:space="0" w:color="auto"/>
        <w:bottom w:val="single" w:sz="8" w:space="0" w:color="auto"/>
      </w:pBdr>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00">
    <w:name w:val="xl63500"/>
    <w:basedOn w:val="af8"/>
    <w:uiPriority w:val="99"/>
    <w:rsid w:val="00D93B3D"/>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01">
    <w:name w:val="xl63501"/>
    <w:basedOn w:val="af8"/>
    <w:uiPriority w:val="99"/>
    <w:rsid w:val="00D93B3D"/>
    <w:pPr>
      <w:pBdr>
        <w:right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02">
    <w:name w:val="xl63502"/>
    <w:basedOn w:val="af8"/>
    <w:uiPriority w:val="99"/>
    <w:rsid w:val="00D93B3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03">
    <w:name w:val="xl63503"/>
    <w:basedOn w:val="af8"/>
    <w:uiPriority w:val="99"/>
    <w:rsid w:val="00D93B3D"/>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04">
    <w:name w:val="xl63504"/>
    <w:basedOn w:val="af8"/>
    <w:uiPriority w:val="99"/>
    <w:rsid w:val="00D93B3D"/>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05">
    <w:name w:val="xl63505"/>
    <w:basedOn w:val="af8"/>
    <w:uiPriority w:val="99"/>
    <w:rsid w:val="00D93B3D"/>
    <w:pPr>
      <w:pBdr>
        <w:bottom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06">
    <w:name w:val="xl63506"/>
    <w:basedOn w:val="af8"/>
    <w:uiPriority w:val="99"/>
    <w:rsid w:val="00D93B3D"/>
    <w:pPr>
      <w:pBdr>
        <w:left w:val="single" w:sz="8" w:space="0" w:color="auto"/>
      </w:pBdr>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07">
    <w:name w:val="xl63507"/>
    <w:basedOn w:val="af8"/>
    <w:uiPriority w:val="99"/>
    <w:rsid w:val="00D93B3D"/>
    <w:pPr>
      <w:pBdr>
        <w:right w:val="single" w:sz="8" w:space="0" w:color="auto"/>
      </w:pBdr>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08">
    <w:name w:val="xl63508"/>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09">
    <w:name w:val="xl63509"/>
    <w:basedOn w:val="af8"/>
    <w:uiPriority w:val="99"/>
    <w:rsid w:val="00D93B3D"/>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10">
    <w:name w:val="xl63510"/>
    <w:basedOn w:val="af8"/>
    <w:uiPriority w:val="99"/>
    <w:rsid w:val="00D93B3D"/>
    <w:pPr>
      <w:pBdr>
        <w:right w:val="single" w:sz="8" w:space="0" w:color="auto"/>
      </w:pBdr>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11">
    <w:name w:val="xl63511"/>
    <w:basedOn w:val="af8"/>
    <w:uiPriority w:val="99"/>
    <w:rsid w:val="00D93B3D"/>
    <w:pPr>
      <w:pBdr>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12">
    <w:name w:val="xl63512"/>
    <w:basedOn w:val="af8"/>
    <w:uiPriority w:val="99"/>
    <w:rsid w:val="00D93B3D"/>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13">
    <w:name w:val="xl63513"/>
    <w:basedOn w:val="af8"/>
    <w:uiPriority w:val="99"/>
    <w:rsid w:val="00D93B3D"/>
    <w:pPr>
      <w:pBdr>
        <w:top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14">
    <w:name w:val="xl63514"/>
    <w:basedOn w:val="af8"/>
    <w:uiPriority w:val="99"/>
    <w:rsid w:val="00D93B3D"/>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15">
    <w:name w:val="xl63515"/>
    <w:basedOn w:val="af8"/>
    <w:uiPriority w:val="99"/>
    <w:rsid w:val="00D93B3D"/>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16">
    <w:name w:val="xl63516"/>
    <w:basedOn w:val="af8"/>
    <w:uiPriority w:val="99"/>
    <w:rsid w:val="00D93B3D"/>
    <w:pPr>
      <w:pBdr>
        <w:top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17">
    <w:name w:val="xl63517"/>
    <w:basedOn w:val="af8"/>
    <w:uiPriority w:val="99"/>
    <w:rsid w:val="00D93B3D"/>
    <w:pPr>
      <w:pBdr>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18">
    <w:name w:val="xl63518"/>
    <w:basedOn w:val="af8"/>
    <w:uiPriority w:val="99"/>
    <w:rsid w:val="00D93B3D"/>
    <w:pPr>
      <w:pBdr>
        <w:bottom w:val="single" w:sz="8" w:space="0" w:color="auto"/>
      </w:pBdr>
      <w:shd w:val="clear" w:color="000000" w:fill="FFFFFF"/>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19">
    <w:name w:val="xl63519"/>
    <w:basedOn w:val="af8"/>
    <w:uiPriority w:val="99"/>
    <w:rsid w:val="00D93B3D"/>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20">
    <w:name w:val="xl63520"/>
    <w:basedOn w:val="af8"/>
    <w:uiPriority w:val="99"/>
    <w:rsid w:val="00D93B3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21">
    <w:name w:val="xl63521"/>
    <w:basedOn w:val="af8"/>
    <w:uiPriority w:val="99"/>
    <w:rsid w:val="00D93B3D"/>
    <w:pPr>
      <w:pBdr>
        <w:bottom w:val="single" w:sz="8" w:space="0" w:color="auto"/>
      </w:pBdr>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22">
    <w:name w:val="xl63522"/>
    <w:basedOn w:val="af8"/>
    <w:uiPriority w:val="99"/>
    <w:rsid w:val="00D93B3D"/>
    <w:pPr>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23">
    <w:name w:val="xl63523"/>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character" w:customStyle="1" w:styleId="-113">
    <w:name w:val="Текст-1 Знак1"/>
    <w:rsid w:val="00D93B3D"/>
    <w:rPr>
      <w:sz w:val="26"/>
      <w:lang w:val="ru-RU" w:eastAsia="ru-RU" w:bidi="ar-SA"/>
    </w:rPr>
  </w:style>
  <w:style w:type="paragraph" w:customStyle="1" w:styleId="12f3">
    <w:name w:val="ТАБ 12 Текст"/>
    <w:basedOn w:val="af8"/>
    <w:next w:val="-15"/>
    <w:rsid w:val="00D93B3D"/>
    <w:pPr>
      <w:widowControl w:val="0"/>
      <w:suppressAutoHyphens/>
      <w:spacing w:line="240" w:lineRule="auto"/>
      <w:ind w:firstLine="0"/>
      <w:jc w:val="center"/>
    </w:pPr>
    <w:rPr>
      <w:rFonts w:ascii="Times New Roman" w:hAnsi="Times New Roman"/>
      <w:szCs w:val="26"/>
      <w:lang w:val="ru-RU" w:bidi="ar-SA"/>
    </w:rPr>
  </w:style>
  <w:style w:type="paragraph" w:customStyle="1" w:styleId="a5">
    <w:name w:val="ТАБЛ."/>
    <w:basedOn w:val="-15"/>
    <w:next w:val="-15"/>
    <w:link w:val="affffffffffff9"/>
    <w:rsid w:val="00D93B3D"/>
    <w:pPr>
      <w:keepNext w:val="0"/>
      <w:keepLines w:val="0"/>
      <w:numPr>
        <w:numId w:val="47"/>
      </w:numPr>
      <w:suppressLineNumbers w:val="0"/>
      <w:tabs>
        <w:tab w:val="clear" w:pos="540"/>
      </w:tabs>
      <w:suppressAutoHyphens w:val="0"/>
      <w:spacing w:before="0" w:line="360" w:lineRule="auto"/>
      <w:contextualSpacing/>
    </w:pPr>
    <w:rPr>
      <w:rFonts w:ascii="Times New Roman" w:eastAsia="Calibri" w:hAnsi="Times New Roman" w:cs="Times New Roman"/>
    </w:rPr>
  </w:style>
  <w:style w:type="character" w:customStyle="1" w:styleId="affffffffffff9">
    <w:name w:val="ТАБЛ. Знак"/>
    <w:link w:val="a5"/>
    <w:rsid w:val="00D93B3D"/>
    <w:rPr>
      <w:rFonts w:ascii="Times New Roman" w:eastAsia="Calibri" w:hAnsi="Times New Roman"/>
      <w:b/>
      <w:sz w:val="24"/>
      <w:szCs w:val="24"/>
    </w:rPr>
  </w:style>
  <w:style w:type="character" w:customStyle="1" w:styleId="affffffffffc">
    <w:name w:val="ТАБЛ Знак"/>
    <w:link w:val="af1"/>
    <w:rsid w:val="00D93B3D"/>
    <w:rPr>
      <w:rFonts w:ascii="Times New Roman" w:eastAsia="Calibri" w:hAnsi="Times New Roman"/>
      <w:b/>
      <w:szCs w:val="24"/>
    </w:rPr>
  </w:style>
  <w:style w:type="paragraph" w:customStyle="1" w:styleId="107">
    <w:name w:val="ТАБ 10 Текст"/>
    <w:basedOn w:val="12f3"/>
    <w:rsid w:val="00D93B3D"/>
    <w:rPr>
      <w:sz w:val="20"/>
    </w:rPr>
  </w:style>
  <w:style w:type="paragraph" w:customStyle="1" w:styleId="-0">
    <w:name w:val="Рис-Т"/>
    <w:basedOn w:val="-15"/>
    <w:qFormat/>
    <w:rsid w:val="00D93B3D"/>
    <w:pPr>
      <w:keepNext w:val="0"/>
      <w:keepLines w:val="0"/>
      <w:suppressLineNumbers w:val="0"/>
      <w:tabs>
        <w:tab w:val="clear" w:pos="540"/>
      </w:tabs>
      <w:suppressAutoHyphens w:val="0"/>
      <w:spacing w:before="0"/>
      <w:ind w:left="-709" w:firstLine="0"/>
      <w:contextualSpacing/>
      <w:jc w:val="center"/>
    </w:pPr>
    <w:rPr>
      <w:rFonts w:ascii="Times New Roman" w:eastAsia="Calibri" w:hAnsi="Times New Roman" w:cs="Times New Roman"/>
      <w:b w:val="0"/>
      <w:noProof/>
      <w:lang w:eastAsia="en-US"/>
    </w:rPr>
  </w:style>
  <w:style w:type="paragraph" w:customStyle="1" w:styleId="affffffffffffa">
    <w:name w:val="Текст Табл"/>
    <w:basedOn w:val="af8"/>
    <w:link w:val="affffffffffffb"/>
    <w:rsid w:val="00D93B3D"/>
    <w:pPr>
      <w:keepNext/>
      <w:keepLines/>
      <w:suppressAutoHyphens/>
      <w:autoSpaceDE w:val="0"/>
      <w:autoSpaceDN w:val="0"/>
      <w:adjustRightInd w:val="0"/>
      <w:spacing w:line="240" w:lineRule="auto"/>
      <w:ind w:firstLine="0"/>
      <w:jc w:val="center"/>
    </w:pPr>
    <w:rPr>
      <w:rFonts w:ascii="Times New Roman" w:hAnsi="Times New Roman"/>
      <w:color w:val="000000"/>
      <w:sz w:val="20"/>
      <w:szCs w:val="24"/>
      <w:lang w:val="ru-RU" w:bidi="ar-SA"/>
    </w:rPr>
  </w:style>
  <w:style w:type="character" w:customStyle="1" w:styleId="affffffffffffb">
    <w:name w:val="Текст Табл Знак"/>
    <w:link w:val="affffffffffffa"/>
    <w:rsid w:val="00D93B3D"/>
    <w:rPr>
      <w:rFonts w:ascii="Times New Roman" w:eastAsia="Times New Roman" w:hAnsi="Times New Roman" w:cs="Times New Roman"/>
      <w:color w:val="000000"/>
      <w:sz w:val="20"/>
      <w:szCs w:val="24"/>
      <w:lang w:val="ru-RU" w:bidi="ar-SA"/>
    </w:rPr>
  </w:style>
  <w:style w:type="paragraph" w:customStyle="1" w:styleId="-4">
    <w:name w:val="Текст Табл-"/>
    <w:basedOn w:val="affffffffffffa"/>
    <w:link w:val="-5"/>
    <w:rsid w:val="00D93B3D"/>
    <w:pPr>
      <w:ind w:left="-113" w:right="-113"/>
    </w:pPr>
  </w:style>
  <w:style w:type="character" w:customStyle="1" w:styleId="-5">
    <w:name w:val="Текст Табл- Знак"/>
    <w:link w:val="-4"/>
    <w:rsid w:val="00D93B3D"/>
    <w:rPr>
      <w:rFonts w:ascii="Times New Roman" w:eastAsia="Times New Roman" w:hAnsi="Times New Roman" w:cs="Times New Roman"/>
      <w:color w:val="000000"/>
      <w:sz w:val="20"/>
      <w:szCs w:val="24"/>
      <w:lang w:val="ru-RU" w:bidi="ar-SA"/>
    </w:rPr>
  </w:style>
  <w:style w:type="paragraph" w:customStyle="1" w:styleId="affffffffffffc">
    <w:name w:val="Приложение"/>
    <w:basedOn w:val="af8"/>
    <w:link w:val="affffffffffffd"/>
    <w:rsid w:val="00D93B3D"/>
    <w:pPr>
      <w:spacing w:line="240" w:lineRule="auto"/>
      <w:ind w:firstLine="0"/>
      <w:jc w:val="center"/>
    </w:pPr>
    <w:rPr>
      <w:rFonts w:ascii="Times New Roman" w:hAnsi="Times New Roman"/>
      <w:b/>
      <w:caps/>
      <w:szCs w:val="24"/>
      <w:lang w:val="ru-RU" w:bidi="ar-SA"/>
    </w:rPr>
  </w:style>
  <w:style w:type="character" w:customStyle="1" w:styleId="affffffffffffd">
    <w:name w:val="Приложение Знак"/>
    <w:link w:val="affffffffffffc"/>
    <w:rsid w:val="00D93B3D"/>
    <w:rPr>
      <w:rFonts w:ascii="Times New Roman" w:eastAsia="Times New Roman" w:hAnsi="Times New Roman" w:cs="Times New Roman"/>
      <w:b/>
      <w:caps/>
      <w:sz w:val="24"/>
      <w:szCs w:val="24"/>
      <w:lang w:val="ru-RU" w:bidi="ar-SA"/>
    </w:rPr>
  </w:style>
  <w:style w:type="paragraph" w:customStyle="1" w:styleId="1ffff3">
    <w:name w:val="Подрисуночная надпись Знак Знак1"/>
    <w:basedOn w:val="af8"/>
    <w:link w:val="1ffff4"/>
    <w:autoRedefine/>
    <w:rsid w:val="00D93B3D"/>
    <w:pPr>
      <w:keepNext/>
      <w:tabs>
        <w:tab w:val="num" w:pos="-3"/>
        <w:tab w:val="left" w:pos="851"/>
      </w:tabs>
      <w:suppressAutoHyphens/>
      <w:spacing w:line="240" w:lineRule="auto"/>
      <w:ind w:left="630" w:hanging="630"/>
      <w:jc w:val="center"/>
    </w:pPr>
    <w:rPr>
      <w:rFonts w:ascii="Times New Roman" w:eastAsia="Calibri" w:hAnsi="Times New Roman"/>
      <w:b/>
      <w:bCs/>
      <w:szCs w:val="24"/>
      <w:lang w:val="ru-RU" w:bidi="ar-SA"/>
    </w:rPr>
  </w:style>
  <w:style w:type="character" w:customStyle="1" w:styleId="1ffff4">
    <w:name w:val="Подрисуночная надпись Знак Знак1 Знак"/>
    <w:link w:val="1ffff3"/>
    <w:rsid w:val="00D93B3D"/>
    <w:rPr>
      <w:rFonts w:ascii="Times New Roman" w:eastAsia="Calibri" w:hAnsi="Times New Roman" w:cs="Times New Roman"/>
      <w:b/>
      <w:bCs/>
      <w:sz w:val="24"/>
      <w:szCs w:val="24"/>
      <w:lang w:val="ru-RU" w:bidi="ar-SA"/>
    </w:rPr>
  </w:style>
  <w:style w:type="paragraph" w:customStyle="1" w:styleId="-1">
    <w:name w:val="Список-1"/>
    <w:basedOn w:val="affffffffff1"/>
    <w:link w:val="-1d"/>
    <w:rsid w:val="00D93B3D"/>
    <w:pPr>
      <w:keepNext w:val="0"/>
      <w:keepLines w:val="0"/>
      <w:widowControl w:val="0"/>
      <w:numPr>
        <w:numId w:val="46"/>
      </w:numPr>
      <w:tabs>
        <w:tab w:val="num" w:pos="851"/>
      </w:tabs>
      <w:spacing w:before="120" w:after="120" w:line="240" w:lineRule="auto"/>
      <w:ind w:left="567" w:right="57" w:firstLine="0"/>
    </w:pPr>
    <w:rPr>
      <w:sz w:val="24"/>
    </w:rPr>
  </w:style>
  <w:style w:type="character" w:customStyle="1" w:styleId="-1d">
    <w:name w:val="Список-1 Знак"/>
    <w:link w:val="-1"/>
    <w:rsid w:val="00D93B3D"/>
    <w:rPr>
      <w:rFonts w:ascii="Times New Roman" w:hAnsi="Times New Roman"/>
      <w:sz w:val="24"/>
    </w:rPr>
  </w:style>
  <w:style w:type="paragraph" w:customStyle="1" w:styleId="-2">
    <w:name w:val="Список-2"/>
    <w:basedOn w:val="-1"/>
    <w:link w:val="-25"/>
    <w:rsid w:val="00D93B3D"/>
    <w:pPr>
      <w:numPr>
        <w:numId w:val="48"/>
      </w:numPr>
      <w:tabs>
        <w:tab w:val="num" w:pos="1134"/>
        <w:tab w:val="num" w:pos="1440"/>
      </w:tabs>
    </w:pPr>
  </w:style>
  <w:style w:type="character" w:customStyle="1" w:styleId="-25">
    <w:name w:val="Список-2 Знак"/>
    <w:link w:val="-2"/>
    <w:rsid w:val="00D93B3D"/>
    <w:rPr>
      <w:rFonts w:ascii="Times New Roman" w:hAnsi="Times New Roman"/>
      <w:sz w:val="24"/>
    </w:rPr>
  </w:style>
  <w:style w:type="character" w:customStyle="1" w:styleId="ConsPlusCell0">
    <w:name w:val="ConsPlusCell Знак"/>
    <w:link w:val="ConsPlusCell"/>
    <w:rsid w:val="00D93B3D"/>
    <w:rPr>
      <w:rFonts w:ascii="Arial" w:hAnsi="Arial" w:cs="Arial"/>
      <w:lang w:eastAsia="ru-RU" w:bidi="ar-SA"/>
    </w:rPr>
  </w:style>
  <w:style w:type="paragraph" w:customStyle="1" w:styleId="-40">
    <w:name w:val="Заголовок-4"/>
    <w:basedOn w:val="30"/>
    <w:link w:val="-41"/>
    <w:rsid w:val="00D93B3D"/>
    <w:pPr>
      <w:numPr>
        <w:ilvl w:val="0"/>
        <w:numId w:val="0"/>
      </w:numPr>
      <w:tabs>
        <w:tab w:val="num" w:pos="864"/>
      </w:tabs>
      <w:suppressAutoHyphens w:val="0"/>
      <w:spacing w:before="0" w:line="360" w:lineRule="auto"/>
      <w:ind w:left="864" w:right="-108" w:hanging="864"/>
    </w:pPr>
    <w:rPr>
      <w:rFonts w:ascii="Times New Roman" w:eastAsia="TimesNewRomanPSMT" w:hAnsi="Times New Roman"/>
      <w:iCs w:val="0"/>
      <w:lang w:val="ru-RU"/>
    </w:rPr>
  </w:style>
  <w:style w:type="character" w:customStyle="1" w:styleId="-41">
    <w:name w:val="Заголовок-4 Знак"/>
    <w:link w:val="-40"/>
    <w:rsid w:val="00D93B3D"/>
    <w:rPr>
      <w:rFonts w:ascii="Times New Roman" w:eastAsia="TimesNewRomanPSMT" w:hAnsi="Times New Roman" w:cs="Times New Roman"/>
      <w:b/>
      <w:i/>
      <w:sz w:val="26"/>
      <w:szCs w:val="26"/>
      <w:lang w:val="ru-RU" w:bidi="ar-SA"/>
    </w:rPr>
  </w:style>
  <w:style w:type="character" w:customStyle="1" w:styleId="affffffffffffe">
    <w:name w:val="Рисунок Знак"/>
    <w:link w:val="afffffffffffff"/>
    <w:locked/>
    <w:rsid w:val="00D93B3D"/>
    <w:rPr>
      <w:b/>
      <w:bCs/>
      <w:i/>
      <w:sz w:val="24"/>
    </w:rPr>
  </w:style>
  <w:style w:type="paragraph" w:customStyle="1" w:styleId="afffffffffffff">
    <w:name w:val="Рисунок"/>
    <w:basedOn w:val="afffff1"/>
    <w:link w:val="affffffffffffe"/>
    <w:rsid w:val="00D93B3D"/>
    <w:pPr>
      <w:spacing w:after="120" w:line="240" w:lineRule="auto"/>
      <w:ind w:firstLine="0"/>
      <w:jc w:val="center"/>
    </w:pPr>
    <w:rPr>
      <w:rFonts w:ascii="Cambria" w:eastAsia="Times New Roman" w:hAnsi="Cambria"/>
      <w:b/>
      <w:bCs/>
      <w:i/>
      <w:spacing w:val="0"/>
      <w:sz w:val="24"/>
      <w:szCs w:val="20"/>
    </w:rPr>
  </w:style>
  <w:style w:type="paragraph" w:customStyle="1" w:styleId="afffffffffffff0">
    <w:name w:val="Рисунок Знак Знак"/>
    <w:basedOn w:val="afffff1"/>
    <w:link w:val="afffffffffffff1"/>
    <w:rsid w:val="00D93B3D"/>
    <w:pPr>
      <w:spacing w:after="120" w:line="240" w:lineRule="auto"/>
      <w:ind w:firstLine="0"/>
      <w:jc w:val="center"/>
    </w:pPr>
    <w:rPr>
      <w:rFonts w:ascii="Times New Roman" w:eastAsia="Times New Roman" w:hAnsi="Times New Roman"/>
      <w:b/>
      <w:bCs/>
      <w:i/>
      <w:spacing w:val="0"/>
      <w:sz w:val="24"/>
      <w:szCs w:val="24"/>
      <w:lang w:val="ru-RU"/>
    </w:rPr>
  </w:style>
  <w:style w:type="character" w:customStyle="1" w:styleId="afffffffffffff1">
    <w:name w:val="Рисунок Знак Знак Знак"/>
    <w:link w:val="afffffffffffff0"/>
    <w:rsid w:val="00D93B3D"/>
    <w:rPr>
      <w:rFonts w:ascii="Times New Roman" w:eastAsia="Times New Roman" w:hAnsi="Times New Roman" w:cs="Times New Roman"/>
      <w:b/>
      <w:bCs/>
      <w:i/>
      <w:sz w:val="24"/>
      <w:szCs w:val="24"/>
      <w:lang w:val="ru-RU" w:bidi="ar-SA"/>
    </w:rPr>
  </w:style>
  <w:style w:type="paragraph" w:customStyle="1" w:styleId="afffffffffffff2">
    <w:name w:val="абзац"/>
    <w:basedOn w:val="af8"/>
    <w:link w:val="1ffff5"/>
    <w:rsid w:val="00D93B3D"/>
    <w:pPr>
      <w:ind w:firstLine="851"/>
    </w:pPr>
    <w:rPr>
      <w:rFonts w:ascii="Times New Roman" w:hAnsi="Times New Roman"/>
      <w:szCs w:val="20"/>
      <w:lang w:val="ru-RU" w:bidi="ar-SA"/>
    </w:rPr>
  </w:style>
  <w:style w:type="character" w:customStyle="1" w:styleId="1ffff5">
    <w:name w:val="абзац Знак1"/>
    <w:link w:val="afffffffffffff2"/>
    <w:rsid w:val="00D93B3D"/>
    <w:rPr>
      <w:rFonts w:ascii="Times New Roman" w:eastAsia="Times New Roman" w:hAnsi="Times New Roman" w:cs="Times New Roman"/>
      <w:sz w:val="24"/>
      <w:szCs w:val="20"/>
      <w:lang w:val="ru-RU" w:bidi="ar-SA"/>
    </w:rPr>
  </w:style>
  <w:style w:type="paragraph" w:customStyle="1" w:styleId="afffffffffffff3">
    <w:name w:val="в табл"/>
    <w:basedOn w:val="af8"/>
    <w:next w:val="afffffffffffff2"/>
    <w:link w:val="afffffffffffff4"/>
    <w:rsid w:val="00D93B3D"/>
    <w:pPr>
      <w:keepNext/>
      <w:spacing w:line="240" w:lineRule="auto"/>
      <w:ind w:firstLine="0"/>
      <w:jc w:val="left"/>
    </w:pPr>
    <w:rPr>
      <w:rFonts w:ascii="Times New Roman" w:hAnsi="Times New Roman"/>
      <w:szCs w:val="20"/>
      <w:lang w:val="ru-RU" w:bidi="ar-SA"/>
    </w:rPr>
  </w:style>
  <w:style w:type="character" w:customStyle="1" w:styleId="afffffffffffff4">
    <w:name w:val="в табл Знак"/>
    <w:link w:val="afffffffffffff3"/>
    <w:rsid w:val="00D93B3D"/>
    <w:rPr>
      <w:rFonts w:ascii="Times New Roman" w:eastAsia="Times New Roman" w:hAnsi="Times New Roman" w:cs="Times New Roman"/>
      <w:sz w:val="24"/>
      <w:szCs w:val="20"/>
      <w:lang w:val="ru-RU" w:bidi="ar-SA"/>
    </w:rPr>
  </w:style>
  <w:style w:type="paragraph" w:customStyle="1" w:styleId="afffffffffffff5">
    <w:name w:val="Жирный текст"/>
    <w:basedOn w:val="affffffffffa"/>
    <w:link w:val="afffffffffffff6"/>
    <w:rsid w:val="00D93B3D"/>
    <w:rPr>
      <w:b/>
    </w:rPr>
  </w:style>
  <w:style w:type="character" w:customStyle="1" w:styleId="afffffffffffff6">
    <w:name w:val="Жирный текст Знак"/>
    <w:link w:val="afffffffffffff5"/>
    <w:rsid w:val="00D93B3D"/>
    <w:rPr>
      <w:rFonts w:ascii="Times New Roman" w:eastAsia="Calibri" w:hAnsi="Times New Roman" w:cs="Times New Roman"/>
      <w:b/>
      <w:sz w:val="24"/>
      <w:szCs w:val="24"/>
      <w:lang w:val="ru-RU" w:bidi="ar-SA"/>
    </w:rPr>
  </w:style>
  <w:style w:type="character" w:customStyle="1" w:styleId="FontStyle624">
    <w:name w:val="Font Style624"/>
    <w:uiPriority w:val="99"/>
    <w:rsid w:val="00D93B3D"/>
    <w:rPr>
      <w:rFonts w:ascii="Times New Roman" w:hAnsi="Times New Roman" w:cs="Times New Roman"/>
      <w:sz w:val="26"/>
      <w:szCs w:val="26"/>
    </w:rPr>
  </w:style>
  <w:style w:type="character" w:customStyle="1" w:styleId="FontStyle621">
    <w:name w:val="Font Style621"/>
    <w:uiPriority w:val="99"/>
    <w:rsid w:val="00D93B3D"/>
    <w:rPr>
      <w:rFonts w:ascii="Times New Roman" w:hAnsi="Times New Roman" w:cs="Times New Roman"/>
      <w:sz w:val="22"/>
      <w:szCs w:val="22"/>
    </w:rPr>
  </w:style>
  <w:style w:type="paragraph" w:customStyle="1" w:styleId="afffffffffffff7">
    <w:name w:val="Заг. без №"/>
    <w:basedOn w:val="affffffffffa"/>
    <w:next w:val="affffffffffa"/>
    <w:link w:val="afffffffffffff8"/>
    <w:rsid w:val="00D93B3D"/>
    <w:pPr>
      <w:ind w:firstLine="0"/>
      <w:jc w:val="left"/>
    </w:pPr>
    <w:rPr>
      <w:b/>
      <w:i/>
    </w:rPr>
  </w:style>
  <w:style w:type="character" w:customStyle="1" w:styleId="afffffffffffff8">
    <w:name w:val="Заг. без № Знак"/>
    <w:link w:val="afffffffffffff7"/>
    <w:rsid w:val="00D93B3D"/>
    <w:rPr>
      <w:rFonts w:ascii="Times New Roman" w:eastAsia="Calibri" w:hAnsi="Times New Roman" w:cs="Times New Roman"/>
      <w:b/>
      <w:i/>
      <w:sz w:val="24"/>
      <w:szCs w:val="24"/>
      <w:lang w:val="ru-RU" w:bidi="ar-SA"/>
    </w:rPr>
  </w:style>
  <w:style w:type="paragraph" w:customStyle="1" w:styleId="a2">
    <w:name w:val="Нумерация М"/>
    <w:basedOn w:val="afffffffffffff7"/>
    <w:link w:val="afffffffffffff9"/>
    <w:rsid w:val="00D93B3D"/>
    <w:pPr>
      <w:numPr>
        <w:numId w:val="49"/>
      </w:numPr>
    </w:pPr>
  </w:style>
  <w:style w:type="character" w:customStyle="1" w:styleId="afffffffffffff9">
    <w:name w:val="Нумерация М Знак"/>
    <w:link w:val="a2"/>
    <w:rsid w:val="00D93B3D"/>
    <w:rPr>
      <w:rFonts w:ascii="Times New Roman" w:eastAsia="Calibri" w:hAnsi="Times New Roman"/>
      <w:b/>
      <w:i/>
      <w:sz w:val="24"/>
      <w:szCs w:val="24"/>
    </w:rPr>
  </w:style>
  <w:style w:type="character" w:customStyle="1" w:styleId="FontStyle644">
    <w:name w:val="Font Style644"/>
    <w:uiPriority w:val="99"/>
    <w:rsid w:val="00D93B3D"/>
    <w:rPr>
      <w:rFonts w:ascii="Times New Roman" w:hAnsi="Times New Roman" w:cs="Times New Roman"/>
      <w:sz w:val="26"/>
      <w:szCs w:val="26"/>
    </w:rPr>
  </w:style>
  <w:style w:type="character" w:customStyle="1" w:styleId="FontStyle638">
    <w:name w:val="Font Style638"/>
    <w:uiPriority w:val="99"/>
    <w:rsid w:val="00D93B3D"/>
    <w:rPr>
      <w:rFonts w:ascii="Times New Roman" w:hAnsi="Times New Roman" w:cs="Times New Roman"/>
      <w:sz w:val="18"/>
      <w:szCs w:val="18"/>
    </w:rPr>
  </w:style>
  <w:style w:type="character" w:customStyle="1" w:styleId="FontStyle640">
    <w:name w:val="Font Style640"/>
    <w:uiPriority w:val="99"/>
    <w:rsid w:val="00D93B3D"/>
    <w:rPr>
      <w:rFonts w:ascii="Times New Roman" w:hAnsi="Times New Roman" w:cs="Times New Roman"/>
      <w:sz w:val="22"/>
      <w:szCs w:val="22"/>
    </w:rPr>
  </w:style>
  <w:style w:type="paragraph" w:customStyle="1" w:styleId="4f2">
    <w:name w:val="Стиль4"/>
    <w:basedOn w:val="ConsPlusCell"/>
    <w:link w:val="4f3"/>
    <w:rsid w:val="00D93B3D"/>
    <w:pPr>
      <w:widowControl/>
      <w:numPr>
        <w:ilvl w:val="3"/>
      </w:numPr>
      <w:tabs>
        <w:tab w:val="num" w:pos="864"/>
      </w:tabs>
      <w:suppressAutoHyphens/>
      <w:autoSpaceDN/>
      <w:adjustRightInd/>
      <w:spacing w:before="240" w:after="120" w:line="360" w:lineRule="auto"/>
      <w:ind w:left="862" w:hanging="862"/>
    </w:pPr>
    <w:rPr>
      <w:rFonts w:ascii="Times New Roman" w:eastAsia="Calibri" w:hAnsi="Times New Roman" w:cs="Times New Roman"/>
      <w:kern w:val="1"/>
      <w:sz w:val="24"/>
      <w:szCs w:val="24"/>
      <w:lang w:eastAsia="ar-SA"/>
    </w:rPr>
  </w:style>
  <w:style w:type="character" w:customStyle="1" w:styleId="4f3">
    <w:name w:val="Стиль4 Знак"/>
    <w:link w:val="4f2"/>
    <w:rsid w:val="00D93B3D"/>
    <w:rPr>
      <w:rFonts w:ascii="Times New Roman" w:eastAsia="Calibri" w:hAnsi="Times New Roman" w:cs="Times New Roman"/>
      <w:kern w:val="1"/>
      <w:sz w:val="24"/>
      <w:szCs w:val="24"/>
      <w:lang w:val="ru-RU" w:eastAsia="ar-SA" w:bidi="ar-SA"/>
    </w:rPr>
  </w:style>
  <w:style w:type="paragraph" w:customStyle="1" w:styleId="100">
    <w:name w:val="Список 10"/>
    <w:basedOn w:val="-15"/>
    <w:link w:val="108"/>
    <w:rsid w:val="00D93B3D"/>
    <w:pPr>
      <w:keepNext w:val="0"/>
      <w:keepLines w:val="0"/>
      <w:numPr>
        <w:numId w:val="50"/>
      </w:numPr>
      <w:suppressLineNumbers w:val="0"/>
      <w:tabs>
        <w:tab w:val="clear" w:pos="540"/>
      </w:tabs>
      <w:suppressAutoHyphens w:val="0"/>
      <w:spacing w:before="0" w:line="360" w:lineRule="auto"/>
      <w:contextualSpacing/>
      <w:jc w:val="both"/>
    </w:pPr>
    <w:rPr>
      <w:rFonts w:ascii="Times New Roman" w:eastAsia="Calibri" w:hAnsi="Times New Roman" w:cs="Times New Roman"/>
      <w:b w:val="0"/>
    </w:rPr>
  </w:style>
  <w:style w:type="character" w:customStyle="1" w:styleId="108">
    <w:name w:val="Список 10 Знак"/>
    <w:link w:val="100"/>
    <w:rsid w:val="00D93B3D"/>
    <w:rPr>
      <w:rFonts w:ascii="Times New Roman" w:eastAsia="Calibri" w:hAnsi="Times New Roman"/>
      <w:sz w:val="24"/>
      <w:szCs w:val="24"/>
    </w:rPr>
  </w:style>
  <w:style w:type="paragraph" w:customStyle="1" w:styleId="12-">
    <w:name w:val="ТАБ 12-Заг."/>
    <w:basedOn w:val="12f3"/>
    <w:qFormat/>
    <w:rsid w:val="00D93B3D"/>
    <w:pPr>
      <w:suppressAutoHyphens w:val="0"/>
    </w:pPr>
    <w:rPr>
      <w:b/>
    </w:rPr>
  </w:style>
  <w:style w:type="paragraph" w:customStyle="1" w:styleId="10-">
    <w:name w:val="ТАБ 10-Заг."/>
    <w:basedOn w:val="12-"/>
    <w:qFormat/>
    <w:rsid w:val="00D93B3D"/>
    <w:rPr>
      <w:sz w:val="20"/>
    </w:rPr>
  </w:style>
  <w:style w:type="character" w:customStyle="1" w:styleId="FontStyle505">
    <w:name w:val="Font Style505"/>
    <w:uiPriority w:val="99"/>
    <w:rsid w:val="00D93B3D"/>
    <w:rPr>
      <w:rFonts w:ascii="Times New Roman" w:hAnsi="Times New Roman" w:cs="Times New Roman"/>
      <w:sz w:val="26"/>
      <w:szCs w:val="26"/>
    </w:rPr>
  </w:style>
  <w:style w:type="character" w:customStyle="1" w:styleId="FontStyle515">
    <w:name w:val="Font Style515"/>
    <w:uiPriority w:val="99"/>
    <w:rsid w:val="00D93B3D"/>
    <w:rPr>
      <w:rFonts w:ascii="Times New Roman" w:hAnsi="Times New Roman" w:cs="Times New Roman"/>
      <w:sz w:val="26"/>
      <w:szCs w:val="26"/>
    </w:rPr>
  </w:style>
  <w:style w:type="character" w:customStyle="1" w:styleId="afffffffffffffa">
    <w:name w:val="номер страницы"/>
    <w:rsid w:val="00D93B3D"/>
  </w:style>
  <w:style w:type="paragraph" w:customStyle="1" w:styleId="3ff4">
    <w:name w:val="çàãîëîâîê 3"/>
    <w:basedOn w:val="af8"/>
    <w:next w:val="af8"/>
    <w:rsid w:val="00D93B3D"/>
    <w:pPr>
      <w:keepNext/>
      <w:widowControl w:val="0"/>
      <w:autoSpaceDE w:val="0"/>
      <w:autoSpaceDN w:val="0"/>
      <w:adjustRightInd w:val="0"/>
      <w:spacing w:line="240" w:lineRule="auto"/>
      <w:ind w:right="-108" w:firstLine="0"/>
      <w:jc w:val="center"/>
    </w:pPr>
    <w:rPr>
      <w:rFonts w:ascii="Times New Roman" w:hAnsi="Times New Roman"/>
      <w:b/>
      <w:bCs/>
      <w:sz w:val="28"/>
      <w:szCs w:val="28"/>
      <w:lang w:val="ru-RU" w:bidi="ar-SA"/>
    </w:rPr>
  </w:style>
  <w:style w:type="paragraph" w:customStyle="1" w:styleId="1ffff6">
    <w:name w:val="Стиль Оглавление 1 + По левому краю"/>
    <w:basedOn w:val="1f5"/>
    <w:rsid w:val="00D93B3D"/>
    <w:pPr>
      <w:tabs>
        <w:tab w:val="clear" w:pos="440"/>
        <w:tab w:val="right" w:pos="284"/>
        <w:tab w:val="right" w:leader="dot" w:pos="851"/>
        <w:tab w:val="left" w:leader="dot" w:pos="9214"/>
      </w:tabs>
      <w:ind w:right="-1"/>
      <w:jc w:val="left"/>
    </w:pPr>
    <w:rPr>
      <w:b/>
      <w:bCs w:val="0"/>
      <w:iCs w:val="0"/>
      <w:sz w:val="22"/>
      <w:szCs w:val="20"/>
      <w:lang w:val="ru-RU"/>
    </w:rPr>
  </w:style>
  <w:style w:type="character" w:customStyle="1" w:styleId="FontStyle68">
    <w:name w:val="Font Style68"/>
    <w:uiPriority w:val="99"/>
    <w:rsid w:val="00D93B3D"/>
    <w:rPr>
      <w:rFonts w:ascii="Times New Roman" w:hAnsi="Times New Roman" w:cs="Times New Roman"/>
      <w:sz w:val="22"/>
      <w:szCs w:val="22"/>
    </w:rPr>
  </w:style>
  <w:style w:type="character" w:customStyle="1" w:styleId="FontStyle70">
    <w:name w:val="Font Style70"/>
    <w:uiPriority w:val="99"/>
    <w:rsid w:val="00D93B3D"/>
    <w:rPr>
      <w:rFonts w:ascii="Times New Roman" w:hAnsi="Times New Roman" w:cs="Times New Roman"/>
      <w:b/>
      <w:bCs/>
      <w:sz w:val="20"/>
      <w:szCs w:val="20"/>
    </w:rPr>
  </w:style>
  <w:style w:type="paragraph" w:customStyle="1" w:styleId="4f4">
    <w:name w:val="заголовок 4"/>
    <w:basedOn w:val="af8"/>
    <w:next w:val="af8"/>
    <w:rsid w:val="00D93B3D"/>
    <w:pPr>
      <w:keepNext/>
      <w:spacing w:before="240" w:after="60" w:line="240" w:lineRule="auto"/>
      <w:ind w:firstLine="0"/>
    </w:pPr>
    <w:rPr>
      <w:b/>
      <w:szCs w:val="20"/>
      <w:lang w:bidi="ar-SA"/>
    </w:rPr>
  </w:style>
  <w:style w:type="paragraph" w:customStyle="1" w:styleId="5f3">
    <w:name w:val="заголовок 5"/>
    <w:basedOn w:val="af8"/>
    <w:next w:val="af8"/>
    <w:rsid w:val="00D93B3D"/>
    <w:pPr>
      <w:spacing w:before="240" w:after="60" w:line="240" w:lineRule="auto"/>
      <w:ind w:firstLine="0"/>
    </w:pPr>
    <w:rPr>
      <w:szCs w:val="20"/>
      <w:lang w:bidi="ar-SA"/>
    </w:rPr>
  </w:style>
  <w:style w:type="paragraph" w:customStyle="1" w:styleId="6c">
    <w:name w:val="заголовок 6"/>
    <w:basedOn w:val="af8"/>
    <w:next w:val="af8"/>
    <w:rsid w:val="00D93B3D"/>
    <w:pPr>
      <w:spacing w:before="240" w:after="60" w:line="240" w:lineRule="auto"/>
      <w:ind w:firstLine="0"/>
    </w:pPr>
    <w:rPr>
      <w:rFonts w:ascii="Times New Roman" w:hAnsi="Times New Roman"/>
      <w:i/>
      <w:szCs w:val="20"/>
      <w:lang w:bidi="ar-SA"/>
    </w:rPr>
  </w:style>
  <w:style w:type="paragraph" w:customStyle="1" w:styleId="-26">
    <w:name w:val="Рис.-2"/>
    <w:rsid w:val="00D93B3D"/>
    <w:pPr>
      <w:ind w:left="717" w:hanging="360"/>
      <w:contextualSpacing/>
    </w:pPr>
    <w:rPr>
      <w:rFonts w:ascii="Calibri" w:eastAsia="Calibri" w:hAnsi="Calibri"/>
      <w:lang w:eastAsia="en-US"/>
    </w:rPr>
  </w:style>
  <w:style w:type="paragraph" w:customStyle="1" w:styleId="-27">
    <w:name w:val="Табл.-2"/>
    <w:basedOn w:val="af1"/>
    <w:rsid w:val="00D93B3D"/>
    <w:pPr>
      <w:numPr>
        <w:numId w:val="0"/>
      </w:numPr>
    </w:pPr>
  </w:style>
  <w:style w:type="paragraph" w:customStyle="1" w:styleId="Style171">
    <w:name w:val="Style171"/>
    <w:basedOn w:val="af8"/>
    <w:uiPriority w:val="99"/>
    <w:rsid w:val="00D93B3D"/>
    <w:pPr>
      <w:widowControl w:val="0"/>
      <w:autoSpaceDE w:val="0"/>
      <w:autoSpaceDN w:val="0"/>
      <w:adjustRightInd w:val="0"/>
      <w:spacing w:line="490" w:lineRule="exact"/>
      <w:ind w:firstLine="720"/>
    </w:pPr>
    <w:rPr>
      <w:rFonts w:ascii="Arial Narrow" w:hAnsi="Arial Narrow"/>
      <w:szCs w:val="24"/>
      <w:lang w:val="ru-RU" w:bidi="ar-SA"/>
    </w:rPr>
  </w:style>
  <w:style w:type="paragraph" w:customStyle="1" w:styleId="Style53">
    <w:name w:val="Style53"/>
    <w:basedOn w:val="af8"/>
    <w:uiPriority w:val="99"/>
    <w:rsid w:val="00D93B3D"/>
    <w:pPr>
      <w:widowControl w:val="0"/>
      <w:autoSpaceDE w:val="0"/>
      <w:autoSpaceDN w:val="0"/>
      <w:adjustRightInd w:val="0"/>
      <w:spacing w:line="274" w:lineRule="exact"/>
      <w:ind w:firstLine="0"/>
      <w:jc w:val="center"/>
    </w:pPr>
    <w:rPr>
      <w:rFonts w:ascii="Arial Narrow" w:hAnsi="Arial Narrow"/>
      <w:szCs w:val="24"/>
      <w:lang w:val="ru-RU" w:bidi="ar-SA"/>
    </w:rPr>
  </w:style>
  <w:style w:type="paragraph" w:customStyle="1" w:styleId="Style136">
    <w:name w:val="Style136"/>
    <w:basedOn w:val="af8"/>
    <w:uiPriority w:val="99"/>
    <w:rsid w:val="00D93B3D"/>
    <w:pPr>
      <w:widowControl w:val="0"/>
      <w:autoSpaceDE w:val="0"/>
      <w:autoSpaceDN w:val="0"/>
      <w:adjustRightInd w:val="0"/>
      <w:spacing w:line="497" w:lineRule="exact"/>
      <w:ind w:firstLine="706"/>
      <w:jc w:val="left"/>
    </w:pPr>
    <w:rPr>
      <w:rFonts w:ascii="Arial Narrow" w:hAnsi="Arial Narrow"/>
      <w:szCs w:val="24"/>
      <w:lang w:val="ru-RU" w:bidi="ar-SA"/>
    </w:rPr>
  </w:style>
  <w:style w:type="paragraph" w:customStyle="1" w:styleId="Style153">
    <w:name w:val="Style153"/>
    <w:basedOn w:val="af8"/>
    <w:uiPriority w:val="99"/>
    <w:rsid w:val="00D93B3D"/>
    <w:pPr>
      <w:widowControl w:val="0"/>
      <w:autoSpaceDE w:val="0"/>
      <w:autoSpaceDN w:val="0"/>
      <w:adjustRightInd w:val="0"/>
      <w:spacing w:line="240" w:lineRule="auto"/>
      <w:ind w:firstLine="0"/>
      <w:jc w:val="left"/>
    </w:pPr>
    <w:rPr>
      <w:rFonts w:ascii="Arial Narrow" w:hAnsi="Arial Narrow"/>
      <w:szCs w:val="24"/>
      <w:lang w:val="ru-RU" w:bidi="ar-SA"/>
    </w:rPr>
  </w:style>
  <w:style w:type="paragraph" w:customStyle="1" w:styleId="Style189">
    <w:name w:val="Style189"/>
    <w:basedOn w:val="af8"/>
    <w:uiPriority w:val="99"/>
    <w:rsid w:val="00D93B3D"/>
    <w:pPr>
      <w:widowControl w:val="0"/>
      <w:autoSpaceDE w:val="0"/>
      <w:autoSpaceDN w:val="0"/>
      <w:adjustRightInd w:val="0"/>
      <w:spacing w:line="490" w:lineRule="exact"/>
      <w:ind w:firstLine="144"/>
      <w:jc w:val="left"/>
    </w:pPr>
    <w:rPr>
      <w:rFonts w:ascii="Arial Narrow" w:hAnsi="Arial Narrow"/>
      <w:szCs w:val="24"/>
      <w:lang w:val="ru-RU" w:bidi="ar-SA"/>
    </w:rPr>
  </w:style>
  <w:style w:type="character" w:customStyle="1" w:styleId="FontStyle480">
    <w:name w:val="Font Style480"/>
    <w:rsid w:val="00D93B3D"/>
    <w:rPr>
      <w:rFonts w:ascii="Times New Roman" w:hAnsi="Times New Roman" w:cs="Times New Roman" w:hint="default"/>
      <w:sz w:val="26"/>
      <w:szCs w:val="26"/>
    </w:rPr>
  </w:style>
  <w:style w:type="character" w:customStyle="1" w:styleId="FontStyle483">
    <w:name w:val="Font Style483"/>
    <w:uiPriority w:val="99"/>
    <w:rsid w:val="00D93B3D"/>
    <w:rPr>
      <w:rFonts w:ascii="Times New Roman" w:hAnsi="Times New Roman" w:cs="Times New Roman" w:hint="default"/>
      <w:sz w:val="24"/>
      <w:szCs w:val="24"/>
    </w:rPr>
  </w:style>
  <w:style w:type="character" w:customStyle="1" w:styleId="FontStyle534">
    <w:name w:val="Font Style534"/>
    <w:uiPriority w:val="99"/>
    <w:rsid w:val="00D93B3D"/>
    <w:rPr>
      <w:rFonts w:ascii="Times New Roman" w:hAnsi="Times New Roman" w:cs="Times New Roman" w:hint="default"/>
      <w:i/>
      <w:iCs/>
      <w:sz w:val="26"/>
      <w:szCs w:val="26"/>
    </w:rPr>
  </w:style>
  <w:style w:type="paragraph" w:customStyle="1" w:styleId="Style28">
    <w:name w:val="Style28"/>
    <w:basedOn w:val="af8"/>
    <w:uiPriority w:val="99"/>
    <w:rsid w:val="00D93B3D"/>
    <w:pPr>
      <w:widowControl w:val="0"/>
      <w:autoSpaceDE w:val="0"/>
      <w:autoSpaceDN w:val="0"/>
      <w:adjustRightInd w:val="0"/>
      <w:spacing w:line="240" w:lineRule="auto"/>
      <w:ind w:firstLine="0"/>
      <w:jc w:val="left"/>
    </w:pPr>
    <w:rPr>
      <w:rFonts w:ascii="Arial Narrow" w:hAnsi="Arial Narrow"/>
      <w:szCs w:val="24"/>
      <w:lang w:val="ru-RU" w:bidi="ar-SA"/>
    </w:rPr>
  </w:style>
  <w:style w:type="paragraph" w:customStyle="1" w:styleId="Style143">
    <w:name w:val="Style143"/>
    <w:basedOn w:val="af8"/>
    <w:uiPriority w:val="99"/>
    <w:rsid w:val="00D93B3D"/>
    <w:pPr>
      <w:widowControl w:val="0"/>
      <w:autoSpaceDE w:val="0"/>
      <w:autoSpaceDN w:val="0"/>
      <w:adjustRightInd w:val="0"/>
      <w:spacing w:line="240" w:lineRule="auto"/>
      <w:ind w:firstLine="0"/>
      <w:jc w:val="left"/>
    </w:pPr>
    <w:rPr>
      <w:rFonts w:ascii="Arial Narrow" w:hAnsi="Arial Narrow"/>
      <w:szCs w:val="24"/>
      <w:lang w:val="ru-RU" w:bidi="ar-SA"/>
    </w:rPr>
  </w:style>
  <w:style w:type="paragraph" w:customStyle="1" w:styleId="Style255">
    <w:name w:val="Style255"/>
    <w:basedOn w:val="af8"/>
    <w:uiPriority w:val="99"/>
    <w:rsid w:val="00D93B3D"/>
    <w:pPr>
      <w:widowControl w:val="0"/>
      <w:autoSpaceDE w:val="0"/>
      <w:autoSpaceDN w:val="0"/>
      <w:adjustRightInd w:val="0"/>
      <w:spacing w:line="240" w:lineRule="auto"/>
      <w:ind w:firstLine="0"/>
      <w:jc w:val="left"/>
    </w:pPr>
    <w:rPr>
      <w:rFonts w:ascii="Arial Narrow" w:hAnsi="Arial Narrow"/>
      <w:szCs w:val="24"/>
      <w:lang w:val="ru-RU" w:bidi="ar-SA"/>
    </w:rPr>
  </w:style>
  <w:style w:type="paragraph" w:customStyle="1" w:styleId="Style123">
    <w:name w:val="Style123"/>
    <w:basedOn w:val="af8"/>
    <w:uiPriority w:val="99"/>
    <w:rsid w:val="00D93B3D"/>
    <w:pPr>
      <w:widowControl w:val="0"/>
      <w:autoSpaceDE w:val="0"/>
      <w:autoSpaceDN w:val="0"/>
      <w:adjustRightInd w:val="0"/>
      <w:spacing w:line="482" w:lineRule="exact"/>
      <w:ind w:firstLine="720"/>
    </w:pPr>
    <w:rPr>
      <w:rFonts w:ascii="Times New Roman" w:hAnsi="Times New Roman"/>
      <w:szCs w:val="24"/>
      <w:lang w:val="ru-RU" w:bidi="ar-SA"/>
    </w:rPr>
  </w:style>
  <w:style w:type="paragraph" w:customStyle="1" w:styleId="Style125">
    <w:name w:val="Style125"/>
    <w:basedOn w:val="af8"/>
    <w:uiPriority w:val="99"/>
    <w:rsid w:val="00D93B3D"/>
    <w:pPr>
      <w:widowControl w:val="0"/>
      <w:autoSpaceDE w:val="0"/>
      <w:autoSpaceDN w:val="0"/>
      <w:adjustRightInd w:val="0"/>
      <w:spacing w:line="482" w:lineRule="exact"/>
      <w:ind w:firstLine="713"/>
    </w:pPr>
    <w:rPr>
      <w:rFonts w:ascii="Times New Roman" w:hAnsi="Times New Roman"/>
      <w:szCs w:val="24"/>
      <w:lang w:val="ru-RU" w:bidi="ar-SA"/>
    </w:rPr>
  </w:style>
  <w:style w:type="paragraph" w:customStyle="1" w:styleId="Style152">
    <w:name w:val="Style152"/>
    <w:basedOn w:val="af8"/>
    <w:uiPriority w:val="99"/>
    <w:rsid w:val="00D93B3D"/>
    <w:pPr>
      <w:widowControl w:val="0"/>
      <w:autoSpaceDE w:val="0"/>
      <w:autoSpaceDN w:val="0"/>
      <w:adjustRightInd w:val="0"/>
      <w:spacing w:line="511" w:lineRule="exact"/>
      <w:ind w:hanging="1008"/>
      <w:jc w:val="left"/>
    </w:pPr>
    <w:rPr>
      <w:rFonts w:ascii="Times New Roman" w:hAnsi="Times New Roman"/>
      <w:szCs w:val="24"/>
      <w:lang w:val="ru-RU" w:bidi="ar-SA"/>
    </w:rPr>
  </w:style>
  <w:style w:type="paragraph" w:customStyle="1" w:styleId="Style199">
    <w:name w:val="Style199"/>
    <w:basedOn w:val="af8"/>
    <w:uiPriority w:val="99"/>
    <w:rsid w:val="00D93B3D"/>
    <w:pPr>
      <w:widowControl w:val="0"/>
      <w:autoSpaceDE w:val="0"/>
      <w:autoSpaceDN w:val="0"/>
      <w:adjustRightInd w:val="0"/>
      <w:spacing w:line="482" w:lineRule="exact"/>
      <w:ind w:firstLine="720"/>
    </w:pPr>
    <w:rPr>
      <w:rFonts w:ascii="Arial Narrow" w:hAnsi="Arial Narrow"/>
      <w:szCs w:val="24"/>
      <w:lang w:val="ru-RU" w:bidi="ar-SA"/>
    </w:rPr>
  </w:style>
  <w:style w:type="paragraph" w:customStyle="1" w:styleId="Style12">
    <w:name w:val="Style12"/>
    <w:basedOn w:val="af8"/>
    <w:rsid w:val="00D93B3D"/>
    <w:pPr>
      <w:widowControl w:val="0"/>
      <w:autoSpaceDE w:val="0"/>
      <w:autoSpaceDN w:val="0"/>
      <w:adjustRightInd w:val="0"/>
      <w:spacing w:line="240" w:lineRule="auto"/>
      <w:ind w:firstLine="0"/>
      <w:jc w:val="left"/>
    </w:pPr>
    <w:rPr>
      <w:rFonts w:ascii="Arial Narrow" w:hAnsi="Arial Narrow"/>
      <w:szCs w:val="24"/>
      <w:lang w:val="ru-RU" w:bidi="ar-SA"/>
    </w:rPr>
  </w:style>
  <w:style w:type="paragraph" w:customStyle="1" w:styleId="Style47">
    <w:name w:val="Style47"/>
    <w:basedOn w:val="af8"/>
    <w:uiPriority w:val="99"/>
    <w:rsid w:val="00D93B3D"/>
    <w:pPr>
      <w:widowControl w:val="0"/>
      <w:autoSpaceDE w:val="0"/>
      <w:autoSpaceDN w:val="0"/>
      <w:adjustRightInd w:val="0"/>
      <w:spacing w:line="240" w:lineRule="auto"/>
      <w:ind w:firstLine="0"/>
    </w:pPr>
    <w:rPr>
      <w:rFonts w:ascii="Arial Narrow" w:hAnsi="Arial Narrow"/>
      <w:szCs w:val="24"/>
      <w:lang w:val="ru-RU" w:bidi="ar-SA"/>
    </w:rPr>
  </w:style>
  <w:style w:type="paragraph" w:customStyle="1" w:styleId="Style121">
    <w:name w:val="Style121"/>
    <w:basedOn w:val="af8"/>
    <w:uiPriority w:val="99"/>
    <w:rsid w:val="00D93B3D"/>
    <w:pPr>
      <w:widowControl w:val="0"/>
      <w:autoSpaceDE w:val="0"/>
      <w:autoSpaceDN w:val="0"/>
      <w:adjustRightInd w:val="0"/>
      <w:spacing w:line="461" w:lineRule="exact"/>
      <w:ind w:firstLine="0"/>
    </w:pPr>
    <w:rPr>
      <w:rFonts w:ascii="Arial Narrow" w:hAnsi="Arial Narrow"/>
      <w:szCs w:val="24"/>
      <w:lang w:val="ru-RU" w:bidi="ar-SA"/>
    </w:rPr>
  </w:style>
  <w:style w:type="paragraph" w:customStyle="1" w:styleId="Style212">
    <w:name w:val="Style212"/>
    <w:basedOn w:val="af8"/>
    <w:uiPriority w:val="99"/>
    <w:rsid w:val="00D93B3D"/>
    <w:pPr>
      <w:widowControl w:val="0"/>
      <w:autoSpaceDE w:val="0"/>
      <w:autoSpaceDN w:val="0"/>
      <w:adjustRightInd w:val="0"/>
      <w:spacing w:line="240" w:lineRule="auto"/>
      <w:ind w:firstLine="0"/>
      <w:jc w:val="left"/>
    </w:pPr>
    <w:rPr>
      <w:rFonts w:ascii="Arial Narrow" w:hAnsi="Arial Narrow"/>
      <w:szCs w:val="24"/>
      <w:lang w:val="ru-RU" w:bidi="ar-SA"/>
    </w:rPr>
  </w:style>
  <w:style w:type="character" w:customStyle="1" w:styleId="11ff2">
    <w:name w:val="Знак11"/>
    <w:aliases w:val="Заголовок 2 Знак11,Заголовок 2 Знак Знак1,Знак1 Знак Знак1,Знак1 Знак11,Заголовок 2 Знак2 Знак1,Знак1 Знак Знак Знак11,Заголовок 2 Знак1 Знак Знак Знак1,Заголовок 2 Знак Знак Знак Знак Знак1,Знак1 Знак1 Знак Знак Знак Знак Знак1,Заголовок 22"/>
    <w:rsid w:val="00D93B3D"/>
    <w:rPr>
      <w:b/>
      <w:bCs w:val="0"/>
      <w:kern w:val="28"/>
      <w:sz w:val="24"/>
      <w:szCs w:val="24"/>
      <w:lang w:val="ru-RU" w:eastAsia="ru-RU" w:bidi="ar-SA"/>
    </w:rPr>
  </w:style>
  <w:style w:type="character" w:customStyle="1" w:styleId="FontStyle454">
    <w:name w:val="Font Style454"/>
    <w:uiPriority w:val="99"/>
    <w:rsid w:val="00D93B3D"/>
    <w:rPr>
      <w:rFonts w:ascii="Times New Roman" w:hAnsi="Times New Roman" w:cs="Times New Roman" w:hint="default"/>
      <w:sz w:val="26"/>
      <w:szCs w:val="26"/>
    </w:rPr>
  </w:style>
  <w:style w:type="character" w:customStyle="1" w:styleId="FontStyle442">
    <w:name w:val="Font Style442"/>
    <w:uiPriority w:val="99"/>
    <w:rsid w:val="00D93B3D"/>
    <w:rPr>
      <w:rFonts w:ascii="Times New Roman" w:hAnsi="Times New Roman" w:cs="Times New Roman" w:hint="default"/>
      <w:b/>
      <w:bCs/>
      <w:i/>
      <w:iCs/>
      <w:sz w:val="18"/>
      <w:szCs w:val="18"/>
    </w:rPr>
  </w:style>
  <w:style w:type="character" w:customStyle="1" w:styleId="FontStyle481">
    <w:name w:val="Font Style481"/>
    <w:uiPriority w:val="99"/>
    <w:rsid w:val="00D93B3D"/>
    <w:rPr>
      <w:rFonts w:ascii="Times New Roman" w:hAnsi="Times New Roman" w:cs="Times New Roman" w:hint="default"/>
      <w:b/>
      <w:bCs/>
      <w:i/>
      <w:iCs/>
      <w:sz w:val="22"/>
      <w:szCs w:val="22"/>
    </w:rPr>
  </w:style>
  <w:style w:type="character" w:customStyle="1" w:styleId="FontStyle485">
    <w:name w:val="Font Style485"/>
    <w:uiPriority w:val="99"/>
    <w:rsid w:val="00D93B3D"/>
    <w:rPr>
      <w:rFonts w:ascii="Times New Roman" w:hAnsi="Times New Roman" w:cs="Times New Roman" w:hint="default"/>
      <w:b/>
      <w:bCs/>
      <w:i/>
      <w:iCs/>
      <w:sz w:val="26"/>
      <w:szCs w:val="26"/>
    </w:rPr>
  </w:style>
  <w:style w:type="character" w:customStyle="1" w:styleId="FontStyle540">
    <w:name w:val="Font Style540"/>
    <w:uiPriority w:val="99"/>
    <w:rsid w:val="00D93B3D"/>
    <w:rPr>
      <w:rFonts w:ascii="Georgia" w:hAnsi="Georgia" w:cs="Georgia" w:hint="default"/>
      <w:b/>
      <w:bCs/>
      <w:i/>
      <w:iCs/>
      <w:sz w:val="42"/>
      <w:szCs w:val="42"/>
    </w:rPr>
  </w:style>
  <w:style w:type="character" w:customStyle="1" w:styleId="FontStyle45">
    <w:name w:val="Font Style45"/>
    <w:uiPriority w:val="99"/>
    <w:rsid w:val="00D93B3D"/>
    <w:rPr>
      <w:rFonts w:ascii="Microsoft Sans Serif" w:hAnsi="Microsoft Sans Serif" w:cs="Microsoft Sans Serif"/>
      <w:sz w:val="18"/>
      <w:szCs w:val="18"/>
    </w:rPr>
  </w:style>
  <w:style w:type="paragraph" w:customStyle="1" w:styleId="Style9">
    <w:name w:val="Style9"/>
    <w:basedOn w:val="af8"/>
    <w:uiPriority w:val="99"/>
    <w:rsid w:val="00D93B3D"/>
    <w:pPr>
      <w:widowControl w:val="0"/>
      <w:autoSpaceDE w:val="0"/>
      <w:autoSpaceDN w:val="0"/>
      <w:adjustRightInd w:val="0"/>
      <w:spacing w:line="259" w:lineRule="exact"/>
      <w:ind w:firstLine="0"/>
      <w:jc w:val="left"/>
    </w:pPr>
    <w:rPr>
      <w:rFonts w:ascii="Microsoft Sans Serif" w:hAnsi="Microsoft Sans Serif" w:cs="Microsoft Sans Serif"/>
      <w:szCs w:val="24"/>
      <w:lang w:val="ru-RU" w:bidi="ar-SA"/>
    </w:rPr>
  </w:style>
  <w:style w:type="paragraph" w:customStyle="1" w:styleId="Style36">
    <w:name w:val="Style36"/>
    <w:basedOn w:val="af8"/>
    <w:uiPriority w:val="99"/>
    <w:rsid w:val="00D93B3D"/>
    <w:pPr>
      <w:widowControl w:val="0"/>
      <w:autoSpaceDE w:val="0"/>
      <w:autoSpaceDN w:val="0"/>
      <w:adjustRightInd w:val="0"/>
      <w:spacing w:line="240" w:lineRule="auto"/>
      <w:ind w:firstLine="0"/>
      <w:jc w:val="left"/>
    </w:pPr>
    <w:rPr>
      <w:rFonts w:ascii="Microsoft Sans Serif" w:hAnsi="Microsoft Sans Serif" w:cs="Microsoft Sans Serif"/>
      <w:szCs w:val="24"/>
      <w:lang w:val="ru-RU" w:bidi="ar-SA"/>
    </w:rPr>
  </w:style>
  <w:style w:type="character" w:customStyle="1" w:styleId="FontStyle44">
    <w:name w:val="Font Style44"/>
    <w:uiPriority w:val="99"/>
    <w:rsid w:val="00D93B3D"/>
    <w:rPr>
      <w:rFonts w:ascii="Times New Roman" w:hAnsi="Times New Roman" w:cs="Times New Roman"/>
      <w:b/>
      <w:bCs/>
      <w:spacing w:val="-10"/>
      <w:sz w:val="18"/>
      <w:szCs w:val="18"/>
    </w:rPr>
  </w:style>
  <w:style w:type="character" w:customStyle="1" w:styleId="FontStyle54">
    <w:name w:val="Font Style54"/>
    <w:rsid w:val="00D93B3D"/>
    <w:rPr>
      <w:rFonts w:ascii="Times New Roman" w:hAnsi="Times New Roman" w:cs="Times New Roman"/>
      <w:sz w:val="20"/>
      <w:szCs w:val="20"/>
    </w:rPr>
  </w:style>
  <w:style w:type="paragraph" w:customStyle="1" w:styleId="Style3">
    <w:name w:val="Style3"/>
    <w:basedOn w:val="af8"/>
    <w:rsid w:val="00D93B3D"/>
    <w:pPr>
      <w:widowControl w:val="0"/>
      <w:autoSpaceDE w:val="0"/>
      <w:autoSpaceDN w:val="0"/>
      <w:adjustRightInd w:val="0"/>
      <w:spacing w:line="211" w:lineRule="exact"/>
      <w:ind w:firstLine="278"/>
      <w:jc w:val="left"/>
    </w:pPr>
    <w:rPr>
      <w:rFonts w:ascii="Microsoft Sans Serif" w:hAnsi="Microsoft Sans Serif" w:cs="Microsoft Sans Serif"/>
      <w:szCs w:val="24"/>
      <w:lang w:val="ru-RU" w:bidi="ar-SA"/>
    </w:rPr>
  </w:style>
  <w:style w:type="paragraph" w:customStyle="1" w:styleId="Style10">
    <w:name w:val="Style10"/>
    <w:basedOn w:val="af8"/>
    <w:uiPriority w:val="99"/>
    <w:rsid w:val="00D93B3D"/>
    <w:pPr>
      <w:widowControl w:val="0"/>
      <w:autoSpaceDE w:val="0"/>
      <w:autoSpaceDN w:val="0"/>
      <w:adjustRightInd w:val="0"/>
      <w:spacing w:line="240" w:lineRule="auto"/>
      <w:ind w:firstLine="0"/>
    </w:pPr>
    <w:rPr>
      <w:rFonts w:ascii="Microsoft Sans Serif" w:hAnsi="Microsoft Sans Serif" w:cs="Microsoft Sans Serif"/>
      <w:szCs w:val="24"/>
      <w:lang w:val="ru-RU" w:bidi="ar-SA"/>
    </w:rPr>
  </w:style>
  <w:style w:type="paragraph" w:customStyle="1" w:styleId="Style21">
    <w:name w:val="Style21"/>
    <w:basedOn w:val="af8"/>
    <w:uiPriority w:val="99"/>
    <w:rsid w:val="00D93B3D"/>
    <w:pPr>
      <w:widowControl w:val="0"/>
      <w:autoSpaceDE w:val="0"/>
      <w:autoSpaceDN w:val="0"/>
      <w:adjustRightInd w:val="0"/>
      <w:spacing w:line="269" w:lineRule="exact"/>
      <w:ind w:firstLine="86"/>
      <w:jc w:val="left"/>
    </w:pPr>
    <w:rPr>
      <w:rFonts w:ascii="Microsoft Sans Serif" w:hAnsi="Microsoft Sans Serif" w:cs="Microsoft Sans Serif"/>
      <w:szCs w:val="24"/>
      <w:lang w:val="ru-RU" w:bidi="ar-SA"/>
    </w:rPr>
  </w:style>
  <w:style w:type="paragraph" w:customStyle="1" w:styleId="Style31">
    <w:name w:val="Style31"/>
    <w:basedOn w:val="af8"/>
    <w:uiPriority w:val="99"/>
    <w:rsid w:val="00D93B3D"/>
    <w:pPr>
      <w:widowControl w:val="0"/>
      <w:autoSpaceDE w:val="0"/>
      <w:autoSpaceDN w:val="0"/>
      <w:adjustRightInd w:val="0"/>
      <w:spacing w:line="278" w:lineRule="exact"/>
      <w:ind w:firstLine="605"/>
      <w:jc w:val="left"/>
    </w:pPr>
    <w:rPr>
      <w:rFonts w:ascii="Microsoft Sans Serif" w:hAnsi="Microsoft Sans Serif" w:cs="Microsoft Sans Serif"/>
      <w:szCs w:val="24"/>
      <w:lang w:val="ru-RU" w:bidi="ar-SA"/>
    </w:rPr>
  </w:style>
  <w:style w:type="character" w:customStyle="1" w:styleId="FontStyle55">
    <w:name w:val="Font Style55"/>
    <w:uiPriority w:val="99"/>
    <w:rsid w:val="00D93B3D"/>
    <w:rPr>
      <w:rFonts w:ascii="Microsoft Sans Serif" w:hAnsi="Microsoft Sans Serif" w:cs="Microsoft Sans Serif"/>
      <w:b/>
      <w:bCs/>
      <w:spacing w:val="-20"/>
      <w:sz w:val="16"/>
      <w:szCs w:val="16"/>
    </w:rPr>
  </w:style>
  <w:style w:type="character" w:customStyle="1" w:styleId="FontStyle56">
    <w:name w:val="Font Style56"/>
    <w:uiPriority w:val="99"/>
    <w:rsid w:val="00D93B3D"/>
    <w:rPr>
      <w:rFonts w:ascii="Microsoft Sans Serif" w:hAnsi="Microsoft Sans Serif" w:cs="Microsoft Sans Serif"/>
      <w:b/>
      <w:bCs/>
      <w:sz w:val="18"/>
      <w:szCs w:val="18"/>
    </w:rPr>
  </w:style>
  <w:style w:type="paragraph" w:customStyle="1" w:styleId="Style22">
    <w:name w:val="Style22"/>
    <w:basedOn w:val="af8"/>
    <w:uiPriority w:val="99"/>
    <w:rsid w:val="00D93B3D"/>
    <w:pPr>
      <w:widowControl w:val="0"/>
      <w:autoSpaceDE w:val="0"/>
      <w:autoSpaceDN w:val="0"/>
      <w:adjustRightInd w:val="0"/>
      <w:spacing w:line="240" w:lineRule="auto"/>
      <w:ind w:firstLine="0"/>
    </w:pPr>
    <w:rPr>
      <w:rFonts w:ascii="Microsoft Sans Serif" w:hAnsi="Microsoft Sans Serif" w:cs="Microsoft Sans Serif"/>
      <w:szCs w:val="24"/>
      <w:lang w:val="ru-RU" w:bidi="ar-SA"/>
    </w:rPr>
  </w:style>
  <w:style w:type="paragraph" w:customStyle="1" w:styleId="Style105">
    <w:name w:val="Style105"/>
    <w:basedOn w:val="af8"/>
    <w:uiPriority w:val="99"/>
    <w:rsid w:val="00D93B3D"/>
    <w:pPr>
      <w:widowControl w:val="0"/>
      <w:autoSpaceDE w:val="0"/>
      <w:autoSpaceDN w:val="0"/>
      <w:adjustRightInd w:val="0"/>
      <w:spacing w:line="281" w:lineRule="exact"/>
      <w:ind w:firstLine="562"/>
    </w:pPr>
    <w:rPr>
      <w:rFonts w:ascii="Trebuchet MS" w:hAnsi="Trebuchet MS"/>
      <w:szCs w:val="24"/>
      <w:lang w:val="ru-RU" w:bidi="ar-SA"/>
    </w:rPr>
  </w:style>
  <w:style w:type="character" w:customStyle="1" w:styleId="FontStyle383">
    <w:name w:val="Font Style383"/>
    <w:uiPriority w:val="99"/>
    <w:rsid w:val="00D93B3D"/>
    <w:rPr>
      <w:rFonts w:ascii="Times New Roman" w:hAnsi="Times New Roman" w:cs="Times New Roman"/>
      <w:sz w:val="22"/>
      <w:szCs w:val="22"/>
    </w:rPr>
  </w:style>
  <w:style w:type="paragraph" w:customStyle="1" w:styleId="Style139">
    <w:name w:val="Style139"/>
    <w:basedOn w:val="af8"/>
    <w:uiPriority w:val="99"/>
    <w:rsid w:val="00D93B3D"/>
    <w:pPr>
      <w:widowControl w:val="0"/>
      <w:autoSpaceDE w:val="0"/>
      <w:autoSpaceDN w:val="0"/>
      <w:adjustRightInd w:val="0"/>
      <w:spacing w:line="240" w:lineRule="auto"/>
      <w:ind w:firstLine="0"/>
      <w:jc w:val="left"/>
    </w:pPr>
    <w:rPr>
      <w:rFonts w:ascii="Trebuchet MS" w:hAnsi="Trebuchet MS"/>
      <w:szCs w:val="24"/>
      <w:lang w:val="ru-RU" w:bidi="ar-SA"/>
    </w:rPr>
  </w:style>
  <w:style w:type="character" w:customStyle="1" w:styleId="FontStyle387">
    <w:name w:val="Font Style387"/>
    <w:uiPriority w:val="99"/>
    <w:rsid w:val="00D93B3D"/>
    <w:rPr>
      <w:rFonts w:ascii="Times New Roman" w:hAnsi="Times New Roman" w:cs="Times New Roman"/>
      <w:i/>
      <w:iCs/>
      <w:sz w:val="22"/>
      <w:szCs w:val="22"/>
    </w:rPr>
  </w:style>
  <w:style w:type="paragraph" w:customStyle="1" w:styleId="Style104">
    <w:name w:val="Style104"/>
    <w:basedOn w:val="af8"/>
    <w:uiPriority w:val="99"/>
    <w:rsid w:val="00D93B3D"/>
    <w:pPr>
      <w:widowControl w:val="0"/>
      <w:autoSpaceDE w:val="0"/>
      <w:autoSpaceDN w:val="0"/>
      <w:adjustRightInd w:val="0"/>
      <w:spacing w:line="240" w:lineRule="auto"/>
      <w:ind w:firstLine="0"/>
      <w:jc w:val="right"/>
    </w:pPr>
    <w:rPr>
      <w:rFonts w:ascii="Trebuchet MS" w:hAnsi="Trebuchet MS"/>
      <w:szCs w:val="24"/>
      <w:lang w:val="ru-RU" w:bidi="ar-SA"/>
    </w:rPr>
  </w:style>
  <w:style w:type="paragraph" w:customStyle="1" w:styleId="Style114">
    <w:name w:val="Style114"/>
    <w:basedOn w:val="af8"/>
    <w:uiPriority w:val="99"/>
    <w:rsid w:val="00D93B3D"/>
    <w:pPr>
      <w:widowControl w:val="0"/>
      <w:autoSpaceDE w:val="0"/>
      <w:autoSpaceDN w:val="0"/>
      <w:adjustRightInd w:val="0"/>
      <w:spacing w:line="240" w:lineRule="auto"/>
      <w:ind w:firstLine="0"/>
      <w:jc w:val="left"/>
    </w:pPr>
    <w:rPr>
      <w:rFonts w:ascii="Trebuchet MS" w:hAnsi="Trebuchet MS"/>
      <w:szCs w:val="24"/>
      <w:lang w:val="ru-RU" w:bidi="ar-SA"/>
    </w:rPr>
  </w:style>
  <w:style w:type="paragraph" w:customStyle="1" w:styleId="Style215">
    <w:name w:val="Style215"/>
    <w:basedOn w:val="af8"/>
    <w:uiPriority w:val="99"/>
    <w:rsid w:val="00D93B3D"/>
    <w:pPr>
      <w:widowControl w:val="0"/>
      <w:autoSpaceDE w:val="0"/>
      <w:autoSpaceDN w:val="0"/>
      <w:adjustRightInd w:val="0"/>
      <w:spacing w:line="234" w:lineRule="exact"/>
      <w:ind w:firstLine="0"/>
      <w:jc w:val="left"/>
    </w:pPr>
    <w:rPr>
      <w:rFonts w:ascii="Trebuchet MS" w:hAnsi="Trebuchet MS"/>
      <w:szCs w:val="24"/>
      <w:lang w:val="ru-RU" w:bidi="ar-SA"/>
    </w:rPr>
  </w:style>
  <w:style w:type="paragraph" w:customStyle="1" w:styleId="Style233">
    <w:name w:val="Style233"/>
    <w:basedOn w:val="af8"/>
    <w:uiPriority w:val="99"/>
    <w:rsid w:val="00D93B3D"/>
    <w:pPr>
      <w:widowControl w:val="0"/>
      <w:autoSpaceDE w:val="0"/>
      <w:autoSpaceDN w:val="0"/>
      <w:adjustRightInd w:val="0"/>
      <w:spacing w:line="240" w:lineRule="auto"/>
      <w:ind w:firstLine="0"/>
      <w:jc w:val="left"/>
    </w:pPr>
    <w:rPr>
      <w:rFonts w:ascii="Trebuchet MS" w:hAnsi="Trebuchet MS"/>
      <w:szCs w:val="24"/>
      <w:lang w:val="ru-RU" w:bidi="ar-SA"/>
    </w:rPr>
  </w:style>
  <w:style w:type="paragraph" w:customStyle="1" w:styleId="Style236">
    <w:name w:val="Style236"/>
    <w:basedOn w:val="af8"/>
    <w:uiPriority w:val="99"/>
    <w:rsid w:val="00D93B3D"/>
    <w:pPr>
      <w:widowControl w:val="0"/>
      <w:autoSpaceDE w:val="0"/>
      <w:autoSpaceDN w:val="0"/>
      <w:adjustRightInd w:val="0"/>
      <w:spacing w:line="209" w:lineRule="exact"/>
      <w:ind w:firstLine="0"/>
    </w:pPr>
    <w:rPr>
      <w:rFonts w:ascii="Trebuchet MS" w:hAnsi="Trebuchet MS"/>
      <w:szCs w:val="24"/>
      <w:lang w:val="ru-RU" w:bidi="ar-SA"/>
    </w:rPr>
  </w:style>
  <w:style w:type="paragraph" w:customStyle="1" w:styleId="Style247">
    <w:name w:val="Style247"/>
    <w:basedOn w:val="af8"/>
    <w:uiPriority w:val="99"/>
    <w:rsid w:val="00D93B3D"/>
    <w:pPr>
      <w:widowControl w:val="0"/>
      <w:autoSpaceDE w:val="0"/>
      <w:autoSpaceDN w:val="0"/>
      <w:adjustRightInd w:val="0"/>
      <w:spacing w:line="240" w:lineRule="auto"/>
      <w:ind w:firstLine="0"/>
      <w:jc w:val="left"/>
    </w:pPr>
    <w:rPr>
      <w:rFonts w:ascii="Trebuchet MS" w:hAnsi="Trebuchet MS"/>
      <w:szCs w:val="24"/>
      <w:lang w:val="ru-RU" w:bidi="ar-SA"/>
    </w:rPr>
  </w:style>
  <w:style w:type="paragraph" w:customStyle="1" w:styleId="Style272">
    <w:name w:val="Style272"/>
    <w:basedOn w:val="af8"/>
    <w:uiPriority w:val="99"/>
    <w:rsid w:val="00D93B3D"/>
    <w:pPr>
      <w:widowControl w:val="0"/>
      <w:autoSpaceDE w:val="0"/>
      <w:autoSpaceDN w:val="0"/>
      <w:adjustRightInd w:val="0"/>
      <w:spacing w:line="396" w:lineRule="exact"/>
      <w:ind w:firstLine="554"/>
      <w:jc w:val="left"/>
    </w:pPr>
    <w:rPr>
      <w:rFonts w:ascii="Trebuchet MS" w:hAnsi="Trebuchet MS"/>
      <w:szCs w:val="24"/>
      <w:lang w:val="ru-RU" w:bidi="ar-SA"/>
    </w:rPr>
  </w:style>
  <w:style w:type="paragraph" w:customStyle="1" w:styleId="Style284">
    <w:name w:val="Style284"/>
    <w:basedOn w:val="af8"/>
    <w:uiPriority w:val="99"/>
    <w:rsid w:val="00D93B3D"/>
    <w:pPr>
      <w:widowControl w:val="0"/>
      <w:autoSpaceDE w:val="0"/>
      <w:autoSpaceDN w:val="0"/>
      <w:adjustRightInd w:val="0"/>
      <w:spacing w:line="367" w:lineRule="exact"/>
      <w:ind w:firstLine="0"/>
      <w:jc w:val="left"/>
    </w:pPr>
    <w:rPr>
      <w:rFonts w:ascii="Trebuchet MS" w:hAnsi="Trebuchet MS"/>
      <w:szCs w:val="24"/>
      <w:lang w:val="ru-RU" w:bidi="ar-SA"/>
    </w:rPr>
  </w:style>
  <w:style w:type="paragraph" w:customStyle="1" w:styleId="Style288">
    <w:name w:val="Style288"/>
    <w:basedOn w:val="af8"/>
    <w:uiPriority w:val="99"/>
    <w:rsid w:val="00D93B3D"/>
    <w:pPr>
      <w:widowControl w:val="0"/>
      <w:autoSpaceDE w:val="0"/>
      <w:autoSpaceDN w:val="0"/>
      <w:adjustRightInd w:val="0"/>
      <w:spacing w:line="252" w:lineRule="exact"/>
      <w:ind w:firstLine="0"/>
    </w:pPr>
    <w:rPr>
      <w:rFonts w:ascii="Trebuchet MS" w:hAnsi="Trebuchet MS"/>
      <w:szCs w:val="24"/>
      <w:lang w:val="ru-RU" w:bidi="ar-SA"/>
    </w:rPr>
  </w:style>
  <w:style w:type="character" w:customStyle="1" w:styleId="FontStyle371">
    <w:name w:val="Font Style371"/>
    <w:uiPriority w:val="99"/>
    <w:rsid w:val="00D93B3D"/>
    <w:rPr>
      <w:rFonts w:ascii="Times New Roman" w:hAnsi="Times New Roman" w:cs="Times New Roman"/>
      <w:b/>
      <w:bCs/>
      <w:sz w:val="22"/>
      <w:szCs w:val="22"/>
    </w:rPr>
  </w:style>
  <w:style w:type="character" w:customStyle="1" w:styleId="FontStyle395">
    <w:name w:val="Font Style395"/>
    <w:uiPriority w:val="99"/>
    <w:rsid w:val="00D93B3D"/>
    <w:rPr>
      <w:rFonts w:ascii="Times New Roman" w:hAnsi="Times New Roman" w:cs="Times New Roman"/>
      <w:sz w:val="20"/>
      <w:szCs w:val="20"/>
    </w:rPr>
  </w:style>
  <w:style w:type="character" w:customStyle="1" w:styleId="FontStyle403">
    <w:name w:val="Font Style403"/>
    <w:uiPriority w:val="99"/>
    <w:rsid w:val="00D93B3D"/>
    <w:rPr>
      <w:rFonts w:ascii="Times New Roman" w:hAnsi="Times New Roman" w:cs="Times New Roman"/>
      <w:b/>
      <w:bCs/>
      <w:sz w:val="18"/>
      <w:szCs w:val="18"/>
    </w:rPr>
  </w:style>
  <w:style w:type="character" w:customStyle="1" w:styleId="FontStyle438">
    <w:name w:val="Font Style438"/>
    <w:uiPriority w:val="99"/>
    <w:rsid w:val="00D93B3D"/>
    <w:rPr>
      <w:rFonts w:ascii="Times New Roman" w:hAnsi="Times New Roman" w:cs="Times New Roman"/>
      <w:b/>
      <w:bCs/>
      <w:sz w:val="20"/>
      <w:szCs w:val="20"/>
    </w:rPr>
  </w:style>
  <w:style w:type="character" w:customStyle="1" w:styleId="FontStyle439">
    <w:name w:val="Font Style439"/>
    <w:uiPriority w:val="99"/>
    <w:rsid w:val="00D93B3D"/>
    <w:rPr>
      <w:rFonts w:ascii="Arial Unicode MS" w:eastAsia="Arial Unicode MS" w:cs="Arial Unicode MS"/>
      <w:sz w:val="20"/>
      <w:szCs w:val="20"/>
    </w:rPr>
  </w:style>
  <w:style w:type="character" w:customStyle="1" w:styleId="1ffff7">
    <w:name w:val="НЕТ отступов Знак Знак1"/>
    <w:aliases w:val="Основной текст Знак1 Знак Знак Знак Знак1,Основной текст Знак1 Знак Знак Знак1,НЕТ отступов1"/>
    <w:rsid w:val="00D93B3D"/>
    <w:rPr>
      <w:sz w:val="24"/>
      <w:lang w:val="ru-RU" w:eastAsia="ru-RU" w:bidi="ar-SA"/>
    </w:rPr>
  </w:style>
  <w:style w:type="paragraph" w:customStyle="1" w:styleId="Style144">
    <w:name w:val="Style144"/>
    <w:basedOn w:val="af8"/>
    <w:uiPriority w:val="99"/>
    <w:rsid w:val="00D93B3D"/>
    <w:pPr>
      <w:widowControl w:val="0"/>
      <w:autoSpaceDE w:val="0"/>
      <w:autoSpaceDN w:val="0"/>
      <w:adjustRightInd w:val="0"/>
      <w:spacing w:line="482" w:lineRule="exact"/>
      <w:ind w:firstLine="713"/>
    </w:pPr>
    <w:rPr>
      <w:rFonts w:ascii="Franklin Gothic Demi Cond" w:hAnsi="Franklin Gothic Demi Cond"/>
      <w:szCs w:val="24"/>
      <w:lang w:val="ru-RU" w:bidi="ar-SA"/>
    </w:rPr>
  </w:style>
  <w:style w:type="paragraph" w:customStyle="1" w:styleId="Style200">
    <w:name w:val="Style200"/>
    <w:basedOn w:val="af8"/>
    <w:uiPriority w:val="99"/>
    <w:rsid w:val="00D93B3D"/>
    <w:pPr>
      <w:widowControl w:val="0"/>
      <w:autoSpaceDE w:val="0"/>
      <w:autoSpaceDN w:val="0"/>
      <w:adjustRightInd w:val="0"/>
      <w:spacing w:line="482" w:lineRule="exact"/>
      <w:ind w:firstLine="706"/>
    </w:pPr>
    <w:rPr>
      <w:rFonts w:ascii="Franklin Gothic Demi Cond" w:hAnsi="Franklin Gothic Demi Cond"/>
      <w:szCs w:val="24"/>
      <w:lang w:val="ru-RU" w:bidi="ar-SA"/>
    </w:rPr>
  </w:style>
  <w:style w:type="paragraph" w:customStyle="1" w:styleId="Style66">
    <w:name w:val="Style66"/>
    <w:basedOn w:val="af8"/>
    <w:uiPriority w:val="99"/>
    <w:rsid w:val="00D93B3D"/>
    <w:pPr>
      <w:widowControl w:val="0"/>
      <w:autoSpaceDE w:val="0"/>
      <w:autoSpaceDN w:val="0"/>
      <w:adjustRightInd w:val="0"/>
      <w:spacing w:line="497" w:lineRule="exact"/>
      <w:ind w:firstLine="706"/>
    </w:pPr>
    <w:rPr>
      <w:rFonts w:ascii="Franklin Gothic Demi Cond" w:hAnsi="Franklin Gothic Demi Cond"/>
      <w:szCs w:val="24"/>
      <w:lang w:val="ru-RU" w:bidi="ar-SA"/>
    </w:rPr>
  </w:style>
  <w:style w:type="paragraph" w:customStyle="1" w:styleId="Style24">
    <w:name w:val="Style24"/>
    <w:basedOn w:val="af8"/>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315">
    <w:name w:val="Style315"/>
    <w:basedOn w:val="af8"/>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316">
    <w:name w:val="Style316"/>
    <w:basedOn w:val="af8"/>
    <w:uiPriority w:val="99"/>
    <w:rsid w:val="00D93B3D"/>
    <w:pPr>
      <w:widowControl w:val="0"/>
      <w:autoSpaceDE w:val="0"/>
      <w:autoSpaceDN w:val="0"/>
      <w:adjustRightInd w:val="0"/>
      <w:spacing w:line="240" w:lineRule="auto"/>
      <w:ind w:firstLine="0"/>
      <w:jc w:val="right"/>
    </w:pPr>
    <w:rPr>
      <w:rFonts w:ascii="Franklin Gothic Demi Cond" w:hAnsi="Franklin Gothic Demi Cond"/>
      <w:szCs w:val="24"/>
      <w:lang w:val="ru-RU" w:bidi="ar-SA"/>
    </w:rPr>
  </w:style>
  <w:style w:type="paragraph" w:customStyle="1" w:styleId="Style322">
    <w:name w:val="Style322"/>
    <w:basedOn w:val="af8"/>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323">
    <w:name w:val="Style323"/>
    <w:basedOn w:val="af8"/>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324">
    <w:name w:val="Style324"/>
    <w:basedOn w:val="af8"/>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325">
    <w:name w:val="Style325"/>
    <w:basedOn w:val="af8"/>
    <w:uiPriority w:val="99"/>
    <w:rsid w:val="00D93B3D"/>
    <w:pPr>
      <w:widowControl w:val="0"/>
      <w:autoSpaceDE w:val="0"/>
      <w:autoSpaceDN w:val="0"/>
      <w:adjustRightInd w:val="0"/>
      <w:spacing w:line="259" w:lineRule="exact"/>
      <w:ind w:firstLine="0"/>
      <w:jc w:val="left"/>
    </w:pPr>
    <w:rPr>
      <w:rFonts w:ascii="Franklin Gothic Demi Cond" w:hAnsi="Franklin Gothic Demi Cond"/>
      <w:szCs w:val="24"/>
      <w:lang w:val="ru-RU" w:bidi="ar-SA"/>
    </w:rPr>
  </w:style>
  <w:style w:type="paragraph" w:customStyle="1" w:styleId="Style326">
    <w:name w:val="Style326"/>
    <w:basedOn w:val="af8"/>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328">
    <w:name w:val="Style328"/>
    <w:basedOn w:val="af8"/>
    <w:uiPriority w:val="99"/>
    <w:rsid w:val="00D93B3D"/>
    <w:pPr>
      <w:widowControl w:val="0"/>
      <w:autoSpaceDE w:val="0"/>
      <w:autoSpaceDN w:val="0"/>
      <w:adjustRightInd w:val="0"/>
      <w:spacing w:line="240" w:lineRule="auto"/>
      <w:ind w:firstLine="0"/>
      <w:jc w:val="center"/>
    </w:pPr>
    <w:rPr>
      <w:rFonts w:ascii="Franklin Gothic Demi Cond" w:hAnsi="Franklin Gothic Demi Cond"/>
      <w:szCs w:val="24"/>
      <w:lang w:val="ru-RU" w:bidi="ar-SA"/>
    </w:rPr>
  </w:style>
  <w:style w:type="paragraph" w:customStyle="1" w:styleId="Style329">
    <w:name w:val="Style329"/>
    <w:basedOn w:val="af8"/>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330">
    <w:name w:val="Style330"/>
    <w:basedOn w:val="af8"/>
    <w:uiPriority w:val="99"/>
    <w:rsid w:val="00D93B3D"/>
    <w:pPr>
      <w:widowControl w:val="0"/>
      <w:autoSpaceDE w:val="0"/>
      <w:autoSpaceDN w:val="0"/>
      <w:adjustRightInd w:val="0"/>
      <w:spacing w:line="216" w:lineRule="exact"/>
      <w:ind w:firstLine="0"/>
      <w:jc w:val="center"/>
    </w:pPr>
    <w:rPr>
      <w:rFonts w:ascii="Franklin Gothic Demi Cond" w:hAnsi="Franklin Gothic Demi Cond"/>
      <w:szCs w:val="24"/>
      <w:lang w:val="ru-RU" w:bidi="ar-SA"/>
    </w:rPr>
  </w:style>
  <w:style w:type="character" w:customStyle="1" w:styleId="FontStyle452">
    <w:name w:val="Font Style452"/>
    <w:uiPriority w:val="99"/>
    <w:rsid w:val="00D93B3D"/>
    <w:rPr>
      <w:rFonts w:ascii="Times New Roman" w:hAnsi="Times New Roman" w:cs="Times New Roman"/>
      <w:b/>
      <w:bCs/>
      <w:sz w:val="18"/>
      <w:szCs w:val="18"/>
    </w:rPr>
  </w:style>
  <w:style w:type="character" w:customStyle="1" w:styleId="FontStyle473">
    <w:name w:val="Font Style473"/>
    <w:uiPriority w:val="99"/>
    <w:rsid w:val="00D93B3D"/>
    <w:rPr>
      <w:rFonts w:ascii="Franklin Gothic Demi Cond" w:hAnsi="Franklin Gothic Demi Cond" w:cs="Franklin Gothic Demi Cond"/>
      <w:sz w:val="14"/>
      <w:szCs w:val="14"/>
    </w:rPr>
  </w:style>
  <w:style w:type="character" w:customStyle="1" w:styleId="FontStyle499">
    <w:name w:val="Font Style499"/>
    <w:uiPriority w:val="99"/>
    <w:rsid w:val="00D93B3D"/>
    <w:rPr>
      <w:rFonts w:ascii="Franklin Gothic Demi Cond" w:hAnsi="Franklin Gothic Demi Cond" w:cs="Franklin Gothic Demi Cond"/>
      <w:sz w:val="16"/>
      <w:szCs w:val="16"/>
    </w:rPr>
  </w:style>
  <w:style w:type="character" w:customStyle="1" w:styleId="FontStyle557">
    <w:name w:val="Font Style557"/>
    <w:uiPriority w:val="99"/>
    <w:rsid w:val="00D93B3D"/>
    <w:rPr>
      <w:rFonts w:ascii="Arial" w:hAnsi="Arial" w:cs="Arial"/>
      <w:b/>
      <w:bCs/>
      <w:sz w:val="8"/>
      <w:szCs w:val="8"/>
    </w:rPr>
  </w:style>
  <w:style w:type="character" w:customStyle="1" w:styleId="FontStyle558">
    <w:name w:val="Font Style558"/>
    <w:uiPriority w:val="99"/>
    <w:rsid w:val="00D93B3D"/>
    <w:rPr>
      <w:rFonts w:ascii="Trebuchet MS" w:hAnsi="Trebuchet MS" w:cs="Trebuchet MS"/>
      <w:sz w:val="24"/>
      <w:szCs w:val="24"/>
    </w:rPr>
  </w:style>
  <w:style w:type="character" w:customStyle="1" w:styleId="FontStyle559">
    <w:name w:val="Font Style559"/>
    <w:uiPriority w:val="99"/>
    <w:rsid w:val="00D93B3D"/>
    <w:rPr>
      <w:rFonts w:ascii="Trebuchet MS" w:hAnsi="Trebuchet MS" w:cs="Trebuchet MS"/>
      <w:b/>
      <w:bCs/>
      <w:sz w:val="18"/>
      <w:szCs w:val="18"/>
    </w:rPr>
  </w:style>
  <w:style w:type="character" w:customStyle="1" w:styleId="FontStyle560">
    <w:name w:val="Font Style560"/>
    <w:uiPriority w:val="99"/>
    <w:rsid w:val="00D93B3D"/>
    <w:rPr>
      <w:rFonts w:ascii="Arial" w:hAnsi="Arial" w:cs="Arial"/>
      <w:sz w:val="18"/>
      <w:szCs w:val="18"/>
    </w:rPr>
  </w:style>
  <w:style w:type="character" w:customStyle="1" w:styleId="FontStyle561">
    <w:name w:val="Font Style561"/>
    <w:uiPriority w:val="99"/>
    <w:rsid w:val="00D93B3D"/>
    <w:rPr>
      <w:rFonts w:ascii="Times New Roman" w:hAnsi="Times New Roman" w:cs="Times New Roman"/>
      <w:b/>
      <w:bCs/>
      <w:sz w:val="20"/>
      <w:szCs w:val="20"/>
    </w:rPr>
  </w:style>
  <w:style w:type="paragraph" w:customStyle="1" w:styleId="Style137">
    <w:name w:val="Style137"/>
    <w:basedOn w:val="af8"/>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224">
    <w:name w:val="Style224"/>
    <w:basedOn w:val="af8"/>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339">
    <w:name w:val="Style339"/>
    <w:basedOn w:val="af8"/>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348">
    <w:name w:val="Style348"/>
    <w:basedOn w:val="af8"/>
    <w:uiPriority w:val="99"/>
    <w:rsid w:val="00D93B3D"/>
    <w:pPr>
      <w:widowControl w:val="0"/>
      <w:autoSpaceDE w:val="0"/>
      <w:autoSpaceDN w:val="0"/>
      <w:adjustRightInd w:val="0"/>
      <w:spacing w:line="205" w:lineRule="exact"/>
      <w:ind w:firstLine="108"/>
      <w:jc w:val="left"/>
    </w:pPr>
    <w:rPr>
      <w:rFonts w:ascii="Franklin Gothic Demi Cond" w:hAnsi="Franklin Gothic Demi Cond"/>
      <w:szCs w:val="24"/>
      <w:lang w:val="ru-RU" w:bidi="ar-SA"/>
    </w:rPr>
  </w:style>
  <w:style w:type="paragraph" w:customStyle="1" w:styleId="Style350">
    <w:name w:val="Style350"/>
    <w:basedOn w:val="af8"/>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351">
    <w:name w:val="Style351"/>
    <w:basedOn w:val="af8"/>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352">
    <w:name w:val="Style352"/>
    <w:basedOn w:val="af8"/>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353">
    <w:name w:val="Style353"/>
    <w:basedOn w:val="af8"/>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character" w:customStyle="1" w:styleId="FontStyle475">
    <w:name w:val="Font Style475"/>
    <w:uiPriority w:val="99"/>
    <w:rsid w:val="00D93B3D"/>
    <w:rPr>
      <w:rFonts w:ascii="Franklin Gothic Demi Cond" w:hAnsi="Franklin Gothic Demi Cond" w:cs="Franklin Gothic Demi Cond"/>
      <w:smallCaps/>
      <w:sz w:val="16"/>
      <w:szCs w:val="16"/>
    </w:rPr>
  </w:style>
  <w:style w:type="character" w:customStyle="1" w:styleId="FontStyle536">
    <w:name w:val="Font Style536"/>
    <w:uiPriority w:val="99"/>
    <w:rsid w:val="00D93B3D"/>
    <w:rPr>
      <w:rFonts w:ascii="Times New Roman" w:hAnsi="Times New Roman" w:cs="Times New Roman"/>
      <w:b/>
      <w:bCs/>
      <w:sz w:val="16"/>
      <w:szCs w:val="16"/>
    </w:rPr>
  </w:style>
  <w:style w:type="character" w:customStyle="1" w:styleId="FontStyle554">
    <w:name w:val="Font Style554"/>
    <w:uiPriority w:val="99"/>
    <w:rsid w:val="00D93B3D"/>
    <w:rPr>
      <w:rFonts w:ascii="Times New Roman" w:hAnsi="Times New Roman" w:cs="Times New Roman"/>
      <w:b/>
      <w:bCs/>
      <w:sz w:val="22"/>
      <w:szCs w:val="22"/>
    </w:rPr>
  </w:style>
  <w:style w:type="character" w:customStyle="1" w:styleId="FontStyle562">
    <w:name w:val="Font Style562"/>
    <w:uiPriority w:val="99"/>
    <w:rsid w:val="00D93B3D"/>
    <w:rPr>
      <w:rFonts w:ascii="Arial" w:hAnsi="Arial" w:cs="Arial"/>
      <w:b/>
      <w:bCs/>
      <w:sz w:val="18"/>
      <w:szCs w:val="18"/>
    </w:rPr>
  </w:style>
  <w:style w:type="character" w:customStyle="1" w:styleId="FontStyle563">
    <w:name w:val="Font Style563"/>
    <w:uiPriority w:val="99"/>
    <w:rsid w:val="00D93B3D"/>
    <w:rPr>
      <w:rFonts w:ascii="Trebuchet MS" w:hAnsi="Trebuchet MS" w:cs="Trebuchet MS"/>
      <w:sz w:val="24"/>
      <w:szCs w:val="24"/>
    </w:rPr>
  </w:style>
  <w:style w:type="character" w:customStyle="1" w:styleId="FontStyle564">
    <w:name w:val="Font Style564"/>
    <w:uiPriority w:val="99"/>
    <w:rsid w:val="00D93B3D"/>
    <w:rPr>
      <w:rFonts w:ascii="Franklin Gothic Demi Cond" w:hAnsi="Franklin Gothic Demi Cond" w:cs="Franklin Gothic Demi Cond"/>
      <w:b/>
      <w:bCs/>
      <w:sz w:val="22"/>
      <w:szCs w:val="22"/>
    </w:rPr>
  </w:style>
  <w:style w:type="character" w:customStyle="1" w:styleId="FontStyle565">
    <w:name w:val="Font Style565"/>
    <w:uiPriority w:val="99"/>
    <w:rsid w:val="00D93B3D"/>
    <w:rPr>
      <w:rFonts w:ascii="Arial" w:hAnsi="Arial" w:cs="Arial"/>
      <w:sz w:val="18"/>
      <w:szCs w:val="18"/>
    </w:rPr>
  </w:style>
  <w:style w:type="character" w:customStyle="1" w:styleId="FontStyle566">
    <w:name w:val="Font Style566"/>
    <w:uiPriority w:val="99"/>
    <w:rsid w:val="00D93B3D"/>
    <w:rPr>
      <w:rFonts w:ascii="Trebuchet MS" w:hAnsi="Trebuchet MS" w:cs="Trebuchet MS"/>
      <w:sz w:val="22"/>
      <w:szCs w:val="22"/>
    </w:rPr>
  </w:style>
  <w:style w:type="character" w:customStyle="1" w:styleId="FontStyle506">
    <w:name w:val="Font Style506"/>
    <w:uiPriority w:val="99"/>
    <w:rsid w:val="00D93B3D"/>
    <w:rPr>
      <w:rFonts w:ascii="Times New Roman" w:hAnsi="Times New Roman" w:cs="Times New Roman"/>
      <w:sz w:val="22"/>
      <w:szCs w:val="22"/>
    </w:rPr>
  </w:style>
  <w:style w:type="paragraph" w:customStyle="1" w:styleId="Style2">
    <w:name w:val="Style2"/>
    <w:basedOn w:val="af8"/>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286">
    <w:name w:val="Style286"/>
    <w:basedOn w:val="af8"/>
    <w:uiPriority w:val="99"/>
    <w:rsid w:val="00D93B3D"/>
    <w:pPr>
      <w:widowControl w:val="0"/>
      <w:autoSpaceDE w:val="0"/>
      <w:autoSpaceDN w:val="0"/>
      <w:adjustRightInd w:val="0"/>
      <w:spacing w:line="504" w:lineRule="exact"/>
      <w:ind w:hanging="1015"/>
      <w:jc w:val="left"/>
    </w:pPr>
    <w:rPr>
      <w:rFonts w:ascii="Franklin Gothic Demi Cond" w:hAnsi="Franklin Gothic Demi Cond"/>
      <w:szCs w:val="24"/>
      <w:lang w:val="ru-RU" w:bidi="ar-SA"/>
    </w:rPr>
  </w:style>
  <w:style w:type="paragraph" w:customStyle="1" w:styleId="Style54">
    <w:name w:val="Style54"/>
    <w:basedOn w:val="af8"/>
    <w:uiPriority w:val="99"/>
    <w:rsid w:val="00D93B3D"/>
    <w:pPr>
      <w:widowControl w:val="0"/>
      <w:autoSpaceDE w:val="0"/>
      <w:autoSpaceDN w:val="0"/>
      <w:adjustRightInd w:val="0"/>
      <w:spacing w:line="240" w:lineRule="auto"/>
      <w:ind w:firstLine="0"/>
    </w:pPr>
    <w:rPr>
      <w:rFonts w:ascii="Franklin Gothic Demi Cond" w:hAnsi="Franklin Gothic Demi Cond"/>
      <w:szCs w:val="24"/>
      <w:lang w:val="ru-RU" w:bidi="ar-SA"/>
    </w:rPr>
  </w:style>
  <w:style w:type="paragraph" w:customStyle="1" w:styleId="Style142">
    <w:name w:val="Style142"/>
    <w:basedOn w:val="af8"/>
    <w:uiPriority w:val="99"/>
    <w:rsid w:val="00D93B3D"/>
    <w:pPr>
      <w:widowControl w:val="0"/>
      <w:autoSpaceDE w:val="0"/>
      <w:autoSpaceDN w:val="0"/>
      <w:adjustRightInd w:val="0"/>
      <w:spacing w:line="497" w:lineRule="exact"/>
      <w:ind w:firstLine="0"/>
      <w:jc w:val="left"/>
    </w:pPr>
    <w:rPr>
      <w:rFonts w:ascii="Franklin Gothic Demi Cond" w:hAnsi="Franklin Gothic Demi Cond"/>
      <w:szCs w:val="24"/>
      <w:lang w:val="ru-RU" w:bidi="ar-SA"/>
    </w:rPr>
  </w:style>
  <w:style w:type="paragraph" w:customStyle="1" w:styleId="Style235">
    <w:name w:val="Style235"/>
    <w:basedOn w:val="af8"/>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character" w:customStyle="1" w:styleId="FontStyle457">
    <w:name w:val="Font Style457"/>
    <w:uiPriority w:val="99"/>
    <w:rsid w:val="00D93B3D"/>
    <w:rPr>
      <w:rFonts w:ascii="Times New Roman" w:hAnsi="Times New Roman" w:cs="Times New Roman"/>
      <w:b/>
      <w:bCs/>
      <w:i/>
      <w:iCs/>
      <w:sz w:val="20"/>
      <w:szCs w:val="20"/>
    </w:rPr>
  </w:style>
  <w:style w:type="character" w:customStyle="1" w:styleId="FontStyle525">
    <w:name w:val="Font Style525"/>
    <w:uiPriority w:val="99"/>
    <w:rsid w:val="00D93B3D"/>
    <w:rPr>
      <w:rFonts w:ascii="Franklin Gothic Demi Cond" w:hAnsi="Franklin Gothic Demi Cond" w:cs="Franklin Gothic Demi Cond"/>
      <w:b/>
      <w:bCs/>
      <w:i/>
      <w:iCs/>
      <w:w w:val="66"/>
      <w:sz w:val="38"/>
      <w:szCs w:val="38"/>
    </w:rPr>
  </w:style>
  <w:style w:type="paragraph" w:customStyle="1" w:styleId="Style41">
    <w:name w:val="Style41"/>
    <w:basedOn w:val="af8"/>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119">
    <w:name w:val="Style119"/>
    <w:basedOn w:val="af8"/>
    <w:uiPriority w:val="99"/>
    <w:rsid w:val="00D93B3D"/>
    <w:pPr>
      <w:widowControl w:val="0"/>
      <w:autoSpaceDE w:val="0"/>
      <w:autoSpaceDN w:val="0"/>
      <w:adjustRightInd w:val="0"/>
      <w:spacing w:line="274" w:lineRule="exact"/>
      <w:ind w:firstLine="0"/>
      <w:jc w:val="center"/>
    </w:pPr>
    <w:rPr>
      <w:rFonts w:ascii="Franklin Gothic Demi Cond" w:hAnsi="Franklin Gothic Demi Cond"/>
      <w:szCs w:val="24"/>
      <w:lang w:val="ru-RU" w:bidi="ar-SA"/>
    </w:rPr>
  </w:style>
  <w:style w:type="paragraph" w:customStyle="1" w:styleId="Style128">
    <w:name w:val="Style128"/>
    <w:basedOn w:val="af8"/>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149">
    <w:name w:val="Style149"/>
    <w:basedOn w:val="af8"/>
    <w:uiPriority w:val="99"/>
    <w:rsid w:val="00D93B3D"/>
    <w:pPr>
      <w:widowControl w:val="0"/>
      <w:autoSpaceDE w:val="0"/>
      <w:autoSpaceDN w:val="0"/>
      <w:adjustRightInd w:val="0"/>
      <w:spacing w:line="482" w:lineRule="exact"/>
      <w:ind w:firstLine="713"/>
      <w:jc w:val="left"/>
    </w:pPr>
    <w:rPr>
      <w:rFonts w:ascii="Franklin Gothic Demi Cond" w:hAnsi="Franklin Gothic Demi Cond"/>
      <w:szCs w:val="24"/>
      <w:lang w:val="ru-RU" w:bidi="ar-SA"/>
    </w:rPr>
  </w:style>
  <w:style w:type="paragraph" w:customStyle="1" w:styleId="Style162">
    <w:name w:val="Style162"/>
    <w:basedOn w:val="af8"/>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164">
    <w:name w:val="Style164"/>
    <w:basedOn w:val="af8"/>
    <w:uiPriority w:val="99"/>
    <w:rsid w:val="00D93B3D"/>
    <w:pPr>
      <w:widowControl w:val="0"/>
      <w:autoSpaceDE w:val="0"/>
      <w:autoSpaceDN w:val="0"/>
      <w:adjustRightInd w:val="0"/>
      <w:spacing w:line="691" w:lineRule="exact"/>
      <w:ind w:firstLine="0"/>
      <w:jc w:val="left"/>
    </w:pPr>
    <w:rPr>
      <w:rFonts w:ascii="Franklin Gothic Demi Cond" w:hAnsi="Franklin Gothic Demi Cond"/>
      <w:szCs w:val="24"/>
      <w:lang w:val="ru-RU" w:bidi="ar-SA"/>
    </w:rPr>
  </w:style>
  <w:style w:type="paragraph" w:customStyle="1" w:styleId="Style176">
    <w:name w:val="Style176"/>
    <w:basedOn w:val="af8"/>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188">
    <w:name w:val="Style188"/>
    <w:basedOn w:val="af8"/>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274">
    <w:name w:val="Style274"/>
    <w:basedOn w:val="af8"/>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358">
    <w:name w:val="Style358"/>
    <w:basedOn w:val="af8"/>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360">
    <w:name w:val="Style360"/>
    <w:basedOn w:val="af8"/>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419">
    <w:name w:val="Style419"/>
    <w:basedOn w:val="af8"/>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character" w:customStyle="1" w:styleId="FontStyle461">
    <w:name w:val="Font Style461"/>
    <w:uiPriority w:val="99"/>
    <w:rsid w:val="00D93B3D"/>
    <w:rPr>
      <w:rFonts w:ascii="Times New Roman" w:hAnsi="Times New Roman" w:cs="Times New Roman"/>
      <w:b/>
      <w:bCs/>
      <w:i/>
      <w:iCs/>
      <w:spacing w:val="-10"/>
      <w:sz w:val="22"/>
      <w:szCs w:val="22"/>
    </w:rPr>
  </w:style>
  <w:style w:type="character" w:customStyle="1" w:styleId="FontStyle509">
    <w:name w:val="Font Style509"/>
    <w:uiPriority w:val="99"/>
    <w:rsid w:val="00D93B3D"/>
    <w:rPr>
      <w:rFonts w:ascii="Franklin Gothic Demi Cond" w:hAnsi="Franklin Gothic Demi Cond" w:cs="Franklin Gothic Demi Cond"/>
      <w:sz w:val="22"/>
      <w:szCs w:val="22"/>
    </w:rPr>
  </w:style>
  <w:style w:type="character" w:customStyle="1" w:styleId="FontStyle510">
    <w:name w:val="Font Style510"/>
    <w:uiPriority w:val="99"/>
    <w:rsid w:val="00D93B3D"/>
    <w:rPr>
      <w:rFonts w:ascii="Times New Roman" w:hAnsi="Times New Roman" w:cs="Times New Roman"/>
      <w:b/>
      <w:bCs/>
      <w:i/>
      <w:iCs/>
      <w:sz w:val="16"/>
      <w:szCs w:val="16"/>
    </w:rPr>
  </w:style>
  <w:style w:type="character" w:customStyle="1" w:styleId="FontStyle551">
    <w:name w:val="Font Style551"/>
    <w:uiPriority w:val="99"/>
    <w:rsid w:val="00D93B3D"/>
    <w:rPr>
      <w:rFonts w:ascii="Times New Roman" w:hAnsi="Times New Roman" w:cs="Times New Roman"/>
      <w:i/>
      <w:iCs/>
      <w:sz w:val="26"/>
      <w:szCs w:val="26"/>
    </w:rPr>
  </w:style>
  <w:style w:type="character" w:customStyle="1" w:styleId="FontStyle568">
    <w:name w:val="Font Style568"/>
    <w:uiPriority w:val="99"/>
    <w:rsid w:val="00D93B3D"/>
    <w:rPr>
      <w:rFonts w:ascii="Times New Roman" w:hAnsi="Times New Roman" w:cs="Times New Roman"/>
      <w:i/>
      <w:iCs/>
      <w:sz w:val="22"/>
      <w:szCs w:val="22"/>
    </w:rPr>
  </w:style>
  <w:style w:type="character" w:customStyle="1" w:styleId="FontStyle571">
    <w:name w:val="Font Style571"/>
    <w:uiPriority w:val="99"/>
    <w:rsid w:val="00D93B3D"/>
    <w:rPr>
      <w:rFonts w:ascii="Times New Roman" w:hAnsi="Times New Roman" w:cs="Times New Roman"/>
      <w:sz w:val="22"/>
      <w:szCs w:val="22"/>
    </w:rPr>
  </w:style>
  <w:style w:type="character" w:customStyle="1" w:styleId="FontStyle585">
    <w:name w:val="Font Style585"/>
    <w:uiPriority w:val="99"/>
    <w:rsid w:val="00D93B3D"/>
    <w:rPr>
      <w:rFonts w:ascii="Times New Roman" w:hAnsi="Times New Roman" w:cs="Times New Roman"/>
      <w:sz w:val="28"/>
      <w:szCs w:val="28"/>
    </w:rPr>
  </w:style>
  <w:style w:type="paragraph" w:customStyle="1" w:styleId="Style27">
    <w:name w:val="Style27"/>
    <w:basedOn w:val="af8"/>
    <w:uiPriority w:val="99"/>
    <w:rsid w:val="00D93B3D"/>
    <w:pPr>
      <w:widowControl w:val="0"/>
      <w:autoSpaceDE w:val="0"/>
      <w:autoSpaceDN w:val="0"/>
      <w:adjustRightInd w:val="0"/>
      <w:spacing w:line="322" w:lineRule="exact"/>
      <w:ind w:firstLine="710"/>
    </w:pPr>
    <w:rPr>
      <w:rFonts w:ascii="Times New Roman" w:hAnsi="Times New Roman"/>
      <w:szCs w:val="24"/>
      <w:lang w:val="ru-RU" w:bidi="ar-SA"/>
    </w:rPr>
  </w:style>
  <w:style w:type="paragraph" w:customStyle="1" w:styleId="Style48">
    <w:name w:val="Style48"/>
    <w:basedOn w:val="af8"/>
    <w:uiPriority w:val="99"/>
    <w:rsid w:val="00D93B3D"/>
    <w:pPr>
      <w:widowControl w:val="0"/>
      <w:autoSpaceDE w:val="0"/>
      <w:autoSpaceDN w:val="0"/>
      <w:adjustRightInd w:val="0"/>
      <w:spacing w:line="322" w:lineRule="exact"/>
      <w:ind w:firstLine="845"/>
      <w:jc w:val="left"/>
    </w:pPr>
    <w:rPr>
      <w:rFonts w:ascii="Times New Roman" w:hAnsi="Times New Roman"/>
      <w:szCs w:val="24"/>
      <w:lang w:val="ru-RU" w:bidi="ar-SA"/>
    </w:rPr>
  </w:style>
  <w:style w:type="paragraph" w:customStyle="1" w:styleId="Style59">
    <w:name w:val="Style59"/>
    <w:basedOn w:val="af8"/>
    <w:uiPriority w:val="99"/>
    <w:rsid w:val="00D93B3D"/>
    <w:pPr>
      <w:widowControl w:val="0"/>
      <w:autoSpaceDE w:val="0"/>
      <w:autoSpaceDN w:val="0"/>
      <w:adjustRightInd w:val="0"/>
      <w:spacing w:line="240" w:lineRule="auto"/>
      <w:ind w:firstLine="0"/>
    </w:pPr>
    <w:rPr>
      <w:rFonts w:ascii="Times New Roman" w:hAnsi="Times New Roman"/>
      <w:szCs w:val="24"/>
      <w:lang w:val="ru-RU" w:bidi="ar-SA"/>
    </w:rPr>
  </w:style>
  <w:style w:type="character" w:customStyle="1" w:styleId="FontStyle584">
    <w:name w:val="Font Style584"/>
    <w:uiPriority w:val="99"/>
    <w:rsid w:val="00D93B3D"/>
    <w:rPr>
      <w:rFonts w:ascii="Times New Roman" w:hAnsi="Times New Roman" w:cs="Times New Roman"/>
      <w:b/>
      <w:bCs/>
      <w:sz w:val="18"/>
      <w:szCs w:val="18"/>
    </w:rPr>
  </w:style>
  <w:style w:type="paragraph" w:customStyle="1" w:styleId="Style74">
    <w:name w:val="Style74"/>
    <w:basedOn w:val="af8"/>
    <w:uiPriority w:val="99"/>
    <w:rsid w:val="00D93B3D"/>
    <w:pPr>
      <w:widowControl w:val="0"/>
      <w:autoSpaceDE w:val="0"/>
      <w:autoSpaceDN w:val="0"/>
      <w:adjustRightInd w:val="0"/>
      <w:spacing w:line="269" w:lineRule="exact"/>
      <w:ind w:firstLine="0"/>
      <w:jc w:val="center"/>
    </w:pPr>
    <w:rPr>
      <w:rFonts w:ascii="Times New Roman" w:hAnsi="Times New Roman"/>
      <w:szCs w:val="24"/>
      <w:lang w:val="ru-RU" w:bidi="ar-SA"/>
    </w:rPr>
  </w:style>
  <w:style w:type="paragraph" w:customStyle="1" w:styleId="1ffff8">
    <w:name w:val="Заголовок оглавления1"/>
    <w:basedOn w:val="19"/>
    <w:next w:val="af8"/>
    <w:uiPriority w:val="39"/>
    <w:qFormat/>
    <w:rsid w:val="00D93B3D"/>
    <w:pPr>
      <w:keepNext/>
      <w:keepLines/>
      <w:numPr>
        <w:numId w:val="0"/>
      </w:numPr>
      <w:suppressAutoHyphens w:val="0"/>
      <w:spacing w:before="480" w:after="0" w:line="276" w:lineRule="auto"/>
      <w:ind w:right="-108"/>
      <w:contextualSpacing w:val="0"/>
      <w:jc w:val="both"/>
      <w:outlineLvl w:val="9"/>
    </w:pPr>
    <w:rPr>
      <w:rFonts w:ascii="Cambria" w:hAnsi="Cambria"/>
      <w:bCs/>
      <w:caps/>
      <w:smallCaps w:val="0"/>
      <w:color w:val="365F91"/>
      <w:spacing w:val="0"/>
      <w:szCs w:val="28"/>
      <w:lang w:bidi="ar-SA"/>
    </w:rPr>
  </w:style>
  <w:style w:type="character" w:customStyle="1" w:styleId="1ffff9">
    <w:name w:val="Слабое выделение1"/>
    <w:rsid w:val="00D93B3D"/>
    <w:rPr>
      <w:i/>
      <w:iCs/>
      <w:color w:val="808080"/>
    </w:rPr>
  </w:style>
  <w:style w:type="paragraph" w:customStyle="1" w:styleId="Style56">
    <w:name w:val="Style56"/>
    <w:basedOn w:val="af8"/>
    <w:rsid w:val="00D93B3D"/>
    <w:pPr>
      <w:widowControl w:val="0"/>
      <w:autoSpaceDE w:val="0"/>
      <w:autoSpaceDN w:val="0"/>
      <w:adjustRightInd w:val="0"/>
      <w:spacing w:line="482" w:lineRule="exact"/>
      <w:ind w:firstLine="713"/>
    </w:pPr>
    <w:rPr>
      <w:rFonts w:ascii="Arial Narrow" w:hAnsi="Arial Narrow"/>
      <w:szCs w:val="24"/>
      <w:lang w:val="ru-RU" w:bidi="ar-SA"/>
    </w:rPr>
  </w:style>
  <w:style w:type="paragraph" w:customStyle="1" w:styleId="Style84">
    <w:name w:val="Style84"/>
    <w:basedOn w:val="af8"/>
    <w:rsid w:val="00D93B3D"/>
    <w:pPr>
      <w:widowControl w:val="0"/>
      <w:autoSpaceDE w:val="0"/>
      <w:autoSpaceDN w:val="0"/>
      <w:adjustRightInd w:val="0"/>
      <w:spacing w:line="497" w:lineRule="exact"/>
      <w:ind w:firstLine="706"/>
    </w:pPr>
    <w:rPr>
      <w:rFonts w:ascii="Arial Narrow" w:hAnsi="Arial Narrow"/>
      <w:szCs w:val="24"/>
      <w:lang w:val="ru-RU" w:bidi="ar-SA"/>
    </w:rPr>
  </w:style>
  <w:style w:type="paragraph" w:customStyle="1" w:styleId="Style37">
    <w:name w:val="Style37"/>
    <w:basedOn w:val="af8"/>
    <w:uiPriority w:val="99"/>
    <w:rsid w:val="00D93B3D"/>
    <w:pPr>
      <w:widowControl w:val="0"/>
      <w:autoSpaceDE w:val="0"/>
      <w:autoSpaceDN w:val="0"/>
      <w:adjustRightInd w:val="0"/>
      <w:spacing w:line="240" w:lineRule="auto"/>
      <w:ind w:firstLine="0"/>
      <w:jc w:val="left"/>
    </w:pPr>
    <w:rPr>
      <w:rFonts w:ascii="Times New Roman" w:hAnsi="Times New Roman"/>
      <w:szCs w:val="24"/>
      <w:lang w:val="ru-RU" w:bidi="ar-SA"/>
    </w:rPr>
  </w:style>
  <w:style w:type="paragraph" w:customStyle="1" w:styleId="Style75">
    <w:name w:val="Style75"/>
    <w:basedOn w:val="af8"/>
    <w:uiPriority w:val="99"/>
    <w:rsid w:val="00D93B3D"/>
    <w:pPr>
      <w:widowControl w:val="0"/>
      <w:autoSpaceDE w:val="0"/>
      <w:autoSpaceDN w:val="0"/>
      <w:adjustRightInd w:val="0"/>
      <w:spacing w:line="269" w:lineRule="exact"/>
      <w:ind w:firstLine="0"/>
      <w:jc w:val="center"/>
    </w:pPr>
    <w:rPr>
      <w:rFonts w:ascii="Times New Roman" w:hAnsi="Times New Roman"/>
      <w:szCs w:val="24"/>
      <w:lang w:val="ru-RU" w:bidi="ar-SA"/>
    </w:rPr>
  </w:style>
  <w:style w:type="paragraph" w:customStyle="1" w:styleId="Style76">
    <w:name w:val="Style76"/>
    <w:basedOn w:val="af8"/>
    <w:uiPriority w:val="99"/>
    <w:rsid w:val="00D93B3D"/>
    <w:pPr>
      <w:widowControl w:val="0"/>
      <w:autoSpaceDE w:val="0"/>
      <w:autoSpaceDN w:val="0"/>
      <w:adjustRightInd w:val="0"/>
      <w:spacing w:line="240" w:lineRule="auto"/>
      <w:ind w:firstLine="0"/>
      <w:jc w:val="left"/>
    </w:pPr>
    <w:rPr>
      <w:rFonts w:ascii="Times New Roman" w:hAnsi="Times New Roman"/>
      <w:szCs w:val="24"/>
      <w:lang w:val="ru-RU" w:bidi="ar-SA"/>
    </w:rPr>
  </w:style>
  <w:style w:type="character" w:customStyle="1" w:styleId="FontStyle603">
    <w:name w:val="Font Style603"/>
    <w:uiPriority w:val="99"/>
    <w:rsid w:val="00D93B3D"/>
    <w:rPr>
      <w:rFonts w:ascii="Times New Roman" w:hAnsi="Times New Roman" w:cs="Times New Roman"/>
      <w:b/>
      <w:bCs/>
      <w:sz w:val="22"/>
      <w:szCs w:val="22"/>
    </w:rPr>
  </w:style>
  <w:style w:type="paragraph" w:customStyle="1" w:styleId="Style154">
    <w:name w:val="Style154"/>
    <w:basedOn w:val="af8"/>
    <w:uiPriority w:val="99"/>
    <w:rsid w:val="00D93B3D"/>
    <w:pPr>
      <w:widowControl w:val="0"/>
      <w:autoSpaceDE w:val="0"/>
      <w:autoSpaceDN w:val="0"/>
      <w:adjustRightInd w:val="0"/>
      <w:spacing w:line="274" w:lineRule="exact"/>
      <w:ind w:firstLine="288"/>
      <w:jc w:val="left"/>
    </w:pPr>
    <w:rPr>
      <w:rFonts w:ascii="Times New Roman" w:hAnsi="Times New Roman"/>
      <w:szCs w:val="24"/>
      <w:lang w:val="ru-RU" w:bidi="ar-SA"/>
    </w:rPr>
  </w:style>
  <w:style w:type="character" w:customStyle="1" w:styleId="FontStyle635">
    <w:name w:val="Font Style635"/>
    <w:uiPriority w:val="99"/>
    <w:rsid w:val="00D93B3D"/>
    <w:rPr>
      <w:rFonts w:ascii="Times New Roman" w:hAnsi="Times New Roman" w:cs="Times New Roman"/>
      <w:sz w:val="16"/>
      <w:szCs w:val="16"/>
    </w:rPr>
  </w:style>
  <w:style w:type="paragraph" w:customStyle="1" w:styleId="Style29">
    <w:name w:val="Style29"/>
    <w:basedOn w:val="af8"/>
    <w:uiPriority w:val="99"/>
    <w:rsid w:val="00D93B3D"/>
    <w:pPr>
      <w:widowControl w:val="0"/>
      <w:autoSpaceDE w:val="0"/>
      <w:autoSpaceDN w:val="0"/>
      <w:adjustRightInd w:val="0"/>
      <w:spacing w:line="322" w:lineRule="exact"/>
      <w:ind w:firstLine="686"/>
    </w:pPr>
    <w:rPr>
      <w:rFonts w:ascii="Times New Roman" w:hAnsi="Times New Roman"/>
      <w:szCs w:val="24"/>
      <w:lang w:val="ru-RU" w:bidi="ar-SA"/>
    </w:rPr>
  </w:style>
  <w:style w:type="character" w:customStyle="1" w:styleId="FontStyle512">
    <w:name w:val="Font Style512"/>
    <w:uiPriority w:val="99"/>
    <w:rsid w:val="00D93B3D"/>
    <w:rPr>
      <w:rFonts w:ascii="Times New Roman" w:hAnsi="Times New Roman" w:cs="Times New Roman"/>
      <w:sz w:val="26"/>
      <w:szCs w:val="26"/>
    </w:rPr>
  </w:style>
  <w:style w:type="paragraph" w:customStyle="1" w:styleId="2fff4">
    <w:name w:val="Заголовок оглавления2"/>
    <w:basedOn w:val="19"/>
    <w:next w:val="af8"/>
    <w:uiPriority w:val="39"/>
    <w:qFormat/>
    <w:rsid w:val="00D93B3D"/>
    <w:pPr>
      <w:keepNext/>
      <w:keepLines/>
      <w:numPr>
        <w:numId w:val="0"/>
      </w:numPr>
      <w:suppressAutoHyphens w:val="0"/>
      <w:spacing w:before="480" w:after="0" w:line="276" w:lineRule="auto"/>
      <w:ind w:right="-108"/>
      <w:contextualSpacing w:val="0"/>
      <w:jc w:val="both"/>
      <w:outlineLvl w:val="9"/>
    </w:pPr>
    <w:rPr>
      <w:rFonts w:ascii="Cambria" w:hAnsi="Cambria"/>
      <w:bCs/>
      <w:caps/>
      <w:smallCaps w:val="0"/>
      <w:color w:val="365F91"/>
      <w:spacing w:val="0"/>
      <w:szCs w:val="28"/>
      <w:lang w:bidi="ar-SA"/>
    </w:rPr>
  </w:style>
  <w:style w:type="paragraph" w:customStyle="1" w:styleId="2fff5">
    <w:name w:val="Без интервала2"/>
    <w:uiPriority w:val="1"/>
    <w:rsid w:val="00D93B3D"/>
    <w:pPr>
      <w:ind w:right="-108"/>
      <w:jc w:val="center"/>
    </w:pPr>
    <w:rPr>
      <w:rFonts w:ascii="Times New Roman" w:hAnsi="Times New Roman"/>
      <w:sz w:val="28"/>
      <w:lang w:eastAsia="en-US"/>
    </w:rPr>
  </w:style>
  <w:style w:type="character" w:customStyle="1" w:styleId="2fff6">
    <w:name w:val="Слабое выделение2"/>
    <w:rsid w:val="00D93B3D"/>
    <w:rPr>
      <w:i/>
      <w:iCs/>
      <w:color w:val="808080"/>
    </w:rPr>
  </w:style>
  <w:style w:type="paragraph" w:customStyle="1" w:styleId="109">
    <w:name w:val="Стиль ТАБЛ. + 10 пт"/>
    <w:basedOn w:val="a5"/>
    <w:rsid w:val="00D93B3D"/>
    <w:pPr>
      <w:numPr>
        <w:numId w:val="0"/>
      </w:numPr>
      <w:tabs>
        <w:tab w:val="num" w:pos="1440"/>
      </w:tabs>
      <w:ind w:left="786" w:hanging="360"/>
    </w:pPr>
    <w:rPr>
      <w:bCs/>
    </w:rPr>
  </w:style>
  <w:style w:type="character" w:customStyle="1" w:styleId="FontStyle630">
    <w:name w:val="Font Style630"/>
    <w:uiPriority w:val="99"/>
    <w:rsid w:val="00D93B3D"/>
    <w:rPr>
      <w:rFonts w:ascii="Times New Roman" w:hAnsi="Times New Roman" w:cs="Times New Roman"/>
      <w:sz w:val="20"/>
      <w:szCs w:val="20"/>
    </w:rPr>
  </w:style>
  <w:style w:type="paragraph" w:customStyle="1" w:styleId="Style299">
    <w:name w:val="Style299"/>
    <w:basedOn w:val="af8"/>
    <w:rsid w:val="00D93B3D"/>
    <w:pPr>
      <w:widowControl w:val="0"/>
      <w:autoSpaceDE w:val="0"/>
      <w:autoSpaceDN w:val="0"/>
      <w:adjustRightInd w:val="0"/>
      <w:spacing w:line="240" w:lineRule="auto"/>
      <w:ind w:firstLine="0"/>
      <w:jc w:val="left"/>
    </w:pPr>
    <w:rPr>
      <w:rFonts w:ascii="Times New Roman" w:hAnsi="Times New Roman"/>
      <w:szCs w:val="24"/>
      <w:lang w:val="ru-RU" w:bidi="ar-SA"/>
    </w:rPr>
  </w:style>
  <w:style w:type="character" w:customStyle="1" w:styleId="FontStyle662">
    <w:name w:val="Font Style662"/>
    <w:uiPriority w:val="99"/>
    <w:rsid w:val="00D93B3D"/>
    <w:rPr>
      <w:rFonts w:ascii="Times New Roman" w:hAnsi="Times New Roman" w:cs="Times New Roman"/>
      <w:sz w:val="38"/>
      <w:szCs w:val="38"/>
    </w:rPr>
  </w:style>
  <w:style w:type="paragraph" w:customStyle="1" w:styleId="Style58">
    <w:name w:val="Style58"/>
    <w:basedOn w:val="af8"/>
    <w:uiPriority w:val="99"/>
    <w:rsid w:val="00D93B3D"/>
    <w:pPr>
      <w:widowControl w:val="0"/>
      <w:autoSpaceDE w:val="0"/>
      <w:autoSpaceDN w:val="0"/>
      <w:adjustRightInd w:val="0"/>
      <w:spacing w:line="233" w:lineRule="exact"/>
      <w:ind w:firstLine="0"/>
      <w:jc w:val="center"/>
    </w:pPr>
    <w:rPr>
      <w:rFonts w:ascii="Times New Roman" w:hAnsi="Times New Roman"/>
      <w:szCs w:val="24"/>
      <w:lang w:val="ru-RU" w:bidi="ar-SA"/>
    </w:rPr>
  </w:style>
  <w:style w:type="character" w:customStyle="1" w:styleId="FontStyle611">
    <w:name w:val="Font Style611"/>
    <w:uiPriority w:val="99"/>
    <w:rsid w:val="00D93B3D"/>
    <w:rPr>
      <w:rFonts w:ascii="Times New Roman" w:hAnsi="Times New Roman" w:cs="Times New Roman"/>
      <w:sz w:val="20"/>
      <w:szCs w:val="20"/>
    </w:rPr>
  </w:style>
  <w:style w:type="character" w:customStyle="1" w:styleId="FontStyle687">
    <w:name w:val="Font Style687"/>
    <w:uiPriority w:val="99"/>
    <w:rsid w:val="00D93B3D"/>
    <w:rPr>
      <w:rFonts w:ascii="Times New Roman" w:hAnsi="Times New Roman" w:cs="Times New Roman"/>
      <w:sz w:val="30"/>
      <w:szCs w:val="30"/>
    </w:rPr>
  </w:style>
  <w:style w:type="character" w:customStyle="1" w:styleId="FontStyle596">
    <w:name w:val="Font Style596"/>
    <w:uiPriority w:val="99"/>
    <w:rsid w:val="00D93B3D"/>
    <w:rPr>
      <w:rFonts w:ascii="Times New Roman" w:hAnsi="Times New Roman" w:cs="Times New Roman"/>
      <w:b/>
      <w:bCs/>
      <w:sz w:val="20"/>
      <w:szCs w:val="20"/>
    </w:rPr>
  </w:style>
  <w:style w:type="character" w:customStyle="1" w:styleId="afffffffffffffb">
    <w:name w:val="Формулы нумерация"/>
    <w:uiPriority w:val="1"/>
    <w:rsid w:val="00D93B3D"/>
    <w:rPr>
      <w:rFonts w:ascii="Times New Roman" w:hAnsi="Times New Roman"/>
      <w:b w:val="0"/>
      <w:bCs/>
      <w:sz w:val="24"/>
    </w:rPr>
  </w:style>
  <w:style w:type="paragraph" w:customStyle="1" w:styleId="3ff5">
    <w:name w:val="Заголовок оглавления3"/>
    <w:basedOn w:val="19"/>
    <w:next w:val="af8"/>
    <w:uiPriority w:val="39"/>
    <w:qFormat/>
    <w:rsid w:val="00D93B3D"/>
    <w:pPr>
      <w:keepNext/>
      <w:keepLines/>
      <w:numPr>
        <w:numId w:val="0"/>
      </w:numPr>
      <w:suppressAutoHyphens w:val="0"/>
      <w:spacing w:before="480" w:after="0" w:line="276" w:lineRule="auto"/>
      <w:ind w:right="-108"/>
      <w:contextualSpacing w:val="0"/>
      <w:jc w:val="both"/>
      <w:outlineLvl w:val="9"/>
    </w:pPr>
    <w:rPr>
      <w:rFonts w:ascii="Cambria" w:hAnsi="Cambria"/>
      <w:bCs/>
      <w:caps/>
      <w:smallCaps w:val="0"/>
      <w:color w:val="365F91"/>
      <w:spacing w:val="0"/>
      <w:szCs w:val="28"/>
      <w:lang w:bidi="ar-SA"/>
    </w:rPr>
  </w:style>
  <w:style w:type="paragraph" w:customStyle="1" w:styleId="3ff6">
    <w:name w:val="Без интервала3"/>
    <w:uiPriority w:val="1"/>
    <w:rsid w:val="00D93B3D"/>
    <w:pPr>
      <w:ind w:right="-108"/>
      <w:jc w:val="center"/>
    </w:pPr>
    <w:rPr>
      <w:rFonts w:ascii="Times New Roman" w:hAnsi="Times New Roman"/>
      <w:sz w:val="28"/>
      <w:lang w:eastAsia="en-US"/>
    </w:rPr>
  </w:style>
  <w:style w:type="character" w:customStyle="1" w:styleId="3ff7">
    <w:name w:val="Слабое выделение3"/>
    <w:rsid w:val="00D93B3D"/>
    <w:rPr>
      <w:i/>
      <w:iCs/>
      <w:color w:val="808080"/>
    </w:rPr>
  </w:style>
  <w:style w:type="paragraph" w:customStyle="1" w:styleId="3ff8">
    <w:name w:val="Абзац списка3"/>
    <w:basedOn w:val="af8"/>
    <w:rsid w:val="00D93B3D"/>
    <w:pPr>
      <w:spacing w:after="200" w:line="276" w:lineRule="auto"/>
      <w:ind w:left="720" w:firstLine="0"/>
      <w:contextualSpacing/>
      <w:jc w:val="left"/>
    </w:pPr>
    <w:rPr>
      <w:rFonts w:ascii="Times New Roman" w:eastAsia="Calibri" w:hAnsi="Times New Roman"/>
      <w:spacing w:val="37"/>
      <w:sz w:val="28"/>
      <w:szCs w:val="28"/>
      <w:lang w:val="ru-RU" w:bidi="ar-SA"/>
    </w:rPr>
  </w:style>
  <w:style w:type="paragraph" w:styleId="afffffffffffffc">
    <w:name w:val="Body Text First Indent"/>
    <w:basedOn w:val="afffff1"/>
    <w:link w:val="afffffffffffffd"/>
    <w:uiPriority w:val="99"/>
    <w:rsid w:val="00D93B3D"/>
    <w:pPr>
      <w:spacing w:after="120"/>
      <w:ind w:firstLine="210"/>
      <w:jc w:val="left"/>
    </w:pPr>
    <w:rPr>
      <w:rFonts w:ascii="Times New Roman" w:eastAsia="Times New Roman" w:hAnsi="Times New Roman"/>
      <w:sz w:val="24"/>
      <w:szCs w:val="24"/>
      <w:lang w:val="ru-RU"/>
    </w:rPr>
  </w:style>
  <w:style w:type="character" w:customStyle="1" w:styleId="afffffffffffffd">
    <w:name w:val="Красная строка Знак"/>
    <w:link w:val="afffffffffffffc"/>
    <w:uiPriority w:val="99"/>
    <w:rsid w:val="00D93B3D"/>
    <w:rPr>
      <w:rFonts w:ascii="Times New Roman" w:eastAsia="Times New Roman" w:hAnsi="Times New Roman" w:cs="Times New Roman"/>
      <w:spacing w:val="-5"/>
      <w:sz w:val="24"/>
      <w:szCs w:val="24"/>
      <w:lang w:val="ru-RU" w:eastAsia="en-US" w:bidi="ar-SA"/>
    </w:rPr>
  </w:style>
  <w:style w:type="paragraph" w:styleId="2fff7">
    <w:name w:val="Body Text First Indent 2"/>
    <w:basedOn w:val="affffb"/>
    <w:link w:val="2fff8"/>
    <w:rsid w:val="00D93B3D"/>
    <w:pPr>
      <w:spacing w:after="120" w:line="360" w:lineRule="auto"/>
      <w:ind w:firstLine="210"/>
    </w:pPr>
    <w:rPr>
      <w:rFonts w:ascii="Times New Roman" w:eastAsia="Times New Roman" w:hAnsi="Times New Roman"/>
      <w:sz w:val="24"/>
      <w:szCs w:val="24"/>
      <w:lang w:val="ru-RU"/>
    </w:rPr>
  </w:style>
  <w:style w:type="character" w:customStyle="1" w:styleId="2fff8">
    <w:name w:val="Красная строка 2 Знак"/>
    <w:link w:val="2fff7"/>
    <w:rsid w:val="00D93B3D"/>
    <w:rPr>
      <w:rFonts w:ascii="Times New Roman" w:eastAsia="Times New Roman" w:hAnsi="Times New Roman" w:cs="Times New Roman"/>
      <w:sz w:val="24"/>
      <w:szCs w:val="24"/>
      <w:lang w:val="ru-RU" w:eastAsia="en-US" w:bidi="ar-SA"/>
    </w:rPr>
  </w:style>
  <w:style w:type="paragraph" w:customStyle="1" w:styleId="afffffffffffffe">
    <w:name w:val="Формула"/>
    <w:basedOn w:val="af8"/>
    <w:autoRedefine/>
    <w:rsid w:val="00D93B3D"/>
    <w:pPr>
      <w:autoSpaceDE w:val="0"/>
      <w:autoSpaceDN w:val="0"/>
      <w:adjustRightInd w:val="0"/>
      <w:spacing w:after="120"/>
      <w:ind w:firstLine="684"/>
      <w:jc w:val="center"/>
    </w:pPr>
    <w:rPr>
      <w:rFonts w:ascii="Times New Roman" w:hAnsi="Times New Roman"/>
      <w:sz w:val="28"/>
      <w:szCs w:val="28"/>
      <w:lang w:val="ru-RU" w:bidi="ar-SA"/>
    </w:rPr>
  </w:style>
  <w:style w:type="character" w:customStyle="1" w:styleId="FontStyle14">
    <w:name w:val="Font Style14"/>
    <w:rsid w:val="00D93B3D"/>
    <w:rPr>
      <w:rFonts w:ascii="Century Schoolbook" w:hAnsi="Century Schoolbook" w:cs="Century Schoolbook"/>
      <w:sz w:val="18"/>
      <w:szCs w:val="18"/>
    </w:rPr>
  </w:style>
  <w:style w:type="character" w:customStyle="1" w:styleId="FontStyle15">
    <w:name w:val="Font Style15"/>
    <w:uiPriority w:val="99"/>
    <w:rsid w:val="00D93B3D"/>
    <w:rPr>
      <w:rFonts w:ascii="Century Schoolbook" w:hAnsi="Century Schoolbook" w:cs="Century Schoolbook"/>
      <w:i/>
      <w:iCs/>
      <w:spacing w:val="-10"/>
      <w:sz w:val="18"/>
      <w:szCs w:val="18"/>
    </w:rPr>
  </w:style>
  <w:style w:type="character" w:customStyle="1" w:styleId="FontStyle12">
    <w:name w:val="Font Style12"/>
    <w:rsid w:val="00D93B3D"/>
    <w:rPr>
      <w:rFonts w:ascii="Times New Roman" w:hAnsi="Times New Roman" w:cs="Times New Roman"/>
      <w:sz w:val="22"/>
      <w:szCs w:val="22"/>
    </w:rPr>
  </w:style>
  <w:style w:type="paragraph" w:customStyle="1" w:styleId="Style4">
    <w:name w:val="Style4"/>
    <w:basedOn w:val="af8"/>
    <w:rsid w:val="00D93B3D"/>
    <w:pPr>
      <w:widowControl w:val="0"/>
      <w:autoSpaceDE w:val="0"/>
      <w:autoSpaceDN w:val="0"/>
      <w:adjustRightInd w:val="0"/>
      <w:spacing w:after="120" w:line="276" w:lineRule="exact"/>
      <w:ind w:hanging="430"/>
      <w:jc w:val="left"/>
    </w:pPr>
    <w:rPr>
      <w:rFonts w:ascii="Times New Roman" w:hAnsi="Times New Roman"/>
      <w:szCs w:val="24"/>
      <w:lang w:val="ru-RU" w:bidi="ar-SA"/>
    </w:rPr>
  </w:style>
  <w:style w:type="paragraph" w:customStyle="1" w:styleId="Style5">
    <w:name w:val="Style5"/>
    <w:basedOn w:val="af8"/>
    <w:rsid w:val="00D93B3D"/>
    <w:pPr>
      <w:widowControl w:val="0"/>
      <w:autoSpaceDE w:val="0"/>
      <w:autoSpaceDN w:val="0"/>
      <w:adjustRightInd w:val="0"/>
      <w:spacing w:after="120" w:line="278" w:lineRule="exact"/>
      <w:ind w:firstLine="567"/>
    </w:pPr>
    <w:rPr>
      <w:rFonts w:ascii="Times New Roman" w:hAnsi="Times New Roman"/>
      <w:szCs w:val="24"/>
      <w:lang w:val="ru-RU" w:bidi="ar-SA"/>
    </w:rPr>
  </w:style>
  <w:style w:type="character" w:customStyle="1" w:styleId="FontStyle13">
    <w:name w:val="Font Style13"/>
    <w:uiPriority w:val="99"/>
    <w:rsid w:val="00D93B3D"/>
    <w:rPr>
      <w:rFonts w:ascii="Times New Roman" w:hAnsi="Times New Roman" w:cs="Times New Roman"/>
      <w:b/>
      <w:bCs/>
      <w:sz w:val="22"/>
      <w:szCs w:val="22"/>
    </w:rPr>
  </w:style>
  <w:style w:type="paragraph" w:customStyle="1" w:styleId="affffffffffffff">
    <w:name w:val="Таблица"/>
    <w:basedOn w:val="affffffff4"/>
    <w:link w:val="affffffffffffff0"/>
    <w:autoRedefine/>
    <w:rsid w:val="00D93B3D"/>
    <w:pPr>
      <w:widowControl w:val="0"/>
      <w:tabs>
        <w:tab w:val="clear" w:pos="1440"/>
        <w:tab w:val="clear" w:pos="9356"/>
        <w:tab w:val="right" w:pos="-3969"/>
        <w:tab w:val="num" w:pos="432"/>
        <w:tab w:val="left" w:pos="567"/>
        <w:tab w:val="left" w:pos="1560"/>
        <w:tab w:val="left" w:pos="3686"/>
        <w:tab w:val="left" w:pos="5387"/>
        <w:tab w:val="left" w:pos="5670"/>
      </w:tabs>
      <w:suppressAutoHyphens w:val="0"/>
      <w:ind w:left="432" w:hanging="432"/>
      <w:jc w:val="left"/>
    </w:pPr>
    <w:rPr>
      <w:bCs w:val="0"/>
      <w:sz w:val="20"/>
      <w:szCs w:val="20"/>
    </w:rPr>
  </w:style>
  <w:style w:type="character" w:customStyle="1" w:styleId="affffffffffffff0">
    <w:name w:val="Таблица Знак"/>
    <w:link w:val="affffffffffffff"/>
    <w:rsid w:val="00D93B3D"/>
    <w:rPr>
      <w:rFonts w:ascii="Times New Roman" w:eastAsia="Times New Roman" w:hAnsi="Times New Roman" w:cs="Times New Roman"/>
      <w:b/>
      <w:szCs w:val="20"/>
      <w:lang w:val="ru-RU" w:bidi="ar-SA"/>
    </w:rPr>
  </w:style>
  <w:style w:type="character" w:customStyle="1" w:styleId="FontStyle18">
    <w:name w:val="Font Style18"/>
    <w:uiPriority w:val="99"/>
    <w:rsid w:val="00D93B3D"/>
    <w:rPr>
      <w:rFonts w:ascii="Times New Roman" w:hAnsi="Times New Roman" w:cs="Times New Roman"/>
      <w:b/>
      <w:bCs/>
      <w:sz w:val="20"/>
      <w:szCs w:val="20"/>
    </w:rPr>
  </w:style>
  <w:style w:type="paragraph" w:customStyle="1" w:styleId="af3">
    <w:name w:val="Рисунок подпись"/>
    <w:basedOn w:val="affffffff7"/>
    <w:link w:val="affffffffffffff1"/>
    <w:autoRedefine/>
    <w:rsid w:val="00D93B3D"/>
    <w:pPr>
      <w:widowControl/>
      <w:numPr>
        <w:numId w:val="53"/>
      </w:numPr>
      <w:tabs>
        <w:tab w:val="clear" w:pos="900"/>
        <w:tab w:val="clear" w:pos="1134"/>
        <w:tab w:val="left" w:pos="1276"/>
        <w:tab w:val="left" w:pos="1701"/>
        <w:tab w:val="left" w:pos="1843"/>
        <w:tab w:val="left" w:pos="2552"/>
        <w:tab w:val="left" w:leader="dot" w:pos="9356"/>
      </w:tabs>
      <w:suppressAutoHyphens/>
      <w:ind w:left="717"/>
    </w:pPr>
    <w:rPr>
      <w:sz w:val="20"/>
    </w:rPr>
  </w:style>
  <w:style w:type="character" w:customStyle="1" w:styleId="affffffffffffff1">
    <w:name w:val="Рисунок подпись Знак"/>
    <w:link w:val="af3"/>
    <w:rsid w:val="00D93B3D"/>
    <w:rPr>
      <w:rFonts w:ascii="Times New Roman" w:hAnsi="Times New Roman"/>
      <w:b/>
      <w:bCs/>
      <w:szCs w:val="24"/>
    </w:rPr>
  </w:style>
  <w:style w:type="paragraph" w:customStyle="1" w:styleId="50">
    <w:name w:val="Стиль5"/>
    <w:basedOn w:val="af8"/>
    <w:link w:val="5f4"/>
    <w:rsid w:val="00D93B3D"/>
    <w:pPr>
      <w:numPr>
        <w:numId w:val="51"/>
      </w:numPr>
      <w:spacing w:line="240" w:lineRule="auto"/>
      <w:ind w:left="1985" w:right="-108"/>
      <w:jc w:val="left"/>
    </w:pPr>
    <w:rPr>
      <w:rFonts w:ascii="Times New Roman" w:hAnsi="Times New Roman"/>
      <w:szCs w:val="24"/>
      <w:lang w:bidi="ar-SA"/>
    </w:rPr>
  </w:style>
  <w:style w:type="character" w:customStyle="1" w:styleId="5f4">
    <w:name w:val="Стиль5 Знак"/>
    <w:link w:val="50"/>
    <w:rsid w:val="00D93B3D"/>
    <w:rPr>
      <w:rFonts w:ascii="Times New Roman" w:hAnsi="Times New Roman"/>
      <w:sz w:val="24"/>
      <w:szCs w:val="24"/>
    </w:rPr>
  </w:style>
  <w:style w:type="paragraph" w:customStyle="1" w:styleId="18">
    <w:name w:val="Стиль №1"/>
    <w:basedOn w:val="af8"/>
    <w:rsid w:val="00D93B3D"/>
    <w:pPr>
      <w:keepNext/>
      <w:keepLines/>
      <w:numPr>
        <w:numId w:val="52"/>
      </w:numPr>
      <w:spacing w:line="240" w:lineRule="auto"/>
      <w:jc w:val="center"/>
    </w:pPr>
    <w:rPr>
      <w:rFonts w:ascii="Times New Roman" w:hAnsi="Times New Roman"/>
      <w:b/>
      <w:szCs w:val="24"/>
      <w:lang w:val="ru-RU" w:bidi="ar-SA"/>
    </w:rPr>
  </w:style>
  <w:style w:type="paragraph" w:customStyle="1" w:styleId="12">
    <w:name w:val="1"/>
    <w:basedOn w:val="af8"/>
    <w:next w:val="af8"/>
    <w:link w:val="1ffffa"/>
    <w:autoRedefine/>
    <w:qFormat/>
    <w:rsid w:val="00D93B3D"/>
    <w:pPr>
      <w:keepNext/>
      <w:keepLines/>
      <w:numPr>
        <w:numId w:val="54"/>
      </w:numPr>
      <w:spacing w:before="280" w:after="280" w:line="240" w:lineRule="auto"/>
      <w:ind w:left="0" w:firstLine="851"/>
      <w:jc w:val="left"/>
    </w:pPr>
    <w:rPr>
      <w:rFonts w:ascii="Times New Roman" w:hAnsi="Times New Roman"/>
      <w:b/>
      <w:sz w:val="28"/>
      <w:szCs w:val="20"/>
      <w:lang w:bidi="ar-SA"/>
    </w:rPr>
  </w:style>
  <w:style w:type="character" w:customStyle="1" w:styleId="1ffffa">
    <w:name w:val="1 Знак"/>
    <w:link w:val="12"/>
    <w:rsid w:val="00D93B3D"/>
    <w:rPr>
      <w:rFonts w:ascii="Times New Roman" w:hAnsi="Times New Roman"/>
      <w:b/>
      <w:sz w:val="28"/>
    </w:rPr>
  </w:style>
  <w:style w:type="paragraph" w:customStyle="1" w:styleId="affffffffffffff2">
    <w:name w:val="Мой рис."/>
    <w:basedOn w:val="6"/>
    <w:link w:val="affffffffffffff3"/>
    <w:autoRedefine/>
    <w:rsid w:val="00D93B3D"/>
    <w:pPr>
      <w:numPr>
        <w:numId w:val="0"/>
      </w:numPr>
      <w:tabs>
        <w:tab w:val="left" w:pos="1418"/>
      </w:tabs>
    </w:pPr>
    <w:rPr>
      <w:lang w:val="ru-RU"/>
    </w:rPr>
  </w:style>
  <w:style w:type="character" w:customStyle="1" w:styleId="affffffffffffff3">
    <w:name w:val="Мой рис. Знак"/>
    <w:link w:val="affffffffffffff2"/>
    <w:rsid w:val="00D93B3D"/>
    <w:rPr>
      <w:rFonts w:ascii="Times New Roman" w:eastAsia="Calibri" w:hAnsi="Times New Roman" w:cs="Times New Roman"/>
      <w:b/>
      <w:szCs w:val="24"/>
      <w:lang w:val="ru-RU" w:bidi="ar-SA"/>
    </w:rPr>
  </w:style>
  <w:style w:type="paragraph" w:customStyle="1" w:styleId="BodyText22">
    <w:name w:val="Body Text 22"/>
    <w:basedOn w:val="af8"/>
    <w:rsid w:val="00D93B3D"/>
    <w:pPr>
      <w:widowControl w:val="0"/>
      <w:overflowPunct w:val="0"/>
      <w:autoSpaceDE w:val="0"/>
      <w:autoSpaceDN w:val="0"/>
      <w:adjustRightInd w:val="0"/>
      <w:spacing w:line="240" w:lineRule="auto"/>
      <w:ind w:left="1080" w:firstLine="0"/>
      <w:jc w:val="left"/>
    </w:pPr>
    <w:rPr>
      <w:rFonts w:ascii="Times New Roman" w:hAnsi="Times New Roman"/>
      <w:sz w:val="28"/>
      <w:szCs w:val="20"/>
      <w:lang w:val="ru-RU" w:eastAsia="ru-RU" w:bidi="ar-SA"/>
    </w:rPr>
  </w:style>
  <w:style w:type="table" w:customStyle="1" w:styleId="TableGridReport31">
    <w:name w:val="Table Grid Report31"/>
    <w:basedOn w:val="afa"/>
    <w:next w:val="afff6"/>
    <w:uiPriority w:val="59"/>
    <w:rsid w:val="00D93B3D"/>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
    <w:name w:val="Table Grid Report4"/>
    <w:basedOn w:val="afa"/>
    <w:next w:val="afff6"/>
    <w:uiPriority w:val="59"/>
    <w:rsid w:val="00D93B3D"/>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
    <w:name w:val="0 Основной текст"/>
    <w:basedOn w:val="af8"/>
    <w:link w:val="02"/>
    <w:rsid w:val="00D93B3D"/>
    <w:pPr>
      <w:spacing w:line="240" w:lineRule="auto"/>
      <w:ind w:left="284" w:right="284" w:firstLine="709"/>
    </w:pPr>
    <w:rPr>
      <w:rFonts w:ascii="Times New Roman" w:eastAsia="Batang" w:hAnsi="Times New Roman"/>
      <w:color w:val="000000"/>
      <w:sz w:val="28"/>
      <w:szCs w:val="28"/>
      <w:lang w:val="ru-RU" w:eastAsia="ru-RU" w:bidi="ar-SA"/>
    </w:rPr>
  </w:style>
  <w:style w:type="character" w:customStyle="1" w:styleId="02">
    <w:name w:val="0 Основной текст Знак"/>
    <w:link w:val="01"/>
    <w:locked/>
    <w:rsid w:val="00D93B3D"/>
    <w:rPr>
      <w:rFonts w:ascii="Times New Roman" w:eastAsia="Batang" w:hAnsi="Times New Roman" w:cs="Times New Roman"/>
      <w:color w:val="000000"/>
      <w:sz w:val="28"/>
      <w:szCs w:val="28"/>
      <w:lang w:val="ru-RU" w:eastAsia="ru-RU" w:bidi="ar-SA"/>
    </w:rPr>
  </w:style>
  <w:style w:type="paragraph" w:customStyle="1" w:styleId="1210">
    <w:name w:val="Стиль 12 пт По ширине1"/>
    <w:basedOn w:val="af8"/>
    <w:rsid w:val="00D93B3D"/>
    <w:pPr>
      <w:numPr>
        <w:ilvl w:val="1"/>
        <w:numId w:val="55"/>
      </w:numPr>
      <w:spacing w:line="240" w:lineRule="auto"/>
    </w:pPr>
    <w:rPr>
      <w:rFonts w:ascii="Times New Roman" w:hAnsi="Times New Roman"/>
      <w:sz w:val="28"/>
      <w:szCs w:val="20"/>
      <w:lang w:val="ru-RU" w:eastAsia="ru-RU" w:bidi="ar-SA"/>
    </w:rPr>
  </w:style>
  <w:style w:type="paragraph" w:customStyle="1" w:styleId="affffffffffffff4">
    <w:name w:val="МГП Обычный"/>
    <w:basedOn w:val="af8"/>
    <w:rsid w:val="00D93B3D"/>
    <w:pPr>
      <w:spacing w:line="240" w:lineRule="auto"/>
      <w:ind w:right="284" w:firstLine="851"/>
    </w:pPr>
    <w:rPr>
      <w:rFonts w:ascii="Times New Roman" w:eastAsia="Batang" w:hAnsi="Times New Roman"/>
      <w:color w:val="000000"/>
      <w:sz w:val="28"/>
      <w:szCs w:val="28"/>
      <w:lang w:val="ru-RU" w:eastAsia="ru-RU" w:bidi="ar-SA"/>
    </w:rPr>
  </w:style>
  <w:style w:type="character" w:customStyle="1" w:styleId="xdtextbox1">
    <w:name w:val="xdtextbox1"/>
    <w:rsid w:val="00D93B3D"/>
    <w:rPr>
      <w:color w:val="auto"/>
      <w:bdr w:val="single" w:sz="8" w:space="1" w:color="DCDCDC" w:frame="1"/>
      <w:shd w:val="clear" w:color="auto" w:fill="FFFFFF"/>
    </w:rPr>
  </w:style>
  <w:style w:type="paragraph" w:customStyle="1" w:styleId="affffffffffffff5">
    <w:name w:val="подпись Знак"/>
    <w:basedOn w:val="af8"/>
    <w:rsid w:val="00D93B3D"/>
    <w:pPr>
      <w:suppressLineNumbers/>
      <w:tabs>
        <w:tab w:val="right" w:pos="9072"/>
      </w:tabs>
      <w:spacing w:before="840" w:line="240" w:lineRule="auto"/>
      <w:ind w:firstLine="0"/>
      <w:jc w:val="left"/>
    </w:pPr>
    <w:rPr>
      <w:rFonts w:ascii="Times New Roman" w:hAnsi="Times New Roman"/>
      <w:szCs w:val="20"/>
      <w:lang w:val="ru-RU" w:eastAsia="ru-RU" w:bidi="ar-SA"/>
    </w:rPr>
  </w:style>
  <w:style w:type="paragraph" w:customStyle="1" w:styleId="Iacaaiea">
    <w:name w:val="Iacaaiea"/>
    <w:basedOn w:val="af8"/>
    <w:rsid w:val="00D93B3D"/>
    <w:pPr>
      <w:spacing w:line="240" w:lineRule="auto"/>
      <w:ind w:firstLine="0"/>
      <w:jc w:val="center"/>
    </w:pPr>
    <w:rPr>
      <w:rFonts w:ascii="Times New Roman" w:hAnsi="Times New Roman"/>
      <w:szCs w:val="20"/>
      <w:lang w:val="ru-RU" w:eastAsia="ru-RU" w:bidi="ar-SA"/>
    </w:rPr>
  </w:style>
  <w:style w:type="numbering" w:customStyle="1" w:styleId="3116">
    <w:name w:val="Нет списка311"/>
    <w:next w:val="afb"/>
    <w:semiHidden/>
    <w:rsid w:val="00D93B3D"/>
  </w:style>
  <w:style w:type="paragraph" w:customStyle="1" w:styleId="7a">
    <w:name w:val="Стиль7"/>
    <w:basedOn w:val="affffffff0"/>
    <w:link w:val="7b"/>
    <w:qFormat/>
    <w:rsid w:val="00D93B3D"/>
    <w:pPr>
      <w:spacing w:before="120" w:line="300" w:lineRule="auto"/>
    </w:pPr>
    <w:rPr>
      <w:rFonts w:ascii="Times New Roman" w:hAnsi="Times New Roman" w:cs="Calibri"/>
      <w:color w:val="00B050"/>
      <w:lang w:val="ru-RU"/>
    </w:rPr>
  </w:style>
  <w:style w:type="character" w:customStyle="1" w:styleId="7b">
    <w:name w:val="Стиль7 Знак"/>
    <w:link w:val="7a"/>
    <w:rsid w:val="00D93B3D"/>
    <w:rPr>
      <w:rFonts w:ascii="Times New Roman" w:eastAsia="Calibri" w:hAnsi="Times New Roman" w:cs="Calibri"/>
      <w:color w:val="00B050"/>
      <w:sz w:val="24"/>
      <w:szCs w:val="28"/>
      <w:lang w:val="ru-RU" w:bidi="ar-SA"/>
    </w:rPr>
  </w:style>
  <w:style w:type="paragraph" w:customStyle="1" w:styleId="Style565">
    <w:name w:val="Style565"/>
    <w:basedOn w:val="af8"/>
    <w:uiPriority w:val="99"/>
    <w:rsid w:val="00D93B3D"/>
    <w:pPr>
      <w:widowControl w:val="0"/>
      <w:autoSpaceDE w:val="0"/>
      <w:autoSpaceDN w:val="0"/>
      <w:adjustRightInd w:val="0"/>
      <w:spacing w:line="240" w:lineRule="auto"/>
      <w:ind w:firstLine="0"/>
      <w:jc w:val="left"/>
    </w:pPr>
    <w:rPr>
      <w:rFonts w:ascii="Times New Roman" w:hAnsi="Times New Roman"/>
      <w:szCs w:val="24"/>
      <w:lang w:val="ru-RU" w:eastAsia="ru-RU" w:bidi="ar-SA"/>
    </w:rPr>
  </w:style>
  <w:style w:type="character" w:customStyle="1" w:styleId="FontStyle1165">
    <w:name w:val="Font Style1165"/>
    <w:uiPriority w:val="99"/>
    <w:rsid w:val="00D93B3D"/>
    <w:rPr>
      <w:rFonts w:ascii="Times New Roman" w:hAnsi="Times New Roman" w:cs="Times New Roman"/>
      <w:color w:val="000000"/>
      <w:sz w:val="24"/>
      <w:szCs w:val="24"/>
    </w:rPr>
  </w:style>
  <w:style w:type="character" w:customStyle="1" w:styleId="affffffffffffff6">
    <w:name w:val="Гипертекстовая ссылка"/>
    <w:uiPriority w:val="99"/>
    <w:rsid w:val="00D93B3D"/>
    <w:rPr>
      <w:rFonts w:cs="Times New Roman"/>
      <w:b w:val="0"/>
      <w:color w:val="106BBE"/>
    </w:rPr>
  </w:style>
  <w:style w:type="paragraph" w:customStyle="1" w:styleId="western">
    <w:name w:val="western"/>
    <w:basedOn w:val="af8"/>
    <w:rsid w:val="00D93B3D"/>
    <w:pPr>
      <w:spacing w:before="100" w:beforeAutospacing="1" w:after="100" w:afterAutospacing="1" w:line="240" w:lineRule="auto"/>
      <w:ind w:firstLine="0"/>
      <w:jc w:val="left"/>
    </w:pPr>
    <w:rPr>
      <w:rFonts w:ascii="Times New Roman" w:hAnsi="Times New Roman"/>
      <w:szCs w:val="24"/>
      <w:lang w:val="ru-RU" w:eastAsia="ru-RU" w:bidi="ar-SA"/>
    </w:rPr>
  </w:style>
  <w:style w:type="paragraph" w:customStyle="1" w:styleId="xl1894">
    <w:name w:val="xl1894"/>
    <w:basedOn w:val="af8"/>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895">
    <w:name w:val="xl1895"/>
    <w:basedOn w:val="af8"/>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896">
    <w:name w:val="xl1896"/>
    <w:basedOn w:val="af8"/>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897">
    <w:name w:val="xl1897"/>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898">
    <w:name w:val="xl1898"/>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left"/>
      <w:textAlignment w:val="center"/>
    </w:pPr>
    <w:rPr>
      <w:rFonts w:ascii="Tahoma" w:hAnsi="Tahoma" w:cs="Tahoma"/>
      <w:color w:val="00B050"/>
      <w:sz w:val="18"/>
      <w:szCs w:val="18"/>
      <w:lang w:val="ru-RU" w:eastAsia="ru-RU" w:bidi="ar-SA"/>
    </w:rPr>
  </w:style>
  <w:style w:type="paragraph" w:customStyle="1" w:styleId="xl1899">
    <w:name w:val="xl1899"/>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rFonts w:ascii="Tahoma" w:hAnsi="Tahoma" w:cs="Tahoma"/>
      <w:color w:val="00B050"/>
      <w:sz w:val="18"/>
      <w:szCs w:val="18"/>
      <w:lang w:val="ru-RU" w:eastAsia="ru-RU" w:bidi="ar-SA"/>
    </w:rPr>
  </w:style>
  <w:style w:type="paragraph" w:customStyle="1" w:styleId="xl1900">
    <w:name w:val="xl1900"/>
    <w:basedOn w:val="af8"/>
    <w:rsid w:val="00D93B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01">
    <w:name w:val="xl1901"/>
    <w:basedOn w:val="af8"/>
    <w:rsid w:val="00D93B3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ind w:firstLine="0"/>
      <w:jc w:val="center"/>
      <w:textAlignment w:val="center"/>
    </w:pPr>
    <w:rPr>
      <w:rFonts w:ascii="Tahoma" w:hAnsi="Tahoma" w:cs="Tahoma"/>
      <w:color w:val="FF0000"/>
      <w:sz w:val="18"/>
      <w:szCs w:val="18"/>
      <w:lang w:val="ru-RU" w:eastAsia="ru-RU" w:bidi="ar-SA"/>
    </w:rPr>
  </w:style>
  <w:style w:type="paragraph" w:customStyle="1" w:styleId="xl1902">
    <w:name w:val="xl1902"/>
    <w:basedOn w:val="af8"/>
    <w:rsid w:val="00D93B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03">
    <w:name w:val="xl1903"/>
    <w:basedOn w:val="af8"/>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04">
    <w:name w:val="xl1904"/>
    <w:basedOn w:val="af8"/>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05">
    <w:name w:val="xl1905"/>
    <w:basedOn w:val="af8"/>
    <w:rsid w:val="00D93B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06">
    <w:name w:val="xl1906"/>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07">
    <w:name w:val="xl1907"/>
    <w:basedOn w:val="af8"/>
    <w:rsid w:val="00D93B3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1908">
    <w:name w:val="xl1908"/>
    <w:basedOn w:val="af8"/>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09">
    <w:name w:val="xl1909"/>
    <w:basedOn w:val="af8"/>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b/>
      <w:bCs/>
      <w:color w:val="0070C0"/>
      <w:sz w:val="18"/>
      <w:szCs w:val="18"/>
      <w:lang w:val="ru-RU" w:eastAsia="ru-RU" w:bidi="ar-SA"/>
    </w:rPr>
  </w:style>
  <w:style w:type="paragraph" w:customStyle="1" w:styleId="xl1910">
    <w:name w:val="xl1910"/>
    <w:basedOn w:val="af8"/>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11">
    <w:name w:val="xl1911"/>
    <w:basedOn w:val="af8"/>
    <w:rsid w:val="00D93B3D"/>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sz w:val="18"/>
      <w:szCs w:val="18"/>
      <w:lang w:val="ru-RU" w:eastAsia="ru-RU" w:bidi="ar-SA"/>
    </w:rPr>
  </w:style>
  <w:style w:type="paragraph" w:customStyle="1" w:styleId="xl1912">
    <w:name w:val="xl1912"/>
    <w:basedOn w:val="af8"/>
    <w:rsid w:val="00D93B3D"/>
    <w:pPr>
      <w:pBdr>
        <w:left w:val="single" w:sz="8" w:space="0" w:color="auto"/>
      </w:pBdr>
      <w:shd w:val="clear" w:color="000000" w:fill="FFFFFF"/>
      <w:spacing w:before="100" w:beforeAutospacing="1" w:after="100" w:afterAutospacing="1" w:line="240" w:lineRule="auto"/>
      <w:ind w:firstLine="0"/>
      <w:jc w:val="center"/>
      <w:textAlignment w:val="center"/>
    </w:pPr>
    <w:rPr>
      <w:rFonts w:ascii="Tahoma" w:hAnsi="Tahoma" w:cs="Tahoma"/>
      <w:b/>
      <w:bCs/>
      <w:sz w:val="18"/>
      <w:szCs w:val="18"/>
      <w:lang w:val="ru-RU" w:eastAsia="ru-RU" w:bidi="ar-SA"/>
    </w:rPr>
  </w:style>
  <w:style w:type="paragraph" w:customStyle="1" w:styleId="xl1913">
    <w:name w:val="xl1913"/>
    <w:basedOn w:val="af8"/>
    <w:rsid w:val="00D93B3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14">
    <w:name w:val="xl1914"/>
    <w:basedOn w:val="af8"/>
    <w:rsid w:val="00D93B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15">
    <w:name w:val="xl1915"/>
    <w:basedOn w:val="af8"/>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1916">
    <w:name w:val="xl1916"/>
    <w:basedOn w:val="af8"/>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1917">
    <w:name w:val="xl1917"/>
    <w:basedOn w:val="af8"/>
    <w:rsid w:val="00D93B3D"/>
    <w:pPr>
      <w:pBdr>
        <w:top w:val="single" w:sz="4" w:space="0" w:color="auto"/>
        <w:lef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1918">
    <w:name w:val="xl1918"/>
    <w:basedOn w:val="af8"/>
    <w:rsid w:val="00D93B3D"/>
    <w:pPr>
      <w:pBdr>
        <w:top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1919">
    <w:name w:val="xl1919"/>
    <w:basedOn w:val="af8"/>
    <w:rsid w:val="00D93B3D"/>
    <w:pPr>
      <w:pBdr>
        <w:lef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1920">
    <w:name w:val="xl1920"/>
    <w:basedOn w:val="af8"/>
    <w:rsid w:val="00D93B3D"/>
    <w:pPr>
      <w:pBdr>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1921">
    <w:name w:val="xl1921"/>
    <w:basedOn w:val="af8"/>
    <w:rsid w:val="00D93B3D"/>
    <w:pPr>
      <w:pBdr>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1922">
    <w:name w:val="xl1922"/>
    <w:basedOn w:val="af8"/>
    <w:rsid w:val="00D93B3D"/>
    <w:pPr>
      <w:pBdr>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1923">
    <w:name w:val="xl1923"/>
    <w:basedOn w:val="af8"/>
    <w:rsid w:val="00D93B3D"/>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ascii="Tahoma" w:hAnsi="Tahoma" w:cs="Tahoma"/>
      <w:sz w:val="18"/>
      <w:szCs w:val="18"/>
      <w:lang w:val="ru-RU" w:eastAsia="ru-RU" w:bidi="ar-SA"/>
    </w:rPr>
  </w:style>
  <w:style w:type="paragraph" w:customStyle="1" w:styleId="xl1924">
    <w:name w:val="xl1924"/>
    <w:basedOn w:val="af8"/>
    <w:rsid w:val="00D93B3D"/>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ahoma" w:hAnsi="Tahoma" w:cs="Tahoma"/>
      <w:sz w:val="18"/>
      <w:szCs w:val="18"/>
      <w:lang w:val="ru-RU" w:eastAsia="ru-RU" w:bidi="ar-SA"/>
    </w:rPr>
  </w:style>
  <w:style w:type="paragraph" w:customStyle="1" w:styleId="xl1925">
    <w:name w:val="xl1925"/>
    <w:basedOn w:val="af8"/>
    <w:rsid w:val="00D93B3D"/>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ascii="Tahoma" w:hAnsi="Tahoma" w:cs="Tahoma"/>
      <w:sz w:val="18"/>
      <w:szCs w:val="18"/>
      <w:lang w:val="ru-RU" w:eastAsia="ru-RU" w:bidi="ar-SA"/>
    </w:rPr>
  </w:style>
  <w:style w:type="paragraph" w:customStyle="1" w:styleId="xl1926">
    <w:name w:val="xl1926"/>
    <w:basedOn w:val="af8"/>
    <w:rsid w:val="00D93B3D"/>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ahoma" w:hAnsi="Tahoma" w:cs="Tahoma"/>
      <w:sz w:val="18"/>
      <w:szCs w:val="18"/>
      <w:lang w:val="ru-RU" w:eastAsia="ru-RU" w:bidi="ar-SA"/>
    </w:rPr>
  </w:style>
  <w:style w:type="paragraph" w:customStyle="1" w:styleId="xl1927">
    <w:name w:val="xl1927"/>
    <w:basedOn w:val="af8"/>
    <w:rsid w:val="00D93B3D"/>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ascii="Tahoma" w:hAnsi="Tahoma" w:cs="Tahoma"/>
      <w:color w:val="00B050"/>
      <w:sz w:val="18"/>
      <w:szCs w:val="18"/>
      <w:lang w:val="ru-RU" w:eastAsia="ru-RU" w:bidi="ar-SA"/>
    </w:rPr>
  </w:style>
  <w:style w:type="paragraph" w:customStyle="1" w:styleId="xl1928">
    <w:name w:val="xl1928"/>
    <w:basedOn w:val="af8"/>
    <w:rsid w:val="00D93B3D"/>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ahoma" w:hAnsi="Tahoma" w:cs="Tahoma"/>
      <w:color w:val="00B050"/>
      <w:sz w:val="18"/>
      <w:szCs w:val="18"/>
      <w:lang w:val="ru-RU" w:eastAsia="ru-RU" w:bidi="ar-SA"/>
    </w:rPr>
  </w:style>
  <w:style w:type="paragraph" w:customStyle="1" w:styleId="xl1929">
    <w:name w:val="xl1929"/>
    <w:basedOn w:val="af8"/>
    <w:rsid w:val="00D93B3D"/>
    <w:pPr>
      <w:pBdr>
        <w:top w:val="single" w:sz="4"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ahoma" w:hAnsi="Tahoma" w:cs="Tahoma"/>
      <w:sz w:val="18"/>
      <w:szCs w:val="18"/>
      <w:lang w:val="ru-RU" w:eastAsia="ru-RU" w:bidi="ar-SA"/>
    </w:rPr>
  </w:style>
  <w:style w:type="paragraph" w:customStyle="1" w:styleId="xl1930">
    <w:name w:val="xl1930"/>
    <w:basedOn w:val="af8"/>
    <w:rsid w:val="00D93B3D"/>
    <w:pPr>
      <w:pBdr>
        <w:left w:val="single" w:sz="8" w:space="0" w:color="auto"/>
      </w:pBdr>
      <w:shd w:val="clear" w:color="000000" w:fill="FFFFFF"/>
      <w:spacing w:before="100" w:beforeAutospacing="1" w:after="100" w:afterAutospacing="1" w:line="240" w:lineRule="auto"/>
      <w:ind w:firstLine="0"/>
      <w:jc w:val="center"/>
      <w:textAlignment w:val="center"/>
    </w:pPr>
    <w:rPr>
      <w:rFonts w:ascii="Tahoma" w:hAnsi="Tahoma" w:cs="Tahoma"/>
      <w:sz w:val="18"/>
      <w:szCs w:val="18"/>
      <w:lang w:val="ru-RU" w:eastAsia="ru-RU" w:bidi="ar-SA"/>
    </w:rPr>
  </w:style>
  <w:style w:type="paragraph" w:customStyle="1" w:styleId="xl1931">
    <w:name w:val="xl1931"/>
    <w:basedOn w:val="af8"/>
    <w:rsid w:val="00D93B3D"/>
    <w:pPr>
      <w:pBdr>
        <w:top w:val="single" w:sz="4" w:space="0" w:color="auto"/>
        <w:left w:val="single" w:sz="4" w:space="14" w:color="auto"/>
        <w:bottom w:val="single" w:sz="4" w:space="0" w:color="auto"/>
        <w:right w:val="single" w:sz="4" w:space="0" w:color="auto"/>
      </w:pBdr>
      <w:shd w:val="clear" w:color="000000" w:fill="CCFFFF"/>
      <w:spacing w:before="100" w:beforeAutospacing="1" w:after="100" w:afterAutospacing="1" w:line="240" w:lineRule="auto"/>
      <w:ind w:firstLineChars="200" w:firstLine="200"/>
      <w:jc w:val="left"/>
      <w:textAlignment w:val="center"/>
    </w:pPr>
    <w:rPr>
      <w:rFonts w:ascii="Tahoma" w:hAnsi="Tahoma" w:cs="Tahoma"/>
      <w:sz w:val="18"/>
      <w:szCs w:val="18"/>
      <w:lang w:val="ru-RU" w:eastAsia="ru-RU" w:bidi="ar-SA"/>
    </w:rPr>
  </w:style>
  <w:style w:type="paragraph" w:customStyle="1" w:styleId="xl1932">
    <w:name w:val="xl1932"/>
    <w:basedOn w:val="af8"/>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zCs w:val="24"/>
      <w:lang w:val="ru-RU" w:eastAsia="ru-RU" w:bidi="ar-SA"/>
    </w:rPr>
  </w:style>
  <w:style w:type="paragraph" w:customStyle="1" w:styleId="xl1933">
    <w:name w:val="xl1933"/>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left"/>
      <w:textAlignment w:val="center"/>
    </w:pPr>
    <w:rPr>
      <w:rFonts w:ascii="Tahoma" w:hAnsi="Tahoma" w:cs="Tahoma"/>
      <w:color w:val="00B050"/>
      <w:sz w:val="18"/>
      <w:szCs w:val="18"/>
      <w:lang w:val="ru-RU" w:eastAsia="ru-RU" w:bidi="ar-SA"/>
    </w:rPr>
  </w:style>
  <w:style w:type="paragraph" w:customStyle="1" w:styleId="xl1934">
    <w:name w:val="xl1934"/>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rFonts w:ascii="Tahoma" w:hAnsi="Tahoma" w:cs="Tahoma"/>
      <w:color w:val="00B050"/>
      <w:sz w:val="18"/>
      <w:szCs w:val="18"/>
      <w:lang w:val="ru-RU" w:eastAsia="ru-RU" w:bidi="ar-SA"/>
    </w:rPr>
  </w:style>
  <w:style w:type="paragraph" w:customStyle="1" w:styleId="xl1935">
    <w:name w:val="xl1935"/>
    <w:basedOn w:val="af8"/>
    <w:rsid w:val="00D93B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1936">
    <w:name w:val="xl1936"/>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left"/>
      <w:textAlignment w:val="center"/>
    </w:pPr>
    <w:rPr>
      <w:rFonts w:ascii="Tahoma" w:hAnsi="Tahoma" w:cs="Tahoma"/>
      <w:sz w:val="18"/>
      <w:szCs w:val="18"/>
      <w:lang w:val="ru-RU" w:eastAsia="ru-RU" w:bidi="ar-SA"/>
    </w:rPr>
  </w:style>
  <w:style w:type="paragraph" w:customStyle="1" w:styleId="xl1937">
    <w:name w:val="xl1937"/>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rFonts w:ascii="Tahoma" w:hAnsi="Tahoma" w:cs="Tahoma"/>
      <w:sz w:val="18"/>
      <w:szCs w:val="18"/>
      <w:lang w:val="ru-RU" w:eastAsia="ru-RU" w:bidi="ar-SA"/>
    </w:rPr>
  </w:style>
  <w:style w:type="paragraph" w:customStyle="1" w:styleId="xl1938">
    <w:name w:val="xl1938"/>
    <w:basedOn w:val="af8"/>
    <w:rsid w:val="00D93B3D"/>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jc w:val="left"/>
      <w:textAlignment w:val="center"/>
    </w:pPr>
    <w:rPr>
      <w:rFonts w:ascii="Tahoma" w:hAnsi="Tahoma" w:cs="Tahoma"/>
      <w:sz w:val="18"/>
      <w:szCs w:val="18"/>
      <w:lang w:val="ru-RU" w:eastAsia="ru-RU" w:bidi="ar-SA"/>
    </w:rPr>
  </w:style>
  <w:style w:type="paragraph" w:customStyle="1" w:styleId="xl1939">
    <w:name w:val="xl1939"/>
    <w:basedOn w:val="af8"/>
    <w:rsid w:val="00D93B3D"/>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ascii="Tahoma" w:hAnsi="Tahoma" w:cs="Tahoma"/>
      <w:color w:val="00B050"/>
      <w:sz w:val="18"/>
      <w:szCs w:val="18"/>
      <w:lang w:val="ru-RU" w:eastAsia="ru-RU" w:bidi="ar-SA"/>
    </w:rPr>
  </w:style>
  <w:style w:type="paragraph" w:customStyle="1" w:styleId="xl1940">
    <w:name w:val="xl1940"/>
    <w:basedOn w:val="af8"/>
    <w:rsid w:val="00D93B3D"/>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ahoma" w:hAnsi="Tahoma" w:cs="Tahoma"/>
      <w:color w:val="00B050"/>
      <w:sz w:val="18"/>
      <w:szCs w:val="18"/>
      <w:lang w:val="ru-RU" w:eastAsia="ru-RU" w:bidi="ar-SA"/>
    </w:rPr>
  </w:style>
  <w:style w:type="paragraph" w:customStyle="1" w:styleId="xl1941">
    <w:name w:val="xl1941"/>
    <w:basedOn w:val="af8"/>
    <w:rsid w:val="00D93B3D"/>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ascii="Tahoma" w:hAnsi="Tahoma" w:cs="Tahoma"/>
      <w:color w:val="FF0000"/>
      <w:sz w:val="18"/>
      <w:szCs w:val="18"/>
      <w:lang w:val="ru-RU" w:eastAsia="ru-RU" w:bidi="ar-SA"/>
    </w:rPr>
  </w:style>
  <w:style w:type="paragraph" w:customStyle="1" w:styleId="xl1942">
    <w:name w:val="xl1942"/>
    <w:basedOn w:val="af8"/>
    <w:rsid w:val="00D93B3D"/>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ahoma" w:hAnsi="Tahoma" w:cs="Tahoma"/>
      <w:color w:val="FF0000"/>
      <w:sz w:val="18"/>
      <w:szCs w:val="18"/>
      <w:lang w:val="ru-RU" w:eastAsia="ru-RU" w:bidi="ar-SA"/>
    </w:rPr>
  </w:style>
  <w:style w:type="paragraph" w:customStyle="1" w:styleId="xl1943">
    <w:name w:val="xl1943"/>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left"/>
      <w:textAlignment w:val="center"/>
    </w:pPr>
    <w:rPr>
      <w:rFonts w:ascii="Tahoma" w:hAnsi="Tahoma" w:cs="Tahoma"/>
      <w:color w:val="000000"/>
      <w:sz w:val="18"/>
      <w:szCs w:val="18"/>
      <w:lang w:val="ru-RU" w:eastAsia="ru-RU" w:bidi="ar-SA"/>
    </w:rPr>
  </w:style>
  <w:style w:type="paragraph" w:customStyle="1" w:styleId="xl1944">
    <w:name w:val="xl1944"/>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rFonts w:ascii="Tahoma" w:hAnsi="Tahoma" w:cs="Tahoma"/>
      <w:color w:val="000000"/>
      <w:sz w:val="18"/>
      <w:szCs w:val="18"/>
      <w:lang w:val="ru-RU" w:eastAsia="ru-RU" w:bidi="ar-SA"/>
    </w:rPr>
  </w:style>
  <w:style w:type="paragraph" w:customStyle="1" w:styleId="xl1945">
    <w:name w:val="xl1945"/>
    <w:basedOn w:val="af8"/>
    <w:rsid w:val="00D93B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ahoma" w:hAnsi="Tahoma" w:cs="Tahoma"/>
      <w:sz w:val="18"/>
      <w:szCs w:val="18"/>
      <w:lang w:val="ru-RU" w:eastAsia="ru-RU" w:bidi="ar-SA"/>
    </w:rPr>
  </w:style>
  <w:style w:type="paragraph" w:customStyle="1" w:styleId="xl1946">
    <w:name w:val="xl1946"/>
    <w:basedOn w:val="af8"/>
    <w:rsid w:val="00D93B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rFonts w:ascii="Tahoma" w:hAnsi="Tahoma" w:cs="Tahoma"/>
      <w:color w:val="00B050"/>
      <w:sz w:val="18"/>
      <w:szCs w:val="18"/>
      <w:lang w:val="ru-RU" w:eastAsia="ru-RU" w:bidi="ar-SA"/>
    </w:rPr>
  </w:style>
  <w:style w:type="paragraph" w:customStyle="1" w:styleId="xl1947">
    <w:name w:val="xl1947"/>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48">
    <w:name w:val="xl1948"/>
    <w:basedOn w:val="af8"/>
    <w:rsid w:val="00D93B3D"/>
    <w:pPr>
      <w:pBdr>
        <w:top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49">
    <w:name w:val="xl1949"/>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50">
    <w:name w:val="xl1950"/>
    <w:basedOn w:val="af8"/>
    <w:rsid w:val="00D93B3D"/>
    <w:pPr>
      <w:pBdr>
        <w:top w:val="single" w:sz="4" w:space="0" w:color="auto"/>
        <w:left w:val="single" w:sz="4"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51">
    <w:name w:val="xl1951"/>
    <w:basedOn w:val="af8"/>
    <w:rsid w:val="00D93B3D"/>
    <w:pPr>
      <w:pBdr>
        <w:top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52">
    <w:name w:val="xl1952"/>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53">
    <w:name w:val="xl1953"/>
    <w:basedOn w:val="af8"/>
    <w:rsid w:val="00D93B3D"/>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ahoma" w:hAnsi="Tahoma" w:cs="Tahoma"/>
      <w:b/>
      <w:bCs/>
      <w:sz w:val="18"/>
      <w:szCs w:val="18"/>
      <w:lang w:val="ru-RU" w:eastAsia="ru-RU" w:bidi="ar-SA"/>
    </w:rPr>
  </w:style>
  <w:style w:type="paragraph" w:customStyle="1" w:styleId="xl1954">
    <w:name w:val="xl1954"/>
    <w:basedOn w:val="af8"/>
    <w:rsid w:val="00D93B3D"/>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ahoma" w:hAnsi="Tahoma" w:cs="Tahoma"/>
      <w:b/>
      <w:bCs/>
      <w:sz w:val="18"/>
      <w:szCs w:val="18"/>
      <w:lang w:val="ru-RU" w:eastAsia="ru-RU" w:bidi="ar-SA"/>
    </w:rPr>
  </w:style>
  <w:style w:type="paragraph" w:customStyle="1" w:styleId="xl1955">
    <w:name w:val="xl1955"/>
    <w:basedOn w:val="af8"/>
    <w:rsid w:val="00D93B3D"/>
    <w:pPr>
      <w:pBdr>
        <w:top w:val="single" w:sz="4" w:space="0" w:color="auto"/>
        <w:left w:val="single" w:sz="4" w:space="0" w:color="auto"/>
        <w:bottom w:val="single" w:sz="4" w:space="0" w:color="auto"/>
      </w:pBdr>
      <w:shd w:val="clear" w:color="000000" w:fill="CCFFFF"/>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56">
    <w:name w:val="xl1956"/>
    <w:basedOn w:val="af8"/>
    <w:rsid w:val="00D93B3D"/>
    <w:pPr>
      <w:pBdr>
        <w:top w:val="single" w:sz="4" w:space="0" w:color="auto"/>
        <w:bottom w:val="single" w:sz="4" w:space="0" w:color="auto"/>
        <w:right w:val="single" w:sz="4" w:space="0" w:color="auto"/>
      </w:pBdr>
      <w:shd w:val="clear" w:color="000000" w:fill="CCFFFF"/>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57">
    <w:name w:val="xl1957"/>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58">
    <w:name w:val="xl1958"/>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59">
    <w:name w:val="xl1959"/>
    <w:basedOn w:val="af8"/>
    <w:rsid w:val="00D93B3D"/>
    <w:pPr>
      <w:pBdr>
        <w:top w:val="single" w:sz="4" w:space="0" w:color="auto"/>
        <w:left w:val="single" w:sz="4"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60">
    <w:name w:val="xl1960"/>
    <w:basedOn w:val="af8"/>
    <w:rsid w:val="00D93B3D"/>
    <w:pPr>
      <w:pBdr>
        <w:top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61">
    <w:name w:val="xl1961"/>
    <w:basedOn w:val="af8"/>
    <w:rsid w:val="00D93B3D"/>
    <w:pPr>
      <w:pBdr>
        <w:top w:val="single" w:sz="4" w:space="0" w:color="auto"/>
        <w:left w:val="single" w:sz="4"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ahoma" w:hAnsi="Tahoma" w:cs="Tahoma"/>
      <w:b/>
      <w:bCs/>
      <w:color w:val="E511E5"/>
      <w:sz w:val="18"/>
      <w:szCs w:val="18"/>
      <w:lang w:val="ru-RU" w:eastAsia="ru-RU" w:bidi="ar-SA"/>
    </w:rPr>
  </w:style>
  <w:style w:type="paragraph" w:customStyle="1" w:styleId="xl1962">
    <w:name w:val="xl1962"/>
    <w:basedOn w:val="af8"/>
    <w:rsid w:val="00D93B3D"/>
    <w:pPr>
      <w:pBdr>
        <w:top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ahoma" w:hAnsi="Tahoma" w:cs="Tahoma"/>
      <w:b/>
      <w:bCs/>
      <w:color w:val="E511E5"/>
      <w:sz w:val="18"/>
      <w:szCs w:val="18"/>
      <w:lang w:val="ru-RU" w:eastAsia="ru-RU" w:bidi="ar-SA"/>
    </w:rPr>
  </w:style>
  <w:style w:type="paragraph" w:customStyle="1" w:styleId="xl1963">
    <w:name w:val="xl1963"/>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64">
    <w:name w:val="xl1964"/>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65">
    <w:name w:val="xl1965"/>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66">
    <w:name w:val="xl1966"/>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67">
    <w:name w:val="xl1967"/>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68">
    <w:name w:val="xl1968"/>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69">
    <w:name w:val="xl1969"/>
    <w:basedOn w:val="af8"/>
    <w:rsid w:val="00D93B3D"/>
    <w:pPr>
      <w:pBdr>
        <w:top w:val="single" w:sz="4" w:space="0" w:color="auto"/>
        <w:left w:val="single" w:sz="4" w:space="0" w:color="auto"/>
        <w:bottom w:val="single" w:sz="4" w:space="0" w:color="auto"/>
      </w:pBdr>
      <w:shd w:val="clear" w:color="000000" w:fill="92D05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70">
    <w:name w:val="xl1970"/>
    <w:basedOn w:val="af8"/>
    <w:rsid w:val="00D93B3D"/>
    <w:pPr>
      <w:pBdr>
        <w:top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71">
    <w:name w:val="xl1971"/>
    <w:basedOn w:val="af8"/>
    <w:rsid w:val="00D93B3D"/>
    <w:pPr>
      <w:pBdr>
        <w:top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72">
    <w:name w:val="xl1972"/>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73">
    <w:name w:val="xl1973"/>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74">
    <w:name w:val="xl1974"/>
    <w:basedOn w:val="af8"/>
    <w:rsid w:val="00D93B3D"/>
    <w:pPr>
      <w:pBdr>
        <w:top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75">
    <w:name w:val="xl1975"/>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76">
    <w:name w:val="xl1976"/>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77">
    <w:name w:val="xl1977"/>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sz w:val="18"/>
      <w:szCs w:val="18"/>
      <w:lang w:val="ru-RU" w:eastAsia="ru-RU" w:bidi="ar-SA"/>
    </w:rPr>
  </w:style>
  <w:style w:type="paragraph" w:customStyle="1" w:styleId="xl1978">
    <w:name w:val="xl1978"/>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sz w:val="18"/>
      <w:szCs w:val="18"/>
      <w:lang w:val="ru-RU" w:eastAsia="ru-RU" w:bidi="ar-SA"/>
    </w:rPr>
  </w:style>
  <w:style w:type="paragraph" w:customStyle="1" w:styleId="xl1979">
    <w:name w:val="xl1979"/>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80">
    <w:name w:val="xl1980"/>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81">
    <w:name w:val="xl1981"/>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82">
    <w:name w:val="xl1982"/>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83">
    <w:name w:val="xl1983"/>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84">
    <w:name w:val="xl1984"/>
    <w:basedOn w:val="af8"/>
    <w:rsid w:val="00D93B3D"/>
    <w:pPr>
      <w:pBdr>
        <w:top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24">
    <w:name w:val="xl2024"/>
    <w:basedOn w:val="af8"/>
    <w:rsid w:val="00D93B3D"/>
    <w:pPr>
      <w:pBdr>
        <w:top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2025">
    <w:name w:val="xl2025"/>
    <w:basedOn w:val="af8"/>
    <w:rsid w:val="00D93B3D"/>
    <w:pPr>
      <w:pBdr>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2026">
    <w:name w:val="xl2026"/>
    <w:basedOn w:val="af8"/>
    <w:rsid w:val="00D93B3D"/>
    <w:pPr>
      <w:pBdr>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2027">
    <w:name w:val="xl2027"/>
    <w:basedOn w:val="af8"/>
    <w:rsid w:val="00D93B3D"/>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ahoma" w:hAnsi="Tahoma" w:cs="Tahoma"/>
      <w:b/>
      <w:bCs/>
      <w:color w:val="000000"/>
      <w:sz w:val="18"/>
      <w:szCs w:val="18"/>
      <w:lang w:val="ru-RU" w:eastAsia="ru-RU" w:bidi="ar-SA"/>
    </w:rPr>
  </w:style>
  <w:style w:type="paragraph" w:customStyle="1" w:styleId="xl2028">
    <w:name w:val="xl2028"/>
    <w:basedOn w:val="af8"/>
    <w:rsid w:val="00D93B3D"/>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hAnsi="Tahoma" w:cs="Tahoma"/>
      <w:b/>
      <w:bCs/>
      <w:color w:val="000000"/>
      <w:sz w:val="18"/>
      <w:szCs w:val="18"/>
      <w:lang w:val="ru-RU" w:eastAsia="ru-RU" w:bidi="ar-SA"/>
    </w:rPr>
  </w:style>
  <w:style w:type="paragraph" w:customStyle="1" w:styleId="xl2029">
    <w:name w:val="xl2029"/>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0000"/>
      <w:sz w:val="18"/>
      <w:szCs w:val="18"/>
      <w:lang w:val="ru-RU" w:eastAsia="ru-RU" w:bidi="ar-SA"/>
    </w:rPr>
  </w:style>
  <w:style w:type="paragraph" w:customStyle="1" w:styleId="xl2030">
    <w:name w:val="xl2030"/>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0000"/>
      <w:sz w:val="18"/>
      <w:szCs w:val="18"/>
      <w:lang w:val="ru-RU" w:eastAsia="ru-RU" w:bidi="ar-SA"/>
    </w:rPr>
  </w:style>
  <w:style w:type="paragraph" w:customStyle="1" w:styleId="xl2031">
    <w:name w:val="xl2031"/>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2032">
    <w:name w:val="xl2032"/>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2033">
    <w:name w:val="xl2033"/>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2034">
    <w:name w:val="xl2034"/>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2035">
    <w:name w:val="xl2035"/>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sz w:val="18"/>
      <w:szCs w:val="18"/>
      <w:lang w:val="ru-RU" w:eastAsia="ru-RU" w:bidi="ar-SA"/>
    </w:rPr>
  </w:style>
  <w:style w:type="paragraph" w:customStyle="1" w:styleId="xl2036">
    <w:name w:val="xl2036"/>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sz w:val="18"/>
      <w:szCs w:val="18"/>
      <w:lang w:val="ru-RU" w:eastAsia="ru-RU" w:bidi="ar-SA"/>
    </w:rPr>
  </w:style>
  <w:style w:type="paragraph" w:customStyle="1" w:styleId="xl2037">
    <w:name w:val="xl2037"/>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38">
    <w:name w:val="xl2038"/>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39">
    <w:name w:val="xl2039"/>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40">
    <w:name w:val="xl2040"/>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41">
    <w:name w:val="xl2041"/>
    <w:basedOn w:val="af8"/>
    <w:rsid w:val="00D93B3D"/>
    <w:pPr>
      <w:pBdr>
        <w:top w:val="single" w:sz="4" w:space="0" w:color="auto"/>
        <w:left w:val="single" w:sz="4"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ahoma" w:hAnsi="Tahoma" w:cs="Tahoma"/>
      <w:sz w:val="18"/>
      <w:szCs w:val="18"/>
      <w:lang w:val="ru-RU" w:eastAsia="ru-RU" w:bidi="ar-SA"/>
    </w:rPr>
  </w:style>
  <w:style w:type="paragraph" w:customStyle="1" w:styleId="xl2042">
    <w:name w:val="xl2042"/>
    <w:basedOn w:val="af8"/>
    <w:rsid w:val="00D93B3D"/>
    <w:pPr>
      <w:pBdr>
        <w:top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ahoma" w:hAnsi="Tahoma" w:cs="Tahoma"/>
      <w:sz w:val="18"/>
      <w:szCs w:val="18"/>
      <w:lang w:val="ru-RU" w:eastAsia="ru-RU" w:bidi="ar-SA"/>
    </w:rPr>
  </w:style>
  <w:style w:type="paragraph" w:customStyle="1" w:styleId="xl2043">
    <w:name w:val="xl2043"/>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44">
    <w:name w:val="xl2044"/>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45">
    <w:name w:val="xl2045"/>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b/>
      <w:bCs/>
      <w:color w:val="0070C0"/>
      <w:sz w:val="18"/>
      <w:szCs w:val="18"/>
      <w:lang w:val="ru-RU" w:eastAsia="ru-RU" w:bidi="ar-SA"/>
    </w:rPr>
  </w:style>
  <w:style w:type="paragraph" w:customStyle="1" w:styleId="xl2046">
    <w:name w:val="xl2046"/>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b/>
      <w:bCs/>
      <w:color w:val="0070C0"/>
      <w:sz w:val="18"/>
      <w:szCs w:val="18"/>
      <w:lang w:val="ru-RU" w:eastAsia="ru-RU" w:bidi="ar-SA"/>
    </w:rPr>
  </w:style>
  <w:style w:type="paragraph" w:customStyle="1" w:styleId="xl2047">
    <w:name w:val="xl2047"/>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48">
    <w:name w:val="xl2048"/>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49">
    <w:name w:val="xl2049"/>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50">
    <w:name w:val="xl2050"/>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51">
    <w:name w:val="xl2051"/>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b/>
      <w:bCs/>
      <w:color w:val="FF0000"/>
      <w:sz w:val="18"/>
      <w:szCs w:val="18"/>
      <w:lang w:val="ru-RU" w:eastAsia="ru-RU" w:bidi="ar-SA"/>
    </w:rPr>
  </w:style>
  <w:style w:type="paragraph" w:customStyle="1" w:styleId="xl2052">
    <w:name w:val="xl2052"/>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b/>
      <w:bCs/>
      <w:color w:val="FF0000"/>
      <w:sz w:val="18"/>
      <w:szCs w:val="18"/>
      <w:lang w:val="ru-RU" w:eastAsia="ru-RU" w:bidi="ar-SA"/>
    </w:rPr>
  </w:style>
  <w:style w:type="paragraph" w:customStyle="1" w:styleId="xl2053">
    <w:name w:val="xl2053"/>
    <w:basedOn w:val="af8"/>
    <w:rsid w:val="00D93B3D"/>
    <w:pPr>
      <w:pBdr>
        <w:top w:val="single" w:sz="4" w:space="0" w:color="auto"/>
        <w:lef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54">
    <w:name w:val="xl2054"/>
    <w:basedOn w:val="af8"/>
    <w:rsid w:val="00D93B3D"/>
    <w:pPr>
      <w:pBdr>
        <w:top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55">
    <w:name w:val="xl2055"/>
    <w:basedOn w:val="af8"/>
    <w:rsid w:val="00D93B3D"/>
    <w:pPr>
      <w:pBdr>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56">
    <w:name w:val="xl2056"/>
    <w:basedOn w:val="af8"/>
    <w:rsid w:val="00D93B3D"/>
    <w:pPr>
      <w:pBdr>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57">
    <w:name w:val="xl2057"/>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Arial CYR" w:hAnsi="Arial CYR" w:cs="Arial CYR"/>
      <w:color w:val="0000FF"/>
      <w:szCs w:val="24"/>
      <w:u w:val="single"/>
      <w:lang w:val="ru-RU" w:eastAsia="ru-RU" w:bidi="ar-SA"/>
    </w:rPr>
  </w:style>
  <w:style w:type="paragraph" w:customStyle="1" w:styleId="xl2058">
    <w:name w:val="xl2058"/>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b/>
      <w:bCs/>
      <w:sz w:val="18"/>
      <w:szCs w:val="18"/>
      <w:lang w:val="ru-RU" w:eastAsia="ru-RU" w:bidi="ar-SA"/>
    </w:rPr>
  </w:style>
  <w:style w:type="paragraph" w:customStyle="1" w:styleId="xl2059">
    <w:name w:val="xl2059"/>
    <w:basedOn w:val="af8"/>
    <w:rsid w:val="00D93B3D"/>
    <w:pPr>
      <w:pBdr>
        <w:top w:val="single" w:sz="4" w:space="0" w:color="auto"/>
        <w:left w:val="single" w:sz="4" w:space="0" w:color="auto"/>
        <w:bottom w:val="single" w:sz="4" w:space="0" w:color="auto"/>
      </w:pBdr>
      <w:shd w:val="clear" w:color="000000" w:fill="C4D79B"/>
      <w:spacing w:before="100" w:beforeAutospacing="1" w:after="100" w:afterAutospacing="1" w:line="240" w:lineRule="auto"/>
      <w:ind w:firstLine="0"/>
      <w:jc w:val="center"/>
    </w:pPr>
    <w:rPr>
      <w:rFonts w:ascii="Times New Roman" w:hAnsi="Times New Roman"/>
      <w:color w:val="00B050"/>
      <w:szCs w:val="24"/>
      <w:lang w:val="ru-RU" w:eastAsia="ru-RU" w:bidi="ar-SA"/>
    </w:rPr>
  </w:style>
  <w:style w:type="paragraph" w:customStyle="1" w:styleId="xl2060">
    <w:name w:val="xl2060"/>
    <w:basedOn w:val="af8"/>
    <w:rsid w:val="00D93B3D"/>
    <w:pPr>
      <w:pBdr>
        <w:top w:val="single" w:sz="4" w:space="0" w:color="auto"/>
        <w:bottom w:val="single" w:sz="4" w:space="0" w:color="auto"/>
        <w:right w:val="single" w:sz="4" w:space="0" w:color="auto"/>
      </w:pBdr>
      <w:shd w:val="clear" w:color="000000" w:fill="C4D79B"/>
      <w:spacing w:before="100" w:beforeAutospacing="1" w:after="100" w:afterAutospacing="1" w:line="240" w:lineRule="auto"/>
      <w:ind w:firstLine="0"/>
      <w:jc w:val="center"/>
    </w:pPr>
    <w:rPr>
      <w:rFonts w:ascii="Times New Roman" w:hAnsi="Times New Roman"/>
      <w:color w:val="00B050"/>
      <w:szCs w:val="24"/>
      <w:lang w:val="ru-RU" w:eastAsia="ru-RU" w:bidi="ar-SA"/>
    </w:rPr>
  </w:style>
  <w:style w:type="paragraph" w:customStyle="1" w:styleId="xl2061">
    <w:name w:val="xl2061"/>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2062">
    <w:name w:val="xl2062"/>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2063">
    <w:name w:val="xl2063"/>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2064">
    <w:name w:val="xl2064"/>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2065">
    <w:name w:val="xl2065"/>
    <w:basedOn w:val="af8"/>
    <w:rsid w:val="00D93B3D"/>
    <w:pPr>
      <w:pBdr>
        <w:top w:val="single" w:sz="4" w:space="0" w:color="auto"/>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hAnsi="Tahoma" w:cs="Tahoma"/>
      <w:sz w:val="18"/>
      <w:szCs w:val="18"/>
      <w:lang w:val="ru-RU" w:eastAsia="ru-RU" w:bidi="ar-SA"/>
    </w:rPr>
  </w:style>
  <w:style w:type="paragraph" w:customStyle="1" w:styleId="xl2066">
    <w:name w:val="xl2066"/>
    <w:basedOn w:val="af8"/>
    <w:rsid w:val="00D93B3D"/>
    <w:pPr>
      <w:pBdr>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hAnsi="Tahoma" w:cs="Tahoma"/>
      <w:sz w:val="18"/>
      <w:szCs w:val="18"/>
      <w:lang w:val="ru-RU" w:eastAsia="ru-RU" w:bidi="ar-SA"/>
    </w:rPr>
  </w:style>
  <w:style w:type="paragraph" w:customStyle="1" w:styleId="xl2067">
    <w:name w:val="xl2067"/>
    <w:basedOn w:val="af8"/>
    <w:rsid w:val="00D93B3D"/>
    <w:pPr>
      <w:pBdr>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hAnsi="Tahoma" w:cs="Tahoma"/>
      <w:sz w:val="18"/>
      <w:szCs w:val="18"/>
      <w:lang w:val="ru-RU" w:eastAsia="ru-RU" w:bidi="ar-SA"/>
    </w:rPr>
  </w:style>
  <w:style w:type="paragraph" w:customStyle="1" w:styleId="xl2068">
    <w:name w:val="xl2068"/>
    <w:basedOn w:val="af8"/>
    <w:rsid w:val="00D93B3D"/>
    <w:pPr>
      <w:pBdr>
        <w:top w:val="single" w:sz="4" w:space="0" w:color="auto"/>
        <w:left w:val="single" w:sz="4" w:space="0" w:color="auto"/>
      </w:pBdr>
      <w:shd w:val="clear" w:color="000000" w:fill="FFFFFF"/>
      <w:spacing w:before="100" w:beforeAutospacing="1" w:after="100" w:afterAutospacing="1" w:line="240" w:lineRule="auto"/>
      <w:ind w:firstLine="0"/>
      <w:jc w:val="center"/>
      <w:textAlignment w:val="center"/>
    </w:pPr>
    <w:rPr>
      <w:rFonts w:ascii="Tahoma" w:hAnsi="Tahoma" w:cs="Tahoma"/>
      <w:b/>
      <w:bCs/>
      <w:sz w:val="18"/>
      <w:szCs w:val="18"/>
      <w:lang w:val="ru-RU" w:eastAsia="ru-RU" w:bidi="ar-SA"/>
    </w:rPr>
  </w:style>
  <w:style w:type="paragraph" w:customStyle="1" w:styleId="xl2069">
    <w:name w:val="xl2069"/>
    <w:basedOn w:val="af8"/>
    <w:rsid w:val="00D93B3D"/>
    <w:pPr>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hAnsi="Tahoma" w:cs="Tahoma"/>
      <w:b/>
      <w:bCs/>
      <w:sz w:val="18"/>
      <w:szCs w:val="18"/>
      <w:lang w:val="ru-RU" w:eastAsia="ru-RU" w:bidi="ar-SA"/>
    </w:rPr>
  </w:style>
  <w:style w:type="paragraph" w:customStyle="1" w:styleId="xl2070">
    <w:name w:val="xl2070"/>
    <w:basedOn w:val="af8"/>
    <w:rsid w:val="00D93B3D"/>
    <w:pPr>
      <w:pBdr>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ahoma" w:hAnsi="Tahoma" w:cs="Tahoma"/>
      <w:b/>
      <w:bCs/>
      <w:sz w:val="18"/>
      <w:szCs w:val="18"/>
      <w:lang w:val="ru-RU" w:eastAsia="ru-RU" w:bidi="ar-SA"/>
    </w:rPr>
  </w:style>
  <w:style w:type="paragraph" w:customStyle="1" w:styleId="xl2071">
    <w:name w:val="xl2071"/>
    <w:basedOn w:val="af8"/>
    <w:rsid w:val="00D93B3D"/>
    <w:pPr>
      <w:pBdr>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hAnsi="Tahoma" w:cs="Tahoma"/>
      <w:b/>
      <w:bCs/>
      <w:sz w:val="18"/>
      <w:szCs w:val="18"/>
      <w:lang w:val="ru-RU" w:eastAsia="ru-RU" w:bidi="ar-SA"/>
    </w:rPr>
  </w:style>
  <w:style w:type="paragraph" w:customStyle="1" w:styleId="xl2072">
    <w:name w:val="xl2072"/>
    <w:basedOn w:val="af8"/>
    <w:rsid w:val="00D93B3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hAnsi="Tahoma" w:cs="Tahoma"/>
      <w:b/>
      <w:bCs/>
      <w:sz w:val="18"/>
      <w:szCs w:val="18"/>
      <w:lang w:val="ru-RU" w:eastAsia="ru-RU" w:bidi="ar-SA"/>
    </w:rPr>
  </w:style>
  <w:style w:type="paragraph" w:customStyle="1" w:styleId="xl2073">
    <w:name w:val="xl2073"/>
    <w:basedOn w:val="af8"/>
    <w:rsid w:val="00D93B3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hAnsi="Tahoma" w:cs="Tahoma"/>
      <w:b/>
      <w:bCs/>
      <w:sz w:val="18"/>
      <w:szCs w:val="18"/>
      <w:lang w:val="ru-RU" w:eastAsia="ru-RU" w:bidi="ar-SA"/>
    </w:rPr>
  </w:style>
  <w:style w:type="paragraph" w:customStyle="1" w:styleId="xl2074">
    <w:name w:val="xl2074"/>
    <w:basedOn w:val="af8"/>
    <w:rsid w:val="00D93B3D"/>
    <w:pPr>
      <w:pBdr>
        <w:top w:val="single" w:sz="4" w:space="0" w:color="auto"/>
        <w:left w:val="single" w:sz="4" w:space="0" w:color="auto"/>
        <w:bottom w:val="single" w:sz="4" w:space="0" w:color="auto"/>
      </w:pBdr>
      <w:shd w:val="clear" w:color="000000" w:fill="B8CCE4"/>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75">
    <w:name w:val="xl2075"/>
    <w:basedOn w:val="af8"/>
    <w:rsid w:val="00D93B3D"/>
    <w:pPr>
      <w:pBdr>
        <w:top w:val="single" w:sz="4" w:space="0" w:color="auto"/>
        <w:bottom w:val="single" w:sz="4" w:space="0" w:color="auto"/>
        <w:right w:val="single" w:sz="4" w:space="0" w:color="auto"/>
      </w:pBdr>
      <w:shd w:val="clear" w:color="000000" w:fill="B8CCE4"/>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76">
    <w:name w:val="xl2076"/>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b/>
      <w:bCs/>
      <w:color w:val="0070C0"/>
      <w:sz w:val="18"/>
      <w:szCs w:val="18"/>
      <w:lang w:val="ru-RU" w:eastAsia="ru-RU" w:bidi="ar-SA"/>
    </w:rPr>
  </w:style>
  <w:style w:type="paragraph" w:customStyle="1" w:styleId="xl2077">
    <w:name w:val="xl2077"/>
    <w:basedOn w:val="af8"/>
    <w:rsid w:val="00D93B3D"/>
    <w:pPr>
      <w:pBdr>
        <w:top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b/>
      <w:bCs/>
      <w:color w:val="0070C0"/>
      <w:sz w:val="18"/>
      <w:szCs w:val="18"/>
      <w:lang w:val="ru-RU" w:eastAsia="ru-RU" w:bidi="ar-SA"/>
    </w:rPr>
  </w:style>
  <w:style w:type="paragraph" w:customStyle="1" w:styleId="xl2078">
    <w:name w:val="xl2078"/>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b/>
      <w:bCs/>
      <w:color w:val="0070C0"/>
      <w:sz w:val="18"/>
      <w:szCs w:val="18"/>
      <w:lang w:val="ru-RU" w:eastAsia="ru-RU" w:bidi="ar-SA"/>
    </w:rPr>
  </w:style>
  <w:style w:type="paragraph" w:customStyle="1" w:styleId="xl2079">
    <w:name w:val="xl2079"/>
    <w:basedOn w:val="af8"/>
    <w:rsid w:val="00D93B3D"/>
    <w:pPr>
      <w:pBdr>
        <w:top w:val="single" w:sz="4"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80">
    <w:name w:val="xl2080"/>
    <w:basedOn w:val="af8"/>
    <w:rsid w:val="00D93B3D"/>
    <w:pPr>
      <w:pBdr>
        <w:top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81">
    <w:name w:val="xl2081"/>
    <w:basedOn w:val="af8"/>
    <w:rsid w:val="00D93B3D"/>
    <w:pPr>
      <w:pBdr>
        <w:top w:val="single" w:sz="4"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82">
    <w:name w:val="xl2082"/>
    <w:basedOn w:val="af8"/>
    <w:rsid w:val="00D93B3D"/>
    <w:pPr>
      <w:pBdr>
        <w:top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83">
    <w:name w:val="xl2083"/>
    <w:basedOn w:val="af8"/>
    <w:rsid w:val="00D93B3D"/>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84">
    <w:name w:val="xl2084"/>
    <w:basedOn w:val="af8"/>
    <w:rsid w:val="00D93B3D"/>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85">
    <w:name w:val="xl2085"/>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86">
    <w:name w:val="xl2086"/>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87">
    <w:name w:val="xl2087"/>
    <w:basedOn w:val="af8"/>
    <w:rsid w:val="00D93B3D"/>
    <w:pPr>
      <w:pBdr>
        <w:top w:val="single" w:sz="4" w:space="0" w:color="auto"/>
        <w:left w:val="single" w:sz="4"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88">
    <w:name w:val="xl2088"/>
    <w:basedOn w:val="af8"/>
    <w:rsid w:val="00D93B3D"/>
    <w:pPr>
      <w:pBdr>
        <w:top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89">
    <w:name w:val="xl2089"/>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90">
    <w:name w:val="xl2090"/>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91">
    <w:name w:val="xl2091"/>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92">
    <w:name w:val="xl2092"/>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93">
    <w:name w:val="xl2093"/>
    <w:basedOn w:val="af8"/>
    <w:rsid w:val="00D93B3D"/>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rFonts w:ascii="Tahoma" w:hAnsi="Tahoma" w:cs="Tahoma"/>
      <w:b/>
      <w:bCs/>
      <w:color w:val="E511E5"/>
      <w:sz w:val="18"/>
      <w:szCs w:val="18"/>
      <w:lang w:val="ru-RU" w:eastAsia="ru-RU" w:bidi="ar-SA"/>
    </w:rPr>
  </w:style>
  <w:style w:type="paragraph" w:customStyle="1" w:styleId="xl2094">
    <w:name w:val="xl2094"/>
    <w:basedOn w:val="af8"/>
    <w:rsid w:val="00D93B3D"/>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rFonts w:ascii="Tahoma" w:hAnsi="Tahoma" w:cs="Tahoma"/>
      <w:b/>
      <w:bCs/>
      <w:color w:val="E511E5"/>
      <w:sz w:val="18"/>
      <w:szCs w:val="18"/>
      <w:lang w:val="ru-RU" w:eastAsia="ru-RU" w:bidi="ar-SA"/>
    </w:rPr>
  </w:style>
  <w:style w:type="paragraph" w:customStyle="1" w:styleId="xl2095">
    <w:name w:val="xl2095"/>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b/>
      <w:bCs/>
      <w:color w:val="00B050"/>
      <w:sz w:val="18"/>
      <w:szCs w:val="18"/>
      <w:lang w:val="ru-RU" w:eastAsia="ru-RU" w:bidi="ar-SA"/>
    </w:rPr>
  </w:style>
  <w:style w:type="paragraph" w:customStyle="1" w:styleId="xl63568">
    <w:name w:val="xl63568"/>
    <w:basedOn w:val="af8"/>
    <w:uiPriority w:val="99"/>
    <w:rsid w:val="00D93B3D"/>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69">
    <w:name w:val="xl63569"/>
    <w:basedOn w:val="af8"/>
    <w:uiPriority w:val="99"/>
    <w:rsid w:val="00D93B3D"/>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70">
    <w:name w:val="xl63570"/>
    <w:basedOn w:val="af8"/>
    <w:uiPriority w:val="99"/>
    <w:rsid w:val="00D93B3D"/>
    <w:pPr>
      <w:pBdr>
        <w:bottom w:val="single" w:sz="8" w:space="0" w:color="auto"/>
        <w:right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71">
    <w:name w:val="xl63571"/>
    <w:basedOn w:val="af8"/>
    <w:uiPriority w:val="99"/>
    <w:rsid w:val="00D93B3D"/>
    <w:pPr>
      <w:pBdr>
        <w:bottom w:val="single" w:sz="8" w:space="0" w:color="auto"/>
        <w:right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72">
    <w:name w:val="xl63572"/>
    <w:basedOn w:val="af8"/>
    <w:uiPriority w:val="99"/>
    <w:rsid w:val="00D93B3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73">
    <w:name w:val="xl63573"/>
    <w:basedOn w:val="af8"/>
    <w:uiPriority w:val="99"/>
    <w:rsid w:val="00D93B3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74">
    <w:name w:val="xl63574"/>
    <w:basedOn w:val="af8"/>
    <w:uiPriority w:val="99"/>
    <w:rsid w:val="00D93B3D"/>
    <w:pPr>
      <w:pBdr>
        <w:bottom w:val="single" w:sz="8" w:space="0" w:color="auto"/>
        <w:right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75">
    <w:name w:val="xl63575"/>
    <w:basedOn w:val="af8"/>
    <w:uiPriority w:val="99"/>
    <w:rsid w:val="00D93B3D"/>
    <w:pPr>
      <w:pBdr>
        <w:bottom w:val="single" w:sz="8" w:space="0" w:color="auto"/>
        <w:right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76">
    <w:name w:val="xl63576"/>
    <w:basedOn w:val="af8"/>
    <w:uiPriority w:val="99"/>
    <w:rsid w:val="00D93B3D"/>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77">
    <w:name w:val="xl63577"/>
    <w:basedOn w:val="af8"/>
    <w:uiPriority w:val="99"/>
    <w:rsid w:val="00D93B3D"/>
    <w:pPr>
      <w:pBdr>
        <w:top w:val="single" w:sz="8"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63578">
    <w:name w:val="xl63578"/>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color w:val="000000"/>
      <w:sz w:val="20"/>
      <w:szCs w:val="20"/>
      <w:lang w:val="ru-RU" w:eastAsia="ru-RU" w:bidi="ar-SA"/>
    </w:rPr>
  </w:style>
  <w:style w:type="paragraph" w:customStyle="1" w:styleId="xl63579">
    <w:name w:val="xl63579"/>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808080"/>
      <w:sz w:val="20"/>
      <w:szCs w:val="20"/>
      <w:lang w:val="ru-RU" w:eastAsia="ru-RU" w:bidi="ar-SA"/>
    </w:rPr>
  </w:style>
  <w:style w:type="paragraph" w:customStyle="1" w:styleId="xl63580">
    <w:name w:val="xl63580"/>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808080"/>
      <w:sz w:val="20"/>
      <w:szCs w:val="20"/>
      <w:lang w:val="ru-RU" w:eastAsia="ru-RU" w:bidi="ar-SA"/>
    </w:rPr>
  </w:style>
  <w:style w:type="paragraph" w:customStyle="1" w:styleId="xl63581">
    <w:name w:val="xl63581"/>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808080"/>
      <w:sz w:val="20"/>
      <w:szCs w:val="20"/>
      <w:lang w:val="ru-RU" w:eastAsia="ru-RU" w:bidi="ar-SA"/>
    </w:rPr>
  </w:style>
  <w:style w:type="paragraph" w:customStyle="1" w:styleId="8d">
    <w:name w:val="Стиль8"/>
    <w:basedOn w:val="affffffc"/>
    <w:uiPriority w:val="99"/>
    <w:qFormat/>
    <w:rsid w:val="00D93B3D"/>
    <w:pPr>
      <w:spacing w:before="120" w:line="360" w:lineRule="auto"/>
      <w:ind w:firstLine="720"/>
    </w:pPr>
    <w:rPr>
      <w:lang w:val="ru-RU" w:bidi="ar-SA"/>
    </w:rPr>
  </w:style>
  <w:style w:type="paragraph" w:customStyle="1" w:styleId="xl63567">
    <w:name w:val="xl63567"/>
    <w:basedOn w:val="af8"/>
    <w:uiPriority w:val="99"/>
    <w:rsid w:val="00D93B3D"/>
    <w:pP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582">
    <w:name w:val="xl63582"/>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12"/>
      <w:szCs w:val="12"/>
      <w:lang w:val="ru-RU" w:eastAsia="ru-RU" w:bidi="ar-SA"/>
    </w:rPr>
  </w:style>
  <w:style w:type="paragraph" w:customStyle="1" w:styleId="xl63583">
    <w:name w:val="xl63583"/>
    <w:basedOn w:val="af8"/>
    <w:uiPriority w:val="99"/>
    <w:rsid w:val="00D93B3D"/>
    <w:pPr>
      <w:pBdr>
        <w:top w:val="single" w:sz="4" w:space="0" w:color="auto"/>
        <w:left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584">
    <w:name w:val="xl63584"/>
    <w:basedOn w:val="af8"/>
    <w:uiPriority w:val="99"/>
    <w:rsid w:val="00D93B3D"/>
    <w:pPr>
      <w:pBdr>
        <w:left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585">
    <w:name w:val="xl63585"/>
    <w:basedOn w:val="af8"/>
    <w:uiPriority w:val="99"/>
    <w:rsid w:val="00D93B3D"/>
    <w:pPr>
      <w:pBdr>
        <w:left w:val="single" w:sz="4" w:space="0" w:color="auto"/>
        <w:bottom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character" w:customStyle="1" w:styleId="1f6">
    <w:name w:val="Оглавление 1 Знак"/>
    <w:link w:val="1f5"/>
    <w:uiPriority w:val="39"/>
    <w:rsid w:val="000E29AD"/>
    <w:rPr>
      <w:rFonts w:ascii="Times New Roman" w:eastAsia="Calibri" w:hAnsi="Times New Roman"/>
      <w:bCs/>
      <w:iCs/>
      <w:noProof/>
      <w:sz w:val="28"/>
      <w:szCs w:val="28"/>
      <w:lang w:val="en-US" w:eastAsia="en-US"/>
    </w:rPr>
  </w:style>
  <w:style w:type="table" w:customStyle="1" w:styleId="TableGridReport5">
    <w:name w:val="Table Grid Report5"/>
    <w:basedOn w:val="afa"/>
    <w:next w:val="afff6"/>
    <w:uiPriority w:val="59"/>
    <w:rsid w:val="00D93B3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617">
    <w:name w:val="xl63617"/>
    <w:basedOn w:val="af8"/>
    <w:uiPriority w:val="99"/>
    <w:rsid w:val="00D93B3D"/>
    <w:pP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18">
    <w:name w:val="xl63618"/>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19">
    <w:name w:val="xl63619"/>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21">
    <w:name w:val="xl63621"/>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63622">
    <w:name w:val="xl63622"/>
    <w:basedOn w:val="af8"/>
    <w:uiPriority w:val="99"/>
    <w:rsid w:val="00D93B3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23">
    <w:name w:val="xl63623"/>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12"/>
      <w:szCs w:val="12"/>
      <w:lang w:val="ru-RU" w:eastAsia="ru-RU" w:bidi="ar-SA"/>
    </w:rPr>
  </w:style>
  <w:style w:type="paragraph" w:customStyle="1" w:styleId="xl63625">
    <w:name w:val="xl63625"/>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63626">
    <w:name w:val="xl63626"/>
    <w:basedOn w:val="af8"/>
    <w:uiPriority w:val="99"/>
    <w:rsid w:val="00D93B3D"/>
    <w:pPr>
      <w:spacing w:before="100" w:beforeAutospacing="1" w:after="100" w:afterAutospacing="1" w:line="240" w:lineRule="auto"/>
      <w:ind w:firstLine="0"/>
      <w:jc w:val="center"/>
      <w:textAlignment w:val="center"/>
    </w:pPr>
    <w:rPr>
      <w:rFonts w:ascii="Times New Roman" w:hAnsi="Times New Roman"/>
      <w:szCs w:val="24"/>
      <w:lang w:val="ru-RU" w:eastAsia="ru-RU" w:bidi="ar-SA"/>
    </w:rPr>
  </w:style>
  <w:style w:type="paragraph" w:customStyle="1" w:styleId="xl63627">
    <w:name w:val="xl63627"/>
    <w:basedOn w:val="af8"/>
    <w:uiPriority w:val="99"/>
    <w:rsid w:val="00D93B3D"/>
    <w:pP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28">
    <w:name w:val="xl63628"/>
    <w:basedOn w:val="af8"/>
    <w:uiPriority w:val="99"/>
    <w:rsid w:val="00D93B3D"/>
    <w:pPr>
      <w:spacing w:before="100" w:beforeAutospacing="1" w:after="100" w:afterAutospacing="1" w:line="240" w:lineRule="auto"/>
      <w:ind w:firstLine="0"/>
      <w:jc w:val="center"/>
      <w:textAlignment w:val="center"/>
    </w:pPr>
    <w:rPr>
      <w:rFonts w:ascii="Times New Roman" w:hAnsi="Times New Roman"/>
      <w:color w:val="000000"/>
      <w:sz w:val="12"/>
      <w:szCs w:val="12"/>
      <w:lang w:val="ru-RU" w:eastAsia="ru-RU" w:bidi="ar-SA"/>
    </w:rPr>
  </w:style>
  <w:style w:type="paragraph" w:customStyle="1" w:styleId="xl63629">
    <w:name w:val="xl63629"/>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63630">
    <w:name w:val="xl63630"/>
    <w:basedOn w:val="af8"/>
    <w:uiPriority w:val="99"/>
    <w:rsid w:val="00D93B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31">
    <w:name w:val="xl63631"/>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32">
    <w:name w:val="xl63632"/>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33">
    <w:name w:val="xl63633"/>
    <w:basedOn w:val="af8"/>
    <w:uiPriority w:val="99"/>
    <w:rsid w:val="00D93B3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34">
    <w:name w:val="xl63634"/>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Cs w:val="24"/>
      <w:lang w:val="ru-RU" w:eastAsia="ru-RU" w:bidi="ar-SA"/>
    </w:rPr>
  </w:style>
  <w:style w:type="paragraph" w:customStyle="1" w:styleId="xl63635">
    <w:name w:val="xl63635"/>
    <w:basedOn w:val="af8"/>
    <w:uiPriority w:val="99"/>
    <w:rsid w:val="00D93B3D"/>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36">
    <w:name w:val="xl63636"/>
    <w:basedOn w:val="af8"/>
    <w:uiPriority w:val="99"/>
    <w:rsid w:val="00D93B3D"/>
    <w:pPr>
      <w:pBdr>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37">
    <w:name w:val="xl63637"/>
    <w:basedOn w:val="af8"/>
    <w:uiPriority w:val="99"/>
    <w:rsid w:val="00D93B3D"/>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38">
    <w:name w:val="xl63638"/>
    <w:basedOn w:val="af8"/>
    <w:uiPriority w:val="99"/>
    <w:rsid w:val="00D93B3D"/>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39">
    <w:name w:val="xl63639"/>
    <w:basedOn w:val="af8"/>
    <w:uiPriority w:val="99"/>
    <w:rsid w:val="00D93B3D"/>
    <w:pPr>
      <w:pBdr>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40">
    <w:name w:val="xl63640"/>
    <w:basedOn w:val="af8"/>
    <w:uiPriority w:val="99"/>
    <w:rsid w:val="00D93B3D"/>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41">
    <w:name w:val="xl63641"/>
    <w:basedOn w:val="af8"/>
    <w:uiPriority w:val="99"/>
    <w:rsid w:val="00D93B3D"/>
    <w:pPr>
      <w:pBdr>
        <w:top w:val="single" w:sz="4" w:space="0" w:color="auto"/>
        <w:left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42">
    <w:name w:val="xl63642"/>
    <w:basedOn w:val="af8"/>
    <w:uiPriority w:val="99"/>
    <w:rsid w:val="00D93B3D"/>
    <w:pPr>
      <w:pBdr>
        <w:left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43">
    <w:name w:val="xl63643"/>
    <w:basedOn w:val="af8"/>
    <w:uiPriority w:val="99"/>
    <w:rsid w:val="00D93B3D"/>
    <w:pPr>
      <w:pBdr>
        <w:left w:val="single" w:sz="4" w:space="0" w:color="auto"/>
        <w:bottom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44">
    <w:name w:val="xl63644"/>
    <w:basedOn w:val="af8"/>
    <w:uiPriority w:val="99"/>
    <w:rsid w:val="00D93B3D"/>
    <w:pPr>
      <w:pBdr>
        <w:top w:val="single" w:sz="4" w:space="0" w:color="auto"/>
        <w:left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45">
    <w:name w:val="xl63645"/>
    <w:basedOn w:val="af8"/>
    <w:uiPriority w:val="99"/>
    <w:rsid w:val="00D93B3D"/>
    <w:pPr>
      <w:pBdr>
        <w:left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46">
    <w:name w:val="xl63646"/>
    <w:basedOn w:val="af8"/>
    <w:uiPriority w:val="99"/>
    <w:rsid w:val="00D93B3D"/>
    <w:pPr>
      <w:pBdr>
        <w:left w:val="single" w:sz="4" w:space="0" w:color="auto"/>
        <w:bottom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47">
    <w:name w:val="xl63647"/>
    <w:basedOn w:val="af8"/>
    <w:uiPriority w:val="99"/>
    <w:rsid w:val="00D93B3D"/>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48">
    <w:name w:val="xl63648"/>
    <w:basedOn w:val="af8"/>
    <w:uiPriority w:val="99"/>
    <w:rsid w:val="00D93B3D"/>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49">
    <w:name w:val="xl63649"/>
    <w:basedOn w:val="af8"/>
    <w:uiPriority w:val="99"/>
    <w:rsid w:val="00D93B3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50">
    <w:name w:val="xl63650"/>
    <w:basedOn w:val="af8"/>
    <w:uiPriority w:val="99"/>
    <w:rsid w:val="00D93B3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51">
    <w:name w:val="xl63651"/>
    <w:basedOn w:val="af8"/>
    <w:uiPriority w:val="99"/>
    <w:rsid w:val="00D93B3D"/>
    <w:pPr>
      <w:pBdr>
        <w:top w:val="single" w:sz="4" w:space="0" w:color="auto"/>
        <w:lef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52">
    <w:name w:val="xl63652"/>
    <w:basedOn w:val="af8"/>
    <w:uiPriority w:val="99"/>
    <w:rsid w:val="00D93B3D"/>
    <w:pPr>
      <w:pBdr>
        <w:lef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20">
    <w:name w:val="xl63620"/>
    <w:basedOn w:val="af8"/>
    <w:uiPriority w:val="99"/>
    <w:rsid w:val="00D93B3D"/>
    <w:pPr>
      <w:pBdr>
        <w:top w:val="single" w:sz="8" w:space="0" w:color="auto"/>
        <w:bottom w:val="single" w:sz="8" w:space="0" w:color="auto"/>
        <w:right w:val="single" w:sz="8" w:space="0" w:color="auto"/>
      </w:pBdr>
      <w:shd w:val="clear" w:color="000000" w:fill="DCE6F1"/>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624">
    <w:name w:val="xl63624"/>
    <w:basedOn w:val="af8"/>
    <w:uiPriority w:val="99"/>
    <w:rsid w:val="00D93B3D"/>
    <w:pPr>
      <w:pBdr>
        <w:bottom w:val="single" w:sz="8" w:space="0" w:color="auto"/>
        <w:right w:val="single" w:sz="8" w:space="0" w:color="auto"/>
      </w:pBdr>
      <w:shd w:val="clear" w:color="000000" w:fill="D8E4BC"/>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616">
    <w:name w:val="xl63616"/>
    <w:basedOn w:val="af8"/>
    <w:uiPriority w:val="99"/>
    <w:rsid w:val="00D93B3D"/>
    <w:pP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character" w:customStyle="1" w:styleId="21pt">
    <w:name w:val="Основной текст (2) + Интервал 1 pt"/>
    <w:rsid w:val="00D93B3D"/>
    <w:rPr>
      <w:rFonts w:ascii="Arial" w:eastAsia="Arial" w:hAnsi="Arial" w:cs="Arial"/>
      <w:b w:val="0"/>
      <w:bCs w:val="0"/>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2fff9">
    <w:name w:val="Заголовок №2_"/>
    <w:link w:val="2fffa"/>
    <w:rsid w:val="00D93B3D"/>
    <w:rPr>
      <w:rFonts w:ascii="Arial" w:eastAsia="Arial" w:hAnsi="Arial" w:cs="Arial"/>
      <w:shd w:val="clear" w:color="auto" w:fill="FFFFFF"/>
    </w:rPr>
  </w:style>
  <w:style w:type="paragraph" w:customStyle="1" w:styleId="2fffa">
    <w:name w:val="Заголовок №2"/>
    <w:basedOn w:val="af8"/>
    <w:link w:val="2fff9"/>
    <w:rsid w:val="00D93B3D"/>
    <w:pPr>
      <w:widowControl w:val="0"/>
      <w:shd w:val="clear" w:color="auto" w:fill="FFFFFF"/>
      <w:spacing w:before="60" w:line="413" w:lineRule="exact"/>
      <w:ind w:firstLine="0"/>
      <w:jc w:val="right"/>
      <w:outlineLvl w:val="1"/>
    </w:pPr>
    <w:rPr>
      <w:rFonts w:eastAsia="Arial"/>
      <w:sz w:val="20"/>
      <w:szCs w:val="20"/>
      <w:lang w:bidi="ar-SA"/>
    </w:rPr>
  </w:style>
  <w:style w:type="character" w:customStyle="1" w:styleId="s10">
    <w:name w:val="s_10"/>
    <w:basedOn w:val="af9"/>
    <w:rsid w:val="00D93B3D"/>
  </w:style>
  <w:style w:type="character" w:customStyle="1" w:styleId="285pt">
    <w:name w:val="Основной текст (2) + 8;5 pt;Полужирный"/>
    <w:rsid w:val="00D93B3D"/>
    <w:rPr>
      <w:rFonts w:ascii="Arial" w:eastAsia="Arial" w:hAnsi="Arial" w:cs="Arial"/>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
    <w:rsid w:val="00D93B3D"/>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5pt0">
    <w:name w:val="Основной текст (2) + 9;5 pt;Полужирный"/>
    <w:rsid w:val="00D93B3D"/>
    <w:rPr>
      <w:rFonts w:ascii="Arial" w:eastAsia="Arial" w:hAnsi="Arial" w:cs="Arial"/>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f5">
    <w:name w:val="Подпись к таблице (5)_"/>
    <w:link w:val="5f6"/>
    <w:rsid w:val="00D93B3D"/>
    <w:rPr>
      <w:rFonts w:ascii="Arial" w:eastAsia="Arial" w:hAnsi="Arial" w:cs="Arial"/>
      <w:b/>
      <w:bCs/>
      <w:sz w:val="19"/>
      <w:szCs w:val="19"/>
      <w:shd w:val="clear" w:color="auto" w:fill="FFFFFF"/>
    </w:rPr>
  </w:style>
  <w:style w:type="paragraph" w:customStyle="1" w:styleId="5f6">
    <w:name w:val="Подпись к таблице (5)"/>
    <w:basedOn w:val="af8"/>
    <w:link w:val="5f5"/>
    <w:rsid w:val="00D93B3D"/>
    <w:pPr>
      <w:widowControl w:val="0"/>
      <w:shd w:val="clear" w:color="auto" w:fill="FFFFFF"/>
      <w:spacing w:before="180" w:line="0" w:lineRule="atLeast"/>
      <w:ind w:firstLine="0"/>
      <w:jc w:val="left"/>
    </w:pPr>
    <w:rPr>
      <w:rFonts w:eastAsia="Arial"/>
      <w:b/>
      <w:bCs/>
      <w:sz w:val="19"/>
      <w:szCs w:val="19"/>
      <w:lang w:bidi="ar-SA"/>
    </w:rPr>
  </w:style>
  <w:style w:type="paragraph" w:customStyle="1" w:styleId="s1">
    <w:name w:val="s_1"/>
    <w:basedOn w:val="af8"/>
    <w:uiPriority w:val="99"/>
    <w:rsid w:val="00D93B3D"/>
    <w:pPr>
      <w:spacing w:before="100" w:beforeAutospacing="1" w:after="100" w:afterAutospacing="1" w:line="240" w:lineRule="auto"/>
      <w:ind w:firstLine="0"/>
      <w:jc w:val="left"/>
    </w:pPr>
    <w:rPr>
      <w:rFonts w:ascii="Times New Roman" w:hAnsi="Times New Roman"/>
      <w:szCs w:val="24"/>
      <w:lang w:val="ru-RU" w:eastAsia="ru-RU" w:bidi="ar-SA"/>
    </w:rPr>
  </w:style>
  <w:style w:type="paragraph" w:customStyle="1" w:styleId="Textbodyindent">
    <w:name w:val="Text body indent"/>
    <w:basedOn w:val="Standard"/>
    <w:uiPriority w:val="99"/>
    <w:rsid w:val="00D93B3D"/>
    <w:pPr>
      <w:tabs>
        <w:tab w:val="left" w:pos="7514"/>
      </w:tabs>
      <w:spacing w:after="0" w:line="240" w:lineRule="auto"/>
      <w:ind w:left="284" w:hanging="426"/>
    </w:pPr>
    <w:rPr>
      <w:rFonts w:ascii="Times New Roman" w:hAnsi="Times New Roman"/>
      <w:lang w:val="en-US" w:eastAsia="en-US" w:bidi="en-US"/>
    </w:rPr>
  </w:style>
  <w:style w:type="numbering" w:customStyle="1" w:styleId="1513">
    <w:name w:val="Нет списка151"/>
    <w:next w:val="afb"/>
    <w:uiPriority w:val="99"/>
    <w:semiHidden/>
    <w:unhideWhenUsed/>
    <w:rsid w:val="00D93B3D"/>
  </w:style>
  <w:style w:type="paragraph" w:customStyle="1" w:styleId="1111e">
    <w:name w:val="1111"/>
    <w:basedOn w:val="af8"/>
    <w:next w:val="af8"/>
    <w:uiPriority w:val="99"/>
    <w:qFormat/>
    <w:rsid w:val="00D93B3D"/>
    <w:pPr>
      <w:keepNext/>
      <w:keepLines/>
      <w:spacing w:before="240" w:line="276" w:lineRule="auto"/>
      <w:ind w:firstLine="0"/>
      <w:jc w:val="left"/>
      <w:outlineLvl w:val="0"/>
    </w:pPr>
    <w:rPr>
      <w:rFonts w:ascii="Cambria" w:hAnsi="Cambria"/>
      <w:color w:val="365F91"/>
      <w:sz w:val="32"/>
      <w:szCs w:val="32"/>
      <w:lang w:val="ru-RU" w:bidi="ar-SA"/>
    </w:rPr>
  </w:style>
  <w:style w:type="paragraph" w:customStyle="1" w:styleId="h211">
    <w:name w:val="h211"/>
    <w:basedOn w:val="af8"/>
    <w:next w:val="af8"/>
    <w:uiPriority w:val="9"/>
    <w:unhideWhenUsed/>
    <w:qFormat/>
    <w:rsid w:val="00D93B3D"/>
    <w:pPr>
      <w:keepNext/>
      <w:keepLines/>
      <w:spacing w:before="40" w:line="276" w:lineRule="auto"/>
      <w:ind w:firstLine="0"/>
      <w:jc w:val="left"/>
      <w:outlineLvl w:val="1"/>
    </w:pPr>
    <w:rPr>
      <w:rFonts w:ascii="Cambria" w:hAnsi="Cambria"/>
      <w:color w:val="365F91"/>
      <w:sz w:val="26"/>
      <w:szCs w:val="26"/>
      <w:lang w:val="ru-RU" w:bidi="ar-SA"/>
    </w:rPr>
  </w:style>
  <w:style w:type="paragraph" w:customStyle="1" w:styleId="1ffffb">
    <w:name w:val="влево1"/>
    <w:basedOn w:val="af8"/>
    <w:next w:val="af8"/>
    <w:uiPriority w:val="99"/>
    <w:unhideWhenUsed/>
    <w:qFormat/>
    <w:rsid w:val="00D93B3D"/>
    <w:pPr>
      <w:keepNext/>
      <w:keepLines/>
      <w:spacing w:before="40" w:line="276" w:lineRule="auto"/>
      <w:ind w:firstLine="0"/>
      <w:jc w:val="left"/>
      <w:outlineLvl w:val="2"/>
    </w:pPr>
    <w:rPr>
      <w:rFonts w:ascii="Cambria" w:hAnsi="Cambria"/>
      <w:color w:val="243F60"/>
      <w:szCs w:val="24"/>
      <w:lang w:val="ru-RU" w:bidi="ar-SA"/>
    </w:rPr>
  </w:style>
  <w:style w:type="numbering" w:customStyle="1" w:styleId="1611">
    <w:name w:val="Нет списка161"/>
    <w:next w:val="afb"/>
    <w:uiPriority w:val="99"/>
    <w:semiHidden/>
    <w:unhideWhenUsed/>
    <w:rsid w:val="00D93B3D"/>
  </w:style>
  <w:style w:type="numbering" w:customStyle="1" w:styleId="11412">
    <w:name w:val="Нет списка1141"/>
    <w:next w:val="afb"/>
    <w:uiPriority w:val="99"/>
    <w:semiHidden/>
    <w:unhideWhenUsed/>
    <w:rsid w:val="00D93B3D"/>
  </w:style>
  <w:style w:type="numbering" w:customStyle="1" w:styleId="1111161">
    <w:name w:val="1 / 1.1 / 1.1.61"/>
    <w:basedOn w:val="afb"/>
    <w:next w:val="111111"/>
    <w:rsid w:val="00D93B3D"/>
  </w:style>
  <w:style w:type="table" w:customStyle="1" w:styleId="11191">
    <w:name w:val="Средний список 11191"/>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
    <w:name w:val="Средний список 1 - Акцент 1131"/>
    <w:basedOn w:val="afa"/>
    <w:uiPriority w:val="65"/>
    <w:rsid w:val="00D93B3D"/>
    <w:rPr>
      <w:color w:val="000000"/>
    </w:rPr>
    <w:tblPr>
      <w:tblStyleRowBandSize w:val="1"/>
      <w:tblStyleColBandSize w:val="1"/>
      <w:tblBorders>
        <w:top w:val="single" w:sz="8" w:space="0" w:color="4F81BD"/>
        <w:bottom w:val="single" w:sz="8" w:space="0" w:color="4F81BD"/>
      </w:tblBorders>
    </w:tblPr>
    <w:tblStylePr w:type="firstRow">
      <w:rPr>
        <w:rFonts w:ascii="Consolas" w:eastAsia="Times New Roman" w:hAnsi="Consolas"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1123">
    <w:name w:val="Нет списка1112"/>
    <w:next w:val="afb"/>
    <w:uiPriority w:val="99"/>
    <w:semiHidden/>
    <w:unhideWhenUsed/>
    <w:rsid w:val="00D93B3D"/>
  </w:style>
  <w:style w:type="table" w:customStyle="1" w:styleId="12212">
    <w:name w:val="Средний список 1221"/>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218">
    <w:name w:val="Заголовок 2 уровень21"/>
    <w:basedOn w:val="afb"/>
    <w:uiPriority w:val="99"/>
    <w:rsid w:val="00D93B3D"/>
  </w:style>
  <w:style w:type="numbering" w:customStyle="1" w:styleId="3214">
    <w:name w:val="Заголовок 3 ур21"/>
    <w:basedOn w:val="afb"/>
    <w:uiPriority w:val="99"/>
    <w:rsid w:val="00D93B3D"/>
  </w:style>
  <w:style w:type="numbering" w:customStyle="1" w:styleId="1414">
    <w:name w:val="Стиль141"/>
    <w:uiPriority w:val="99"/>
    <w:rsid w:val="00D93B3D"/>
  </w:style>
  <w:style w:type="numbering" w:customStyle="1" w:styleId="11111211">
    <w:name w:val="1 / 1.1 / 1.1.211"/>
    <w:basedOn w:val="afb"/>
    <w:next w:val="111111"/>
    <w:locked/>
    <w:rsid w:val="00D93B3D"/>
  </w:style>
  <w:style w:type="numbering" w:customStyle="1" w:styleId="11111311">
    <w:name w:val="1 / 1.1 / 1.1.311"/>
    <w:basedOn w:val="afb"/>
    <w:next w:val="111111"/>
    <w:locked/>
    <w:rsid w:val="00D93B3D"/>
  </w:style>
  <w:style w:type="numbering" w:customStyle="1" w:styleId="2411">
    <w:name w:val="Нет списка241"/>
    <w:next w:val="afb"/>
    <w:uiPriority w:val="99"/>
    <w:semiHidden/>
    <w:unhideWhenUsed/>
    <w:rsid w:val="00D93B3D"/>
  </w:style>
  <w:style w:type="numbering" w:customStyle="1" w:styleId="11111411">
    <w:name w:val="1 / 1.1 / 1.1.411"/>
    <w:basedOn w:val="afb"/>
    <w:next w:val="111111"/>
    <w:rsid w:val="00D93B3D"/>
  </w:style>
  <w:style w:type="table" w:customStyle="1" w:styleId="111101">
    <w:name w:val="Средний список 111101"/>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
    <w:name w:val="Средний список 1 - Акцент 11121"/>
    <w:basedOn w:val="afa"/>
    <w:uiPriority w:val="65"/>
    <w:rsid w:val="00D93B3D"/>
    <w:rPr>
      <w:color w:val="000000"/>
    </w:rPr>
    <w:tblPr>
      <w:tblStyleRowBandSize w:val="1"/>
      <w:tblStyleColBandSize w:val="1"/>
      <w:tblBorders>
        <w:top w:val="single" w:sz="8" w:space="0" w:color="4F81BD"/>
        <w:bottom w:val="single" w:sz="8" w:space="0" w:color="4F81BD"/>
      </w:tblBorders>
    </w:tblPr>
    <w:tblStylePr w:type="firstRow">
      <w:rPr>
        <w:rFonts w:ascii="Consolas" w:eastAsia="Times New Roman" w:hAnsi="Consolas"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111112">
    <w:name w:val="Нет списка111111"/>
    <w:next w:val="afb"/>
    <w:uiPriority w:val="99"/>
    <w:semiHidden/>
    <w:unhideWhenUsed/>
    <w:rsid w:val="00D93B3D"/>
  </w:style>
  <w:style w:type="table" w:customStyle="1" w:styleId="13210">
    <w:name w:val="Средний список 1321"/>
    <w:basedOn w:val="afa"/>
    <w:uiPriority w:val="65"/>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1">
    <w:name w:val="Средний список 111131"/>
    <w:basedOn w:val="afa"/>
    <w:next w:val="136"/>
    <w:uiPriority w:val="65"/>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1117">
    <w:name w:val="Нет списка2111"/>
    <w:next w:val="afb"/>
    <w:uiPriority w:val="99"/>
    <w:semiHidden/>
    <w:unhideWhenUsed/>
    <w:rsid w:val="00D93B3D"/>
  </w:style>
  <w:style w:type="numbering" w:customStyle="1" w:styleId="11111110">
    <w:name w:val="Нет списка1111111"/>
    <w:next w:val="afb"/>
    <w:uiPriority w:val="99"/>
    <w:semiHidden/>
    <w:unhideWhenUsed/>
    <w:rsid w:val="00D93B3D"/>
  </w:style>
  <w:style w:type="table" w:customStyle="1" w:styleId="112210">
    <w:name w:val="Средний список 11221"/>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25">
    <w:name w:val="Нет списка32"/>
    <w:next w:val="afb"/>
    <w:semiHidden/>
    <w:unhideWhenUsed/>
    <w:rsid w:val="00D93B3D"/>
  </w:style>
  <w:style w:type="table" w:customStyle="1" w:styleId="113210">
    <w:name w:val="Средний список 11321"/>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4112">
    <w:name w:val="Нет списка411"/>
    <w:next w:val="afb"/>
    <w:uiPriority w:val="99"/>
    <w:semiHidden/>
    <w:unhideWhenUsed/>
    <w:rsid w:val="00D93B3D"/>
  </w:style>
  <w:style w:type="table" w:customStyle="1" w:styleId="114210">
    <w:name w:val="Средний список 11421"/>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21">
    <w:name w:val="Средний список 11521"/>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113">
    <w:name w:val="Нет списка511"/>
    <w:next w:val="afb"/>
    <w:uiPriority w:val="99"/>
    <w:semiHidden/>
    <w:unhideWhenUsed/>
    <w:rsid w:val="00D93B3D"/>
  </w:style>
  <w:style w:type="table" w:customStyle="1" w:styleId="11621">
    <w:name w:val="Средний список 11621"/>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6111">
    <w:name w:val="Нет списка611"/>
    <w:next w:val="afb"/>
    <w:uiPriority w:val="99"/>
    <w:semiHidden/>
    <w:unhideWhenUsed/>
    <w:rsid w:val="00D93B3D"/>
  </w:style>
  <w:style w:type="table" w:customStyle="1" w:styleId="11721">
    <w:name w:val="Средний список 11721"/>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21">
    <w:name w:val="Средний список 11821"/>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21">
    <w:name w:val="Средний список 11921"/>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21">
    <w:name w:val="Средний список 111021"/>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111">
    <w:name w:val="Нет списка711"/>
    <w:next w:val="afb"/>
    <w:uiPriority w:val="99"/>
    <w:semiHidden/>
    <w:unhideWhenUsed/>
    <w:rsid w:val="00D93B3D"/>
  </w:style>
  <w:style w:type="table" w:customStyle="1" w:styleId="11111210">
    <w:name w:val="Средний список 1111121"/>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8110">
    <w:name w:val="Нет списка811"/>
    <w:next w:val="afb"/>
    <w:uiPriority w:val="99"/>
    <w:semiHidden/>
    <w:unhideWhenUsed/>
    <w:rsid w:val="00D93B3D"/>
  </w:style>
  <w:style w:type="table" w:customStyle="1" w:styleId="111221">
    <w:name w:val="Средний список 111221"/>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21">
    <w:name w:val="Средний список 111321"/>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21">
    <w:name w:val="Средний список 111421"/>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21">
    <w:name w:val="Средний список 111521"/>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21">
    <w:name w:val="Средний список 111621"/>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9110">
    <w:name w:val="Нет списка911"/>
    <w:next w:val="afb"/>
    <w:uiPriority w:val="99"/>
    <w:semiHidden/>
    <w:unhideWhenUsed/>
    <w:rsid w:val="00D93B3D"/>
  </w:style>
  <w:style w:type="table" w:customStyle="1" w:styleId="111711">
    <w:name w:val="Средний список 111711"/>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1">
    <w:name w:val="Средний список 1 - Акцент 11211"/>
    <w:basedOn w:val="afa"/>
    <w:uiPriority w:val="65"/>
    <w:rsid w:val="00D93B3D"/>
    <w:rPr>
      <w:color w:val="000000"/>
    </w:rPr>
    <w:tblPr>
      <w:tblStyleRowBandSize w:val="1"/>
      <w:tblStyleColBandSize w:val="1"/>
      <w:tblBorders>
        <w:top w:val="single" w:sz="8" w:space="0" w:color="4F81BD"/>
        <w:bottom w:val="single" w:sz="8" w:space="0" w:color="4F81BD"/>
      </w:tblBorders>
    </w:tblPr>
    <w:tblStylePr w:type="firstRow">
      <w:rPr>
        <w:rFonts w:ascii="Consolas" w:eastAsia="Times New Roman" w:hAnsi="Consola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110">
    <w:name w:val="Средний список 12111"/>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811">
    <w:name w:val="Средний список 111811"/>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
    <w:name w:val="Средний список 1 - Акцент 111111"/>
    <w:basedOn w:val="afa"/>
    <w:uiPriority w:val="65"/>
    <w:rsid w:val="00D93B3D"/>
    <w:rPr>
      <w:color w:val="000000"/>
    </w:rPr>
    <w:tblPr>
      <w:tblStyleRowBandSize w:val="1"/>
      <w:tblStyleColBandSize w:val="1"/>
      <w:tblBorders>
        <w:top w:val="single" w:sz="8" w:space="0" w:color="4F81BD"/>
        <w:bottom w:val="single" w:sz="8" w:space="0" w:color="4F81BD"/>
      </w:tblBorders>
    </w:tblPr>
    <w:tblStylePr w:type="firstRow">
      <w:rPr>
        <w:rFonts w:ascii="Consolas" w:eastAsia="Times New Roman" w:hAnsi="Consola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110">
    <w:name w:val="Средний список 13111"/>
    <w:basedOn w:val="afa"/>
    <w:uiPriority w:val="65"/>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1">
    <w:name w:val="Средний список 1111211"/>
    <w:basedOn w:val="afa"/>
    <w:uiPriority w:val="65"/>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1110">
    <w:name w:val="Средний список 112111"/>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10">
    <w:name w:val="Средний список 113111"/>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41110">
    <w:name w:val="Средний список 114111"/>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10">
    <w:name w:val="Средний список 115111"/>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10">
    <w:name w:val="Средний список 116111"/>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7111">
    <w:name w:val="Средний список 117111"/>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11">
    <w:name w:val="Средний список 118111"/>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11">
    <w:name w:val="Средний список 119111"/>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11">
    <w:name w:val="Средний список 1110111"/>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1">
    <w:name w:val="Средний список 11111111"/>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11">
    <w:name w:val="Средний список 1112111"/>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11">
    <w:name w:val="Средний список 1113111"/>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11">
    <w:name w:val="Средний список 1114111"/>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11">
    <w:name w:val="Средний список 1115111"/>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11">
    <w:name w:val="Средний список 1116111"/>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141">
    <w:name w:val="Заголовок 3 ур141"/>
    <w:uiPriority w:val="99"/>
    <w:rsid w:val="00D93B3D"/>
  </w:style>
  <w:style w:type="numbering" w:customStyle="1" w:styleId="11111511">
    <w:name w:val="1 / 1.1 / 1.1.511"/>
    <w:basedOn w:val="afb"/>
    <w:next w:val="111111"/>
    <w:semiHidden/>
    <w:unhideWhenUsed/>
    <w:rsid w:val="00D93B3D"/>
  </w:style>
  <w:style w:type="numbering" w:customStyle="1" w:styleId="1111f">
    <w:name w:val="Стиль1111"/>
    <w:uiPriority w:val="99"/>
    <w:rsid w:val="00D93B3D"/>
  </w:style>
  <w:style w:type="numbering" w:customStyle="1" w:styleId="21118">
    <w:name w:val="Заголовок 2 уровень111"/>
    <w:uiPriority w:val="99"/>
    <w:rsid w:val="00D93B3D"/>
  </w:style>
  <w:style w:type="numbering" w:customStyle="1" w:styleId="311110">
    <w:name w:val="Заголовок 3 ур1111"/>
    <w:uiPriority w:val="99"/>
    <w:rsid w:val="00D93B3D"/>
  </w:style>
  <w:style w:type="numbering" w:customStyle="1" w:styleId="10110">
    <w:name w:val="Нет списка1011"/>
    <w:next w:val="afb"/>
    <w:uiPriority w:val="99"/>
    <w:semiHidden/>
    <w:unhideWhenUsed/>
    <w:rsid w:val="00D93B3D"/>
  </w:style>
  <w:style w:type="numbering" w:customStyle="1" w:styleId="12114">
    <w:name w:val="Стиль1211"/>
    <w:uiPriority w:val="99"/>
    <w:rsid w:val="00D93B3D"/>
  </w:style>
  <w:style w:type="numbering" w:customStyle="1" w:styleId="12310">
    <w:name w:val="Нет списка1231"/>
    <w:next w:val="afb"/>
    <w:uiPriority w:val="99"/>
    <w:semiHidden/>
    <w:unhideWhenUsed/>
    <w:rsid w:val="00D93B3D"/>
  </w:style>
  <w:style w:type="numbering" w:customStyle="1" w:styleId="31c">
    <w:name w:val="Рис.31"/>
    <w:rsid w:val="00D93B3D"/>
  </w:style>
  <w:style w:type="numbering" w:customStyle="1" w:styleId="112112">
    <w:name w:val="Нет списка11211"/>
    <w:next w:val="afb"/>
    <w:uiPriority w:val="99"/>
    <w:semiHidden/>
    <w:unhideWhenUsed/>
    <w:rsid w:val="00D93B3D"/>
  </w:style>
  <w:style w:type="numbering" w:customStyle="1" w:styleId="22111">
    <w:name w:val="Нет списка2211"/>
    <w:next w:val="afb"/>
    <w:uiPriority w:val="99"/>
    <w:semiHidden/>
    <w:unhideWhenUsed/>
    <w:rsid w:val="00D93B3D"/>
  </w:style>
  <w:style w:type="numbering" w:customStyle="1" w:styleId="121a">
    <w:name w:val="Рис.121"/>
    <w:rsid w:val="00D93B3D"/>
  </w:style>
  <w:style w:type="numbering" w:customStyle="1" w:styleId="121111">
    <w:name w:val="Нет списка12111"/>
    <w:next w:val="afb"/>
    <w:uiPriority w:val="99"/>
    <w:semiHidden/>
    <w:unhideWhenUsed/>
    <w:rsid w:val="00D93B3D"/>
  </w:style>
  <w:style w:type="numbering" w:customStyle="1" w:styleId="31211">
    <w:name w:val="Заголовок 3 ур1211"/>
    <w:uiPriority w:val="99"/>
    <w:rsid w:val="00D93B3D"/>
  </w:style>
  <w:style w:type="numbering" w:customStyle="1" w:styleId="13112">
    <w:name w:val="Нет списка1311"/>
    <w:next w:val="afb"/>
    <w:uiPriority w:val="99"/>
    <w:semiHidden/>
    <w:unhideWhenUsed/>
    <w:rsid w:val="00D93B3D"/>
  </w:style>
  <w:style w:type="numbering" w:customStyle="1" w:styleId="13113">
    <w:name w:val="Стиль1311"/>
    <w:uiPriority w:val="99"/>
    <w:rsid w:val="00D93B3D"/>
  </w:style>
  <w:style w:type="numbering" w:customStyle="1" w:styleId="14110">
    <w:name w:val="Нет списка1411"/>
    <w:next w:val="afb"/>
    <w:uiPriority w:val="99"/>
    <w:semiHidden/>
    <w:unhideWhenUsed/>
    <w:rsid w:val="00D93B3D"/>
  </w:style>
  <w:style w:type="numbering" w:customStyle="1" w:styleId="211b">
    <w:name w:val="Рис.211"/>
    <w:rsid w:val="00D93B3D"/>
  </w:style>
  <w:style w:type="numbering" w:customStyle="1" w:styleId="113112">
    <w:name w:val="Нет списка11311"/>
    <w:next w:val="afb"/>
    <w:uiPriority w:val="99"/>
    <w:semiHidden/>
    <w:unhideWhenUsed/>
    <w:rsid w:val="00D93B3D"/>
  </w:style>
  <w:style w:type="numbering" w:customStyle="1" w:styleId="23110">
    <w:name w:val="Нет списка2311"/>
    <w:next w:val="afb"/>
    <w:uiPriority w:val="99"/>
    <w:semiHidden/>
    <w:unhideWhenUsed/>
    <w:rsid w:val="00D93B3D"/>
  </w:style>
  <w:style w:type="numbering" w:customStyle="1" w:styleId="1111f0">
    <w:name w:val="Рис.1111"/>
    <w:rsid w:val="00D93B3D"/>
  </w:style>
  <w:style w:type="numbering" w:customStyle="1" w:styleId="122110">
    <w:name w:val="Нет списка12211"/>
    <w:next w:val="afb"/>
    <w:uiPriority w:val="99"/>
    <w:semiHidden/>
    <w:unhideWhenUsed/>
    <w:rsid w:val="00D93B3D"/>
  </w:style>
  <w:style w:type="numbering" w:customStyle="1" w:styleId="31311">
    <w:name w:val="Заголовок 3 ур1311"/>
    <w:uiPriority w:val="99"/>
    <w:rsid w:val="00D93B3D"/>
  </w:style>
  <w:style w:type="paragraph" w:customStyle="1" w:styleId="2fffb">
    <w:name w:val="Выделенная цитата2"/>
    <w:basedOn w:val="af8"/>
    <w:next w:val="af8"/>
    <w:uiPriority w:val="30"/>
    <w:qFormat/>
    <w:rsid w:val="00D93B3D"/>
    <w:pPr>
      <w:pBdr>
        <w:top w:val="single" w:sz="4" w:space="10" w:color="4F81BD"/>
        <w:bottom w:val="single" w:sz="4" w:space="10" w:color="4F81BD"/>
      </w:pBdr>
      <w:spacing w:before="360" w:after="360" w:line="259" w:lineRule="auto"/>
      <w:ind w:left="864" w:right="864" w:firstLine="0"/>
      <w:jc w:val="center"/>
    </w:pPr>
    <w:rPr>
      <w:rFonts w:ascii="Calibri" w:eastAsia="Calibri" w:hAnsi="Calibri"/>
      <w:i/>
      <w:iCs/>
      <w:sz w:val="22"/>
      <w:lang w:val="ru-RU" w:bidi="ar-SA"/>
    </w:rPr>
  </w:style>
  <w:style w:type="numbering" w:customStyle="1" w:styleId="31114">
    <w:name w:val="Нет списка3111"/>
    <w:next w:val="afb"/>
    <w:uiPriority w:val="99"/>
    <w:semiHidden/>
    <w:rsid w:val="00D93B3D"/>
  </w:style>
  <w:style w:type="character" w:customStyle="1" w:styleId="326">
    <w:name w:val="Заголовок 3 Знак2"/>
    <w:uiPriority w:val="9"/>
    <w:semiHidden/>
    <w:rsid w:val="00D93B3D"/>
    <w:rPr>
      <w:rFonts w:ascii="Calibri Light" w:eastAsia="Times New Roman" w:hAnsi="Calibri Light" w:cs="Times New Roman"/>
      <w:color w:val="1F4D78"/>
      <w:sz w:val="24"/>
      <w:szCs w:val="24"/>
    </w:rPr>
  </w:style>
  <w:style w:type="character" w:customStyle="1" w:styleId="2fffc">
    <w:name w:val="Выделенная цитата Знак2"/>
    <w:uiPriority w:val="30"/>
    <w:rsid w:val="00D93B3D"/>
    <w:rPr>
      <w:i/>
      <w:iCs/>
      <w:color w:val="5B9BD5"/>
    </w:rPr>
  </w:style>
  <w:style w:type="numbering" w:customStyle="1" w:styleId="183">
    <w:name w:val="Нет списка18"/>
    <w:next w:val="afb"/>
    <w:uiPriority w:val="99"/>
    <w:semiHidden/>
    <w:unhideWhenUsed/>
    <w:rsid w:val="00D93B3D"/>
  </w:style>
  <w:style w:type="numbering" w:customStyle="1" w:styleId="192">
    <w:name w:val="Нет списка19"/>
    <w:next w:val="afb"/>
    <w:uiPriority w:val="99"/>
    <w:semiHidden/>
    <w:unhideWhenUsed/>
    <w:rsid w:val="00D93B3D"/>
  </w:style>
  <w:style w:type="table" w:customStyle="1" w:styleId="TableGridReport6">
    <w:name w:val="Table Grid Report6"/>
    <w:basedOn w:val="afa"/>
    <w:next w:val="afff6"/>
    <w:uiPriority w:val="59"/>
    <w:rsid w:val="00D93B3D"/>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 55"/>
    <w:basedOn w:val="afa"/>
    <w:next w:val="55"/>
    <w:rsid w:val="00D93B3D"/>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7">
    <w:name w:val="1 / 1.1 / 1.1.7"/>
    <w:basedOn w:val="afb"/>
    <w:next w:val="111111"/>
    <w:rsid w:val="00D93B3D"/>
    <w:pPr>
      <w:numPr>
        <w:numId w:val="7"/>
      </w:numPr>
    </w:pPr>
  </w:style>
  <w:style w:type="table" w:customStyle="1" w:styleId="TableGrid13">
    <w:name w:val="Table Grid13"/>
    <w:basedOn w:val="afa"/>
    <w:next w:val="afff6"/>
    <w:rsid w:val="00D93B3D"/>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4f5">
    <w:name w:val="Папушкин4"/>
    <w:basedOn w:val="afff6"/>
    <w:rsid w:val="00D93B3D"/>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
    <w:name w:val="Сетка таблицы 524"/>
    <w:basedOn w:val="afa"/>
    <w:next w:val="55"/>
    <w:rsid w:val="00D93B3D"/>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42">
    <w:name w:val="Столбцы таблицы 34"/>
    <w:basedOn w:val="afa"/>
    <w:next w:val="38"/>
    <w:rsid w:val="00D93B3D"/>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0">
    <w:name w:val="Столбцы таблицы 44"/>
    <w:basedOn w:val="afa"/>
    <w:next w:val="48"/>
    <w:rsid w:val="00D93B3D"/>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fa"/>
    <w:next w:val="59"/>
    <w:rsid w:val="00D93B3D"/>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fa"/>
    <w:next w:val="-10"/>
    <w:rsid w:val="00D93B3D"/>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2">
    <w:name w:val="Столбцы таблицы 24"/>
    <w:basedOn w:val="afa"/>
    <w:next w:val="28"/>
    <w:rsid w:val="00D93B3D"/>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fa"/>
    <w:next w:val="-20"/>
    <w:rsid w:val="00D93B3D"/>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6">
    <w:name w:val="Современная таблица4"/>
    <w:basedOn w:val="afa"/>
    <w:next w:val="affff1"/>
    <w:rsid w:val="00D93B3D"/>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00">
    <w:name w:val="Средний список 1120"/>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
    <w:name w:val="Средний список 1 - Акцент 114"/>
    <w:basedOn w:val="afa"/>
    <w:uiPriority w:val="65"/>
    <w:rsid w:val="00D93B3D"/>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43">
    <w:name w:val="Простая таблица 24"/>
    <w:basedOn w:val="afa"/>
    <w:next w:val="29"/>
    <w:rsid w:val="00D93B3D"/>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4f7">
    <w:name w:val="Стандартная таблица4"/>
    <w:basedOn w:val="afa"/>
    <w:next w:val="affff2"/>
    <w:rsid w:val="00D93B3D"/>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62">
    <w:name w:val="Классическая таблица 16"/>
    <w:basedOn w:val="afa"/>
    <w:next w:val="1f2"/>
    <w:rsid w:val="00D93B3D"/>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6">
    <w:name w:val="Простая таблица 14"/>
    <w:basedOn w:val="afa"/>
    <w:next w:val="1f3"/>
    <w:rsid w:val="00D93B3D"/>
    <w:pPr>
      <w:widowControl w:val="0"/>
      <w:adjustRightInd w:val="0"/>
      <w:spacing w:before="120" w:after="120"/>
      <w:ind w:firstLine="567"/>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4">
    <w:name w:val="Изящная таблица 24"/>
    <w:basedOn w:val="afa"/>
    <w:next w:val="2a"/>
    <w:rsid w:val="00D93B3D"/>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
    <w:name w:val="Веб-таблица 14"/>
    <w:basedOn w:val="afa"/>
    <w:next w:val="-11"/>
    <w:rsid w:val="00D93B3D"/>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
    <w:name w:val="Веб-таблица 24"/>
    <w:basedOn w:val="afa"/>
    <w:next w:val="-21"/>
    <w:rsid w:val="00D93B3D"/>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fa"/>
    <w:next w:val="-3"/>
    <w:rsid w:val="00D93B3D"/>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8">
    <w:name w:val="Изысканная таблица4"/>
    <w:basedOn w:val="afa"/>
    <w:next w:val="affff5"/>
    <w:rsid w:val="00D93B3D"/>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7">
    <w:name w:val="Изящная таблица 14"/>
    <w:basedOn w:val="afa"/>
    <w:next w:val="1f4"/>
    <w:rsid w:val="00D93B3D"/>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Классическая таблица 24"/>
    <w:basedOn w:val="afa"/>
    <w:next w:val="2d"/>
    <w:rsid w:val="00D93B3D"/>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53">
    <w:name w:val="Сетка таблицы115"/>
    <w:basedOn w:val="afa"/>
    <w:next w:val="afff6"/>
    <w:uiPriority w:val="59"/>
    <w:rsid w:val="00D93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fa"/>
    <w:next w:val="afff6"/>
    <w:uiPriority w:val="59"/>
    <w:rsid w:val="00D93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 84"/>
    <w:basedOn w:val="afa"/>
    <w:next w:val="82"/>
    <w:rsid w:val="00D93B3D"/>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46">
    <w:name w:val="Сетка таблицы 24"/>
    <w:basedOn w:val="afa"/>
    <w:next w:val="2f2"/>
    <w:rsid w:val="00D93B3D"/>
    <w:pPr>
      <w:widowControl w:val="0"/>
      <w:adjustRightInd w:val="0"/>
      <w:spacing w:before="120" w:after="120"/>
      <w:ind w:firstLine="567"/>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48">
    <w:name w:val="Сетка таблицы 14"/>
    <w:basedOn w:val="afa"/>
    <w:next w:val="1f8"/>
    <w:rsid w:val="00D93B3D"/>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54">
    <w:name w:val="Нет списка115"/>
    <w:next w:val="afb"/>
    <w:uiPriority w:val="99"/>
    <w:semiHidden/>
    <w:unhideWhenUsed/>
    <w:rsid w:val="00D93B3D"/>
  </w:style>
  <w:style w:type="table" w:customStyle="1" w:styleId="163">
    <w:name w:val="Светлая заливка16"/>
    <w:basedOn w:val="afa"/>
    <w:uiPriority w:val="60"/>
    <w:rsid w:val="00D93B3D"/>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2">
    <w:name w:val="Средний список 123"/>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20">
    <w:name w:val="Сетка таблицы252"/>
    <w:basedOn w:val="afa"/>
    <w:next w:val="afff6"/>
    <w:rsid w:val="00D93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7">
    <w:name w:val="Светлая заливка24"/>
    <w:basedOn w:val="afa"/>
    <w:uiPriority w:val="60"/>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3">
    <w:name w:val="Сетка таблицы34"/>
    <w:basedOn w:val="afa"/>
    <w:next w:val="afff6"/>
    <w:uiPriority w:val="59"/>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8">
    <w:name w:val="Заголовок 2 уровень3"/>
    <w:basedOn w:val="afb"/>
    <w:uiPriority w:val="99"/>
    <w:rsid w:val="00D93B3D"/>
  </w:style>
  <w:style w:type="numbering" w:customStyle="1" w:styleId="330">
    <w:name w:val="Заголовок 3 ур3"/>
    <w:basedOn w:val="afb"/>
    <w:uiPriority w:val="99"/>
    <w:rsid w:val="00D93B3D"/>
    <w:pPr>
      <w:numPr>
        <w:numId w:val="16"/>
      </w:numPr>
    </w:pPr>
  </w:style>
  <w:style w:type="numbering" w:customStyle="1" w:styleId="15">
    <w:name w:val="Стиль15"/>
    <w:uiPriority w:val="99"/>
    <w:rsid w:val="00D93B3D"/>
    <w:pPr>
      <w:numPr>
        <w:numId w:val="18"/>
      </w:numPr>
    </w:pPr>
  </w:style>
  <w:style w:type="table" w:customStyle="1" w:styleId="344">
    <w:name w:val="Простая таблица 34"/>
    <w:basedOn w:val="afa"/>
    <w:next w:val="3f6"/>
    <w:rsid w:val="00D93B3D"/>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4">
    <w:name w:val="Средняя заливка 2 - Акцент 44"/>
    <w:basedOn w:val="afa"/>
    <w:next w:val="2-4"/>
    <w:uiPriority w:val="64"/>
    <w:rsid w:val="00D93B3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3">
    <w:name w:val="Светлая заливка119"/>
    <w:basedOn w:val="afa"/>
    <w:uiPriority w:val="60"/>
    <w:rsid w:val="00D93B3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30">
    <w:name w:val="Светлая заливка1133"/>
    <w:basedOn w:val="afa"/>
    <w:uiPriority w:val="60"/>
    <w:rsid w:val="00D93B3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30">
    <w:name w:val="Светлая заливка1153"/>
    <w:basedOn w:val="afa"/>
    <w:uiPriority w:val="60"/>
    <w:rsid w:val="00D93B3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33">
    <w:name w:val="Светлая заливка1113"/>
    <w:basedOn w:val="afa"/>
    <w:uiPriority w:val="60"/>
    <w:rsid w:val="00D93B3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62">
    <w:name w:val="Светлая заливка36"/>
    <w:basedOn w:val="afa"/>
    <w:next w:val="LightShading1"/>
    <w:uiPriority w:val="60"/>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3">
    <w:name w:val="Light Shading13"/>
    <w:basedOn w:val="afa"/>
    <w:uiPriority w:val="60"/>
    <w:rsid w:val="00D93B3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30">
    <w:name w:val="Светлая заливка1123"/>
    <w:basedOn w:val="afa"/>
    <w:uiPriority w:val="60"/>
    <w:rsid w:val="00D93B3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33">
    <w:name w:val="Сетка таблицы43"/>
    <w:basedOn w:val="afa"/>
    <w:next w:val="afff6"/>
    <w:uiPriority w:val="59"/>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0">
    <w:name w:val="Светлая заливка1143"/>
    <w:basedOn w:val="afa"/>
    <w:uiPriority w:val="60"/>
    <w:rsid w:val="00D93B3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ff9">
    <w:name w:val="рпдлпжлопж3"/>
    <w:basedOn w:val="afa"/>
    <w:uiPriority w:val="99"/>
    <w:rsid w:val="00D93B3D"/>
    <w:pPr>
      <w:jc w:val="right"/>
    </w:pPr>
    <w:rPr>
      <w:rFonts w:ascii="Arial" w:eastAsia="Calibri" w:hAnsi="Arial"/>
      <w:sz w:val="18"/>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numbering" w:customStyle="1" w:styleId="1111122">
    <w:name w:val="1 / 1.1 / 1.1.22"/>
    <w:basedOn w:val="afb"/>
    <w:next w:val="111111"/>
    <w:locked/>
    <w:rsid w:val="00D93B3D"/>
  </w:style>
  <w:style w:type="numbering" w:customStyle="1" w:styleId="1111132">
    <w:name w:val="1 / 1.1 / 1.1.32"/>
    <w:basedOn w:val="afb"/>
    <w:next w:val="111111"/>
    <w:locked/>
    <w:rsid w:val="00D93B3D"/>
  </w:style>
  <w:style w:type="table" w:customStyle="1" w:styleId="3132">
    <w:name w:val="Светлая заливка313"/>
    <w:basedOn w:val="afa"/>
    <w:next w:val="afa"/>
    <w:uiPriority w:val="60"/>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53">
    <w:name w:val="Нет списка25"/>
    <w:next w:val="afb"/>
    <w:uiPriority w:val="99"/>
    <w:semiHidden/>
    <w:unhideWhenUsed/>
    <w:rsid w:val="00D93B3D"/>
  </w:style>
  <w:style w:type="table" w:customStyle="1" w:styleId="525">
    <w:name w:val="Сетка таблицы52"/>
    <w:basedOn w:val="afa"/>
    <w:next w:val="afff6"/>
    <w:rsid w:val="00D93B3D"/>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 514"/>
    <w:basedOn w:val="afa"/>
    <w:next w:val="55"/>
    <w:rsid w:val="00D93B3D"/>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2">
    <w:name w:val="1 / 1.1 / 1.1.42"/>
    <w:basedOn w:val="afb"/>
    <w:next w:val="111111"/>
    <w:rsid w:val="00D93B3D"/>
  </w:style>
  <w:style w:type="table" w:customStyle="1" w:styleId="TableGrid112">
    <w:name w:val="Table Grid112"/>
    <w:basedOn w:val="afa"/>
    <w:next w:val="afff6"/>
    <w:rsid w:val="00D93B3D"/>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3f1">
    <w:name w:val="Папушкин13"/>
    <w:basedOn w:val="afff6"/>
    <w:rsid w:val="00D93B3D"/>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3">
    <w:name w:val="Сетка таблицы 5213"/>
    <w:basedOn w:val="afa"/>
    <w:next w:val="55"/>
    <w:rsid w:val="00D93B3D"/>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33">
    <w:name w:val="Столбцы таблицы 313"/>
    <w:basedOn w:val="afa"/>
    <w:next w:val="38"/>
    <w:rsid w:val="00D93B3D"/>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0">
    <w:name w:val="Столбцы таблицы 413"/>
    <w:basedOn w:val="afa"/>
    <w:next w:val="48"/>
    <w:rsid w:val="00D93B3D"/>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1">
    <w:name w:val="Столбцы таблицы 513"/>
    <w:basedOn w:val="afa"/>
    <w:next w:val="59"/>
    <w:rsid w:val="00D93B3D"/>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fa"/>
    <w:next w:val="-10"/>
    <w:rsid w:val="00D93B3D"/>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1">
    <w:name w:val="Столбцы таблицы 213"/>
    <w:basedOn w:val="afa"/>
    <w:next w:val="28"/>
    <w:rsid w:val="00D93B3D"/>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Таблица-список 213"/>
    <w:basedOn w:val="afa"/>
    <w:next w:val="-20"/>
    <w:rsid w:val="00D93B3D"/>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f2">
    <w:name w:val="Современная таблица13"/>
    <w:basedOn w:val="afa"/>
    <w:next w:val="affff1"/>
    <w:rsid w:val="00D93B3D"/>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40">
    <w:name w:val="Средний список 11114"/>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
    <w:name w:val="Средний список 1 - Акцент 1113"/>
    <w:basedOn w:val="afa"/>
    <w:uiPriority w:val="65"/>
    <w:rsid w:val="00D93B3D"/>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32">
    <w:name w:val="Простая таблица 213"/>
    <w:basedOn w:val="afa"/>
    <w:next w:val="29"/>
    <w:rsid w:val="00D93B3D"/>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f3">
    <w:name w:val="Стандартная таблица13"/>
    <w:basedOn w:val="afa"/>
    <w:next w:val="affff2"/>
    <w:rsid w:val="00D93B3D"/>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36">
    <w:name w:val="Классическая таблица 113"/>
    <w:basedOn w:val="afa"/>
    <w:next w:val="1f2"/>
    <w:rsid w:val="00D93B3D"/>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Простая таблица 113"/>
    <w:basedOn w:val="afa"/>
    <w:next w:val="1f3"/>
    <w:rsid w:val="00D93B3D"/>
    <w:pPr>
      <w:widowControl w:val="0"/>
      <w:adjustRightInd w:val="0"/>
      <w:spacing w:before="120" w:after="120"/>
      <w:ind w:firstLine="567"/>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3">
    <w:name w:val="Изящная таблица 213"/>
    <w:basedOn w:val="afa"/>
    <w:next w:val="2a"/>
    <w:rsid w:val="00D93B3D"/>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1">
    <w:name w:val="Веб-таблица 113"/>
    <w:basedOn w:val="afa"/>
    <w:next w:val="-11"/>
    <w:rsid w:val="00D93B3D"/>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0">
    <w:name w:val="Веб-таблица 213"/>
    <w:basedOn w:val="afa"/>
    <w:next w:val="-21"/>
    <w:rsid w:val="00D93B3D"/>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fa"/>
    <w:next w:val="-3"/>
    <w:rsid w:val="00D93B3D"/>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f4">
    <w:name w:val="Изысканная таблица13"/>
    <w:basedOn w:val="afa"/>
    <w:next w:val="affff5"/>
    <w:rsid w:val="00D93B3D"/>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8">
    <w:name w:val="Изящная таблица 113"/>
    <w:basedOn w:val="afa"/>
    <w:next w:val="1f4"/>
    <w:rsid w:val="00D93B3D"/>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Классическая таблица 213"/>
    <w:basedOn w:val="afa"/>
    <w:next w:val="2d"/>
    <w:rsid w:val="00D93B3D"/>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3">
    <w:name w:val="Сетка таблицы116"/>
    <w:basedOn w:val="afa"/>
    <w:next w:val="afff6"/>
    <w:uiPriority w:val="59"/>
    <w:rsid w:val="00D93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fa"/>
    <w:next w:val="afff6"/>
    <w:rsid w:val="00D93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0">
    <w:name w:val="Сетка таблицы 813"/>
    <w:basedOn w:val="afa"/>
    <w:next w:val="82"/>
    <w:rsid w:val="00D93B3D"/>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35">
    <w:name w:val="Сетка таблицы 213"/>
    <w:basedOn w:val="afa"/>
    <w:next w:val="2f2"/>
    <w:rsid w:val="00D93B3D"/>
    <w:pPr>
      <w:widowControl w:val="0"/>
      <w:adjustRightInd w:val="0"/>
      <w:spacing w:before="120" w:after="120"/>
      <w:ind w:firstLine="567"/>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39">
    <w:name w:val="Сетка таблицы 113"/>
    <w:basedOn w:val="afa"/>
    <w:next w:val="1f8"/>
    <w:rsid w:val="00D93B3D"/>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34">
    <w:name w:val="Простая таблица 313"/>
    <w:basedOn w:val="afa"/>
    <w:next w:val="3f6"/>
    <w:rsid w:val="00D93B3D"/>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3">
    <w:name w:val="Средняя заливка 2 - Акцент 413"/>
    <w:basedOn w:val="afa"/>
    <w:next w:val="2-4"/>
    <w:uiPriority w:val="64"/>
    <w:rsid w:val="00D93B3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34">
    <w:name w:val="Нет списка1113"/>
    <w:next w:val="afb"/>
    <w:uiPriority w:val="99"/>
    <w:semiHidden/>
    <w:unhideWhenUsed/>
    <w:rsid w:val="00D93B3D"/>
  </w:style>
  <w:style w:type="table" w:customStyle="1" w:styleId="1334">
    <w:name w:val="Средний список 133"/>
    <w:basedOn w:val="afa"/>
    <w:uiPriority w:val="65"/>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50">
    <w:name w:val="Средний список 11115"/>
    <w:basedOn w:val="afa"/>
    <w:next w:val="136"/>
    <w:uiPriority w:val="65"/>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34">
    <w:name w:val="Светлая заливка43"/>
    <w:basedOn w:val="afa"/>
    <w:uiPriority w:val="60"/>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27">
    <w:name w:val="Нет списка212"/>
    <w:next w:val="afb"/>
    <w:uiPriority w:val="99"/>
    <w:semiHidden/>
    <w:unhideWhenUsed/>
    <w:rsid w:val="00D93B3D"/>
  </w:style>
  <w:style w:type="numbering" w:customStyle="1" w:styleId="111122">
    <w:name w:val="Нет списка11112"/>
    <w:next w:val="afb"/>
    <w:uiPriority w:val="99"/>
    <w:semiHidden/>
    <w:unhideWhenUsed/>
    <w:rsid w:val="00D93B3D"/>
  </w:style>
  <w:style w:type="table" w:customStyle="1" w:styleId="11231">
    <w:name w:val="Средний список 1123"/>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35">
    <w:name w:val="Нет списка33"/>
    <w:next w:val="afb"/>
    <w:semiHidden/>
    <w:unhideWhenUsed/>
    <w:rsid w:val="00D93B3D"/>
  </w:style>
  <w:style w:type="table" w:customStyle="1" w:styleId="11331">
    <w:name w:val="Средний список 1133"/>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33">
    <w:name w:val="Светлая заливка123"/>
    <w:basedOn w:val="afa"/>
    <w:next w:val="4e"/>
    <w:uiPriority w:val="60"/>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23">
    <w:name w:val="Нет списка42"/>
    <w:next w:val="afb"/>
    <w:uiPriority w:val="99"/>
    <w:semiHidden/>
    <w:unhideWhenUsed/>
    <w:rsid w:val="00D93B3D"/>
  </w:style>
  <w:style w:type="table" w:customStyle="1" w:styleId="11431">
    <w:name w:val="Средний список 1143"/>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31">
    <w:name w:val="Средний список 1153"/>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26">
    <w:name w:val="Нет списка52"/>
    <w:next w:val="afb"/>
    <w:uiPriority w:val="99"/>
    <w:semiHidden/>
    <w:unhideWhenUsed/>
    <w:rsid w:val="00D93B3D"/>
  </w:style>
  <w:style w:type="table" w:customStyle="1" w:styleId="11630">
    <w:name w:val="Средний список 1163"/>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36">
    <w:name w:val="Светлая заливка213"/>
    <w:basedOn w:val="afa"/>
    <w:next w:val="4e"/>
    <w:uiPriority w:val="60"/>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22">
    <w:name w:val="Нет списка62"/>
    <w:next w:val="afb"/>
    <w:uiPriority w:val="99"/>
    <w:semiHidden/>
    <w:unhideWhenUsed/>
    <w:rsid w:val="00D93B3D"/>
  </w:style>
  <w:style w:type="table" w:customStyle="1" w:styleId="1173">
    <w:name w:val="Средний список 1173"/>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3">
    <w:name w:val="Средний список 1183"/>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30">
    <w:name w:val="Средний список 1193"/>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3">
    <w:name w:val="Средний список 11103"/>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23">
    <w:name w:val="Нет списка72"/>
    <w:next w:val="afb"/>
    <w:uiPriority w:val="99"/>
    <w:semiHidden/>
    <w:unhideWhenUsed/>
    <w:rsid w:val="00D93B3D"/>
  </w:style>
  <w:style w:type="table" w:customStyle="1" w:styleId="1111130">
    <w:name w:val="Средний список 111113"/>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30">
    <w:name w:val="Светлая заливка323"/>
    <w:basedOn w:val="afa"/>
    <w:next w:val="4e"/>
    <w:uiPriority w:val="60"/>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22">
    <w:name w:val="Нет списка82"/>
    <w:next w:val="afb"/>
    <w:uiPriority w:val="99"/>
    <w:semiHidden/>
    <w:unhideWhenUsed/>
    <w:rsid w:val="00D93B3D"/>
  </w:style>
  <w:style w:type="table" w:customStyle="1" w:styleId="111230">
    <w:name w:val="Средний список 11123"/>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30">
    <w:name w:val="Средний список 11133"/>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3">
    <w:name w:val="Средний список 11143"/>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3">
    <w:name w:val="Средний список 11153"/>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3">
    <w:name w:val="Средний список 11163"/>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31">
    <w:name w:val="Светлая заливка1163"/>
    <w:basedOn w:val="afa"/>
    <w:uiPriority w:val="60"/>
    <w:rsid w:val="00D93B3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30">
    <w:name w:val="Светлая заливка333"/>
    <w:basedOn w:val="afa"/>
    <w:next w:val="4e"/>
    <w:uiPriority w:val="60"/>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35">
    <w:name w:val="Светлая заливка133"/>
    <w:basedOn w:val="afa"/>
    <w:next w:val="4e"/>
    <w:uiPriority w:val="60"/>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30">
    <w:name w:val="Сетка таблицы 5113"/>
    <w:basedOn w:val="afa"/>
    <w:next w:val="55"/>
    <w:rsid w:val="00D93B3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920">
    <w:name w:val="Нет списка92"/>
    <w:next w:val="afb"/>
    <w:uiPriority w:val="99"/>
    <w:semiHidden/>
    <w:unhideWhenUsed/>
    <w:rsid w:val="00D93B3D"/>
  </w:style>
  <w:style w:type="table" w:customStyle="1" w:styleId="1224">
    <w:name w:val="Простая таблица 122"/>
    <w:basedOn w:val="afa"/>
    <w:next w:val="1f3"/>
    <w:semiHidden/>
    <w:unhideWhenUsed/>
    <w:rsid w:val="00D93B3D"/>
    <w:pPr>
      <w:widowControl w:val="0"/>
      <w:adjustRightInd w:val="0"/>
      <w:spacing w:before="120" w:after="120"/>
      <w:ind w:firstLine="567"/>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21">
    <w:name w:val="Простая таблица 222"/>
    <w:basedOn w:val="afa"/>
    <w:next w:val="29"/>
    <w:semiHidden/>
    <w:unhideWhenUsed/>
    <w:rsid w:val="00D93B3D"/>
    <w:pPr>
      <w:widowControl w:val="0"/>
      <w:adjustRightInd w:val="0"/>
      <w:spacing w:line="360" w:lineRule="atLeast"/>
      <w:ind w:firstLine="567"/>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1">
    <w:name w:val="Простая таблица 322"/>
    <w:basedOn w:val="afa"/>
    <w:next w:val="3f6"/>
    <w:semiHidden/>
    <w:unhideWhenUsed/>
    <w:rsid w:val="00D93B3D"/>
    <w:pPr>
      <w:widowControl w:val="0"/>
      <w:adjustRightInd w:val="0"/>
      <w:spacing w:before="120" w:after="120"/>
      <w:ind w:firstLine="567"/>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25">
    <w:name w:val="Классическая таблица 122"/>
    <w:basedOn w:val="afa"/>
    <w:next w:val="1f2"/>
    <w:semiHidden/>
    <w:unhideWhenUsed/>
    <w:rsid w:val="00D93B3D"/>
    <w:pPr>
      <w:widowControl w:val="0"/>
      <w:adjustRightInd w:val="0"/>
      <w:spacing w:before="120" w:after="120"/>
      <w:ind w:firstLine="567"/>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2">
    <w:name w:val="Классическая таблица 222"/>
    <w:basedOn w:val="afa"/>
    <w:next w:val="2d"/>
    <w:semiHidden/>
    <w:unhideWhenUsed/>
    <w:rsid w:val="00D93B3D"/>
    <w:pPr>
      <w:widowControl w:val="0"/>
      <w:adjustRightInd w:val="0"/>
      <w:spacing w:before="120" w:after="120"/>
      <w:ind w:firstLine="567"/>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23">
    <w:name w:val="Столбцы таблицы 222"/>
    <w:basedOn w:val="afa"/>
    <w:next w:val="28"/>
    <w:semiHidden/>
    <w:unhideWhenUsed/>
    <w:rsid w:val="00D93B3D"/>
    <w:pPr>
      <w:widowControl w:val="0"/>
      <w:adjustRightInd w:val="0"/>
      <w:spacing w:line="360" w:lineRule="atLeast"/>
      <w:ind w:firstLine="567"/>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2">
    <w:name w:val="Столбцы таблицы 322"/>
    <w:basedOn w:val="afa"/>
    <w:next w:val="38"/>
    <w:semiHidden/>
    <w:unhideWhenUsed/>
    <w:rsid w:val="00D93B3D"/>
    <w:pPr>
      <w:widowControl w:val="0"/>
      <w:adjustRightInd w:val="0"/>
      <w:spacing w:line="360" w:lineRule="atLeast"/>
      <w:ind w:firstLine="567"/>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0">
    <w:name w:val="Столбцы таблицы 422"/>
    <w:basedOn w:val="afa"/>
    <w:next w:val="48"/>
    <w:semiHidden/>
    <w:unhideWhenUsed/>
    <w:rsid w:val="00D93B3D"/>
    <w:pPr>
      <w:widowControl w:val="0"/>
      <w:adjustRightInd w:val="0"/>
      <w:spacing w:line="360" w:lineRule="atLeast"/>
      <w:ind w:firstLine="567"/>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2">
    <w:name w:val="Столбцы таблицы 522"/>
    <w:basedOn w:val="afa"/>
    <w:next w:val="59"/>
    <w:semiHidden/>
    <w:unhideWhenUsed/>
    <w:rsid w:val="00D93B3D"/>
    <w:pPr>
      <w:widowControl w:val="0"/>
      <w:adjustRightInd w:val="0"/>
      <w:spacing w:line="360" w:lineRule="atLeast"/>
      <w:ind w:firstLine="567"/>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26">
    <w:name w:val="Сетка таблицы 122"/>
    <w:basedOn w:val="afa"/>
    <w:next w:val="1f8"/>
    <w:semiHidden/>
    <w:unhideWhenUsed/>
    <w:rsid w:val="00D93B3D"/>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24">
    <w:name w:val="Сетка таблицы 222"/>
    <w:basedOn w:val="afa"/>
    <w:next w:val="2f2"/>
    <w:semiHidden/>
    <w:unhideWhenUsed/>
    <w:rsid w:val="00D93B3D"/>
    <w:pPr>
      <w:widowControl w:val="0"/>
      <w:adjustRightInd w:val="0"/>
      <w:spacing w:before="120" w:after="120"/>
      <w:ind w:firstLine="567"/>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2">
    <w:name w:val="Сетка таблицы 532"/>
    <w:basedOn w:val="afa"/>
    <w:next w:val="55"/>
    <w:semiHidden/>
    <w:unhideWhenUsed/>
    <w:rsid w:val="00D93B3D"/>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0">
    <w:name w:val="Сетка таблицы 822"/>
    <w:basedOn w:val="afa"/>
    <w:next w:val="82"/>
    <w:semiHidden/>
    <w:unhideWhenUsed/>
    <w:rsid w:val="00D93B3D"/>
    <w:pPr>
      <w:widowControl w:val="0"/>
      <w:adjustRightInd w:val="0"/>
      <w:spacing w:before="120" w:after="120"/>
      <w:ind w:firstLine="567"/>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
    <w:name w:val="Таблица-список 122"/>
    <w:basedOn w:val="afa"/>
    <w:next w:val="-10"/>
    <w:semiHidden/>
    <w:unhideWhenUsed/>
    <w:rsid w:val="00D93B3D"/>
    <w:pPr>
      <w:widowControl w:val="0"/>
      <w:adjustRightInd w:val="0"/>
      <w:spacing w:line="360" w:lineRule="atLeast"/>
      <w:ind w:firstLine="567"/>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Таблица-список 222"/>
    <w:basedOn w:val="afa"/>
    <w:next w:val="-20"/>
    <w:semiHidden/>
    <w:unhideWhenUsed/>
    <w:rsid w:val="00D93B3D"/>
    <w:pPr>
      <w:widowControl w:val="0"/>
      <w:adjustRightInd w:val="0"/>
      <w:spacing w:line="360" w:lineRule="atLeast"/>
      <w:ind w:firstLine="567"/>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e">
    <w:name w:val="Современная таблица22"/>
    <w:basedOn w:val="afa"/>
    <w:next w:val="affff1"/>
    <w:semiHidden/>
    <w:unhideWhenUsed/>
    <w:rsid w:val="00D93B3D"/>
    <w:pPr>
      <w:widowControl w:val="0"/>
      <w:adjustRightInd w:val="0"/>
      <w:spacing w:line="360" w:lineRule="atLeast"/>
      <w:ind w:firstLine="567"/>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2f">
    <w:name w:val="Изысканная таблица22"/>
    <w:basedOn w:val="afa"/>
    <w:next w:val="affff5"/>
    <w:semiHidden/>
    <w:unhideWhenUsed/>
    <w:rsid w:val="00D93B3D"/>
    <w:pPr>
      <w:widowControl w:val="0"/>
      <w:adjustRightInd w:val="0"/>
      <w:spacing w:before="120" w:after="120"/>
      <w:ind w:firstLine="56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2f0">
    <w:name w:val="Стандартная таблица22"/>
    <w:basedOn w:val="afa"/>
    <w:next w:val="affff2"/>
    <w:semiHidden/>
    <w:unhideWhenUsed/>
    <w:rsid w:val="00D93B3D"/>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27">
    <w:name w:val="Изящная таблица 122"/>
    <w:basedOn w:val="afa"/>
    <w:next w:val="1f4"/>
    <w:semiHidden/>
    <w:unhideWhenUsed/>
    <w:rsid w:val="00D93B3D"/>
    <w:pPr>
      <w:widowControl w:val="0"/>
      <w:adjustRightInd w:val="0"/>
      <w:spacing w:before="120" w:after="120"/>
      <w:ind w:firstLine="567"/>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5">
    <w:name w:val="Изящная таблица 222"/>
    <w:basedOn w:val="afa"/>
    <w:next w:val="2a"/>
    <w:semiHidden/>
    <w:unhideWhenUsed/>
    <w:rsid w:val="00D93B3D"/>
    <w:pPr>
      <w:widowControl w:val="0"/>
      <w:adjustRightInd w:val="0"/>
      <w:spacing w:before="120" w:after="120"/>
      <w:ind w:firstLine="567"/>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20">
    <w:name w:val="Веб-таблица 122"/>
    <w:basedOn w:val="afa"/>
    <w:next w:val="-11"/>
    <w:semiHidden/>
    <w:unhideWhenUsed/>
    <w:rsid w:val="00D93B3D"/>
    <w:pPr>
      <w:widowControl w:val="0"/>
      <w:adjustRightInd w:val="0"/>
      <w:spacing w:before="120" w:after="120"/>
      <w:ind w:firstLine="567"/>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0">
    <w:name w:val="Веб-таблица 222"/>
    <w:basedOn w:val="afa"/>
    <w:next w:val="-21"/>
    <w:semiHidden/>
    <w:unhideWhenUsed/>
    <w:rsid w:val="00D93B3D"/>
    <w:pPr>
      <w:widowControl w:val="0"/>
      <w:adjustRightInd w:val="0"/>
      <w:spacing w:before="120" w:after="120"/>
      <w:ind w:firstLine="567"/>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2">
    <w:name w:val="Веб-таблица 322"/>
    <w:basedOn w:val="afa"/>
    <w:next w:val="-3"/>
    <w:semiHidden/>
    <w:unhideWhenUsed/>
    <w:rsid w:val="00D93B3D"/>
    <w:pPr>
      <w:widowControl w:val="0"/>
      <w:adjustRightInd w:val="0"/>
      <w:spacing w:before="120" w:after="120"/>
      <w:ind w:firstLine="567"/>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2">
    <w:name w:val="Средняя заливка 2 - Акцент 422"/>
    <w:basedOn w:val="afa"/>
    <w:next w:val="2-4"/>
    <w:uiPriority w:val="64"/>
    <w:semiHidden/>
    <w:unhideWhenUsed/>
    <w:rsid w:val="00D93B3D"/>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f1">
    <w:name w:val="Папушкин22"/>
    <w:basedOn w:val="afff6"/>
    <w:rsid w:val="00D93B3D"/>
    <w:pPr>
      <w:ind w:left="0"/>
      <w:jc w:val="center"/>
    </w:pPr>
    <w:rPr>
      <w:rFonts w:ascii="Arial" w:hAnsi="Arial"/>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20">
    <w:name w:val="Сетка таблицы 5222"/>
    <w:basedOn w:val="afa"/>
    <w:rsid w:val="00D93B3D"/>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72">
    <w:name w:val="Средний список 11172"/>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2">
    <w:name w:val="Средний список 1 - Акцент 1122"/>
    <w:basedOn w:val="afa"/>
    <w:uiPriority w:val="65"/>
    <w:rsid w:val="00D93B3D"/>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420">
    <w:name w:val="Светлая заливка142"/>
    <w:basedOn w:val="afa"/>
    <w:uiPriority w:val="60"/>
    <w:rsid w:val="00D93B3D"/>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20">
    <w:name w:val="Средний список 1212"/>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226">
    <w:name w:val="Светлая заливка222"/>
    <w:basedOn w:val="afa"/>
    <w:uiPriority w:val="60"/>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20">
    <w:name w:val="Светлая заливка1172"/>
    <w:basedOn w:val="afa"/>
    <w:uiPriority w:val="60"/>
    <w:rsid w:val="00D93B3D"/>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20">
    <w:name w:val="Светлая заливка11312"/>
    <w:basedOn w:val="afa"/>
    <w:uiPriority w:val="60"/>
    <w:rsid w:val="00D93B3D"/>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2">
    <w:name w:val="Светлая заливка11512"/>
    <w:basedOn w:val="afa"/>
    <w:uiPriority w:val="60"/>
    <w:rsid w:val="00D93B3D"/>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23">
    <w:name w:val="Светлая заливка11112"/>
    <w:basedOn w:val="afa"/>
    <w:uiPriority w:val="60"/>
    <w:rsid w:val="00D93B3D"/>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20">
    <w:name w:val="Светлая заливка342"/>
    <w:basedOn w:val="afa"/>
    <w:uiPriority w:val="60"/>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2">
    <w:name w:val="Light Shading112"/>
    <w:basedOn w:val="afa"/>
    <w:uiPriority w:val="60"/>
    <w:rsid w:val="00D93B3D"/>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20">
    <w:name w:val="Светлая заливка11212"/>
    <w:basedOn w:val="afa"/>
    <w:uiPriority w:val="60"/>
    <w:rsid w:val="00D93B3D"/>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20">
    <w:name w:val="Светлая заливка11412"/>
    <w:basedOn w:val="afa"/>
    <w:uiPriority w:val="60"/>
    <w:rsid w:val="00D93B3D"/>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f4">
    <w:name w:val="рпдлпжлопж12"/>
    <w:basedOn w:val="afa"/>
    <w:uiPriority w:val="99"/>
    <w:rsid w:val="00D93B3D"/>
    <w:pPr>
      <w:jc w:val="right"/>
    </w:pPr>
    <w:rPr>
      <w:rFonts w:ascii="Arial" w:eastAsia="Calibri" w:hAnsi="Arial"/>
      <w:sz w:val="18"/>
    </w:rPr>
    <w:tblPr>
      <w:tblStyleRowBandSize w:val="1"/>
      <w:tblStyleColBandSize w:val="1"/>
    </w:tblPr>
    <w:tcPr>
      <w:vAlign w:val="center"/>
    </w:tcPr>
    <w:tblStylePr w:type="firstRow">
      <w:pPr>
        <w:jc w:val="right"/>
      </w:pPr>
      <w:rPr>
        <w:rFonts w:ascii="Arial" w:hAnsi="Arial" w:cs="Arial" w:hint="default"/>
        <w:b/>
        <w:sz w:val="18"/>
        <w:szCs w:val="18"/>
      </w:rPr>
      <w:tblPr/>
      <w:tcPr>
        <w:tcBorders>
          <w:bottom w:val="single" w:sz="4" w:space="0" w:color="auto"/>
        </w:tcBorders>
        <w:shd w:val="clear" w:color="auto" w:fill="BFBFBF"/>
      </w:tcPr>
    </w:tblStylePr>
    <w:tblStylePr w:type="firstCol">
      <w:rPr>
        <w:rFonts w:ascii="Arial" w:hAnsi="Arial" w:cs="Arial" w:hint="default"/>
        <w:sz w:val="18"/>
        <w:szCs w:val="18"/>
      </w:rPr>
      <w:tblPr/>
      <w:tcPr>
        <w:tcBorders>
          <w:right w:val="single" w:sz="4" w:space="0" w:color="auto"/>
        </w:tcBorders>
      </w:tcPr>
    </w:tblStylePr>
    <w:tblStylePr w:type="band1Vert">
      <w:pPr>
        <w:jc w:val="right"/>
      </w:pPr>
      <w:rPr>
        <w:rFonts w:ascii="Arial" w:hAnsi="Arial" w:cs="Arial" w:hint="default"/>
        <w:sz w:val="18"/>
        <w:szCs w:val="18"/>
      </w:rPr>
    </w:tblStylePr>
    <w:tblStylePr w:type="band2Vert">
      <w:pPr>
        <w:jc w:val="right"/>
      </w:pPr>
      <w:rPr>
        <w:rFonts w:ascii="Arial" w:hAnsi="Arial" w:cs="Arial" w:hint="default"/>
        <w:sz w:val="18"/>
        <w:szCs w:val="18"/>
      </w:rPr>
    </w:tblStylePr>
    <w:tblStylePr w:type="band1Horz">
      <w:pPr>
        <w:jc w:val="right"/>
      </w:pPr>
      <w:rPr>
        <w:rFonts w:ascii="Arial" w:hAnsi="Arial" w:cs="Arial" w:hint="default"/>
        <w:sz w:val="18"/>
        <w:szCs w:val="18"/>
      </w:rPr>
    </w:tblStylePr>
    <w:tblStylePr w:type="band2Horz">
      <w:pPr>
        <w:jc w:val="right"/>
      </w:pPr>
      <w:rPr>
        <w:rFonts w:ascii="Arial" w:hAnsi="Arial" w:cs="Arial" w:hint="default"/>
        <w:sz w:val="18"/>
        <w:szCs w:val="18"/>
      </w:rPr>
      <w:tblPr/>
      <w:tcPr>
        <w:shd w:val="clear" w:color="auto" w:fill="BFBFBF"/>
      </w:tcPr>
    </w:tblStylePr>
  </w:style>
  <w:style w:type="table" w:customStyle="1" w:styleId="31120">
    <w:name w:val="Светлая заливка3112"/>
    <w:basedOn w:val="afa"/>
    <w:uiPriority w:val="60"/>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22">
    <w:name w:val="Сетка таблицы 5122"/>
    <w:basedOn w:val="afa"/>
    <w:rsid w:val="00D93B3D"/>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29">
    <w:name w:val="Папушкин112"/>
    <w:basedOn w:val="afff6"/>
    <w:rsid w:val="00D93B3D"/>
    <w:pPr>
      <w:ind w:left="0"/>
      <w:jc w:val="center"/>
    </w:pPr>
    <w:rPr>
      <w:rFonts w:ascii="Arial" w:hAnsi="Arial"/>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2">
    <w:name w:val="Сетка таблицы 52112"/>
    <w:basedOn w:val="afa"/>
    <w:rsid w:val="00D93B3D"/>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21">
    <w:name w:val="Столбцы таблицы 3112"/>
    <w:basedOn w:val="afa"/>
    <w:rsid w:val="00D93B3D"/>
    <w:pPr>
      <w:widowControl w:val="0"/>
      <w:adjustRightInd w:val="0"/>
      <w:spacing w:line="360" w:lineRule="atLeast"/>
      <w:ind w:firstLine="567"/>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0">
    <w:name w:val="Столбцы таблицы 4112"/>
    <w:basedOn w:val="afa"/>
    <w:rsid w:val="00D93B3D"/>
    <w:pPr>
      <w:widowControl w:val="0"/>
      <w:adjustRightInd w:val="0"/>
      <w:spacing w:line="360" w:lineRule="atLeast"/>
      <w:ind w:firstLine="567"/>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0">
    <w:name w:val="Столбцы таблицы 5112"/>
    <w:basedOn w:val="afa"/>
    <w:rsid w:val="00D93B3D"/>
    <w:pPr>
      <w:widowControl w:val="0"/>
      <w:adjustRightInd w:val="0"/>
      <w:spacing w:line="360" w:lineRule="atLeast"/>
      <w:ind w:firstLine="567"/>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2">
    <w:name w:val="Таблица-список 1112"/>
    <w:basedOn w:val="afa"/>
    <w:rsid w:val="00D93B3D"/>
    <w:pPr>
      <w:widowControl w:val="0"/>
      <w:adjustRightInd w:val="0"/>
      <w:spacing w:line="360" w:lineRule="atLeast"/>
      <w:ind w:firstLine="567"/>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0">
    <w:name w:val="Столбцы таблицы 2112"/>
    <w:basedOn w:val="afa"/>
    <w:rsid w:val="00D93B3D"/>
    <w:pPr>
      <w:widowControl w:val="0"/>
      <w:adjustRightInd w:val="0"/>
      <w:spacing w:line="360" w:lineRule="atLeast"/>
      <w:ind w:firstLine="567"/>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fa"/>
    <w:rsid w:val="00D93B3D"/>
    <w:pPr>
      <w:widowControl w:val="0"/>
      <w:adjustRightInd w:val="0"/>
      <w:spacing w:line="360" w:lineRule="atLeast"/>
      <w:ind w:firstLine="567"/>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a">
    <w:name w:val="Современная таблица112"/>
    <w:basedOn w:val="afa"/>
    <w:rsid w:val="00D93B3D"/>
    <w:pPr>
      <w:widowControl w:val="0"/>
      <w:adjustRightInd w:val="0"/>
      <w:spacing w:line="360" w:lineRule="atLeast"/>
      <w:ind w:firstLine="567"/>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82">
    <w:name w:val="Средний список 11182"/>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2">
    <w:name w:val="Средний список 1 - Акцент 11112"/>
    <w:basedOn w:val="afa"/>
    <w:uiPriority w:val="65"/>
    <w:rsid w:val="00D93B3D"/>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21">
    <w:name w:val="Простая таблица 2112"/>
    <w:basedOn w:val="afa"/>
    <w:rsid w:val="00D93B3D"/>
    <w:pPr>
      <w:widowControl w:val="0"/>
      <w:adjustRightInd w:val="0"/>
      <w:spacing w:line="360" w:lineRule="atLeast"/>
      <w:ind w:firstLine="567"/>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b">
    <w:name w:val="Стандартная таблица112"/>
    <w:basedOn w:val="afa"/>
    <w:rsid w:val="00D93B3D"/>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4">
    <w:name w:val="Классическая таблица 1112"/>
    <w:basedOn w:val="afa"/>
    <w:rsid w:val="00D93B3D"/>
    <w:pPr>
      <w:widowControl w:val="0"/>
      <w:adjustRightInd w:val="0"/>
      <w:spacing w:before="120" w:after="120"/>
      <w:ind w:firstLine="567"/>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5">
    <w:name w:val="Простая таблица 1112"/>
    <w:basedOn w:val="afa"/>
    <w:rsid w:val="00D93B3D"/>
    <w:pPr>
      <w:widowControl w:val="0"/>
      <w:adjustRightInd w:val="0"/>
      <w:spacing w:before="120" w:after="120"/>
      <w:ind w:firstLine="567"/>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2">
    <w:name w:val="Изящная таблица 2112"/>
    <w:basedOn w:val="afa"/>
    <w:rsid w:val="00D93B3D"/>
    <w:pPr>
      <w:widowControl w:val="0"/>
      <w:adjustRightInd w:val="0"/>
      <w:spacing w:before="120" w:after="120"/>
      <w:ind w:firstLine="567"/>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0">
    <w:name w:val="Веб-таблица 1112"/>
    <w:basedOn w:val="afa"/>
    <w:rsid w:val="00D93B3D"/>
    <w:pPr>
      <w:widowControl w:val="0"/>
      <w:adjustRightInd w:val="0"/>
      <w:spacing w:before="120" w:after="120"/>
      <w:ind w:firstLine="567"/>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fa"/>
    <w:rsid w:val="00D93B3D"/>
    <w:pPr>
      <w:widowControl w:val="0"/>
      <w:adjustRightInd w:val="0"/>
      <w:spacing w:before="120" w:after="120"/>
      <w:ind w:firstLine="567"/>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
    <w:name w:val="Веб-таблица 3112"/>
    <w:basedOn w:val="afa"/>
    <w:rsid w:val="00D93B3D"/>
    <w:pPr>
      <w:widowControl w:val="0"/>
      <w:adjustRightInd w:val="0"/>
      <w:spacing w:before="120" w:after="120"/>
      <w:ind w:firstLine="567"/>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c">
    <w:name w:val="Изысканная таблица112"/>
    <w:basedOn w:val="afa"/>
    <w:rsid w:val="00D93B3D"/>
    <w:pPr>
      <w:widowControl w:val="0"/>
      <w:adjustRightInd w:val="0"/>
      <w:spacing w:before="120" w:after="120"/>
      <w:ind w:firstLine="56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6">
    <w:name w:val="Изящная таблица 1112"/>
    <w:basedOn w:val="afa"/>
    <w:rsid w:val="00D93B3D"/>
    <w:pPr>
      <w:widowControl w:val="0"/>
      <w:adjustRightInd w:val="0"/>
      <w:spacing w:before="120" w:after="120"/>
      <w:ind w:firstLine="567"/>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3">
    <w:name w:val="Классическая таблица 2112"/>
    <w:basedOn w:val="afa"/>
    <w:rsid w:val="00D93B3D"/>
    <w:pPr>
      <w:widowControl w:val="0"/>
      <w:adjustRightInd w:val="0"/>
      <w:spacing w:before="120" w:after="120"/>
      <w:ind w:firstLine="567"/>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12">
    <w:name w:val="Сетка таблицы 8112"/>
    <w:basedOn w:val="afa"/>
    <w:rsid w:val="00D93B3D"/>
    <w:pPr>
      <w:widowControl w:val="0"/>
      <w:adjustRightInd w:val="0"/>
      <w:spacing w:before="120" w:after="120"/>
      <w:ind w:firstLine="567"/>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24">
    <w:name w:val="Сетка таблицы 2112"/>
    <w:basedOn w:val="afa"/>
    <w:rsid w:val="00D93B3D"/>
    <w:pPr>
      <w:widowControl w:val="0"/>
      <w:adjustRightInd w:val="0"/>
      <w:spacing w:before="120" w:after="120"/>
      <w:ind w:firstLine="567"/>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27">
    <w:name w:val="Сетка таблицы 1112"/>
    <w:basedOn w:val="afa"/>
    <w:rsid w:val="00D93B3D"/>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22">
    <w:name w:val="Простая таблица 3112"/>
    <w:basedOn w:val="afa"/>
    <w:rsid w:val="00D93B3D"/>
    <w:pPr>
      <w:widowControl w:val="0"/>
      <w:adjustRightInd w:val="0"/>
      <w:spacing w:before="120" w:after="120"/>
      <w:ind w:firstLine="567"/>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2">
    <w:name w:val="Средняя заливка 2 - Акцент 4112"/>
    <w:basedOn w:val="afa"/>
    <w:uiPriority w:val="64"/>
    <w:rsid w:val="00D93B3D"/>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20">
    <w:name w:val="Средний список 1312"/>
    <w:basedOn w:val="afa"/>
    <w:uiPriority w:val="65"/>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20">
    <w:name w:val="Средний список 111122"/>
    <w:basedOn w:val="afa"/>
    <w:uiPriority w:val="65"/>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121">
    <w:name w:val="Светлая заливка412"/>
    <w:basedOn w:val="afa"/>
    <w:uiPriority w:val="60"/>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21">
    <w:name w:val="Средний список 11212"/>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21">
    <w:name w:val="Средний список 11312"/>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21">
    <w:name w:val="Светлая заливка1212"/>
    <w:basedOn w:val="afa"/>
    <w:uiPriority w:val="60"/>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21">
    <w:name w:val="Средний список 11412"/>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20">
    <w:name w:val="Средний список 11512"/>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2">
    <w:name w:val="Средний список 11612"/>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25">
    <w:name w:val="Светлая заливка2112"/>
    <w:basedOn w:val="afa"/>
    <w:uiPriority w:val="60"/>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2">
    <w:name w:val="Средний список 11712"/>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2">
    <w:name w:val="Средний список 11812"/>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2">
    <w:name w:val="Средний список 11912"/>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2">
    <w:name w:val="Средний список 111012"/>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20">
    <w:name w:val="Средний список 1111112"/>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120">
    <w:name w:val="Светлая заливка3212"/>
    <w:basedOn w:val="afa"/>
    <w:uiPriority w:val="60"/>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12">
    <w:name w:val="Средний список 111212"/>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2">
    <w:name w:val="Средний список 111312"/>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2">
    <w:name w:val="Средний список 111412"/>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2">
    <w:name w:val="Средний список 111512"/>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2">
    <w:name w:val="Средний список 111612"/>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20">
    <w:name w:val="Светлая заливка11612"/>
    <w:basedOn w:val="afa"/>
    <w:uiPriority w:val="60"/>
    <w:rsid w:val="00D93B3D"/>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2">
    <w:name w:val="Светлая заливка3312"/>
    <w:basedOn w:val="afa"/>
    <w:uiPriority w:val="60"/>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21">
    <w:name w:val="Светлая заливка1312"/>
    <w:basedOn w:val="afa"/>
    <w:uiPriority w:val="60"/>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12">
    <w:name w:val="Сетка таблицы 51112"/>
    <w:basedOn w:val="afa"/>
    <w:rsid w:val="00D93B3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315">
    <w:name w:val="Заголовок 3 ур15"/>
    <w:uiPriority w:val="99"/>
    <w:rsid w:val="00D93B3D"/>
    <w:pPr>
      <w:numPr>
        <w:numId w:val="12"/>
      </w:numPr>
    </w:pPr>
  </w:style>
  <w:style w:type="numbering" w:customStyle="1" w:styleId="1111152">
    <w:name w:val="1 / 1.1 / 1.1.52"/>
    <w:basedOn w:val="afb"/>
    <w:next w:val="111111"/>
    <w:unhideWhenUsed/>
    <w:rsid w:val="00D93B3D"/>
    <w:pPr>
      <w:numPr>
        <w:numId w:val="13"/>
      </w:numPr>
    </w:pPr>
  </w:style>
  <w:style w:type="numbering" w:customStyle="1" w:styleId="112">
    <w:name w:val="Стиль112"/>
    <w:uiPriority w:val="99"/>
    <w:rsid w:val="00D93B3D"/>
    <w:pPr>
      <w:numPr>
        <w:numId w:val="14"/>
      </w:numPr>
    </w:pPr>
  </w:style>
  <w:style w:type="numbering" w:customStyle="1" w:styleId="212">
    <w:name w:val="Заголовок 2 уровень12"/>
    <w:uiPriority w:val="99"/>
    <w:rsid w:val="00D93B3D"/>
    <w:pPr>
      <w:numPr>
        <w:numId w:val="15"/>
      </w:numPr>
    </w:pPr>
  </w:style>
  <w:style w:type="table" w:customStyle="1" w:styleId="640">
    <w:name w:val="Сетка таблицы64"/>
    <w:basedOn w:val="afa"/>
    <w:next w:val="afff6"/>
    <w:uiPriority w:val="39"/>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fa"/>
    <w:next w:val="afff6"/>
    <w:uiPriority w:val="39"/>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Сетка таблицы422"/>
    <w:basedOn w:val="afa"/>
    <w:next w:val="afff6"/>
    <w:uiPriority w:val="59"/>
    <w:rsid w:val="00D93B3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7">
    <w:name w:val="Изысканная таблица52"/>
    <w:basedOn w:val="afa"/>
    <w:next w:val="affff5"/>
    <w:rsid w:val="00D93B3D"/>
    <w:pPr>
      <w:widowControl w:val="0"/>
      <w:adjustRightInd w:val="0"/>
      <w:spacing w:before="120" w:after="120" w:line="360" w:lineRule="auto"/>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20">
    <w:name w:val="Изящная таблица 152"/>
    <w:basedOn w:val="afa"/>
    <w:next w:val="1f4"/>
    <w:rsid w:val="00D93B3D"/>
    <w:pPr>
      <w:widowControl w:val="0"/>
      <w:adjustRightInd w:val="0"/>
      <w:spacing w:before="120" w:after="120" w:line="360" w:lineRule="auto"/>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1">
    <w:name w:val="Классическая таблица 252"/>
    <w:basedOn w:val="afa"/>
    <w:next w:val="2d"/>
    <w:rsid w:val="00D93B3D"/>
    <w:pPr>
      <w:widowControl w:val="0"/>
      <w:adjustRightInd w:val="0"/>
      <w:spacing w:before="120" w:after="120" w:line="360" w:lineRule="auto"/>
      <w:ind w:firstLine="567"/>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21">
    <w:name w:val="Сетка таблицы142"/>
    <w:basedOn w:val="afa"/>
    <w:next w:val="afff6"/>
    <w:rsid w:val="00D93B3D"/>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fa"/>
    <w:next w:val="afff6"/>
    <w:rsid w:val="00D93B3D"/>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2">
    <w:name w:val="Сетка таблицы 852"/>
    <w:basedOn w:val="afa"/>
    <w:next w:val="82"/>
    <w:rsid w:val="00D93B3D"/>
    <w:pPr>
      <w:widowControl w:val="0"/>
      <w:adjustRightInd w:val="0"/>
      <w:spacing w:before="120" w:after="120" w:line="360" w:lineRule="auto"/>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23">
    <w:name w:val="Сетка таблицы82"/>
    <w:basedOn w:val="afa"/>
    <w:next w:val="afff6"/>
    <w:uiPriority w:val="39"/>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
    <w:basedOn w:val="afa"/>
    <w:next w:val="afff6"/>
    <w:uiPriority w:val="39"/>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fa"/>
    <w:next w:val="afff6"/>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fa"/>
    <w:next w:val="afff6"/>
    <w:uiPriority w:val="59"/>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Сетка таблицы132"/>
    <w:basedOn w:val="afa"/>
    <w:next w:val="afff6"/>
    <w:uiPriority w:val="59"/>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
    <w:basedOn w:val="afa"/>
    <w:next w:val="afff6"/>
    <w:uiPriority w:val="39"/>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fa"/>
    <w:next w:val="afff6"/>
    <w:uiPriority w:val="39"/>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fa"/>
    <w:next w:val="afff6"/>
    <w:uiPriority w:val="39"/>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Сетка таблицы182"/>
    <w:basedOn w:val="afa"/>
    <w:next w:val="afff6"/>
    <w:uiPriority w:val="39"/>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3">
    <w:name w:val="Заголовок 3 ур112"/>
    <w:uiPriority w:val="99"/>
    <w:rsid w:val="00D93B3D"/>
  </w:style>
  <w:style w:type="numbering" w:customStyle="1" w:styleId="1021">
    <w:name w:val="Нет списка102"/>
    <w:next w:val="afb"/>
    <w:uiPriority w:val="99"/>
    <w:semiHidden/>
    <w:unhideWhenUsed/>
    <w:rsid w:val="00D93B3D"/>
  </w:style>
  <w:style w:type="table" w:customStyle="1" w:styleId="TableGridReport14">
    <w:name w:val="Table Grid Report14"/>
    <w:basedOn w:val="afa"/>
    <w:next w:val="afff6"/>
    <w:uiPriority w:val="59"/>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fa"/>
    <w:next w:val="afff6"/>
    <w:rsid w:val="00D93B3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8">
    <w:name w:val="Стиль122"/>
    <w:uiPriority w:val="99"/>
    <w:rsid w:val="00D93B3D"/>
  </w:style>
  <w:style w:type="numbering" w:customStyle="1" w:styleId="1241">
    <w:name w:val="Нет списка124"/>
    <w:next w:val="afb"/>
    <w:uiPriority w:val="99"/>
    <w:semiHidden/>
    <w:unhideWhenUsed/>
    <w:rsid w:val="00D93B3D"/>
  </w:style>
  <w:style w:type="table" w:customStyle="1" w:styleId="1920">
    <w:name w:val="Сетка таблицы192"/>
    <w:basedOn w:val="afa"/>
    <w:next w:val="afff6"/>
    <w:uiPriority w:val="59"/>
    <w:rsid w:val="00D93B3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Рис.4"/>
    <w:rsid w:val="00D93B3D"/>
    <w:pPr>
      <w:numPr>
        <w:numId w:val="25"/>
      </w:numPr>
    </w:pPr>
  </w:style>
  <w:style w:type="table" w:customStyle="1" w:styleId="-332">
    <w:name w:val="Веб-таблица 332"/>
    <w:basedOn w:val="afa"/>
    <w:next w:val="-3"/>
    <w:rsid w:val="00D93B3D"/>
    <w:pPr>
      <w:jc w:val="center"/>
    </w:pPr>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2">
    <w:name w:val="Нет списка1122"/>
    <w:next w:val="afb"/>
    <w:uiPriority w:val="99"/>
    <w:semiHidden/>
    <w:unhideWhenUsed/>
    <w:rsid w:val="00D93B3D"/>
  </w:style>
  <w:style w:type="table" w:customStyle="1" w:styleId="21126">
    <w:name w:val="Сетка таблицы2112"/>
    <w:basedOn w:val="afa"/>
    <w:next w:val="afff6"/>
    <w:rsid w:val="00D93B3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8">
    <w:name w:val="Сетка таблицы1112"/>
    <w:basedOn w:val="afa"/>
    <w:next w:val="afff6"/>
    <w:uiPriority w:val="59"/>
    <w:rsid w:val="00D93B3D"/>
    <w:rPr>
      <w:rFonts w:ascii="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27">
    <w:name w:val="Нет списка222"/>
    <w:next w:val="afb"/>
    <w:uiPriority w:val="99"/>
    <w:semiHidden/>
    <w:unhideWhenUsed/>
    <w:rsid w:val="00D93B3D"/>
  </w:style>
  <w:style w:type="table" w:customStyle="1" w:styleId="3124">
    <w:name w:val="Сетка таблицы312"/>
    <w:basedOn w:val="afa"/>
    <w:next w:val="afff6"/>
    <w:uiPriority w:val="59"/>
    <w:rsid w:val="00D93B3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Рис.13"/>
    <w:rsid w:val="00D93B3D"/>
    <w:pPr>
      <w:numPr>
        <w:numId w:val="22"/>
      </w:numPr>
    </w:pPr>
  </w:style>
  <w:style w:type="table" w:customStyle="1" w:styleId="-3122">
    <w:name w:val="Веб-таблица 3122"/>
    <w:basedOn w:val="afa"/>
    <w:next w:val="-3"/>
    <w:rsid w:val="00D93B3D"/>
    <w:pPr>
      <w:jc w:val="center"/>
    </w:pPr>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22">
    <w:name w:val="Нет списка1212"/>
    <w:next w:val="afb"/>
    <w:uiPriority w:val="99"/>
    <w:semiHidden/>
    <w:unhideWhenUsed/>
    <w:rsid w:val="00D93B3D"/>
  </w:style>
  <w:style w:type="table" w:customStyle="1" w:styleId="TableGridReport113">
    <w:name w:val="Table Grid Report113"/>
    <w:basedOn w:val="afa"/>
    <w:next w:val="afff6"/>
    <w:uiPriority w:val="59"/>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Сетка таблицы1212"/>
    <w:basedOn w:val="afa"/>
    <w:next w:val="afff6"/>
    <w:uiPriority w:val="59"/>
    <w:rsid w:val="00D93B3D"/>
    <w:rPr>
      <w:rFonts w:ascii="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3">
    <w:name w:val="Table Normal3"/>
    <w:uiPriority w:val="2"/>
    <w:semiHidden/>
    <w:unhideWhenUsed/>
    <w:qFormat/>
    <w:rsid w:val="00D93B3D"/>
    <w:pPr>
      <w:widowControl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numbering" w:customStyle="1" w:styleId="31220">
    <w:name w:val="Заголовок 3 ур122"/>
    <w:uiPriority w:val="99"/>
    <w:rsid w:val="00D93B3D"/>
  </w:style>
  <w:style w:type="table" w:customStyle="1" w:styleId="1324">
    <w:name w:val="Классическая таблица 132"/>
    <w:basedOn w:val="afa"/>
    <w:next w:val="1f2"/>
    <w:rsid w:val="00D93B3D"/>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20">
    <w:name w:val="Сетка таблицы612"/>
    <w:basedOn w:val="afa"/>
    <w:next w:val="afff6"/>
    <w:uiPriority w:val="39"/>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fa"/>
    <w:next w:val="afff6"/>
    <w:uiPriority w:val="39"/>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5">
    <w:name w:val="Нет списка132"/>
    <w:next w:val="afb"/>
    <w:uiPriority w:val="99"/>
    <w:semiHidden/>
    <w:unhideWhenUsed/>
    <w:rsid w:val="00D93B3D"/>
  </w:style>
  <w:style w:type="table" w:customStyle="1" w:styleId="TableGridReport22">
    <w:name w:val="Table Grid Report22"/>
    <w:basedOn w:val="afa"/>
    <w:next w:val="afff6"/>
    <w:uiPriority w:val="59"/>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fa"/>
    <w:next w:val="afff6"/>
    <w:rsid w:val="00D93B3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Стиль132"/>
    <w:uiPriority w:val="99"/>
    <w:rsid w:val="00D93B3D"/>
    <w:pPr>
      <w:numPr>
        <w:numId w:val="9"/>
      </w:numPr>
    </w:pPr>
  </w:style>
  <w:style w:type="numbering" w:customStyle="1" w:styleId="1422">
    <w:name w:val="Нет списка142"/>
    <w:next w:val="afb"/>
    <w:uiPriority w:val="99"/>
    <w:semiHidden/>
    <w:unhideWhenUsed/>
    <w:rsid w:val="00D93B3D"/>
  </w:style>
  <w:style w:type="table" w:customStyle="1" w:styleId="1102">
    <w:name w:val="Сетка таблицы1102"/>
    <w:basedOn w:val="afa"/>
    <w:next w:val="afff6"/>
    <w:uiPriority w:val="59"/>
    <w:rsid w:val="00D93B3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Рис.22"/>
    <w:rsid w:val="00D93B3D"/>
    <w:pPr>
      <w:numPr>
        <w:numId w:val="17"/>
      </w:numPr>
    </w:pPr>
  </w:style>
  <w:style w:type="table" w:customStyle="1" w:styleId="-342">
    <w:name w:val="Веб-таблица 342"/>
    <w:basedOn w:val="afa"/>
    <w:next w:val="-3"/>
    <w:rsid w:val="00D93B3D"/>
    <w:pPr>
      <w:jc w:val="center"/>
    </w:pPr>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22">
    <w:name w:val="Нет списка1132"/>
    <w:next w:val="afb"/>
    <w:uiPriority w:val="99"/>
    <w:semiHidden/>
    <w:unhideWhenUsed/>
    <w:rsid w:val="00D93B3D"/>
  </w:style>
  <w:style w:type="table" w:customStyle="1" w:styleId="TableGridReport122">
    <w:name w:val="Table Grid Report122"/>
    <w:basedOn w:val="afa"/>
    <w:next w:val="afff6"/>
    <w:uiPriority w:val="59"/>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fa"/>
    <w:next w:val="afff6"/>
    <w:rsid w:val="00D93B3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Сетка таблицы1122"/>
    <w:basedOn w:val="afa"/>
    <w:next w:val="afff6"/>
    <w:uiPriority w:val="59"/>
    <w:rsid w:val="00D93B3D"/>
    <w:rPr>
      <w:rFonts w:ascii="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1">
    <w:name w:val="Нет списка232"/>
    <w:next w:val="afb"/>
    <w:uiPriority w:val="99"/>
    <w:semiHidden/>
    <w:unhideWhenUsed/>
    <w:rsid w:val="00D93B3D"/>
  </w:style>
  <w:style w:type="table" w:customStyle="1" w:styleId="3223">
    <w:name w:val="Сетка таблицы322"/>
    <w:basedOn w:val="afa"/>
    <w:next w:val="afff6"/>
    <w:uiPriority w:val="59"/>
    <w:rsid w:val="00D93B3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Рис.112"/>
    <w:rsid w:val="00D93B3D"/>
    <w:pPr>
      <w:numPr>
        <w:numId w:val="11"/>
      </w:numPr>
    </w:pPr>
  </w:style>
  <w:style w:type="table" w:customStyle="1" w:styleId="-3132">
    <w:name w:val="Веб-таблица 3132"/>
    <w:basedOn w:val="afa"/>
    <w:next w:val="-3"/>
    <w:rsid w:val="00D93B3D"/>
    <w:pPr>
      <w:jc w:val="center"/>
    </w:pPr>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20">
    <w:name w:val="Нет списка1222"/>
    <w:next w:val="afb"/>
    <w:uiPriority w:val="99"/>
    <w:semiHidden/>
    <w:unhideWhenUsed/>
    <w:rsid w:val="00D93B3D"/>
  </w:style>
  <w:style w:type="table" w:customStyle="1" w:styleId="TableGridReport1112">
    <w:name w:val="Table Grid Report1112"/>
    <w:basedOn w:val="afa"/>
    <w:next w:val="afff6"/>
    <w:uiPriority w:val="59"/>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0">
    <w:name w:val="Сетка таблицы2212"/>
    <w:basedOn w:val="afa"/>
    <w:next w:val="afff6"/>
    <w:rsid w:val="00D93B3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Сетка таблицы1222"/>
    <w:basedOn w:val="afa"/>
    <w:next w:val="afff6"/>
    <w:uiPriority w:val="59"/>
    <w:rsid w:val="00D93B3D"/>
    <w:rPr>
      <w:rFonts w:ascii="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2">
    <w:name w:val="Table Normal12"/>
    <w:uiPriority w:val="2"/>
    <w:semiHidden/>
    <w:unhideWhenUsed/>
    <w:qFormat/>
    <w:rsid w:val="00D93B3D"/>
    <w:pPr>
      <w:widowControl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numbering" w:customStyle="1" w:styleId="31320">
    <w:name w:val="Заголовок 3 ур132"/>
    <w:uiPriority w:val="99"/>
    <w:rsid w:val="00D93B3D"/>
  </w:style>
  <w:style w:type="table" w:customStyle="1" w:styleId="1423">
    <w:name w:val="Классическая таблица 142"/>
    <w:basedOn w:val="afa"/>
    <w:next w:val="1f2"/>
    <w:rsid w:val="00D93B3D"/>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220">
    <w:name w:val="Сетка таблицы622"/>
    <w:basedOn w:val="afa"/>
    <w:next w:val="afff6"/>
    <w:uiPriority w:val="39"/>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0">
    <w:name w:val="Сетка таблицы722"/>
    <w:basedOn w:val="afa"/>
    <w:next w:val="afff6"/>
    <w:uiPriority w:val="39"/>
    <w:rsid w:val="00D93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2">
    <w:name w:val="Table Grid Report32"/>
    <w:basedOn w:val="afa"/>
    <w:next w:val="afff6"/>
    <w:uiPriority w:val="59"/>
    <w:rsid w:val="00D93B3D"/>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1">
    <w:name w:val="Table Grid Report41"/>
    <w:basedOn w:val="afa"/>
    <w:next w:val="afff6"/>
    <w:uiPriority w:val="59"/>
    <w:rsid w:val="00D93B3D"/>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5">
    <w:name w:val="Нет списка312"/>
    <w:next w:val="afb"/>
    <w:semiHidden/>
    <w:rsid w:val="00D93B3D"/>
  </w:style>
  <w:style w:type="table" w:customStyle="1" w:styleId="TableGridReport51">
    <w:name w:val="Table Grid Report51"/>
    <w:basedOn w:val="afa"/>
    <w:next w:val="afff6"/>
    <w:uiPriority w:val="59"/>
    <w:rsid w:val="00D93B3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Нет списка152"/>
    <w:next w:val="afb"/>
    <w:uiPriority w:val="99"/>
    <w:semiHidden/>
    <w:unhideWhenUsed/>
    <w:rsid w:val="00D93B3D"/>
  </w:style>
  <w:style w:type="numbering" w:customStyle="1" w:styleId="1621">
    <w:name w:val="Нет списка162"/>
    <w:next w:val="afb"/>
    <w:uiPriority w:val="99"/>
    <w:semiHidden/>
    <w:unhideWhenUsed/>
    <w:rsid w:val="00D93B3D"/>
  </w:style>
  <w:style w:type="numbering" w:customStyle="1" w:styleId="11422">
    <w:name w:val="Нет списка1142"/>
    <w:next w:val="afb"/>
    <w:uiPriority w:val="99"/>
    <w:semiHidden/>
    <w:unhideWhenUsed/>
    <w:rsid w:val="00D93B3D"/>
  </w:style>
  <w:style w:type="numbering" w:customStyle="1" w:styleId="1111162">
    <w:name w:val="1 / 1.1 / 1.1.62"/>
    <w:basedOn w:val="afb"/>
    <w:next w:val="111111"/>
    <w:rsid w:val="00D93B3D"/>
  </w:style>
  <w:style w:type="table" w:customStyle="1" w:styleId="11192">
    <w:name w:val="Средний список 11192"/>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2">
    <w:name w:val="Средний список 1 - Акцент 1132"/>
    <w:basedOn w:val="afa"/>
    <w:uiPriority w:val="65"/>
    <w:rsid w:val="00D93B3D"/>
    <w:rPr>
      <w:color w:val="000000"/>
    </w:rPr>
    <w:tblPr>
      <w:tblStyleRowBandSize w:val="1"/>
      <w:tblStyleColBandSize w:val="1"/>
      <w:tblBorders>
        <w:top w:val="single" w:sz="8" w:space="0" w:color="4F81BD"/>
        <w:bottom w:val="single" w:sz="8" w:space="0" w:color="4F81BD"/>
      </w:tblBorders>
    </w:tblPr>
    <w:tblStylePr w:type="firstRow">
      <w:rPr>
        <w:rFonts w:ascii="Consolas" w:eastAsia="Times New Roman" w:hAnsi="Consolas"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11210">
    <w:name w:val="Нет списка11121"/>
    <w:next w:val="afb"/>
    <w:uiPriority w:val="99"/>
    <w:semiHidden/>
    <w:unhideWhenUsed/>
    <w:rsid w:val="00D93B3D"/>
  </w:style>
  <w:style w:type="table" w:customStyle="1" w:styleId="12222">
    <w:name w:val="Средний список 1222"/>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228">
    <w:name w:val="Заголовок 2 уровень22"/>
    <w:basedOn w:val="afb"/>
    <w:uiPriority w:val="99"/>
    <w:rsid w:val="00D93B3D"/>
  </w:style>
  <w:style w:type="numbering" w:customStyle="1" w:styleId="3224">
    <w:name w:val="Заголовок 3 ур22"/>
    <w:basedOn w:val="afb"/>
    <w:uiPriority w:val="99"/>
    <w:rsid w:val="00D93B3D"/>
  </w:style>
  <w:style w:type="numbering" w:customStyle="1" w:styleId="1424">
    <w:name w:val="Стиль142"/>
    <w:uiPriority w:val="99"/>
    <w:rsid w:val="00D93B3D"/>
  </w:style>
  <w:style w:type="numbering" w:customStyle="1" w:styleId="11111212">
    <w:name w:val="1 / 1.1 / 1.1.212"/>
    <w:basedOn w:val="afb"/>
    <w:next w:val="111111"/>
    <w:locked/>
    <w:rsid w:val="00D93B3D"/>
  </w:style>
  <w:style w:type="numbering" w:customStyle="1" w:styleId="11111312">
    <w:name w:val="1 / 1.1 / 1.1.312"/>
    <w:basedOn w:val="afb"/>
    <w:next w:val="111111"/>
    <w:locked/>
    <w:rsid w:val="00D93B3D"/>
  </w:style>
  <w:style w:type="numbering" w:customStyle="1" w:styleId="2421">
    <w:name w:val="Нет списка242"/>
    <w:next w:val="afb"/>
    <w:uiPriority w:val="99"/>
    <w:semiHidden/>
    <w:unhideWhenUsed/>
    <w:rsid w:val="00D93B3D"/>
  </w:style>
  <w:style w:type="numbering" w:customStyle="1" w:styleId="11111412">
    <w:name w:val="1 / 1.1 / 1.1.412"/>
    <w:basedOn w:val="afb"/>
    <w:next w:val="111111"/>
    <w:rsid w:val="00D93B3D"/>
  </w:style>
  <w:style w:type="table" w:customStyle="1" w:styleId="111102">
    <w:name w:val="Средний список 111102"/>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2">
    <w:name w:val="Средний список 1 - Акцент 11122"/>
    <w:basedOn w:val="afa"/>
    <w:uiPriority w:val="65"/>
    <w:rsid w:val="00D93B3D"/>
    <w:rPr>
      <w:color w:val="000000"/>
    </w:rPr>
    <w:tblPr>
      <w:tblStyleRowBandSize w:val="1"/>
      <w:tblStyleColBandSize w:val="1"/>
      <w:tblBorders>
        <w:top w:val="single" w:sz="8" w:space="0" w:color="4F81BD"/>
        <w:bottom w:val="single" w:sz="8" w:space="0" w:color="4F81BD"/>
      </w:tblBorders>
    </w:tblPr>
    <w:tblStylePr w:type="firstRow">
      <w:rPr>
        <w:rFonts w:ascii="Consolas" w:eastAsia="Times New Roman" w:hAnsi="Consolas"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111124">
    <w:name w:val="Нет списка111112"/>
    <w:next w:val="afb"/>
    <w:uiPriority w:val="99"/>
    <w:semiHidden/>
    <w:unhideWhenUsed/>
    <w:rsid w:val="00D93B3D"/>
  </w:style>
  <w:style w:type="table" w:customStyle="1" w:styleId="13220">
    <w:name w:val="Средний список 1322"/>
    <w:basedOn w:val="afa"/>
    <w:uiPriority w:val="65"/>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2">
    <w:name w:val="Средний список 111132"/>
    <w:basedOn w:val="afa"/>
    <w:next w:val="136"/>
    <w:uiPriority w:val="65"/>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1127">
    <w:name w:val="Нет списка2112"/>
    <w:next w:val="afb"/>
    <w:uiPriority w:val="99"/>
    <w:semiHidden/>
    <w:unhideWhenUsed/>
    <w:rsid w:val="00D93B3D"/>
  </w:style>
  <w:style w:type="numbering" w:customStyle="1" w:styleId="11111121">
    <w:name w:val="Нет списка1111112"/>
    <w:next w:val="afb"/>
    <w:uiPriority w:val="99"/>
    <w:semiHidden/>
    <w:unhideWhenUsed/>
    <w:rsid w:val="00D93B3D"/>
  </w:style>
  <w:style w:type="table" w:customStyle="1" w:styleId="112220">
    <w:name w:val="Средний список 11222"/>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215">
    <w:name w:val="Нет списка321"/>
    <w:next w:val="afb"/>
    <w:semiHidden/>
    <w:unhideWhenUsed/>
    <w:rsid w:val="00D93B3D"/>
  </w:style>
  <w:style w:type="table" w:customStyle="1" w:styleId="113220">
    <w:name w:val="Средний список 11322"/>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4122">
    <w:name w:val="Нет списка412"/>
    <w:next w:val="afb"/>
    <w:uiPriority w:val="99"/>
    <w:semiHidden/>
    <w:unhideWhenUsed/>
    <w:rsid w:val="00D93B3D"/>
  </w:style>
  <w:style w:type="table" w:customStyle="1" w:styleId="114220">
    <w:name w:val="Средний список 11422"/>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22">
    <w:name w:val="Средний список 11522"/>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123">
    <w:name w:val="Нет списка512"/>
    <w:next w:val="afb"/>
    <w:uiPriority w:val="99"/>
    <w:semiHidden/>
    <w:unhideWhenUsed/>
    <w:rsid w:val="00D93B3D"/>
  </w:style>
  <w:style w:type="table" w:customStyle="1" w:styleId="11622">
    <w:name w:val="Средний список 11622"/>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6121">
    <w:name w:val="Нет списка612"/>
    <w:next w:val="afb"/>
    <w:uiPriority w:val="99"/>
    <w:semiHidden/>
    <w:unhideWhenUsed/>
    <w:rsid w:val="00D93B3D"/>
  </w:style>
  <w:style w:type="table" w:customStyle="1" w:styleId="11722">
    <w:name w:val="Средний список 11722"/>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22">
    <w:name w:val="Средний список 11822"/>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22">
    <w:name w:val="Средний список 11922"/>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22">
    <w:name w:val="Средний список 111022"/>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121">
    <w:name w:val="Нет списка712"/>
    <w:next w:val="afb"/>
    <w:uiPriority w:val="99"/>
    <w:semiHidden/>
    <w:unhideWhenUsed/>
    <w:rsid w:val="00D93B3D"/>
  </w:style>
  <w:style w:type="table" w:customStyle="1" w:styleId="11111220">
    <w:name w:val="Средний список 1111122"/>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8121">
    <w:name w:val="Нет списка812"/>
    <w:next w:val="afb"/>
    <w:uiPriority w:val="99"/>
    <w:semiHidden/>
    <w:unhideWhenUsed/>
    <w:rsid w:val="00D93B3D"/>
  </w:style>
  <w:style w:type="table" w:customStyle="1" w:styleId="111222">
    <w:name w:val="Средний список 111222"/>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22">
    <w:name w:val="Средний список 111322"/>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22">
    <w:name w:val="Средний список 111422"/>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22">
    <w:name w:val="Средний список 111522"/>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22">
    <w:name w:val="Средний список 111622"/>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9120">
    <w:name w:val="Нет списка912"/>
    <w:next w:val="afb"/>
    <w:uiPriority w:val="99"/>
    <w:semiHidden/>
    <w:unhideWhenUsed/>
    <w:rsid w:val="00D93B3D"/>
  </w:style>
  <w:style w:type="table" w:customStyle="1" w:styleId="111712">
    <w:name w:val="Средний список 111712"/>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2">
    <w:name w:val="Средний список 1 - Акцент 11212"/>
    <w:basedOn w:val="afa"/>
    <w:uiPriority w:val="65"/>
    <w:rsid w:val="00D93B3D"/>
    <w:rPr>
      <w:color w:val="000000"/>
    </w:rPr>
    <w:tblPr>
      <w:tblStyleRowBandSize w:val="1"/>
      <w:tblStyleColBandSize w:val="1"/>
      <w:tblBorders>
        <w:top w:val="single" w:sz="8" w:space="0" w:color="4F81BD"/>
        <w:bottom w:val="single" w:sz="8" w:space="0" w:color="4F81BD"/>
      </w:tblBorders>
    </w:tblPr>
    <w:tblStylePr w:type="firstRow">
      <w:rPr>
        <w:rFonts w:ascii="Consolas" w:eastAsia="Times New Roman" w:hAnsi="Consola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120">
    <w:name w:val="Средний список 12112"/>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812">
    <w:name w:val="Средний список 111812"/>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2">
    <w:name w:val="Средний список 1 - Акцент 111112"/>
    <w:basedOn w:val="afa"/>
    <w:uiPriority w:val="65"/>
    <w:rsid w:val="00D93B3D"/>
    <w:rPr>
      <w:color w:val="000000"/>
    </w:rPr>
    <w:tblPr>
      <w:tblStyleRowBandSize w:val="1"/>
      <w:tblStyleColBandSize w:val="1"/>
      <w:tblBorders>
        <w:top w:val="single" w:sz="8" w:space="0" w:color="4F81BD"/>
        <w:bottom w:val="single" w:sz="8" w:space="0" w:color="4F81BD"/>
      </w:tblBorders>
    </w:tblPr>
    <w:tblStylePr w:type="firstRow">
      <w:rPr>
        <w:rFonts w:ascii="Consolas" w:eastAsia="Times New Roman" w:hAnsi="Consola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120">
    <w:name w:val="Средний список 13112"/>
    <w:basedOn w:val="afa"/>
    <w:uiPriority w:val="65"/>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2">
    <w:name w:val="Средний список 1111212"/>
    <w:basedOn w:val="afa"/>
    <w:uiPriority w:val="65"/>
    <w:rsid w:val="00D93B3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1120">
    <w:name w:val="Средний список 112112"/>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20">
    <w:name w:val="Средний список 113112"/>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4112">
    <w:name w:val="Средний список 114112"/>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2">
    <w:name w:val="Средний список 115112"/>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2">
    <w:name w:val="Средний список 116112"/>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7112">
    <w:name w:val="Средний список 117112"/>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12">
    <w:name w:val="Средний список 118112"/>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12">
    <w:name w:val="Средний список 119112"/>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12">
    <w:name w:val="Средний список 1110112"/>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2">
    <w:name w:val="Средний список 11111112"/>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12">
    <w:name w:val="Средний список 1112112"/>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12">
    <w:name w:val="Средний список 1113112"/>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12">
    <w:name w:val="Средний список 1114112"/>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12">
    <w:name w:val="Средний список 1115112"/>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12">
    <w:name w:val="Средний список 1116112"/>
    <w:basedOn w:val="afa"/>
    <w:uiPriority w:val="65"/>
    <w:rsid w:val="00D93B3D"/>
    <w:rPr>
      <w:color w:val="000000"/>
    </w:rPr>
    <w:tblPr>
      <w:tblStyleRowBandSize w:val="1"/>
      <w:tblStyleColBandSize w:val="1"/>
      <w:tblBorders>
        <w:top w:val="single" w:sz="8" w:space="0" w:color="000000"/>
        <w:bottom w:val="single" w:sz="8" w:space="0" w:color="000000"/>
      </w:tblBorders>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142">
    <w:name w:val="Заголовок 3 ур142"/>
    <w:uiPriority w:val="99"/>
    <w:rsid w:val="00D93B3D"/>
  </w:style>
  <w:style w:type="numbering" w:customStyle="1" w:styleId="11111512">
    <w:name w:val="1 / 1.1 / 1.1.512"/>
    <w:basedOn w:val="afb"/>
    <w:next w:val="111111"/>
    <w:semiHidden/>
    <w:unhideWhenUsed/>
    <w:rsid w:val="00D93B3D"/>
  </w:style>
  <w:style w:type="numbering" w:customStyle="1" w:styleId="11129">
    <w:name w:val="Стиль1112"/>
    <w:uiPriority w:val="99"/>
    <w:rsid w:val="00D93B3D"/>
  </w:style>
  <w:style w:type="numbering" w:customStyle="1" w:styleId="21128">
    <w:name w:val="Заголовок 2 уровень112"/>
    <w:uiPriority w:val="99"/>
    <w:rsid w:val="00D93B3D"/>
  </w:style>
  <w:style w:type="numbering" w:customStyle="1" w:styleId="311120">
    <w:name w:val="Заголовок 3 ур1112"/>
    <w:uiPriority w:val="99"/>
    <w:rsid w:val="00D93B3D"/>
  </w:style>
  <w:style w:type="numbering" w:customStyle="1" w:styleId="1012">
    <w:name w:val="Нет списка1012"/>
    <w:next w:val="afb"/>
    <w:uiPriority w:val="99"/>
    <w:semiHidden/>
    <w:unhideWhenUsed/>
    <w:rsid w:val="00D93B3D"/>
  </w:style>
  <w:style w:type="numbering" w:customStyle="1" w:styleId="12124">
    <w:name w:val="Стиль1212"/>
    <w:uiPriority w:val="99"/>
    <w:rsid w:val="00D93B3D"/>
  </w:style>
  <w:style w:type="numbering" w:customStyle="1" w:styleId="12320">
    <w:name w:val="Нет списка1232"/>
    <w:next w:val="afb"/>
    <w:uiPriority w:val="99"/>
    <w:semiHidden/>
    <w:unhideWhenUsed/>
    <w:rsid w:val="00D93B3D"/>
  </w:style>
  <w:style w:type="numbering" w:customStyle="1" w:styleId="327">
    <w:name w:val="Рис.32"/>
    <w:rsid w:val="00D93B3D"/>
  </w:style>
  <w:style w:type="numbering" w:customStyle="1" w:styleId="112122">
    <w:name w:val="Нет списка11212"/>
    <w:next w:val="afb"/>
    <w:uiPriority w:val="99"/>
    <w:semiHidden/>
    <w:unhideWhenUsed/>
    <w:rsid w:val="00D93B3D"/>
  </w:style>
  <w:style w:type="numbering" w:customStyle="1" w:styleId="22121">
    <w:name w:val="Нет списка2212"/>
    <w:next w:val="afb"/>
    <w:uiPriority w:val="99"/>
    <w:semiHidden/>
    <w:unhideWhenUsed/>
    <w:rsid w:val="00D93B3D"/>
  </w:style>
  <w:style w:type="numbering" w:customStyle="1" w:styleId="1229">
    <w:name w:val="Рис.122"/>
    <w:rsid w:val="00D93B3D"/>
  </w:style>
  <w:style w:type="numbering" w:customStyle="1" w:styleId="121121">
    <w:name w:val="Нет списка12112"/>
    <w:next w:val="afb"/>
    <w:uiPriority w:val="99"/>
    <w:semiHidden/>
    <w:unhideWhenUsed/>
    <w:rsid w:val="00D93B3D"/>
  </w:style>
  <w:style w:type="numbering" w:customStyle="1" w:styleId="31212">
    <w:name w:val="Заголовок 3 ур1212"/>
    <w:uiPriority w:val="99"/>
    <w:rsid w:val="00D93B3D"/>
  </w:style>
  <w:style w:type="numbering" w:customStyle="1" w:styleId="13122">
    <w:name w:val="Нет списка1312"/>
    <w:next w:val="afb"/>
    <w:uiPriority w:val="99"/>
    <w:semiHidden/>
    <w:unhideWhenUsed/>
    <w:rsid w:val="00D93B3D"/>
  </w:style>
  <w:style w:type="numbering" w:customStyle="1" w:styleId="13123">
    <w:name w:val="Стиль1312"/>
    <w:uiPriority w:val="99"/>
    <w:rsid w:val="00D93B3D"/>
  </w:style>
  <w:style w:type="numbering" w:customStyle="1" w:styleId="14120">
    <w:name w:val="Нет списка1412"/>
    <w:next w:val="afb"/>
    <w:uiPriority w:val="99"/>
    <w:semiHidden/>
    <w:unhideWhenUsed/>
    <w:rsid w:val="00D93B3D"/>
  </w:style>
  <w:style w:type="numbering" w:customStyle="1" w:styleId="2128">
    <w:name w:val="Рис.212"/>
    <w:rsid w:val="00D93B3D"/>
  </w:style>
  <w:style w:type="numbering" w:customStyle="1" w:styleId="113122">
    <w:name w:val="Нет списка11312"/>
    <w:next w:val="afb"/>
    <w:uiPriority w:val="99"/>
    <w:semiHidden/>
    <w:unhideWhenUsed/>
    <w:rsid w:val="00D93B3D"/>
  </w:style>
  <w:style w:type="numbering" w:customStyle="1" w:styleId="2312">
    <w:name w:val="Нет списка2312"/>
    <w:next w:val="afb"/>
    <w:uiPriority w:val="99"/>
    <w:semiHidden/>
    <w:unhideWhenUsed/>
    <w:rsid w:val="00D93B3D"/>
  </w:style>
  <w:style w:type="numbering" w:customStyle="1" w:styleId="1112a">
    <w:name w:val="Рис.1112"/>
    <w:rsid w:val="00D93B3D"/>
  </w:style>
  <w:style w:type="numbering" w:customStyle="1" w:styleId="122120">
    <w:name w:val="Нет списка12212"/>
    <w:next w:val="afb"/>
    <w:uiPriority w:val="99"/>
    <w:semiHidden/>
    <w:unhideWhenUsed/>
    <w:rsid w:val="00D93B3D"/>
  </w:style>
  <w:style w:type="numbering" w:customStyle="1" w:styleId="31312">
    <w:name w:val="Заголовок 3 ур1312"/>
    <w:uiPriority w:val="99"/>
    <w:rsid w:val="00D93B3D"/>
  </w:style>
  <w:style w:type="numbering" w:customStyle="1" w:styleId="31124">
    <w:name w:val="Нет списка3112"/>
    <w:next w:val="afb"/>
    <w:semiHidden/>
    <w:rsid w:val="00D93B3D"/>
  </w:style>
  <w:style w:type="paragraph" w:customStyle="1" w:styleId="font19">
    <w:name w:val="font19"/>
    <w:basedOn w:val="af8"/>
    <w:uiPriority w:val="99"/>
    <w:rsid w:val="00FA4154"/>
    <w:pPr>
      <w:spacing w:before="100" w:beforeAutospacing="1" w:after="100" w:afterAutospacing="1" w:line="240" w:lineRule="auto"/>
      <w:ind w:firstLine="0"/>
      <w:jc w:val="left"/>
    </w:pPr>
    <w:rPr>
      <w:rFonts w:ascii="Times New Roman" w:hAnsi="Times New Roman"/>
      <w:b/>
      <w:bCs/>
      <w:i/>
      <w:iCs/>
      <w:color w:val="000000"/>
      <w:sz w:val="20"/>
      <w:szCs w:val="20"/>
      <w:lang w:val="ru-RU" w:eastAsia="ru-RU" w:bidi="ar-SA"/>
    </w:rPr>
  </w:style>
  <w:style w:type="paragraph" w:customStyle="1" w:styleId="font20">
    <w:name w:val="font20"/>
    <w:basedOn w:val="af8"/>
    <w:uiPriority w:val="99"/>
    <w:rsid w:val="00FA4154"/>
    <w:pPr>
      <w:spacing w:before="100" w:beforeAutospacing="1" w:after="100" w:afterAutospacing="1" w:line="240" w:lineRule="auto"/>
      <w:ind w:firstLine="0"/>
      <w:jc w:val="left"/>
    </w:pPr>
    <w:rPr>
      <w:rFonts w:ascii="Times New Roman" w:hAnsi="Times New Roman"/>
      <w:b/>
      <w:bCs/>
      <w:i/>
      <w:iCs/>
      <w:color w:val="000000"/>
      <w:sz w:val="20"/>
      <w:szCs w:val="20"/>
      <w:lang w:val="ru-RU" w:eastAsia="ru-RU" w:bidi="ar-SA"/>
    </w:rPr>
  </w:style>
  <w:style w:type="numbering" w:customStyle="1" w:styleId="200">
    <w:name w:val="Нет списка20"/>
    <w:next w:val="afb"/>
    <w:uiPriority w:val="99"/>
    <w:semiHidden/>
    <w:unhideWhenUsed/>
    <w:rsid w:val="00004374"/>
  </w:style>
  <w:style w:type="table" w:customStyle="1" w:styleId="201">
    <w:name w:val="Сетка таблицы20"/>
    <w:basedOn w:val="afa"/>
    <w:next w:val="afff6"/>
    <w:uiPriority w:val="59"/>
    <w:rsid w:val="0000437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
    <w:next w:val="afb"/>
    <w:uiPriority w:val="99"/>
    <w:semiHidden/>
    <w:rsid w:val="00004374"/>
  </w:style>
  <w:style w:type="numbering" w:customStyle="1" w:styleId="261">
    <w:name w:val="Нет списка26"/>
    <w:next w:val="afb"/>
    <w:uiPriority w:val="99"/>
    <w:semiHidden/>
    <w:rsid w:val="00004374"/>
  </w:style>
  <w:style w:type="table" w:customStyle="1" w:styleId="TableGridReport15">
    <w:name w:val="Table Grid Report15"/>
    <w:basedOn w:val="afa"/>
    <w:next w:val="afff6"/>
    <w:uiPriority w:val="59"/>
    <w:rsid w:val="00004374"/>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3">
    <w:name w:val="Table Grid Report23"/>
    <w:basedOn w:val="afa"/>
    <w:next w:val="afff6"/>
    <w:uiPriority w:val="59"/>
    <w:rsid w:val="00004374"/>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3">
    <w:name w:val="Table Grid Report33"/>
    <w:basedOn w:val="afa"/>
    <w:next w:val="afff6"/>
    <w:uiPriority w:val="59"/>
    <w:rsid w:val="00004374"/>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2">
    <w:name w:val="Table Grid Report42"/>
    <w:basedOn w:val="afa"/>
    <w:next w:val="afff6"/>
    <w:uiPriority w:val="59"/>
    <w:rsid w:val="00004374"/>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5">
    <w:name w:val="Нет списка34"/>
    <w:next w:val="afb"/>
    <w:semiHidden/>
    <w:rsid w:val="00004374"/>
  </w:style>
  <w:style w:type="numbering" w:customStyle="1" w:styleId="435">
    <w:name w:val="Нет списка43"/>
    <w:next w:val="afb"/>
    <w:uiPriority w:val="99"/>
    <w:semiHidden/>
    <w:unhideWhenUsed/>
    <w:rsid w:val="00004374"/>
  </w:style>
  <w:style w:type="numbering" w:customStyle="1" w:styleId="1164">
    <w:name w:val="Нет списка116"/>
    <w:next w:val="afb"/>
    <w:uiPriority w:val="99"/>
    <w:semiHidden/>
    <w:rsid w:val="00004374"/>
  </w:style>
  <w:style w:type="numbering" w:customStyle="1" w:styleId="2137">
    <w:name w:val="Нет списка213"/>
    <w:next w:val="afb"/>
    <w:uiPriority w:val="99"/>
    <w:semiHidden/>
    <w:rsid w:val="00004374"/>
  </w:style>
  <w:style w:type="numbering" w:customStyle="1" w:styleId="3135">
    <w:name w:val="Нет списка313"/>
    <w:next w:val="afb"/>
    <w:semiHidden/>
    <w:rsid w:val="00004374"/>
  </w:style>
  <w:style w:type="table" w:customStyle="1" w:styleId="1174">
    <w:name w:val="Сетка таблицы117"/>
    <w:basedOn w:val="afa"/>
    <w:next w:val="afff6"/>
    <w:uiPriority w:val="59"/>
    <w:rsid w:val="0000437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fa"/>
    <w:next w:val="afff6"/>
    <w:uiPriority w:val="59"/>
    <w:rsid w:val="0000437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3">
    <w:name w:val="Нет списка53"/>
    <w:next w:val="afb"/>
    <w:uiPriority w:val="99"/>
    <w:semiHidden/>
    <w:unhideWhenUsed/>
    <w:rsid w:val="00004374"/>
  </w:style>
  <w:style w:type="table" w:customStyle="1" w:styleId="351">
    <w:name w:val="Сетка таблицы35"/>
    <w:basedOn w:val="afa"/>
    <w:next w:val="afff6"/>
    <w:uiPriority w:val="59"/>
    <w:rsid w:val="0000437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Нет списка27"/>
    <w:next w:val="afb"/>
    <w:uiPriority w:val="99"/>
    <w:semiHidden/>
    <w:unhideWhenUsed/>
    <w:rsid w:val="00E57CD9"/>
  </w:style>
  <w:style w:type="table" w:customStyle="1" w:styleId="290">
    <w:name w:val="Сетка таблицы29"/>
    <w:basedOn w:val="afa"/>
    <w:next w:val="afff6"/>
    <w:uiPriority w:val="59"/>
    <w:rsid w:val="00E57CD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5">
    <w:name w:val="Нет списка117"/>
    <w:next w:val="afb"/>
    <w:uiPriority w:val="99"/>
    <w:semiHidden/>
    <w:rsid w:val="00E57CD9"/>
  </w:style>
  <w:style w:type="numbering" w:customStyle="1" w:styleId="283">
    <w:name w:val="Нет списка28"/>
    <w:next w:val="afb"/>
    <w:uiPriority w:val="99"/>
    <w:semiHidden/>
    <w:rsid w:val="00E57CD9"/>
  </w:style>
  <w:style w:type="table" w:customStyle="1" w:styleId="TableGridReport16">
    <w:name w:val="Table Grid Report16"/>
    <w:basedOn w:val="afa"/>
    <w:next w:val="afff6"/>
    <w:uiPriority w:val="59"/>
    <w:rsid w:val="00E57CD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4">
    <w:name w:val="Table Grid Report24"/>
    <w:basedOn w:val="afa"/>
    <w:next w:val="afff6"/>
    <w:uiPriority w:val="59"/>
    <w:rsid w:val="00E57CD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4">
    <w:name w:val="Table Grid Report34"/>
    <w:basedOn w:val="afa"/>
    <w:next w:val="afff6"/>
    <w:uiPriority w:val="59"/>
    <w:rsid w:val="00E57CD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
    <w:name w:val="Нет списка35"/>
    <w:next w:val="afb"/>
    <w:semiHidden/>
    <w:rsid w:val="00E57CD9"/>
  </w:style>
  <w:style w:type="numbering" w:customStyle="1" w:styleId="441">
    <w:name w:val="Нет списка44"/>
    <w:next w:val="afb"/>
    <w:uiPriority w:val="99"/>
    <w:semiHidden/>
    <w:unhideWhenUsed/>
    <w:rsid w:val="00E57CD9"/>
  </w:style>
  <w:style w:type="numbering" w:customStyle="1" w:styleId="1184">
    <w:name w:val="Нет списка118"/>
    <w:next w:val="afb"/>
    <w:uiPriority w:val="99"/>
    <w:semiHidden/>
    <w:rsid w:val="00E57CD9"/>
  </w:style>
  <w:style w:type="numbering" w:customStyle="1" w:styleId="2141">
    <w:name w:val="Нет списка214"/>
    <w:next w:val="afb"/>
    <w:uiPriority w:val="99"/>
    <w:semiHidden/>
    <w:rsid w:val="00E57CD9"/>
  </w:style>
  <w:style w:type="numbering" w:customStyle="1" w:styleId="3143">
    <w:name w:val="Нет списка314"/>
    <w:next w:val="afb"/>
    <w:semiHidden/>
    <w:rsid w:val="00E57CD9"/>
  </w:style>
  <w:style w:type="table" w:customStyle="1" w:styleId="1185">
    <w:name w:val="Сетка таблицы118"/>
    <w:basedOn w:val="afa"/>
    <w:next w:val="afff6"/>
    <w:uiPriority w:val="59"/>
    <w:rsid w:val="00E57CD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fa"/>
    <w:next w:val="afff6"/>
    <w:uiPriority w:val="59"/>
    <w:rsid w:val="00E57CD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2">
    <w:name w:val="Нет списка54"/>
    <w:next w:val="afb"/>
    <w:uiPriority w:val="99"/>
    <w:semiHidden/>
    <w:unhideWhenUsed/>
    <w:rsid w:val="00E57CD9"/>
  </w:style>
  <w:style w:type="table" w:customStyle="1" w:styleId="363">
    <w:name w:val="Сетка таблицы36"/>
    <w:basedOn w:val="afa"/>
    <w:next w:val="afff6"/>
    <w:uiPriority w:val="59"/>
    <w:rsid w:val="00E57CD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fb"/>
    <w:uiPriority w:val="99"/>
    <w:semiHidden/>
    <w:unhideWhenUsed/>
    <w:rsid w:val="003F749A"/>
  </w:style>
  <w:style w:type="table" w:customStyle="1" w:styleId="300">
    <w:name w:val="Сетка таблицы30"/>
    <w:basedOn w:val="afa"/>
    <w:next w:val="afff6"/>
    <w:uiPriority w:val="59"/>
    <w:rsid w:val="003F74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
    <w:name w:val="Нет списка119"/>
    <w:next w:val="afb"/>
    <w:uiPriority w:val="99"/>
    <w:semiHidden/>
    <w:rsid w:val="003F749A"/>
  </w:style>
  <w:style w:type="numbering" w:customStyle="1" w:styleId="2101">
    <w:name w:val="Нет списка210"/>
    <w:next w:val="afb"/>
    <w:uiPriority w:val="99"/>
    <w:semiHidden/>
    <w:rsid w:val="003F749A"/>
  </w:style>
  <w:style w:type="table" w:customStyle="1" w:styleId="TableGridReport17">
    <w:name w:val="Table Grid Report17"/>
    <w:basedOn w:val="afa"/>
    <w:next w:val="afff6"/>
    <w:uiPriority w:val="59"/>
    <w:rsid w:val="003F749A"/>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5">
    <w:name w:val="Table Grid Report25"/>
    <w:basedOn w:val="afa"/>
    <w:next w:val="afff6"/>
    <w:uiPriority w:val="59"/>
    <w:rsid w:val="003F749A"/>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5">
    <w:name w:val="Table Grid Report35"/>
    <w:basedOn w:val="afa"/>
    <w:next w:val="afff6"/>
    <w:uiPriority w:val="59"/>
    <w:rsid w:val="003F749A"/>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4">
    <w:name w:val="Нет списка36"/>
    <w:next w:val="afb"/>
    <w:semiHidden/>
    <w:rsid w:val="003F749A"/>
  </w:style>
  <w:style w:type="numbering" w:customStyle="1" w:styleId="450">
    <w:name w:val="Нет списка45"/>
    <w:next w:val="afb"/>
    <w:uiPriority w:val="99"/>
    <w:semiHidden/>
    <w:unhideWhenUsed/>
    <w:rsid w:val="003F749A"/>
  </w:style>
  <w:style w:type="numbering" w:customStyle="1" w:styleId="11104">
    <w:name w:val="Нет списка1110"/>
    <w:next w:val="afb"/>
    <w:uiPriority w:val="99"/>
    <w:semiHidden/>
    <w:rsid w:val="003F749A"/>
  </w:style>
  <w:style w:type="numbering" w:customStyle="1" w:styleId="2150">
    <w:name w:val="Нет списка215"/>
    <w:next w:val="afb"/>
    <w:uiPriority w:val="99"/>
    <w:semiHidden/>
    <w:rsid w:val="003F749A"/>
  </w:style>
  <w:style w:type="numbering" w:customStyle="1" w:styleId="3150">
    <w:name w:val="Нет списка315"/>
    <w:next w:val="afb"/>
    <w:semiHidden/>
    <w:rsid w:val="003F749A"/>
  </w:style>
  <w:style w:type="table" w:customStyle="1" w:styleId="1195">
    <w:name w:val="Сетка таблицы119"/>
    <w:basedOn w:val="afa"/>
    <w:next w:val="afff6"/>
    <w:uiPriority w:val="59"/>
    <w:rsid w:val="003F749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fa"/>
    <w:next w:val="afff6"/>
    <w:uiPriority w:val="59"/>
    <w:rsid w:val="003F749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fb"/>
    <w:uiPriority w:val="99"/>
    <w:semiHidden/>
    <w:unhideWhenUsed/>
    <w:rsid w:val="003F749A"/>
  </w:style>
  <w:style w:type="table" w:customStyle="1" w:styleId="370">
    <w:name w:val="Сетка таблицы37"/>
    <w:basedOn w:val="afa"/>
    <w:next w:val="afff6"/>
    <w:uiPriority w:val="59"/>
    <w:rsid w:val="003F74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808">
    <w:name w:val="xl63808"/>
    <w:basedOn w:val="af8"/>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809">
    <w:name w:val="xl63809"/>
    <w:basedOn w:val="af8"/>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810">
    <w:name w:val="xl63810"/>
    <w:basedOn w:val="af8"/>
    <w:rsid w:val="001F1EED"/>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812">
    <w:name w:val="xl63812"/>
    <w:basedOn w:val="af8"/>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813">
    <w:name w:val="xl63813"/>
    <w:basedOn w:val="af8"/>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814">
    <w:name w:val="xl63814"/>
    <w:basedOn w:val="af8"/>
    <w:rsid w:val="001F1EED"/>
    <w:pPr>
      <w:spacing w:before="100" w:beforeAutospacing="1" w:after="100" w:afterAutospacing="1" w:line="240" w:lineRule="auto"/>
      <w:ind w:firstLine="0"/>
      <w:jc w:val="left"/>
    </w:pPr>
    <w:rPr>
      <w:rFonts w:ascii="Times New Roman" w:hAnsi="Times New Roman"/>
      <w:szCs w:val="24"/>
      <w:lang w:val="ru-RU" w:eastAsia="ru-RU" w:bidi="ar-SA"/>
    </w:rPr>
  </w:style>
  <w:style w:type="paragraph" w:customStyle="1" w:styleId="xl63815">
    <w:name w:val="xl63815"/>
    <w:basedOn w:val="af8"/>
    <w:rsid w:val="001F1EED"/>
    <w:pPr>
      <w:spacing w:before="100" w:beforeAutospacing="1" w:after="100" w:afterAutospacing="1" w:line="240" w:lineRule="auto"/>
      <w:ind w:firstLine="0"/>
      <w:jc w:val="left"/>
    </w:pPr>
    <w:rPr>
      <w:rFonts w:ascii="Times New Roman" w:hAnsi="Times New Roman"/>
      <w:szCs w:val="24"/>
      <w:lang w:val="ru-RU" w:eastAsia="ru-RU" w:bidi="ar-SA"/>
    </w:rPr>
  </w:style>
  <w:style w:type="paragraph" w:customStyle="1" w:styleId="xl63816">
    <w:name w:val="xl63816"/>
    <w:basedOn w:val="af8"/>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817">
    <w:name w:val="xl63817"/>
    <w:basedOn w:val="af8"/>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63818">
    <w:name w:val="xl63818"/>
    <w:basedOn w:val="af8"/>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819">
    <w:name w:val="xl63819"/>
    <w:basedOn w:val="af8"/>
    <w:rsid w:val="001F1EED"/>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63820">
    <w:name w:val="xl63820"/>
    <w:basedOn w:val="af8"/>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63821">
    <w:name w:val="xl63821"/>
    <w:basedOn w:val="af8"/>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63822">
    <w:name w:val="xl63822"/>
    <w:basedOn w:val="af8"/>
    <w:rsid w:val="001F1EE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823">
    <w:name w:val="xl63823"/>
    <w:basedOn w:val="af8"/>
    <w:rsid w:val="001F1EE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824">
    <w:name w:val="xl63824"/>
    <w:basedOn w:val="af8"/>
    <w:rsid w:val="001F1EED"/>
    <w:pPr>
      <w:pBdr>
        <w:top w:val="single" w:sz="4" w:space="0" w:color="auto"/>
        <w:left w:val="single" w:sz="4" w:space="0" w:color="auto"/>
        <w:bottom w:val="single" w:sz="4" w:space="0" w:color="auto"/>
      </w:pBdr>
      <w:shd w:val="clear" w:color="000000" w:fill="D8E4BC"/>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806">
    <w:name w:val="xl63806"/>
    <w:basedOn w:val="af8"/>
    <w:rsid w:val="00433B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807">
    <w:name w:val="xl63807"/>
    <w:basedOn w:val="af8"/>
    <w:rsid w:val="00433B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811">
    <w:name w:val="xl63811"/>
    <w:basedOn w:val="af8"/>
    <w:rsid w:val="00433B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825">
    <w:name w:val="xl63825"/>
    <w:basedOn w:val="af8"/>
    <w:rsid w:val="007522C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63826">
    <w:name w:val="xl63826"/>
    <w:basedOn w:val="af8"/>
    <w:rsid w:val="007522C2"/>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63827">
    <w:name w:val="xl63827"/>
    <w:basedOn w:val="af8"/>
    <w:rsid w:val="007522C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63828">
    <w:name w:val="xl63828"/>
    <w:basedOn w:val="af8"/>
    <w:rsid w:val="007522C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hAnsi="Times New Roman"/>
      <w:b/>
      <w:bCs/>
      <w:color w:val="A6A6A6"/>
      <w:sz w:val="20"/>
      <w:szCs w:val="20"/>
      <w:lang w:val="ru-RU" w:eastAsia="ru-RU" w:bidi="ar-SA"/>
    </w:rPr>
  </w:style>
  <w:style w:type="paragraph" w:customStyle="1" w:styleId="xl63829">
    <w:name w:val="xl63829"/>
    <w:basedOn w:val="af8"/>
    <w:rsid w:val="007522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63830">
    <w:name w:val="xl63830"/>
    <w:basedOn w:val="af8"/>
    <w:rsid w:val="007522C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63831">
    <w:name w:val="xl63831"/>
    <w:basedOn w:val="af8"/>
    <w:rsid w:val="007522C2"/>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hAnsi="Times New Roman"/>
      <w:b/>
      <w:bCs/>
      <w:color w:val="A6A6A6"/>
      <w:sz w:val="20"/>
      <w:szCs w:val="20"/>
      <w:lang w:val="ru-RU" w:eastAsia="ru-RU" w:bidi="ar-SA"/>
    </w:rPr>
  </w:style>
  <w:style w:type="numbering" w:customStyle="1" w:styleId="301">
    <w:name w:val="Нет списка30"/>
    <w:next w:val="afb"/>
    <w:uiPriority w:val="99"/>
    <w:semiHidden/>
    <w:unhideWhenUsed/>
    <w:rsid w:val="006E03E7"/>
  </w:style>
  <w:style w:type="table" w:customStyle="1" w:styleId="380">
    <w:name w:val="Сетка таблицы38"/>
    <w:basedOn w:val="afa"/>
    <w:next w:val="afff6"/>
    <w:uiPriority w:val="39"/>
    <w:rsid w:val="006E03E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fb"/>
    <w:uiPriority w:val="99"/>
    <w:semiHidden/>
    <w:unhideWhenUsed/>
    <w:rsid w:val="006E03E7"/>
  </w:style>
  <w:style w:type="numbering" w:customStyle="1" w:styleId="2160">
    <w:name w:val="Нет списка216"/>
    <w:next w:val="afb"/>
    <w:uiPriority w:val="99"/>
    <w:semiHidden/>
    <w:unhideWhenUsed/>
    <w:rsid w:val="006E03E7"/>
  </w:style>
  <w:style w:type="paragraph" w:customStyle="1" w:styleId="1ffffc">
    <w:name w:val="Верхний колонтитул1"/>
    <w:basedOn w:val="af8"/>
    <w:next w:val="affb"/>
    <w:uiPriority w:val="99"/>
    <w:unhideWhenUsed/>
    <w:rsid w:val="006E03E7"/>
    <w:pPr>
      <w:widowControl w:val="0"/>
      <w:tabs>
        <w:tab w:val="center" w:pos="4677"/>
        <w:tab w:val="right" w:pos="9355"/>
      </w:tabs>
      <w:autoSpaceDE w:val="0"/>
      <w:autoSpaceDN w:val="0"/>
      <w:adjustRightInd w:val="0"/>
      <w:spacing w:line="240" w:lineRule="auto"/>
      <w:ind w:firstLine="0"/>
      <w:jc w:val="left"/>
    </w:pPr>
    <w:rPr>
      <w:rFonts w:ascii="Times New Roman" w:eastAsia="Calibri" w:hAnsi="Times New Roman"/>
      <w:szCs w:val="24"/>
      <w:lang w:val="ru-RU" w:bidi="ar-SA"/>
    </w:rPr>
  </w:style>
  <w:style w:type="paragraph" w:customStyle="1" w:styleId="1ffffd">
    <w:name w:val="Нижний колонтитул1"/>
    <w:basedOn w:val="af8"/>
    <w:next w:val="aff6"/>
    <w:uiPriority w:val="99"/>
    <w:unhideWhenUsed/>
    <w:rsid w:val="006E03E7"/>
    <w:pPr>
      <w:widowControl w:val="0"/>
      <w:tabs>
        <w:tab w:val="center" w:pos="4677"/>
        <w:tab w:val="right" w:pos="9355"/>
      </w:tabs>
      <w:autoSpaceDE w:val="0"/>
      <w:autoSpaceDN w:val="0"/>
      <w:adjustRightInd w:val="0"/>
      <w:spacing w:line="240" w:lineRule="auto"/>
      <w:ind w:firstLine="0"/>
      <w:jc w:val="left"/>
    </w:pPr>
    <w:rPr>
      <w:rFonts w:ascii="Times New Roman" w:eastAsia="Calibri" w:hAnsi="Times New Roman"/>
      <w:szCs w:val="24"/>
      <w:lang w:val="ru-RU" w:bidi="ar-SA"/>
    </w:rPr>
  </w:style>
  <w:style w:type="paragraph" w:customStyle="1" w:styleId="1ffffe">
    <w:name w:val="Текст выноски1"/>
    <w:basedOn w:val="af8"/>
    <w:next w:val="afc"/>
    <w:uiPriority w:val="99"/>
    <w:semiHidden/>
    <w:unhideWhenUsed/>
    <w:rsid w:val="006E03E7"/>
    <w:pPr>
      <w:widowControl w:val="0"/>
      <w:autoSpaceDE w:val="0"/>
      <w:autoSpaceDN w:val="0"/>
      <w:adjustRightInd w:val="0"/>
      <w:spacing w:line="240" w:lineRule="auto"/>
      <w:ind w:firstLine="0"/>
      <w:jc w:val="left"/>
    </w:pPr>
    <w:rPr>
      <w:rFonts w:ascii="Tahoma" w:eastAsia="Calibri" w:hAnsi="Tahoma" w:cs="Tahoma"/>
      <w:sz w:val="16"/>
      <w:szCs w:val="16"/>
      <w:lang w:val="ru-RU" w:bidi="ar-SA"/>
    </w:rPr>
  </w:style>
  <w:style w:type="table" w:customStyle="1" w:styleId="1201">
    <w:name w:val="Сетка таблицы120"/>
    <w:basedOn w:val="afa"/>
    <w:next w:val="afff6"/>
    <w:uiPriority w:val="59"/>
    <w:rsid w:val="006E03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
    <w:name w:val="Верхний колонтитул Знак1"/>
    <w:aliases w:val=" Знак4 Знак1,Знак4 Знак1, Знак8 Знак1,ВерхКолонтитул Знак1,Знак8 Знак1"/>
    <w:uiPriority w:val="99"/>
    <w:semiHidden/>
    <w:rsid w:val="006E03E7"/>
    <w:rPr>
      <w:rFonts w:ascii="Times New Roman" w:eastAsia="Times New Roman" w:hAnsi="Times New Roman" w:cs="Times New Roman"/>
      <w:sz w:val="24"/>
      <w:szCs w:val="24"/>
      <w:lang w:eastAsia="ru-RU"/>
    </w:rPr>
  </w:style>
  <w:style w:type="character" w:customStyle="1" w:styleId="1fffff0">
    <w:name w:val="Текст выноски Знак1"/>
    <w:uiPriority w:val="99"/>
    <w:semiHidden/>
    <w:rsid w:val="006E03E7"/>
    <w:rPr>
      <w:rFonts w:ascii="Segoe UI" w:eastAsia="Times New Roman" w:hAnsi="Segoe UI" w:cs="Segoe UI"/>
      <w:sz w:val="18"/>
      <w:szCs w:val="18"/>
      <w:lang w:eastAsia="ru-RU"/>
    </w:rPr>
  </w:style>
  <w:style w:type="paragraph" w:customStyle="1" w:styleId="328">
    <w:name w:val="Оглавление 32"/>
    <w:basedOn w:val="af8"/>
    <w:next w:val="af8"/>
    <w:autoRedefine/>
    <w:uiPriority w:val="39"/>
    <w:unhideWhenUsed/>
    <w:rsid w:val="006E03E7"/>
    <w:pPr>
      <w:widowControl w:val="0"/>
      <w:autoSpaceDE w:val="0"/>
      <w:autoSpaceDN w:val="0"/>
      <w:adjustRightInd w:val="0"/>
      <w:spacing w:line="240" w:lineRule="auto"/>
      <w:ind w:left="480" w:firstLine="0"/>
      <w:jc w:val="left"/>
    </w:pPr>
    <w:rPr>
      <w:rFonts w:ascii="Times New Roman" w:hAnsi="Times New Roman"/>
      <w:szCs w:val="24"/>
      <w:lang w:val="ru-RU" w:eastAsia="ru-RU" w:bidi="ar-SA"/>
    </w:rPr>
  </w:style>
  <w:style w:type="paragraph" w:customStyle="1" w:styleId="12f5">
    <w:name w:val="Оглавление 12"/>
    <w:basedOn w:val="af8"/>
    <w:next w:val="af8"/>
    <w:autoRedefine/>
    <w:uiPriority w:val="39"/>
    <w:unhideWhenUsed/>
    <w:rsid w:val="006E03E7"/>
    <w:pPr>
      <w:widowControl w:val="0"/>
      <w:tabs>
        <w:tab w:val="right" w:leader="dot" w:pos="9560"/>
      </w:tabs>
      <w:autoSpaceDE w:val="0"/>
      <w:autoSpaceDN w:val="0"/>
      <w:adjustRightInd w:val="0"/>
      <w:spacing w:line="240" w:lineRule="auto"/>
      <w:ind w:firstLine="0"/>
    </w:pPr>
    <w:rPr>
      <w:rFonts w:ascii="Times New Roman" w:hAnsi="Times New Roman"/>
      <w:szCs w:val="24"/>
      <w:lang w:val="ru-RU" w:eastAsia="ru-RU" w:bidi="ar-SA"/>
    </w:rPr>
  </w:style>
  <w:style w:type="table" w:customStyle="1" w:styleId="2161">
    <w:name w:val="Сетка таблицы216"/>
    <w:basedOn w:val="afa"/>
    <w:next w:val="afff6"/>
    <w:uiPriority w:val="59"/>
    <w:rsid w:val="006E03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fb"/>
    <w:uiPriority w:val="99"/>
    <w:semiHidden/>
    <w:unhideWhenUsed/>
    <w:rsid w:val="006E03E7"/>
  </w:style>
  <w:style w:type="paragraph" w:customStyle="1" w:styleId="336">
    <w:name w:val="Оглавление 33"/>
    <w:basedOn w:val="af8"/>
    <w:next w:val="af8"/>
    <w:autoRedefine/>
    <w:uiPriority w:val="39"/>
    <w:unhideWhenUsed/>
    <w:rsid w:val="006E03E7"/>
    <w:pPr>
      <w:widowControl w:val="0"/>
      <w:autoSpaceDE w:val="0"/>
      <w:autoSpaceDN w:val="0"/>
      <w:adjustRightInd w:val="0"/>
      <w:spacing w:line="240" w:lineRule="auto"/>
      <w:ind w:left="480" w:firstLine="0"/>
      <w:jc w:val="left"/>
    </w:pPr>
    <w:rPr>
      <w:rFonts w:ascii="Times New Roman" w:hAnsi="Times New Roman"/>
      <w:szCs w:val="24"/>
      <w:lang w:val="ru-RU" w:eastAsia="ru-RU" w:bidi="ar-SA"/>
    </w:rPr>
  </w:style>
  <w:style w:type="paragraph" w:customStyle="1" w:styleId="13f5">
    <w:name w:val="Оглавление 13"/>
    <w:basedOn w:val="af8"/>
    <w:next w:val="af8"/>
    <w:autoRedefine/>
    <w:uiPriority w:val="39"/>
    <w:unhideWhenUsed/>
    <w:rsid w:val="006E03E7"/>
    <w:pPr>
      <w:widowControl w:val="0"/>
      <w:tabs>
        <w:tab w:val="right" w:leader="dot" w:pos="9560"/>
      </w:tabs>
      <w:autoSpaceDE w:val="0"/>
      <w:autoSpaceDN w:val="0"/>
      <w:adjustRightInd w:val="0"/>
      <w:spacing w:line="240" w:lineRule="auto"/>
      <w:ind w:firstLine="0"/>
    </w:pPr>
    <w:rPr>
      <w:rFonts w:ascii="Times New Roman" w:hAnsi="Times New Roman"/>
      <w:szCs w:val="24"/>
      <w:lang w:val="ru-RU" w:eastAsia="ru-RU" w:bidi="ar-SA"/>
    </w:rPr>
  </w:style>
  <w:style w:type="table" w:customStyle="1" w:styleId="390">
    <w:name w:val="Сетка таблицы39"/>
    <w:basedOn w:val="afa"/>
    <w:next w:val="afff6"/>
    <w:uiPriority w:val="59"/>
    <w:rsid w:val="006E03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fb"/>
    <w:uiPriority w:val="99"/>
    <w:semiHidden/>
    <w:unhideWhenUsed/>
    <w:rsid w:val="006E03E7"/>
  </w:style>
  <w:style w:type="paragraph" w:customStyle="1" w:styleId="4f9">
    <w:name w:val="Заголовок оглавления4"/>
    <w:basedOn w:val="19"/>
    <w:next w:val="af8"/>
    <w:uiPriority w:val="39"/>
    <w:semiHidden/>
    <w:unhideWhenUsed/>
    <w:qFormat/>
    <w:rsid w:val="006E03E7"/>
    <w:pPr>
      <w:keepNext/>
      <w:keepLines/>
      <w:numPr>
        <w:numId w:val="0"/>
      </w:numPr>
      <w:suppressAutoHyphens w:val="0"/>
      <w:spacing w:before="480" w:after="0" w:line="276" w:lineRule="auto"/>
      <w:contextualSpacing w:val="0"/>
      <w:jc w:val="left"/>
      <w:outlineLvl w:val="9"/>
    </w:pPr>
    <w:rPr>
      <w:rFonts w:ascii="Cambria" w:hAnsi="Cambria"/>
      <w:bCs/>
      <w:smallCaps w:val="0"/>
      <w:color w:val="365F91"/>
      <w:spacing w:val="0"/>
      <w:szCs w:val="28"/>
      <w:lang w:eastAsia="ru-RU" w:bidi="ar-SA"/>
    </w:rPr>
  </w:style>
  <w:style w:type="paragraph" w:customStyle="1" w:styleId="346">
    <w:name w:val="Оглавление 34"/>
    <w:basedOn w:val="af8"/>
    <w:next w:val="af8"/>
    <w:autoRedefine/>
    <w:uiPriority w:val="39"/>
    <w:unhideWhenUsed/>
    <w:rsid w:val="006E03E7"/>
    <w:pPr>
      <w:widowControl w:val="0"/>
      <w:autoSpaceDE w:val="0"/>
      <w:autoSpaceDN w:val="0"/>
      <w:adjustRightInd w:val="0"/>
      <w:spacing w:line="240" w:lineRule="auto"/>
      <w:ind w:left="480" w:firstLine="0"/>
      <w:jc w:val="left"/>
    </w:pPr>
    <w:rPr>
      <w:rFonts w:ascii="Times New Roman" w:hAnsi="Times New Roman"/>
      <w:szCs w:val="24"/>
      <w:lang w:val="ru-RU" w:eastAsia="ru-RU" w:bidi="ar-SA"/>
    </w:rPr>
  </w:style>
  <w:style w:type="paragraph" w:customStyle="1" w:styleId="149">
    <w:name w:val="Оглавление 14"/>
    <w:basedOn w:val="af8"/>
    <w:next w:val="af8"/>
    <w:autoRedefine/>
    <w:uiPriority w:val="39"/>
    <w:unhideWhenUsed/>
    <w:rsid w:val="006E03E7"/>
    <w:pPr>
      <w:widowControl w:val="0"/>
      <w:tabs>
        <w:tab w:val="right" w:leader="dot" w:pos="9560"/>
      </w:tabs>
      <w:autoSpaceDE w:val="0"/>
      <w:autoSpaceDN w:val="0"/>
      <w:adjustRightInd w:val="0"/>
      <w:spacing w:line="240" w:lineRule="auto"/>
      <w:ind w:firstLine="0"/>
    </w:pPr>
    <w:rPr>
      <w:rFonts w:ascii="Times New Roman" w:hAnsi="Times New Roman"/>
      <w:szCs w:val="24"/>
      <w:lang w:val="ru-RU" w:eastAsia="ru-RU" w:bidi="ar-SA"/>
    </w:rPr>
  </w:style>
  <w:style w:type="table" w:customStyle="1" w:styleId="442">
    <w:name w:val="Сетка таблицы44"/>
    <w:basedOn w:val="afa"/>
    <w:next w:val="afff6"/>
    <w:uiPriority w:val="39"/>
    <w:rsid w:val="006E03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fb"/>
    <w:uiPriority w:val="99"/>
    <w:semiHidden/>
    <w:unhideWhenUsed/>
    <w:rsid w:val="006E03E7"/>
  </w:style>
  <w:style w:type="paragraph" w:customStyle="1" w:styleId="5f7">
    <w:name w:val="Заголовок оглавления5"/>
    <w:basedOn w:val="19"/>
    <w:next w:val="af8"/>
    <w:uiPriority w:val="39"/>
    <w:semiHidden/>
    <w:unhideWhenUsed/>
    <w:qFormat/>
    <w:rsid w:val="006E03E7"/>
    <w:pPr>
      <w:keepNext/>
      <w:keepLines/>
      <w:numPr>
        <w:numId w:val="0"/>
      </w:numPr>
      <w:suppressAutoHyphens w:val="0"/>
      <w:spacing w:before="480" w:after="0" w:line="276" w:lineRule="auto"/>
      <w:contextualSpacing w:val="0"/>
      <w:jc w:val="left"/>
      <w:outlineLvl w:val="9"/>
    </w:pPr>
    <w:rPr>
      <w:rFonts w:ascii="Cambria" w:hAnsi="Cambria"/>
      <w:bCs/>
      <w:smallCaps w:val="0"/>
      <w:color w:val="365F91"/>
      <w:spacing w:val="0"/>
      <w:szCs w:val="28"/>
      <w:lang w:eastAsia="ru-RU" w:bidi="ar-SA"/>
    </w:rPr>
  </w:style>
  <w:style w:type="paragraph" w:customStyle="1" w:styleId="353">
    <w:name w:val="Оглавление 35"/>
    <w:basedOn w:val="af8"/>
    <w:next w:val="af8"/>
    <w:autoRedefine/>
    <w:uiPriority w:val="39"/>
    <w:unhideWhenUsed/>
    <w:rsid w:val="006E03E7"/>
    <w:pPr>
      <w:widowControl w:val="0"/>
      <w:autoSpaceDE w:val="0"/>
      <w:autoSpaceDN w:val="0"/>
      <w:adjustRightInd w:val="0"/>
      <w:spacing w:line="240" w:lineRule="auto"/>
      <w:ind w:left="480" w:firstLine="0"/>
      <w:jc w:val="left"/>
    </w:pPr>
    <w:rPr>
      <w:rFonts w:ascii="Times New Roman" w:hAnsi="Times New Roman"/>
      <w:szCs w:val="24"/>
      <w:lang w:val="ru-RU" w:eastAsia="ru-RU" w:bidi="ar-SA"/>
    </w:rPr>
  </w:style>
  <w:style w:type="paragraph" w:customStyle="1" w:styleId="15a">
    <w:name w:val="Оглавление 15"/>
    <w:basedOn w:val="af8"/>
    <w:next w:val="af8"/>
    <w:autoRedefine/>
    <w:uiPriority w:val="39"/>
    <w:unhideWhenUsed/>
    <w:rsid w:val="006E03E7"/>
    <w:pPr>
      <w:widowControl w:val="0"/>
      <w:tabs>
        <w:tab w:val="right" w:leader="dot" w:pos="9560"/>
      </w:tabs>
      <w:autoSpaceDE w:val="0"/>
      <w:autoSpaceDN w:val="0"/>
      <w:adjustRightInd w:val="0"/>
      <w:spacing w:line="240" w:lineRule="auto"/>
      <w:ind w:firstLine="0"/>
    </w:pPr>
    <w:rPr>
      <w:rFonts w:ascii="Times New Roman" w:hAnsi="Times New Roman"/>
      <w:szCs w:val="24"/>
      <w:lang w:val="ru-RU" w:eastAsia="ru-RU" w:bidi="ar-SA"/>
    </w:rPr>
  </w:style>
  <w:style w:type="table" w:customStyle="1" w:styleId="534">
    <w:name w:val="Сетка таблицы53"/>
    <w:basedOn w:val="afa"/>
    <w:next w:val="afff6"/>
    <w:uiPriority w:val="39"/>
    <w:rsid w:val="006E03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fb"/>
    <w:uiPriority w:val="99"/>
    <w:semiHidden/>
    <w:unhideWhenUsed/>
    <w:rsid w:val="006E03E7"/>
  </w:style>
  <w:style w:type="paragraph" w:customStyle="1" w:styleId="6d">
    <w:name w:val="Заголовок оглавления6"/>
    <w:basedOn w:val="19"/>
    <w:next w:val="af8"/>
    <w:uiPriority w:val="39"/>
    <w:semiHidden/>
    <w:unhideWhenUsed/>
    <w:qFormat/>
    <w:rsid w:val="006E03E7"/>
    <w:pPr>
      <w:keepNext/>
      <w:keepLines/>
      <w:numPr>
        <w:numId w:val="0"/>
      </w:numPr>
      <w:suppressAutoHyphens w:val="0"/>
      <w:spacing w:before="480" w:after="0" w:line="276" w:lineRule="auto"/>
      <w:contextualSpacing w:val="0"/>
      <w:jc w:val="left"/>
      <w:outlineLvl w:val="9"/>
    </w:pPr>
    <w:rPr>
      <w:rFonts w:ascii="Cambria" w:hAnsi="Cambria"/>
      <w:bCs/>
      <w:smallCaps w:val="0"/>
      <w:color w:val="365F91"/>
      <w:spacing w:val="0"/>
      <w:szCs w:val="28"/>
      <w:lang w:eastAsia="ru-RU" w:bidi="ar-SA"/>
    </w:rPr>
  </w:style>
  <w:style w:type="paragraph" w:customStyle="1" w:styleId="365">
    <w:name w:val="Оглавление 36"/>
    <w:basedOn w:val="af8"/>
    <w:next w:val="af8"/>
    <w:autoRedefine/>
    <w:uiPriority w:val="39"/>
    <w:unhideWhenUsed/>
    <w:rsid w:val="006E03E7"/>
    <w:pPr>
      <w:widowControl w:val="0"/>
      <w:autoSpaceDE w:val="0"/>
      <w:autoSpaceDN w:val="0"/>
      <w:adjustRightInd w:val="0"/>
      <w:spacing w:line="240" w:lineRule="auto"/>
      <w:ind w:left="480" w:firstLine="0"/>
      <w:jc w:val="left"/>
    </w:pPr>
    <w:rPr>
      <w:rFonts w:ascii="Times New Roman" w:hAnsi="Times New Roman"/>
      <w:szCs w:val="24"/>
      <w:lang w:val="ru-RU" w:eastAsia="ru-RU" w:bidi="ar-SA"/>
    </w:rPr>
  </w:style>
  <w:style w:type="paragraph" w:customStyle="1" w:styleId="164">
    <w:name w:val="Оглавление 16"/>
    <w:basedOn w:val="af8"/>
    <w:next w:val="af8"/>
    <w:autoRedefine/>
    <w:uiPriority w:val="39"/>
    <w:unhideWhenUsed/>
    <w:rsid w:val="006E03E7"/>
    <w:pPr>
      <w:widowControl w:val="0"/>
      <w:tabs>
        <w:tab w:val="right" w:leader="dot" w:pos="9560"/>
      </w:tabs>
      <w:autoSpaceDE w:val="0"/>
      <w:autoSpaceDN w:val="0"/>
      <w:adjustRightInd w:val="0"/>
      <w:spacing w:line="240" w:lineRule="auto"/>
      <w:ind w:firstLine="0"/>
    </w:pPr>
    <w:rPr>
      <w:rFonts w:ascii="Times New Roman" w:hAnsi="Times New Roman"/>
      <w:szCs w:val="24"/>
      <w:lang w:val="ru-RU" w:eastAsia="ru-RU" w:bidi="ar-SA"/>
    </w:rPr>
  </w:style>
  <w:style w:type="table" w:customStyle="1" w:styleId="650">
    <w:name w:val="Сетка таблицы65"/>
    <w:basedOn w:val="afa"/>
    <w:next w:val="afff6"/>
    <w:uiPriority w:val="59"/>
    <w:rsid w:val="006E03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3">
    <w:name w:val="Нет списка73"/>
    <w:next w:val="afb"/>
    <w:uiPriority w:val="99"/>
    <w:semiHidden/>
    <w:unhideWhenUsed/>
    <w:rsid w:val="006E03E7"/>
  </w:style>
  <w:style w:type="paragraph" w:customStyle="1" w:styleId="7c">
    <w:name w:val="Заголовок оглавления7"/>
    <w:basedOn w:val="19"/>
    <w:next w:val="af8"/>
    <w:uiPriority w:val="39"/>
    <w:semiHidden/>
    <w:unhideWhenUsed/>
    <w:qFormat/>
    <w:rsid w:val="006E03E7"/>
    <w:pPr>
      <w:keepNext/>
      <w:keepLines/>
      <w:numPr>
        <w:numId w:val="0"/>
      </w:numPr>
      <w:suppressAutoHyphens w:val="0"/>
      <w:spacing w:before="480" w:after="0" w:line="276" w:lineRule="auto"/>
      <w:contextualSpacing w:val="0"/>
      <w:jc w:val="left"/>
      <w:outlineLvl w:val="9"/>
    </w:pPr>
    <w:rPr>
      <w:rFonts w:ascii="Cambria" w:hAnsi="Cambria"/>
      <w:bCs/>
      <w:smallCaps w:val="0"/>
      <w:color w:val="365F91"/>
      <w:spacing w:val="0"/>
      <w:szCs w:val="28"/>
      <w:lang w:eastAsia="ru-RU" w:bidi="ar-SA"/>
    </w:rPr>
  </w:style>
  <w:style w:type="paragraph" w:customStyle="1" w:styleId="372">
    <w:name w:val="Оглавление 37"/>
    <w:basedOn w:val="af8"/>
    <w:next w:val="af8"/>
    <w:autoRedefine/>
    <w:uiPriority w:val="39"/>
    <w:unhideWhenUsed/>
    <w:rsid w:val="006E03E7"/>
    <w:pPr>
      <w:widowControl w:val="0"/>
      <w:autoSpaceDE w:val="0"/>
      <w:autoSpaceDN w:val="0"/>
      <w:adjustRightInd w:val="0"/>
      <w:spacing w:line="240" w:lineRule="auto"/>
      <w:ind w:left="480" w:firstLine="0"/>
      <w:jc w:val="left"/>
    </w:pPr>
    <w:rPr>
      <w:rFonts w:ascii="Times New Roman" w:hAnsi="Times New Roman"/>
      <w:szCs w:val="24"/>
      <w:lang w:val="ru-RU" w:eastAsia="ru-RU" w:bidi="ar-SA"/>
    </w:rPr>
  </w:style>
  <w:style w:type="paragraph" w:customStyle="1" w:styleId="173">
    <w:name w:val="Оглавление 17"/>
    <w:basedOn w:val="af8"/>
    <w:next w:val="af8"/>
    <w:autoRedefine/>
    <w:uiPriority w:val="39"/>
    <w:unhideWhenUsed/>
    <w:rsid w:val="006E03E7"/>
    <w:pPr>
      <w:widowControl w:val="0"/>
      <w:tabs>
        <w:tab w:val="right" w:leader="dot" w:pos="9560"/>
      </w:tabs>
      <w:autoSpaceDE w:val="0"/>
      <w:autoSpaceDN w:val="0"/>
      <w:adjustRightInd w:val="0"/>
      <w:spacing w:line="240" w:lineRule="auto"/>
      <w:ind w:firstLine="0"/>
    </w:pPr>
    <w:rPr>
      <w:rFonts w:ascii="Times New Roman" w:hAnsi="Times New Roman"/>
      <w:szCs w:val="24"/>
      <w:lang w:val="ru-RU" w:eastAsia="ru-RU" w:bidi="ar-SA"/>
    </w:rPr>
  </w:style>
  <w:style w:type="table" w:customStyle="1" w:styleId="750">
    <w:name w:val="Сетка таблицы75"/>
    <w:basedOn w:val="afa"/>
    <w:next w:val="afff6"/>
    <w:uiPriority w:val="59"/>
    <w:rsid w:val="006E03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83"/>
    <w:basedOn w:val="afa"/>
    <w:next w:val="afff6"/>
    <w:uiPriority w:val="59"/>
    <w:rsid w:val="006E03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fb"/>
    <w:uiPriority w:val="99"/>
    <w:semiHidden/>
    <w:unhideWhenUsed/>
    <w:rsid w:val="006E03E7"/>
  </w:style>
  <w:style w:type="table" w:customStyle="1" w:styleId="400">
    <w:name w:val="Сетка таблицы40"/>
    <w:basedOn w:val="afa"/>
    <w:next w:val="afff6"/>
    <w:uiPriority w:val="39"/>
    <w:rsid w:val="006E03E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0">
    <w:name w:val="Нет списка125"/>
    <w:next w:val="afb"/>
    <w:uiPriority w:val="99"/>
    <w:semiHidden/>
    <w:unhideWhenUsed/>
    <w:rsid w:val="006E03E7"/>
  </w:style>
  <w:style w:type="numbering" w:customStyle="1" w:styleId="2170">
    <w:name w:val="Нет списка217"/>
    <w:next w:val="afb"/>
    <w:uiPriority w:val="99"/>
    <w:semiHidden/>
    <w:unhideWhenUsed/>
    <w:rsid w:val="006E03E7"/>
  </w:style>
  <w:style w:type="table" w:customStyle="1" w:styleId="1251">
    <w:name w:val="Сетка таблицы125"/>
    <w:basedOn w:val="afa"/>
    <w:next w:val="afff6"/>
    <w:uiPriority w:val="59"/>
    <w:rsid w:val="006E03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fa"/>
    <w:next w:val="afff6"/>
    <w:uiPriority w:val="59"/>
    <w:rsid w:val="006E03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fb"/>
    <w:uiPriority w:val="99"/>
    <w:semiHidden/>
    <w:unhideWhenUsed/>
    <w:rsid w:val="006E03E7"/>
  </w:style>
  <w:style w:type="table" w:customStyle="1" w:styleId="3100">
    <w:name w:val="Сетка таблицы310"/>
    <w:basedOn w:val="afa"/>
    <w:next w:val="afff6"/>
    <w:uiPriority w:val="59"/>
    <w:rsid w:val="006E03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
    <w:next w:val="afb"/>
    <w:uiPriority w:val="99"/>
    <w:semiHidden/>
    <w:unhideWhenUsed/>
    <w:rsid w:val="006E03E7"/>
  </w:style>
  <w:style w:type="table" w:customStyle="1" w:styleId="451">
    <w:name w:val="Сетка таблицы45"/>
    <w:basedOn w:val="afa"/>
    <w:next w:val="afff6"/>
    <w:uiPriority w:val="59"/>
    <w:rsid w:val="006E03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fb"/>
    <w:uiPriority w:val="99"/>
    <w:semiHidden/>
    <w:unhideWhenUsed/>
    <w:rsid w:val="006E03E7"/>
  </w:style>
  <w:style w:type="table" w:customStyle="1" w:styleId="543">
    <w:name w:val="Сетка таблицы54"/>
    <w:basedOn w:val="afa"/>
    <w:next w:val="afff6"/>
    <w:rsid w:val="006E03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fb"/>
    <w:uiPriority w:val="99"/>
    <w:semiHidden/>
    <w:unhideWhenUsed/>
    <w:rsid w:val="006E03E7"/>
  </w:style>
  <w:style w:type="table" w:customStyle="1" w:styleId="660">
    <w:name w:val="Сетка таблицы66"/>
    <w:basedOn w:val="afa"/>
    <w:next w:val="afff6"/>
    <w:uiPriority w:val="59"/>
    <w:rsid w:val="006E03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fb"/>
    <w:uiPriority w:val="99"/>
    <w:semiHidden/>
    <w:unhideWhenUsed/>
    <w:rsid w:val="006E03E7"/>
  </w:style>
  <w:style w:type="table" w:customStyle="1" w:styleId="761">
    <w:name w:val="Сетка таблицы76"/>
    <w:basedOn w:val="afa"/>
    <w:next w:val="afff6"/>
    <w:uiPriority w:val="59"/>
    <w:rsid w:val="006E03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
    <w:name w:val="Сетка таблицы84"/>
    <w:basedOn w:val="afa"/>
    <w:next w:val="afff6"/>
    <w:uiPriority w:val="59"/>
    <w:rsid w:val="006E03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fb"/>
    <w:uiPriority w:val="99"/>
    <w:semiHidden/>
    <w:unhideWhenUsed/>
    <w:rsid w:val="00DB7F6F"/>
  </w:style>
  <w:style w:type="numbering" w:customStyle="1" w:styleId="1260">
    <w:name w:val="Нет списка126"/>
    <w:next w:val="afb"/>
    <w:uiPriority w:val="99"/>
    <w:semiHidden/>
    <w:unhideWhenUsed/>
    <w:rsid w:val="00DB7F6F"/>
  </w:style>
  <w:style w:type="table" w:customStyle="1" w:styleId="1261">
    <w:name w:val="Сетка таблицы126"/>
    <w:basedOn w:val="afa"/>
    <w:next w:val="afff6"/>
    <w:uiPriority w:val="59"/>
    <w:rsid w:val="00DB7F6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
    <w:basedOn w:val="afa"/>
    <w:next w:val="afff6"/>
    <w:uiPriority w:val="39"/>
    <w:rsid w:val="00DB7F6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0">
    <w:name w:val="Нет списка218"/>
    <w:next w:val="afb"/>
    <w:uiPriority w:val="99"/>
    <w:semiHidden/>
    <w:unhideWhenUsed/>
    <w:rsid w:val="00DB7F6F"/>
  </w:style>
  <w:style w:type="table" w:customStyle="1" w:styleId="2181">
    <w:name w:val="Сетка таблицы218"/>
    <w:basedOn w:val="afa"/>
    <w:next w:val="afff6"/>
    <w:uiPriority w:val="59"/>
    <w:rsid w:val="00DB7F6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1">
    <w:name w:val="Нет списка310"/>
    <w:next w:val="afb"/>
    <w:uiPriority w:val="99"/>
    <w:semiHidden/>
    <w:unhideWhenUsed/>
    <w:rsid w:val="00DB7F6F"/>
  </w:style>
  <w:style w:type="table" w:customStyle="1" w:styleId="3136">
    <w:name w:val="Сетка таблицы313"/>
    <w:basedOn w:val="afa"/>
    <w:next w:val="afff6"/>
    <w:uiPriority w:val="59"/>
    <w:rsid w:val="00DB7F6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fb"/>
    <w:uiPriority w:val="99"/>
    <w:semiHidden/>
    <w:unhideWhenUsed/>
    <w:rsid w:val="00DB7F6F"/>
  </w:style>
  <w:style w:type="table" w:customStyle="1" w:styleId="472">
    <w:name w:val="Сетка таблицы47"/>
    <w:basedOn w:val="afa"/>
    <w:next w:val="afff6"/>
    <w:uiPriority w:val="59"/>
    <w:rsid w:val="00DB7F6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fb"/>
    <w:uiPriority w:val="99"/>
    <w:semiHidden/>
    <w:unhideWhenUsed/>
    <w:rsid w:val="00DB7F6F"/>
  </w:style>
  <w:style w:type="table" w:customStyle="1" w:styleId="552">
    <w:name w:val="Сетка таблицы55"/>
    <w:basedOn w:val="afa"/>
    <w:next w:val="afff6"/>
    <w:uiPriority w:val="59"/>
    <w:rsid w:val="00DB7F6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fb"/>
    <w:uiPriority w:val="99"/>
    <w:semiHidden/>
    <w:unhideWhenUsed/>
    <w:rsid w:val="00DB7F6F"/>
  </w:style>
  <w:style w:type="table" w:customStyle="1" w:styleId="670">
    <w:name w:val="Сетка таблицы67"/>
    <w:basedOn w:val="afa"/>
    <w:next w:val="afff6"/>
    <w:uiPriority w:val="59"/>
    <w:rsid w:val="00DB7F6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1">
    <w:name w:val="Нет списка75"/>
    <w:next w:val="afb"/>
    <w:uiPriority w:val="99"/>
    <w:semiHidden/>
    <w:unhideWhenUsed/>
    <w:rsid w:val="00DB7F6F"/>
  </w:style>
  <w:style w:type="table" w:customStyle="1" w:styleId="770">
    <w:name w:val="Сетка таблицы77"/>
    <w:basedOn w:val="afa"/>
    <w:next w:val="afff6"/>
    <w:uiPriority w:val="59"/>
    <w:rsid w:val="00DB7F6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Сетка таблицы85"/>
    <w:basedOn w:val="afa"/>
    <w:next w:val="afff6"/>
    <w:uiPriority w:val="59"/>
    <w:rsid w:val="00DB7F6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fb"/>
    <w:uiPriority w:val="99"/>
    <w:semiHidden/>
    <w:unhideWhenUsed/>
    <w:rsid w:val="00725D5F"/>
  </w:style>
  <w:style w:type="table" w:customStyle="1" w:styleId="481">
    <w:name w:val="Сетка таблицы48"/>
    <w:basedOn w:val="afa"/>
    <w:next w:val="afff6"/>
    <w:uiPriority w:val="59"/>
    <w:rsid w:val="00725D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0">
    <w:name w:val="Нет списка127"/>
    <w:next w:val="afb"/>
    <w:uiPriority w:val="99"/>
    <w:semiHidden/>
    <w:rsid w:val="00725D5F"/>
  </w:style>
  <w:style w:type="numbering" w:customStyle="1" w:styleId="2190">
    <w:name w:val="Нет списка219"/>
    <w:next w:val="afb"/>
    <w:uiPriority w:val="99"/>
    <w:semiHidden/>
    <w:rsid w:val="00725D5F"/>
  </w:style>
  <w:style w:type="table" w:customStyle="1" w:styleId="TableGridReport18">
    <w:name w:val="Table Grid Report18"/>
    <w:basedOn w:val="afa"/>
    <w:next w:val="afff6"/>
    <w:uiPriority w:val="59"/>
    <w:rsid w:val="00725D5F"/>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6">
    <w:name w:val="Table Grid Report26"/>
    <w:basedOn w:val="afa"/>
    <w:next w:val="afff6"/>
    <w:uiPriority w:val="59"/>
    <w:rsid w:val="00725D5F"/>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6">
    <w:name w:val="Table Grid Report36"/>
    <w:basedOn w:val="afa"/>
    <w:next w:val="afff6"/>
    <w:uiPriority w:val="59"/>
    <w:rsid w:val="00725D5F"/>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0">
    <w:name w:val="Нет списка316"/>
    <w:next w:val="afb"/>
    <w:uiPriority w:val="99"/>
    <w:semiHidden/>
    <w:rsid w:val="00725D5F"/>
  </w:style>
  <w:style w:type="numbering" w:customStyle="1" w:styleId="4100">
    <w:name w:val="Нет списка410"/>
    <w:next w:val="afb"/>
    <w:uiPriority w:val="99"/>
    <w:semiHidden/>
    <w:unhideWhenUsed/>
    <w:rsid w:val="00725D5F"/>
  </w:style>
  <w:style w:type="numbering" w:customStyle="1" w:styleId="11144">
    <w:name w:val="Нет списка1114"/>
    <w:next w:val="afb"/>
    <w:uiPriority w:val="99"/>
    <w:semiHidden/>
    <w:rsid w:val="00725D5F"/>
  </w:style>
  <w:style w:type="numbering" w:customStyle="1" w:styleId="21100">
    <w:name w:val="Нет списка2110"/>
    <w:next w:val="afb"/>
    <w:uiPriority w:val="99"/>
    <w:semiHidden/>
    <w:rsid w:val="00725D5F"/>
  </w:style>
  <w:style w:type="numbering" w:customStyle="1" w:styleId="3170">
    <w:name w:val="Нет списка317"/>
    <w:next w:val="afb"/>
    <w:uiPriority w:val="99"/>
    <w:semiHidden/>
    <w:rsid w:val="00725D5F"/>
  </w:style>
  <w:style w:type="table" w:customStyle="1" w:styleId="1271">
    <w:name w:val="Сетка таблицы127"/>
    <w:basedOn w:val="afa"/>
    <w:next w:val="afff6"/>
    <w:uiPriority w:val="59"/>
    <w:rsid w:val="00725D5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fa"/>
    <w:next w:val="afff6"/>
    <w:uiPriority w:val="59"/>
    <w:rsid w:val="00725D5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fb"/>
    <w:uiPriority w:val="99"/>
    <w:semiHidden/>
    <w:unhideWhenUsed/>
    <w:rsid w:val="00725D5F"/>
  </w:style>
  <w:style w:type="table" w:customStyle="1" w:styleId="3144">
    <w:name w:val="Сетка таблицы314"/>
    <w:basedOn w:val="afa"/>
    <w:next w:val="afff6"/>
    <w:uiPriority w:val="59"/>
    <w:rsid w:val="00725D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0">
    <w:name w:val="Нет списка50"/>
    <w:next w:val="afb"/>
    <w:uiPriority w:val="99"/>
    <w:semiHidden/>
    <w:unhideWhenUsed/>
    <w:rsid w:val="00B27350"/>
  </w:style>
  <w:style w:type="table" w:customStyle="1" w:styleId="491">
    <w:name w:val="Сетка таблицы49"/>
    <w:basedOn w:val="afa"/>
    <w:next w:val="afff6"/>
    <w:uiPriority w:val="59"/>
    <w:rsid w:val="00B2735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fb"/>
    <w:uiPriority w:val="99"/>
    <w:semiHidden/>
    <w:rsid w:val="00B27350"/>
  </w:style>
  <w:style w:type="numbering" w:customStyle="1" w:styleId="2200">
    <w:name w:val="Нет списка220"/>
    <w:next w:val="afb"/>
    <w:uiPriority w:val="99"/>
    <w:semiHidden/>
    <w:rsid w:val="00B27350"/>
  </w:style>
  <w:style w:type="table" w:customStyle="1" w:styleId="TableGridReport19">
    <w:name w:val="Table Grid Report19"/>
    <w:basedOn w:val="afa"/>
    <w:next w:val="afff6"/>
    <w:uiPriority w:val="59"/>
    <w:rsid w:val="00B27350"/>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7">
    <w:name w:val="Table Grid Report27"/>
    <w:basedOn w:val="afa"/>
    <w:next w:val="afff6"/>
    <w:uiPriority w:val="59"/>
    <w:rsid w:val="00B27350"/>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7">
    <w:name w:val="Table Grid Report37"/>
    <w:basedOn w:val="afa"/>
    <w:next w:val="afff6"/>
    <w:uiPriority w:val="59"/>
    <w:rsid w:val="00B27350"/>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0">
    <w:name w:val="Нет списка318"/>
    <w:next w:val="afb"/>
    <w:uiPriority w:val="99"/>
    <w:semiHidden/>
    <w:rsid w:val="00B27350"/>
  </w:style>
  <w:style w:type="numbering" w:customStyle="1" w:styleId="4131">
    <w:name w:val="Нет списка413"/>
    <w:next w:val="afb"/>
    <w:uiPriority w:val="99"/>
    <w:semiHidden/>
    <w:unhideWhenUsed/>
    <w:rsid w:val="00B27350"/>
  </w:style>
  <w:style w:type="numbering" w:customStyle="1" w:styleId="11154">
    <w:name w:val="Нет списка1115"/>
    <w:next w:val="afb"/>
    <w:uiPriority w:val="99"/>
    <w:semiHidden/>
    <w:rsid w:val="00B27350"/>
  </w:style>
  <w:style w:type="numbering" w:customStyle="1" w:styleId="21130">
    <w:name w:val="Нет списка2113"/>
    <w:next w:val="afb"/>
    <w:uiPriority w:val="99"/>
    <w:semiHidden/>
    <w:rsid w:val="00B27350"/>
  </w:style>
  <w:style w:type="numbering" w:customStyle="1" w:styleId="3190">
    <w:name w:val="Нет списка319"/>
    <w:next w:val="afb"/>
    <w:semiHidden/>
    <w:rsid w:val="00B27350"/>
  </w:style>
  <w:style w:type="table" w:customStyle="1" w:styleId="1281">
    <w:name w:val="Сетка таблицы128"/>
    <w:basedOn w:val="afa"/>
    <w:next w:val="afff6"/>
    <w:uiPriority w:val="59"/>
    <w:rsid w:val="00B2735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1">
    <w:name w:val="Сетка таблицы220"/>
    <w:basedOn w:val="afa"/>
    <w:next w:val="afff6"/>
    <w:uiPriority w:val="59"/>
    <w:rsid w:val="00B2735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0">
    <w:name w:val="Нет списка510"/>
    <w:next w:val="afb"/>
    <w:uiPriority w:val="99"/>
    <w:semiHidden/>
    <w:unhideWhenUsed/>
    <w:rsid w:val="00B27350"/>
  </w:style>
  <w:style w:type="table" w:customStyle="1" w:styleId="3151">
    <w:name w:val="Сетка таблицы315"/>
    <w:basedOn w:val="afa"/>
    <w:next w:val="afff6"/>
    <w:uiPriority w:val="59"/>
    <w:rsid w:val="00B2735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d">
    <w:name w:val="Текст Знак2"/>
    <w:aliases w:val="Текст Знак1 Знак1,Текст Знак Знак Знак2,Знак Знак Знак Знак Знак1,Текст Знак Знак Знак Знак1,Знак Знак Знак Знак Знак Знак Знак Знак Знак1,Знак Знак Знак Знак Знак Знак1 Знак Знак1,Знак5 Знак1,Текст Знак2 Знак Знак Знак1"/>
    <w:uiPriority w:val="99"/>
    <w:semiHidden/>
    <w:rsid w:val="0025382D"/>
    <w:rPr>
      <w:rFonts w:ascii="Consolas" w:hAnsi="Consolas"/>
      <w:sz w:val="21"/>
      <w:szCs w:val="21"/>
    </w:rPr>
  </w:style>
  <w:style w:type="character" w:customStyle="1" w:styleId="2Verdana">
    <w:name w:val="Основной текст (2) + Verdana"/>
    <w:aliases w:val="8 pt"/>
    <w:rsid w:val="0025382D"/>
    <w:rPr>
      <w:rFonts w:ascii="Verdana" w:eastAsia="Verdana" w:hAnsi="Verdana" w:cs="Verdana" w:hint="default"/>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292">
    <w:name w:val="Основной текст (2) + 9"/>
    <w:aliases w:val="5 pt,Основной текст (2) + 11,Основной текст (2) + 10,Полужирный1,Основной текст (159) + Arial,5,Основной текст (3) + 7,Малые прописные Exact,Основной текст (2) + 8"/>
    <w:rsid w:val="0025382D"/>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shd w:val="clear" w:color="auto" w:fill="FFFFFF"/>
      <w:lang w:val="ru-RU" w:eastAsia="ru-RU" w:bidi="ru-RU"/>
    </w:rPr>
  </w:style>
  <w:style w:type="character" w:customStyle="1" w:styleId="2Arial">
    <w:name w:val="Основной текст (2) + Arial"/>
    <w:aliases w:val="6,5 pt2"/>
    <w:rsid w:val="0025382D"/>
    <w:rPr>
      <w:rFonts w:ascii="Arial" w:eastAsia="Arial" w:hAnsi="Arial" w:cs="Arial" w:hint="default"/>
      <w:b w:val="0"/>
      <w:bCs w:val="0"/>
      <w:i w:val="0"/>
      <w:iCs w:val="0"/>
      <w:smallCaps w:val="0"/>
      <w:strike w:val="0"/>
      <w:dstrike w:val="0"/>
      <w:color w:val="000000"/>
      <w:spacing w:val="0"/>
      <w:w w:val="100"/>
      <w:position w:val="0"/>
      <w:sz w:val="13"/>
      <w:szCs w:val="13"/>
      <w:u w:val="none"/>
      <w:effect w:val="none"/>
      <w:shd w:val="clear" w:color="auto" w:fill="FFFFFF"/>
      <w:lang w:val="ru-RU" w:eastAsia="ru-RU" w:bidi="ru-RU"/>
    </w:rPr>
  </w:style>
  <w:style w:type="character" w:customStyle="1" w:styleId="9TimesNewRoman">
    <w:name w:val="Основной текст (9) + Times New Roman"/>
    <w:aliases w:val="9 pt,Полужирный Exact"/>
    <w:rsid w:val="0025382D"/>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1594">
    <w:name w:val="Основной текст (159) + Полужирный"/>
    <w:aliases w:val="Курсив"/>
    <w:rsid w:val="0025382D"/>
    <w:rPr>
      <w:rFonts w:ascii="Times New Roman" w:eastAsia="Times New Roman" w:hAnsi="Times New Roman" w:cs="Times New Roman" w:hint="default"/>
      <w:b/>
      <w:bCs/>
      <w:i/>
      <w:iCs/>
      <w:color w:val="000000"/>
      <w:spacing w:val="0"/>
      <w:w w:val="100"/>
      <w:position w:val="0"/>
      <w:sz w:val="24"/>
      <w:szCs w:val="24"/>
      <w:shd w:val="clear" w:color="auto" w:fill="FFFFFF"/>
      <w:lang w:val="ru-RU" w:eastAsia="ru-RU" w:bidi="ru-RU"/>
    </w:rPr>
  </w:style>
  <w:style w:type="character" w:customStyle="1" w:styleId="272">
    <w:name w:val="Основной текст (2) + 7"/>
    <w:aliases w:val="5 pt1"/>
    <w:rsid w:val="0025382D"/>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shd w:val="clear" w:color="auto" w:fill="FFFFFF"/>
      <w:lang w:val="ru-RU" w:eastAsia="ru-RU" w:bidi="ru-RU"/>
    </w:rPr>
  </w:style>
  <w:style w:type="character" w:customStyle="1" w:styleId="12pt">
    <w:name w:val="Колонтитул + 12 pt"/>
    <w:aliases w:val="Интервал 1 pt"/>
    <w:rsid w:val="0025382D"/>
    <w:rPr>
      <w:rFonts w:ascii="Times New Roman" w:eastAsia="Times New Roman" w:hAnsi="Times New Roman" w:cs="Times New Roman" w:hint="default"/>
      <w:b w:val="0"/>
      <w:bCs w:val="0"/>
      <w:i w:val="0"/>
      <w:iCs w:val="0"/>
      <w:smallCaps w:val="0"/>
      <w:strike w:val="0"/>
      <w:dstrike w:val="0"/>
      <w:color w:val="000000"/>
      <w:spacing w:val="30"/>
      <w:w w:val="100"/>
      <w:position w:val="0"/>
      <w:sz w:val="24"/>
      <w:szCs w:val="24"/>
      <w:u w:val="none"/>
      <w:effect w:val="none"/>
      <w:lang w:val="ru-RU" w:eastAsia="ru-RU" w:bidi="ru-RU"/>
    </w:rPr>
  </w:style>
  <w:style w:type="character" w:customStyle="1" w:styleId="113Arial">
    <w:name w:val="Основной текст (113) + Arial"/>
    <w:aliases w:val="11 pt Exact"/>
    <w:rsid w:val="0025382D"/>
    <w:rPr>
      <w:rFonts w:ascii="Arial" w:eastAsia="Arial" w:hAnsi="Arial" w:cs="Arial" w:hint="default"/>
      <w:b/>
      <w:bCs/>
      <w:color w:val="000000"/>
      <w:spacing w:val="0"/>
      <w:w w:val="100"/>
      <w:position w:val="0"/>
      <w:sz w:val="22"/>
      <w:szCs w:val="22"/>
      <w:shd w:val="clear" w:color="auto" w:fill="FFFFFF"/>
      <w:lang w:val="ru-RU" w:eastAsia="ru-RU" w:bidi="ru-RU"/>
    </w:rPr>
  </w:style>
  <w:style w:type="character" w:customStyle="1" w:styleId="2FranklinGothicHeavy">
    <w:name w:val="Основной текст (2) + Franklin Gothic Heavy"/>
    <w:aliases w:val="7 pt"/>
    <w:rsid w:val="0025382D"/>
    <w:rPr>
      <w:rFonts w:ascii="Franklin Gothic Heavy" w:eastAsia="Franklin Gothic Heavy" w:hAnsi="Franklin Gothic Heavy" w:cs="Franklin Gothic Heavy" w:hint="default"/>
      <w:b w:val="0"/>
      <w:bCs w:val="0"/>
      <w:i w:val="0"/>
      <w:iCs w:val="0"/>
      <w:smallCaps w:val="0"/>
      <w:strike w:val="0"/>
      <w:dstrike w:val="0"/>
      <w:color w:val="000000"/>
      <w:spacing w:val="0"/>
      <w:w w:val="100"/>
      <w:position w:val="0"/>
      <w:sz w:val="14"/>
      <w:szCs w:val="14"/>
      <w:u w:val="none"/>
      <w:effect w:val="none"/>
      <w:shd w:val="clear" w:color="auto" w:fill="FFFFFF"/>
      <w:lang w:val="ru-RU" w:eastAsia="ru-RU" w:bidi="ru-RU"/>
    </w:rPr>
  </w:style>
  <w:style w:type="character" w:customStyle="1" w:styleId="2Tahoma">
    <w:name w:val="Основной текст (2) + Tahoma"/>
    <w:aliases w:val="10 pt Exact"/>
    <w:rsid w:val="0025382D"/>
    <w:rPr>
      <w:rFonts w:ascii="Tahoma" w:eastAsia="Tahoma" w:hAnsi="Tahoma" w:cs="Tahom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31Tahoma">
    <w:name w:val="Основной текст (31) + Tahoma"/>
    <w:aliases w:val="10 pt,Не курсив"/>
    <w:rsid w:val="0025382D"/>
    <w:rPr>
      <w:rFonts w:ascii="Tahoma" w:eastAsia="Tahoma" w:hAnsi="Tahoma" w:cs="Tahoma" w:hint="default"/>
      <w:b w:val="0"/>
      <w:bCs w:val="0"/>
      <w:i/>
      <w:iCs/>
      <w:smallCaps w:val="0"/>
      <w:strike w:val="0"/>
      <w:dstrike w:val="0"/>
      <w:color w:val="000000"/>
      <w:spacing w:val="0"/>
      <w:w w:val="100"/>
      <w:position w:val="0"/>
      <w:sz w:val="20"/>
      <w:szCs w:val="20"/>
      <w:u w:val="none"/>
      <w:effect w:val="none"/>
      <w:shd w:val="clear" w:color="auto" w:fill="FFFFFF"/>
      <w:lang w:val="ru-RU" w:eastAsia="ru-RU" w:bidi="ru-RU"/>
    </w:rPr>
  </w:style>
  <w:style w:type="paragraph" w:customStyle="1" w:styleId="xl63832">
    <w:name w:val="xl63832"/>
    <w:basedOn w:val="af8"/>
    <w:rsid w:val="0025382D"/>
    <w:pP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numbering" w:customStyle="1" w:styleId="600">
    <w:name w:val="Нет списка60"/>
    <w:next w:val="afb"/>
    <w:uiPriority w:val="99"/>
    <w:semiHidden/>
    <w:unhideWhenUsed/>
    <w:rsid w:val="006305B9"/>
  </w:style>
  <w:style w:type="table" w:customStyle="1" w:styleId="501">
    <w:name w:val="Сетка таблицы50"/>
    <w:basedOn w:val="afa"/>
    <w:next w:val="afff6"/>
    <w:uiPriority w:val="59"/>
    <w:rsid w:val="006305B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fb"/>
    <w:uiPriority w:val="99"/>
    <w:semiHidden/>
    <w:rsid w:val="006305B9"/>
  </w:style>
  <w:style w:type="numbering" w:customStyle="1" w:styleId="2231">
    <w:name w:val="Нет списка223"/>
    <w:next w:val="afb"/>
    <w:uiPriority w:val="99"/>
    <w:semiHidden/>
    <w:rsid w:val="006305B9"/>
  </w:style>
  <w:style w:type="table" w:customStyle="1" w:styleId="TableGridReport110">
    <w:name w:val="Table Grid Report110"/>
    <w:basedOn w:val="afa"/>
    <w:next w:val="afff6"/>
    <w:uiPriority w:val="59"/>
    <w:rsid w:val="006305B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8">
    <w:name w:val="Table Grid Report28"/>
    <w:basedOn w:val="afa"/>
    <w:next w:val="afff6"/>
    <w:uiPriority w:val="59"/>
    <w:rsid w:val="006305B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8">
    <w:name w:val="Table Grid Report38"/>
    <w:basedOn w:val="afa"/>
    <w:next w:val="afff6"/>
    <w:uiPriority w:val="59"/>
    <w:rsid w:val="006305B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3">
    <w:name w:val="Table Grid Report43"/>
    <w:basedOn w:val="afa"/>
    <w:next w:val="afff6"/>
    <w:uiPriority w:val="59"/>
    <w:rsid w:val="006305B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0">
    <w:name w:val="Нет списка320"/>
    <w:next w:val="afb"/>
    <w:semiHidden/>
    <w:rsid w:val="006305B9"/>
  </w:style>
  <w:style w:type="numbering" w:customStyle="1" w:styleId="4140">
    <w:name w:val="Нет списка414"/>
    <w:next w:val="afb"/>
    <w:uiPriority w:val="99"/>
    <w:semiHidden/>
    <w:unhideWhenUsed/>
    <w:rsid w:val="006305B9"/>
  </w:style>
  <w:style w:type="numbering" w:customStyle="1" w:styleId="11160">
    <w:name w:val="Нет списка1116"/>
    <w:next w:val="afb"/>
    <w:uiPriority w:val="99"/>
    <w:semiHidden/>
    <w:rsid w:val="006305B9"/>
  </w:style>
  <w:style w:type="numbering" w:customStyle="1" w:styleId="21140">
    <w:name w:val="Нет списка2114"/>
    <w:next w:val="afb"/>
    <w:uiPriority w:val="99"/>
    <w:semiHidden/>
    <w:rsid w:val="006305B9"/>
  </w:style>
  <w:style w:type="numbering" w:customStyle="1" w:styleId="31100">
    <w:name w:val="Нет списка3110"/>
    <w:next w:val="afb"/>
    <w:semiHidden/>
    <w:rsid w:val="006305B9"/>
  </w:style>
  <w:style w:type="table" w:customStyle="1" w:styleId="1291">
    <w:name w:val="Сетка таблицы129"/>
    <w:basedOn w:val="afa"/>
    <w:next w:val="afff6"/>
    <w:uiPriority w:val="59"/>
    <w:rsid w:val="006305B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0">
    <w:name w:val="Сетка таблицы224"/>
    <w:basedOn w:val="afa"/>
    <w:next w:val="afff6"/>
    <w:uiPriority w:val="59"/>
    <w:rsid w:val="006305B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2">
    <w:name w:val="Нет списка513"/>
    <w:next w:val="afb"/>
    <w:uiPriority w:val="99"/>
    <w:semiHidden/>
    <w:unhideWhenUsed/>
    <w:rsid w:val="006305B9"/>
  </w:style>
  <w:style w:type="table" w:customStyle="1" w:styleId="3161">
    <w:name w:val="Сетка таблицы316"/>
    <w:basedOn w:val="afa"/>
    <w:next w:val="afff6"/>
    <w:uiPriority w:val="59"/>
    <w:rsid w:val="006305B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1">
    <w:name w:val="Нет списка66"/>
    <w:next w:val="afb"/>
    <w:uiPriority w:val="99"/>
    <w:semiHidden/>
    <w:unhideWhenUsed/>
    <w:rsid w:val="006305B9"/>
  </w:style>
  <w:style w:type="table" w:customStyle="1" w:styleId="561">
    <w:name w:val="Сетка таблицы56"/>
    <w:basedOn w:val="afa"/>
    <w:next w:val="afff6"/>
    <w:uiPriority w:val="59"/>
    <w:rsid w:val="006305B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0">
    <w:name w:val="Нет списка130"/>
    <w:next w:val="afb"/>
    <w:uiPriority w:val="99"/>
    <w:semiHidden/>
    <w:rsid w:val="006305B9"/>
  </w:style>
  <w:style w:type="numbering" w:customStyle="1" w:styleId="2241">
    <w:name w:val="Нет списка224"/>
    <w:next w:val="afb"/>
    <w:uiPriority w:val="99"/>
    <w:semiHidden/>
    <w:rsid w:val="006305B9"/>
  </w:style>
  <w:style w:type="table" w:customStyle="1" w:styleId="TableGridReport114">
    <w:name w:val="Table Grid Report114"/>
    <w:basedOn w:val="afa"/>
    <w:next w:val="afff6"/>
    <w:uiPriority w:val="59"/>
    <w:rsid w:val="006305B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9">
    <w:name w:val="Table Grid Report29"/>
    <w:basedOn w:val="afa"/>
    <w:next w:val="afff6"/>
    <w:uiPriority w:val="59"/>
    <w:rsid w:val="006305B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9">
    <w:name w:val="Table Grid Report39"/>
    <w:basedOn w:val="afa"/>
    <w:next w:val="afff6"/>
    <w:uiPriority w:val="59"/>
    <w:rsid w:val="006305B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5">
    <w:name w:val="Нет списка322"/>
    <w:next w:val="afb"/>
    <w:semiHidden/>
    <w:rsid w:val="006305B9"/>
  </w:style>
  <w:style w:type="numbering" w:customStyle="1" w:styleId="4150">
    <w:name w:val="Нет списка415"/>
    <w:next w:val="afb"/>
    <w:uiPriority w:val="99"/>
    <w:semiHidden/>
    <w:unhideWhenUsed/>
    <w:rsid w:val="006305B9"/>
  </w:style>
  <w:style w:type="numbering" w:customStyle="1" w:styleId="11170">
    <w:name w:val="Нет списка1117"/>
    <w:next w:val="afb"/>
    <w:uiPriority w:val="99"/>
    <w:semiHidden/>
    <w:rsid w:val="006305B9"/>
  </w:style>
  <w:style w:type="numbering" w:customStyle="1" w:styleId="21150">
    <w:name w:val="Нет списка2115"/>
    <w:next w:val="afb"/>
    <w:uiPriority w:val="99"/>
    <w:semiHidden/>
    <w:rsid w:val="006305B9"/>
  </w:style>
  <w:style w:type="numbering" w:customStyle="1" w:styleId="31130">
    <w:name w:val="Нет списка3113"/>
    <w:next w:val="afb"/>
    <w:semiHidden/>
    <w:rsid w:val="006305B9"/>
  </w:style>
  <w:style w:type="table" w:customStyle="1" w:styleId="1301">
    <w:name w:val="Сетка таблицы130"/>
    <w:basedOn w:val="afa"/>
    <w:next w:val="afff6"/>
    <w:uiPriority w:val="59"/>
    <w:rsid w:val="006305B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0">
    <w:name w:val="Сетка таблицы225"/>
    <w:basedOn w:val="afa"/>
    <w:next w:val="afff6"/>
    <w:uiPriority w:val="59"/>
    <w:rsid w:val="006305B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1">
    <w:name w:val="Нет списка514"/>
    <w:next w:val="afb"/>
    <w:uiPriority w:val="99"/>
    <w:semiHidden/>
    <w:unhideWhenUsed/>
    <w:rsid w:val="006305B9"/>
  </w:style>
  <w:style w:type="table" w:customStyle="1" w:styleId="3171">
    <w:name w:val="Сетка таблицы317"/>
    <w:basedOn w:val="afa"/>
    <w:next w:val="afff6"/>
    <w:uiPriority w:val="59"/>
    <w:rsid w:val="006305B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1">
    <w:name w:val="Нет списка67"/>
    <w:next w:val="afb"/>
    <w:uiPriority w:val="99"/>
    <w:semiHidden/>
    <w:unhideWhenUsed/>
    <w:rsid w:val="006305B9"/>
  </w:style>
  <w:style w:type="table" w:customStyle="1" w:styleId="571">
    <w:name w:val="Сетка таблицы57"/>
    <w:basedOn w:val="afa"/>
    <w:next w:val="afff6"/>
    <w:uiPriority w:val="59"/>
    <w:rsid w:val="006305B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6">
    <w:name w:val="Нет списка133"/>
    <w:next w:val="afb"/>
    <w:uiPriority w:val="99"/>
    <w:semiHidden/>
    <w:rsid w:val="006305B9"/>
  </w:style>
  <w:style w:type="numbering" w:customStyle="1" w:styleId="2251">
    <w:name w:val="Нет списка225"/>
    <w:next w:val="afb"/>
    <w:uiPriority w:val="99"/>
    <w:semiHidden/>
    <w:rsid w:val="006305B9"/>
  </w:style>
  <w:style w:type="table" w:customStyle="1" w:styleId="TableGridReport115">
    <w:name w:val="Table Grid Report115"/>
    <w:basedOn w:val="afa"/>
    <w:next w:val="afff6"/>
    <w:uiPriority w:val="59"/>
    <w:rsid w:val="006305B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0">
    <w:name w:val="Table Grid Report210"/>
    <w:basedOn w:val="afa"/>
    <w:next w:val="afff6"/>
    <w:uiPriority w:val="59"/>
    <w:rsid w:val="006305B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0">
    <w:name w:val="Table Grid Report310"/>
    <w:basedOn w:val="afa"/>
    <w:next w:val="afff6"/>
    <w:uiPriority w:val="59"/>
    <w:rsid w:val="006305B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1">
    <w:name w:val="Нет списка323"/>
    <w:next w:val="afb"/>
    <w:semiHidden/>
    <w:rsid w:val="006305B9"/>
  </w:style>
  <w:style w:type="numbering" w:customStyle="1" w:styleId="4160">
    <w:name w:val="Нет списка416"/>
    <w:next w:val="afb"/>
    <w:uiPriority w:val="99"/>
    <w:semiHidden/>
    <w:unhideWhenUsed/>
    <w:rsid w:val="006305B9"/>
  </w:style>
  <w:style w:type="numbering" w:customStyle="1" w:styleId="11180">
    <w:name w:val="Нет списка1118"/>
    <w:next w:val="afb"/>
    <w:uiPriority w:val="99"/>
    <w:semiHidden/>
    <w:rsid w:val="006305B9"/>
  </w:style>
  <w:style w:type="numbering" w:customStyle="1" w:styleId="21160">
    <w:name w:val="Нет списка2116"/>
    <w:next w:val="afb"/>
    <w:uiPriority w:val="99"/>
    <w:semiHidden/>
    <w:rsid w:val="006305B9"/>
  </w:style>
  <w:style w:type="numbering" w:customStyle="1" w:styleId="31140">
    <w:name w:val="Нет списка3114"/>
    <w:next w:val="afb"/>
    <w:semiHidden/>
    <w:rsid w:val="006305B9"/>
  </w:style>
  <w:style w:type="table" w:customStyle="1" w:styleId="1337">
    <w:name w:val="Сетка таблицы133"/>
    <w:basedOn w:val="afa"/>
    <w:next w:val="afff6"/>
    <w:uiPriority w:val="59"/>
    <w:rsid w:val="006305B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0">
    <w:name w:val="Сетка таблицы226"/>
    <w:basedOn w:val="afa"/>
    <w:next w:val="afff6"/>
    <w:uiPriority w:val="59"/>
    <w:rsid w:val="006305B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0">
    <w:name w:val="Нет списка515"/>
    <w:next w:val="afb"/>
    <w:uiPriority w:val="99"/>
    <w:semiHidden/>
    <w:unhideWhenUsed/>
    <w:rsid w:val="006305B9"/>
  </w:style>
  <w:style w:type="table" w:customStyle="1" w:styleId="3181">
    <w:name w:val="Сетка таблицы318"/>
    <w:basedOn w:val="afa"/>
    <w:next w:val="afff6"/>
    <w:uiPriority w:val="59"/>
    <w:rsid w:val="006305B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2">
    <w:name w:val="Нет списка68"/>
    <w:next w:val="afb"/>
    <w:uiPriority w:val="99"/>
    <w:semiHidden/>
    <w:unhideWhenUsed/>
    <w:rsid w:val="006305B9"/>
  </w:style>
  <w:style w:type="table" w:customStyle="1" w:styleId="581">
    <w:name w:val="Сетка таблицы58"/>
    <w:basedOn w:val="afa"/>
    <w:next w:val="afff6"/>
    <w:uiPriority w:val="59"/>
    <w:rsid w:val="006305B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3">
    <w:name w:val="Нет списка134"/>
    <w:next w:val="afb"/>
    <w:uiPriority w:val="99"/>
    <w:semiHidden/>
    <w:rsid w:val="006305B9"/>
  </w:style>
  <w:style w:type="numbering" w:customStyle="1" w:styleId="2261">
    <w:name w:val="Нет списка226"/>
    <w:next w:val="afb"/>
    <w:uiPriority w:val="99"/>
    <w:semiHidden/>
    <w:rsid w:val="006305B9"/>
  </w:style>
  <w:style w:type="table" w:customStyle="1" w:styleId="TableGridReport116">
    <w:name w:val="Table Grid Report116"/>
    <w:basedOn w:val="afa"/>
    <w:next w:val="afff6"/>
    <w:uiPriority w:val="59"/>
    <w:rsid w:val="006305B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1">
    <w:name w:val="Table Grid Report211"/>
    <w:basedOn w:val="afa"/>
    <w:next w:val="afff6"/>
    <w:uiPriority w:val="59"/>
    <w:rsid w:val="006305B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1">
    <w:name w:val="Table Grid Report311"/>
    <w:basedOn w:val="afa"/>
    <w:next w:val="afff6"/>
    <w:uiPriority w:val="59"/>
    <w:rsid w:val="006305B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4">
    <w:name w:val="Table Grid Report44"/>
    <w:basedOn w:val="afa"/>
    <w:next w:val="afff6"/>
    <w:uiPriority w:val="59"/>
    <w:rsid w:val="006305B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0">
    <w:name w:val="Нет списка324"/>
    <w:next w:val="afb"/>
    <w:semiHidden/>
    <w:rsid w:val="006305B9"/>
  </w:style>
  <w:style w:type="numbering" w:customStyle="1" w:styleId="417">
    <w:name w:val="Нет списка417"/>
    <w:next w:val="afb"/>
    <w:uiPriority w:val="99"/>
    <w:semiHidden/>
    <w:unhideWhenUsed/>
    <w:rsid w:val="006305B9"/>
  </w:style>
  <w:style w:type="numbering" w:customStyle="1" w:styleId="11193">
    <w:name w:val="Нет списка1119"/>
    <w:next w:val="afb"/>
    <w:uiPriority w:val="99"/>
    <w:semiHidden/>
    <w:rsid w:val="006305B9"/>
  </w:style>
  <w:style w:type="numbering" w:customStyle="1" w:styleId="21170">
    <w:name w:val="Нет списка2117"/>
    <w:next w:val="afb"/>
    <w:uiPriority w:val="99"/>
    <w:semiHidden/>
    <w:rsid w:val="006305B9"/>
  </w:style>
  <w:style w:type="numbering" w:customStyle="1" w:styleId="31150">
    <w:name w:val="Нет списка3115"/>
    <w:next w:val="afb"/>
    <w:semiHidden/>
    <w:rsid w:val="006305B9"/>
  </w:style>
  <w:style w:type="table" w:customStyle="1" w:styleId="1344">
    <w:name w:val="Сетка таблицы134"/>
    <w:basedOn w:val="afa"/>
    <w:next w:val="afff6"/>
    <w:uiPriority w:val="59"/>
    <w:rsid w:val="006305B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0">
    <w:name w:val="Сетка таблицы227"/>
    <w:basedOn w:val="afa"/>
    <w:next w:val="afff6"/>
    <w:uiPriority w:val="59"/>
    <w:rsid w:val="006305B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60">
    <w:name w:val="Нет списка516"/>
    <w:next w:val="afb"/>
    <w:uiPriority w:val="99"/>
    <w:semiHidden/>
    <w:unhideWhenUsed/>
    <w:rsid w:val="006305B9"/>
  </w:style>
  <w:style w:type="table" w:customStyle="1" w:styleId="3191">
    <w:name w:val="Сетка таблицы319"/>
    <w:basedOn w:val="afa"/>
    <w:next w:val="afff6"/>
    <w:uiPriority w:val="59"/>
    <w:rsid w:val="006305B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fb"/>
    <w:uiPriority w:val="99"/>
    <w:semiHidden/>
    <w:unhideWhenUsed/>
    <w:rsid w:val="006305B9"/>
  </w:style>
  <w:style w:type="table" w:customStyle="1" w:styleId="591">
    <w:name w:val="Сетка таблицы59"/>
    <w:basedOn w:val="afa"/>
    <w:next w:val="afff6"/>
    <w:uiPriority w:val="59"/>
    <w:rsid w:val="006305B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fb"/>
    <w:uiPriority w:val="99"/>
    <w:semiHidden/>
    <w:rsid w:val="006305B9"/>
  </w:style>
  <w:style w:type="numbering" w:customStyle="1" w:styleId="2271">
    <w:name w:val="Нет списка227"/>
    <w:next w:val="afb"/>
    <w:uiPriority w:val="99"/>
    <w:semiHidden/>
    <w:rsid w:val="006305B9"/>
  </w:style>
  <w:style w:type="table" w:customStyle="1" w:styleId="TableGridReport117">
    <w:name w:val="Table Grid Report117"/>
    <w:basedOn w:val="afa"/>
    <w:next w:val="afff6"/>
    <w:uiPriority w:val="59"/>
    <w:rsid w:val="006305B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2">
    <w:name w:val="Table Grid Report212"/>
    <w:basedOn w:val="afa"/>
    <w:next w:val="afff6"/>
    <w:uiPriority w:val="59"/>
    <w:rsid w:val="006305B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2">
    <w:name w:val="Table Grid Report312"/>
    <w:basedOn w:val="afa"/>
    <w:next w:val="afff6"/>
    <w:uiPriority w:val="59"/>
    <w:rsid w:val="006305B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5">
    <w:name w:val="Table Grid Report45"/>
    <w:basedOn w:val="afa"/>
    <w:next w:val="afff6"/>
    <w:uiPriority w:val="59"/>
    <w:rsid w:val="006305B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0">
    <w:name w:val="Нет списка325"/>
    <w:next w:val="afb"/>
    <w:semiHidden/>
    <w:rsid w:val="006305B9"/>
  </w:style>
  <w:style w:type="numbering" w:customStyle="1" w:styleId="418">
    <w:name w:val="Нет списка418"/>
    <w:next w:val="afb"/>
    <w:uiPriority w:val="99"/>
    <w:semiHidden/>
    <w:unhideWhenUsed/>
    <w:rsid w:val="006305B9"/>
  </w:style>
  <w:style w:type="numbering" w:customStyle="1" w:styleId="11201">
    <w:name w:val="Нет списка1120"/>
    <w:next w:val="afb"/>
    <w:uiPriority w:val="99"/>
    <w:semiHidden/>
    <w:rsid w:val="006305B9"/>
  </w:style>
  <w:style w:type="numbering" w:customStyle="1" w:styleId="21180">
    <w:name w:val="Нет списка2118"/>
    <w:next w:val="afb"/>
    <w:uiPriority w:val="99"/>
    <w:semiHidden/>
    <w:rsid w:val="006305B9"/>
  </w:style>
  <w:style w:type="numbering" w:customStyle="1" w:styleId="31160">
    <w:name w:val="Нет списка3116"/>
    <w:next w:val="afb"/>
    <w:semiHidden/>
    <w:rsid w:val="006305B9"/>
  </w:style>
  <w:style w:type="table" w:customStyle="1" w:styleId="1351">
    <w:name w:val="Сетка таблицы135"/>
    <w:basedOn w:val="afa"/>
    <w:next w:val="afff6"/>
    <w:uiPriority w:val="59"/>
    <w:rsid w:val="006305B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0">
    <w:name w:val="Сетка таблицы228"/>
    <w:basedOn w:val="afa"/>
    <w:next w:val="afff6"/>
    <w:uiPriority w:val="59"/>
    <w:rsid w:val="006305B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70">
    <w:name w:val="Нет списка517"/>
    <w:next w:val="afb"/>
    <w:uiPriority w:val="99"/>
    <w:semiHidden/>
    <w:unhideWhenUsed/>
    <w:rsid w:val="006305B9"/>
  </w:style>
  <w:style w:type="table" w:customStyle="1" w:styleId="3201">
    <w:name w:val="Сетка таблицы320"/>
    <w:basedOn w:val="afa"/>
    <w:next w:val="afff6"/>
    <w:uiPriority w:val="59"/>
    <w:rsid w:val="006305B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0">
    <w:name w:val="Нет списка70"/>
    <w:next w:val="afb"/>
    <w:uiPriority w:val="99"/>
    <w:semiHidden/>
    <w:unhideWhenUsed/>
    <w:rsid w:val="006305B9"/>
  </w:style>
  <w:style w:type="table" w:customStyle="1" w:styleId="601">
    <w:name w:val="Сетка таблицы60"/>
    <w:basedOn w:val="afa"/>
    <w:next w:val="afff6"/>
    <w:uiPriority w:val="59"/>
    <w:rsid w:val="006305B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fb"/>
    <w:uiPriority w:val="99"/>
    <w:semiHidden/>
    <w:rsid w:val="006305B9"/>
  </w:style>
  <w:style w:type="numbering" w:customStyle="1" w:styleId="2281">
    <w:name w:val="Нет списка228"/>
    <w:next w:val="afb"/>
    <w:uiPriority w:val="99"/>
    <w:semiHidden/>
    <w:rsid w:val="006305B9"/>
  </w:style>
  <w:style w:type="table" w:customStyle="1" w:styleId="TableGridReport118">
    <w:name w:val="Table Grid Report118"/>
    <w:basedOn w:val="afa"/>
    <w:next w:val="afff6"/>
    <w:uiPriority w:val="59"/>
    <w:rsid w:val="006305B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3">
    <w:name w:val="Table Grid Report213"/>
    <w:basedOn w:val="afa"/>
    <w:next w:val="afff6"/>
    <w:uiPriority w:val="59"/>
    <w:rsid w:val="006305B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3">
    <w:name w:val="Table Grid Report313"/>
    <w:basedOn w:val="afa"/>
    <w:next w:val="afff6"/>
    <w:uiPriority w:val="59"/>
    <w:rsid w:val="006305B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6">
    <w:name w:val="Table Grid Report46"/>
    <w:basedOn w:val="afa"/>
    <w:next w:val="afff6"/>
    <w:uiPriority w:val="59"/>
    <w:rsid w:val="006305B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60">
    <w:name w:val="Нет списка326"/>
    <w:next w:val="afb"/>
    <w:semiHidden/>
    <w:rsid w:val="006305B9"/>
  </w:style>
  <w:style w:type="numbering" w:customStyle="1" w:styleId="419">
    <w:name w:val="Нет списка419"/>
    <w:next w:val="afb"/>
    <w:uiPriority w:val="99"/>
    <w:semiHidden/>
    <w:unhideWhenUsed/>
    <w:rsid w:val="006305B9"/>
  </w:style>
  <w:style w:type="numbering" w:customStyle="1" w:styleId="11232">
    <w:name w:val="Нет списка1123"/>
    <w:next w:val="afb"/>
    <w:uiPriority w:val="99"/>
    <w:semiHidden/>
    <w:rsid w:val="006305B9"/>
  </w:style>
  <w:style w:type="numbering" w:customStyle="1" w:styleId="21190">
    <w:name w:val="Нет списка2119"/>
    <w:next w:val="afb"/>
    <w:uiPriority w:val="99"/>
    <w:semiHidden/>
    <w:rsid w:val="006305B9"/>
  </w:style>
  <w:style w:type="numbering" w:customStyle="1" w:styleId="3117">
    <w:name w:val="Нет списка3117"/>
    <w:next w:val="afb"/>
    <w:semiHidden/>
    <w:rsid w:val="006305B9"/>
  </w:style>
  <w:style w:type="table" w:customStyle="1" w:styleId="1361">
    <w:name w:val="Сетка таблицы136"/>
    <w:basedOn w:val="afa"/>
    <w:next w:val="afff6"/>
    <w:uiPriority w:val="59"/>
    <w:rsid w:val="006305B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0">
    <w:name w:val="Сетка таблицы229"/>
    <w:basedOn w:val="afa"/>
    <w:next w:val="afff6"/>
    <w:uiPriority w:val="59"/>
    <w:rsid w:val="006305B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8">
    <w:name w:val="Нет списка518"/>
    <w:next w:val="afb"/>
    <w:uiPriority w:val="99"/>
    <w:semiHidden/>
    <w:unhideWhenUsed/>
    <w:rsid w:val="006305B9"/>
  </w:style>
  <w:style w:type="table" w:customStyle="1" w:styleId="3232">
    <w:name w:val="Сетка таблицы323"/>
    <w:basedOn w:val="afa"/>
    <w:next w:val="afff6"/>
    <w:uiPriority w:val="59"/>
    <w:rsid w:val="006305B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2">
    <w:name w:val="Нет списка76"/>
    <w:next w:val="afb"/>
    <w:uiPriority w:val="99"/>
    <w:semiHidden/>
    <w:unhideWhenUsed/>
    <w:rsid w:val="006305B9"/>
  </w:style>
  <w:style w:type="table" w:customStyle="1" w:styleId="683">
    <w:name w:val="Сетка таблицы68"/>
    <w:basedOn w:val="afa"/>
    <w:next w:val="afff6"/>
    <w:uiPriority w:val="59"/>
    <w:rsid w:val="006305B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fb"/>
    <w:uiPriority w:val="99"/>
    <w:semiHidden/>
    <w:rsid w:val="006305B9"/>
  </w:style>
  <w:style w:type="numbering" w:customStyle="1" w:styleId="2291">
    <w:name w:val="Нет списка229"/>
    <w:next w:val="afb"/>
    <w:uiPriority w:val="99"/>
    <w:semiHidden/>
    <w:rsid w:val="006305B9"/>
  </w:style>
  <w:style w:type="table" w:customStyle="1" w:styleId="TableGridReport119">
    <w:name w:val="Table Grid Report119"/>
    <w:basedOn w:val="afa"/>
    <w:next w:val="afff6"/>
    <w:uiPriority w:val="59"/>
    <w:rsid w:val="006305B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4">
    <w:name w:val="Table Grid Report214"/>
    <w:basedOn w:val="afa"/>
    <w:next w:val="afff6"/>
    <w:uiPriority w:val="59"/>
    <w:rsid w:val="006305B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4">
    <w:name w:val="Table Grid Report314"/>
    <w:basedOn w:val="afa"/>
    <w:next w:val="afff6"/>
    <w:uiPriority w:val="59"/>
    <w:rsid w:val="006305B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7">
    <w:name w:val="Table Grid Report47"/>
    <w:basedOn w:val="afa"/>
    <w:next w:val="afff6"/>
    <w:uiPriority w:val="59"/>
    <w:rsid w:val="006305B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70">
    <w:name w:val="Нет списка327"/>
    <w:next w:val="afb"/>
    <w:semiHidden/>
    <w:rsid w:val="006305B9"/>
  </w:style>
  <w:style w:type="numbering" w:customStyle="1" w:styleId="4200">
    <w:name w:val="Нет списка420"/>
    <w:next w:val="afb"/>
    <w:uiPriority w:val="99"/>
    <w:semiHidden/>
    <w:unhideWhenUsed/>
    <w:rsid w:val="006305B9"/>
  </w:style>
  <w:style w:type="numbering" w:customStyle="1" w:styleId="11240">
    <w:name w:val="Нет списка1124"/>
    <w:next w:val="afb"/>
    <w:uiPriority w:val="99"/>
    <w:semiHidden/>
    <w:rsid w:val="006305B9"/>
  </w:style>
  <w:style w:type="numbering" w:customStyle="1" w:styleId="21200">
    <w:name w:val="Нет списка2120"/>
    <w:next w:val="afb"/>
    <w:uiPriority w:val="99"/>
    <w:semiHidden/>
    <w:rsid w:val="006305B9"/>
  </w:style>
  <w:style w:type="numbering" w:customStyle="1" w:styleId="3118">
    <w:name w:val="Нет списка3118"/>
    <w:next w:val="afb"/>
    <w:semiHidden/>
    <w:rsid w:val="006305B9"/>
  </w:style>
  <w:style w:type="table" w:customStyle="1" w:styleId="1371">
    <w:name w:val="Сетка таблицы137"/>
    <w:basedOn w:val="afa"/>
    <w:next w:val="afff6"/>
    <w:uiPriority w:val="59"/>
    <w:rsid w:val="006305B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0">
    <w:name w:val="Сетка таблицы230"/>
    <w:basedOn w:val="afa"/>
    <w:next w:val="afff6"/>
    <w:uiPriority w:val="59"/>
    <w:rsid w:val="006305B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9">
    <w:name w:val="Нет списка519"/>
    <w:next w:val="afb"/>
    <w:uiPriority w:val="99"/>
    <w:semiHidden/>
    <w:unhideWhenUsed/>
    <w:rsid w:val="006305B9"/>
  </w:style>
  <w:style w:type="table" w:customStyle="1" w:styleId="3241">
    <w:name w:val="Сетка таблицы324"/>
    <w:basedOn w:val="afa"/>
    <w:next w:val="afff6"/>
    <w:uiPriority w:val="59"/>
    <w:rsid w:val="006305B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1">
    <w:name w:val="Нет списка77"/>
    <w:next w:val="afb"/>
    <w:uiPriority w:val="99"/>
    <w:semiHidden/>
    <w:unhideWhenUsed/>
    <w:rsid w:val="006305B9"/>
  </w:style>
  <w:style w:type="table" w:customStyle="1" w:styleId="691">
    <w:name w:val="Сетка таблицы69"/>
    <w:basedOn w:val="afa"/>
    <w:next w:val="afff6"/>
    <w:uiPriority w:val="59"/>
    <w:rsid w:val="006305B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fb"/>
    <w:uiPriority w:val="99"/>
    <w:semiHidden/>
    <w:rsid w:val="006305B9"/>
  </w:style>
  <w:style w:type="numbering" w:customStyle="1" w:styleId="2301">
    <w:name w:val="Нет списка230"/>
    <w:next w:val="afb"/>
    <w:uiPriority w:val="99"/>
    <w:semiHidden/>
    <w:rsid w:val="006305B9"/>
  </w:style>
  <w:style w:type="table" w:customStyle="1" w:styleId="TableGridReport120">
    <w:name w:val="Table Grid Report120"/>
    <w:basedOn w:val="afa"/>
    <w:next w:val="afff6"/>
    <w:uiPriority w:val="59"/>
    <w:rsid w:val="006305B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5">
    <w:name w:val="Table Grid Report215"/>
    <w:basedOn w:val="afa"/>
    <w:next w:val="afff6"/>
    <w:uiPriority w:val="59"/>
    <w:rsid w:val="006305B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5">
    <w:name w:val="Table Grid Report315"/>
    <w:basedOn w:val="afa"/>
    <w:next w:val="afff6"/>
    <w:uiPriority w:val="59"/>
    <w:rsid w:val="006305B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80">
    <w:name w:val="Нет списка328"/>
    <w:next w:val="afb"/>
    <w:semiHidden/>
    <w:rsid w:val="006305B9"/>
  </w:style>
  <w:style w:type="numbering" w:customStyle="1" w:styleId="4212">
    <w:name w:val="Нет списка421"/>
    <w:next w:val="afb"/>
    <w:uiPriority w:val="99"/>
    <w:semiHidden/>
    <w:unhideWhenUsed/>
    <w:rsid w:val="006305B9"/>
  </w:style>
  <w:style w:type="numbering" w:customStyle="1" w:styleId="11250">
    <w:name w:val="Нет списка1125"/>
    <w:next w:val="afb"/>
    <w:uiPriority w:val="99"/>
    <w:semiHidden/>
    <w:rsid w:val="006305B9"/>
  </w:style>
  <w:style w:type="numbering" w:customStyle="1" w:styleId="21211">
    <w:name w:val="Нет списка2121"/>
    <w:next w:val="afb"/>
    <w:uiPriority w:val="99"/>
    <w:semiHidden/>
    <w:rsid w:val="006305B9"/>
  </w:style>
  <w:style w:type="numbering" w:customStyle="1" w:styleId="3119">
    <w:name w:val="Нет списка3119"/>
    <w:next w:val="afb"/>
    <w:semiHidden/>
    <w:rsid w:val="006305B9"/>
  </w:style>
  <w:style w:type="table" w:customStyle="1" w:styleId="1381">
    <w:name w:val="Сетка таблицы138"/>
    <w:basedOn w:val="afa"/>
    <w:next w:val="afff6"/>
    <w:uiPriority w:val="59"/>
    <w:rsid w:val="006305B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fa"/>
    <w:next w:val="afff6"/>
    <w:uiPriority w:val="59"/>
    <w:rsid w:val="006305B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0">
    <w:name w:val="Нет списка520"/>
    <w:next w:val="afb"/>
    <w:uiPriority w:val="99"/>
    <w:semiHidden/>
    <w:unhideWhenUsed/>
    <w:rsid w:val="006305B9"/>
  </w:style>
  <w:style w:type="table" w:customStyle="1" w:styleId="3251">
    <w:name w:val="Сетка таблицы325"/>
    <w:basedOn w:val="afa"/>
    <w:next w:val="afff6"/>
    <w:uiPriority w:val="59"/>
    <w:rsid w:val="006305B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fb"/>
    <w:uiPriority w:val="99"/>
    <w:semiHidden/>
    <w:unhideWhenUsed/>
    <w:rsid w:val="006305B9"/>
  </w:style>
  <w:style w:type="table" w:customStyle="1" w:styleId="701">
    <w:name w:val="Сетка таблицы70"/>
    <w:basedOn w:val="afa"/>
    <w:next w:val="afff6"/>
    <w:uiPriority w:val="59"/>
    <w:rsid w:val="006305B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fb"/>
    <w:uiPriority w:val="99"/>
    <w:semiHidden/>
    <w:rsid w:val="006305B9"/>
  </w:style>
  <w:style w:type="numbering" w:customStyle="1" w:styleId="2331">
    <w:name w:val="Нет списка233"/>
    <w:next w:val="afb"/>
    <w:uiPriority w:val="99"/>
    <w:semiHidden/>
    <w:rsid w:val="006305B9"/>
  </w:style>
  <w:style w:type="table" w:customStyle="1" w:styleId="TableGridReport123">
    <w:name w:val="Table Grid Report123"/>
    <w:basedOn w:val="afa"/>
    <w:next w:val="afff6"/>
    <w:uiPriority w:val="59"/>
    <w:rsid w:val="006305B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6">
    <w:name w:val="Table Grid Report216"/>
    <w:basedOn w:val="afa"/>
    <w:next w:val="afff6"/>
    <w:uiPriority w:val="59"/>
    <w:rsid w:val="006305B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6">
    <w:name w:val="Table Grid Report316"/>
    <w:basedOn w:val="afa"/>
    <w:next w:val="afff6"/>
    <w:uiPriority w:val="59"/>
    <w:rsid w:val="006305B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Нет списка329"/>
    <w:next w:val="afb"/>
    <w:semiHidden/>
    <w:rsid w:val="006305B9"/>
  </w:style>
  <w:style w:type="numbering" w:customStyle="1" w:styleId="4222">
    <w:name w:val="Нет списка422"/>
    <w:next w:val="afb"/>
    <w:uiPriority w:val="99"/>
    <w:semiHidden/>
    <w:unhideWhenUsed/>
    <w:rsid w:val="006305B9"/>
  </w:style>
  <w:style w:type="numbering" w:customStyle="1" w:styleId="11260">
    <w:name w:val="Нет списка1126"/>
    <w:next w:val="afb"/>
    <w:uiPriority w:val="99"/>
    <w:semiHidden/>
    <w:rsid w:val="006305B9"/>
  </w:style>
  <w:style w:type="numbering" w:customStyle="1" w:styleId="21221">
    <w:name w:val="Нет списка2122"/>
    <w:next w:val="afb"/>
    <w:uiPriority w:val="99"/>
    <w:semiHidden/>
    <w:rsid w:val="006305B9"/>
  </w:style>
  <w:style w:type="numbering" w:customStyle="1" w:styleId="31200">
    <w:name w:val="Нет списка3120"/>
    <w:next w:val="afb"/>
    <w:semiHidden/>
    <w:rsid w:val="006305B9"/>
  </w:style>
  <w:style w:type="table" w:customStyle="1" w:styleId="1391">
    <w:name w:val="Сетка таблицы139"/>
    <w:basedOn w:val="afa"/>
    <w:next w:val="afff6"/>
    <w:uiPriority w:val="59"/>
    <w:rsid w:val="006305B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fa"/>
    <w:next w:val="afff6"/>
    <w:uiPriority w:val="59"/>
    <w:rsid w:val="006305B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4">
    <w:name w:val="Нет списка521"/>
    <w:next w:val="afb"/>
    <w:uiPriority w:val="99"/>
    <w:semiHidden/>
    <w:unhideWhenUsed/>
    <w:rsid w:val="006305B9"/>
  </w:style>
  <w:style w:type="table" w:customStyle="1" w:styleId="3261">
    <w:name w:val="Сетка таблицы326"/>
    <w:basedOn w:val="afa"/>
    <w:next w:val="afff6"/>
    <w:uiPriority w:val="59"/>
    <w:rsid w:val="006305B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0">
    <w:name w:val="Нет списка79"/>
    <w:next w:val="afb"/>
    <w:uiPriority w:val="99"/>
    <w:semiHidden/>
    <w:unhideWhenUsed/>
    <w:rsid w:val="006305B9"/>
  </w:style>
  <w:style w:type="table" w:customStyle="1" w:styleId="781">
    <w:name w:val="Сетка таблицы78"/>
    <w:basedOn w:val="afa"/>
    <w:next w:val="afff6"/>
    <w:uiPriority w:val="59"/>
    <w:rsid w:val="006305B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0">
    <w:name w:val="Нет списка140"/>
    <w:next w:val="afb"/>
    <w:uiPriority w:val="99"/>
    <w:semiHidden/>
    <w:rsid w:val="006305B9"/>
  </w:style>
  <w:style w:type="numbering" w:customStyle="1" w:styleId="2341">
    <w:name w:val="Нет списка234"/>
    <w:next w:val="afb"/>
    <w:uiPriority w:val="99"/>
    <w:semiHidden/>
    <w:rsid w:val="006305B9"/>
  </w:style>
  <w:style w:type="table" w:customStyle="1" w:styleId="TableGridReport124">
    <w:name w:val="Table Grid Report124"/>
    <w:basedOn w:val="afa"/>
    <w:next w:val="afff6"/>
    <w:uiPriority w:val="59"/>
    <w:rsid w:val="006305B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7">
    <w:name w:val="Table Grid Report217"/>
    <w:basedOn w:val="afa"/>
    <w:next w:val="afff6"/>
    <w:uiPriority w:val="59"/>
    <w:rsid w:val="006305B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7">
    <w:name w:val="Table Grid Report317"/>
    <w:basedOn w:val="afa"/>
    <w:next w:val="afff6"/>
    <w:uiPriority w:val="59"/>
    <w:rsid w:val="006305B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0">
    <w:name w:val="Нет списка330"/>
    <w:next w:val="afb"/>
    <w:semiHidden/>
    <w:rsid w:val="006305B9"/>
  </w:style>
  <w:style w:type="numbering" w:customStyle="1" w:styleId="4230">
    <w:name w:val="Нет списка423"/>
    <w:next w:val="afb"/>
    <w:uiPriority w:val="99"/>
    <w:semiHidden/>
    <w:unhideWhenUsed/>
    <w:rsid w:val="006305B9"/>
  </w:style>
  <w:style w:type="numbering" w:customStyle="1" w:styleId="11270">
    <w:name w:val="Нет списка1127"/>
    <w:next w:val="afb"/>
    <w:uiPriority w:val="99"/>
    <w:semiHidden/>
    <w:rsid w:val="006305B9"/>
  </w:style>
  <w:style w:type="numbering" w:customStyle="1" w:styleId="21230">
    <w:name w:val="Нет списка2123"/>
    <w:next w:val="afb"/>
    <w:uiPriority w:val="99"/>
    <w:semiHidden/>
    <w:rsid w:val="006305B9"/>
  </w:style>
  <w:style w:type="numbering" w:customStyle="1" w:styleId="31213">
    <w:name w:val="Нет списка3121"/>
    <w:next w:val="afb"/>
    <w:semiHidden/>
    <w:rsid w:val="006305B9"/>
  </w:style>
  <w:style w:type="table" w:customStyle="1" w:styleId="1401">
    <w:name w:val="Сетка таблицы140"/>
    <w:basedOn w:val="afa"/>
    <w:next w:val="afff6"/>
    <w:uiPriority w:val="59"/>
    <w:rsid w:val="006305B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0">
    <w:name w:val="Сетка таблицы235"/>
    <w:basedOn w:val="afa"/>
    <w:next w:val="afff6"/>
    <w:uiPriority w:val="59"/>
    <w:rsid w:val="006305B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3">
    <w:name w:val="Нет списка522"/>
    <w:next w:val="afb"/>
    <w:uiPriority w:val="99"/>
    <w:semiHidden/>
    <w:unhideWhenUsed/>
    <w:rsid w:val="006305B9"/>
  </w:style>
  <w:style w:type="table" w:customStyle="1" w:styleId="3271">
    <w:name w:val="Сетка таблицы327"/>
    <w:basedOn w:val="afa"/>
    <w:next w:val="afff6"/>
    <w:uiPriority w:val="59"/>
    <w:rsid w:val="006305B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0">
    <w:name w:val="Нет списка80"/>
    <w:next w:val="afb"/>
    <w:uiPriority w:val="99"/>
    <w:semiHidden/>
    <w:unhideWhenUsed/>
    <w:rsid w:val="006305B9"/>
  </w:style>
  <w:style w:type="table" w:customStyle="1" w:styleId="791">
    <w:name w:val="Сетка таблицы79"/>
    <w:basedOn w:val="afa"/>
    <w:next w:val="afff6"/>
    <w:uiPriority w:val="59"/>
    <w:rsid w:val="006305B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Нет списка143"/>
    <w:next w:val="afb"/>
    <w:uiPriority w:val="99"/>
    <w:semiHidden/>
    <w:rsid w:val="006305B9"/>
  </w:style>
  <w:style w:type="numbering" w:customStyle="1" w:styleId="2351">
    <w:name w:val="Нет списка235"/>
    <w:next w:val="afb"/>
    <w:uiPriority w:val="99"/>
    <w:semiHidden/>
    <w:rsid w:val="006305B9"/>
  </w:style>
  <w:style w:type="table" w:customStyle="1" w:styleId="TableGridReport125">
    <w:name w:val="Table Grid Report125"/>
    <w:basedOn w:val="afa"/>
    <w:next w:val="afff6"/>
    <w:uiPriority w:val="59"/>
    <w:rsid w:val="006305B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8">
    <w:name w:val="Table Grid Report218"/>
    <w:basedOn w:val="afa"/>
    <w:next w:val="afff6"/>
    <w:uiPriority w:val="59"/>
    <w:rsid w:val="006305B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8">
    <w:name w:val="Table Grid Report318"/>
    <w:basedOn w:val="afa"/>
    <w:next w:val="afff6"/>
    <w:uiPriority w:val="59"/>
    <w:rsid w:val="006305B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3">
    <w:name w:val="Нет списка331"/>
    <w:next w:val="afb"/>
    <w:semiHidden/>
    <w:rsid w:val="006305B9"/>
  </w:style>
  <w:style w:type="numbering" w:customStyle="1" w:styleId="424">
    <w:name w:val="Нет списка424"/>
    <w:next w:val="afb"/>
    <w:uiPriority w:val="99"/>
    <w:semiHidden/>
    <w:unhideWhenUsed/>
    <w:rsid w:val="006305B9"/>
  </w:style>
  <w:style w:type="numbering" w:customStyle="1" w:styleId="11280">
    <w:name w:val="Нет списка1128"/>
    <w:next w:val="afb"/>
    <w:uiPriority w:val="99"/>
    <w:semiHidden/>
    <w:rsid w:val="006305B9"/>
  </w:style>
  <w:style w:type="numbering" w:customStyle="1" w:styleId="21240">
    <w:name w:val="Нет списка2124"/>
    <w:next w:val="afb"/>
    <w:uiPriority w:val="99"/>
    <w:semiHidden/>
    <w:rsid w:val="006305B9"/>
  </w:style>
  <w:style w:type="numbering" w:customStyle="1" w:styleId="31221">
    <w:name w:val="Нет списка3122"/>
    <w:next w:val="afb"/>
    <w:semiHidden/>
    <w:rsid w:val="006305B9"/>
  </w:style>
  <w:style w:type="table" w:customStyle="1" w:styleId="1431">
    <w:name w:val="Сетка таблицы143"/>
    <w:basedOn w:val="afa"/>
    <w:next w:val="afff6"/>
    <w:uiPriority w:val="59"/>
    <w:rsid w:val="006305B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0">
    <w:name w:val="Сетка таблицы236"/>
    <w:basedOn w:val="afa"/>
    <w:next w:val="afff6"/>
    <w:uiPriority w:val="59"/>
    <w:rsid w:val="006305B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0">
    <w:name w:val="Нет списка523"/>
    <w:next w:val="afb"/>
    <w:uiPriority w:val="99"/>
    <w:semiHidden/>
    <w:unhideWhenUsed/>
    <w:rsid w:val="006305B9"/>
  </w:style>
  <w:style w:type="table" w:customStyle="1" w:styleId="3281">
    <w:name w:val="Сетка таблицы328"/>
    <w:basedOn w:val="afa"/>
    <w:next w:val="afff6"/>
    <w:uiPriority w:val="59"/>
    <w:rsid w:val="006305B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2">
    <w:name w:val="Нет списка83"/>
    <w:next w:val="afb"/>
    <w:uiPriority w:val="99"/>
    <w:semiHidden/>
    <w:unhideWhenUsed/>
    <w:rsid w:val="00E64C43"/>
  </w:style>
  <w:style w:type="numbering" w:customStyle="1" w:styleId="1440">
    <w:name w:val="Нет списка144"/>
    <w:next w:val="afb"/>
    <w:uiPriority w:val="99"/>
    <w:semiHidden/>
    <w:unhideWhenUsed/>
    <w:rsid w:val="00E64C43"/>
  </w:style>
  <w:style w:type="table" w:customStyle="1" w:styleId="1441">
    <w:name w:val="Сетка таблицы144"/>
    <w:basedOn w:val="afa"/>
    <w:next w:val="afff6"/>
    <w:uiPriority w:val="59"/>
    <w:rsid w:val="00E64C4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1">
    <w:name w:val="Сетка таблицы80"/>
    <w:basedOn w:val="afa"/>
    <w:next w:val="afff6"/>
    <w:uiPriority w:val="39"/>
    <w:rsid w:val="00E64C4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61">
    <w:name w:val="Нет списка236"/>
    <w:next w:val="afb"/>
    <w:uiPriority w:val="99"/>
    <w:semiHidden/>
    <w:unhideWhenUsed/>
    <w:rsid w:val="00E64C43"/>
  </w:style>
  <w:style w:type="table" w:customStyle="1" w:styleId="2370">
    <w:name w:val="Сетка таблицы237"/>
    <w:basedOn w:val="afa"/>
    <w:next w:val="afff6"/>
    <w:uiPriority w:val="59"/>
    <w:rsid w:val="00E64C4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
    <w:name w:val="Нет списка332"/>
    <w:next w:val="afb"/>
    <w:uiPriority w:val="99"/>
    <w:semiHidden/>
    <w:unhideWhenUsed/>
    <w:rsid w:val="00E64C43"/>
  </w:style>
  <w:style w:type="table" w:customStyle="1" w:styleId="3290">
    <w:name w:val="Сетка таблицы329"/>
    <w:basedOn w:val="afa"/>
    <w:next w:val="afff6"/>
    <w:uiPriority w:val="59"/>
    <w:rsid w:val="00E64C4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fb"/>
    <w:uiPriority w:val="99"/>
    <w:semiHidden/>
    <w:unhideWhenUsed/>
    <w:rsid w:val="00E64C43"/>
  </w:style>
  <w:style w:type="table" w:customStyle="1" w:styleId="4101">
    <w:name w:val="Сетка таблицы410"/>
    <w:basedOn w:val="afa"/>
    <w:next w:val="afff6"/>
    <w:uiPriority w:val="59"/>
    <w:rsid w:val="00E64C4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40">
    <w:name w:val="Нет списка524"/>
    <w:next w:val="afb"/>
    <w:uiPriority w:val="99"/>
    <w:semiHidden/>
    <w:unhideWhenUsed/>
    <w:rsid w:val="00E64C43"/>
  </w:style>
  <w:style w:type="table" w:customStyle="1" w:styleId="5101">
    <w:name w:val="Сетка таблицы510"/>
    <w:basedOn w:val="afa"/>
    <w:next w:val="afff6"/>
    <w:uiPriority w:val="59"/>
    <w:rsid w:val="00E64C4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0">
    <w:name w:val="Нет списка610"/>
    <w:next w:val="afb"/>
    <w:uiPriority w:val="99"/>
    <w:semiHidden/>
    <w:unhideWhenUsed/>
    <w:rsid w:val="00E64C43"/>
  </w:style>
  <w:style w:type="table" w:customStyle="1" w:styleId="6101">
    <w:name w:val="Сетка таблицы610"/>
    <w:basedOn w:val="afa"/>
    <w:next w:val="afff6"/>
    <w:uiPriority w:val="59"/>
    <w:rsid w:val="00E64C4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0">
    <w:name w:val="Нет списка710"/>
    <w:next w:val="afb"/>
    <w:uiPriority w:val="99"/>
    <w:semiHidden/>
    <w:unhideWhenUsed/>
    <w:rsid w:val="00E64C43"/>
  </w:style>
  <w:style w:type="table" w:customStyle="1" w:styleId="7101">
    <w:name w:val="Сетка таблицы710"/>
    <w:basedOn w:val="afa"/>
    <w:next w:val="afff6"/>
    <w:uiPriority w:val="59"/>
    <w:rsid w:val="00E64C4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0">
    <w:name w:val="Сетка таблицы86"/>
    <w:basedOn w:val="afa"/>
    <w:next w:val="afff6"/>
    <w:uiPriority w:val="59"/>
    <w:rsid w:val="00E64C4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2">
    <w:name w:val="Нет списка84"/>
    <w:next w:val="afb"/>
    <w:uiPriority w:val="99"/>
    <w:semiHidden/>
    <w:unhideWhenUsed/>
    <w:rsid w:val="00E64C43"/>
  </w:style>
  <w:style w:type="table" w:customStyle="1" w:styleId="TableGridReport126">
    <w:name w:val="Table Grid Report126"/>
    <w:basedOn w:val="afa"/>
    <w:next w:val="afff6"/>
    <w:uiPriority w:val="59"/>
    <w:locked/>
    <w:rsid w:val="00E64C43"/>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 56"/>
    <w:basedOn w:val="afa"/>
    <w:next w:val="55"/>
    <w:rsid w:val="00E64C4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80">
    <w:name w:val="1 / 1.1 / 1.1.8"/>
    <w:basedOn w:val="afb"/>
    <w:next w:val="111111"/>
    <w:rsid w:val="00E64C43"/>
  </w:style>
  <w:style w:type="table" w:customStyle="1" w:styleId="TableGrid14">
    <w:name w:val="Table Grid14"/>
    <w:basedOn w:val="afa"/>
    <w:next w:val="afff6"/>
    <w:rsid w:val="00E64C43"/>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5f8">
    <w:name w:val="Папушкин5"/>
    <w:basedOn w:val="afff6"/>
    <w:rsid w:val="00E64C43"/>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50">
    <w:name w:val="Сетка таблицы 525"/>
    <w:basedOn w:val="afa"/>
    <w:next w:val="55"/>
    <w:rsid w:val="00E64C4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54">
    <w:name w:val="Столбцы таблицы 35"/>
    <w:basedOn w:val="afa"/>
    <w:next w:val="38"/>
    <w:rsid w:val="00E64C43"/>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fa"/>
    <w:next w:val="48"/>
    <w:rsid w:val="00E64C43"/>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3">
    <w:name w:val="Столбцы таблицы 55"/>
    <w:basedOn w:val="afa"/>
    <w:next w:val="59"/>
    <w:rsid w:val="00E64C43"/>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fa"/>
    <w:next w:val="-10"/>
    <w:rsid w:val="00E64C43"/>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fa"/>
    <w:next w:val="28"/>
    <w:rsid w:val="00E64C43"/>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fa"/>
    <w:next w:val="-20"/>
    <w:rsid w:val="00E64C43"/>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f9">
    <w:name w:val="Современная таблица5"/>
    <w:basedOn w:val="afa"/>
    <w:next w:val="affff1"/>
    <w:rsid w:val="00E64C43"/>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41">
    <w:name w:val="Средний список 1124"/>
    <w:basedOn w:val="afa"/>
    <w:uiPriority w:val="65"/>
    <w:rsid w:val="00E64C43"/>
    <w:rPr>
      <w:color w:val="000000"/>
    </w:rPr>
    <w:tblPr>
      <w:tblStyleRowBandSize w:val="1"/>
      <w:tblStyleColBandSize w:val="1"/>
      <w:tblBorders>
        <w:top w:val="single" w:sz="8" w:space="0" w:color="000000"/>
        <w:bottom w:val="single" w:sz="8" w:space="0" w:color="000000"/>
      </w:tblBorders>
    </w:tblPr>
    <w:tblStylePr w:type="firstRow">
      <w:rPr>
        <w:rFonts w:ascii="Consultant" w:eastAsia="Times New Roman" w:hAnsi="Consultan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
    <w:name w:val="Средний список 1 - Акцент 115"/>
    <w:basedOn w:val="afa"/>
    <w:uiPriority w:val="65"/>
    <w:rsid w:val="00E64C43"/>
    <w:rPr>
      <w:color w:val="000000"/>
    </w:rPr>
    <w:tblPr>
      <w:tblStyleRowBandSize w:val="1"/>
      <w:tblStyleColBandSize w:val="1"/>
      <w:tblBorders>
        <w:top w:val="single" w:sz="8" w:space="0" w:color="4F81BD"/>
        <w:bottom w:val="single" w:sz="8" w:space="0" w:color="4F81BD"/>
      </w:tblBorders>
    </w:tblPr>
    <w:tblStylePr w:type="firstRow">
      <w:rPr>
        <w:rFonts w:ascii="Consultant" w:eastAsia="Times New Roman" w:hAnsi="Consultan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55">
    <w:name w:val="Простая таблица 25"/>
    <w:basedOn w:val="afa"/>
    <w:next w:val="29"/>
    <w:rsid w:val="00E64C43"/>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5fa">
    <w:name w:val="Стандартная таблица5"/>
    <w:basedOn w:val="afa"/>
    <w:next w:val="affff2"/>
    <w:rsid w:val="00E64C4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4">
    <w:name w:val="Классическая таблица 17"/>
    <w:basedOn w:val="afa"/>
    <w:next w:val="1f2"/>
    <w:rsid w:val="00E64C43"/>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b">
    <w:name w:val="Простая таблица 15"/>
    <w:basedOn w:val="afa"/>
    <w:next w:val="1f3"/>
    <w:rsid w:val="00E64C43"/>
    <w:pPr>
      <w:widowControl w:val="0"/>
      <w:adjustRightInd w:val="0"/>
      <w:spacing w:before="120" w:after="120"/>
      <w:ind w:firstLine="567"/>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6">
    <w:name w:val="Изящная таблица 25"/>
    <w:basedOn w:val="afa"/>
    <w:next w:val="2a"/>
    <w:rsid w:val="00E64C43"/>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1">
    <w:name w:val="Веб-таблица 15"/>
    <w:basedOn w:val="afa"/>
    <w:next w:val="-11"/>
    <w:rsid w:val="00E64C43"/>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
    <w:name w:val="Веб-таблица 25"/>
    <w:basedOn w:val="afa"/>
    <w:next w:val="-21"/>
    <w:rsid w:val="00E64C43"/>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fa"/>
    <w:next w:val="-3"/>
    <w:rsid w:val="00E64C43"/>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e">
    <w:name w:val="Изысканная таблица6"/>
    <w:basedOn w:val="afa"/>
    <w:next w:val="affff5"/>
    <w:rsid w:val="00E64C43"/>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Изящная таблица 16"/>
    <w:basedOn w:val="afa"/>
    <w:next w:val="1f4"/>
    <w:rsid w:val="00E64C43"/>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2">
    <w:name w:val="Классическая таблица 26"/>
    <w:basedOn w:val="afa"/>
    <w:next w:val="2d"/>
    <w:rsid w:val="00E64C43"/>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05">
    <w:name w:val="Сетка таблицы1110"/>
    <w:basedOn w:val="afa"/>
    <w:next w:val="afff6"/>
    <w:rsid w:val="00E64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
    <w:basedOn w:val="afa"/>
    <w:next w:val="afff6"/>
    <w:rsid w:val="00E64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
    <w:name w:val="Сетка таблицы 86"/>
    <w:basedOn w:val="afa"/>
    <w:next w:val="82"/>
    <w:rsid w:val="00E64C43"/>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57">
    <w:name w:val="Сетка таблицы 25"/>
    <w:basedOn w:val="afa"/>
    <w:next w:val="2f2"/>
    <w:rsid w:val="00E64C43"/>
    <w:pPr>
      <w:widowControl w:val="0"/>
      <w:adjustRightInd w:val="0"/>
      <w:spacing w:before="120" w:after="120"/>
      <w:ind w:firstLine="567"/>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5c">
    <w:name w:val="Сетка таблицы 15"/>
    <w:basedOn w:val="afa"/>
    <w:next w:val="1f8"/>
    <w:rsid w:val="00E64C4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ffffffffff7">
    <w:name w:val="перечень таблиц"/>
    <w:basedOn w:val="afffe"/>
    <w:uiPriority w:val="99"/>
    <w:qFormat/>
    <w:rsid w:val="00E64C43"/>
    <w:pPr>
      <w:keepNext/>
      <w:suppressAutoHyphens w:val="0"/>
      <w:ind w:firstLine="426"/>
    </w:pPr>
    <w:rPr>
      <w:rFonts w:ascii="Times New Roman" w:hAnsi="Times New Roman"/>
      <w:b w:val="0"/>
      <w:i/>
      <w:color w:val="auto"/>
      <w:sz w:val="20"/>
      <w:lang w:eastAsia="ru-RU"/>
    </w:rPr>
  </w:style>
  <w:style w:type="numbering" w:customStyle="1" w:styleId="11290">
    <w:name w:val="Нет списка1129"/>
    <w:next w:val="afb"/>
    <w:uiPriority w:val="99"/>
    <w:semiHidden/>
    <w:unhideWhenUsed/>
    <w:rsid w:val="00E64C43"/>
  </w:style>
  <w:style w:type="table" w:customStyle="1" w:styleId="175">
    <w:name w:val="Светлая заливка17"/>
    <w:basedOn w:val="afa"/>
    <w:uiPriority w:val="60"/>
    <w:rsid w:val="00E64C43"/>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42">
    <w:name w:val="Средний список 124"/>
    <w:basedOn w:val="afa"/>
    <w:uiPriority w:val="65"/>
    <w:rsid w:val="00E64C43"/>
    <w:rPr>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30">
    <w:name w:val="Сетка таблицы253"/>
    <w:basedOn w:val="afa"/>
    <w:next w:val="afff6"/>
    <w:rsid w:val="00E64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8">
    <w:name w:val="Светлая заливка25"/>
    <w:basedOn w:val="afa"/>
    <w:uiPriority w:val="60"/>
    <w:rsid w:val="00E64C43"/>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101">
    <w:name w:val="Сетка таблицы3110"/>
    <w:basedOn w:val="afa"/>
    <w:next w:val="afff6"/>
    <w:uiPriority w:val="59"/>
    <w:rsid w:val="00E64C4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Заголовок 2 уровень4"/>
    <w:basedOn w:val="afb"/>
    <w:uiPriority w:val="99"/>
    <w:rsid w:val="00E64C43"/>
  </w:style>
  <w:style w:type="numbering" w:customStyle="1" w:styleId="347">
    <w:name w:val="Заголовок 3 ур4"/>
    <w:basedOn w:val="afb"/>
    <w:uiPriority w:val="99"/>
    <w:rsid w:val="00E64C43"/>
  </w:style>
  <w:style w:type="table" w:customStyle="1" w:styleId="11106">
    <w:name w:val="Светлая заливка1110"/>
    <w:basedOn w:val="afa"/>
    <w:uiPriority w:val="60"/>
    <w:rsid w:val="00E64C4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55">
    <w:name w:val="Простая таблица 35"/>
    <w:basedOn w:val="afa"/>
    <w:next w:val="3f6"/>
    <w:rsid w:val="00E64C43"/>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4">
    <w:name w:val="Средняя заливка 2 - Акцент 414"/>
    <w:basedOn w:val="afa"/>
    <w:next w:val="afa"/>
    <w:uiPriority w:val="64"/>
    <w:rsid w:val="00E64C4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40">
    <w:name w:val="Светлая заливка1134"/>
    <w:basedOn w:val="afa"/>
    <w:uiPriority w:val="60"/>
    <w:rsid w:val="00E64C4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40">
    <w:name w:val="Светлая заливка1154"/>
    <w:basedOn w:val="afa"/>
    <w:uiPriority w:val="60"/>
    <w:rsid w:val="00E64C4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45">
    <w:name w:val="Светлая заливка1114"/>
    <w:basedOn w:val="afa"/>
    <w:uiPriority w:val="60"/>
    <w:rsid w:val="00E64C4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73">
    <w:name w:val="Светлая заливка37"/>
    <w:basedOn w:val="afa"/>
    <w:next w:val="LightShading1"/>
    <w:uiPriority w:val="60"/>
    <w:rsid w:val="00E64C43"/>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4">
    <w:name w:val="Light Shading14"/>
    <w:basedOn w:val="afa"/>
    <w:uiPriority w:val="60"/>
    <w:rsid w:val="00E64C4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42">
    <w:name w:val="Светлая заливка1124"/>
    <w:basedOn w:val="afa"/>
    <w:uiPriority w:val="60"/>
    <w:rsid w:val="00E64C4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4">
    <w:name w:val="Светлая заливка1144"/>
    <w:basedOn w:val="afa"/>
    <w:uiPriority w:val="60"/>
    <w:rsid w:val="00E64C4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fa">
    <w:name w:val="рпдлпжлопж4"/>
    <w:basedOn w:val="afa"/>
    <w:uiPriority w:val="99"/>
    <w:rsid w:val="00E64C43"/>
    <w:pPr>
      <w:jc w:val="right"/>
    </w:pPr>
    <w:rPr>
      <w:rFonts w:ascii="Arial" w:eastAsia="Calibri" w:hAnsi="Arial"/>
      <w:sz w:val="18"/>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numbering" w:customStyle="1" w:styleId="1111123">
    <w:name w:val="1 / 1.1 / 1.1.23"/>
    <w:basedOn w:val="afb"/>
    <w:next w:val="111111"/>
    <w:locked/>
    <w:rsid w:val="00E64C43"/>
    <w:pPr>
      <w:numPr>
        <w:numId w:val="77"/>
      </w:numPr>
    </w:pPr>
  </w:style>
  <w:style w:type="numbering" w:customStyle="1" w:styleId="1111133">
    <w:name w:val="1 / 1.1 / 1.1.33"/>
    <w:basedOn w:val="afb"/>
    <w:next w:val="111111"/>
    <w:locked/>
    <w:rsid w:val="00E64C43"/>
  </w:style>
  <w:style w:type="table" w:customStyle="1" w:styleId="3145">
    <w:name w:val="Светлая заливка314"/>
    <w:basedOn w:val="afa"/>
    <w:next w:val="afa"/>
    <w:uiPriority w:val="60"/>
    <w:rsid w:val="00E64C43"/>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250">
    <w:name w:val="Нет списка2125"/>
    <w:next w:val="afb"/>
    <w:uiPriority w:val="99"/>
    <w:semiHidden/>
    <w:unhideWhenUsed/>
    <w:rsid w:val="00E64C43"/>
  </w:style>
  <w:style w:type="table" w:customStyle="1" w:styleId="5151">
    <w:name w:val="Сетка таблицы 515"/>
    <w:basedOn w:val="afa"/>
    <w:next w:val="55"/>
    <w:rsid w:val="00E64C4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3">
    <w:name w:val="1 / 1.1 / 1.1.43"/>
    <w:basedOn w:val="afb"/>
    <w:next w:val="111111"/>
    <w:rsid w:val="00E64C43"/>
  </w:style>
  <w:style w:type="table" w:customStyle="1" w:styleId="TableGrid113">
    <w:name w:val="Table Grid113"/>
    <w:basedOn w:val="afa"/>
    <w:next w:val="afff6"/>
    <w:rsid w:val="00E64C43"/>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4a">
    <w:name w:val="Папушкин14"/>
    <w:basedOn w:val="afff6"/>
    <w:rsid w:val="00E64C43"/>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40">
    <w:name w:val="Сетка таблицы 5214"/>
    <w:basedOn w:val="afa"/>
    <w:next w:val="55"/>
    <w:rsid w:val="00E64C4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46">
    <w:name w:val="Столбцы таблицы 314"/>
    <w:basedOn w:val="afa"/>
    <w:next w:val="38"/>
    <w:rsid w:val="00E64C43"/>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1">
    <w:name w:val="Столбцы таблицы 414"/>
    <w:basedOn w:val="afa"/>
    <w:next w:val="48"/>
    <w:rsid w:val="00E64C43"/>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2">
    <w:name w:val="Столбцы таблицы 514"/>
    <w:basedOn w:val="afa"/>
    <w:next w:val="59"/>
    <w:rsid w:val="00E64C43"/>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
    <w:name w:val="Таблица-список 114"/>
    <w:basedOn w:val="afa"/>
    <w:next w:val="-10"/>
    <w:rsid w:val="00E64C43"/>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Столбцы таблицы 214"/>
    <w:basedOn w:val="afa"/>
    <w:next w:val="28"/>
    <w:rsid w:val="00E64C43"/>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Таблица-список 214"/>
    <w:basedOn w:val="afa"/>
    <w:next w:val="-20"/>
    <w:rsid w:val="00E64C43"/>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b">
    <w:name w:val="Современная таблица14"/>
    <w:basedOn w:val="afa"/>
    <w:next w:val="affff1"/>
    <w:rsid w:val="00E64C43"/>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60">
    <w:name w:val="Средний список 11116"/>
    <w:basedOn w:val="afa"/>
    <w:uiPriority w:val="65"/>
    <w:rsid w:val="00E64C43"/>
    <w:rPr>
      <w:color w:val="000000"/>
    </w:rPr>
    <w:tblPr>
      <w:tblStyleRowBandSize w:val="1"/>
      <w:tblStyleColBandSize w:val="1"/>
      <w:tblBorders>
        <w:top w:val="single" w:sz="8" w:space="0" w:color="000000"/>
        <w:bottom w:val="single" w:sz="8" w:space="0" w:color="000000"/>
      </w:tblBorders>
    </w:tblPr>
    <w:tblStylePr w:type="firstRow">
      <w:rPr>
        <w:rFonts w:ascii="Consultant" w:eastAsia="Times New Roman" w:hAnsi="Consultan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4">
    <w:name w:val="Средний список 1 - Акцент 1114"/>
    <w:basedOn w:val="afa"/>
    <w:uiPriority w:val="65"/>
    <w:rsid w:val="00E64C43"/>
    <w:rPr>
      <w:color w:val="000000"/>
    </w:rPr>
    <w:tblPr>
      <w:tblStyleRowBandSize w:val="1"/>
      <w:tblStyleColBandSize w:val="1"/>
      <w:tblBorders>
        <w:top w:val="single" w:sz="8" w:space="0" w:color="4F81BD"/>
        <w:bottom w:val="single" w:sz="8" w:space="0" w:color="4F81BD"/>
      </w:tblBorders>
    </w:tblPr>
    <w:tblStylePr w:type="firstRow">
      <w:rPr>
        <w:rFonts w:ascii="Consultant" w:eastAsia="Times New Roman" w:hAnsi="Consultan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43">
    <w:name w:val="Простая таблица 214"/>
    <w:basedOn w:val="afa"/>
    <w:next w:val="29"/>
    <w:rsid w:val="00E64C43"/>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c">
    <w:name w:val="Стандартная таблица14"/>
    <w:basedOn w:val="afa"/>
    <w:next w:val="affff2"/>
    <w:rsid w:val="00E64C4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45">
    <w:name w:val="Классическая таблица 114"/>
    <w:basedOn w:val="afa"/>
    <w:next w:val="1f2"/>
    <w:rsid w:val="00E64C43"/>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6">
    <w:name w:val="Простая таблица 114"/>
    <w:basedOn w:val="afa"/>
    <w:next w:val="1f3"/>
    <w:rsid w:val="00E64C43"/>
    <w:pPr>
      <w:widowControl w:val="0"/>
      <w:adjustRightInd w:val="0"/>
      <w:spacing w:before="120" w:after="120"/>
      <w:ind w:firstLine="567"/>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4">
    <w:name w:val="Изящная таблица 214"/>
    <w:basedOn w:val="afa"/>
    <w:next w:val="2a"/>
    <w:rsid w:val="00E64C43"/>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0">
    <w:name w:val="Веб-таблица 114"/>
    <w:basedOn w:val="afa"/>
    <w:next w:val="-11"/>
    <w:rsid w:val="00E64C43"/>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0">
    <w:name w:val="Веб-таблица 214"/>
    <w:basedOn w:val="afa"/>
    <w:next w:val="-21"/>
    <w:rsid w:val="00E64C43"/>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fa"/>
    <w:next w:val="-3"/>
    <w:rsid w:val="00E64C43"/>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d">
    <w:name w:val="Изысканная таблица14"/>
    <w:basedOn w:val="afa"/>
    <w:next w:val="affff5"/>
    <w:rsid w:val="00E64C43"/>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7">
    <w:name w:val="Изящная таблица 114"/>
    <w:basedOn w:val="afa"/>
    <w:next w:val="1f4"/>
    <w:rsid w:val="00E64C43"/>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5">
    <w:name w:val="Классическая таблица 214"/>
    <w:basedOn w:val="afa"/>
    <w:next w:val="2d"/>
    <w:rsid w:val="00E64C43"/>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40">
    <w:name w:val="Сетка таблицы 814"/>
    <w:basedOn w:val="afa"/>
    <w:next w:val="82"/>
    <w:rsid w:val="00E64C43"/>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46">
    <w:name w:val="Сетка таблицы 214"/>
    <w:basedOn w:val="afa"/>
    <w:next w:val="2f2"/>
    <w:rsid w:val="00E64C43"/>
    <w:pPr>
      <w:widowControl w:val="0"/>
      <w:adjustRightInd w:val="0"/>
      <w:spacing w:before="120" w:after="120"/>
      <w:ind w:firstLine="567"/>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48">
    <w:name w:val="Сетка таблицы 114"/>
    <w:basedOn w:val="afa"/>
    <w:next w:val="1f8"/>
    <w:rsid w:val="00E64C4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47">
    <w:name w:val="Простая таблица 314"/>
    <w:basedOn w:val="afa"/>
    <w:next w:val="3f6"/>
    <w:rsid w:val="00E64C43"/>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3">
    <w:name w:val="Средняя заливка 2 - Акцент 4113"/>
    <w:basedOn w:val="afa"/>
    <w:next w:val="afa"/>
    <w:uiPriority w:val="64"/>
    <w:rsid w:val="00E64C4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03">
    <w:name w:val="Нет списка11110"/>
    <w:next w:val="afb"/>
    <w:uiPriority w:val="99"/>
    <w:semiHidden/>
    <w:unhideWhenUsed/>
    <w:rsid w:val="00E64C43"/>
  </w:style>
  <w:style w:type="table" w:customStyle="1" w:styleId="1345">
    <w:name w:val="Средний список 134"/>
    <w:basedOn w:val="afa"/>
    <w:uiPriority w:val="65"/>
    <w:rsid w:val="00E64C43"/>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Consultant" w:eastAsia="Times New Roman" w:hAnsi="Consultan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70">
    <w:name w:val="Средний список 11117"/>
    <w:basedOn w:val="afa"/>
    <w:next w:val="136"/>
    <w:uiPriority w:val="65"/>
    <w:rsid w:val="00E64C43"/>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Consultant" w:eastAsia="Times New Roman" w:hAnsi="Consultan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43">
    <w:name w:val="Светлая заливка44"/>
    <w:basedOn w:val="afa"/>
    <w:uiPriority w:val="60"/>
    <w:rsid w:val="00E64C43"/>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1100">
    <w:name w:val="Нет списка21110"/>
    <w:next w:val="afb"/>
    <w:uiPriority w:val="99"/>
    <w:semiHidden/>
    <w:unhideWhenUsed/>
    <w:rsid w:val="00E64C43"/>
  </w:style>
  <w:style w:type="numbering" w:customStyle="1" w:styleId="111133">
    <w:name w:val="Нет списка11113"/>
    <w:next w:val="afb"/>
    <w:uiPriority w:val="99"/>
    <w:semiHidden/>
    <w:unhideWhenUsed/>
    <w:rsid w:val="00E64C43"/>
  </w:style>
  <w:style w:type="table" w:customStyle="1" w:styleId="11251">
    <w:name w:val="Средний список 1125"/>
    <w:basedOn w:val="afa"/>
    <w:uiPriority w:val="65"/>
    <w:rsid w:val="00E64C43"/>
    <w:rPr>
      <w:color w:val="000000"/>
    </w:rPr>
    <w:tblPr>
      <w:tblStyleRowBandSize w:val="1"/>
      <w:tblStyleColBandSize w:val="1"/>
      <w:tblBorders>
        <w:top w:val="single" w:sz="8" w:space="0" w:color="000000"/>
        <w:bottom w:val="single" w:sz="8" w:space="0" w:color="000000"/>
      </w:tblBorders>
    </w:tblPr>
    <w:tblStylePr w:type="firstRow">
      <w:rPr>
        <w:rFonts w:ascii="Consultant" w:eastAsia="Times New Roman" w:hAnsi="Consultan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1230">
    <w:name w:val="Нет списка3123"/>
    <w:next w:val="afb"/>
    <w:uiPriority w:val="99"/>
    <w:semiHidden/>
    <w:unhideWhenUsed/>
    <w:rsid w:val="00E64C43"/>
  </w:style>
  <w:style w:type="table" w:customStyle="1" w:styleId="11341">
    <w:name w:val="Средний список 1134"/>
    <w:basedOn w:val="afa"/>
    <w:uiPriority w:val="65"/>
    <w:rsid w:val="00E64C43"/>
    <w:rPr>
      <w:color w:val="000000"/>
    </w:rPr>
    <w:tblPr>
      <w:tblStyleRowBandSize w:val="1"/>
      <w:tblStyleColBandSize w:val="1"/>
      <w:tblBorders>
        <w:top w:val="single" w:sz="8" w:space="0" w:color="000000"/>
        <w:bottom w:val="single" w:sz="8" w:space="0" w:color="000000"/>
      </w:tblBorders>
    </w:tblPr>
    <w:tblStylePr w:type="firstRow">
      <w:rPr>
        <w:rFonts w:ascii="Consultant" w:eastAsia="Times New Roman" w:hAnsi="Consultan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43">
    <w:name w:val="Светлая заливка124"/>
    <w:basedOn w:val="afa"/>
    <w:next w:val="4e"/>
    <w:uiPriority w:val="60"/>
    <w:rsid w:val="00E64C43"/>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1100">
    <w:name w:val="Нет списка4110"/>
    <w:next w:val="afb"/>
    <w:uiPriority w:val="99"/>
    <w:semiHidden/>
    <w:unhideWhenUsed/>
    <w:rsid w:val="00E64C43"/>
  </w:style>
  <w:style w:type="table" w:customStyle="1" w:styleId="11440">
    <w:name w:val="Средний список 1144"/>
    <w:basedOn w:val="afa"/>
    <w:uiPriority w:val="65"/>
    <w:rsid w:val="00E64C43"/>
    <w:rPr>
      <w:color w:val="000000"/>
    </w:rPr>
    <w:tblPr>
      <w:tblStyleRowBandSize w:val="1"/>
      <w:tblStyleColBandSize w:val="1"/>
      <w:tblBorders>
        <w:top w:val="single" w:sz="8" w:space="0" w:color="000000"/>
        <w:bottom w:val="single" w:sz="8" w:space="0" w:color="000000"/>
      </w:tblBorders>
    </w:tblPr>
    <w:tblStylePr w:type="firstRow">
      <w:rPr>
        <w:rFonts w:ascii="Consultant" w:eastAsia="Times New Roman" w:hAnsi="Consultan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41">
    <w:name w:val="Средний список 1154"/>
    <w:basedOn w:val="afa"/>
    <w:uiPriority w:val="65"/>
    <w:rsid w:val="00E64C43"/>
    <w:rPr>
      <w:color w:val="000000"/>
    </w:rPr>
    <w:tblPr>
      <w:tblStyleRowBandSize w:val="1"/>
      <w:tblStyleColBandSize w:val="1"/>
      <w:tblBorders>
        <w:top w:val="single" w:sz="8" w:space="0" w:color="000000"/>
        <w:bottom w:val="single" w:sz="8" w:space="0" w:color="000000"/>
      </w:tblBorders>
    </w:tblPr>
    <w:tblStylePr w:type="firstRow">
      <w:rPr>
        <w:rFonts w:ascii="Consultant" w:eastAsia="Times New Roman" w:hAnsi="Consultan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1100">
    <w:name w:val="Нет списка5110"/>
    <w:next w:val="afb"/>
    <w:uiPriority w:val="99"/>
    <w:semiHidden/>
    <w:unhideWhenUsed/>
    <w:rsid w:val="00E64C43"/>
  </w:style>
  <w:style w:type="table" w:customStyle="1" w:styleId="11640">
    <w:name w:val="Средний список 1164"/>
    <w:basedOn w:val="afa"/>
    <w:uiPriority w:val="65"/>
    <w:rsid w:val="00E64C43"/>
    <w:rPr>
      <w:color w:val="000000"/>
    </w:rPr>
    <w:tblPr>
      <w:tblStyleRowBandSize w:val="1"/>
      <w:tblStyleColBandSize w:val="1"/>
      <w:tblBorders>
        <w:top w:val="single" w:sz="8" w:space="0" w:color="000000"/>
        <w:bottom w:val="single" w:sz="8" w:space="0" w:color="000000"/>
      </w:tblBorders>
    </w:tblPr>
    <w:tblStylePr w:type="firstRow">
      <w:rPr>
        <w:rFonts w:ascii="Consultant" w:eastAsia="Times New Roman" w:hAnsi="Consultan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47">
    <w:name w:val="Светлая заливка214"/>
    <w:basedOn w:val="afa"/>
    <w:next w:val="4e"/>
    <w:uiPriority w:val="60"/>
    <w:rsid w:val="00E64C43"/>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130">
    <w:name w:val="Нет списка613"/>
    <w:next w:val="afb"/>
    <w:uiPriority w:val="99"/>
    <w:semiHidden/>
    <w:unhideWhenUsed/>
    <w:rsid w:val="00E64C43"/>
  </w:style>
  <w:style w:type="table" w:customStyle="1" w:styleId="11740">
    <w:name w:val="Средний список 1174"/>
    <w:basedOn w:val="afa"/>
    <w:uiPriority w:val="65"/>
    <w:rsid w:val="00E64C43"/>
    <w:rPr>
      <w:color w:val="000000"/>
    </w:rPr>
    <w:tblPr>
      <w:tblStyleRowBandSize w:val="1"/>
      <w:tblStyleColBandSize w:val="1"/>
      <w:tblBorders>
        <w:top w:val="single" w:sz="8" w:space="0" w:color="000000"/>
        <w:bottom w:val="single" w:sz="8" w:space="0" w:color="000000"/>
      </w:tblBorders>
    </w:tblPr>
    <w:tblStylePr w:type="firstRow">
      <w:rPr>
        <w:rFonts w:ascii="Consultant" w:eastAsia="Times New Roman" w:hAnsi="Consultan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40">
    <w:name w:val="Средний список 1184"/>
    <w:basedOn w:val="afa"/>
    <w:uiPriority w:val="65"/>
    <w:rsid w:val="00E64C43"/>
    <w:rPr>
      <w:color w:val="000000"/>
    </w:rPr>
    <w:tblPr>
      <w:tblStyleRowBandSize w:val="1"/>
      <w:tblStyleColBandSize w:val="1"/>
      <w:tblBorders>
        <w:top w:val="single" w:sz="8" w:space="0" w:color="000000"/>
        <w:bottom w:val="single" w:sz="8" w:space="0" w:color="000000"/>
      </w:tblBorders>
    </w:tblPr>
    <w:tblStylePr w:type="firstRow">
      <w:rPr>
        <w:rFonts w:ascii="Consultant" w:eastAsia="Times New Roman" w:hAnsi="Consultan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40">
    <w:name w:val="Средний список 1194"/>
    <w:basedOn w:val="afa"/>
    <w:uiPriority w:val="65"/>
    <w:rsid w:val="00E64C43"/>
    <w:rPr>
      <w:color w:val="000000"/>
    </w:rPr>
    <w:tblPr>
      <w:tblStyleRowBandSize w:val="1"/>
      <w:tblStyleColBandSize w:val="1"/>
      <w:tblBorders>
        <w:top w:val="single" w:sz="8" w:space="0" w:color="000000"/>
        <w:bottom w:val="single" w:sz="8" w:space="0" w:color="000000"/>
      </w:tblBorders>
    </w:tblPr>
    <w:tblStylePr w:type="firstRow">
      <w:rPr>
        <w:rFonts w:ascii="Consultant" w:eastAsia="Times New Roman" w:hAnsi="Consultan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40">
    <w:name w:val="Средний список 11104"/>
    <w:basedOn w:val="afa"/>
    <w:uiPriority w:val="65"/>
    <w:rsid w:val="00E64C43"/>
    <w:rPr>
      <w:color w:val="000000"/>
    </w:rPr>
    <w:tblPr>
      <w:tblStyleRowBandSize w:val="1"/>
      <w:tblStyleColBandSize w:val="1"/>
      <w:tblBorders>
        <w:top w:val="single" w:sz="8" w:space="0" w:color="000000"/>
        <w:bottom w:val="single" w:sz="8" w:space="0" w:color="000000"/>
      </w:tblBorders>
    </w:tblPr>
    <w:tblStylePr w:type="firstRow">
      <w:rPr>
        <w:rFonts w:ascii="Consultant" w:eastAsia="Times New Roman" w:hAnsi="Consultan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130">
    <w:name w:val="Нет списка713"/>
    <w:next w:val="afb"/>
    <w:uiPriority w:val="99"/>
    <w:semiHidden/>
    <w:unhideWhenUsed/>
    <w:rsid w:val="00E64C43"/>
  </w:style>
  <w:style w:type="table" w:customStyle="1" w:styleId="1111140">
    <w:name w:val="Средний список 111114"/>
    <w:basedOn w:val="afa"/>
    <w:uiPriority w:val="65"/>
    <w:rsid w:val="00E64C43"/>
    <w:rPr>
      <w:color w:val="000000"/>
    </w:rPr>
    <w:tblPr>
      <w:tblStyleRowBandSize w:val="1"/>
      <w:tblStyleColBandSize w:val="1"/>
      <w:tblBorders>
        <w:top w:val="single" w:sz="8" w:space="0" w:color="000000"/>
        <w:bottom w:val="single" w:sz="8" w:space="0" w:color="000000"/>
      </w:tblBorders>
    </w:tblPr>
    <w:tblStylePr w:type="firstRow">
      <w:rPr>
        <w:rFonts w:ascii="Consultant" w:eastAsia="Times New Roman" w:hAnsi="Consultan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42">
    <w:name w:val="Светлая заливка324"/>
    <w:basedOn w:val="afa"/>
    <w:next w:val="4e"/>
    <w:uiPriority w:val="60"/>
    <w:rsid w:val="00E64C43"/>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131">
    <w:name w:val="Нет списка813"/>
    <w:next w:val="afb"/>
    <w:uiPriority w:val="99"/>
    <w:semiHidden/>
    <w:unhideWhenUsed/>
    <w:rsid w:val="00E64C43"/>
  </w:style>
  <w:style w:type="table" w:customStyle="1" w:styleId="111240">
    <w:name w:val="Средний список 11124"/>
    <w:basedOn w:val="afa"/>
    <w:uiPriority w:val="65"/>
    <w:rsid w:val="00E64C43"/>
    <w:rPr>
      <w:color w:val="000000"/>
    </w:rPr>
    <w:tblPr>
      <w:tblStyleRowBandSize w:val="1"/>
      <w:tblStyleColBandSize w:val="1"/>
      <w:tblBorders>
        <w:top w:val="single" w:sz="8" w:space="0" w:color="000000"/>
        <w:bottom w:val="single" w:sz="8" w:space="0" w:color="000000"/>
      </w:tblBorders>
    </w:tblPr>
    <w:tblStylePr w:type="firstRow">
      <w:rPr>
        <w:rFonts w:ascii="Consultant" w:eastAsia="Times New Roman" w:hAnsi="Consultan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40">
    <w:name w:val="Средний список 11134"/>
    <w:basedOn w:val="afa"/>
    <w:uiPriority w:val="65"/>
    <w:rsid w:val="00E64C43"/>
    <w:rPr>
      <w:color w:val="000000"/>
    </w:rPr>
    <w:tblPr>
      <w:tblStyleRowBandSize w:val="1"/>
      <w:tblStyleColBandSize w:val="1"/>
      <w:tblBorders>
        <w:top w:val="single" w:sz="8" w:space="0" w:color="000000"/>
        <w:bottom w:val="single" w:sz="8" w:space="0" w:color="000000"/>
      </w:tblBorders>
    </w:tblPr>
    <w:tblStylePr w:type="firstRow">
      <w:rPr>
        <w:rFonts w:ascii="Consultant" w:eastAsia="Times New Roman" w:hAnsi="Consultan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40">
    <w:name w:val="Средний список 11144"/>
    <w:basedOn w:val="afa"/>
    <w:uiPriority w:val="65"/>
    <w:rsid w:val="00E64C43"/>
    <w:rPr>
      <w:color w:val="000000"/>
    </w:rPr>
    <w:tblPr>
      <w:tblStyleRowBandSize w:val="1"/>
      <w:tblStyleColBandSize w:val="1"/>
      <w:tblBorders>
        <w:top w:val="single" w:sz="8" w:space="0" w:color="000000"/>
        <w:bottom w:val="single" w:sz="8" w:space="0" w:color="000000"/>
      </w:tblBorders>
    </w:tblPr>
    <w:tblStylePr w:type="firstRow">
      <w:rPr>
        <w:rFonts w:ascii="Consultant" w:eastAsia="Times New Roman" w:hAnsi="Consultan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40">
    <w:name w:val="Средний список 11154"/>
    <w:basedOn w:val="afa"/>
    <w:uiPriority w:val="65"/>
    <w:rsid w:val="00E64C43"/>
    <w:rPr>
      <w:color w:val="000000"/>
    </w:rPr>
    <w:tblPr>
      <w:tblStyleRowBandSize w:val="1"/>
      <w:tblStyleColBandSize w:val="1"/>
      <w:tblBorders>
        <w:top w:val="single" w:sz="8" w:space="0" w:color="000000"/>
        <w:bottom w:val="single" w:sz="8" w:space="0" w:color="000000"/>
      </w:tblBorders>
    </w:tblPr>
    <w:tblStylePr w:type="firstRow">
      <w:rPr>
        <w:rFonts w:ascii="Consultant" w:eastAsia="Times New Roman" w:hAnsi="Consultan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4">
    <w:name w:val="Средний список 11164"/>
    <w:basedOn w:val="afa"/>
    <w:uiPriority w:val="65"/>
    <w:rsid w:val="00E64C43"/>
    <w:rPr>
      <w:color w:val="000000"/>
    </w:rPr>
    <w:tblPr>
      <w:tblStyleRowBandSize w:val="1"/>
      <w:tblStyleColBandSize w:val="1"/>
      <w:tblBorders>
        <w:top w:val="single" w:sz="8" w:space="0" w:color="000000"/>
        <w:bottom w:val="single" w:sz="8" w:space="0" w:color="000000"/>
      </w:tblBorders>
    </w:tblPr>
    <w:tblStylePr w:type="firstRow">
      <w:rPr>
        <w:rFonts w:ascii="Consultant" w:eastAsia="Times New Roman" w:hAnsi="Consultan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41">
    <w:name w:val="Светлая заливка1164"/>
    <w:basedOn w:val="afa"/>
    <w:uiPriority w:val="60"/>
    <w:rsid w:val="00E64C4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40">
    <w:name w:val="Светлая заливка334"/>
    <w:basedOn w:val="afa"/>
    <w:next w:val="4e"/>
    <w:uiPriority w:val="60"/>
    <w:rsid w:val="00E64C43"/>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46">
    <w:name w:val="Светлая заливка134"/>
    <w:basedOn w:val="afa"/>
    <w:next w:val="4e"/>
    <w:uiPriority w:val="60"/>
    <w:rsid w:val="00E64C43"/>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4">
    <w:name w:val="Сетка таблицы 5114"/>
    <w:basedOn w:val="afa"/>
    <w:next w:val="55"/>
    <w:rsid w:val="00E64C4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e">
    <w:name w:val="Подпись рисунков/таблиц2"/>
    <w:basedOn w:val="afffe"/>
    <w:next w:val="affffffffffffff7"/>
    <w:uiPriority w:val="99"/>
    <w:qFormat/>
    <w:rsid w:val="00E64C43"/>
    <w:pPr>
      <w:keepNext/>
      <w:suppressAutoHyphens w:val="0"/>
      <w:ind w:firstLine="426"/>
    </w:pPr>
    <w:rPr>
      <w:rFonts w:ascii="Times New Roman" w:hAnsi="Times New Roman"/>
      <w:b w:val="0"/>
      <w:color w:val="auto"/>
      <w:sz w:val="20"/>
      <w:lang w:eastAsia="ru-RU"/>
    </w:rPr>
  </w:style>
  <w:style w:type="paragraph" w:customStyle="1" w:styleId="1fffff1">
    <w:name w:val="Подпись рисунков/таблиц1"/>
    <w:basedOn w:val="affff4"/>
    <w:next w:val="affffffffffffff7"/>
    <w:uiPriority w:val="99"/>
    <w:qFormat/>
    <w:rsid w:val="00E64C43"/>
    <w:pPr>
      <w:tabs>
        <w:tab w:val="right" w:leader="dot" w:pos="9628"/>
      </w:tabs>
      <w:jc w:val="both"/>
    </w:pPr>
    <w:rPr>
      <w:bCs/>
      <w:noProof/>
    </w:rPr>
  </w:style>
  <w:style w:type="paragraph" w:customStyle="1" w:styleId="xl46768">
    <w:name w:val="xl46768"/>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cs="Arial"/>
      <w:szCs w:val="24"/>
      <w:lang w:eastAsia="ru-RU"/>
    </w:rPr>
  </w:style>
  <w:style w:type="paragraph" w:customStyle="1" w:styleId="xl46769">
    <w:name w:val="xl46769"/>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cs="Arial"/>
      <w:szCs w:val="24"/>
      <w:lang w:eastAsia="ru-RU"/>
    </w:rPr>
  </w:style>
  <w:style w:type="paragraph" w:customStyle="1" w:styleId="xl46770">
    <w:name w:val="xl46770"/>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hAnsi="Times New Roman"/>
      <w:i/>
      <w:iCs/>
      <w:szCs w:val="24"/>
      <w:lang w:eastAsia="ru-RU"/>
    </w:rPr>
  </w:style>
  <w:style w:type="paragraph" w:customStyle="1" w:styleId="xl46771">
    <w:name w:val="xl46771"/>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hAnsi="Times New Roman"/>
      <w:i/>
      <w:iCs/>
      <w:szCs w:val="24"/>
      <w:lang w:eastAsia="ru-RU"/>
    </w:rPr>
  </w:style>
  <w:style w:type="paragraph" w:customStyle="1" w:styleId="xl46772">
    <w:name w:val="xl46772"/>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hAnsi="Times New Roman"/>
      <w:i/>
      <w:iCs/>
      <w:szCs w:val="24"/>
      <w:lang w:eastAsia="ru-RU"/>
    </w:rPr>
  </w:style>
  <w:style w:type="paragraph" w:customStyle="1" w:styleId="xl46773">
    <w:name w:val="xl46773"/>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right"/>
      <w:textAlignment w:val="top"/>
    </w:pPr>
    <w:rPr>
      <w:rFonts w:ascii="Times New Roman" w:hAnsi="Times New Roman"/>
      <w:szCs w:val="24"/>
      <w:lang w:eastAsia="ru-RU"/>
    </w:rPr>
  </w:style>
  <w:style w:type="paragraph" w:customStyle="1" w:styleId="xl46774">
    <w:name w:val="xl46774"/>
    <w:basedOn w:val="af8"/>
    <w:rsid w:val="00E64C43"/>
    <w:pPr>
      <w:pBdr>
        <w:bottom w:val="single" w:sz="8" w:space="0" w:color="auto"/>
        <w:right w:val="single" w:sz="8" w:space="0" w:color="auto"/>
      </w:pBdr>
      <w:shd w:val="clear" w:color="000000" w:fill="EAF1DD"/>
      <w:spacing w:before="100" w:beforeAutospacing="1" w:after="100" w:afterAutospacing="1"/>
      <w:textAlignment w:val="top"/>
    </w:pPr>
    <w:rPr>
      <w:rFonts w:ascii="Times New Roman" w:hAnsi="Times New Roman"/>
      <w:i/>
      <w:iCs/>
      <w:color w:val="000000"/>
      <w:szCs w:val="24"/>
      <w:lang w:eastAsia="ru-RU"/>
    </w:rPr>
  </w:style>
  <w:style w:type="paragraph" w:customStyle="1" w:styleId="xl46775">
    <w:name w:val="xl46775"/>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Times New Roman" w:hAnsi="Times New Roman"/>
      <w:szCs w:val="24"/>
      <w:lang w:eastAsia="ru-RU"/>
    </w:rPr>
  </w:style>
  <w:style w:type="paragraph" w:customStyle="1" w:styleId="xl46776">
    <w:name w:val="xl46776"/>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top"/>
    </w:pPr>
    <w:rPr>
      <w:rFonts w:ascii="Times New Roman" w:hAnsi="Times New Roman"/>
      <w:szCs w:val="24"/>
      <w:lang w:eastAsia="ru-RU"/>
    </w:rPr>
  </w:style>
  <w:style w:type="paragraph" w:customStyle="1" w:styleId="xl46777">
    <w:name w:val="xl46777"/>
    <w:basedOn w:val="af8"/>
    <w:rsid w:val="00E64C43"/>
    <w:pPr>
      <w:pBdr>
        <w:bottom w:val="single" w:sz="8" w:space="0" w:color="auto"/>
        <w:right w:val="single" w:sz="8" w:space="0" w:color="auto"/>
      </w:pBdr>
      <w:shd w:val="clear" w:color="000000" w:fill="EAF1DD"/>
      <w:spacing w:before="100" w:beforeAutospacing="1" w:after="100" w:afterAutospacing="1"/>
      <w:textAlignment w:val="top"/>
    </w:pPr>
    <w:rPr>
      <w:rFonts w:ascii="Times New Roman" w:hAnsi="Times New Roman"/>
      <w:color w:val="000000"/>
      <w:szCs w:val="24"/>
      <w:lang w:eastAsia="ru-RU"/>
    </w:rPr>
  </w:style>
  <w:style w:type="paragraph" w:customStyle="1" w:styleId="xl46778">
    <w:name w:val="xl46778"/>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hAnsi="Times New Roman"/>
      <w:color w:val="000000"/>
      <w:szCs w:val="24"/>
      <w:lang w:eastAsia="ru-RU"/>
    </w:rPr>
  </w:style>
  <w:style w:type="paragraph" w:customStyle="1" w:styleId="xl46779">
    <w:name w:val="xl46779"/>
    <w:basedOn w:val="af8"/>
    <w:rsid w:val="00E64C43"/>
    <w:pPr>
      <w:pBdr>
        <w:top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hAnsi="Times New Roman"/>
      <w:szCs w:val="24"/>
      <w:lang w:eastAsia="ru-RU"/>
    </w:rPr>
  </w:style>
  <w:style w:type="paragraph" w:customStyle="1" w:styleId="xl46780">
    <w:name w:val="xl46780"/>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hAnsi="Times New Roman"/>
      <w:szCs w:val="24"/>
      <w:lang w:eastAsia="ru-RU"/>
    </w:rPr>
  </w:style>
  <w:style w:type="paragraph" w:customStyle="1" w:styleId="xl46781">
    <w:name w:val="xl46781"/>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hAnsi="Times New Roman"/>
      <w:szCs w:val="24"/>
      <w:lang w:eastAsia="ru-RU"/>
    </w:rPr>
  </w:style>
  <w:style w:type="paragraph" w:customStyle="1" w:styleId="xl46782">
    <w:name w:val="xl46782"/>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hAnsi="Times New Roman"/>
      <w:szCs w:val="24"/>
      <w:lang w:eastAsia="ru-RU"/>
    </w:rPr>
  </w:style>
  <w:style w:type="paragraph" w:customStyle="1" w:styleId="xl46783">
    <w:name w:val="xl46783"/>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hAnsi="Times New Roman"/>
      <w:i/>
      <w:iCs/>
      <w:szCs w:val="24"/>
      <w:lang w:eastAsia="ru-RU"/>
    </w:rPr>
  </w:style>
  <w:style w:type="paragraph" w:customStyle="1" w:styleId="xl46784">
    <w:name w:val="xl46784"/>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hAnsi="Times New Roman"/>
      <w:i/>
      <w:iCs/>
      <w:szCs w:val="24"/>
      <w:lang w:eastAsia="ru-RU"/>
    </w:rPr>
  </w:style>
  <w:style w:type="paragraph" w:customStyle="1" w:styleId="xl46785">
    <w:name w:val="xl46785"/>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hAnsi="Times New Roman"/>
      <w:b/>
      <w:bCs/>
      <w:szCs w:val="24"/>
      <w:lang w:eastAsia="ru-RU"/>
    </w:rPr>
  </w:style>
  <w:style w:type="paragraph" w:customStyle="1" w:styleId="xl46786">
    <w:name w:val="xl46786"/>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hAnsi="Times New Roman"/>
      <w:b/>
      <w:bCs/>
      <w:szCs w:val="24"/>
      <w:lang w:eastAsia="ru-RU"/>
    </w:rPr>
  </w:style>
  <w:style w:type="paragraph" w:customStyle="1" w:styleId="xl46787">
    <w:name w:val="xl46787"/>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hAnsi="Times New Roman"/>
      <w:b/>
      <w:bCs/>
      <w:szCs w:val="24"/>
      <w:lang w:eastAsia="ru-RU"/>
    </w:rPr>
  </w:style>
  <w:style w:type="paragraph" w:customStyle="1" w:styleId="xl46788">
    <w:name w:val="xl46788"/>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eastAsia="ru-RU"/>
    </w:rPr>
  </w:style>
  <w:style w:type="paragraph" w:customStyle="1" w:styleId="xl51716">
    <w:name w:val="xl51716"/>
    <w:basedOn w:val="af8"/>
    <w:rsid w:val="00E64C4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Times New Roman" w:hAnsi="Times New Roman"/>
      <w:b/>
      <w:bCs/>
      <w:szCs w:val="24"/>
      <w:lang w:eastAsia="ru-RU"/>
    </w:rPr>
  </w:style>
  <w:style w:type="paragraph" w:customStyle="1" w:styleId="xl51717">
    <w:name w:val="xl51717"/>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eastAsia="ru-RU"/>
    </w:rPr>
  </w:style>
  <w:style w:type="table" w:styleId="4fb">
    <w:name w:val="Table Classic 4"/>
    <w:basedOn w:val="afa"/>
    <w:rsid w:val="00E64C43"/>
    <w:pPr>
      <w:widowControl w:val="0"/>
      <w:adjustRightInd w:val="0"/>
      <w:spacing w:before="120" w:after="120"/>
      <w:ind w:firstLine="567"/>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930">
    <w:name w:val="Нет списка93"/>
    <w:next w:val="afb"/>
    <w:uiPriority w:val="99"/>
    <w:semiHidden/>
    <w:unhideWhenUsed/>
    <w:rsid w:val="00E64C43"/>
  </w:style>
  <w:style w:type="numbering" w:customStyle="1" w:styleId="1030">
    <w:name w:val="Нет списка103"/>
    <w:next w:val="afb"/>
    <w:uiPriority w:val="99"/>
    <w:semiHidden/>
    <w:unhideWhenUsed/>
    <w:rsid w:val="00E64C43"/>
  </w:style>
  <w:style w:type="table" w:customStyle="1" w:styleId="6131">
    <w:name w:val="Сетка таблицы613"/>
    <w:basedOn w:val="afa"/>
    <w:next w:val="afff6"/>
    <w:uiPriority w:val="39"/>
    <w:rsid w:val="00E64C4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1.1 Заг. Частей"/>
    <w:basedOn w:val="af8"/>
    <w:next w:val="021"/>
    <w:link w:val="11ff3"/>
    <w:rsid w:val="00E64C43"/>
    <w:pPr>
      <w:pageBreakBefore/>
      <w:widowControl w:val="0"/>
      <w:numPr>
        <w:numId w:val="57"/>
      </w:numPr>
      <w:spacing w:before="6600" w:after="120" w:line="300" w:lineRule="auto"/>
      <w:ind w:right="709"/>
      <w:jc w:val="center"/>
      <w:outlineLvl w:val="0"/>
    </w:pPr>
    <w:rPr>
      <w:rFonts w:ascii="Times New Roman" w:hAnsi="Times New Roman"/>
      <w:b/>
      <w:iCs/>
      <w:caps/>
      <w:snapToGrid w:val="0"/>
      <w:spacing w:val="20"/>
      <w:sz w:val="28"/>
      <w:szCs w:val="20"/>
      <w:lang w:eastAsia="ja-JP" w:bidi="ar-SA"/>
    </w:rPr>
  </w:style>
  <w:style w:type="paragraph" w:customStyle="1" w:styleId="021">
    <w:name w:val="02_Глава 1."/>
    <w:next w:val="0311"/>
    <w:link w:val="0210"/>
    <w:qFormat/>
    <w:rsid w:val="00E64C43"/>
    <w:pPr>
      <w:keepNext/>
      <w:keepLines/>
      <w:pageBreakBefore/>
      <w:numPr>
        <w:ilvl w:val="1"/>
        <w:numId w:val="57"/>
      </w:numPr>
      <w:jc w:val="both"/>
      <w:outlineLvl w:val="0"/>
    </w:pPr>
    <w:rPr>
      <w:rFonts w:ascii="Times New Roman" w:hAnsi="Times New Roman"/>
      <w:b/>
      <w:iCs/>
      <w:caps/>
      <w:snapToGrid w:val="0"/>
      <w:sz w:val="26"/>
      <w:szCs w:val="26"/>
    </w:rPr>
  </w:style>
  <w:style w:type="paragraph" w:customStyle="1" w:styleId="0311">
    <w:name w:val="03_Глава 1.1."/>
    <w:next w:val="af8"/>
    <w:link w:val="03110"/>
    <w:qFormat/>
    <w:rsid w:val="00E64C43"/>
    <w:pPr>
      <w:keepNext/>
      <w:keepLines/>
      <w:numPr>
        <w:ilvl w:val="2"/>
        <w:numId w:val="57"/>
      </w:numPr>
      <w:spacing w:before="120" w:after="120"/>
      <w:jc w:val="both"/>
      <w:outlineLvl w:val="1"/>
    </w:pPr>
    <w:rPr>
      <w:rFonts w:ascii="Times New Roman" w:hAnsi="Times New Roman"/>
      <w:b/>
      <w:sz w:val="26"/>
      <w:szCs w:val="24"/>
    </w:rPr>
  </w:style>
  <w:style w:type="paragraph" w:customStyle="1" w:styleId="04111">
    <w:name w:val="04_Глава 1.1.1."/>
    <w:next w:val="af8"/>
    <w:link w:val="041110"/>
    <w:qFormat/>
    <w:rsid w:val="00E64C43"/>
    <w:pPr>
      <w:keepNext/>
      <w:keepLines/>
      <w:numPr>
        <w:ilvl w:val="3"/>
        <w:numId w:val="57"/>
      </w:numPr>
      <w:spacing w:before="120" w:after="120"/>
      <w:jc w:val="both"/>
      <w:outlineLvl w:val="2"/>
    </w:pPr>
    <w:rPr>
      <w:rFonts w:ascii="Times New Roman" w:hAnsi="Times New Roman"/>
      <w:b/>
      <w:iCs/>
      <w:sz w:val="26"/>
    </w:rPr>
  </w:style>
  <w:style w:type="paragraph" w:customStyle="1" w:styleId="051111">
    <w:name w:val="05_Глава 1.1.1.1."/>
    <w:next w:val="af8"/>
    <w:link w:val="0511110"/>
    <w:qFormat/>
    <w:rsid w:val="00E64C43"/>
    <w:pPr>
      <w:keepNext/>
      <w:keepLines/>
      <w:numPr>
        <w:ilvl w:val="4"/>
        <w:numId w:val="57"/>
      </w:numPr>
      <w:spacing w:after="120"/>
      <w:jc w:val="both"/>
    </w:pPr>
    <w:rPr>
      <w:rFonts w:ascii="Times New Roman" w:hAnsi="Times New Roman"/>
      <w:b/>
      <w:i/>
      <w:iCs/>
      <w:snapToGrid w:val="0"/>
      <w:spacing w:val="20"/>
      <w:sz w:val="26"/>
      <w:szCs w:val="26"/>
    </w:rPr>
  </w:style>
  <w:style w:type="paragraph" w:customStyle="1" w:styleId="16">
    <w:name w:val="1.6 Заг. Подпараграфов"/>
    <w:next w:val="af8"/>
    <w:link w:val="166"/>
    <w:rsid w:val="00E64C43"/>
    <w:pPr>
      <w:keepNext/>
      <w:keepLines/>
      <w:numPr>
        <w:ilvl w:val="5"/>
        <w:numId w:val="57"/>
      </w:numPr>
      <w:spacing w:after="160" w:line="259" w:lineRule="auto"/>
      <w:jc w:val="both"/>
    </w:pPr>
    <w:rPr>
      <w:rFonts w:ascii="Times New Roman" w:hAnsi="Times New Roman"/>
      <w:i/>
      <w:iCs/>
      <w:snapToGrid w:val="0"/>
      <w:spacing w:val="20"/>
      <w:sz w:val="28"/>
    </w:rPr>
  </w:style>
  <w:style w:type="paragraph" w:customStyle="1" w:styleId="21">
    <w:name w:val="2_1 Рисунок"/>
    <w:link w:val="21fa"/>
    <w:qFormat/>
    <w:rsid w:val="00E64C43"/>
    <w:pPr>
      <w:keepLines/>
      <w:numPr>
        <w:ilvl w:val="6"/>
        <w:numId w:val="57"/>
      </w:numPr>
      <w:spacing w:after="320"/>
      <w:ind w:firstLine="709"/>
      <w:jc w:val="both"/>
    </w:pPr>
    <w:rPr>
      <w:rFonts w:ascii="Times New Roman" w:hAnsi="Times New Roman"/>
      <w:b/>
      <w:iCs/>
      <w:snapToGrid w:val="0"/>
      <w:sz w:val="26"/>
      <w:szCs w:val="26"/>
    </w:rPr>
  </w:style>
  <w:style w:type="paragraph" w:customStyle="1" w:styleId="22">
    <w:name w:val="2_2 Таблица"/>
    <w:link w:val="22f2"/>
    <w:qFormat/>
    <w:rsid w:val="00E64C43"/>
    <w:pPr>
      <w:keepNext/>
      <w:keepLines/>
      <w:numPr>
        <w:ilvl w:val="7"/>
        <w:numId w:val="57"/>
      </w:numPr>
      <w:spacing w:after="240"/>
      <w:ind w:firstLine="709"/>
      <w:jc w:val="both"/>
    </w:pPr>
    <w:rPr>
      <w:rFonts w:ascii="Times New Roman" w:hAnsi="Times New Roman"/>
      <w:b/>
      <w:iCs/>
      <w:snapToGrid w:val="0"/>
      <w:sz w:val="26"/>
      <w:szCs w:val="26"/>
    </w:rPr>
  </w:style>
  <w:style w:type="paragraph" w:customStyle="1" w:styleId="60-">
    <w:name w:val="6.0 Список лит-ры"/>
    <w:link w:val="60-0"/>
    <w:rsid w:val="00E64C43"/>
    <w:pPr>
      <w:keepNext/>
      <w:keepLines/>
      <w:numPr>
        <w:ilvl w:val="8"/>
        <w:numId w:val="57"/>
      </w:numPr>
      <w:spacing w:after="40" w:line="300" w:lineRule="auto"/>
      <w:jc w:val="both"/>
    </w:pPr>
    <w:rPr>
      <w:rFonts w:ascii="Times New Roman" w:hAnsi="Times New Roman"/>
      <w:sz w:val="28"/>
    </w:rPr>
  </w:style>
  <w:style w:type="character" w:customStyle="1" w:styleId="041110">
    <w:name w:val="04_Глава 1.1.1. Знак"/>
    <w:link w:val="04111"/>
    <w:rsid w:val="00E64C43"/>
    <w:rPr>
      <w:rFonts w:ascii="Times New Roman" w:hAnsi="Times New Roman"/>
      <w:b/>
      <w:iCs/>
      <w:sz w:val="26"/>
    </w:rPr>
  </w:style>
  <w:style w:type="paragraph" w:customStyle="1" w:styleId="2ffff">
    <w:name w:val="Знак Знак Знак2 Знак Знак Знак Знак Знак Знак Знак"/>
    <w:basedOn w:val="af8"/>
    <w:rsid w:val="00E64C43"/>
    <w:pPr>
      <w:spacing w:line="240" w:lineRule="auto"/>
      <w:ind w:firstLine="0"/>
      <w:jc w:val="left"/>
    </w:pPr>
    <w:rPr>
      <w:rFonts w:ascii="Verdana" w:hAnsi="Verdana" w:cs="Verdana"/>
      <w:sz w:val="20"/>
      <w:szCs w:val="20"/>
      <w:lang w:bidi="ar-SA"/>
    </w:rPr>
  </w:style>
  <w:style w:type="table" w:customStyle="1" w:styleId="TableGridReport1110">
    <w:name w:val="Table Grid Report1110"/>
    <w:basedOn w:val="afa"/>
    <w:next w:val="afff6"/>
    <w:uiPriority w:val="59"/>
    <w:rsid w:val="00E64C43"/>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0">
    <w:name w:val="0.5 Список Заг.2"/>
    <w:uiPriority w:val="99"/>
    <w:rsid w:val="00E64C43"/>
  </w:style>
  <w:style w:type="paragraph" w:customStyle="1" w:styleId="affffffffffffff8">
    <w:name w:val="Номер"/>
    <w:basedOn w:val="af8"/>
    <w:uiPriority w:val="99"/>
    <w:qFormat/>
    <w:rsid w:val="00E64C43"/>
    <w:pPr>
      <w:spacing w:before="60" w:after="60" w:line="240" w:lineRule="auto"/>
      <w:ind w:firstLine="0"/>
      <w:jc w:val="center"/>
    </w:pPr>
    <w:rPr>
      <w:rFonts w:ascii="Times New Roman" w:hAnsi="Times New Roman"/>
      <w:sz w:val="28"/>
      <w:szCs w:val="20"/>
      <w:lang w:val="ru-RU" w:eastAsia="ru-RU" w:bidi="ar-SA"/>
    </w:rPr>
  </w:style>
  <w:style w:type="numbering" w:customStyle="1" w:styleId="5">
    <w:name w:val="Рис.5"/>
    <w:rsid w:val="00E64C43"/>
    <w:pPr>
      <w:numPr>
        <w:numId w:val="36"/>
      </w:numPr>
    </w:pPr>
  </w:style>
  <w:style w:type="paragraph" w:customStyle="1" w:styleId="21fb">
    <w:name w:val="Знак Знак Знак2 Знак Знак Знак Знак Знак Знак Знак1"/>
    <w:basedOn w:val="af8"/>
    <w:rsid w:val="00E64C43"/>
    <w:pPr>
      <w:spacing w:line="240" w:lineRule="auto"/>
      <w:ind w:firstLine="0"/>
      <w:jc w:val="left"/>
    </w:pPr>
    <w:rPr>
      <w:rFonts w:ascii="Verdana" w:hAnsi="Verdana" w:cs="Verdana"/>
      <w:sz w:val="20"/>
      <w:szCs w:val="20"/>
      <w:lang w:bidi="ar-SA"/>
    </w:rPr>
  </w:style>
  <w:style w:type="character" w:customStyle="1" w:styleId="1338">
    <w:name w:val="Обычный 13 Знак Знак3"/>
    <w:rsid w:val="00E64C43"/>
    <w:rPr>
      <w:rFonts w:ascii="Times New Roman" w:eastAsia="Times New Roman" w:hAnsi="Times New Roman"/>
      <w:sz w:val="26"/>
    </w:rPr>
  </w:style>
  <w:style w:type="paragraph" w:customStyle="1" w:styleId="txt1">
    <w:name w:val="txt1"/>
    <w:basedOn w:val="af8"/>
    <w:rsid w:val="00E64C43"/>
    <w:pPr>
      <w:spacing w:before="45" w:after="45" w:line="240" w:lineRule="auto"/>
      <w:ind w:left="20" w:right="20" w:firstLine="400"/>
    </w:pPr>
    <w:rPr>
      <w:rFonts w:cs="Arial"/>
      <w:color w:val="000000"/>
      <w:sz w:val="18"/>
      <w:szCs w:val="18"/>
      <w:lang w:val="ru-RU" w:eastAsia="ru-RU" w:bidi="ar-SA"/>
    </w:rPr>
  </w:style>
  <w:style w:type="character" w:customStyle="1" w:styleId="affffffffffffff9">
    <w:name w:val="Рис. Знак"/>
    <w:locked/>
    <w:rsid w:val="00E64C43"/>
    <w:rPr>
      <w:rFonts w:ascii="Times New Roman" w:eastAsia="Times New Roman" w:hAnsi="Times New Roman"/>
      <w:b/>
      <w:sz w:val="26"/>
    </w:rPr>
  </w:style>
  <w:style w:type="paragraph" w:customStyle="1" w:styleId="affffffffffffffa">
    <w:name w:val="Базовый"/>
    <w:rsid w:val="00E64C43"/>
    <w:pPr>
      <w:tabs>
        <w:tab w:val="left" w:pos="708"/>
      </w:tabs>
      <w:suppressAutoHyphens/>
      <w:spacing w:after="200" w:line="276" w:lineRule="auto"/>
    </w:pPr>
    <w:rPr>
      <w:rFonts w:ascii="Times New Roman" w:eastAsia="Calibri" w:hAnsi="Times New Roman"/>
      <w:sz w:val="24"/>
    </w:rPr>
  </w:style>
  <w:style w:type="paragraph" w:customStyle="1" w:styleId="af2">
    <w:name w:val="_таблица"/>
    <w:basedOn w:val="af8"/>
    <w:link w:val="affffffffffffffb"/>
    <w:qFormat/>
    <w:rsid w:val="00E64C43"/>
    <w:pPr>
      <w:keepNext/>
      <w:keepLines/>
      <w:numPr>
        <w:numId w:val="60"/>
      </w:numPr>
      <w:autoSpaceDE w:val="0"/>
      <w:autoSpaceDN w:val="0"/>
      <w:adjustRightInd w:val="0"/>
      <w:jc w:val="right"/>
    </w:pPr>
    <w:rPr>
      <w:rFonts w:ascii="Times New Roman" w:eastAsia="Calibri" w:hAnsi="Times New Roman"/>
      <w:b/>
      <w:sz w:val="26"/>
      <w:szCs w:val="26"/>
      <w:lang w:bidi="ar-SA"/>
    </w:rPr>
  </w:style>
  <w:style w:type="character" w:customStyle="1" w:styleId="affffffffffffffb">
    <w:name w:val="_таблица Знак"/>
    <w:link w:val="af2"/>
    <w:rsid w:val="00E64C43"/>
    <w:rPr>
      <w:rFonts w:ascii="Times New Roman" w:eastAsia="Calibri" w:hAnsi="Times New Roman"/>
      <w:b/>
      <w:sz w:val="26"/>
      <w:szCs w:val="26"/>
    </w:rPr>
  </w:style>
  <w:style w:type="paragraph" w:customStyle="1" w:styleId="ad">
    <w:name w:val="_прилож_"/>
    <w:basedOn w:val="20"/>
    <w:link w:val="affffffffffffffc"/>
    <w:qFormat/>
    <w:rsid w:val="00E64C43"/>
    <w:pPr>
      <w:numPr>
        <w:numId w:val="15"/>
      </w:numPr>
      <w:suppressAutoHyphens w:val="0"/>
      <w:spacing w:before="240" w:after="60" w:line="360" w:lineRule="auto"/>
      <w:ind w:left="2506" w:firstLine="709"/>
    </w:pPr>
    <w:rPr>
      <w:rFonts w:cs="Times New Roman"/>
      <w:bCs/>
      <w:iCs/>
      <w:color w:val="000000"/>
      <w:sz w:val="48"/>
      <w:lang w:bidi="ar-SA"/>
    </w:rPr>
  </w:style>
  <w:style w:type="character" w:customStyle="1" w:styleId="affffffffffffffc">
    <w:name w:val="_прилож_ Знак"/>
    <w:link w:val="ad"/>
    <w:rsid w:val="00E64C43"/>
    <w:rPr>
      <w:rFonts w:ascii="Times New Roman" w:hAnsi="Times New Roman"/>
      <w:b/>
      <w:bCs/>
      <w:iCs/>
      <w:color w:val="000000"/>
      <w:sz w:val="48"/>
      <w:szCs w:val="28"/>
    </w:rPr>
  </w:style>
  <w:style w:type="character" w:customStyle="1" w:styleId="affffffffffffffd">
    <w:name w:val="_рисунок Знак"/>
    <w:link w:val="a1"/>
    <w:locked/>
    <w:rsid w:val="00E64C43"/>
    <w:rPr>
      <w:rFonts w:ascii="Times New Roman" w:hAnsi="Times New Roman"/>
      <w:b/>
      <w:sz w:val="24"/>
      <w:szCs w:val="24"/>
    </w:rPr>
  </w:style>
  <w:style w:type="paragraph" w:customStyle="1" w:styleId="a1">
    <w:name w:val="_рисунок"/>
    <w:basedOn w:val="af8"/>
    <w:link w:val="affffffffffffffd"/>
    <w:qFormat/>
    <w:rsid w:val="00E64C43"/>
    <w:pPr>
      <w:numPr>
        <w:numId w:val="61"/>
      </w:numPr>
      <w:autoSpaceDE w:val="0"/>
      <w:autoSpaceDN w:val="0"/>
      <w:adjustRightInd w:val="0"/>
      <w:spacing w:line="240" w:lineRule="auto"/>
      <w:jc w:val="center"/>
    </w:pPr>
    <w:rPr>
      <w:rFonts w:ascii="Times New Roman" w:hAnsi="Times New Roman"/>
      <w:b/>
      <w:szCs w:val="24"/>
      <w:lang w:bidi="ar-SA"/>
    </w:rPr>
  </w:style>
  <w:style w:type="paragraph" w:customStyle="1" w:styleId="a4">
    <w:name w:val="_прилож"/>
    <w:basedOn w:val="30"/>
    <w:link w:val="affffffffffffffe"/>
    <w:qFormat/>
    <w:rsid w:val="00E64C43"/>
    <w:pPr>
      <w:keepLines/>
      <w:numPr>
        <w:ilvl w:val="0"/>
        <w:numId w:val="62"/>
      </w:numPr>
      <w:suppressAutoHyphens w:val="0"/>
      <w:spacing w:before="200" w:after="0" w:line="240" w:lineRule="auto"/>
      <w:jc w:val="center"/>
    </w:pPr>
    <w:rPr>
      <w:rFonts w:ascii="Times New Roman" w:hAnsi="Times New Roman"/>
      <w:bCs/>
      <w:i w:val="0"/>
      <w:iCs w:val="0"/>
      <w:sz w:val="48"/>
      <w:szCs w:val="20"/>
    </w:rPr>
  </w:style>
  <w:style w:type="character" w:customStyle="1" w:styleId="affffffffffffffe">
    <w:name w:val="_прилож Знак"/>
    <w:link w:val="a4"/>
    <w:rsid w:val="00E64C43"/>
    <w:rPr>
      <w:rFonts w:ascii="Times New Roman" w:hAnsi="Times New Roman"/>
      <w:b/>
      <w:bCs/>
      <w:sz w:val="48"/>
    </w:rPr>
  </w:style>
  <w:style w:type="paragraph" w:customStyle="1" w:styleId="afffffffffffffff">
    <w:name w:val="_Выделение"/>
    <w:basedOn w:val="affff6"/>
    <w:link w:val="afffffffffffffff0"/>
    <w:qFormat/>
    <w:rsid w:val="00E64C43"/>
    <w:pPr>
      <w:keepNext/>
      <w:ind w:left="0" w:firstLine="567"/>
    </w:pPr>
    <w:rPr>
      <w:rFonts w:ascii="Times New Roman" w:eastAsia="Calibri" w:hAnsi="Times New Roman"/>
      <w:b/>
      <w:sz w:val="26"/>
      <w:szCs w:val="26"/>
      <w:lang w:val="ru-RU"/>
    </w:rPr>
  </w:style>
  <w:style w:type="character" w:customStyle="1" w:styleId="afffffffffffffff0">
    <w:name w:val="_Выделение Знак"/>
    <w:link w:val="afffffffffffffff"/>
    <w:rsid w:val="00E64C43"/>
    <w:rPr>
      <w:rFonts w:ascii="Times New Roman" w:eastAsia="Calibri" w:hAnsi="Times New Roman" w:cs="Times New Roman"/>
      <w:b/>
      <w:sz w:val="26"/>
      <w:szCs w:val="26"/>
      <w:lang w:val="ru-RU" w:bidi="ar-SA"/>
    </w:rPr>
  </w:style>
  <w:style w:type="paragraph" w:customStyle="1" w:styleId="1e">
    <w:name w:val="Стиль1_ГЛАВА"/>
    <w:basedOn w:val="19"/>
    <w:link w:val="1fffff2"/>
    <w:qFormat/>
    <w:rsid w:val="00E64C43"/>
    <w:pPr>
      <w:numPr>
        <w:numId w:val="66"/>
      </w:numPr>
      <w:tabs>
        <w:tab w:val="left" w:pos="1560"/>
      </w:tabs>
      <w:spacing w:line="240" w:lineRule="auto"/>
      <w:contextualSpacing w:val="0"/>
      <w:jc w:val="left"/>
    </w:pPr>
    <w:rPr>
      <w:bCs/>
      <w:caps/>
      <w:smallCaps w:val="0"/>
      <w:spacing w:val="0"/>
      <w:kern w:val="28"/>
      <w:szCs w:val="28"/>
      <w:lang w:bidi="ar-SA"/>
    </w:rPr>
  </w:style>
  <w:style w:type="paragraph" w:customStyle="1" w:styleId="2ffff0">
    <w:name w:val="Стиль2_Часть"/>
    <w:basedOn w:val="20"/>
    <w:link w:val="2ffff1"/>
    <w:qFormat/>
    <w:rsid w:val="00E64C43"/>
    <w:pPr>
      <w:keepNext w:val="0"/>
      <w:numPr>
        <w:ilvl w:val="0"/>
        <w:numId w:val="0"/>
      </w:numPr>
      <w:spacing w:before="120" w:line="240" w:lineRule="auto"/>
      <w:ind w:left="2506" w:hanging="360"/>
      <w:jc w:val="left"/>
    </w:pPr>
    <w:rPr>
      <w:rFonts w:cs="Times New Roman"/>
      <w:bCs/>
      <w:kern w:val="28"/>
      <w:sz w:val="24"/>
      <w:szCs w:val="26"/>
      <w:lang w:val="ru-RU" w:bidi="ar-SA"/>
    </w:rPr>
  </w:style>
  <w:style w:type="character" w:customStyle="1" w:styleId="1fffff2">
    <w:name w:val="Стиль1_ГЛАВА Знак"/>
    <w:link w:val="1e"/>
    <w:rsid w:val="00E64C43"/>
    <w:rPr>
      <w:rFonts w:ascii="Times New Roman" w:hAnsi="Times New Roman"/>
      <w:b/>
      <w:bCs/>
      <w:caps/>
      <w:kern w:val="28"/>
      <w:sz w:val="28"/>
      <w:szCs w:val="28"/>
    </w:rPr>
  </w:style>
  <w:style w:type="paragraph" w:customStyle="1" w:styleId="3ffa">
    <w:name w:val="Стиль3_Подпункты"/>
    <w:basedOn w:val="20"/>
    <w:link w:val="3ffb"/>
    <w:qFormat/>
    <w:rsid w:val="00E64C43"/>
    <w:pPr>
      <w:keepNext w:val="0"/>
      <w:numPr>
        <w:ilvl w:val="0"/>
        <w:numId w:val="0"/>
      </w:numPr>
      <w:spacing w:before="120" w:line="240" w:lineRule="auto"/>
      <w:ind w:left="2506" w:hanging="360"/>
      <w:jc w:val="left"/>
    </w:pPr>
    <w:rPr>
      <w:rFonts w:cs="Times New Roman"/>
      <w:bCs/>
      <w:kern w:val="28"/>
      <w:sz w:val="24"/>
      <w:szCs w:val="26"/>
      <w:lang w:val="ru-RU" w:bidi="ar-SA"/>
    </w:rPr>
  </w:style>
  <w:style w:type="character" w:customStyle="1" w:styleId="2ffff1">
    <w:name w:val="Стиль2_Часть Знак"/>
    <w:link w:val="2ffff0"/>
    <w:rsid w:val="00E64C43"/>
    <w:rPr>
      <w:rFonts w:ascii="Times New Roman" w:eastAsia="Times New Roman" w:hAnsi="Times New Roman" w:cs="Times New Roman"/>
      <w:b/>
      <w:bCs/>
      <w:kern w:val="28"/>
      <w:sz w:val="24"/>
      <w:szCs w:val="26"/>
      <w:lang w:val="ru-RU" w:bidi="ar-SA"/>
    </w:rPr>
  </w:style>
  <w:style w:type="character" w:customStyle="1" w:styleId="3ffb">
    <w:name w:val="Стиль3_Подпункты Знак"/>
    <w:link w:val="3ffa"/>
    <w:rsid w:val="00E64C43"/>
    <w:rPr>
      <w:rFonts w:ascii="Times New Roman" w:eastAsia="Times New Roman" w:hAnsi="Times New Roman" w:cs="Times New Roman"/>
      <w:b/>
      <w:bCs/>
      <w:kern w:val="28"/>
      <w:sz w:val="24"/>
      <w:szCs w:val="26"/>
      <w:lang w:val="ru-RU" w:bidi="ar-SA"/>
    </w:rPr>
  </w:style>
  <w:style w:type="paragraph" w:customStyle="1" w:styleId="Style150">
    <w:name w:val="Style150"/>
    <w:basedOn w:val="af8"/>
    <w:rsid w:val="00E64C43"/>
    <w:pPr>
      <w:spacing w:line="353" w:lineRule="exact"/>
      <w:ind w:firstLine="585"/>
    </w:pPr>
    <w:rPr>
      <w:rFonts w:eastAsia="Arial" w:cs="Arial"/>
      <w:sz w:val="20"/>
      <w:szCs w:val="20"/>
      <w:lang w:val="ru-RU" w:eastAsia="ru-RU" w:bidi="ar-SA"/>
    </w:rPr>
  </w:style>
  <w:style w:type="paragraph" w:customStyle="1" w:styleId="Style202">
    <w:name w:val="Style202"/>
    <w:basedOn w:val="af8"/>
    <w:rsid w:val="00E64C43"/>
    <w:pPr>
      <w:spacing w:line="355" w:lineRule="exact"/>
      <w:ind w:firstLine="615"/>
    </w:pPr>
    <w:rPr>
      <w:rFonts w:eastAsia="Arial" w:cs="Arial"/>
      <w:sz w:val="20"/>
      <w:szCs w:val="20"/>
      <w:lang w:val="ru-RU" w:eastAsia="ru-RU" w:bidi="ar-SA"/>
    </w:rPr>
  </w:style>
  <w:style w:type="paragraph" w:customStyle="1" w:styleId="Style172">
    <w:name w:val="Style172"/>
    <w:basedOn w:val="af8"/>
    <w:rsid w:val="00E64C43"/>
    <w:pPr>
      <w:spacing w:line="345" w:lineRule="exact"/>
      <w:ind w:firstLine="600"/>
    </w:pPr>
    <w:rPr>
      <w:rFonts w:eastAsia="Arial" w:cs="Arial"/>
      <w:sz w:val="20"/>
      <w:szCs w:val="20"/>
      <w:lang w:val="ru-RU" w:eastAsia="ru-RU" w:bidi="ar-SA"/>
    </w:rPr>
  </w:style>
  <w:style w:type="character" w:customStyle="1" w:styleId="CharStyle47">
    <w:name w:val="CharStyle47"/>
    <w:rsid w:val="00E64C43"/>
    <w:rPr>
      <w:rFonts w:ascii="Arial" w:eastAsia="Arial" w:hAnsi="Arial" w:cs="Arial"/>
      <w:b w:val="0"/>
      <w:bCs w:val="0"/>
      <w:i w:val="0"/>
      <w:iCs w:val="0"/>
      <w:smallCaps w:val="0"/>
      <w:spacing w:val="-10"/>
      <w:sz w:val="18"/>
      <w:szCs w:val="18"/>
    </w:rPr>
  </w:style>
  <w:style w:type="character" w:customStyle="1" w:styleId="CharStyle76">
    <w:name w:val="CharStyle76"/>
    <w:rsid w:val="00E64C43"/>
    <w:rPr>
      <w:rFonts w:ascii="Arial" w:eastAsia="Arial" w:hAnsi="Arial" w:cs="Arial"/>
      <w:b w:val="0"/>
      <w:bCs w:val="0"/>
      <w:i/>
      <w:iCs/>
      <w:smallCaps w:val="0"/>
      <w:spacing w:val="-10"/>
      <w:sz w:val="18"/>
      <w:szCs w:val="18"/>
    </w:rPr>
  </w:style>
  <w:style w:type="character" w:customStyle="1" w:styleId="CharStyle63">
    <w:name w:val="CharStyle63"/>
    <w:rsid w:val="00E64C43"/>
    <w:rPr>
      <w:rFonts w:ascii="Georgia" w:eastAsia="Georgia" w:hAnsi="Georgia" w:cs="Georgia"/>
      <w:b w:val="0"/>
      <w:bCs w:val="0"/>
      <w:i w:val="0"/>
      <w:iCs w:val="0"/>
      <w:smallCaps w:val="0"/>
      <w:sz w:val="20"/>
      <w:szCs w:val="20"/>
    </w:rPr>
  </w:style>
  <w:style w:type="character" w:customStyle="1" w:styleId="CharStyle113">
    <w:name w:val="CharStyle113"/>
    <w:rsid w:val="00E64C43"/>
    <w:rPr>
      <w:rFonts w:ascii="Arial" w:eastAsia="Arial" w:hAnsi="Arial" w:cs="Arial"/>
      <w:b/>
      <w:bCs/>
      <w:i w:val="0"/>
      <w:iCs w:val="0"/>
      <w:smallCaps w:val="0"/>
      <w:sz w:val="20"/>
      <w:szCs w:val="20"/>
    </w:rPr>
  </w:style>
  <w:style w:type="paragraph" w:customStyle="1" w:styleId="Style148">
    <w:name w:val="Style148"/>
    <w:basedOn w:val="af8"/>
    <w:rsid w:val="00E64C43"/>
    <w:pPr>
      <w:spacing w:line="240" w:lineRule="auto"/>
      <w:ind w:firstLine="0"/>
      <w:jc w:val="left"/>
    </w:pPr>
    <w:rPr>
      <w:rFonts w:eastAsia="Arial" w:cs="Arial"/>
      <w:sz w:val="20"/>
      <w:szCs w:val="20"/>
      <w:lang w:val="ru-RU" w:eastAsia="ru-RU" w:bidi="ar-SA"/>
    </w:rPr>
  </w:style>
  <w:style w:type="character" w:customStyle="1" w:styleId="FontStyle139">
    <w:name w:val="Font Style139"/>
    <w:uiPriority w:val="99"/>
    <w:rsid w:val="00E64C43"/>
    <w:rPr>
      <w:rFonts w:ascii="Arial" w:hAnsi="Arial" w:cs="Arial" w:hint="default"/>
      <w:sz w:val="22"/>
      <w:szCs w:val="22"/>
    </w:rPr>
  </w:style>
  <w:style w:type="paragraph" w:customStyle="1" w:styleId="Style8">
    <w:name w:val="Style8"/>
    <w:basedOn w:val="af8"/>
    <w:uiPriority w:val="99"/>
    <w:rsid w:val="00E64C43"/>
    <w:pPr>
      <w:widowControl w:val="0"/>
      <w:autoSpaceDE w:val="0"/>
      <w:autoSpaceDN w:val="0"/>
      <w:adjustRightInd w:val="0"/>
      <w:spacing w:line="414" w:lineRule="exact"/>
      <w:ind w:firstLine="0"/>
      <w:jc w:val="left"/>
    </w:pPr>
    <w:rPr>
      <w:rFonts w:cs="Arial"/>
      <w:szCs w:val="24"/>
      <w:lang w:val="ru-RU" w:eastAsia="ru-RU" w:bidi="ar-SA"/>
    </w:rPr>
  </w:style>
  <w:style w:type="paragraph" w:customStyle="1" w:styleId="Style15">
    <w:name w:val="Style15"/>
    <w:basedOn w:val="af8"/>
    <w:uiPriority w:val="99"/>
    <w:rsid w:val="00E64C43"/>
    <w:pPr>
      <w:widowControl w:val="0"/>
      <w:autoSpaceDE w:val="0"/>
      <w:autoSpaceDN w:val="0"/>
      <w:adjustRightInd w:val="0"/>
      <w:spacing w:line="240" w:lineRule="auto"/>
      <w:ind w:firstLine="0"/>
    </w:pPr>
    <w:rPr>
      <w:rFonts w:cs="Arial"/>
      <w:szCs w:val="24"/>
      <w:lang w:val="ru-RU" w:eastAsia="ru-RU" w:bidi="ar-SA"/>
    </w:rPr>
  </w:style>
  <w:style w:type="paragraph" w:customStyle="1" w:styleId="Style30">
    <w:name w:val="Style30"/>
    <w:basedOn w:val="af8"/>
    <w:uiPriority w:val="99"/>
    <w:rsid w:val="00E64C43"/>
    <w:pPr>
      <w:widowControl w:val="0"/>
      <w:autoSpaceDE w:val="0"/>
      <w:autoSpaceDN w:val="0"/>
      <w:adjustRightInd w:val="0"/>
      <w:spacing w:line="240" w:lineRule="auto"/>
      <w:ind w:firstLine="0"/>
      <w:jc w:val="left"/>
    </w:pPr>
    <w:rPr>
      <w:rFonts w:cs="Arial"/>
      <w:szCs w:val="24"/>
      <w:lang w:val="ru-RU" w:eastAsia="ru-RU" w:bidi="ar-SA"/>
    </w:rPr>
  </w:style>
  <w:style w:type="paragraph" w:customStyle="1" w:styleId="Style50">
    <w:name w:val="Style50"/>
    <w:basedOn w:val="af8"/>
    <w:uiPriority w:val="99"/>
    <w:rsid w:val="00E64C43"/>
    <w:pPr>
      <w:widowControl w:val="0"/>
      <w:autoSpaceDE w:val="0"/>
      <w:autoSpaceDN w:val="0"/>
      <w:adjustRightInd w:val="0"/>
      <w:spacing w:line="240" w:lineRule="auto"/>
      <w:ind w:firstLine="0"/>
      <w:jc w:val="left"/>
    </w:pPr>
    <w:rPr>
      <w:rFonts w:cs="Arial"/>
      <w:szCs w:val="24"/>
      <w:lang w:val="ru-RU" w:eastAsia="ru-RU" w:bidi="ar-SA"/>
    </w:rPr>
  </w:style>
  <w:style w:type="paragraph" w:customStyle="1" w:styleId="Style51">
    <w:name w:val="Style51"/>
    <w:basedOn w:val="af8"/>
    <w:uiPriority w:val="99"/>
    <w:rsid w:val="00E64C43"/>
    <w:pPr>
      <w:widowControl w:val="0"/>
      <w:autoSpaceDE w:val="0"/>
      <w:autoSpaceDN w:val="0"/>
      <w:adjustRightInd w:val="0"/>
      <w:spacing w:line="230" w:lineRule="exact"/>
      <w:ind w:firstLine="0"/>
      <w:jc w:val="left"/>
    </w:pPr>
    <w:rPr>
      <w:rFonts w:cs="Arial"/>
      <w:szCs w:val="24"/>
      <w:lang w:val="ru-RU" w:eastAsia="ru-RU" w:bidi="ar-SA"/>
    </w:rPr>
  </w:style>
  <w:style w:type="character" w:customStyle="1" w:styleId="FontStyle137">
    <w:name w:val="Font Style137"/>
    <w:uiPriority w:val="99"/>
    <w:rsid w:val="00E64C43"/>
    <w:rPr>
      <w:rFonts w:ascii="Arial" w:hAnsi="Arial" w:cs="Arial"/>
      <w:sz w:val="18"/>
      <w:szCs w:val="18"/>
    </w:rPr>
  </w:style>
  <w:style w:type="paragraph" w:styleId="afffffffffffffff1">
    <w:name w:val="Normal Indent"/>
    <w:basedOn w:val="af8"/>
    <w:uiPriority w:val="99"/>
    <w:rsid w:val="00E64C43"/>
    <w:pPr>
      <w:spacing w:after="200" w:line="276" w:lineRule="auto"/>
      <w:ind w:left="708" w:firstLine="0"/>
      <w:jc w:val="left"/>
    </w:pPr>
    <w:rPr>
      <w:rFonts w:ascii="Calibri" w:hAnsi="Calibri"/>
      <w:sz w:val="22"/>
      <w:lang w:val="ru-RU" w:bidi="ar-SA"/>
    </w:rPr>
  </w:style>
  <w:style w:type="paragraph" w:customStyle="1" w:styleId="1fffff3">
    <w:name w:val="_Часть 1."/>
    <w:basedOn w:val="20"/>
    <w:link w:val="1fffff4"/>
    <w:qFormat/>
    <w:rsid w:val="00E64C43"/>
    <w:pPr>
      <w:numPr>
        <w:ilvl w:val="0"/>
        <w:numId w:val="0"/>
      </w:numPr>
      <w:suppressAutoHyphens w:val="0"/>
      <w:spacing w:before="480" w:after="60" w:line="360" w:lineRule="auto"/>
      <w:ind w:left="2506" w:firstLine="567"/>
      <w:jc w:val="left"/>
    </w:pPr>
    <w:rPr>
      <w:rFonts w:cs="Times New Roman"/>
      <w:bCs/>
      <w:i/>
      <w:iCs/>
      <w:color w:val="000000"/>
      <w:kern w:val="28"/>
      <w:lang w:val="ru-RU" w:bidi="ar-SA"/>
    </w:rPr>
  </w:style>
  <w:style w:type="character" w:customStyle="1" w:styleId="1fffff4">
    <w:name w:val="_Часть 1. Знак"/>
    <w:link w:val="1fffff3"/>
    <w:rsid w:val="00E64C43"/>
    <w:rPr>
      <w:rFonts w:ascii="Times New Roman" w:eastAsia="Times New Roman" w:hAnsi="Times New Roman" w:cs="Times New Roman"/>
      <w:b/>
      <w:bCs/>
      <w:i/>
      <w:iCs/>
      <w:color w:val="000000"/>
      <w:kern w:val="28"/>
      <w:sz w:val="28"/>
      <w:szCs w:val="28"/>
      <w:lang w:val="ru-RU" w:bidi="ar-SA"/>
    </w:rPr>
  </w:style>
  <w:style w:type="paragraph" w:customStyle="1" w:styleId="a7">
    <w:name w:val="_Обычный список точка"/>
    <w:basedOn w:val="affff6"/>
    <w:link w:val="afffffffffffffff2"/>
    <w:qFormat/>
    <w:rsid w:val="00E64C43"/>
    <w:pPr>
      <w:numPr>
        <w:numId w:val="64"/>
      </w:numPr>
      <w:ind w:left="0" w:firstLine="567"/>
    </w:pPr>
    <w:rPr>
      <w:rFonts w:ascii="Times New Roman" w:eastAsia="Calibri" w:hAnsi="Times New Roman"/>
      <w:sz w:val="26"/>
      <w:szCs w:val="26"/>
    </w:rPr>
  </w:style>
  <w:style w:type="character" w:customStyle="1" w:styleId="afffffffffffffff2">
    <w:name w:val="_Обычный список точка Знак"/>
    <w:link w:val="a7"/>
    <w:rsid w:val="00E64C43"/>
    <w:rPr>
      <w:rFonts w:ascii="Times New Roman" w:eastAsia="Calibri" w:hAnsi="Times New Roman"/>
      <w:sz w:val="26"/>
      <w:szCs w:val="26"/>
    </w:rPr>
  </w:style>
  <w:style w:type="paragraph" w:customStyle="1" w:styleId="113">
    <w:name w:val="_1.1"/>
    <w:basedOn w:val="20"/>
    <w:link w:val="11ff4"/>
    <w:qFormat/>
    <w:rsid w:val="00E64C43"/>
    <w:pPr>
      <w:keepLines/>
      <w:numPr>
        <w:numId w:val="63"/>
      </w:numPr>
      <w:suppressAutoHyphens w:val="0"/>
      <w:spacing w:before="200" w:line="360" w:lineRule="auto"/>
      <w:jc w:val="left"/>
    </w:pPr>
    <w:rPr>
      <w:rFonts w:cs="Times New Roman"/>
      <w:bCs/>
      <w:i/>
      <w:iCs/>
      <w:color w:val="000000"/>
      <w:kern w:val="28"/>
      <w:lang w:bidi="ar-SA"/>
    </w:rPr>
  </w:style>
  <w:style w:type="character" w:customStyle="1" w:styleId="11ff4">
    <w:name w:val="_1.1 Знак"/>
    <w:link w:val="113"/>
    <w:rsid w:val="00E64C43"/>
    <w:rPr>
      <w:rFonts w:ascii="Times New Roman" w:hAnsi="Times New Roman"/>
      <w:b/>
      <w:bCs/>
      <w:i/>
      <w:iCs/>
      <w:color w:val="000000"/>
      <w:kern w:val="28"/>
      <w:sz w:val="28"/>
      <w:szCs w:val="28"/>
    </w:rPr>
  </w:style>
  <w:style w:type="paragraph" w:customStyle="1" w:styleId="1">
    <w:name w:val="_Раздел 1"/>
    <w:basedOn w:val="19"/>
    <w:link w:val="1fffff5"/>
    <w:rsid w:val="00E64C43"/>
    <w:pPr>
      <w:keepNext/>
      <w:numPr>
        <w:numId w:val="65"/>
      </w:numPr>
      <w:tabs>
        <w:tab w:val="left" w:pos="0"/>
      </w:tabs>
      <w:contextualSpacing w:val="0"/>
      <w:jc w:val="both"/>
    </w:pPr>
    <w:rPr>
      <w:bCs/>
      <w:smallCaps w:val="0"/>
      <w:color w:val="000000"/>
      <w:spacing w:val="0"/>
      <w:kern w:val="28"/>
      <w:sz w:val="26"/>
      <w:szCs w:val="32"/>
      <w:lang w:bidi="ar-SA"/>
    </w:rPr>
  </w:style>
  <w:style w:type="character" w:customStyle="1" w:styleId="1fffff5">
    <w:name w:val="_Раздел 1 Знак"/>
    <w:link w:val="1"/>
    <w:rsid w:val="00E64C43"/>
    <w:rPr>
      <w:rFonts w:ascii="Times New Roman" w:hAnsi="Times New Roman"/>
      <w:b/>
      <w:bCs/>
      <w:color w:val="000000"/>
      <w:kern w:val="28"/>
      <w:sz w:val="26"/>
      <w:szCs w:val="32"/>
    </w:rPr>
  </w:style>
  <w:style w:type="numbering" w:customStyle="1" w:styleId="afffffffffffffff3">
    <w:name w:val="Со второго раздела"/>
    <w:uiPriority w:val="99"/>
    <w:rsid w:val="00E64C43"/>
  </w:style>
  <w:style w:type="paragraph" w:customStyle="1" w:styleId="righttext">
    <w:name w:val="righttext"/>
    <w:basedOn w:val="af8"/>
    <w:rsid w:val="00E64C43"/>
    <w:pPr>
      <w:spacing w:before="100" w:beforeAutospacing="1" w:after="100" w:afterAutospacing="1" w:line="240" w:lineRule="auto"/>
      <w:ind w:firstLine="0"/>
      <w:jc w:val="left"/>
    </w:pPr>
    <w:rPr>
      <w:rFonts w:ascii="Times New Roman" w:hAnsi="Times New Roman"/>
      <w:szCs w:val="24"/>
      <w:lang w:val="ru-RU" w:eastAsia="ru-RU" w:bidi="ar-SA"/>
    </w:rPr>
  </w:style>
  <w:style w:type="paragraph" w:customStyle="1" w:styleId="tabletextcenter">
    <w:name w:val="tabletextcenter"/>
    <w:basedOn w:val="af8"/>
    <w:rsid w:val="00E64C43"/>
    <w:pPr>
      <w:spacing w:before="100" w:beforeAutospacing="1" w:after="100" w:afterAutospacing="1" w:line="240" w:lineRule="auto"/>
      <w:ind w:firstLine="0"/>
      <w:jc w:val="left"/>
    </w:pPr>
    <w:rPr>
      <w:rFonts w:ascii="Times New Roman" w:hAnsi="Times New Roman"/>
      <w:szCs w:val="24"/>
      <w:lang w:val="ru-RU" w:eastAsia="ru-RU" w:bidi="ar-SA"/>
    </w:rPr>
  </w:style>
  <w:style w:type="paragraph" w:customStyle="1" w:styleId="tabletextleft">
    <w:name w:val="tabletextleft"/>
    <w:basedOn w:val="af8"/>
    <w:rsid w:val="00E64C43"/>
    <w:pPr>
      <w:spacing w:before="100" w:beforeAutospacing="1" w:after="100" w:afterAutospacing="1" w:line="240" w:lineRule="auto"/>
      <w:ind w:firstLine="0"/>
      <w:jc w:val="left"/>
    </w:pPr>
    <w:rPr>
      <w:rFonts w:ascii="Times New Roman" w:hAnsi="Times New Roman"/>
      <w:szCs w:val="24"/>
      <w:lang w:val="ru-RU" w:eastAsia="ru-RU" w:bidi="ar-SA"/>
    </w:rPr>
  </w:style>
  <w:style w:type="paragraph" w:customStyle="1" w:styleId="bloktext">
    <w:name w:val="bloktext"/>
    <w:basedOn w:val="af8"/>
    <w:rsid w:val="00E64C43"/>
    <w:pPr>
      <w:spacing w:before="100" w:beforeAutospacing="1" w:after="100" w:afterAutospacing="1" w:line="240" w:lineRule="auto"/>
      <w:ind w:firstLine="0"/>
      <w:jc w:val="left"/>
    </w:pPr>
    <w:rPr>
      <w:rFonts w:ascii="Times New Roman" w:hAnsi="Times New Roman"/>
      <w:szCs w:val="24"/>
      <w:lang w:val="ru-RU" w:eastAsia="ru-RU" w:bidi="ar-SA"/>
    </w:rPr>
  </w:style>
  <w:style w:type="character" w:customStyle="1" w:styleId="1fffff6">
    <w:name w:val="Текст концевой сноски Знак1"/>
    <w:uiPriority w:val="99"/>
    <w:semiHidden/>
    <w:rsid w:val="00E64C43"/>
    <w:rPr>
      <w:rFonts w:ascii="Times New Roman" w:hAnsi="Times New Roman"/>
      <w:color w:val="000000"/>
      <w:lang w:eastAsia="en-US"/>
    </w:rPr>
  </w:style>
  <w:style w:type="character" w:customStyle="1" w:styleId="1fffff7">
    <w:name w:val="Текст сноски Знак1"/>
    <w:uiPriority w:val="99"/>
    <w:semiHidden/>
    <w:rsid w:val="00E64C43"/>
    <w:rPr>
      <w:rFonts w:ascii="Times New Roman" w:hAnsi="Times New Roman"/>
      <w:color w:val="000000"/>
      <w:lang w:eastAsia="en-US"/>
    </w:rPr>
  </w:style>
  <w:style w:type="character" w:customStyle="1" w:styleId="21fc">
    <w:name w:val="Основной текст с отступом 2 Знак1"/>
    <w:uiPriority w:val="99"/>
    <w:semiHidden/>
    <w:rsid w:val="00E64C43"/>
    <w:rPr>
      <w:rFonts w:ascii="Times New Roman" w:hAnsi="Times New Roman"/>
      <w:color w:val="000000"/>
      <w:sz w:val="26"/>
      <w:szCs w:val="26"/>
      <w:lang w:eastAsia="en-US"/>
    </w:rPr>
  </w:style>
  <w:style w:type="character" w:customStyle="1" w:styleId="22f2">
    <w:name w:val="2_2 Таблица Знак"/>
    <w:link w:val="22"/>
    <w:rsid w:val="00E64C43"/>
    <w:rPr>
      <w:rFonts w:ascii="Times New Roman" w:hAnsi="Times New Roman"/>
      <w:b/>
      <w:iCs/>
      <w:snapToGrid w:val="0"/>
      <w:sz w:val="26"/>
      <w:szCs w:val="26"/>
    </w:rPr>
  </w:style>
  <w:style w:type="character" w:customStyle="1" w:styleId="0210">
    <w:name w:val="02_Глава 1. Знак"/>
    <w:link w:val="021"/>
    <w:rsid w:val="00E64C43"/>
    <w:rPr>
      <w:rFonts w:ascii="Times New Roman" w:hAnsi="Times New Roman"/>
      <w:b/>
      <w:iCs/>
      <w:caps/>
      <w:snapToGrid w:val="0"/>
      <w:sz w:val="26"/>
      <w:szCs w:val="26"/>
    </w:rPr>
  </w:style>
  <w:style w:type="character" w:customStyle="1" w:styleId="11pt">
    <w:name w:val="Основной текст + 11 pt"/>
    <w:rsid w:val="00E64C4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ReturnAddress">
    <w:name w:val="Return Address"/>
    <w:basedOn w:val="af8"/>
    <w:uiPriority w:val="99"/>
    <w:rsid w:val="00E64C43"/>
    <w:pPr>
      <w:keepLines/>
      <w:framePr w:w="5160" w:h="840" w:wrap="notBeside" w:vAnchor="page" w:hAnchor="page" w:x="6121" w:y="915" w:anchorLock="1"/>
      <w:widowControl w:val="0"/>
      <w:tabs>
        <w:tab w:val="left" w:pos="2160"/>
      </w:tabs>
      <w:adjustRightInd w:val="0"/>
      <w:spacing w:line="160" w:lineRule="atLeast"/>
      <w:ind w:firstLine="0"/>
      <w:textAlignment w:val="baseline"/>
    </w:pPr>
    <w:rPr>
      <w:rFonts w:ascii="Times New Roman" w:hAnsi="Times New Roman" w:cs="Arial"/>
      <w:sz w:val="14"/>
      <w:szCs w:val="14"/>
      <w:lang w:bidi="ar-SA"/>
    </w:rPr>
  </w:style>
  <w:style w:type="paragraph" w:customStyle="1" w:styleId="11">
    <w:name w:val="1."/>
    <w:basedOn w:val="affff6"/>
    <w:link w:val="1fffff8"/>
    <w:rsid w:val="00E64C43"/>
    <w:pPr>
      <w:pageBreakBefore/>
      <w:widowControl w:val="0"/>
      <w:numPr>
        <w:numId w:val="69"/>
      </w:numPr>
      <w:tabs>
        <w:tab w:val="left" w:pos="993"/>
      </w:tabs>
      <w:spacing w:line="276" w:lineRule="auto"/>
      <w:jc w:val="left"/>
    </w:pPr>
    <w:rPr>
      <w:rFonts w:ascii="Times New Roman" w:eastAsia="Calibri" w:hAnsi="Times New Roman"/>
      <w:b/>
      <w:sz w:val="26"/>
      <w:szCs w:val="26"/>
    </w:rPr>
  </w:style>
  <w:style w:type="paragraph" w:customStyle="1" w:styleId="110">
    <w:name w:val="1.1"/>
    <w:basedOn w:val="affff6"/>
    <w:link w:val="11ff5"/>
    <w:rsid w:val="00E64C43"/>
    <w:pPr>
      <w:keepNext/>
      <w:numPr>
        <w:ilvl w:val="1"/>
        <w:numId w:val="69"/>
      </w:numPr>
      <w:tabs>
        <w:tab w:val="left" w:pos="993"/>
      </w:tabs>
      <w:spacing w:before="120" w:line="276" w:lineRule="auto"/>
      <w:jc w:val="left"/>
    </w:pPr>
    <w:rPr>
      <w:rFonts w:ascii="Times New Roman" w:eastAsia="Calibri" w:hAnsi="Times New Roman"/>
      <w:b/>
      <w:sz w:val="26"/>
      <w:szCs w:val="26"/>
    </w:rPr>
  </w:style>
  <w:style w:type="character" w:customStyle="1" w:styleId="1fffff8">
    <w:name w:val="1. Знак"/>
    <w:link w:val="11"/>
    <w:rsid w:val="00E64C43"/>
    <w:rPr>
      <w:rFonts w:ascii="Times New Roman" w:eastAsia="Calibri" w:hAnsi="Times New Roman"/>
      <w:b/>
      <w:sz w:val="26"/>
      <w:szCs w:val="26"/>
    </w:rPr>
  </w:style>
  <w:style w:type="paragraph" w:customStyle="1" w:styleId="afffffffffffffff4">
    <w:name w:val="Обычный текст"/>
    <w:basedOn w:val="affff6"/>
    <w:link w:val="afffffffffffffff5"/>
    <w:rsid w:val="00E64C43"/>
    <w:pPr>
      <w:spacing w:line="240" w:lineRule="auto"/>
      <w:ind w:left="0" w:firstLine="0"/>
      <w:jc w:val="left"/>
    </w:pPr>
    <w:rPr>
      <w:rFonts w:ascii="Times New Roman" w:eastAsia="Calibri" w:hAnsi="Times New Roman"/>
      <w:sz w:val="26"/>
      <w:szCs w:val="26"/>
      <w:lang w:val="ru-RU" w:eastAsia="ru-RU"/>
    </w:rPr>
  </w:style>
  <w:style w:type="character" w:customStyle="1" w:styleId="11ff5">
    <w:name w:val="1.1 Знак"/>
    <w:link w:val="110"/>
    <w:rsid w:val="00E64C43"/>
    <w:rPr>
      <w:rFonts w:ascii="Times New Roman" w:eastAsia="Calibri" w:hAnsi="Times New Roman"/>
      <w:b/>
      <w:sz w:val="26"/>
      <w:szCs w:val="26"/>
    </w:rPr>
  </w:style>
  <w:style w:type="character" w:customStyle="1" w:styleId="afffffffffffffff5">
    <w:name w:val="Обычный текст Знак"/>
    <w:link w:val="afffffffffffffff4"/>
    <w:rsid w:val="00E64C43"/>
    <w:rPr>
      <w:rFonts w:ascii="Times New Roman" w:eastAsia="Calibri" w:hAnsi="Times New Roman" w:cs="Times New Roman"/>
      <w:sz w:val="26"/>
      <w:szCs w:val="26"/>
      <w:lang w:val="ru-RU" w:eastAsia="ru-RU" w:bidi="ar-SA"/>
    </w:rPr>
  </w:style>
  <w:style w:type="paragraph" w:customStyle="1" w:styleId="afffffffffffffff6">
    <w:name w:val="_Подразделение"/>
    <w:basedOn w:val="1fffb"/>
    <w:link w:val="afffffffffffffff7"/>
    <w:qFormat/>
    <w:rsid w:val="00E64C43"/>
    <w:pPr>
      <w:spacing w:before="240"/>
      <w:jc w:val="both"/>
    </w:pPr>
    <w:rPr>
      <w:rFonts w:eastAsia="Calibri"/>
      <w:sz w:val="26"/>
      <w:lang w:val="ru-RU"/>
    </w:rPr>
  </w:style>
  <w:style w:type="paragraph" w:customStyle="1" w:styleId="a9">
    <w:name w:val="_Список маркерны"/>
    <w:basedOn w:val="affffffffff6"/>
    <w:link w:val="afffffffffffffff8"/>
    <w:qFormat/>
    <w:rsid w:val="00E64C43"/>
    <w:pPr>
      <w:numPr>
        <w:numId w:val="67"/>
      </w:numPr>
      <w:tabs>
        <w:tab w:val="left" w:pos="284"/>
      </w:tabs>
      <w:spacing w:line="240" w:lineRule="auto"/>
      <w:ind w:left="0" w:firstLine="0"/>
    </w:pPr>
    <w:rPr>
      <w:rFonts w:ascii="Times New Roman" w:hAnsi="Times New Roman" w:cs="Times New Roman"/>
      <w:iCs/>
    </w:rPr>
  </w:style>
  <w:style w:type="character" w:customStyle="1" w:styleId="afffffffffffffff7">
    <w:name w:val="_Подразделение Знак"/>
    <w:link w:val="afffffffffffffff6"/>
    <w:rsid w:val="00E64C43"/>
    <w:rPr>
      <w:rFonts w:ascii="Times New Roman" w:eastAsia="Calibri" w:hAnsi="Times New Roman" w:cs="Times New Roman"/>
      <w:bCs/>
      <w:sz w:val="26"/>
      <w:szCs w:val="26"/>
      <w:lang w:val="ru-RU" w:bidi="ar-SA"/>
    </w:rPr>
  </w:style>
  <w:style w:type="paragraph" w:customStyle="1" w:styleId="a3">
    <w:name w:val="_Список нумерованный"/>
    <w:basedOn w:val="a9"/>
    <w:link w:val="afffffffffffffff9"/>
    <w:qFormat/>
    <w:rsid w:val="00E64C43"/>
    <w:pPr>
      <w:numPr>
        <w:numId w:val="68"/>
      </w:numPr>
    </w:pPr>
    <w:rPr>
      <w:iCs w:val="0"/>
    </w:rPr>
  </w:style>
  <w:style w:type="character" w:customStyle="1" w:styleId="afffffffffffffff8">
    <w:name w:val="_Список маркерны Знак"/>
    <w:link w:val="a9"/>
    <w:rsid w:val="00E64C43"/>
    <w:rPr>
      <w:rFonts w:ascii="Times New Roman" w:eastAsia="Calibri" w:hAnsi="Times New Roman"/>
      <w:iCs/>
      <w:sz w:val="26"/>
      <w:szCs w:val="26"/>
    </w:rPr>
  </w:style>
  <w:style w:type="character" w:customStyle="1" w:styleId="afffffffffffffff9">
    <w:name w:val="_Список нумерованный Знак"/>
    <w:link w:val="a3"/>
    <w:rsid w:val="00E64C43"/>
    <w:rPr>
      <w:rFonts w:ascii="Times New Roman" w:eastAsia="Calibri" w:hAnsi="Times New Roman"/>
      <w:sz w:val="26"/>
      <w:szCs w:val="26"/>
    </w:rPr>
  </w:style>
  <w:style w:type="paragraph" w:customStyle="1" w:styleId="afffffffffffffffa">
    <w:name w:val="_комментарий"/>
    <w:basedOn w:val="affffffffff6"/>
    <w:link w:val="afffffffffffffffb"/>
    <w:rsid w:val="00E64C43"/>
    <w:pPr>
      <w:spacing w:line="240" w:lineRule="auto"/>
    </w:pPr>
    <w:rPr>
      <w:rFonts w:ascii="Times New Roman" w:hAnsi="Times New Roman" w:cs="Times New Roman"/>
      <w:iCs/>
      <w:color w:val="FF0000"/>
    </w:rPr>
  </w:style>
  <w:style w:type="character" w:customStyle="1" w:styleId="afffffffffffffffb">
    <w:name w:val="_комментарий Знак"/>
    <w:link w:val="afffffffffffffffa"/>
    <w:rsid w:val="00E64C43"/>
    <w:rPr>
      <w:rFonts w:ascii="Times New Roman" w:eastAsia="Calibri" w:hAnsi="Times New Roman" w:cs="Times New Roman"/>
      <w:iCs/>
      <w:color w:val="FF0000"/>
      <w:sz w:val="26"/>
      <w:szCs w:val="26"/>
      <w:lang w:val="ru-RU" w:bidi="ar-SA"/>
    </w:rPr>
  </w:style>
  <w:style w:type="paragraph" w:customStyle="1" w:styleId="1fffff9">
    <w:name w:val="Заголовок записки1"/>
    <w:next w:val="af8"/>
    <w:link w:val="afffffffffffffffc"/>
    <w:autoRedefine/>
    <w:uiPriority w:val="99"/>
    <w:unhideWhenUsed/>
    <w:qFormat/>
    <w:rsid w:val="00E64C43"/>
    <w:pPr>
      <w:keepNext/>
      <w:widowControl w:val="0"/>
      <w:snapToGrid w:val="0"/>
      <w:spacing w:after="600" w:line="300" w:lineRule="auto"/>
      <w:contextualSpacing/>
      <w:jc w:val="center"/>
      <w:outlineLvl w:val="0"/>
    </w:pPr>
    <w:rPr>
      <w:rFonts w:ascii="Times New Roman" w:hAnsi="Times New Roman"/>
      <w:b/>
      <w:caps/>
      <w:spacing w:val="5"/>
      <w:sz w:val="32"/>
    </w:rPr>
  </w:style>
  <w:style w:type="character" w:customStyle="1" w:styleId="afffffffffffffffc">
    <w:name w:val="Заголовок записки Знак"/>
    <w:link w:val="1fffff9"/>
    <w:uiPriority w:val="99"/>
    <w:rsid w:val="00E64C43"/>
    <w:rPr>
      <w:rFonts w:ascii="Times New Roman" w:hAnsi="Times New Roman"/>
      <w:b/>
      <w:caps/>
      <w:spacing w:val="5"/>
      <w:sz w:val="32"/>
      <w:lang w:val="ru-RU" w:bidi="ar-SA"/>
    </w:rPr>
  </w:style>
  <w:style w:type="paragraph" w:customStyle="1" w:styleId="ab">
    <w:name w:val="Перечисление"/>
    <w:basedOn w:val="affff6"/>
    <w:link w:val="afffffffffffffffd"/>
    <w:qFormat/>
    <w:rsid w:val="00E64C43"/>
    <w:pPr>
      <w:numPr>
        <w:numId w:val="70"/>
      </w:numPr>
      <w:adjustRightInd w:val="0"/>
      <w:snapToGrid w:val="0"/>
      <w:spacing w:after="40" w:line="300" w:lineRule="auto"/>
      <w:ind w:left="1004" w:hanging="295"/>
      <w:contextualSpacing w:val="0"/>
    </w:pPr>
    <w:rPr>
      <w:rFonts w:ascii="Times New Roman" w:eastAsia="MS Mincho" w:hAnsi="Times New Roman"/>
      <w:sz w:val="28"/>
      <w:szCs w:val="24"/>
      <w:lang w:val="ru-RU" w:eastAsia="ru-RU"/>
    </w:rPr>
  </w:style>
  <w:style w:type="paragraph" w:customStyle="1" w:styleId="1fffffa">
    <w:name w:val="_Рисунок1"/>
    <w:basedOn w:val="a"/>
    <w:next w:val="affffffffff6"/>
    <w:link w:val="1fffffb"/>
    <w:qFormat/>
    <w:rsid w:val="00E64C43"/>
    <w:pPr>
      <w:keepLines/>
      <w:numPr>
        <w:numId w:val="0"/>
      </w:numPr>
      <w:spacing w:after="200"/>
      <w:ind w:left="714" w:hanging="357"/>
      <w:jc w:val="center"/>
    </w:pPr>
    <w:rPr>
      <w:rFonts w:ascii="Times New Roman" w:eastAsia="Calibri" w:hAnsi="Times New Roman"/>
      <w:b/>
      <w:bCs/>
      <w:sz w:val="26"/>
      <w:szCs w:val="26"/>
      <w:lang w:val="ru-RU" w:eastAsia="ru-RU" w:bidi="ar-SA"/>
    </w:rPr>
  </w:style>
  <w:style w:type="character" w:customStyle="1" w:styleId="1fffffb">
    <w:name w:val="_Рисунок1 Знак"/>
    <w:link w:val="1fffffa"/>
    <w:rsid w:val="00E64C43"/>
    <w:rPr>
      <w:rFonts w:ascii="Times New Roman" w:eastAsia="Calibri" w:hAnsi="Times New Roman" w:cs="Times New Roman"/>
      <w:b/>
      <w:bCs/>
      <w:sz w:val="26"/>
      <w:szCs w:val="26"/>
      <w:lang w:val="ru-RU" w:eastAsia="ru-RU" w:bidi="ar-SA"/>
    </w:rPr>
  </w:style>
  <w:style w:type="paragraph" w:customStyle="1" w:styleId="afffffffffffffffe">
    <w:name w:val="Название рисунка"/>
    <w:link w:val="affffffffffffffff"/>
    <w:qFormat/>
    <w:rsid w:val="00E64C43"/>
    <w:pPr>
      <w:adjustRightInd w:val="0"/>
      <w:snapToGrid w:val="0"/>
      <w:spacing w:before="120" w:after="240"/>
      <w:jc w:val="center"/>
    </w:pPr>
    <w:rPr>
      <w:rFonts w:ascii="Times New Roman" w:hAnsi="Times New Roman"/>
      <w:i/>
      <w:spacing w:val="6"/>
      <w:sz w:val="26"/>
    </w:rPr>
  </w:style>
  <w:style w:type="character" w:customStyle="1" w:styleId="affffffffffffffff">
    <w:name w:val="Название рисунка Знак"/>
    <w:link w:val="afffffffffffffffe"/>
    <w:rsid w:val="00E64C43"/>
    <w:rPr>
      <w:rFonts w:ascii="Times New Roman" w:hAnsi="Times New Roman"/>
      <w:i/>
      <w:spacing w:val="6"/>
      <w:sz w:val="26"/>
      <w:lang w:val="ru-RU" w:bidi="ar-SA"/>
    </w:rPr>
  </w:style>
  <w:style w:type="numbering" w:customStyle="1" w:styleId="05">
    <w:name w:val="0.5 Список Заг."/>
    <w:uiPriority w:val="99"/>
    <w:rsid w:val="00E64C43"/>
  </w:style>
  <w:style w:type="paragraph" w:customStyle="1" w:styleId="348">
    <w:name w:val="3.4 Т. Центр"/>
    <w:link w:val="349"/>
    <w:rsid w:val="00E64C43"/>
    <w:pPr>
      <w:jc w:val="center"/>
    </w:pPr>
    <w:rPr>
      <w:rFonts w:ascii="Times New Roman" w:hAnsi="Times New Roman"/>
    </w:rPr>
  </w:style>
  <w:style w:type="character" w:customStyle="1" w:styleId="349">
    <w:name w:val="3.4 Т. Центр Знак"/>
    <w:link w:val="348"/>
    <w:rsid w:val="00E64C43"/>
    <w:rPr>
      <w:rFonts w:ascii="Times New Roman" w:hAnsi="Times New Roman"/>
      <w:lang w:val="ru-RU" w:bidi="ar-SA"/>
    </w:rPr>
  </w:style>
  <w:style w:type="numbering" w:customStyle="1" w:styleId="0510">
    <w:name w:val="0.5 Список Заг.1"/>
    <w:uiPriority w:val="99"/>
    <w:rsid w:val="00E64C43"/>
  </w:style>
  <w:style w:type="paragraph" w:customStyle="1" w:styleId="121">
    <w:name w:val="1_2 Список нумерной"/>
    <w:basedOn w:val="00"/>
    <w:link w:val="12f6"/>
    <w:rsid w:val="00E64C43"/>
    <w:pPr>
      <w:numPr>
        <w:ilvl w:val="1"/>
        <w:numId w:val="72"/>
      </w:numPr>
      <w:spacing w:after="40"/>
      <w:ind w:left="0" w:firstLine="709"/>
    </w:pPr>
    <w:rPr>
      <w:i/>
    </w:rPr>
  </w:style>
  <w:style w:type="character" w:customStyle="1" w:styleId="12f6">
    <w:name w:val="1_2 Список нумерной Знак"/>
    <w:link w:val="121"/>
    <w:rsid w:val="00E64C43"/>
    <w:rPr>
      <w:rFonts w:ascii="Times New Roman" w:hAnsi="Times New Roman"/>
      <w:i/>
      <w:sz w:val="26"/>
      <w:szCs w:val="26"/>
    </w:rPr>
  </w:style>
  <w:style w:type="paragraph" w:customStyle="1" w:styleId="120">
    <w:name w:val="1_2 Список нумерованный"/>
    <w:basedOn w:val="121"/>
    <w:link w:val="12f7"/>
    <w:qFormat/>
    <w:rsid w:val="00E64C43"/>
    <w:pPr>
      <w:numPr>
        <w:ilvl w:val="0"/>
        <w:numId w:val="73"/>
      </w:numPr>
      <w:ind w:left="0" w:firstLine="709"/>
    </w:pPr>
    <w:rPr>
      <w:i w:val="0"/>
    </w:rPr>
  </w:style>
  <w:style w:type="character" w:customStyle="1" w:styleId="12f7">
    <w:name w:val="1_2 Список нумерованный Знак"/>
    <w:link w:val="120"/>
    <w:rsid w:val="00E64C43"/>
    <w:rPr>
      <w:rFonts w:ascii="Times New Roman" w:hAnsi="Times New Roman"/>
      <w:sz w:val="26"/>
      <w:szCs w:val="26"/>
    </w:rPr>
  </w:style>
  <w:style w:type="paragraph" w:customStyle="1" w:styleId="3301">
    <w:name w:val="3.3 Т. Слева + 0"/>
    <w:basedOn w:val="af8"/>
    <w:rsid w:val="00E64C43"/>
    <w:pPr>
      <w:spacing w:line="240" w:lineRule="auto"/>
      <w:ind w:firstLine="0"/>
      <w:jc w:val="left"/>
    </w:pPr>
    <w:rPr>
      <w:rFonts w:ascii="Times New Roman" w:hAnsi="Times New Roman"/>
      <w:sz w:val="20"/>
      <w:szCs w:val="20"/>
      <w:lang w:val="ru-RU" w:bidi="ar-SA"/>
    </w:rPr>
  </w:style>
  <w:style w:type="paragraph" w:customStyle="1" w:styleId="31d">
    <w:name w:val="3.1 Т. Подзаг."/>
    <w:link w:val="31e"/>
    <w:rsid w:val="00E64C43"/>
    <w:pPr>
      <w:spacing w:before="40" w:after="40"/>
      <w:jc w:val="both"/>
    </w:pPr>
    <w:rPr>
      <w:rFonts w:ascii="Times New Roman" w:hAnsi="Times New Roman"/>
      <w:b/>
      <w:bCs/>
      <w:smallCaps/>
      <w:spacing w:val="20"/>
    </w:rPr>
  </w:style>
  <w:style w:type="character" w:customStyle="1" w:styleId="31e">
    <w:name w:val="3.1 Т. Подзаг. Знак"/>
    <w:link w:val="31d"/>
    <w:rsid w:val="00E64C43"/>
    <w:rPr>
      <w:rFonts w:ascii="Times New Roman" w:hAnsi="Times New Roman"/>
      <w:b/>
      <w:bCs/>
      <w:smallCaps/>
      <w:spacing w:val="20"/>
      <w:lang w:val="ru-RU" w:bidi="ar-SA"/>
    </w:rPr>
  </w:style>
  <w:style w:type="paragraph" w:customStyle="1" w:styleId="1fffffc">
    <w:name w:val="Текст титула отступ 1"/>
    <w:rsid w:val="00E64C43"/>
    <w:pPr>
      <w:spacing w:after="3600" w:line="259" w:lineRule="auto"/>
      <w:jc w:val="center"/>
    </w:pPr>
    <w:rPr>
      <w:rFonts w:ascii="Times New Roman" w:hAnsi="Times New Roman"/>
      <w:b/>
      <w:sz w:val="24"/>
      <w:lang w:eastAsia="en-US"/>
    </w:rPr>
  </w:style>
  <w:style w:type="paragraph" w:customStyle="1" w:styleId="affffffffffffffff0">
    <w:name w:val="Обычный б/п"/>
    <w:basedOn w:val="af8"/>
    <w:rsid w:val="00E64C43"/>
    <w:pPr>
      <w:snapToGrid w:val="0"/>
      <w:spacing w:line="300" w:lineRule="auto"/>
      <w:ind w:firstLine="0"/>
      <w:contextualSpacing/>
    </w:pPr>
    <w:rPr>
      <w:rFonts w:ascii="Times New Roman" w:hAnsi="Times New Roman"/>
      <w:sz w:val="28"/>
      <w:lang w:val="ru-RU" w:bidi="ar-SA"/>
    </w:rPr>
  </w:style>
  <w:style w:type="paragraph" w:customStyle="1" w:styleId="21fd">
    <w:name w:val="2.1 Наз. записки"/>
    <w:basedOn w:val="10a"/>
    <w:link w:val="21fe"/>
    <w:rsid w:val="00E64C43"/>
    <w:rPr>
      <w:b w:val="0"/>
    </w:rPr>
  </w:style>
  <w:style w:type="character" w:customStyle="1" w:styleId="afffffffffffffffd">
    <w:name w:val="Перечисление Знак"/>
    <w:basedOn w:val="affff7"/>
    <w:link w:val="ab"/>
    <w:rsid w:val="00E64C43"/>
    <w:rPr>
      <w:rFonts w:ascii="Times New Roman" w:eastAsia="MS Mincho" w:hAnsi="Times New Roman"/>
      <w:sz w:val="28"/>
      <w:szCs w:val="24"/>
    </w:rPr>
  </w:style>
  <w:style w:type="paragraph" w:customStyle="1" w:styleId="1fffffd">
    <w:name w:val="Красная строка1"/>
    <w:basedOn w:val="afffff1"/>
    <w:next w:val="af8"/>
    <w:uiPriority w:val="99"/>
    <w:unhideWhenUsed/>
    <w:rsid w:val="00E64C43"/>
    <w:pPr>
      <w:snapToGrid w:val="0"/>
      <w:spacing w:before="40" w:after="360" w:line="300" w:lineRule="auto"/>
      <w:ind w:firstLine="360"/>
      <w:contextualSpacing/>
    </w:pPr>
    <w:rPr>
      <w:rFonts w:ascii="Times New Roman" w:eastAsia="Times New Roman" w:hAnsi="Times New Roman"/>
      <w:sz w:val="28"/>
      <w:lang w:val="ru-RU"/>
    </w:rPr>
  </w:style>
  <w:style w:type="paragraph" w:customStyle="1" w:styleId="affffffffffffffff1">
    <w:name w:val="Уравнения"/>
    <w:rsid w:val="00E64C43"/>
    <w:pPr>
      <w:spacing w:before="80" w:after="80" w:line="300" w:lineRule="auto"/>
      <w:ind w:left="2829"/>
    </w:pPr>
    <w:rPr>
      <w:rFonts w:ascii="Cambria Math" w:hAnsi="Cambria Math"/>
      <w:i/>
      <w:sz w:val="28"/>
      <w:szCs w:val="22"/>
      <w:lang w:eastAsia="en-US"/>
    </w:rPr>
  </w:style>
  <w:style w:type="paragraph" w:customStyle="1" w:styleId="4113">
    <w:name w:val="4.1 Абз. титула 1"/>
    <w:next w:val="10a"/>
    <w:link w:val="4114"/>
    <w:rsid w:val="00E64C43"/>
    <w:pPr>
      <w:spacing w:after="1200" w:line="300" w:lineRule="auto"/>
      <w:jc w:val="center"/>
    </w:pPr>
    <w:rPr>
      <w:rFonts w:ascii="Times New Roman" w:hAnsi="Times New Roman"/>
      <w:caps/>
      <w:smallCaps/>
      <w:spacing w:val="20"/>
      <w:sz w:val="32"/>
      <w:szCs w:val="36"/>
    </w:rPr>
  </w:style>
  <w:style w:type="character" w:customStyle="1" w:styleId="21fe">
    <w:name w:val="2.1 Наз. записки Знак"/>
    <w:link w:val="21fd"/>
    <w:rsid w:val="00E64C43"/>
    <w:rPr>
      <w:rFonts w:ascii="Times New Roman" w:eastAsia="Times New Roman" w:hAnsi="Times New Roman" w:cs="Times New Roman"/>
      <w:b w:val="0"/>
      <w:caps/>
      <w:spacing w:val="10"/>
      <w:sz w:val="32"/>
      <w:szCs w:val="36"/>
      <w:lang w:val="ru-RU" w:bidi="ar-SA"/>
    </w:rPr>
  </w:style>
  <w:style w:type="paragraph" w:customStyle="1" w:styleId="4223">
    <w:name w:val="4.2 Абз. титула 2"/>
    <w:basedOn w:val="4113"/>
    <w:link w:val="4224"/>
    <w:rsid w:val="00E64C43"/>
    <w:pPr>
      <w:spacing w:after="0"/>
    </w:pPr>
    <w:rPr>
      <w:caps w:val="0"/>
      <w:smallCaps w:val="0"/>
    </w:rPr>
  </w:style>
  <w:style w:type="character" w:customStyle="1" w:styleId="4114">
    <w:name w:val="4.1 Абз. титула 1 Знак"/>
    <w:link w:val="4113"/>
    <w:rsid w:val="00E64C43"/>
    <w:rPr>
      <w:rFonts w:ascii="Times New Roman" w:hAnsi="Times New Roman"/>
      <w:caps/>
      <w:smallCaps/>
      <w:spacing w:val="20"/>
      <w:sz w:val="32"/>
      <w:szCs w:val="36"/>
      <w:lang w:val="ru-RU" w:bidi="ar-SA"/>
    </w:rPr>
  </w:style>
  <w:style w:type="table" w:customStyle="1" w:styleId="-531">
    <w:name w:val="Таблица-сетка 5 темная — акцент 31"/>
    <w:basedOn w:val="afa"/>
    <w:uiPriority w:val="50"/>
    <w:rsid w:val="00E64C43"/>
    <w:rPr>
      <w:rFonts w:ascii="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431">
    <w:name w:val="Таблица-сетка 4 — акцент 31"/>
    <w:basedOn w:val="afa"/>
    <w:uiPriority w:val="49"/>
    <w:rsid w:val="00E64C43"/>
    <w:rPr>
      <w:rFonts w:ascii="Calibri" w:hAnsi="Calibri"/>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51">
    <w:name w:val="Таблица-сетка 5 темная1"/>
    <w:basedOn w:val="afa"/>
    <w:uiPriority w:val="50"/>
    <w:rsid w:val="00E64C43"/>
    <w:rPr>
      <w:rFonts w:ascii="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2ffff2">
    <w:name w:val="Заголовок записки 2"/>
    <w:basedOn w:val="af8"/>
    <w:next w:val="af8"/>
    <w:rsid w:val="00E64C43"/>
    <w:pPr>
      <w:keepNext/>
      <w:widowControl w:val="0"/>
      <w:snapToGrid w:val="0"/>
      <w:spacing w:before="720" w:line="300" w:lineRule="auto"/>
      <w:ind w:firstLine="0"/>
      <w:contextualSpacing/>
      <w:outlineLvl w:val="0"/>
    </w:pPr>
    <w:rPr>
      <w:rFonts w:ascii="Times New Roman" w:hAnsi="Times New Roman"/>
      <w:b/>
      <w:caps/>
      <w:spacing w:val="5"/>
      <w:sz w:val="32"/>
      <w:lang w:val="ru-RU" w:bidi="ar-SA"/>
    </w:rPr>
  </w:style>
  <w:style w:type="paragraph" w:customStyle="1" w:styleId="22f3">
    <w:name w:val="2.2 Наз. книги"/>
    <w:link w:val="22f4"/>
    <w:rsid w:val="00E64C43"/>
    <w:pPr>
      <w:widowControl w:val="0"/>
      <w:numPr>
        <w:ilvl w:val="1"/>
      </w:numPr>
      <w:spacing w:line="300" w:lineRule="auto"/>
      <w:jc w:val="center"/>
    </w:pPr>
    <w:rPr>
      <w:rFonts w:ascii="Times New Roman" w:hAnsi="Times New Roman"/>
      <w:b/>
      <w:smallCaps/>
      <w:spacing w:val="10"/>
      <w:sz w:val="28"/>
    </w:rPr>
  </w:style>
  <w:style w:type="character" w:customStyle="1" w:styleId="22f4">
    <w:name w:val="2.2 Наз. книги Знак"/>
    <w:link w:val="22f3"/>
    <w:rsid w:val="00E64C43"/>
    <w:rPr>
      <w:rFonts w:ascii="Times New Roman" w:hAnsi="Times New Roman"/>
      <w:b/>
      <w:smallCaps/>
      <w:spacing w:val="10"/>
      <w:sz w:val="28"/>
      <w:lang w:val="ru-RU" w:bidi="ar-SA"/>
    </w:rPr>
  </w:style>
  <w:style w:type="paragraph" w:customStyle="1" w:styleId="10a">
    <w:name w:val="1.0 Заг. ПЗ"/>
    <w:next w:val="21fd"/>
    <w:link w:val="10b"/>
    <w:rsid w:val="00E64C43"/>
    <w:pPr>
      <w:widowControl w:val="0"/>
      <w:spacing w:line="300" w:lineRule="auto"/>
      <w:ind w:left="426" w:right="425"/>
      <w:jc w:val="center"/>
    </w:pPr>
    <w:rPr>
      <w:rFonts w:ascii="Times New Roman" w:hAnsi="Times New Roman"/>
      <w:b/>
      <w:caps/>
      <w:spacing w:val="10"/>
      <w:sz w:val="32"/>
      <w:szCs w:val="36"/>
    </w:rPr>
  </w:style>
  <w:style w:type="paragraph" w:customStyle="1" w:styleId="239">
    <w:name w:val="2.3 Текст титула"/>
    <w:next w:val="10a"/>
    <w:link w:val="23a"/>
    <w:rsid w:val="00E64C43"/>
    <w:pPr>
      <w:spacing w:line="360" w:lineRule="auto"/>
      <w:jc w:val="center"/>
    </w:pPr>
    <w:rPr>
      <w:rFonts w:ascii="Times New Roman" w:hAnsi="Times New Roman"/>
      <w:b/>
      <w:bCs/>
      <w:spacing w:val="10"/>
      <w:sz w:val="28"/>
    </w:rPr>
  </w:style>
  <w:style w:type="character" w:customStyle="1" w:styleId="10b">
    <w:name w:val="1.0 Заг. ПЗ Знак"/>
    <w:link w:val="10a"/>
    <w:rsid w:val="00E64C43"/>
    <w:rPr>
      <w:rFonts w:ascii="Times New Roman" w:hAnsi="Times New Roman"/>
      <w:b/>
      <w:caps/>
      <w:spacing w:val="10"/>
      <w:sz w:val="32"/>
      <w:szCs w:val="36"/>
      <w:lang w:val="ru-RU" w:bidi="ar-SA"/>
    </w:rPr>
  </w:style>
  <w:style w:type="paragraph" w:customStyle="1" w:styleId="36-">
    <w:name w:val="3.6 Табл. Утв.-Согл."/>
    <w:basedOn w:val="afffffffffffa"/>
    <w:link w:val="36-0"/>
    <w:rsid w:val="00E64C43"/>
    <w:pPr>
      <w:spacing w:after="0" w:line="300" w:lineRule="auto"/>
      <w:ind w:left="33" w:right="174"/>
      <w:jc w:val="both"/>
    </w:pPr>
    <w:rPr>
      <w:sz w:val="28"/>
      <w:szCs w:val="24"/>
    </w:rPr>
  </w:style>
  <w:style w:type="character" w:customStyle="1" w:styleId="23a">
    <w:name w:val="2.3 Текст титула Знак"/>
    <w:link w:val="239"/>
    <w:rsid w:val="00E64C43"/>
    <w:rPr>
      <w:rFonts w:ascii="Times New Roman" w:hAnsi="Times New Roman"/>
      <w:b/>
      <w:bCs/>
      <w:spacing w:val="10"/>
      <w:sz w:val="28"/>
      <w:lang w:val="ru-RU" w:bidi="ar-SA"/>
    </w:rPr>
  </w:style>
  <w:style w:type="character" w:customStyle="1" w:styleId="36-0">
    <w:name w:val="3.6 Табл. Утв.-Согл. Знак"/>
    <w:link w:val="36-"/>
    <w:rsid w:val="00E64C43"/>
    <w:rPr>
      <w:rFonts w:ascii="Times New Roman" w:eastAsia="Times New Roman" w:hAnsi="Times New Roman" w:cs="Times New Roman"/>
      <w:b/>
      <w:sz w:val="28"/>
      <w:szCs w:val="24"/>
      <w:lang w:val="ru-RU" w:bidi="ar-SA"/>
    </w:rPr>
  </w:style>
  <w:style w:type="paragraph" w:customStyle="1" w:styleId="37-">
    <w:name w:val="3.7 Табл. Зам.-Зав."/>
    <w:basedOn w:val="36-"/>
    <w:link w:val="37-0"/>
    <w:rsid w:val="00E64C43"/>
    <w:pPr>
      <w:ind w:left="34" w:right="176"/>
      <w:jc w:val="left"/>
    </w:pPr>
    <w:rPr>
      <w:b w:val="0"/>
    </w:rPr>
  </w:style>
  <w:style w:type="paragraph" w:customStyle="1" w:styleId="11ff6">
    <w:name w:val="1.1а Заг. Оглавления"/>
    <w:link w:val="11ff7"/>
    <w:rsid w:val="00E64C43"/>
    <w:pPr>
      <w:keepNext/>
      <w:pageBreakBefore/>
      <w:widowControl w:val="0"/>
      <w:spacing w:after="120" w:line="300" w:lineRule="auto"/>
      <w:ind w:left="1418" w:right="1418"/>
      <w:jc w:val="center"/>
      <w:outlineLvl w:val="0"/>
    </w:pPr>
    <w:rPr>
      <w:rFonts w:ascii="Times New Roman" w:hAnsi="Times New Roman"/>
      <w:b/>
      <w:iCs/>
      <w:caps/>
      <w:snapToGrid w:val="0"/>
      <w:spacing w:val="20"/>
      <w:sz w:val="28"/>
      <w:lang w:eastAsia="ja-JP"/>
    </w:rPr>
  </w:style>
  <w:style w:type="paragraph" w:customStyle="1" w:styleId="11ff8">
    <w:name w:val="1.1 Заг. Вв."/>
    <w:aliases w:val="Закл."/>
    <w:basedOn w:val="11ff6"/>
    <w:link w:val="11ff9"/>
    <w:rsid w:val="00E64C43"/>
    <w:rPr>
      <w:b w:val="0"/>
      <w:iCs w:val="0"/>
      <w:caps w:val="0"/>
      <w:snapToGrid/>
    </w:rPr>
  </w:style>
  <w:style w:type="character" w:customStyle="1" w:styleId="11ff7">
    <w:name w:val="1.1а Заг. Оглавления Знак"/>
    <w:link w:val="11ff6"/>
    <w:rsid w:val="00E64C43"/>
    <w:rPr>
      <w:rFonts w:ascii="Times New Roman" w:hAnsi="Times New Roman"/>
      <w:b/>
      <w:iCs/>
      <w:caps/>
      <w:snapToGrid w:val="0"/>
      <w:spacing w:val="20"/>
      <w:sz w:val="28"/>
      <w:lang w:val="ru-RU" w:eastAsia="ja-JP" w:bidi="ar-SA"/>
    </w:rPr>
  </w:style>
  <w:style w:type="character" w:customStyle="1" w:styleId="11ff9">
    <w:name w:val="1.1 Заг. Вв. Знак"/>
    <w:aliases w:val="Закл. Знак"/>
    <w:link w:val="11ff8"/>
    <w:rsid w:val="00E64C43"/>
    <w:rPr>
      <w:rFonts w:ascii="Times New Roman" w:eastAsia="Times New Roman" w:hAnsi="Times New Roman" w:cs="Times New Roman"/>
      <w:b w:val="0"/>
      <w:iCs w:val="0"/>
      <w:caps w:val="0"/>
      <w:snapToGrid/>
      <w:spacing w:val="20"/>
      <w:sz w:val="28"/>
      <w:lang w:val="ru-RU" w:eastAsia="ja-JP" w:bidi="ar-SA"/>
    </w:rPr>
  </w:style>
  <w:style w:type="character" w:customStyle="1" w:styleId="2c">
    <w:name w:val="Оглавление 2 Знак"/>
    <w:link w:val="2b"/>
    <w:uiPriority w:val="39"/>
    <w:rsid w:val="003F51E1"/>
    <w:rPr>
      <w:rFonts w:ascii="Arial" w:hAnsi="Arial" w:cs="Arial"/>
      <w:bCs/>
      <w:noProof/>
      <w:sz w:val="24"/>
    </w:rPr>
  </w:style>
  <w:style w:type="character" w:customStyle="1" w:styleId="3a">
    <w:name w:val="Оглавление 3 Знак"/>
    <w:link w:val="39"/>
    <w:uiPriority w:val="39"/>
    <w:rsid w:val="00E64C43"/>
    <w:rPr>
      <w:rFonts w:ascii="Calibri" w:hAnsi="Calibri" w:cs="Calibri"/>
      <w:sz w:val="20"/>
      <w:szCs w:val="20"/>
    </w:rPr>
  </w:style>
  <w:style w:type="character" w:customStyle="1" w:styleId="44">
    <w:name w:val="Оглавление 4 Знак"/>
    <w:link w:val="43"/>
    <w:uiPriority w:val="39"/>
    <w:rsid w:val="00E64C43"/>
    <w:rPr>
      <w:rFonts w:ascii="Calibri" w:hAnsi="Calibri" w:cs="Calibri"/>
      <w:sz w:val="20"/>
      <w:szCs w:val="20"/>
    </w:rPr>
  </w:style>
  <w:style w:type="paragraph" w:customStyle="1" w:styleId="051">
    <w:name w:val="0.5 Список 1)"/>
    <w:aliases w:val="2)"/>
    <w:basedOn w:val="00"/>
    <w:link w:val="0512"/>
    <w:rsid w:val="00E64C43"/>
    <w:pPr>
      <w:numPr>
        <w:numId w:val="74"/>
      </w:numPr>
      <w:spacing w:after="40"/>
      <w:ind w:left="1134" w:hanging="425"/>
      <w:contextualSpacing/>
    </w:pPr>
  </w:style>
  <w:style w:type="character" w:customStyle="1" w:styleId="0512">
    <w:name w:val="0.5 Список 1) Знак"/>
    <w:aliases w:val="2) Знак"/>
    <w:link w:val="051"/>
    <w:rsid w:val="00E64C43"/>
    <w:rPr>
      <w:rFonts w:ascii="Times New Roman" w:hAnsi="Times New Roman"/>
      <w:sz w:val="26"/>
      <w:szCs w:val="26"/>
    </w:rPr>
  </w:style>
  <w:style w:type="paragraph" w:customStyle="1" w:styleId="06">
    <w:name w:val="0.6 Список а)"/>
    <w:aliases w:val="б)"/>
    <w:basedOn w:val="051"/>
    <w:link w:val="060"/>
    <w:rsid w:val="00E64C43"/>
    <w:pPr>
      <w:numPr>
        <w:numId w:val="75"/>
      </w:numPr>
      <w:ind w:left="2137" w:hanging="357"/>
    </w:pPr>
  </w:style>
  <w:style w:type="character" w:customStyle="1" w:styleId="060">
    <w:name w:val="0.6 Список а) Знак"/>
    <w:aliases w:val="б) Знак"/>
    <w:link w:val="06"/>
    <w:rsid w:val="00E64C43"/>
    <w:rPr>
      <w:rFonts w:ascii="Times New Roman" w:hAnsi="Times New Roman"/>
      <w:sz w:val="26"/>
      <w:szCs w:val="26"/>
    </w:rPr>
  </w:style>
  <w:style w:type="character" w:customStyle="1" w:styleId="11ff3">
    <w:name w:val="1.1 Заг. Частей Знак"/>
    <w:link w:val="114"/>
    <w:rsid w:val="00E64C43"/>
    <w:rPr>
      <w:rFonts w:ascii="Times New Roman" w:hAnsi="Times New Roman"/>
      <w:b/>
      <w:iCs/>
      <w:caps/>
      <w:snapToGrid w:val="0"/>
      <w:spacing w:val="20"/>
      <w:sz w:val="28"/>
      <w:lang w:eastAsia="ja-JP"/>
    </w:rPr>
  </w:style>
  <w:style w:type="character" w:customStyle="1" w:styleId="21fa">
    <w:name w:val="2_1 Рисунок Знак"/>
    <w:link w:val="21"/>
    <w:rsid w:val="00E64C43"/>
    <w:rPr>
      <w:rFonts w:ascii="Times New Roman" w:hAnsi="Times New Roman"/>
      <w:b/>
      <w:iCs/>
      <w:snapToGrid w:val="0"/>
      <w:sz w:val="26"/>
      <w:szCs w:val="26"/>
    </w:rPr>
  </w:style>
  <w:style w:type="character" w:customStyle="1" w:styleId="03110">
    <w:name w:val="03_Глава 1.1. Знак"/>
    <w:link w:val="0311"/>
    <w:rsid w:val="00E64C43"/>
    <w:rPr>
      <w:rFonts w:ascii="Times New Roman" w:hAnsi="Times New Roman"/>
      <w:b/>
      <w:sz w:val="26"/>
      <w:szCs w:val="24"/>
    </w:rPr>
  </w:style>
  <w:style w:type="character" w:customStyle="1" w:styleId="4224">
    <w:name w:val="4.2 Абз. титула 2 Знак"/>
    <w:link w:val="4223"/>
    <w:rsid w:val="00E64C43"/>
    <w:rPr>
      <w:rFonts w:ascii="Times New Roman" w:eastAsia="Times New Roman" w:hAnsi="Times New Roman" w:cs="Times New Roman"/>
      <w:caps w:val="0"/>
      <w:smallCaps w:val="0"/>
      <w:spacing w:val="20"/>
      <w:sz w:val="32"/>
      <w:szCs w:val="36"/>
      <w:lang w:val="ru-RU" w:bidi="ar-SA"/>
    </w:rPr>
  </w:style>
  <w:style w:type="character" w:customStyle="1" w:styleId="37-0">
    <w:name w:val="3.7 Табл. Зам.-Зав. Знак"/>
    <w:link w:val="37-"/>
    <w:rsid w:val="00E64C43"/>
    <w:rPr>
      <w:rFonts w:ascii="Times New Roman" w:eastAsia="Times New Roman" w:hAnsi="Times New Roman" w:cs="Times New Roman"/>
      <w:b w:val="0"/>
      <w:sz w:val="28"/>
      <w:szCs w:val="24"/>
      <w:lang w:val="ru-RU" w:bidi="ar-SA"/>
    </w:rPr>
  </w:style>
  <w:style w:type="paragraph" w:customStyle="1" w:styleId="020">
    <w:name w:val="0.2 Слева + 0"/>
    <w:basedOn w:val="00"/>
    <w:link w:val="0200"/>
    <w:rsid w:val="00E64C43"/>
    <w:pPr>
      <w:ind w:firstLine="0"/>
      <w:contextualSpacing/>
    </w:pPr>
  </w:style>
  <w:style w:type="character" w:customStyle="1" w:styleId="0200">
    <w:name w:val="0.2 Слева + 0 Знак"/>
    <w:link w:val="020"/>
    <w:rsid w:val="00E64C43"/>
    <w:rPr>
      <w:rFonts w:ascii="Times New Roman" w:eastAsia="Times New Roman" w:hAnsi="Times New Roman" w:cs="Times New Roman"/>
      <w:sz w:val="26"/>
      <w:szCs w:val="26"/>
      <w:lang w:val="ru-RU" w:bidi="ar-SA"/>
    </w:rPr>
  </w:style>
  <w:style w:type="numbering" w:customStyle="1" w:styleId="050">
    <w:name w:val="Стиль 0.5 Список Заг."/>
    <w:basedOn w:val="afb"/>
    <w:rsid w:val="00E64C43"/>
  </w:style>
  <w:style w:type="character" w:customStyle="1" w:styleId="0511110">
    <w:name w:val="05_Глава 1.1.1.1. Знак"/>
    <w:link w:val="051111"/>
    <w:rsid w:val="00E64C43"/>
    <w:rPr>
      <w:rFonts w:ascii="Times New Roman" w:hAnsi="Times New Roman"/>
      <w:b/>
      <w:i/>
      <w:iCs/>
      <w:snapToGrid w:val="0"/>
      <w:spacing w:val="20"/>
      <w:sz w:val="26"/>
      <w:szCs w:val="26"/>
    </w:rPr>
  </w:style>
  <w:style w:type="character" w:customStyle="1" w:styleId="166">
    <w:name w:val="1.6 Заг. Подпараграфов Знак"/>
    <w:link w:val="16"/>
    <w:rsid w:val="00E64C43"/>
    <w:rPr>
      <w:rFonts w:ascii="Times New Roman" w:hAnsi="Times New Roman"/>
      <w:i/>
      <w:iCs/>
      <w:snapToGrid w:val="0"/>
      <w:spacing w:val="20"/>
      <w:sz w:val="28"/>
    </w:rPr>
  </w:style>
  <w:style w:type="character" w:customStyle="1" w:styleId="60-0">
    <w:name w:val="6.0 Список лит-ры Знак"/>
    <w:link w:val="60-"/>
    <w:rsid w:val="00E64C43"/>
    <w:rPr>
      <w:rFonts w:ascii="Times New Roman" w:hAnsi="Times New Roman"/>
      <w:sz w:val="28"/>
    </w:rPr>
  </w:style>
  <w:style w:type="paragraph" w:customStyle="1" w:styleId="249">
    <w:name w:val="2.4 Текст титула ПТЭ"/>
    <w:basedOn w:val="239"/>
    <w:rsid w:val="00E64C43"/>
    <w:pPr>
      <w:spacing w:line="240" w:lineRule="auto"/>
      <w:ind w:left="2268" w:right="2268"/>
    </w:pPr>
  </w:style>
  <w:style w:type="paragraph" w:customStyle="1" w:styleId="32a">
    <w:name w:val="3.2 Т. Слева"/>
    <w:link w:val="32b"/>
    <w:rsid w:val="00E64C43"/>
    <w:pPr>
      <w:jc w:val="both"/>
    </w:pPr>
    <w:rPr>
      <w:rFonts w:ascii="Times New Roman" w:hAnsi="Times New Roman"/>
    </w:rPr>
  </w:style>
  <w:style w:type="paragraph" w:customStyle="1" w:styleId="356">
    <w:name w:val="3.5 Т. Справа"/>
    <w:basedOn w:val="348"/>
    <w:rsid w:val="00E64C43"/>
    <w:pPr>
      <w:ind w:right="142"/>
      <w:jc w:val="right"/>
    </w:pPr>
  </w:style>
  <w:style w:type="character" w:customStyle="1" w:styleId="32b">
    <w:name w:val="3.2 Т. Слева Знак"/>
    <w:link w:val="32a"/>
    <w:rsid w:val="00E64C43"/>
    <w:rPr>
      <w:rFonts w:ascii="Times New Roman" w:hAnsi="Times New Roman"/>
      <w:lang w:val="ru-RU" w:bidi="ar-SA"/>
    </w:rPr>
  </w:style>
  <w:style w:type="paragraph" w:customStyle="1" w:styleId="33110">
    <w:name w:val="3.31 Т. Слева + 1"/>
    <w:basedOn w:val="af8"/>
    <w:rsid w:val="00E64C43"/>
    <w:pPr>
      <w:spacing w:line="240" w:lineRule="auto"/>
      <w:ind w:firstLine="284"/>
      <w:jc w:val="left"/>
    </w:pPr>
    <w:rPr>
      <w:rFonts w:ascii="Times New Roman" w:hAnsi="Times New Roman"/>
      <w:sz w:val="20"/>
      <w:szCs w:val="20"/>
      <w:lang w:val="ru-RU" w:bidi="ar-SA"/>
    </w:rPr>
  </w:style>
  <w:style w:type="paragraph" w:customStyle="1" w:styleId="3322">
    <w:name w:val="3.32 Т. Слева + 2"/>
    <w:basedOn w:val="af8"/>
    <w:rsid w:val="00E64C43"/>
    <w:pPr>
      <w:spacing w:line="240" w:lineRule="auto"/>
      <w:ind w:firstLine="567"/>
      <w:jc w:val="left"/>
    </w:pPr>
    <w:rPr>
      <w:rFonts w:ascii="Times New Roman" w:hAnsi="Times New Roman"/>
      <w:sz w:val="20"/>
      <w:szCs w:val="20"/>
      <w:lang w:val="ru-RU" w:bidi="ar-SA"/>
    </w:rPr>
  </w:style>
  <w:style w:type="table" w:customStyle="1" w:styleId="31f">
    <w:name w:val="3.1 Таблица"/>
    <w:basedOn w:val="afa"/>
    <w:uiPriority w:val="99"/>
    <w:rsid w:val="00E64C43"/>
    <w:rPr>
      <w:rFonts w:ascii="Calibri"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3333">
    <w:name w:val="3.33 Т. Слева + 3"/>
    <w:basedOn w:val="3322"/>
    <w:rsid w:val="00E64C43"/>
    <w:pPr>
      <w:ind w:firstLine="851"/>
    </w:pPr>
  </w:style>
  <w:style w:type="table" w:customStyle="1" w:styleId="3-31">
    <w:name w:val="Средняя сетка 3 - Акцент 31"/>
    <w:basedOn w:val="afa"/>
    <w:next w:val="afa"/>
    <w:uiPriority w:val="69"/>
    <w:unhideWhenUsed/>
    <w:rsid w:val="00E64C43"/>
    <w:rPr>
      <w:rFonts w:ascii="Calibri"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010">
    <w:name w:val="0.1 Пробел"/>
    <w:basedOn w:val="00"/>
    <w:link w:val="011"/>
    <w:rsid w:val="00E64C43"/>
    <w:pPr>
      <w:spacing w:after="40"/>
      <w:contextualSpacing/>
    </w:pPr>
  </w:style>
  <w:style w:type="character" w:customStyle="1" w:styleId="011">
    <w:name w:val="0.1 Пробел Знак"/>
    <w:basedOn w:val="000"/>
    <w:link w:val="010"/>
    <w:rsid w:val="00E64C43"/>
    <w:rPr>
      <w:rFonts w:ascii="Times New Roman" w:eastAsia="Times New Roman" w:hAnsi="Times New Roman" w:cs="Times New Roman"/>
      <w:sz w:val="26"/>
      <w:szCs w:val="26"/>
      <w:lang w:val="ru-RU" w:bidi="ar-SA"/>
    </w:rPr>
  </w:style>
  <w:style w:type="paragraph" w:customStyle="1" w:styleId="3ffc">
    <w:name w:val="3_Рисунок"/>
    <w:basedOn w:val="020"/>
    <w:link w:val="3ffd"/>
    <w:rsid w:val="00E64C43"/>
    <w:pPr>
      <w:jc w:val="center"/>
    </w:pPr>
  </w:style>
  <w:style w:type="character" w:customStyle="1" w:styleId="3ffd">
    <w:name w:val="3_Рисунок Знак"/>
    <w:link w:val="3ffc"/>
    <w:rsid w:val="00E64C43"/>
    <w:rPr>
      <w:rFonts w:ascii="Times New Roman" w:eastAsia="Times New Roman" w:hAnsi="Times New Roman" w:cs="Times New Roman"/>
      <w:sz w:val="26"/>
      <w:szCs w:val="26"/>
      <w:lang w:val="ru-RU" w:bidi="ar-SA"/>
    </w:rPr>
  </w:style>
  <w:style w:type="paragraph" w:customStyle="1" w:styleId="04">
    <w:name w:val="0.4 Справа"/>
    <w:basedOn w:val="3ffc"/>
    <w:rsid w:val="00E64C43"/>
    <w:pPr>
      <w:spacing w:before="120" w:after="120"/>
      <w:contextualSpacing w:val="0"/>
      <w:jc w:val="right"/>
    </w:pPr>
  </w:style>
  <w:style w:type="table" w:customStyle="1" w:styleId="1fffffe">
    <w:name w:val="Сетка таблицы светлая1"/>
    <w:basedOn w:val="afa"/>
    <w:uiPriority w:val="40"/>
    <w:rsid w:val="00E64C43"/>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052">
    <w:name w:val="0.5 Список 2"/>
    <w:basedOn w:val="121"/>
    <w:link w:val="0521"/>
    <w:rsid w:val="00E64C43"/>
    <w:pPr>
      <w:numPr>
        <w:numId w:val="71"/>
      </w:numPr>
      <w:ind w:left="1701" w:firstLine="709"/>
    </w:pPr>
    <w:rPr>
      <w:i w:val="0"/>
    </w:rPr>
  </w:style>
  <w:style w:type="character" w:customStyle="1" w:styleId="0521">
    <w:name w:val="0.5 Список 2 Знак"/>
    <w:link w:val="052"/>
    <w:rsid w:val="00E64C43"/>
    <w:rPr>
      <w:rFonts w:ascii="Times New Roman" w:hAnsi="Times New Roman"/>
      <w:sz w:val="26"/>
      <w:szCs w:val="26"/>
    </w:rPr>
  </w:style>
  <w:style w:type="paragraph" w:customStyle="1" w:styleId="012">
    <w:name w:val="01_ЖИРНЫЙ ЗАГОЛОВОК"/>
    <w:basedOn w:val="11ff6"/>
    <w:link w:val="013"/>
    <w:qFormat/>
    <w:rsid w:val="00E64C43"/>
    <w:rPr>
      <w:b w:val="0"/>
      <w:iCs w:val="0"/>
      <w:caps w:val="0"/>
      <w:snapToGrid/>
      <w:sz w:val="26"/>
      <w:szCs w:val="26"/>
    </w:rPr>
  </w:style>
  <w:style w:type="character" w:customStyle="1" w:styleId="013">
    <w:name w:val="01_ЖИРНЫЙ ЗАГОЛОВОК Знак"/>
    <w:link w:val="012"/>
    <w:rsid w:val="00E64C43"/>
    <w:rPr>
      <w:rFonts w:ascii="Times New Roman" w:eastAsia="Times New Roman" w:hAnsi="Times New Roman" w:cs="Times New Roman"/>
      <w:b w:val="0"/>
      <w:iCs w:val="0"/>
      <w:caps w:val="0"/>
      <w:snapToGrid/>
      <w:spacing w:val="20"/>
      <w:sz w:val="26"/>
      <w:szCs w:val="26"/>
      <w:lang w:val="ru-RU" w:eastAsia="ja-JP" w:bidi="ar-SA"/>
    </w:rPr>
  </w:style>
  <w:style w:type="paragraph" w:customStyle="1" w:styleId="4fc">
    <w:name w:val="4_Примечания"/>
    <w:basedOn w:val="00"/>
    <w:link w:val="4fd"/>
    <w:qFormat/>
    <w:rsid w:val="00E64C43"/>
    <w:pPr>
      <w:contextualSpacing/>
    </w:pPr>
    <w:rPr>
      <w:color w:val="FF0000"/>
    </w:rPr>
  </w:style>
  <w:style w:type="character" w:customStyle="1" w:styleId="4fd">
    <w:name w:val="4_Примечания Знак"/>
    <w:link w:val="4fc"/>
    <w:rsid w:val="00E64C43"/>
    <w:rPr>
      <w:rFonts w:ascii="Times New Roman" w:eastAsia="Times New Roman" w:hAnsi="Times New Roman" w:cs="Times New Roman"/>
      <w:color w:val="FF0000"/>
      <w:sz w:val="26"/>
      <w:szCs w:val="26"/>
      <w:lang w:val="ru-RU" w:bidi="ar-SA"/>
    </w:rPr>
  </w:style>
  <w:style w:type="numbering" w:customStyle="1" w:styleId="05210">
    <w:name w:val="0.5 Список Заг.21"/>
    <w:uiPriority w:val="99"/>
    <w:rsid w:val="00E64C43"/>
  </w:style>
  <w:style w:type="numbering" w:customStyle="1" w:styleId="05110">
    <w:name w:val="0.5 Список Заг.11"/>
    <w:uiPriority w:val="99"/>
    <w:rsid w:val="00E64C43"/>
  </w:style>
  <w:style w:type="table" w:customStyle="1" w:styleId="12100">
    <w:name w:val="Сетка таблицы1210"/>
    <w:basedOn w:val="afa"/>
    <w:next w:val="afff6"/>
    <w:uiPriority w:val="59"/>
    <w:rsid w:val="00E64C4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13">
    <w:name w:val="Стиль 0.5 Список Заг.1"/>
    <w:basedOn w:val="afb"/>
    <w:rsid w:val="00E64C43"/>
  </w:style>
  <w:style w:type="table" w:customStyle="1" w:styleId="311a">
    <w:name w:val="3.1 Таблица1"/>
    <w:basedOn w:val="afa"/>
    <w:uiPriority w:val="99"/>
    <w:rsid w:val="00E64C43"/>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vAlign w:val="center"/>
    </w:tcPr>
    <w:tblStylePr w:type="firstRow">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7131">
    <w:name w:val="Сетка таблицы713"/>
    <w:basedOn w:val="afa"/>
    <w:next w:val="afff6"/>
    <w:uiPriority w:val="39"/>
    <w:rsid w:val="00E64C4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0">
    <w:name w:val="Сетка таблицы1310"/>
    <w:basedOn w:val="afa"/>
    <w:next w:val="afff6"/>
    <w:uiPriority w:val="59"/>
    <w:rsid w:val="00E64C4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5">
    <w:name w:val="Сетка таблицы1113"/>
    <w:basedOn w:val="afa"/>
    <w:next w:val="afff6"/>
    <w:uiPriority w:val="59"/>
    <w:rsid w:val="00E64C4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fa"/>
    <w:next w:val="afff6"/>
    <w:uiPriority w:val="59"/>
    <w:rsid w:val="00E64C4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11">
    <w:name w:val="0.5 Список Заг.211"/>
    <w:uiPriority w:val="99"/>
    <w:rsid w:val="00E64C43"/>
  </w:style>
  <w:style w:type="numbering" w:customStyle="1" w:styleId="05111">
    <w:name w:val="0.5 Список Заг.111"/>
    <w:uiPriority w:val="99"/>
    <w:rsid w:val="00E64C43"/>
  </w:style>
  <w:style w:type="numbering" w:customStyle="1" w:styleId="0511">
    <w:name w:val="Стиль 0.5 Список Заг.11"/>
    <w:basedOn w:val="afb"/>
    <w:rsid w:val="00E64C43"/>
    <w:pPr>
      <w:numPr>
        <w:numId w:val="76"/>
      </w:numPr>
    </w:pPr>
  </w:style>
  <w:style w:type="table" w:customStyle="1" w:styleId="31115">
    <w:name w:val="3.1 Таблица11"/>
    <w:basedOn w:val="afa"/>
    <w:uiPriority w:val="99"/>
    <w:rsid w:val="00E64C43"/>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vAlign w:val="center"/>
    </w:tcPr>
    <w:tblStylePr w:type="firstRow">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paragraph" w:customStyle="1" w:styleId="TableContents">
    <w:name w:val="Table Contents"/>
    <w:basedOn w:val="af8"/>
    <w:rsid w:val="00E64C43"/>
    <w:pPr>
      <w:widowControl w:val="0"/>
      <w:suppressLineNumbers/>
      <w:suppressAutoHyphens/>
      <w:autoSpaceDN w:val="0"/>
      <w:spacing w:line="240" w:lineRule="auto"/>
      <w:ind w:firstLine="0"/>
      <w:jc w:val="left"/>
      <w:textAlignment w:val="baseline"/>
    </w:pPr>
    <w:rPr>
      <w:rFonts w:eastAsia="SimSun" w:cs="Mangal"/>
      <w:kern w:val="3"/>
      <w:szCs w:val="24"/>
      <w:lang w:val="ru-RU" w:eastAsia="zh-CN" w:bidi="hi-IN"/>
    </w:rPr>
  </w:style>
  <w:style w:type="paragraph" w:customStyle="1" w:styleId="1ffffff">
    <w:name w:val="Стиль Для таблицы (приложения 1) + По правому краю"/>
    <w:basedOn w:val="1f0"/>
    <w:rsid w:val="00E64C43"/>
    <w:pPr>
      <w:widowControl w:val="0"/>
      <w:adjustRightInd w:val="0"/>
      <w:ind w:left="33" w:hanging="33"/>
      <w:jc w:val="center"/>
      <w:textAlignment w:val="baseline"/>
    </w:pPr>
    <w:rPr>
      <w:bCs w:val="0"/>
      <w:spacing w:val="-5"/>
      <w:sz w:val="16"/>
      <w:szCs w:val="20"/>
      <w:lang w:val="ru-RU" w:eastAsia="ru-RU" w:bidi="ar-SA"/>
    </w:rPr>
  </w:style>
  <w:style w:type="paragraph" w:customStyle="1" w:styleId="1ffffff0">
    <w:name w:val="Текст_1"/>
    <w:basedOn w:val="af8"/>
    <w:rsid w:val="00E64C43"/>
    <w:pPr>
      <w:spacing w:line="240" w:lineRule="auto"/>
      <w:ind w:firstLine="0"/>
      <w:jc w:val="left"/>
    </w:pPr>
    <w:rPr>
      <w:rFonts w:ascii="Times New Roman" w:hAnsi="Times New Roman"/>
      <w:szCs w:val="24"/>
      <w:lang w:val="ru-RU" w:eastAsia="ru-RU" w:bidi="ar-SA"/>
    </w:rPr>
  </w:style>
  <w:style w:type="paragraph" w:customStyle="1" w:styleId="affffffffffffffff2">
    <w:name w:val="Подраздел"/>
    <w:basedOn w:val="af8"/>
    <w:rsid w:val="00E64C43"/>
    <w:pPr>
      <w:spacing w:line="240" w:lineRule="auto"/>
      <w:ind w:firstLine="0"/>
      <w:jc w:val="left"/>
    </w:pPr>
    <w:rPr>
      <w:rFonts w:ascii="Times New Roman" w:hAnsi="Times New Roman"/>
      <w:b/>
      <w:szCs w:val="24"/>
      <w:lang w:val="ru-RU" w:eastAsia="ru-RU" w:bidi="ar-SA"/>
    </w:rPr>
  </w:style>
  <w:style w:type="character" w:customStyle="1" w:styleId="1ffffff1">
    <w:name w:val="Название Знак1"/>
    <w:aliases w:val="Заголовок1 Знак1"/>
    <w:uiPriority w:val="10"/>
    <w:rsid w:val="00E64C43"/>
    <w:rPr>
      <w:rFonts w:ascii="Cambria" w:eastAsia="Times New Roman" w:hAnsi="Cambria" w:cs="Times New Roman"/>
      <w:color w:val="17365D"/>
      <w:spacing w:val="5"/>
      <w:kern w:val="28"/>
      <w:sz w:val="52"/>
      <w:szCs w:val="52"/>
    </w:rPr>
  </w:style>
  <w:style w:type="paragraph" w:customStyle="1" w:styleId="xl1824">
    <w:name w:val="xl1824"/>
    <w:basedOn w:val="af8"/>
    <w:rsid w:val="00E64C4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color w:val="000000"/>
      <w:szCs w:val="24"/>
      <w:lang w:val="ru-RU" w:eastAsia="ru-RU" w:bidi="ar-SA"/>
    </w:rPr>
  </w:style>
  <w:style w:type="paragraph" w:customStyle="1" w:styleId="xl1825">
    <w:name w:val="xl1825"/>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Cs w:val="24"/>
      <w:lang w:val="ru-RU" w:eastAsia="ru-RU" w:bidi="ar-SA"/>
    </w:rPr>
  </w:style>
  <w:style w:type="paragraph" w:customStyle="1" w:styleId="xl1826">
    <w:name w:val="xl1826"/>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hAnsi="Times New Roman"/>
      <w:color w:val="000000"/>
      <w:szCs w:val="24"/>
      <w:lang w:val="ru-RU" w:eastAsia="ru-RU" w:bidi="ar-SA"/>
    </w:rPr>
  </w:style>
  <w:style w:type="paragraph" w:customStyle="1" w:styleId="xl1827">
    <w:name w:val="xl1827"/>
    <w:basedOn w:val="af8"/>
    <w:rsid w:val="00E64C43"/>
    <w:pPr>
      <w:spacing w:before="100" w:beforeAutospacing="1" w:after="100" w:afterAutospacing="1" w:line="240" w:lineRule="auto"/>
      <w:ind w:firstLine="0"/>
      <w:jc w:val="left"/>
      <w:textAlignment w:val="center"/>
    </w:pPr>
    <w:rPr>
      <w:rFonts w:ascii="Times New Roman" w:hAnsi="Times New Roman"/>
      <w:szCs w:val="24"/>
      <w:lang w:val="ru-RU" w:eastAsia="ru-RU" w:bidi="ar-SA"/>
    </w:rPr>
  </w:style>
  <w:style w:type="paragraph" w:customStyle="1" w:styleId="xl1828">
    <w:name w:val="xl1828"/>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Cs w:val="24"/>
      <w:lang w:val="ru-RU" w:eastAsia="ru-RU" w:bidi="ar-SA"/>
    </w:rPr>
  </w:style>
  <w:style w:type="paragraph" w:customStyle="1" w:styleId="xl1829">
    <w:name w:val="xl1829"/>
    <w:basedOn w:val="af8"/>
    <w:rsid w:val="00E64C43"/>
    <w:pPr>
      <w:spacing w:before="100" w:beforeAutospacing="1" w:after="100" w:afterAutospacing="1" w:line="240" w:lineRule="auto"/>
      <w:ind w:firstLine="0"/>
      <w:jc w:val="left"/>
    </w:pPr>
    <w:rPr>
      <w:rFonts w:ascii="Times New Roman" w:hAnsi="Times New Roman"/>
      <w:szCs w:val="24"/>
      <w:lang w:val="ru-RU" w:eastAsia="ru-RU" w:bidi="ar-SA"/>
    </w:rPr>
  </w:style>
  <w:style w:type="paragraph" w:customStyle="1" w:styleId="xl1830">
    <w:name w:val="xl1830"/>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Cs w:val="24"/>
      <w:lang w:val="ru-RU" w:eastAsia="ru-RU" w:bidi="ar-SA"/>
    </w:rPr>
  </w:style>
  <w:style w:type="paragraph" w:customStyle="1" w:styleId="xl1831">
    <w:name w:val="xl1831"/>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color w:val="000000"/>
      <w:szCs w:val="24"/>
      <w:lang w:val="ru-RU" w:eastAsia="ru-RU" w:bidi="ar-SA"/>
    </w:rPr>
  </w:style>
  <w:style w:type="table" w:customStyle="1" w:styleId="1450">
    <w:name w:val="Сетка таблицы145"/>
    <w:basedOn w:val="afa"/>
    <w:next w:val="afff6"/>
    <w:rsid w:val="00E64C4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379">
    <w:name w:val="xl52379"/>
    <w:basedOn w:val="af8"/>
    <w:rsid w:val="00E64C43"/>
    <w:pPr>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xl52380">
    <w:name w:val="xl52380"/>
    <w:basedOn w:val="af8"/>
    <w:rsid w:val="00E64C43"/>
    <w:pPr>
      <w:spacing w:before="100" w:beforeAutospacing="1" w:after="100" w:afterAutospacing="1" w:line="240" w:lineRule="auto"/>
      <w:ind w:firstLine="0"/>
      <w:jc w:val="left"/>
      <w:textAlignment w:val="center"/>
    </w:pPr>
    <w:rPr>
      <w:rFonts w:ascii="Times New Roman" w:hAnsi="Times New Roman"/>
      <w:sz w:val="20"/>
      <w:szCs w:val="20"/>
      <w:lang w:val="ru-RU" w:eastAsia="ru-RU" w:bidi="ar-SA"/>
    </w:rPr>
  </w:style>
  <w:style w:type="paragraph" w:customStyle="1" w:styleId="xl52381">
    <w:name w:val="xl52381"/>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52382">
    <w:name w:val="xl52382"/>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52383">
    <w:name w:val="xl52383"/>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52384">
    <w:name w:val="xl52384"/>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52385">
    <w:name w:val="xl52385"/>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52386">
    <w:name w:val="xl52386"/>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52387">
    <w:name w:val="xl52387"/>
    <w:basedOn w:val="af8"/>
    <w:rsid w:val="00E64C43"/>
    <w:pPr>
      <w:shd w:val="clear" w:color="000000" w:fill="538DD5"/>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xl52388">
    <w:name w:val="xl52388"/>
    <w:basedOn w:val="af8"/>
    <w:rsid w:val="00E64C4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color w:val="000000"/>
      <w:sz w:val="20"/>
      <w:szCs w:val="20"/>
      <w:lang w:val="ru-RU" w:eastAsia="ru-RU" w:bidi="ar-SA"/>
    </w:rPr>
  </w:style>
  <w:style w:type="paragraph" w:customStyle="1" w:styleId="xl52389">
    <w:name w:val="xl52389"/>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color w:val="000000"/>
      <w:sz w:val="20"/>
      <w:szCs w:val="20"/>
      <w:lang w:val="ru-RU" w:eastAsia="ru-RU" w:bidi="ar-SA"/>
    </w:rPr>
  </w:style>
  <w:style w:type="paragraph" w:customStyle="1" w:styleId="xl52390">
    <w:name w:val="xl52390"/>
    <w:basedOn w:val="af8"/>
    <w:rsid w:val="00E64C43"/>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52391">
    <w:name w:val="xl52391"/>
    <w:basedOn w:val="af8"/>
    <w:rsid w:val="00E64C43"/>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52392">
    <w:name w:val="xl52392"/>
    <w:basedOn w:val="af8"/>
    <w:rsid w:val="00E64C4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font1">
    <w:name w:val="font1"/>
    <w:basedOn w:val="af8"/>
    <w:rsid w:val="00E64C43"/>
    <w:pPr>
      <w:spacing w:before="100" w:beforeAutospacing="1" w:after="100" w:afterAutospacing="1" w:line="240" w:lineRule="auto"/>
      <w:ind w:firstLine="0"/>
      <w:jc w:val="left"/>
    </w:pPr>
    <w:rPr>
      <w:rFonts w:ascii="Calibri" w:hAnsi="Calibri" w:cs="Calibri"/>
      <w:color w:val="000000"/>
      <w:sz w:val="22"/>
      <w:lang w:val="ru-RU" w:eastAsia="ru-RU" w:bidi="ar-SA"/>
    </w:rPr>
  </w:style>
  <w:style w:type="paragraph" w:customStyle="1" w:styleId="xl52393">
    <w:name w:val="xl52393"/>
    <w:basedOn w:val="af8"/>
    <w:rsid w:val="00E64C43"/>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52394">
    <w:name w:val="xl52394"/>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color w:val="000000"/>
      <w:sz w:val="20"/>
      <w:szCs w:val="20"/>
      <w:lang w:val="ru-RU" w:eastAsia="ru-RU" w:bidi="ar-SA"/>
    </w:rPr>
  </w:style>
  <w:style w:type="paragraph" w:customStyle="1" w:styleId="affffffffffffffff3">
    <w:name w:val="Обратный адрес"/>
    <w:basedOn w:val="af8"/>
    <w:uiPriority w:val="99"/>
    <w:semiHidden/>
    <w:qFormat/>
    <w:rsid w:val="00E64C43"/>
    <w:pPr>
      <w:keepLines/>
      <w:framePr w:w="5160" w:h="840" w:wrap="notBeside" w:vAnchor="page" w:hAnchor="page" w:x="6121" w:y="915" w:anchorLock="1"/>
      <w:tabs>
        <w:tab w:val="left" w:pos="2160"/>
      </w:tabs>
      <w:spacing w:line="160" w:lineRule="atLeast"/>
      <w:ind w:firstLine="709"/>
    </w:pPr>
    <w:rPr>
      <w:rFonts w:cs="Arial"/>
      <w:sz w:val="14"/>
      <w:szCs w:val="14"/>
      <w:lang w:val="ru-RU" w:bidi="ar-SA"/>
    </w:rPr>
  </w:style>
  <w:style w:type="table" w:customStyle="1" w:styleId="TableGridReport219">
    <w:name w:val="Table Grid Report219"/>
    <w:basedOn w:val="afa"/>
    <w:next w:val="afff6"/>
    <w:uiPriority w:val="59"/>
    <w:rsid w:val="00E64C43"/>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nformat0">
    <w:name w:val="ConsNonformat Знак"/>
    <w:link w:val="ConsNonformat"/>
    <w:uiPriority w:val="99"/>
    <w:rsid w:val="00E64C43"/>
    <w:rPr>
      <w:rFonts w:ascii="Consultant" w:hAnsi="Consultant"/>
      <w:lang w:eastAsia="ru-RU" w:bidi="ar-SA"/>
    </w:rPr>
  </w:style>
  <w:style w:type="paragraph" w:customStyle="1" w:styleId="xl58938">
    <w:name w:val="xl58938"/>
    <w:basedOn w:val="af8"/>
    <w:rsid w:val="00E64C43"/>
    <w:pP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58939">
    <w:name w:val="xl58939"/>
    <w:basedOn w:val="af8"/>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58940">
    <w:name w:val="xl58940"/>
    <w:basedOn w:val="af8"/>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58941">
    <w:name w:val="xl58941"/>
    <w:basedOn w:val="af8"/>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58942">
    <w:name w:val="xl58942"/>
    <w:basedOn w:val="af8"/>
    <w:rsid w:val="00E64C43"/>
    <w:pPr>
      <w:spacing w:before="100" w:beforeAutospacing="1" w:after="100" w:afterAutospacing="1" w:line="240" w:lineRule="auto"/>
      <w:ind w:firstLine="0"/>
      <w:jc w:val="center"/>
      <w:textAlignment w:val="center"/>
    </w:pPr>
    <w:rPr>
      <w:rFonts w:ascii="Times New Roman" w:hAnsi="Times New Roman"/>
      <w:sz w:val="40"/>
      <w:szCs w:val="40"/>
      <w:lang w:val="ru-RU" w:eastAsia="ru-RU" w:bidi="ar-SA"/>
    </w:rPr>
  </w:style>
  <w:style w:type="paragraph" w:customStyle="1" w:styleId="xl58943">
    <w:name w:val="xl58943"/>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color w:val="000000"/>
      <w:sz w:val="20"/>
      <w:szCs w:val="20"/>
      <w:lang w:val="ru-RU" w:eastAsia="ru-RU" w:bidi="ar-SA"/>
    </w:rPr>
  </w:style>
  <w:style w:type="paragraph" w:customStyle="1" w:styleId="xl58944">
    <w:name w:val="xl58944"/>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58945">
    <w:name w:val="xl58945"/>
    <w:basedOn w:val="af8"/>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58946">
    <w:name w:val="xl58946"/>
    <w:basedOn w:val="af8"/>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58947">
    <w:name w:val="xl58947"/>
    <w:basedOn w:val="af8"/>
    <w:rsid w:val="00E64C43"/>
    <w:pPr>
      <w:shd w:val="clear" w:color="000000" w:fill="A6A6A6"/>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58948">
    <w:name w:val="xl58948"/>
    <w:basedOn w:val="af8"/>
    <w:rsid w:val="00E64C43"/>
    <w:pPr>
      <w:pBdr>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58949">
    <w:name w:val="xl58949"/>
    <w:basedOn w:val="af8"/>
    <w:rsid w:val="00E64C4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58950">
    <w:name w:val="xl58950"/>
    <w:basedOn w:val="af8"/>
    <w:rsid w:val="00E64C4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58951">
    <w:name w:val="xl58951"/>
    <w:basedOn w:val="af8"/>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58952">
    <w:name w:val="xl58952"/>
    <w:basedOn w:val="af8"/>
    <w:rsid w:val="00E64C4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58953">
    <w:name w:val="xl58953"/>
    <w:basedOn w:val="af8"/>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58954">
    <w:name w:val="xl58954"/>
    <w:basedOn w:val="af8"/>
    <w:rsid w:val="00E64C4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58955">
    <w:name w:val="xl58955"/>
    <w:basedOn w:val="af8"/>
    <w:rsid w:val="00E64C4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58956">
    <w:name w:val="xl58956"/>
    <w:basedOn w:val="af8"/>
    <w:rsid w:val="00E64C4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58957">
    <w:name w:val="xl58957"/>
    <w:basedOn w:val="af8"/>
    <w:rsid w:val="00E64C4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58958">
    <w:name w:val="xl58958"/>
    <w:basedOn w:val="af8"/>
    <w:rsid w:val="00E64C4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58959">
    <w:name w:val="xl58959"/>
    <w:basedOn w:val="af8"/>
    <w:rsid w:val="00E64C43"/>
    <w:pPr>
      <w:pBdr>
        <w:top w:val="single" w:sz="4" w:space="0" w:color="auto"/>
        <w:left w:val="single" w:sz="4" w:space="0" w:color="auto"/>
        <w:bottom w:val="single" w:sz="4" w:space="0" w:color="auto"/>
        <w:right w:val="single" w:sz="4" w:space="0" w:color="auto"/>
      </w:pBdr>
      <w:shd w:val="clear" w:color="000000" w:fill="A6F73B"/>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58960">
    <w:name w:val="xl58960"/>
    <w:basedOn w:val="af8"/>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58961">
    <w:name w:val="xl58961"/>
    <w:basedOn w:val="af8"/>
    <w:rsid w:val="00E64C4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table" w:customStyle="1" w:styleId="TableGridReport319">
    <w:name w:val="Table Grid Report319"/>
    <w:basedOn w:val="afa"/>
    <w:next w:val="afff6"/>
    <w:uiPriority w:val="59"/>
    <w:rsid w:val="00E64C43"/>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Рис.14"/>
    <w:rsid w:val="00E64C43"/>
    <w:pPr>
      <w:numPr>
        <w:numId w:val="59"/>
      </w:numPr>
    </w:pPr>
  </w:style>
  <w:style w:type="numbering" w:customStyle="1" w:styleId="12101">
    <w:name w:val="Нет списка1210"/>
    <w:next w:val="afb"/>
    <w:uiPriority w:val="99"/>
    <w:semiHidden/>
    <w:unhideWhenUsed/>
    <w:rsid w:val="00E64C43"/>
  </w:style>
  <w:style w:type="table" w:customStyle="1" w:styleId="1530">
    <w:name w:val="Сетка таблицы153"/>
    <w:basedOn w:val="afa"/>
    <w:next w:val="afff6"/>
    <w:uiPriority w:val="39"/>
    <w:rsid w:val="00E64C43"/>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Report48">
    <w:name w:val="Table Grid Report48"/>
    <w:basedOn w:val="afa"/>
    <w:next w:val="afff6"/>
    <w:uiPriority w:val="99"/>
    <w:rsid w:val="00E64C43"/>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80">
    <w:name w:val="Сетка таблицы238"/>
    <w:basedOn w:val="afa"/>
    <w:next w:val="afff6"/>
    <w:rsid w:val="00E64C4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1">
    <w:name w:val="Нет списка1310"/>
    <w:next w:val="afb"/>
    <w:uiPriority w:val="99"/>
    <w:semiHidden/>
    <w:unhideWhenUsed/>
    <w:rsid w:val="00E64C43"/>
  </w:style>
  <w:style w:type="table" w:customStyle="1" w:styleId="1630">
    <w:name w:val="Сетка таблицы163"/>
    <w:basedOn w:val="afa"/>
    <w:next w:val="afff6"/>
    <w:uiPriority w:val="39"/>
    <w:rsid w:val="00E64C43"/>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7">
    <w:name w:val="1 / 1.1 / 1.1.117"/>
    <w:basedOn w:val="afb"/>
    <w:next w:val="111111"/>
    <w:rsid w:val="00E64C43"/>
  </w:style>
  <w:style w:type="table" w:customStyle="1" w:styleId="8113">
    <w:name w:val="Сетка таблицы811"/>
    <w:basedOn w:val="afa"/>
    <w:next w:val="afff6"/>
    <w:uiPriority w:val="59"/>
    <w:rsid w:val="00E64C4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b">
    <w:name w:val="Рис.23"/>
    <w:rsid w:val="00E64C43"/>
  </w:style>
  <w:style w:type="table" w:customStyle="1" w:styleId="-323">
    <w:name w:val="Веб-таблица 323"/>
    <w:basedOn w:val="afa"/>
    <w:next w:val="-3"/>
    <w:rsid w:val="00E64C43"/>
    <w:pPr>
      <w:jc w:val="center"/>
    </w:pPr>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51">
    <w:name w:val="Нет списка145"/>
    <w:next w:val="afb"/>
    <w:uiPriority w:val="99"/>
    <w:semiHidden/>
    <w:unhideWhenUsed/>
    <w:rsid w:val="00E64C43"/>
  </w:style>
  <w:style w:type="table" w:customStyle="1" w:styleId="1730">
    <w:name w:val="Сетка таблицы173"/>
    <w:basedOn w:val="afa"/>
    <w:next w:val="afff6"/>
    <w:uiPriority w:val="39"/>
    <w:rsid w:val="00E64C43"/>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013">
      <w:bodyDiv w:val="1"/>
      <w:marLeft w:val="0"/>
      <w:marRight w:val="0"/>
      <w:marTop w:val="0"/>
      <w:marBottom w:val="0"/>
      <w:divBdr>
        <w:top w:val="none" w:sz="0" w:space="0" w:color="auto"/>
        <w:left w:val="none" w:sz="0" w:space="0" w:color="auto"/>
        <w:bottom w:val="none" w:sz="0" w:space="0" w:color="auto"/>
        <w:right w:val="none" w:sz="0" w:space="0" w:color="auto"/>
      </w:divBdr>
    </w:div>
    <w:div w:id="2783523">
      <w:bodyDiv w:val="1"/>
      <w:marLeft w:val="0"/>
      <w:marRight w:val="0"/>
      <w:marTop w:val="0"/>
      <w:marBottom w:val="0"/>
      <w:divBdr>
        <w:top w:val="none" w:sz="0" w:space="0" w:color="auto"/>
        <w:left w:val="none" w:sz="0" w:space="0" w:color="auto"/>
        <w:bottom w:val="none" w:sz="0" w:space="0" w:color="auto"/>
        <w:right w:val="none" w:sz="0" w:space="0" w:color="auto"/>
      </w:divBdr>
    </w:div>
    <w:div w:id="7217325">
      <w:bodyDiv w:val="1"/>
      <w:marLeft w:val="0"/>
      <w:marRight w:val="0"/>
      <w:marTop w:val="0"/>
      <w:marBottom w:val="0"/>
      <w:divBdr>
        <w:top w:val="none" w:sz="0" w:space="0" w:color="auto"/>
        <w:left w:val="none" w:sz="0" w:space="0" w:color="auto"/>
        <w:bottom w:val="none" w:sz="0" w:space="0" w:color="auto"/>
        <w:right w:val="none" w:sz="0" w:space="0" w:color="auto"/>
      </w:divBdr>
    </w:div>
    <w:div w:id="9337658">
      <w:bodyDiv w:val="1"/>
      <w:marLeft w:val="0"/>
      <w:marRight w:val="0"/>
      <w:marTop w:val="0"/>
      <w:marBottom w:val="0"/>
      <w:divBdr>
        <w:top w:val="none" w:sz="0" w:space="0" w:color="auto"/>
        <w:left w:val="none" w:sz="0" w:space="0" w:color="auto"/>
        <w:bottom w:val="none" w:sz="0" w:space="0" w:color="auto"/>
        <w:right w:val="none" w:sz="0" w:space="0" w:color="auto"/>
      </w:divBdr>
    </w:div>
    <w:div w:id="11614429">
      <w:bodyDiv w:val="1"/>
      <w:marLeft w:val="0"/>
      <w:marRight w:val="0"/>
      <w:marTop w:val="0"/>
      <w:marBottom w:val="0"/>
      <w:divBdr>
        <w:top w:val="none" w:sz="0" w:space="0" w:color="auto"/>
        <w:left w:val="none" w:sz="0" w:space="0" w:color="auto"/>
        <w:bottom w:val="none" w:sz="0" w:space="0" w:color="auto"/>
        <w:right w:val="none" w:sz="0" w:space="0" w:color="auto"/>
      </w:divBdr>
    </w:div>
    <w:div w:id="15079879">
      <w:bodyDiv w:val="1"/>
      <w:marLeft w:val="0"/>
      <w:marRight w:val="0"/>
      <w:marTop w:val="0"/>
      <w:marBottom w:val="0"/>
      <w:divBdr>
        <w:top w:val="none" w:sz="0" w:space="0" w:color="auto"/>
        <w:left w:val="none" w:sz="0" w:space="0" w:color="auto"/>
        <w:bottom w:val="none" w:sz="0" w:space="0" w:color="auto"/>
        <w:right w:val="none" w:sz="0" w:space="0" w:color="auto"/>
      </w:divBdr>
    </w:div>
    <w:div w:id="19750099">
      <w:bodyDiv w:val="1"/>
      <w:marLeft w:val="0"/>
      <w:marRight w:val="0"/>
      <w:marTop w:val="0"/>
      <w:marBottom w:val="0"/>
      <w:divBdr>
        <w:top w:val="none" w:sz="0" w:space="0" w:color="auto"/>
        <w:left w:val="none" w:sz="0" w:space="0" w:color="auto"/>
        <w:bottom w:val="none" w:sz="0" w:space="0" w:color="auto"/>
        <w:right w:val="none" w:sz="0" w:space="0" w:color="auto"/>
      </w:divBdr>
    </w:div>
    <w:div w:id="26109123">
      <w:bodyDiv w:val="1"/>
      <w:marLeft w:val="0"/>
      <w:marRight w:val="0"/>
      <w:marTop w:val="0"/>
      <w:marBottom w:val="0"/>
      <w:divBdr>
        <w:top w:val="none" w:sz="0" w:space="0" w:color="auto"/>
        <w:left w:val="none" w:sz="0" w:space="0" w:color="auto"/>
        <w:bottom w:val="none" w:sz="0" w:space="0" w:color="auto"/>
        <w:right w:val="none" w:sz="0" w:space="0" w:color="auto"/>
      </w:divBdr>
    </w:div>
    <w:div w:id="27026177">
      <w:bodyDiv w:val="1"/>
      <w:marLeft w:val="0"/>
      <w:marRight w:val="0"/>
      <w:marTop w:val="0"/>
      <w:marBottom w:val="0"/>
      <w:divBdr>
        <w:top w:val="none" w:sz="0" w:space="0" w:color="auto"/>
        <w:left w:val="none" w:sz="0" w:space="0" w:color="auto"/>
        <w:bottom w:val="none" w:sz="0" w:space="0" w:color="auto"/>
        <w:right w:val="none" w:sz="0" w:space="0" w:color="auto"/>
      </w:divBdr>
    </w:div>
    <w:div w:id="27344342">
      <w:bodyDiv w:val="1"/>
      <w:marLeft w:val="0"/>
      <w:marRight w:val="0"/>
      <w:marTop w:val="0"/>
      <w:marBottom w:val="0"/>
      <w:divBdr>
        <w:top w:val="none" w:sz="0" w:space="0" w:color="auto"/>
        <w:left w:val="none" w:sz="0" w:space="0" w:color="auto"/>
        <w:bottom w:val="none" w:sz="0" w:space="0" w:color="auto"/>
        <w:right w:val="none" w:sz="0" w:space="0" w:color="auto"/>
      </w:divBdr>
    </w:div>
    <w:div w:id="29116703">
      <w:bodyDiv w:val="1"/>
      <w:marLeft w:val="0"/>
      <w:marRight w:val="0"/>
      <w:marTop w:val="0"/>
      <w:marBottom w:val="0"/>
      <w:divBdr>
        <w:top w:val="none" w:sz="0" w:space="0" w:color="auto"/>
        <w:left w:val="none" w:sz="0" w:space="0" w:color="auto"/>
        <w:bottom w:val="none" w:sz="0" w:space="0" w:color="auto"/>
        <w:right w:val="none" w:sz="0" w:space="0" w:color="auto"/>
      </w:divBdr>
    </w:div>
    <w:div w:id="32463491">
      <w:bodyDiv w:val="1"/>
      <w:marLeft w:val="0"/>
      <w:marRight w:val="0"/>
      <w:marTop w:val="0"/>
      <w:marBottom w:val="0"/>
      <w:divBdr>
        <w:top w:val="none" w:sz="0" w:space="0" w:color="auto"/>
        <w:left w:val="none" w:sz="0" w:space="0" w:color="auto"/>
        <w:bottom w:val="none" w:sz="0" w:space="0" w:color="auto"/>
        <w:right w:val="none" w:sz="0" w:space="0" w:color="auto"/>
      </w:divBdr>
    </w:div>
    <w:div w:id="32658442">
      <w:bodyDiv w:val="1"/>
      <w:marLeft w:val="0"/>
      <w:marRight w:val="0"/>
      <w:marTop w:val="0"/>
      <w:marBottom w:val="0"/>
      <w:divBdr>
        <w:top w:val="none" w:sz="0" w:space="0" w:color="auto"/>
        <w:left w:val="none" w:sz="0" w:space="0" w:color="auto"/>
        <w:bottom w:val="none" w:sz="0" w:space="0" w:color="auto"/>
        <w:right w:val="none" w:sz="0" w:space="0" w:color="auto"/>
      </w:divBdr>
    </w:div>
    <w:div w:id="33698541">
      <w:bodyDiv w:val="1"/>
      <w:marLeft w:val="0"/>
      <w:marRight w:val="0"/>
      <w:marTop w:val="0"/>
      <w:marBottom w:val="0"/>
      <w:divBdr>
        <w:top w:val="none" w:sz="0" w:space="0" w:color="auto"/>
        <w:left w:val="none" w:sz="0" w:space="0" w:color="auto"/>
        <w:bottom w:val="none" w:sz="0" w:space="0" w:color="auto"/>
        <w:right w:val="none" w:sz="0" w:space="0" w:color="auto"/>
      </w:divBdr>
    </w:div>
    <w:div w:id="37512713">
      <w:bodyDiv w:val="1"/>
      <w:marLeft w:val="0"/>
      <w:marRight w:val="0"/>
      <w:marTop w:val="0"/>
      <w:marBottom w:val="0"/>
      <w:divBdr>
        <w:top w:val="none" w:sz="0" w:space="0" w:color="auto"/>
        <w:left w:val="none" w:sz="0" w:space="0" w:color="auto"/>
        <w:bottom w:val="none" w:sz="0" w:space="0" w:color="auto"/>
        <w:right w:val="none" w:sz="0" w:space="0" w:color="auto"/>
      </w:divBdr>
    </w:div>
    <w:div w:id="39785039">
      <w:bodyDiv w:val="1"/>
      <w:marLeft w:val="0"/>
      <w:marRight w:val="0"/>
      <w:marTop w:val="0"/>
      <w:marBottom w:val="0"/>
      <w:divBdr>
        <w:top w:val="none" w:sz="0" w:space="0" w:color="auto"/>
        <w:left w:val="none" w:sz="0" w:space="0" w:color="auto"/>
        <w:bottom w:val="none" w:sz="0" w:space="0" w:color="auto"/>
        <w:right w:val="none" w:sz="0" w:space="0" w:color="auto"/>
      </w:divBdr>
    </w:div>
    <w:div w:id="41489600">
      <w:bodyDiv w:val="1"/>
      <w:marLeft w:val="0"/>
      <w:marRight w:val="0"/>
      <w:marTop w:val="0"/>
      <w:marBottom w:val="0"/>
      <w:divBdr>
        <w:top w:val="none" w:sz="0" w:space="0" w:color="auto"/>
        <w:left w:val="none" w:sz="0" w:space="0" w:color="auto"/>
        <w:bottom w:val="none" w:sz="0" w:space="0" w:color="auto"/>
        <w:right w:val="none" w:sz="0" w:space="0" w:color="auto"/>
      </w:divBdr>
    </w:div>
    <w:div w:id="42483573">
      <w:bodyDiv w:val="1"/>
      <w:marLeft w:val="0"/>
      <w:marRight w:val="0"/>
      <w:marTop w:val="0"/>
      <w:marBottom w:val="0"/>
      <w:divBdr>
        <w:top w:val="none" w:sz="0" w:space="0" w:color="auto"/>
        <w:left w:val="none" w:sz="0" w:space="0" w:color="auto"/>
        <w:bottom w:val="none" w:sz="0" w:space="0" w:color="auto"/>
        <w:right w:val="none" w:sz="0" w:space="0" w:color="auto"/>
      </w:divBdr>
    </w:div>
    <w:div w:id="43413066">
      <w:bodyDiv w:val="1"/>
      <w:marLeft w:val="0"/>
      <w:marRight w:val="0"/>
      <w:marTop w:val="0"/>
      <w:marBottom w:val="0"/>
      <w:divBdr>
        <w:top w:val="none" w:sz="0" w:space="0" w:color="auto"/>
        <w:left w:val="none" w:sz="0" w:space="0" w:color="auto"/>
        <w:bottom w:val="none" w:sz="0" w:space="0" w:color="auto"/>
        <w:right w:val="none" w:sz="0" w:space="0" w:color="auto"/>
      </w:divBdr>
    </w:div>
    <w:div w:id="45034999">
      <w:bodyDiv w:val="1"/>
      <w:marLeft w:val="0"/>
      <w:marRight w:val="0"/>
      <w:marTop w:val="0"/>
      <w:marBottom w:val="0"/>
      <w:divBdr>
        <w:top w:val="none" w:sz="0" w:space="0" w:color="auto"/>
        <w:left w:val="none" w:sz="0" w:space="0" w:color="auto"/>
        <w:bottom w:val="none" w:sz="0" w:space="0" w:color="auto"/>
        <w:right w:val="none" w:sz="0" w:space="0" w:color="auto"/>
      </w:divBdr>
    </w:div>
    <w:div w:id="49960051">
      <w:bodyDiv w:val="1"/>
      <w:marLeft w:val="0"/>
      <w:marRight w:val="0"/>
      <w:marTop w:val="0"/>
      <w:marBottom w:val="0"/>
      <w:divBdr>
        <w:top w:val="none" w:sz="0" w:space="0" w:color="auto"/>
        <w:left w:val="none" w:sz="0" w:space="0" w:color="auto"/>
        <w:bottom w:val="none" w:sz="0" w:space="0" w:color="auto"/>
        <w:right w:val="none" w:sz="0" w:space="0" w:color="auto"/>
      </w:divBdr>
    </w:div>
    <w:div w:id="53892812">
      <w:bodyDiv w:val="1"/>
      <w:marLeft w:val="0"/>
      <w:marRight w:val="0"/>
      <w:marTop w:val="0"/>
      <w:marBottom w:val="0"/>
      <w:divBdr>
        <w:top w:val="none" w:sz="0" w:space="0" w:color="auto"/>
        <w:left w:val="none" w:sz="0" w:space="0" w:color="auto"/>
        <w:bottom w:val="none" w:sz="0" w:space="0" w:color="auto"/>
        <w:right w:val="none" w:sz="0" w:space="0" w:color="auto"/>
      </w:divBdr>
    </w:div>
    <w:div w:id="54550346">
      <w:bodyDiv w:val="1"/>
      <w:marLeft w:val="0"/>
      <w:marRight w:val="0"/>
      <w:marTop w:val="0"/>
      <w:marBottom w:val="0"/>
      <w:divBdr>
        <w:top w:val="none" w:sz="0" w:space="0" w:color="auto"/>
        <w:left w:val="none" w:sz="0" w:space="0" w:color="auto"/>
        <w:bottom w:val="none" w:sz="0" w:space="0" w:color="auto"/>
        <w:right w:val="none" w:sz="0" w:space="0" w:color="auto"/>
      </w:divBdr>
    </w:div>
    <w:div w:id="56437348">
      <w:bodyDiv w:val="1"/>
      <w:marLeft w:val="0"/>
      <w:marRight w:val="0"/>
      <w:marTop w:val="0"/>
      <w:marBottom w:val="0"/>
      <w:divBdr>
        <w:top w:val="none" w:sz="0" w:space="0" w:color="auto"/>
        <w:left w:val="none" w:sz="0" w:space="0" w:color="auto"/>
        <w:bottom w:val="none" w:sz="0" w:space="0" w:color="auto"/>
        <w:right w:val="none" w:sz="0" w:space="0" w:color="auto"/>
      </w:divBdr>
    </w:div>
    <w:div w:id="56518821">
      <w:bodyDiv w:val="1"/>
      <w:marLeft w:val="0"/>
      <w:marRight w:val="0"/>
      <w:marTop w:val="0"/>
      <w:marBottom w:val="0"/>
      <w:divBdr>
        <w:top w:val="none" w:sz="0" w:space="0" w:color="auto"/>
        <w:left w:val="none" w:sz="0" w:space="0" w:color="auto"/>
        <w:bottom w:val="none" w:sz="0" w:space="0" w:color="auto"/>
        <w:right w:val="none" w:sz="0" w:space="0" w:color="auto"/>
      </w:divBdr>
    </w:div>
    <w:div w:id="57750906">
      <w:bodyDiv w:val="1"/>
      <w:marLeft w:val="0"/>
      <w:marRight w:val="0"/>
      <w:marTop w:val="0"/>
      <w:marBottom w:val="0"/>
      <w:divBdr>
        <w:top w:val="none" w:sz="0" w:space="0" w:color="auto"/>
        <w:left w:val="none" w:sz="0" w:space="0" w:color="auto"/>
        <w:bottom w:val="none" w:sz="0" w:space="0" w:color="auto"/>
        <w:right w:val="none" w:sz="0" w:space="0" w:color="auto"/>
      </w:divBdr>
    </w:div>
    <w:div w:id="58528637">
      <w:bodyDiv w:val="1"/>
      <w:marLeft w:val="0"/>
      <w:marRight w:val="0"/>
      <w:marTop w:val="0"/>
      <w:marBottom w:val="0"/>
      <w:divBdr>
        <w:top w:val="none" w:sz="0" w:space="0" w:color="auto"/>
        <w:left w:val="none" w:sz="0" w:space="0" w:color="auto"/>
        <w:bottom w:val="none" w:sz="0" w:space="0" w:color="auto"/>
        <w:right w:val="none" w:sz="0" w:space="0" w:color="auto"/>
      </w:divBdr>
    </w:div>
    <w:div w:id="60177919">
      <w:bodyDiv w:val="1"/>
      <w:marLeft w:val="0"/>
      <w:marRight w:val="0"/>
      <w:marTop w:val="0"/>
      <w:marBottom w:val="0"/>
      <w:divBdr>
        <w:top w:val="none" w:sz="0" w:space="0" w:color="auto"/>
        <w:left w:val="none" w:sz="0" w:space="0" w:color="auto"/>
        <w:bottom w:val="none" w:sz="0" w:space="0" w:color="auto"/>
        <w:right w:val="none" w:sz="0" w:space="0" w:color="auto"/>
      </w:divBdr>
    </w:div>
    <w:div w:id="64110493">
      <w:bodyDiv w:val="1"/>
      <w:marLeft w:val="0"/>
      <w:marRight w:val="0"/>
      <w:marTop w:val="0"/>
      <w:marBottom w:val="0"/>
      <w:divBdr>
        <w:top w:val="none" w:sz="0" w:space="0" w:color="auto"/>
        <w:left w:val="none" w:sz="0" w:space="0" w:color="auto"/>
        <w:bottom w:val="none" w:sz="0" w:space="0" w:color="auto"/>
        <w:right w:val="none" w:sz="0" w:space="0" w:color="auto"/>
      </w:divBdr>
    </w:div>
    <w:div w:id="65107570">
      <w:bodyDiv w:val="1"/>
      <w:marLeft w:val="0"/>
      <w:marRight w:val="0"/>
      <w:marTop w:val="0"/>
      <w:marBottom w:val="0"/>
      <w:divBdr>
        <w:top w:val="none" w:sz="0" w:space="0" w:color="auto"/>
        <w:left w:val="none" w:sz="0" w:space="0" w:color="auto"/>
        <w:bottom w:val="none" w:sz="0" w:space="0" w:color="auto"/>
        <w:right w:val="none" w:sz="0" w:space="0" w:color="auto"/>
      </w:divBdr>
    </w:div>
    <w:div w:id="69541188">
      <w:bodyDiv w:val="1"/>
      <w:marLeft w:val="0"/>
      <w:marRight w:val="0"/>
      <w:marTop w:val="0"/>
      <w:marBottom w:val="0"/>
      <w:divBdr>
        <w:top w:val="none" w:sz="0" w:space="0" w:color="auto"/>
        <w:left w:val="none" w:sz="0" w:space="0" w:color="auto"/>
        <w:bottom w:val="none" w:sz="0" w:space="0" w:color="auto"/>
        <w:right w:val="none" w:sz="0" w:space="0" w:color="auto"/>
      </w:divBdr>
    </w:div>
    <w:div w:id="69623325">
      <w:bodyDiv w:val="1"/>
      <w:marLeft w:val="0"/>
      <w:marRight w:val="0"/>
      <w:marTop w:val="0"/>
      <w:marBottom w:val="0"/>
      <w:divBdr>
        <w:top w:val="none" w:sz="0" w:space="0" w:color="auto"/>
        <w:left w:val="none" w:sz="0" w:space="0" w:color="auto"/>
        <w:bottom w:val="none" w:sz="0" w:space="0" w:color="auto"/>
        <w:right w:val="none" w:sz="0" w:space="0" w:color="auto"/>
      </w:divBdr>
    </w:div>
    <w:div w:id="71313597">
      <w:bodyDiv w:val="1"/>
      <w:marLeft w:val="0"/>
      <w:marRight w:val="0"/>
      <w:marTop w:val="0"/>
      <w:marBottom w:val="0"/>
      <w:divBdr>
        <w:top w:val="none" w:sz="0" w:space="0" w:color="auto"/>
        <w:left w:val="none" w:sz="0" w:space="0" w:color="auto"/>
        <w:bottom w:val="none" w:sz="0" w:space="0" w:color="auto"/>
        <w:right w:val="none" w:sz="0" w:space="0" w:color="auto"/>
      </w:divBdr>
    </w:div>
    <w:div w:id="71858268">
      <w:bodyDiv w:val="1"/>
      <w:marLeft w:val="0"/>
      <w:marRight w:val="0"/>
      <w:marTop w:val="0"/>
      <w:marBottom w:val="0"/>
      <w:divBdr>
        <w:top w:val="none" w:sz="0" w:space="0" w:color="auto"/>
        <w:left w:val="none" w:sz="0" w:space="0" w:color="auto"/>
        <w:bottom w:val="none" w:sz="0" w:space="0" w:color="auto"/>
        <w:right w:val="none" w:sz="0" w:space="0" w:color="auto"/>
      </w:divBdr>
    </w:div>
    <w:div w:id="75641241">
      <w:bodyDiv w:val="1"/>
      <w:marLeft w:val="0"/>
      <w:marRight w:val="0"/>
      <w:marTop w:val="0"/>
      <w:marBottom w:val="0"/>
      <w:divBdr>
        <w:top w:val="none" w:sz="0" w:space="0" w:color="auto"/>
        <w:left w:val="none" w:sz="0" w:space="0" w:color="auto"/>
        <w:bottom w:val="none" w:sz="0" w:space="0" w:color="auto"/>
        <w:right w:val="none" w:sz="0" w:space="0" w:color="auto"/>
      </w:divBdr>
    </w:div>
    <w:div w:id="75826925">
      <w:bodyDiv w:val="1"/>
      <w:marLeft w:val="0"/>
      <w:marRight w:val="0"/>
      <w:marTop w:val="0"/>
      <w:marBottom w:val="0"/>
      <w:divBdr>
        <w:top w:val="none" w:sz="0" w:space="0" w:color="auto"/>
        <w:left w:val="none" w:sz="0" w:space="0" w:color="auto"/>
        <w:bottom w:val="none" w:sz="0" w:space="0" w:color="auto"/>
        <w:right w:val="none" w:sz="0" w:space="0" w:color="auto"/>
      </w:divBdr>
    </w:div>
    <w:div w:id="76023428">
      <w:bodyDiv w:val="1"/>
      <w:marLeft w:val="0"/>
      <w:marRight w:val="0"/>
      <w:marTop w:val="0"/>
      <w:marBottom w:val="0"/>
      <w:divBdr>
        <w:top w:val="none" w:sz="0" w:space="0" w:color="auto"/>
        <w:left w:val="none" w:sz="0" w:space="0" w:color="auto"/>
        <w:bottom w:val="none" w:sz="0" w:space="0" w:color="auto"/>
        <w:right w:val="none" w:sz="0" w:space="0" w:color="auto"/>
      </w:divBdr>
    </w:div>
    <w:div w:id="77598993">
      <w:bodyDiv w:val="1"/>
      <w:marLeft w:val="0"/>
      <w:marRight w:val="0"/>
      <w:marTop w:val="0"/>
      <w:marBottom w:val="0"/>
      <w:divBdr>
        <w:top w:val="none" w:sz="0" w:space="0" w:color="auto"/>
        <w:left w:val="none" w:sz="0" w:space="0" w:color="auto"/>
        <w:bottom w:val="none" w:sz="0" w:space="0" w:color="auto"/>
        <w:right w:val="none" w:sz="0" w:space="0" w:color="auto"/>
      </w:divBdr>
    </w:div>
    <w:div w:id="78525596">
      <w:bodyDiv w:val="1"/>
      <w:marLeft w:val="0"/>
      <w:marRight w:val="0"/>
      <w:marTop w:val="0"/>
      <w:marBottom w:val="0"/>
      <w:divBdr>
        <w:top w:val="none" w:sz="0" w:space="0" w:color="auto"/>
        <w:left w:val="none" w:sz="0" w:space="0" w:color="auto"/>
        <w:bottom w:val="none" w:sz="0" w:space="0" w:color="auto"/>
        <w:right w:val="none" w:sz="0" w:space="0" w:color="auto"/>
      </w:divBdr>
    </w:div>
    <w:div w:id="79255194">
      <w:bodyDiv w:val="1"/>
      <w:marLeft w:val="0"/>
      <w:marRight w:val="0"/>
      <w:marTop w:val="0"/>
      <w:marBottom w:val="0"/>
      <w:divBdr>
        <w:top w:val="none" w:sz="0" w:space="0" w:color="auto"/>
        <w:left w:val="none" w:sz="0" w:space="0" w:color="auto"/>
        <w:bottom w:val="none" w:sz="0" w:space="0" w:color="auto"/>
        <w:right w:val="none" w:sz="0" w:space="0" w:color="auto"/>
      </w:divBdr>
    </w:div>
    <w:div w:id="83042409">
      <w:bodyDiv w:val="1"/>
      <w:marLeft w:val="0"/>
      <w:marRight w:val="0"/>
      <w:marTop w:val="0"/>
      <w:marBottom w:val="0"/>
      <w:divBdr>
        <w:top w:val="none" w:sz="0" w:space="0" w:color="auto"/>
        <w:left w:val="none" w:sz="0" w:space="0" w:color="auto"/>
        <w:bottom w:val="none" w:sz="0" w:space="0" w:color="auto"/>
        <w:right w:val="none" w:sz="0" w:space="0" w:color="auto"/>
      </w:divBdr>
    </w:div>
    <w:div w:id="86469296">
      <w:bodyDiv w:val="1"/>
      <w:marLeft w:val="0"/>
      <w:marRight w:val="0"/>
      <w:marTop w:val="0"/>
      <w:marBottom w:val="0"/>
      <w:divBdr>
        <w:top w:val="none" w:sz="0" w:space="0" w:color="auto"/>
        <w:left w:val="none" w:sz="0" w:space="0" w:color="auto"/>
        <w:bottom w:val="none" w:sz="0" w:space="0" w:color="auto"/>
        <w:right w:val="none" w:sz="0" w:space="0" w:color="auto"/>
      </w:divBdr>
    </w:div>
    <w:div w:id="92409523">
      <w:bodyDiv w:val="1"/>
      <w:marLeft w:val="0"/>
      <w:marRight w:val="0"/>
      <w:marTop w:val="0"/>
      <w:marBottom w:val="0"/>
      <w:divBdr>
        <w:top w:val="none" w:sz="0" w:space="0" w:color="auto"/>
        <w:left w:val="none" w:sz="0" w:space="0" w:color="auto"/>
        <w:bottom w:val="none" w:sz="0" w:space="0" w:color="auto"/>
        <w:right w:val="none" w:sz="0" w:space="0" w:color="auto"/>
      </w:divBdr>
    </w:div>
    <w:div w:id="96682769">
      <w:bodyDiv w:val="1"/>
      <w:marLeft w:val="0"/>
      <w:marRight w:val="0"/>
      <w:marTop w:val="0"/>
      <w:marBottom w:val="0"/>
      <w:divBdr>
        <w:top w:val="none" w:sz="0" w:space="0" w:color="auto"/>
        <w:left w:val="none" w:sz="0" w:space="0" w:color="auto"/>
        <w:bottom w:val="none" w:sz="0" w:space="0" w:color="auto"/>
        <w:right w:val="none" w:sz="0" w:space="0" w:color="auto"/>
      </w:divBdr>
    </w:div>
    <w:div w:id="97408041">
      <w:bodyDiv w:val="1"/>
      <w:marLeft w:val="0"/>
      <w:marRight w:val="0"/>
      <w:marTop w:val="0"/>
      <w:marBottom w:val="0"/>
      <w:divBdr>
        <w:top w:val="none" w:sz="0" w:space="0" w:color="auto"/>
        <w:left w:val="none" w:sz="0" w:space="0" w:color="auto"/>
        <w:bottom w:val="none" w:sz="0" w:space="0" w:color="auto"/>
        <w:right w:val="none" w:sz="0" w:space="0" w:color="auto"/>
      </w:divBdr>
    </w:div>
    <w:div w:id="99111063">
      <w:bodyDiv w:val="1"/>
      <w:marLeft w:val="0"/>
      <w:marRight w:val="0"/>
      <w:marTop w:val="0"/>
      <w:marBottom w:val="0"/>
      <w:divBdr>
        <w:top w:val="none" w:sz="0" w:space="0" w:color="auto"/>
        <w:left w:val="none" w:sz="0" w:space="0" w:color="auto"/>
        <w:bottom w:val="none" w:sz="0" w:space="0" w:color="auto"/>
        <w:right w:val="none" w:sz="0" w:space="0" w:color="auto"/>
      </w:divBdr>
    </w:div>
    <w:div w:id="106849406">
      <w:bodyDiv w:val="1"/>
      <w:marLeft w:val="0"/>
      <w:marRight w:val="0"/>
      <w:marTop w:val="0"/>
      <w:marBottom w:val="0"/>
      <w:divBdr>
        <w:top w:val="none" w:sz="0" w:space="0" w:color="auto"/>
        <w:left w:val="none" w:sz="0" w:space="0" w:color="auto"/>
        <w:bottom w:val="none" w:sz="0" w:space="0" w:color="auto"/>
        <w:right w:val="none" w:sz="0" w:space="0" w:color="auto"/>
      </w:divBdr>
    </w:div>
    <w:div w:id="108859726">
      <w:bodyDiv w:val="1"/>
      <w:marLeft w:val="0"/>
      <w:marRight w:val="0"/>
      <w:marTop w:val="0"/>
      <w:marBottom w:val="0"/>
      <w:divBdr>
        <w:top w:val="none" w:sz="0" w:space="0" w:color="auto"/>
        <w:left w:val="none" w:sz="0" w:space="0" w:color="auto"/>
        <w:bottom w:val="none" w:sz="0" w:space="0" w:color="auto"/>
        <w:right w:val="none" w:sz="0" w:space="0" w:color="auto"/>
      </w:divBdr>
    </w:div>
    <w:div w:id="115949055">
      <w:bodyDiv w:val="1"/>
      <w:marLeft w:val="0"/>
      <w:marRight w:val="0"/>
      <w:marTop w:val="0"/>
      <w:marBottom w:val="0"/>
      <w:divBdr>
        <w:top w:val="none" w:sz="0" w:space="0" w:color="auto"/>
        <w:left w:val="none" w:sz="0" w:space="0" w:color="auto"/>
        <w:bottom w:val="none" w:sz="0" w:space="0" w:color="auto"/>
        <w:right w:val="none" w:sz="0" w:space="0" w:color="auto"/>
      </w:divBdr>
    </w:div>
    <w:div w:id="116026247">
      <w:bodyDiv w:val="1"/>
      <w:marLeft w:val="0"/>
      <w:marRight w:val="0"/>
      <w:marTop w:val="0"/>
      <w:marBottom w:val="0"/>
      <w:divBdr>
        <w:top w:val="none" w:sz="0" w:space="0" w:color="auto"/>
        <w:left w:val="none" w:sz="0" w:space="0" w:color="auto"/>
        <w:bottom w:val="none" w:sz="0" w:space="0" w:color="auto"/>
        <w:right w:val="none" w:sz="0" w:space="0" w:color="auto"/>
      </w:divBdr>
    </w:div>
    <w:div w:id="121045994">
      <w:bodyDiv w:val="1"/>
      <w:marLeft w:val="0"/>
      <w:marRight w:val="0"/>
      <w:marTop w:val="0"/>
      <w:marBottom w:val="0"/>
      <w:divBdr>
        <w:top w:val="none" w:sz="0" w:space="0" w:color="auto"/>
        <w:left w:val="none" w:sz="0" w:space="0" w:color="auto"/>
        <w:bottom w:val="none" w:sz="0" w:space="0" w:color="auto"/>
        <w:right w:val="none" w:sz="0" w:space="0" w:color="auto"/>
      </w:divBdr>
    </w:div>
    <w:div w:id="121771414">
      <w:bodyDiv w:val="1"/>
      <w:marLeft w:val="0"/>
      <w:marRight w:val="0"/>
      <w:marTop w:val="0"/>
      <w:marBottom w:val="0"/>
      <w:divBdr>
        <w:top w:val="none" w:sz="0" w:space="0" w:color="auto"/>
        <w:left w:val="none" w:sz="0" w:space="0" w:color="auto"/>
        <w:bottom w:val="none" w:sz="0" w:space="0" w:color="auto"/>
        <w:right w:val="none" w:sz="0" w:space="0" w:color="auto"/>
      </w:divBdr>
    </w:div>
    <w:div w:id="123931818">
      <w:bodyDiv w:val="1"/>
      <w:marLeft w:val="0"/>
      <w:marRight w:val="0"/>
      <w:marTop w:val="0"/>
      <w:marBottom w:val="0"/>
      <w:divBdr>
        <w:top w:val="none" w:sz="0" w:space="0" w:color="auto"/>
        <w:left w:val="none" w:sz="0" w:space="0" w:color="auto"/>
        <w:bottom w:val="none" w:sz="0" w:space="0" w:color="auto"/>
        <w:right w:val="none" w:sz="0" w:space="0" w:color="auto"/>
      </w:divBdr>
    </w:div>
    <w:div w:id="126319192">
      <w:bodyDiv w:val="1"/>
      <w:marLeft w:val="0"/>
      <w:marRight w:val="0"/>
      <w:marTop w:val="0"/>
      <w:marBottom w:val="0"/>
      <w:divBdr>
        <w:top w:val="none" w:sz="0" w:space="0" w:color="auto"/>
        <w:left w:val="none" w:sz="0" w:space="0" w:color="auto"/>
        <w:bottom w:val="none" w:sz="0" w:space="0" w:color="auto"/>
        <w:right w:val="none" w:sz="0" w:space="0" w:color="auto"/>
      </w:divBdr>
    </w:div>
    <w:div w:id="128013042">
      <w:bodyDiv w:val="1"/>
      <w:marLeft w:val="0"/>
      <w:marRight w:val="0"/>
      <w:marTop w:val="0"/>
      <w:marBottom w:val="0"/>
      <w:divBdr>
        <w:top w:val="none" w:sz="0" w:space="0" w:color="auto"/>
        <w:left w:val="none" w:sz="0" w:space="0" w:color="auto"/>
        <w:bottom w:val="none" w:sz="0" w:space="0" w:color="auto"/>
        <w:right w:val="none" w:sz="0" w:space="0" w:color="auto"/>
      </w:divBdr>
    </w:div>
    <w:div w:id="128129143">
      <w:bodyDiv w:val="1"/>
      <w:marLeft w:val="0"/>
      <w:marRight w:val="0"/>
      <w:marTop w:val="0"/>
      <w:marBottom w:val="0"/>
      <w:divBdr>
        <w:top w:val="none" w:sz="0" w:space="0" w:color="auto"/>
        <w:left w:val="none" w:sz="0" w:space="0" w:color="auto"/>
        <w:bottom w:val="none" w:sz="0" w:space="0" w:color="auto"/>
        <w:right w:val="none" w:sz="0" w:space="0" w:color="auto"/>
      </w:divBdr>
    </w:div>
    <w:div w:id="128519712">
      <w:bodyDiv w:val="1"/>
      <w:marLeft w:val="0"/>
      <w:marRight w:val="0"/>
      <w:marTop w:val="0"/>
      <w:marBottom w:val="0"/>
      <w:divBdr>
        <w:top w:val="none" w:sz="0" w:space="0" w:color="auto"/>
        <w:left w:val="none" w:sz="0" w:space="0" w:color="auto"/>
        <w:bottom w:val="none" w:sz="0" w:space="0" w:color="auto"/>
        <w:right w:val="none" w:sz="0" w:space="0" w:color="auto"/>
      </w:divBdr>
    </w:div>
    <w:div w:id="135221754">
      <w:bodyDiv w:val="1"/>
      <w:marLeft w:val="0"/>
      <w:marRight w:val="0"/>
      <w:marTop w:val="0"/>
      <w:marBottom w:val="0"/>
      <w:divBdr>
        <w:top w:val="none" w:sz="0" w:space="0" w:color="auto"/>
        <w:left w:val="none" w:sz="0" w:space="0" w:color="auto"/>
        <w:bottom w:val="none" w:sz="0" w:space="0" w:color="auto"/>
        <w:right w:val="none" w:sz="0" w:space="0" w:color="auto"/>
      </w:divBdr>
    </w:div>
    <w:div w:id="135686757">
      <w:bodyDiv w:val="1"/>
      <w:marLeft w:val="0"/>
      <w:marRight w:val="0"/>
      <w:marTop w:val="0"/>
      <w:marBottom w:val="0"/>
      <w:divBdr>
        <w:top w:val="none" w:sz="0" w:space="0" w:color="auto"/>
        <w:left w:val="none" w:sz="0" w:space="0" w:color="auto"/>
        <w:bottom w:val="none" w:sz="0" w:space="0" w:color="auto"/>
        <w:right w:val="none" w:sz="0" w:space="0" w:color="auto"/>
      </w:divBdr>
    </w:div>
    <w:div w:id="136918921">
      <w:bodyDiv w:val="1"/>
      <w:marLeft w:val="0"/>
      <w:marRight w:val="0"/>
      <w:marTop w:val="0"/>
      <w:marBottom w:val="0"/>
      <w:divBdr>
        <w:top w:val="none" w:sz="0" w:space="0" w:color="auto"/>
        <w:left w:val="none" w:sz="0" w:space="0" w:color="auto"/>
        <w:bottom w:val="none" w:sz="0" w:space="0" w:color="auto"/>
        <w:right w:val="none" w:sz="0" w:space="0" w:color="auto"/>
      </w:divBdr>
    </w:div>
    <w:div w:id="139805389">
      <w:bodyDiv w:val="1"/>
      <w:marLeft w:val="0"/>
      <w:marRight w:val="0"/>
      <w:marTop w:val="0"/>
      <w:marBottom w:val="0"/>
      <w:divBdr>
        <w:top w:val="none" w:sz="0" w:space="0" w:color="auto"/>
        <w:left w:val="none" w:sz="0" w:space="0" w:color="auto"/>
        <w:bottom w:val="none" w:sz="0" w:space="0" w:color="auto"/>
        <w:right w:val="none" w:sz="0" w:space="0" w:color="auto"/>
      </w:divBdr>
    </w:div>
    <w:div w:id="140470113">
      <w:bodyDiv w:val="1"/>
      <w:marLeft w:val="0"/>
      <w:marRight w:val="0"/>
      <w:marTop w:val="0"/>
      <w:marBottom w:val="0"/>
      <w:divBdr>
        <w:top w:val="none" w:sz="0" w:space="0" w:color="auto"/>
        <w:left w:val="none" w:sz="0" w:space="0" w:color="auto"/>
        <w:bottom w:val="none" w:sz="0" w:space="0" w:color="auto"/>
        <w:right w:val="none" w:sz="0" w:space="0" w:color="auto"/>
      </w:divBdr>
    </w:div>
    <w:div w:id="141511130">
      <w:bodyDiv w:val="1"/>
      <w:marLeft w:val="0"/>
      <w:marRight w:val="0"/>
      <w:marTop w:val="0"/>
      <w:marBottom w:val="0"/>
      <w:divBdr>
        <w:top w:val="none" w:sz="0" w:space="0" w:color="auto"/>
        <w:left w:val="none" w:sz="0" w:space="0" w:color="auto"/>
        <w:bottom w:val="none" w:sz="0" w:space="0" w:color="auto"/>
        <w:right w:val="none" w:sz="0" w:space="0" w:color="auto"/>
      </w:divBdr>
    </w:div>
    <w:div w:id="143086784">
      <w:bodyDiv w:val="1"/>
      <w:marLeft w:val="0"/>
      <w:marRight w:val="0"/>
      <w:marTop w:val="0"/>
      <w:marBottom w:val="0"/>
      <w:divBdr>
        <w:top w:val="none" w:sz="0" w:space="0" w:color="auto"/>
        <w:left w:val="none" w:sz="0" w:space="0" w:color="auto"/>
        <w:bottom w:val="none" w:sz="0" w:space="0" w:color="auto"/>
        <w:right w:val="none" w:sz="0" w:space="0" w:color="auto"/>
      </w:divBdr>
    </w:div>
    <w:div w:id="153766505">
      <w:bodyDiv w:val="1"/>
      <w:marLeft w:val="0"/>
      <w:marRight w:val="0"/>
      <w:marTop w:val="0"/>
      <w:marBottom w:val="0"/>
      <w:divBdr>
        <w:top w:val="none" w:sz="0" w:space="0" w:color="auto"/>
        <w:left w:val="none" w:sz="0" w:space="0" w:color="auto"/>
        <w:bottom w:val="none" w:sz="0" w:space="0" w:color="auto"/>
        <w:right w:val="none" w:sz="0" w:space="0" w:color="auto"/>
      </w:divBdr>
    </w:div>
    <w:div w:id="154880698">
      <w:bodyDiv w:val="1"/>
      <w:marLeft w:val="0"/>
      <w:marRight w:val="0"/>
      <w:marTop w:val="0"/>
      <w:marBottom w:val="0"/>
      <w:divBdr>
        <w:top w:val="none" w:sz="0" w:space="0" w:color="auto"/>
        <w:left w:val="none" w:sz="0" w:space="0" w:color="auto"/>
        <w:bottom w:val="none" w:sz="0" w:space="0" w:color="auto"/>
        <w:right w:val="none" w:sz="0" w:space="0" w:color="auto"/>
      </w:divBdr>
    </w:div>
    <w:div w:id="155194516">
      <w:bodyDiv w:val="1"/>
      <w:marLeft w:val="0"/>
      <w:marRight w:val="0"/>
      <w:marTop w:val="0"/>
      <w:marBottom w:val="0"/>
      <w:divBdr>
        <w:top w:val="none" w:sz="0" w:space="0" w:color="auto"/>
        <w:left w:val="none" w:sz="0" w:space="0" w:color="auto"/>
        <w:bottom w:val="none" w:sz="0" w:space="0" w:color="auto"/>
        <w:right w:val="none" w:sz="0" w:space="0" w:color="auto"/>
      </w:divBdr>
    </w:div>
    <w:div w:id="155994348">
      <w:bodyDiv w:val="1"/>
      <w:marLeft w:val="0"/>
      <w:marRight w:val="0"/>
      <w:marTop w:val="0"/>
      <w:marBottom w:val="0"/>
      <w:divBdr>
        <w:top w:val="none" w:sz="0" w:space="0" w:color="auto"/>
        <w:left w:val="none" w:sz="0" w:space="0" w:color="auto"/>
        <w:bottom w:val="none" w:sz="0" w:space="0" w:color="auto"/>
        <w:right w:val="none" w:sz="0" w:space="0" w:color="auto"/>
      </w:divBdr>
    </w:div>
    <w:div w:id="160053015">
      <w:bodyDiv w:val="1"/>
      <w:marLeft w:val="0"/>
      <w:marRight w:val="0"/>
      <w:marTop w:val="0"/>
      <w:marBottom w:val="0"/>
      <w:divBdr>
        <w:top w:val="none" w:sz="0" w:space="0" w:color="auto"/>
        <w:left w:val="none" w:sz="0" w:space="0" w:color="auto"/>
        <w:bottom w:val="none" w:sz="0" w:space="0" w:color="auto"/>
        <w:right w:val="none" w:sz="0" w:space="0" w:color="auto"/>
      </w:divBdr>
    </w:div>
    <w:div w:id="161550304">
      <w:bodyDiv w:val="1"/>
      <w:marLeft w:val="0"/>
      <w:marRight w:val="0"/>
      <w:marTop w:val="0"/>
      <w:marBottom w:val="0"/>
      <w:divBdr>
        <w:top w:val="none" w:sz="0" w:space="0" w:color="auto"/>
        <w:left w:val="none" w:sz="0" w:space="0" w:color="auto"/>
        <w:bottom w:val="none" w:sz="0" w:space="0" w:color="auto"/>
        <w:right w:val="none" w:sz="0" w:space="0" w:color="auto"/>
      </w:divBdr>
    </w:div>
    <w:div w:id="162399355">
      <w:bodyDiv w:val="1"/>
      <w:marLeft w:val="0"/>
      <w:marRight w:val="0"/>
      <w:marTop w:val="0"/>
      <w:marBottom w:val="0"/>
      <w:divBdr>
        <w:top w:val="none" w:sz="0" w:space="0" w:color="auto"/>
        <w:left w:val="none" w:sz="0" w:space="0" w:color="auto"/>
        <w:bottom w:val="none" w:sz="0" w:space="0" w:color="auto"/>
        <w:right w:val="none" w:sz="0" w:space="0" w:color="auto"/>
      </w:divBdr>
    </w:div>
    <w:div w:id="163520539">
      <w:bodyDiv w:val="1"/>
      <w:marLeft w:val="0"/>
      <w:marRight w:val="0"/>
      <w:marTop w:val="0"/>
      <w:marBottom w:val="0"/>
      <w:divBdr>
        <w:top w:val="none" w:sz="0" w:space="0" w:color="auto"/>
        <w:left w:val="none" w:sz="0" w:space="0" w:color="auto"/>
        <w:bottom w:val="none" w:sz="0" w:space="0" w:color="auto"/>
        <w:right w:val="none" w:sz="0" w:space="0" w:color="auto"/>
      </w:divBdr>
    </w:div>
    <w:div w:id="167522836">
      <w:bodyDiv w:val="1"/>
      <w:marLeft w:val="0"/>
      <w:marRight w:val="0"/>
      <w:marTop w:val="0"/>
      <w:marBottom w:val="0"/>
      <w:divBdr>
        <w:top w:val="none" w:sz="0" w:space="0" w:color="auto"/>
        <w:left w:val="none" w:sz="0" w:space="0" w:color="auto"/>
        <w:bottom w:val="none" w:sz="0" w:space="0" w:color="auto"/>
        <w:right w:val="none" w:sz="0" w:space="0" w:color="auto"/>
      </w:divBdr>
    </w:div>
    <w:div w:id="170343642">
      <w:bodyDiv w:val="1"/>
      <w:marLeft w:val="0"/>
      <w:marRight w:val="0"/>
      <w:marTop w:val="0"/>
      <w:marBottom w:val="0"/>
      <w:divBdr>
        <w:top w:val="none" w:sz="0" w:space="0" w:color="auto"/>
        <w:left w:val="none" w:sz="0" w:space="0" w:color="auto"/>
        <w:bottom w:val="none" w:sz="0" w:space="0" w:color="auto"/>
        <w:right w:val="none" w:sz="0" w:space="0" w:color="auto"/>
      </w:divBdr>
    </w:div>
    <w:div w:id="170529971">
      <w:bodyDiv w:val="1"/>
      <w:marLeft w:val="0"/>
      <w:marRight w:val="0"/>
      <w:marTop w:val="0"/>
      <w:marBottom w:val="0"/>
      <w:divBdr>
        <w:top w:val="none" w:sz="0" w:space="0" w:color="auto"/>
        <w:left w:val="none" w:sz="0" w:space="0" w:color="auto"/>
        <w:bottom w:val="none" w:sz="0" w:space="0" w:color="auto"/>
        <w:right w:val="none" w:sz="0" w:space="0" w:color="auto"/>
      </w:divBdr>
    </w:div>
    <w:div w:id="174266475">
      <w:bodyDiv w:val="1"/>
      <w:marLeft w:val="0"/>
      <w:marRight w:val="0"/>
      <w:marTop w:val="0"/>
      <w:marBottom w:val="0"/>
      <w:divBdr>
        <w:top w:val="none" w:sz="0" w:space="0" w:color="auto"/>
        <w:left w:val="none" w:sz="0" w:space="0" w:color="auto"/>
        <w:bottom w:val="none" w:sz="0" w:space="0" w:color="auto"/>
        <w:right w:val="none" w:sz="0" w:space="0" w:color="auto"/>
      </w:divBdr>
    </w:div>
    <w:div w:id="174925691">
      <w:bodyDiv w:val="1"/>
      <w:marLeft w:val="0"/>
      <w:marRight w:val="0"/>
      <w:marTop w:val="0"/>
      <w:marBottom w:val="0"/>
      <w:divBdr>
        <w:top w:val="none" w:sz="0" w:space="0" w:color="auto"/>
        <w:left w:val="none" w:sz="0" w:space="0" w:color="auto"/>
        <w:bottom w:val="none" w:sz="0" w:space="0" w:color="auto"/>
        <w:right w:val="none" w:sz="0" w:space="0" w:color="auto"/>
      </w:divBdr>
    </w:div>
    <w:div w:id="177236325">
      <w:bodyDiv w:val="1"/>
      <w:marLeft w:val="0"/>
      <w:marRight w:val="0"/>
      <w:marTop w:val="0"/>
      <w:marBottom w:val="0"/>
      <w:divBdr>
        <w:top w:val="none" w:sz="0" w:space="0" w:color="auto"/>
        <w:left w:val="none" w:sz="0" w:space="0" w:color="auto"/>
        <w:bottom w:val="none" w:sz="0" w:space="0" w:color="auto"/>
        <w:right w:val="none" w:sz="0" w:space="0" w:color="auto"/>
      </w:divBdr>
    </w:div>
    <w:div w:id="177741599">
      <w:bodyDiv w:val="1"/>
      <w:marLeft w:val="0"/>
      <w:marRight w:val="0"/>
      <w:marTop w:val="0"/>
      <w:marBottom w:val="0"/>
      <w:divBdr>
        <w:top w:val="none" w:sz="0" w:space="0" w:color="auto"/>
        <w:left w:val="none" w:sz="0" w:space="0" w:color="auto"/>
        <w:bottom w:val="none" w:sz="0" w:space="0" w:color="auto"/>
        <w:right w:val="none" w:sz="0" w:space="0" w:color="auto"/>
      </w:divBdr>
    </w:div>
    <w:div w:id="180053645">
      <w:bodyDiv w:val="1"/>
      <w:marLeft w:val="0"/>
      <w:marRight w:val="0"/>
      <w:marTop w:val="0"/>
      <w:marBottom w:val="0"/>
      <w:divBdr>
        <w:top w:val="none" w:sz="0" w:space="0" w:color="auto"/>
        <w:left w:val="none" w:sz="0" w:space="0" w:color="auto"/>
        <w:bottom w:val="none" w:sz="0" w:space="0" w:color="auto"/>
        <w:right w:val="none" w:sz="0" w:space="0" w:color="auto"/>
      </w:divBdr>
    </w:div>
    <w:div w:id="187571536">
      <w:bodyDiv w:val="1"/>
      <w:marLeft w:val="0"/>
      <w:marRight w:val="0"/>
      <w:marTop w:val="0"/>
      <w:marBottom w:val="0"/>
      <w:divBdr>
        <w:top w:val="none" w:sz="0" w:space="0" w:color="auto"/>
        <w:left w:val="none" w:sz="0" w:space="0" w:color="auto"/>
        <w:bottom w:val="none" w:sz="0" w:space="0" w:color="auto"/>
        <w:right w:val="none" w:sz="0" w:space="0" w:color="auto"/>
      </w:divBdr>
    </w:div>
    <w:div w:id="190342815">
      <w:bodyDiv w:val="1"/>
      <w:marLeft w:val="0"/>
      <w:marRight w:val="0"/>
      <w:marTop w:val="0"/>
      <w:marBottom w:val="0"/>
      <w:divBdr>
        <w:top w:val="none" w:sz="0" w:space="0" w:color="auto"/>
        <w:left w:val="none" w:sz="0" w:space="0" w:color="auto"/>
        <w:bottom w:val="none" w:sz="0" w:space="0" w:color="auto"/>
        <w:right w:val="none" w:sz="0" w:space="0" w:color="auto"/>
      </w:divBdr>
    </w:div>
    <w:div w:id="192768090">
      <w:bodyDiv w:val="1"/>
      <w:marLeft w:val="0"/>
      <w:marRight w:val="0"/>
      <w:marTop w:val="0"/>
      <w:marBottom w:val="0"/>
      <w:divBdr>
        <w:top w:val="none" w:sz="0" w:space="0" w:color="auto"/>
        <w:left w:val="none" w:sz="0" w:space="0" w:color="auto"/>
        <w:bottom w:val="none" w:sz="0" w:space="0" w:color="auto"/>
        <w:right w:val="none" w:sz="0" w:space="0" w:color="auto"/>
      </w:divBdr>
    </w:div>
    <w:div w:id="196116108">
      <w:bodyDiv w:val="1"/>
      <w:marLeft w:val="0"/>
      <w:marRight w:val="0"/>
      <w:marTop w:val="0"/>
      <w:marBottom w:val="0"/>
      <w:divBdr>
        <w:top w:val="none" w:sz="0" w:space="0" w:color="auto"/>
        <w:left w:val="none" w:sz="0" w:space="0" w:color="auto"/>
        <w:bottom w:val="none" w:sz="0" w:space="0" w:color="auto"/>
        <w:right w:val="none" w:sz="0" w:space="0" w:color="auto"/>
      </w:divBdr>
    </w:div>
    <w:div w:id="197861435">
      <w:bodyDiv w:val="1"/>
      <w:marLeft w:val="0"/>
      <w:marRight w:val="0"/>
      <w:marTop w:val="0"/>
      <w:marBottom w:val="0"/>
      <w:divBdr>
        <w:top w:val="none" w:sz="0" w:space="0" w:color="auto"/>
        <w:left w:val="none" w:sz="0" w:space="0" w:color="auto"/>
        <w:bottom w:val="none" w:sz="0" w:space="0" w:color="auto"/>
        <w:right w:val="none" w:sz="0" w:space="0" w:color="auto"/>
      </w:divBdr>
    </w:div>
    <w:div w:id="198207699">
      <w:bodyDiv w:val="1"/>
      <w:marLeft w:val="0"/>
      <w:marRight w:val="0"/>
      <w:marTop w:val="0"/>
      <w:marBottom w:val="0"/>
      <w:divBdr>
        <w:top w:val="none" w:sz="0" w:space="0" w:color="auto"/>
        <w:left w:val="none" w:sz="0" w:space="0" w:color="auto"/>
        <w:bottom w:val="none" w:sz="0" w:space="0" w:color="auto"/>
        <w:right w:val="none" w:sz="0" w:space="0" w:color="auto"/>
      </w:divBdr>
    </w:div>
    <w:div w:id="198663628">
      <w:bodyDiv w:val="1"/>
      <w:marLeft w:val="0"/>
      <w:marRight w:val="0"/>
      <w:marTop w:val="0"/>
      <w:marBottom w:val="0"/>
      <w:divBdr>
        <w:top w:val="none" w:sz="0" w:space="0" w:color="auto"/>
        <w:left w:val="none" w:sz="0" w:space="0" w:color="auto"/>
        <w:bottom w:val="none" w:sz="0" w:space="0" w:color="auto"/>
        <w:right w:val="none" w:sz="0" w:space="0" w:color="auto"/>
      </w:divBdr>
    </w:div>
    <w:div w:id="201552167">
      <w:bodyDiv w:val="1"/>
      <w:marLeft w:val="0"/>
      <w:marRight w:val="0"/>
      <w:marTop w:val="0"/>
      <w:marBottom w:val="0"/>
      <w:divBdr>
        <w:top w:val="none" w:sz="0" w:space="0" w:color="auto"/>
        <w:left w:val="none" w:sz="0" w:space="0" w:color="auto"/>
        <w:bottom w:val="none" w:sz="0" w:space="0" w:color="auto"/>
        <w:right w:val="none" w:sz="0" w:space="0" w:color="auto"/>
      </w:divBdr>
    </w:div>
    <w:div w:id="207108069">
      <w:bodyDiv w:val="1"/>
      <w:marLeft w:val="0"/>
      <w:marRight w:val="0"/>
      <w:marTop w:val="0"/>
      <w:marBottom w:val="0"/>
      <w:divBdr>
        <w:top w:val="none" w:sz="0" w:space="0" w:color="auto"/>
        <w:left w:val="none" w:sz="0" w:space="0" w:color="auto"/>
        <w:bottom w:val="none" w:sz="0" w:space="0" w:color="auto"/>
        <w:right w:val="none" w:sz="0" w:space="0" w:color="auto"/>
      </w:divBdr>
    </w:div>
    <w:div w:id="211962451">
      <w:bodyDiv w:val="1"/>
      <w:marLeft w:val="0"/>
      <w:marRight w:val="0"/>
      <w:marTop w:val="0"/>
      <w:marBottom w:val="0"/>
      <w:divBdr>
        <w:top w:val="none" w:sz="0" w:space="0" w:color="auto"/>
        <w:left w:val="none" w:sz="0" w:space="0" w:color="auto"/>
        <w:bottom w:val="none" w:sz="0" w:space="0" w:color="auto"/>
        <w:right w:val="none" w:sz="0" w:space="0" w:color="auto"/>
      </w:divBdr>
    </w:div>
    <w:div w:id="216088782">
      <w:bodyDiv w:val="1"/>
      <w:marLeft w:val="0"/>
      <w:marRight w:val="0"/>
      <w:marTop w:val="0"/>
      <w:marBottom w:val="0"/>
      <w:divBdr>
        <w:top w:val="none" w:sz="0" w:space="0" w:color="auto"/>
        <w:left w:val="none" w:sz="0" w:space="0" w:color="auto"/>
        <w:bottom w:val="none" w:sz="0" w:space="0" w:color="auto"/>
        <w:right w:val="none" w:sz="0" w:space="0" w:color="auto"/>
      </w:divBdr>
    </w:div>
    <w:div w:id="221866495">
      <w:bodyDiv w:val="1"/>
      <w:marLeft w:val="0"/>
      <w:marRight w:val="0"/>
      <w:marTop w:val="0"/>
      <w:marBottom w:val="0"/>
      <w:divBdr>
        <w:top w:val="none" w:sz="0" w:space="0" w:color="auto"/>
        <w:left w:val="none" w:sz="0" w:space="0" w:color="auto"/>
        <w:bottom w:val="none" w:sz="0" w:space="0" w:color="auto"/>
        <w:right w:val="none" w:sz="0" w:space="0" w:color="auto"/>
      </w:divBdr>
    </w:div>
    <w:div w:id="221987909">
      <w:bodyDiv w:val="1"/>
      <w:marLeft w:val="0"/>
      <w:marRight w:val="0"/>
      <w:marTop w:val="0"/>
      <w:marBottom w:val="0"/>
      <w:divBdr>
        <w:top w:val="none" w:sz="0" w:space="0" w:color="auto"/>
        <w:left w:val="none" w:sz="0" w:space="0" w:color="auto"/>
        <w:bottom w:val="none" w:sz="0" w:space="0" w:color="auto"/>
        <w:right w:val="none" w:sz="0" w:space="0" w:color="auto"/>
      </w:divBdr>
    </w:div>
    <w:div w:id="223028718">
      <w:bodyDiv w:val="1"/>
      <w:marLeft w:val="0"/>
      <w:marRight w:val="0"/>
      <w:marTop w:val="0"/>
      <w:marBottom w:val="0"/>
      <w:divBdr>
        <w:top w:val="none" w:sz="0" w:space="0" w:color="auto"/>
        <w:left w:val="none" w:sz="0" w:space="0" w:color="auto"/>
        <w:bottom w:val="none" w:sz="0" w:space="0" w:color="auto"/>
        <w:right w:val="none" w:sz="0" w:space="0" w:color="auto"/>
      </w:divBdr>
    </w:div>
    <w:div w:id="224688036">
      <w:bodyDiv w:val="1"/>
      <w:marLeft w:val="0"/>
      <w:marRight w:val="0"/>
      <w:marTop w:val="0"/>
      <w:marBottom w:val="0"/>
      <w:divBdr>
        <w:top w:val="none" w:sz="0" w:space="0" w:color="auto"/>
        <w:left w:val="none" w:sz="0" w:space="0" w:color="auto"/>
        <w:bottom w:val="none" w:sz="0" w:space="0" w:color="auto"/>
        <w:right w:val="none" w:sz="0" w:space="0" w:color="auto"/>
      </w:divBdr>
    </w:div>
    <w:div w:id="226498415">
      <w:bodyDiv w:val="1"/>
      <w:marLeft w:val="0"/>
      <w:marRight w:val="0"/>
      <w:marTop w:val="0"/>
      <w:marBottom w:val="0"/>
      <w:divBdr>
        <w:top w:val="none" w:sz="0" w:space="0" w:color="auto"/>
        <w:left w:val="none" w:sz="0" w:space="0" w:color="auto"/>
        <w:bottom w:val="none" w:sz="0" w:space="0" w:color="auto"/>
        <w:right w:val="none" w:sz="0" w:space="0" w:color="auto"/>
      </w:divBdr>
    </w:div>
    <w:div w:id="227811196">
      <w:bodyDiv w:val="1"/>
      <w:marLeft w:val="0"/>
      <w:marRight w:val="0"/>
      <w:marTop w:val="0"/>
      <w:marBottom w:val="0"/>
      <w:divBdr>
        <w:top w:val="none" w:sz="0" w:space="0" w:color="auto"/>
        <w:left w:val="none" w:sz="0" w:space="0" w:color="auto"/>
        <w:bottom w:val="none" w:sz="0" w:space="0" w:color="auto"/>
        <w:right w:val="none" w:sz="0" w:space="0" w:color="auto"/>
      </w:divBdr>
    </w:div>
    <w:div w:id="231503430">
      <w:bodyDiv w:val="1"/>
      <w:marLeft w:val="0"/>
      <w:marRight w:val="0"/>
      <w:marTop w:val="0"/>
      <w:marBottom w:val="0"/>
      <w:divBdr>
        <w:top w:val="none" w:sz="0" w:space="0" w:color="auto"/>
        <w:left w:val="none" w:sz="0" w:space="0" w:color="auto"/>
        <w:bottom w:val="none" w:sz="0" w:space="0" w:color="auto"/>
        <w:right w:val="none" w:sz="0" w:space="0" w:color="auto"/>
      </w:divBdr>
    </w:div>
    <w:div w:id="238830073">
      <w:bodyDiv w:val="1"/>
      <w:marLeft w:val="0"/>
      <w:marRight w:val="0"/>
      <w:marTop w:val="0"/>
      <w:marBottom w:val="0"/>
      <w:divBdr>
        <w:top w:val="none" w:sz="0" w:space="0" w:color="auto"/>
        <w:left w:val="none" w:sz="0" w:space="0" w:color="auto"/>
        <w:bottom w:val="none" w:sz="0" w:space="0" w:color="auto"/>
        <w:right w:val="none" w:sz="0" w:space="0" w:color="auto"/>
      </w:divBdr>
    </w:div>
    <w:div w:id="238904707">
      <w:bodyDiv w:val="1"/>
      <w:marLeft w:val="0"/>
      <w:marRight w:val="0"/>
      <w:marTop w:val="0"/>
      <w:marBottom w:val="0"/>
      <w:divBdr>
        <w:top w:val="none" w:sz="0" w:space="0" w:color="auto"/>
        <w:left w:val="none" w:sz="0" w:space="0" w:color="auto"/>
        <w:bottom w:val="none" w:sz="0" w:space="0" w:color="auto"/>
        <w:right w:val="none" w:sz="0" w:space="0" w:color="auto"/>
      </w:divBdr>
    </w:div>
    <w:div w:id="240650294">
      <w:bodyDiv w:val="1"/>
      <w:marLeft w:val="0"/>
      <w:marRight w:val="0"/>
      <w:marTop w:val="0"/>
      <w:marBottom w:val="0"/>
      <w:divBdr>
        <w:top w:val="none" w:sz="0" w:space="0" w:color="auto"/>
        <w:left w:val="none" w:sz="0" w:space="0" w:color="auto"/>
        <w:bottom w:val="none" w:sz="0" w:space="0" w:color="auto"/>
        <w:right w:val="none" w:sz="0" w:space="0" w:color="auto"/>
      </w:divBdr>
    </w:div>
    <w:div w:id="242496542">
      <w:bodyDiv w:val="1"/>
      <w:marLeft w:val="0"/>
      <w:marRight w:val="0"/>
      <w:marTop w:val="0"/>
      <w:marBottom w:val="0"/>
      <w:divBdr>
        <w:top w:val="none" w:sz="0" w:space="0" w:color="auto"/>
        <w:left w:val="none" w:sz="0" w:space="0" w:color="auto"/>
        <w:bottom w:val="none" w:sz="0" w:space="0" w:color="auto"/>
        <w:right w:val="none" w:sz="0" w:space="0" w:color="auto"/>
      </w:divBdr>
    </w:div>
    <w:div w:id="246228110">
      <w:bodyDiv w:val="1"/>
      <w:marLeft w:val="0"/>
      <w:marRight w:val="0"/>
      <w:marTop w:val="0"/>
      <w:marBottom w:val="0"/>
      <w:divBdr>
        <w:top w:val="none" w:sz="0" w:space="0" w:color="auto"/>
        <w:left w:val="none" w:sz="0" w:space="0" w:color="auto"/>
        <w:bottom w:val="none" w:sz="0" w:space="0" w:color="auto"/>
        <w:right w:val="none" w:sz="0" w:space="0" w:color="auto"/>
      </w:divBdr>
    </w:div>
    <w:div w:id="246505042">
      <w:bodyDiv w:val="1"/>
      <w:marLeft w:val="0"/>
      <w:marRight w:val="0"/>
      <w:marTop w:val="0"/>
      <w:marBottom w:val="0"/>
      <w:divBdr>
        <w:top w:val="none" w:sz="0" w:space="0" w:color="auto"/>
        <w:left w:val="none" w:sz="0" w:space="0" w:color="auto"/>
        <w:bottom w:val="none" w:sz="0" w:space="0" w:color="auto"/>
        <w:right w:val="none" w:sz="0" w:space="0" w:color="auto"/>
      </w:divBdr>
    </w:div>
    <w:div w:id="250286594">
      <w:bodyDiv w:val="1"/>
      <w:marLeft w:val="0"/>
      <w:marRight w:val="0"/>
      <w:marTop w:val="0"/>
      <w:marBottom w:val="0"/>
      <w:divBdr>
        <w:top w:val="none" w:sz="0" w:space="0" w:color="auto"/>
        <w:left w:val="none" w:sz="0" w:space="0" w:color="auto"/>
        <w:bottom w:val="none" w:sz="0" w:space="0" w:color="auto"/>
        <w:right w:val="none" w:sz="0" w:space="0" w:color="auto"/>
      </w:divBdr>
    </w:div>
    <w:div w:id="256059904">
      <w:bodyDiv w:val="1"/>
      <w:marLeft w:val="0"/>
      <w:marRight w:val="0"/>
      <w:marTop w:val="0"/>
      <w:marBottom w:val="0"/>
      <w:divBdr>
        <w:top w:val="none" w:sz="0" w:space="0" w:color="auto"/>
        <w:left w:val="none" w:sz="0" w:space="0" w:color="auto"/>
        <w:bottom w:val="none" w:sz="0" w:space="0" w:color="auto"/>
        <w:right w:val="none" w:sz="0" w:space="0" w:color="auto"/>
      </w:divBdr>
    </w:div>
    <w:div w:id="261959526">
      <w:bodyDiv w:val="1"/>
      <w:marLeft w:val="0"/>
      <w:marRight w:val="0"/>
      <w:marTop w:val="0"/>
      <w:marBottom w:val="0"/>
      <w:divBdr>
        <w:top w:val="none" w:sz="0" w:space="0" w:color="auto"/>
        <w:left w:val="none" w:sz="0" w:space="0" w:color="auto"/>
        <w:bottom w:val="none" w:sz="0" w:space="0" w:color="auto"/>
        <w:right w:val="none" w:sz="0" w:space="0" w:color="auto"/>
      </w:divBdr>
    </w:div>
    <w:div w:id="262228017">
      <w:bodyDiv w:val="1"/>
      <w:marLeft w:val="0"/>
      <w:marRight w:val="0"/>
      <w:marTop w:val="0"/>
      <w:marBottom w:val="0"/>
      <w:divBdr>
        <w:top w:val="none" w:sz="0" w:space="0" w:color="auto"/>
        <w:left w:val="none" w:sz="0" w:space="0" w:color="auto"/>
        <w:bottom w:val="none" w:sz="0" w:space="0" w:color="auto"/>
        <w:right w:val="none" w:sz="0" w:space="0" w:color="auto"/>
      </w:divBdr>
    </w:div>
    <w:div w:id="266625862">
      <w:bodyDiv w:val="1"/>
      <w:marLeft w:val="0"/>
      <w:marRight w:val="0"/>
      <w:marTop w:val="0"/>
      <w:marBottom w:val="0"/>
      <w:divBdr>
        <w:top w:val="none" w:sz="0" w:space="0" w:color="auto"/>
        <w:left w:val="none" w:sz="0" w:space="0" w:color="auto"/>
        <w:bottom w:val="none" w:sz="0" w:space="0" w:color="auto"/>
        <w:right w:val="none" w:sz="0" w:space="0" w:color="auto"/>
      </w:divBdr>
    </w:div>
    <w:div w:id="271132146">
      <w:bodyDiv w:val="1"/>
      <w:marLeft w:val="0"/>
      <w:marRight w:val="0"/>
      <w:marTop w:val="0"/>
      <w:marBottom w:val="0"/>
      <w:divBdr>
        <w:top w:val="none" w:sz="0" w:space="0" w:color="auto"/>
        <w:left w:val="none" w:sz="0" w:space="0" w:color="auto"/>
        <w:bottom w:val="none" w:sz="0" w:space="0" w:color="auto"/>
        <w:right w:val="none" w:sz="0" w:space="0" w:color="auto"/>
      </w:divBdr>
    </w:div>
    <w:div w:id="279846118">
      <w:bodyDiv w:val="1"/>
      <w:marLeft w:val="0"/>
      <w:marRight w:val="0"/>
      <w:marTop w:val="0"/>
      <w:marBottom w:val="0"/>
      <w:divBdr>
        <w:top w:val="none" w:sz="0" w:space="0" w:color="auto"/>
        <w:left w:val="none" w:sz="0" w:space="0" w:color="auto"/>
        <w:bottom w:val="none" w:sz="0" w:space="0" w:color="auto"/>
        <w:right w:val="none" w:sz="0" w:space="0" w:color="auto"/>
      </w:divBdr>
    </w:div>
    <w:div w:id="284897128">
      <w:bodyDiv w:val="1"/>
      <w:marLeft w:val="0"/>
      <w:marRight w:val="0"/>
      <w:marTop w:val="0"/>
      <w:marBottom w:val="0"/>
      <w:divBdr>
        <w:top w:val="none" w:sz="0" w:space="0" w:color="auto"/>
        <w:left w:val="none" w:sz="0" w:space="0" w:color="auto"/>
        <w:bottom w:val="none" w:sz="0" w:space="0" w:color="auto"/>
        <w:right w:val="none" w:sz="0" w:space="0" w:color="auto"/>
      </w:divBdr>
    </w:div>
    <w:div w:id="287248442">
      <w:bodyDiv w:val="1"/>
      <w:marLeft w:val="0"/>
      <w:marRight w:val="0"/>
      <w:marTop w:val="0"/>
      <w:marBottom w:val="0"/>
      <w:divBdr>
        <w:top w:val="none" w:sz="0" w:space="0" w:color="auto"/>
        <w:left w:val="none" w:sz="0" w:space="0" w:color="auto"/>
        <w:bottom w:val="none" w:sz="0" w:space="0" w:color="auto"/>
        <w:right w:val="none" w:sz="0" w:space="0" w:color="auto"/>
      </w:divBdr>
    </w:div>
    <w:div w:id="288245694">
      <w:bodyDiv w:val="1"/>
      <w:marLeft w:val="0"/>
      <w:marRight w:val="0"/>
      <w:marTop w:val="0"/>
      <w:marBottom w:val="0"/>
      <w:divBdr>
        <w:top w:val="none" w:sz="0" w:space="0" w:color="auto"/>
        <w:left w:val="none" w:sz="0" w:space="0" w:color="auto"/>
        <w:bottom w:val="none" w:sz="0" w:space="0" w:color="auto"/>
        <w:right w:val="none" w:sz="0" w:space="0" w:color="auto"/>
      </w:divBdr>
    </w:div>
    <w:div w:id="291445728">
      <w:bodyDiv w:val="1"/>
      <w:marLeft w:val="0"/>
      <w:marRight w:val="0"/>
      <w:marTop w:val="0"/>
      <w:marBottom w:val="0"/>
      <w:divBdr>
        <w:top w:val="none" w:sz="0" w:space="0" w:color="auto"/>
        <w:left w:val="none" w:sz="0" w:space="0" w:color="auto"/>
        <w:bottom w:val="none" w:sz="0" w:space="0" w:color="auto"/>
        <w:right w:val="none" w:sz="0" w:space="0" w:color="auto"/>
      </w:divBdr>
    </w:div>
    <w:div w:id="295795613">
      <w:bodyDiv w:val="1"/>
      <w:marLeft w:val="0"/>
      <w:marRight w:val="0"/>
      <w:marTop w:val="0"/>
      <w:marBottom w:val="0"/>
      <w:divBdr>
        <w:top w:val="none" w:sz="0" w:space="0" w:color="auto"/>
        <w:left w:val="none" w:sz="0" w:space="0" w:color="auto"/>
        <w:bottom w:val="none" w:sz="0" w:space="0" w:color="auto"/>
        <w:right w:val="none" w:sz="0" w:space="0" w:color="auto"/>
      </w:divBdr>
    </w:div>
    <w:div w:id="296491370">
      <w:bodyDiv w:val="1"/>
      <w:marLeft w:val="0"/>
      <w:marRight w:val="0"/>
      <w:marTop w:val="0"/>
      <w:marBottom w:val="0"/>
      <w:divBdr>
        <w:top w:val="none" w:sz="0" w:space="0" w:color="auto"/>
        <w:left w:val="none" w:sz="0" w:space="0" w:color="auto"/>
        <w:bottom w:val="none" w:sz="0" w:space="0" w:color="auto"/>
        <w:right w:val="none" w:sz="0" w:space="0" w:color="auto"/>
      </w:divBdr>
    </w:div>
    <w:div w:id="296646664">
      <w:bodyDiv w:val="1"/>
      <w:marLeft w:val="0"/>
      <w:marRight w:val="0"/>
      <w:marTop w:val="0"/>
      <w:marBottom w:val="0"/>
      <w:divBdr>
        <w:top w:val="none" w:sz="0" w:space="0" w:color="auto"/>
        <w:left w:val="none" w:sz="0" w:space="0" w:color="auto"/>
        <w:bottom w:val="none" w:sz="0" w:space="0" w:color="auto"/>
        <w:right w:val="none" w:sz="0" w:space="0" w:color="auto"/>
      </w:divBdr>
    </w:div>
    <w:div w:id="297758192">
      <w:bodyDiv w:val="1"/>
      <w:marLeft w:val="0"/>
      <w:marRight w:val="0"/>
      <w:marTop w:val="0"/>
      <w:marBottom w:val="0"/>
      <w:divBdr>
        <w:top w:val="none" w:sz="0" w:space="0" w:color="auto"/>
        <w:left w:val="none" w:sz="0" w:space="0" w:color="auto"/>
        <w:bottom w:val="none" w:sz="0" w:space="0" w:color="auto"/>
        <w:right w:val="none" w:sz="0" w:space="0" w:color="auto"/>
      </w:divBdr>
    </w:div>
    <w:div w:id="301234219">
      <w:bodyDiv w:val="1"/>
      <w:marLeft w:val="0"/>
      <w:marRight w:val="0"/>
      <w:marTop w:val="0"/>
      <w:marBottom w:val="0"/>
      <w:divBdr>
        <w:top w:val="none" w:sz="0" w:space="0" w:color="auto"/>
        <w:left w:val="none" w:sz="0" w:space="0" w:color="auto"/>
        <w:bottom w:val="none" w:sz="0" w:space="0" w:color="auto"/>
        <w:right w:val="none" w:sz="0" w:space="0" w:color="auto"/>
      </w:divBdr>
    </w:div>
    <w:div w:id="303969221">
      <w:bodyDiv w:val="1"/>
      <w:marLeft w:val="0"/>
      <w:marRight w:val="0"/>
      <w:marTop w:val="0"/>
      <w:marBottom w:val="0"/>
      <w:divBdr>
        <w:top w:val="none" w:sz="0" w:space="0" w:color="auto"/>
        <w:left w:val="none" w:sz="0" w:space="0" w:color="auto"/>
        <w:bottom w:val="none" w:sz="0" w:space="0" w:color="auto"/>
        <w:right w:val="none" w:sz="0" w:space="0" w:color="auto"/>
      </w:divBdr>
    </w:div>
    <w:div w:id="304360973">
      <w:bodyDiv w:val="1"/>
      <w:marLeft w:val="0"/>
      <w:marRight w:val="0"/>
      <w:marTop w:val="0"/>
      <w:marBottom w:val="0"/>
      <w:divBdr>
        <w:top w:val="none" w:sz="0" w:space="0" w:color="auto"/>
        <w:left w:val="none" w:sz="0" w:space="0" w:color="auto"/>
        <w:bottom w:val="none" w:sz="0" w:space="0" w:color="auto"/>
        <w:right w:val="none" w:sz="0" w:space="0" w:color="auto"/>
      </w:divBdr>
    </w:div>
    <w:div w:id="306595071">
      <w:bodyDiv w:val="1"/>
      <w:marLeft w:val="0"/>
      <w:marRight w:val="0"/>
      <w:marTop w:val="0"/>
      <w:marBottom w:val="0"/>
      <w:divBdr>
        <w:top w:val="none" w:sz="0" w:space="0" w:color="auto"/>
        <w:left w:val="none" w:sz="0" w:space="0" w:color="auto"/>
        <w:bottom w:val="none" w:sz="0" w:space="0" w:color="auto"/>
        <w:right w:val="none" w:sz="0" w:space="0" w:color="auto"/>
      </w:divBdr>
    </w:div>
    <w:div w:id="307518239">
      <w:bodyDiv w:val="1"/>
      <w:marLeft w:val="0"/>
      <w:marRight w:val="0"/>
      <w:marTop w:val="0"/>
      <w:marBottom w:val="0"/>
      <w:divBdr>
        <w:top w:val="none" w:sz="0" w:space="0" w:color="auto"/>
        <w:left w:val="none" w:sz="0" w:space="0" w:color="auto"/>
        <w:bottom w:val="none" w:sz="0" w:space="0" w:color="auto"/>
        <w:right w:val="none" w:sz="0" w:space="0" w:color="auto"/>
      </w:divBdr>
    </w:div>
    <w:div w:id="309482411">
      <w:bodyDiv w:val="1"/>
      <w:marLeft w:val="0"/>
      <w:marRight w:val="0"/>
      <w:marTop w:val="0"/>
      <w:marBottom w:val="0"/>
      <w:divBdr>
        <w:top w:val="none" w:sz="0" w:space="0" w:color="auto"/>
        <w:left w:val="none" w:sz="0" w:space="0" w:color="auto"/>
        <w:bottom w:val="none" w:sz="0" w:space="0" w:color="auto"/>
        <w:right w:val="none" w:sz="0" w:space="0" w:color="auto"/>
      </w:divBdr>
    </w:div>
    <w:div w:id="309946131">
      <w:bodyDiv w:val="1"/>
      <w:marLeft w:val="0"/>
      <w:marRight w:val="0"/>
      <w:marTop w:val="0"/>
      <w:marBottom w:val="0"/>
      <w:divBdr>
        <w:top w:val="none" w:sz="0" w:space="0" w:color="auto"/>
        <w:left w:val="none" w:sz="0" w:space="0" w:color="auto"/>
        <w:bottom w:val="none" w:sz="0" w:space="0" w:color="auto"/>
        <w:right w:val="none" w:sz="0" w:space="0" w:color="auto"/>
      </w:divBdr>
    </w:div>
    <w:div w:id="310017062">
      <w:bodyDiv w:val="1"/>
      <w:marLeft w:val="0"/>
      <w:marRight w:val="0"/>
      <w:marTop w:val="0"/>
      <w:marBottom w:val="0"/>
      <w:divBdr>
        <w:top w:val="none" w:sz="0" w:space="0" w:color="auto"/>
        <w:left w:val="none" w:sz="0" w:space="0" w:color="auto"/>
        <w:bottom w:val="none" w:sz="0" w:space="0" w:color="auto"/>
        <w:right w:val="none" w:sz="0" w:space="0" w:color="auto"/>
      </w:divBdr>
    </w:div>
    <w:div w:id="311106680">
      <w:bodyDiv w:val="1"/>
      <w:marLeft w:val="0"/>
      <w:marRight w:val="0"/>
      <w:marTop w:val="0"/>
      <w:marBottom w:val="0"/>
      <w:divBdr>
        <w:top w:val="none" w:sz="0" w:space="0" w:color="auto"/>
        <w:left w:val="none" w:sz="0" w:space="0" w:color="auto"/>
        <w:bottom w:val="none" w:sz="0" w:space="0" w:color="auto"/>
        <w:right w:val="none" w:sz="0" w:space="0" w:color="auto"/>
      </w:divBdr>
    </w:div>
    <w:div w:id="314799424">
      <w:bodyDiv w:val="1"/>
      <w:marLeft w:val="0"/>
      <w:marRight w:val="0"/>
      <w:marTop w:val="0"/>
      <w:marBottom w:val="0"/>
      <w:divBdr>
        <w:top w:val="none" w:sz="0" w:space="0" w:color="auto"/>
        <w:left w:val="none" w:sz="0" w:space="0" w:color="auto"/>
        <w:bottom w:val="none" w:sz="0" w:space="0" w:color="auto"/>
        <w:right w:val="none" w:sz="0" w:space="0" w:color="auto"/>
      </w:divBdr>
    </w:div>
    <w:div w:id="316037713">
      <w:bodyDiv w:val="1"/>
      <w:marLeft w:val="0"/>
      <w:marRight w:val="0"/>
      <w:marTop w:val="0"/>
      <w:marBottom w:val="0"/>
      <w:divBdr>
        <w:top w:val="none" w:sz="0" w:space="0" w:color="auto"/>
        <w:left w:val="none" w:sz="0" w:space="0" w:color="auto"/>
        <w:bottom w:val="none" w:sz="0" w:space="0" w:color="auto"/>
        <w:right w:val="none" w:sz="0" w:space="0" w:color="auto"/>
      </w:divBdr>
    </w:div>
    <w:div w:id="319886927">
      <w:bodyDiv w:val="1"/>
      <w:marLeft w:val="0"/>
      <w:marRight w:val="0"/>
      <w:marTop w:val="0"/>
      <w:marBottom w:val="0"/>
      <w:divBdr>
        <w:top w:val="none" w:sz="0" w:space="0" w:color="auto"/>
        <w:left w:val="none" w:sz="0" w:space="0" w:color="auto"/>
        <w:bottom w:val="none" w:sz="0" w:space="0" w:color="auto"/>
        <w:right w:val="none" w:sz="0" w:space="0" w:color="auto"/>
      </w:divBdr>
    </w:div>
    <w:div w:id="321861288">
      <w:bodyDiv w:val="1"/>
      <w:marLeft w:val="0"/>
      <w:marRight w:val="0"/>
      <w:marTop w:val="0"/>
      <w:marBottom w:val="0"/>
      <w:divBdr>
        <w:top w:val="none" w:sz="0" w:space="0" w:color="auto"/>
        <w:left w:val="none" w:sz="0" w:space="0" w:color="auto"/>
        <w:bottom w:val="none" w:sz="0" w:space="0" w:color="auto"/>
        <w:right w:val="none" w:sz="0" w:space="0" w:color="auto"/>
      </w:divBdr>
    </w:div>
    <w:div w:id="322205221">
      <w:bodyDiv w:val="1"/>
      <w:marLeft w:val="0"/>
      <w:marRight w:val="0"/>
      <w:marTop w:val="0"/>
      <w:marBottom w:val="0"/>
      <w:divBdr>
        <w:top w:val="none" w:sz="0" w:space="0" w:color="auto"/>
        <w:left w:val="none" w:sz="0" w:space="0" w:color="auto"/>
        <w:bottom w:val="none" w:sz="0" w:space="0" w:color="auto"/>
        <w:right w:val="none" w:sz="0" w:space="0" w:color="auto"/>
      </w:divBdr>
    </w:div>
    <w:div w:id="325863217">
      <w:bodyDiv w:val="1"/>
      <w:marLeft w:val="0"/>
      <w:marRight w:val="0"/>
      <w:marTop w:val="0"/>
      <w:marBottom w:val="0"/>
      <w:divBdr>
        <w:top w:val="none" w:sz="0" w:space="0" w:color="auto"/>
        <w:left w:val="none" w:sz="0" w:space="0" w:color="auto"/>
        <w:bottom w:val="none" w:sz="0" w:space="0" w:color="auto"/>
        <w:right w:val="none" w:sz="0" w:space="0" w:color="auto"/>
      </w:divBdr>
    </w:div>
    <w:div w:id="327631899">
      <w:bodyDiv w:val="1"/>
      <w:marLeft w:val="0"/>
      <w:marRight w:val="0"/>
      <w:marTop w:val="0"/>
      <w:marBottom w:val="0"/>
      <w:divBdr>
        <w:top w:val="none" w:sz="0" w:space="0" w:color="auto"/>
        <w:left w:val="none" w:sz="0" w:space="0" w:color="auto"/>
        <w:bottom w:val="none" w:sz="0" w:space="0" w:color="auto"/>
        <w:right w:val="none" w:sz="0" w:space="0" w:color="auto"/>
      </w:divBdr>
    </w:div>
    <w:div w:id="327944198">
      <w:bodyDiv w:val="1"/>
      <w:marLeft w:val="0"/>
      <w:marRight w:val="0"/>
      <w:marTop w:val="0"/>
      <w:marBottom w:val="0"/>
      <w:divBdr>
        <w:top w:val="none" w:sz="0" w:space="0" w:color="auto"/>
        <w:left w:val="none" w:sz="0" w:space="0" w:color="auto"/>
        <w:bottom w:val="none" w:sz="0" w:space="0" w:color="auto"/>
        <w:right w:val="none" w:sz="0" w:space="0" w:color="auto"/>
      </w:divBdr>
    </w:div>
    <w:div w:id="331687572">
      <w:bodyDiv w:val="1"/>
      <w:marLeft w:val="0"/>
      <w:marRight w:val="0"/>
      <w:marTop w:val="0"/>
      <w:marBottom w:val="0"/>
      <w:divBdr>
        <w:top w:val="none" w:sz="0" w:space="0" w:color="auto"/>
        <w:left w:val="none" w:sz="0" w:space="0" w:color="auto"/>
        <w:bottom w:val="none" w:sz="0" w:space="0" w:color="auto"/>
        <w:right w:val="none" w:sz="0" w:space="0" w:color="auto"/>
      </w:divBdr>
    </w:div>
    <w:div w:id="331879637">
      <w:bodyDiv w:val="1"/>
      <w:marLeft w:val="0"/>
      <w:marRight w:val="0"/>
      <w:marTop w:val="0"/>
      <w:marBottom w:val="0"/>
      <w:divBdr>
        <w:top w:val="none" w:sz="0" w:space="0" w:color="auto"/>
        <w:left w:val="none" w:sz="0" w:space="0" w:color="auto"/>
        <w:bottom w:val="none" w:sz="0" w:space="0" w:color="auto"/>
        <w:right w:val="none" w:sz="0" w:space="0" w:color="auto"/>
      </w:divBdr>
    </w:div>
    <w:div w:id="332300100">
      <w:bodyDiv w:val="1"/>
      <w:marLeft w:val="0"/>
      <w:marRight w:val="0"/>
      <w:marTop w:val="0"/>
      <w:marBottom w:val="0"/>
      <w:divBdr>
        <w:top w:val="none" w:sz="0" w:space="0" w:color="auto"/>
        <w:left w:val="none" w:sz="0" w:space="0" w:color="auto"/>
        <w:bottom w:val="none" w:sz="0" w:space="0" w:color="auto"/>
        <w:right w:val="none" w:sz="0" w:space="0" w:color="auto"/>
      </w:divBdr>
    </w:div>
    <w:div w:id="334459192">
      <w:bodyDiv w:val="1"/>
      <w:marLeft w:val="0"/>
      <w:marRight w:val="0"/>
      <w:marTop w:val="0"/>
      <w:marBottom w:val="0"/>
      <w:divBdr>
        <w:top w:val="none" w:sz="0" w:space="0" w:color="auto"/>
        <w:left w:val="none" w:sz="0" w:space="0" w:color="auto"/>
        <w:bottom w:val="none" w:sz="0" w:space="0" w:color="auto"/>
        <w:right w:val="none" w:sz="0" w:space="0" w:color="auto"/>
      </w:divBdr>
    </w:div>
    <w:div w:id="335546902">
      <w:bodyDiv w:val="1"/>
      <w:marLeft w:val="0"/>
      <w:marRight w:val="0"/>
      <w:marTop w:val="0"/>
      <w:marBottom w:val="0"/>
      <w:divBdr>
        <w:top w:val="none" w:sz="0" w:space="0" w:color="auto"/>
        <w:left w:val="none" w:sz="0" w:space="0" w:color="auto"/>
        <w:bottom w:val="none" w:sz="0" w:space="0" w:color="auto"/>
        <w:right w:val="none" w:sz="0" w:space="0" w:color="auto"/>
      </w:divBdr>
    </w:div>
    <w:div w:id="336082331">
      <w:bodyDiv w:val="1"/>
      <w:marLeft w:val="0"/>
      <w:marRight w:val="0"/>
      <w:marTop w:val="0"/>
      <w:marBottom w:val="0"/>
      <w:divBdr>
        <w:top w:val="none" w:sz="0" w:space="0" w:color="auto"/>
        <w:left w:val="none" w:sz="0" w:space="0" w:color="auto"/>
        <w:bottom w:val="none" w:sz="0" w:space="0" w:color="auto"/>
        <w:right w:val="none" w:sz="0" w:space="0" w:color="auto"/>
      </w:divBdr>
    </w:div>
    <w:div w:id="336856307">
      <w:bodyDiv w:val="1"/>
      <w:marLeft w:val="0"/>
      <w:marRight w:val="0"/>
      <w:marTop w:val="0"/>
      <w:marBottom w:val="0"/>
      <w:divBdr>
        <w:top w:val="none" w:sz="0" w:space="0" w:color="auto"/>
        <w:left w:val="none" w:sz="0" w:space="0" w:color="auto"/>
        <w:bottom w:val="none" w:sz="0" w:space="0" w:color="auto"/>
        <w:right w:val="none" w:sz="0" w:space="0" w:color="auto"/>
      </w:divBdr>
    </w:div>
    <w:div w:id="338387263">
      <w:bodyDiv w:val="1"/>
      <w:marLeft w:val="0"/>
      <w:marRight w:val="0"/>
      <w:marTop w:val="0"/>
      <w:marBottom w:val="0"/>
      <w:divBdr>
        <w:top w:val="none" w:sz="0" w:space="0" w:color="auto"/>
        <w:left w:val="none" w:sz="0" w:space="0" w:color="auto"/>
        <w:bottom w:val="none" w:sz="0" w:space="0" w:color="auto"/>
        <w:right w:val="none" w:sz="0" w:space="0" w:color="auto"/>
      </w:divBdr>
    </w:div>
    <w:div w:id="340738582">
      <w:bodyDiv w:val="1"/>
      <w:marLeft w:val="0"/>
      <w:marRight w:val="0"/>
      <w:marTop w:val="0"/>
      <w:marBottom w:val="0"/>
      <w:divBdr>
        <w:top w:val="none" w:sz="0" w:space="0" w:color="auto"/>
        <w:left w:val="none" w:sz="0" w:space="0" w:color="auto"/>
        <w:bottom w:val="none" w:sz="0" w:space="0" w:color="auto"/>
        <w:right w:val="none" w:sz="0" w:space="0" w:color="auto"/>
      </w:divBdr>
    </w:div>
    <w:div w:id="342905776">
      <w:bodyDiv w:val="1"/>
      <w:marLeft w:val="0"/>
      <w:marRight w:val="0"/>
      <w:marTop w:val="0"/>
      <w:marBottom w:val="0"/>
      <w:divBdr>
        <w:top w:val="none" w:sz="0" w:space="0" w:color="auto"/>
        <w:left w:val="none" w:sz="0" w:space="0" w:color="auto"/>
        <w:bottom w:val="none" w:sz="0" w:space="0" w:color="auto"/>
        <w:right w:val="none" w:sz="0" w:space="0" w:color="auto"/>
      </w:divBdr>
    </w:div>
    <w:div w:id="346176130">
      <w:bodyDiv w:val="1"/>
      <w:marLeft w:val="0"/>
      <w:marRight w:val="0"/>
      <w:marTop w:val="0"/>
      <w:marBottom w:val="0"/>
      <w:divBdr>
        <w:top w:val="none" w:sz="0" w:space="0" w:color="auto"/>
        <w:left w:val="none" w:sz="0" w:space="0" w:color="auto"/>
        <w:bottom w:val="none" w:sz="0" w:space="0" w:color="auto"/>
        <w:right w:val="none" w:sz="0" w:space="0" w:color="auto"/>
      </w:divBdr>
    </w:div>
    <w:div w:id="349189082">
      <w:bodyDiv w:val="1"/>
      <w:marLeft w:val="0"/>
      <w:marRight w:val="0"/>
      <w:marTop w:val="0"/>
      <w:marBottom w:val="0"/>
      <w:divBdr>
        <w:top w:val="none" w:sz="0" w:space="0" w:color="auto"/>
        <w:left w:val="none" w:sz="0" w:space="0" w:color="auto"/>
        <w:bottom w:val="none" w:sz="0" w:space="0" w:color="auto"/>
        <w:right w:val="none" w:sz="0" w:space="0" w:color="auto"/>
      </w:divBdr>
    </w:div>
    <w:div w:id="349377112">
      <w:bodyDiv w:val="1"/>
      <w:marLeft w:val="0"/>
      <w:marRight w:val="0"/>
      <w:marTop w:val="0"/>
      <w:marBottom w:val="0"/>
      <w:divBdr>
        <w:top w:val="none" w:sz="0" w:space="0" w:color="auto"/>
        <w:left w:val="none" w:sz="0" w:space="0" w:color="auto"/>
        <w:bottom w:val="none" w:sz="0" w:space="0" w:color="auto"/>
        <w:right w:val="none" w:sz="0" w:space="0" w:color="auto"/>
      </w:divBdr>
    </w:div>
    <w:div w:id="353115586">
      <w:bodyDiv w:val="1"/>
      <w:marLeft w:val="0"/>
      <w:marRight w:val="0"/>
      <w:marTop w:val="0"/>
      <w:marBottom w:val="0"/>
      <w:divBdr>
        <w:top w:val="none" w:sz="0" w:space="0" w:color="auto"/>
        <w:left w:val="none" w:sz="0" w:space="0" w:color="auto"/>
        <w:bottom w:val="none" w:sz="0" w:space="0" w:color="auto"/>
        <w:right w:val="none" w:sz="0" w:space="0" w:color="auto"/>
      </w:divBdr>
    </w:div>
    <w:div w:id="354379914">
      <w:bodyDiv w:val="1"/>
      <w:marLeft w:val="0"/>
      <w:marRight w:val="0"/>
      <w:marTop w:val="0"/>
      <w:marBottom w:val="0"/>
      <w:divBdr>
        <w:top w:val="none" w:sz="0" w:space="0" w:color="auto"/>
        <w:left w:val="none" w:sz="0" w:space="0" w:color="auto"/>
        <w:bottom w:val="none" w:sz="0" w:space="0" w:color="auto"/>
        <w:right w:val="none" w:sz="0" w:space="0" w:color="auto"/>
      </w:divBdr>
    </w:div>
    <w:div w:id="354768541">
      <w:bodyDiv w:val="1"/>
      <w:marLeft w:val="0"/>
      <w:marRight w:val="0"/>
      <w:marTop w:val="0"/>
      <w:marBottom w:val="0"/>
      <w:divBdr>
        <w:top w:val="none" w:sz="0" w:space="0" w:color="auto"/>
        <w:left w:val="none" w:sz="0" w:space="0" w:color="auto"/>
        <w:bottom w:val="none" w:sz="0" w:space="0" w:color="auto"/>
        <w:right w:val="none" w:sz="0" w:space="0" w:color="auto"/>
      </w:divBdr>
    </w:div>
    <w:div w:id="356394149">
      <w:bodyDiv w:val="1"/>
      <w:marLeft w:val="0"/>
      <w:marRight w:val="0"/>
      <w:marTop w:val="0"/>
      <w:marBottom w:val="0"/>
      <w:divBdr>
        <w:top w:val="none" w:sz="0" w:space="0" w:color="auto"/>
        <w:left w:val="none" w:sz="0" w:space="0" w:color="auto"/>
        <w:bottom w:val="none" w:sz="0" w:space="0" w:color="auto"/>
        <w:right w:val="none" w:sz="0" w:space="0" w:color="auto"/>
      </w:divBdr>
    </w:div>
    <w:div w:id="356542208">
      <w:bodyDiv w:val="1"/>
      <w:marLeft w:val="0"/>
      <w:marRight w:val="0"/>
      <w:marTop w:val="0"/>
      <w:marBottom w:val="0"/>
      <w:divBdr>
        <w:top w:val="none" w:sz="0" w:space="0" w:color="auto"/>
        <w:left w:val="none" w:sz="0" w:space="0" w:color="auto"/>
        <w:bottom w:val="none" w:sz="0" w:space="0" w:color="auto"/>
        <w:right w:val="none" w:sz="0" w:space="0" w:color="auto"/>
      </w:divBdr>
    </w:div>
    <w:div w:id="357046420">
      <w:bodyDiv w:val="1"/>
      <w:marLeft w:val="0"/>
      <w:marRight w:val="0"/>
      <w:marTop w:val="0"/>
      <w:marBottom w:val="0"/>
      <w:divBdr>
        <w:top w:val="none" w:sz="0" w:space="0" w:color="auto"/>
        <w:left w:val="none" w:sz="0" w:space="0" w:color="auto"/>
        <w:bottom w:val="none" w:sz="0" w:space="0" w:color="auto"/>
        <w:right w:val="none" w:sz="0" w:space="0" w:color="auto"/>
      </w:divBdr>
    </w:div>
    <w:div w:id="358048501">
      <w:bodyDiv w:val="1"/>
      <w:marLeft w:val="0"/>
      <w:marRight w:val="0"/>
      <w:marTop w:val="0"/>
      <w:marBottom w:val="0"/>
      <w:divBdr>
        <w:top w:val="none" w:sz="0" w:space="0" w:color="auto"/>
        <w:left w:val="none" w:sz="0" w:space="0" w:color="auto"/>
        <w:bottom w:val="none" w:sz="0" w:space="0" w:color="auto"/>
        <w:right w:val="none" w:sz="0" w:space="0" w:color="auto"/>
      </w:divBdr>
    </w:div>
    <w:div w:id="367027321">
      <w:bodyDiv w:val="1"/>
      <w:marLeft w:val="0"/>
      <w:marRight w:val="0"/>
      <w:marTop w:val="0"/>
      <w:marBottom w:val="0"/>
      <w:divBdr>
        <w:top w:val="none" w:sz="0" w:space="0" w:color="auto"/>
        <w:left w:val="none" w:sz="0" w:space="0" w:color="auto"/>
        <w:bottom w:val="none" w:sz="0" w:space="0" w:color="auto"/>
        <w:right w:val="none" w:sz="0" w:space="0" w:color="auto"/>
      </w:divBdr>
    </w:div>
    <w:div w:id="372729073">
      <w:bodyDiv w:val="1"/>
      <w:marLeft w:val="0"/>
      <w:marRight w:val="0"/>
      <w:marTop w:val="0"/>
      <w:marBottom w:val="0"/>
      <w:divBdr>
        <w:top w:val="none" w:sz="0" w:space="0" w:color="auto"/>
        <w:left w:val="none" w:sz="0" w:space="0" w:color="auto"/>
        <w:bottom w:val="none" w:sz="0" w:space="0" w:color="auto"/>
        <w:right w:val="none" w:sz="0" w:space="0" w:color="auto"/>
      </w:divBdr>
    </w:div>
    <w:div w:id="376130758">
      <w:bodyDiv w:val="1"/>
      <w:marLeft w:val="0"/>
      <w:marRight w:val="0"/>
      <w:marTop w:val="0"/>
      <w:marBottom w:val="0"/>
      <w:divBdr>
        <w:top w:val="none" w:sz="0" w:space="0" w:color="auto"/>
        <w:left w:val="none" w:sz="0" w:space="0" w:color="auto"/>
        <w:bottom w:val="none" w:sz="0" w:space="0" w:color="auto"/>
        <w:right w:val="none" w:sz="0" w:space="0" w:color="auto"/>
      </w:divBdr>
    </w:div>
    <w:div w:id="380790263">
      <w:bodyDiv w:val="1"/>
      <w:marLeft w:val="0"/>
      <w:marRight w:val="0"/>
      <w:marTop w:val="0"/>
      <w:marBottom w:val="0"/>
      <w:divBdr>
        <w:top w:val="none" w:sz="0" w:space="0" w:color="auto"/>
        <w:left w:val="none" w:sz="0" w:space="0" w:color="auto"/>
        <w:bottom w:val="none" w:sz="0" w:space="0" w:color="auto"/>
        <w:right w:val="none" w:sz="0" w:space="0" w:color="auto"/>
      </w:divBdr>
    </w:div>
    <w:div w:id="383257359">
      <w:bodyDiv w:val="1"/>
      <w:marLeft w:val="0"/>
      <w:marRight w:val="0"/>
      <w:marTop w:val="0"/>
      <w:marBottom w:val="0"/>
      <w:divBdr>
        <w:top w:val="none" w:sz="0" w:space="0" w:color="auto"/>
        <w:left w:val="none" w:sz="0" w:space="0" w:color="auto"/>
        <w:bottom w:val="none" w:sz="0" w:space="0" w:color="auto"/>
        <w:right w:val="none" w:sz="0" w:space="0" w:color="auto"/>
      </w:divBdr>
    </w:div>
    <w:div w:id="383524994">
      <w:bodyDiv w:val="1"/>
      <w:marLeft w:val="0"/>
      <w:marRight w:val="0"/>
      <w:marTop w:val="0"/>
      <w:marBottom w:val="0"/>
      <w:divBdr>
        <w:top w:val="none" w:sz="0" w:space="0" w:color="auto"/>
        <w:left w:val="none" w:sz="0" w:space="0" w:color="auto"/>
        <w:bottom w:val="none" w:sz="0" w:space="0" w:color="auto"/>
        <w:right w:val="none" w:sz="0" w:space="0" w:color="auto"/>
      </w:divBdr>
    </w:div>
    <w:div w:id="384067838">
      <w:bodyDiv w:val="1"/>
      <w:marLeft w:val="0"/>
      <w:marRight w:val="0"/>
      <w:marTop w:val="0"/>
      <w:marBottom w:val="0"/>
      <w:divBdr>
        <w:top w:val="none" w:sz="0" w:space="0" w:color="auto"/>
        <w:left w:val="none" w:sz="0" w:space="0" w:color="auto"/>
        <w:bottom w:val="none" w:sz="0" w:space="0" w:color="auto"/>
        <w:right w:val="none" w:sz="0" w:space="0" w:color="auto"/>
      </w:divBdr>
    </w:div>
    <w:div w:id="385302601">
      <w:bodyDiv w:val="1"/>
      <w:marLeft w:val="0"/>
      <w:marRight w:val="0"/>
      <w:marTop w:val="0"/>
      <w:marBottom w:val="0"/>
      <w:divBdr>
        <w:top w:val="none" w:sz="0" w:space="0" w:color="auto"/>
        <w:left w:val="none" w:sz="0" w:space="0" w:color="auto"/>
        <w:bottom w:val="none" w:sz="0" w:space="0" w:color="auto"/>
        <w:right w:val="none" w:sz="0" w:space="0" w:color="auto"/>
      </w:divBdr>
    </w:div>
    <w:div w:id="387068141">
      <w:bodyDiv w:val="1"/>
      <w:marLeft w:val="0"/>
      <w:marRight w:val="0"/>
      <w:marTop w:val="0"/>
      <w:marBottom w:val="0"/>
      <w:divBdr>
        <w:top w:val="none" w:sz="0" w:space="0" w:color="auto"/>
        <w:left w:val="none" w:sz="0" w:space="0" w:color="auto"/>
        <w:bottom w:val="none" w:sz="0" w:space="0" w:color="auto"/>
        <w:right w:val="none" w:sz="0" w:space="0" w:color="auto"/>
      </w:divBdr>
    </w:div>
    <w:div w:id="390615209">
      <w:bodyDiv w:val="1"/>
      <w:marLeft w:val="0"/>
      <w:marRight w:val="0"/>
      <w:marTop w:val="0"/>
      <w:marBottom w:val="0"/>
      <w:divBdr>
        <w:top w:val="none" w:sz="0" w:space="0" w:color="auto"/>
        <w:left w:val="none" w:sz="0" w:space="0" w:color="auto"/>
        <w:bottom w:val="none" w:sz="0" w:space="0" w:color="auto"/>
        <w:right w:val="none" w:sz="0" w:space="0" w:color="auto"/>
      </w:divBdr>
    </w:div>
    <w:div w:id="392972372">
      <w:bodyDiv w:val="1"/>
      <w:marLeft w:val="0"/>
      <w:marRight w:val="0"/>
      <w:marTop w:val="0"/>
      <w:marBottom w:val="0"/>
      <w:divBdr>
        <w:top w:val="none" w:sz="0" w:space="0" w:color="auto"/>
        <w:left w:val="none" w:sz="0" w:space="0" w:color="auto"/>
        <w:bottom w:val="none" w:sz="0" w:space="0" w:color="auto"/>
        <w:right w:val="none" w:sz="0" w:space="0" w:color="auto"/>
      </w:divBdr>
    </w:div>
    <w:div w:id="393163211">
      <w:bodyDiv w:val="1"/>
      <w:marLeft w:val="0"/>
      <w:marRight w:val="0"/>
      <w:marTop w:val="0"/>
      <w:marBottom w:val="0"/>
      <w:divBdr>
        <w:top w:val="none" w:sz="0" w:space="0" w:color="auto"/>
        <w:left w:val="none" w:sz="0" w:space="0" w:color="auto"/>
        <w:bottom w:val="none" w:sz="0" w:space="0" w:color="auto"/>
        <w:right w:val="none" w:sz="0" w:space="0" w:color="auto"/>
      </w:divBdr>
    </w:div>
    <w:div w:id="395012131">
      <w:bodyDiv w:val="1"/>
      <w:marLeft w:val="0"/>
      <w:marRight w:val="0"/>
      <w:marTop w:val="0"/>
      <w:marBottom w:val="0"/>
      <w:divBdr>
        <w:top w:val="none" w:sz="0" w:space="0" w:color="auto"/>
        <w:left w:val="none" w:sz="0" w:space="0" w:color="auto"/>
        <w:bottom w:val="none" w:sz="0" w:space="0" w:color="auto"/>
        <w:right w:val="none" w:sz="0" w:space="0" w:color="auto"/>
      </w:divBdr>
    </w:div>
    <w:div w:id="396636798">
      <w:bodyDiv w:val="1"/>
      <w:marLeft w:val="0"/>
      <w:marRight w:val="0"/>
      <w:marTop w:val="0"/>
      <w:marBottom w:val="0"/>
      <w:divBdr>
        <w:top w:val="none" w:sz="0" w:space="0" w:color="auto"/>
        <w:left w:val="none" w:sz="0" w:space="0" w:color="auto"/>
        <w:bottom w:val="none" w:sz="0" w:space="0" w:color="auto"/>
        <w:right w:val="none" w:sz="0" w:space="0" w:color="auto"/>
      </w:divBdr>
    </w:div>
    <w:div w:id="397049036">
      <w:bodyDiv w:val="1"/>
      <w:marLeft w:val="0"/>
      <w:marRight w:val="0"/>
      <w:marTop w:val="0"/>
      <w:marBottom w:val="0"/>
      <w:divBdr>
        <w:top w:val="none" w:sz="0" w:space="0" w:color="auto"/>
        <w:left w:val="none" w:sz="0" w:space="0" w:color="auto"/>
        <w:bottom w:val="none" w:sz="0" w:space="0" w:color="auto"/>
        <w:right w:val="none" w:sz="0" w:space="0" w:color="auto"/>
      </w:divBdr>
    </w:div>
    <w:div w:id="398359962">
      <w:bodyDiv w:val="1"/>
      <w:marLeft w:val="0"/>
      <w:marRight w:val="0"/>
      <w:marTop w:val="0"/>
      <w:marBottom w:val="0"/>
      <w:divBdr>
        <w:top w:val="none" w:sz="0" w:space="0" w:color="auto"/>
        <w:left w:val="none" w:sz="0" w:space="0" w:color="auto"/>
        <w:bottom w:val="none" w:sz="0" w:space="0" w:color="auto"/>
        <w:right w:val="none" w:sz="0" w:space="0" w:color="auto"/>
      </w:divBdr>
    </w:div>
    <w:div w:id="400906836">
      <w:bodyDiv w:val="1"/>
      <w:marLeft w:val="0"/>
      <w:marRight w:val="0"/>
      <w:marTop w:val="0"/>
      <w:marBottom w:val="0"/>
      <w:divBdr>
        <w:top w:val="none" w:sz="0" w:space="0" w:color="auto"/>
        <w:left w:val="none" w:sz="0" w:space="0" w:color="auto"/>
        <w:bottom w:val="none" w:sz="0" w:space="0" w:color="auto"/>
        <w:right w:val="none" w:sz="0" w:space="0" w:color="auto"/>
      </w:divBdr>
    </w:div>
    <w:div w:id="401686044">
      <w:bodyDiv w:val="1"/>
      <w:marLeft w:val="0"/>
      <w:marRight w:val="0"/>
      <w:marTop w:val="0"/>
      <w:marBottom w:val="0"/>
      <w:divBdr>
        <w:top w:val="none" w:sz="0" w:space="0" w:color="auto"/>
        <w:left w:val="none" w:sz="0" w:space="0" w:color="auto"/>
        <w:bottom w:val="none" w:sz="0" w:space="0" w:color="auto"/>
        <w:right w:val="none" w:sz="0" w:space="0" w:color="auto"/>
      </w:divBdr>
    </w:div>
    <w:div w:id="401876996">
      <w:bodyDiv w:val="1"/>
      <w:marLeft w:val="0"/>
      <w:marRight w:val="0"/>
      <w:marTop w:val="0"/>
      <w:marBottom w:val="0"/>
      <w:divBdr>
        <w:top w:val="none" w:sz="0" w:space="0" w:color="auto"/>
        <w:left w:val="none" w:sz="0" w:space="0" w:color="auto"/>
        <w:bottom w:val="none" w:sz="0" w:space="0" w:color="auto"/>
        <w:right w:val="none" w:sz="0" w:space="0" w:color="auto"/>
      </w:divBdr>
    </w:div>
    <w:div w:id="404111010">
      <w:bodyDiv w:val="1"/>
      <w:marLeft w:val="0"/>
      <w:marRight w:val="0"/>
      <w:marTop w:val="0"/>
      <w:marBottom w:val="0"/>
      <w:divBdr>
        <w:top w:val="none" w:sz="0" w:space="0" w:color="auto"/>
        <w:left w:val="none" w:sz="0" w:space="0" w:color="auto"/>
        <w:bottom w:val="none" w:sz="0" w:space="0" w:color="auto"/>
        <w:right w:val="none" w:sz="0" w:space="0" w:color="auto"/>
      </w:divBdr>
    </w:div>
    <w:div w:id="406732948">
      <w:bodyDiv w:val="1"/>
      <w:marLeft w:val="0"/>
      <w:marRight w:val="0"/>
      <w:marTop w:val="0"/>
      <w:marBottom w:val="0"/>
      <w:divBdr>
        <w:top w:val="none" w:sz="0" w:space="0" w:color="auto"/>
        <w:left w:val="none" w:sz="0" w:space="0" w:color="auto"/>
        <w:bottom w:val="none" w:sz="0" w:space="0" w:color="auto"/>
        <w:right w:val="none" w:sz="0" w:space="0" w:color="auto"/>
      </w:divBdr>
    </w:div>
    <w:div w:id="407457729">
      <w:bodyDiv w:val="1"/>
      <w:marLeft w:val="0"/>
      <w:marRight w:val="0"/>
      <w:marTop w:val="0"/>
      <w:marBottom w:val="0"/>
      <w:divBdr>
        <w:top w:val="none" w:sz="0" w:space="0" w:color="auto"/>
        <w:left w:val="none" w:sz="0" w:space="0" w:color="auto"/>
        <w:bottom w:val="none" w:sz="0" w:space="0" w:color="auto"/>
        <w:right w:val="none" w:sz="0" w:space="0" w:color="auto"/>
      </w:divBdr>
    </w:div>
    <w:div w:id="409743046">
      <w:bodyDiv w:val="1"/>
      <w:marLeft w:val="0"/>
      <w:marRight w:val="0"/>
      <w:marTop w:val="0"/>
      <w:marBottom w:val="0"/>
      <w:divBdr>
        <w:top w:val="none" w:sz="0" w:space="0" w:color="auto"/>
        <w:left w:val="none" w:sz="0" w:space="0" w:color="auto"/>
        <w:bottom w:val="none" w:sz="0" w:space="0" w:color="auto"/>
        <w:right w:val="none" w:sz="0" w:space="0" w:color="auto"/>
      </w:divBdr>
    </w:div>
    <w:div w:id="411243562">
      <w:bodyDiv w:val="1"/>
      <w:marLeft w:val="0"/>
      <w:marRight w:val="0"/>
      <w:marTop w:val="0"/>
      <w:marBottom w:val="0"/>
      <w:divBdr>
        <w:top w:val="none" w:sz="0" w:space="0" w:color="auto"/>
        <w:left w:val="none" w:sz="0" w:space="0" w:color="auto"/>
        <w:bottom w:val="none" w:sz="0" w:space="0" w:color="auto"/>
        <w:right w:val="none" w:sz="0" w:space="0" w:color="auto"/>
      </w:divBdr>
    </w:div>
    <w:div w:id="411397073">
      <w:bodyDiv w:val="1"/>
      <w:marLeft w:val="0"/>
      <w:marRight w:val="0"/>
      <w:marTop w:val="0"/>
      <w:marBottom w:val="0"/>
      <w:divBdr>
        <w:top w:val="none" w:sz="0" w:space="0" w:color="auto"/>
        <w:left w:val="none" w:sz="0" w:space="0" w:color="auto"/>
        <w:bottom w:val="none" w:sz="0" w:space="0" w:color="auto"/>
        <w:right w:val="none" w:sz="0" w:space="0" w:color="auto"/>
      </w:divBdr>
    </w:div>
    <w:div w:id="411437626">
      <w:bodyDiv w:val="1"/>
      <w:marLeft w:val="0"/>
      <w:marRight w:val="0"/>
      <w:marTop w:val="0"/>
      <w:marBottom w:val="0"/>
      <w:divBdr>
        <w:top w:val="none" w:sz="0" w:space="0" w:color="auto"/>
        <w:left w:val="none" w:sz="0" w:space="0" w:color="auto"/>
        <w:bottom w:val="none" w:sz="0" w:space="0" w:color="auto"/>
        <w:right w:val="none" w:sz="0" w:space="0" w:color="auto"/>
      </w:divBdr>
    </w:div>
    <w:div w:id="416639396">
      <w:bodyDiv w:val="1"/>
      <w:marLeft w:val="0"/>
      <w:marRight w:val="0"/>
      <w:marTop w:val="0"/>
      <w:marBottom w:val="0"/>
      <w:divBdr>
        <w:top w:val="none" w:sz="0" w:space="0" w:color="auto"/>
        <w:left w:val="none" w:sz="0" w:space="0" w:color="auto"/>
        <w:bottom w:val="none" w:sz="0" w:space="0" w:color="auto"/>
        <w:right w:val="none" w:sz="0" w:space="0" w:color="auto"/>
      </w:divBdr>
    </w:div>
    <w:div w:id="418450525">
      <w:bodyDiv w:val="1"/>
      <w:marLeft w:val="0"/>
      <w:marRight w:val="0"/>
      <w:marTop w:val="0"/>
      <w:marBottom w:val="0"/>
      <w:divBdr>
        <w:top w:val="none" w:sz="0" w:space="0" w:color="auto"/>
        <w:left w:val="none" w:sz="0" w:space="0" w:color="auto"/>
        <w:bottom w:val="none" w:sz="0" w:space="0" w:color="auto"/>
        <w:right w:val="none" w:sz="0" w:space="0" w:color="auto"/>
      </w:divBdr>
    </w:div>
    <w:div w:id="419956127">
      <w:bodyDiv w:val="1"/>
      <w:marLeft w:val="0"/>
      <w:marRight w:val="0"/>
      <w:marTop w:val="0"/>
      <w:marBottom w:val="0"/>
      <w:divBdr>
        <w:top w:val="none" w:sz="0" w:space="0" w:color="auto"/>
        <w:left w:val="none" w:sz="0" w:space="0" w:color="auto"/>
        <w:bottom w:val="none" w:sz="0" w:space="0" w:color="auto"/>
        <w:right w:val="none" w:sz="0" w:space="0" w:color="auto"/>
      </w:divBdr>
    </w:div>
    <w:div w:id="426081415">
      <w:bodyDiv w:val="1"/>
      <w:marLeft w:val="0"/>
      <w:marRight w:val="0"/>
      <w:marTop w:val="0"/>
      <w:marBottom w:val="0"/>
      <w:divBdr>
        <w:top w:val="none" w:sz="0" w:space="0" w:color="auto"/>
        <w:left w:val="none" w:sz="0" w:space="0" w:color="auto"/>
        <w:bottom w:val="none" w:sz="0" w:space="0" w:color="auto"/>
        <w:right w:val="none" w:sz="0" w:space="0" w:color="auto"/>
      </w:divBdr>
    </w:div>
    <w:div w:id="426509487">
      <w:bodyDiv w:val="1"/>
      <w:marLeft w:val="0"/>
      <w:marRight w:val="0"/>
      <w:marTop w:val="0"/>
      <w:marBottom w:val="0"/>
      <w:divBdr>
        <w:top w:val="none" w:sz="0" w:space="0" w:color="auto"/>
        <w:left w:val="none" w:sz="0" w:space="0" w:color="auto"/>
        <w:bottom w:val="none" w:sz="0" w:space="0" w:color="auto"/>
        <w:right w:val="none" w:sz="0" w:space="0" w:color="auto"/>
      </w:divBdr>
    </w:div>
    <w:div w:id="428504647">
      <w:bodyDiv w:val="1"/>
      <w:marLeft w:val="0"/>
      <w:marRight w:val="0"/>
      <w:marTop w:val="0"/>
      <w:marBottom w:val="0"/>
      <w:divBdr>
        <w:top w:val="none" w:sz="0" w:space="0" w:color="auto"/>
        <w:left w:val="none" w:sz="0" w:space="0" w:color="auto"/>
        <w:bottom w:val="none" w:sz="0" w:space="0" w:color="auto"/>
        <w:right w:val="none" w:sz="0" w:space="0" w:color="auto"/>
      </w:divBdr>
    </w:div>
    <w:div w:id="430050577">
      <w:bodyDiv w:val="1"/>
      <w:marLeft w:val="0"/>
      <w:marRight w:val="0"/>
      <w:marTop w:val="0"/>
      <w:marBottom w:val="0"/>
      <w:divBdr>
        <w:top w:val="none" w:sz="0" w:space="0" w:color="auto"/>
        <w:left w:val="none" w:sz="0" w:space="0" w:color="auto"/>
        <w:bottom w:val="none" w:sz="0" w:space="0" w:color="auto"/>
        <w:right w:val="none" w:sz="0" w:space="0" w:color="auto"/>
      </w:divBdr>
    </w:div>
    <w:div w:id="430782323">
      <w:bodyDiv w:val="1"/>
      <w:marLeft w:val="0"/>
      <w:marRight w:val="0"/>
      <w:marTop w:val="0"/>
      <w:marBottom w:val="0"/>
      <w:divBdr>
        <w:top w:val="none" w:sz="0" w:space="0" w:color="auto"/>
        <w:left w:val="none" w:sz="0" w:space="0" w:color="auto"/>
        <w:bottom w:val="none" w:sz="0" w:space="0" w:color="auto"/>
        <w:right w:val="none" w:sz="0" w:space="0" w:color="auto"/>
      </w:divBdr>
    </w:div>
    <w:div w:id="438531068">
      <w:bodyDiv w:val="1"/>
      <w:marLeft w:val="0"/>
      <w:marRight w:val="0"/>
      <w:marTop w:val="0"/>
      <w:marBottom w:val="0"/>
      <w:divBdr>
        <w:top w:val="none" w:sz="0" w:space="0" w:color="auto"/>
        <w:left w:val="none" w:sz="0" w:space="0" w:color="auto"/>
        <w:bottom w:val="none" w:sz="0" w:space="0" w:color="auto"/>
        <w:right w:val="none" w:sz="0" w:space="0" w:color="auto"/>
      </w:divBdr>
    </w:div>
    <w:div w:id="439762920">
      <w:bodyDiv w:val="1"/>
      <w:marLeft w:val="0"/>
      <w:marRight w:val="0"/>
      <w:marTop w:val="0"/>
      <w:marBottom w:val="0"/>
      <w:divBdr>
        <w:top w:val="none" w:sz="0" w:space="0" w:color="auto"/>
        <w:left w:val="none" w:sz="0" w:space="0" w:color="auto"/>
        <w:bottom w:val="none" w:sz="0" w:space="0" w:color="auto"/>
        <w:right w:val="none" w:sz="0" w:space="0" w:color="auto"/>
      </w:divBdr>
    </w:div>
    <w:div w:id="443227788">
      <w:bodyDiv w:val="1"/>
      <w:marLeft w:val="0"/>
      <w:marRight w:val="0"/>
      <w:marTop w:val="0"/>
      <w:marBottom w:val="0"/>
      <w:divBdr>
        <w:top w:val="none" w:sz="0" w:space="0" w:color="auto"/>
        <w:left w:val="none" w:sz="0" w:space="0" w:color="auto"/>
        <w:bottom w:val="none" w:sz="0" w:space="0" w:color="auto"/>
        <w:right w:val="none" w:sz="0" w:space="0" w:color="auto"/>
      </w:divBdr>
    </w:div>
    <w:div w:id="443304241">
      <w:bodyDiv w:val="1"/>
      <w:marLeft w:val="0"/>
      <w:marRight w:val="0"/>
      <w:marTop w:val="0"/>
      <w:marBottom w:val="0"/>
      <w:divBdr>
        <w:top w:val="none" w:sz="0" w:space="0" w:color="auto"/>
        <w:left w:val="none" w:sz="0" w:space="0" w:color="auto"/>
        <w:bottom w:val="none" w:sz="0" w:space="0" w:color="auto"/>
        <w:right w:val="none" w:sz="0" w:space="0" w:color="auto"/>
      </w:divBdr>
    </w:div>
    <w:div w:id="443352771">
      <w:bodyDiv w:val="1"/>
      <w:marLeft w:val="0"/>
      <w:marRight w:val="0"/>
      <w:marTop w:val="0"/>
      <w:marBottom w:val="0"/>
      <w:divBdr>
        <w:top w:val="none" w:sz="0" w:space="0" w:color="auto"/>
        <w:left w:val="none" w:sz="0" w:space="0" w:color="auto"/>
        <w:bottom w:val="none" w:sz="0" w:space="0" w:color="auto"/>
        <w:right w:val="none" w:sz="0" w:space="0" w:color="auto"/>
      </w:divBdr>
    </w:div>
    <w:div w:id="443579940">
      <w:bodyDiv w:val="1"/>
      <w:marLeft w:val="0"/>
      <w:marRight w:val="0"/>
      <w:marTop w:val="0"/>
      <w:marBottom w:val="0"/>
      <w:divBdr>
        <w:top w:val="none" w:sz="0" w:space="0" w:color="auto"/>
        <w:left w:val="none" w:sz="0" w:space="0" w:color="auto"/>
        <w:bottom w:val="none" w:sz="0" w:space="0" w:color="auto"/>
        <w:right w:val="none" w:sz="0" w:space="0" w:color="auto"/>
      </w:divBdr>
    </w:div>
    <w:div w:id="445346230">
      <w:bodyDiv w:val="1"/>
      <w:marLeft w:val="0"/>
      <w:marRight w:val="0"/>
      <w:marTop w:val="0"/>
      <w:marBottom w:val="0"/>
      <w:divBdr>
        <w:top w:val="none" w:sz="0" w:space="0" w:color="auto"/>
        <w:left w:val="none" w:sz="0" w:space="0" w:color="auto"/>
        <w:bottom w:val="none" w:sz="0" w:space="0" w:color="auto"/>
        <w:right w:val="none" w:sz="0" w:space="0" w:color="auto"/>
      </w:divBdr>
    </w:div>
    <w:div w:id="447942058">
      <w:bodyDiv w:val="1"/>
      <w:marLeft w:val="0"/>
      <w:marRight w:val="0"/>
      <w:marTop w:val="0"/>
      <w:marBottom w:val="0"/>
      <w:divBdr>
        <w:top w:val="none" w:sz="0" w:space="0" w:color="auto"/>
        <w:left w:val="none" w:sz="0" w:space="0" w:color="auto"/>
        <w:bottom w:val="none" w:sz="0" w:space="0" w:color="auto"/>
        <w:right w:val="none" w:sz="0" w:space="0" w:color="auto"/>
      </w:divBdr>
    </w:div>
    <w:div w:id="448940627">
      <w:bodyDiv w:val="1"/>
      <w:marLeft w:val="0"/>
      <w:marRight w:val="0"/>
      <w:marTop w:val="0"/>
      <w:marBottom w:val="0"/>
      <w:divBdr>
        <w:top w:val="none" w:sz="0" w:space="0" w:color="auto"/>
        <w:left w:val="none" w:sz="0" w:space="0" w:color="auto"/>
        <w:bottom w:val="none" w:sz="0" w:space="0" w:color="auto"/>
        <w:right w:val="none" w:sz="0" w:space="0" w:color="auto"/>
      </w:divBdr>
    </w:div>
    <w:div w:id="449084679">
      <w:bodyDiv w:val="1"/>
      <w:marLeft w:val="0"/>
      <w:marRight w:val="0"/>
      <w:marTop w:val="0"/>
      <w:marBottom w:val="0"/>
      <w:divBdr>
        <w:top w:val="none" w:sz="0" w:space="0" w:color="auto"/>
        <w:left w:val="none" w:sz="0" w:space="0" w:color="auto"/>
        <w:bottom w:val="none" w:sz="0" w:space="0" w:color="auto"/>
        <w:right w:val="none" w:sz="0" w:space="0" w:color="auto"/>
      </w:divBdr>
    </w:div>
    <w:div w:id="450825986">
      <w:bodyDiv w:val="1"/>
      <w:marLeft w:val="0"/>
      <w:marRight w:val="0"/>
      <w:marTop w:val="0"/>
      <w:marBottom w:val="0"/>
      <w:divBdr>
        <w:top w:val="none" w:sz="0" w:space="0" w:color="auto"/>
        <w:left w:val="none" w:sz="0" w:space="0" w:color="auto"/>
        <w:bottom w:val="none" w:sz="0" w:space="0" w:color="auto"/>
        <w:right w:val="none" w:sz="0" w:space="0" w:color="auto"/>
      </w:divBdr>
    </w:div>
    <w:div w:id="453594516">
      <w:bodyDiv w:val="1"/>
      <w:marLeft w:val="0"/>
      <w:marRight w:val="0"/>
      <w:marTop w:val="0"/>
      <w:marBottom w:val="0"/>
      <w:divBdr>
        <w:top w:val="none" w:sz="0" w:space="0" w:color="auto"/>
        <w:left w:val="none" w:sz="0" w:space="0" w:color="auto"/>
        <w:bottom w:val="none" w:sz="0" w:space="0" w:color="auto"/>
        <w:right w:val="none" w:sz="0" w:space="0" w:color="auto"/>
      </w:divBdr>
    </w:div>
    <w:div w:id="453642135">
      <w:bodyDiv w:val="1"/>
      <w:marLeft w:val="0"/>
      <w:marRight w:val="0"/>
      <w:marTop w:val="0"/>
      <w:marBottom w:val="0"/>
      <w:divBdr>
        <w:top w:val="none" w:sz="0" w:space="0" w:color="auto"/>
        <w:left w:val="none" w:sz="0" w:space="0" w:color="auto"/>
        <w:bottom w:val="none" w:sz="0" w:space="0" w:color="auto"/>
        <w:right w:val="none" w:sz="0" w:space="0" w:color="auto"/>
      </w:divBdr>
    </w:div>
    <w:div w:id="454561352">
      <w:bodyDiv w:val="1"/>
      <w:marLeft w:val="0"/>
      <w:marRight w:val="0"/>
      <w:marTop w:val="0"/>
      <w:marBottom w:val="0"/>
      <w:divBdr>
        <w:top w:val="none" w:sz="0" w:space="0" w:color="auto"/>
        <w:left w:val="none" w:sz="0" w:space="0" w:color="auto"/>
        <w:bottom w:val="none" w:sz="0" w:space="0" w:color="auto"/>
        <w:right w:val="none" w:sz="0" w:space="0" w:color="auto"/>
      </w:divBdr>
    </w:div>
    <w:div w:id="458500377">
      <w:bodyDiv w:val="1"/>
      <w:marLeft w:val="0"/>
      <w:marRight w:val="0"/>
      <w:marTop w:val="0"/>
      <w:marBottom w:val="0"/>
      <w:divBdr>
        <w:top w:val="none" w:sz="0" w:space="0" w:color="auto"/>
        <w:left w:val="none" w:sz="0" w:space="0" w:color="auto"/>
        <w:bottom w:val="none" w:sz="0" w:space="0" w:color="auto"/>
        <w:right w:val="none" w:sz="0" w:space="0" w:color="auto"/>
      </w:divBdr>
    </w:div>
    <w:div w:id="470287220">
      <w:bodyDiv w:val="1"/>
      <w:marLeft w:val="0"/>
      <w:marRight w:val="0"/>
      <w:marTop w:val="0"/>
      <w:marBottom w:val="0"/>
      <w:divBdr>
        <w:top w:val="none" w:sz="0" w:space="0" w:color="auto"/>
        <w:left w:val="none" w:sz="0" w:space="0" w:color="auto"/>
        <w:bottom w:val="none" w:sz="0" w:space="0" w:color="auto"/>
        <w:right w:val="none" w:sz="0" w:space="0" w:color="auto"/>
      </w:divBdr>
    </w:div>
    <w:div w:id="470827597">
      <w:bodyDiv w:val="1"/>
      <w:marLeft w:val="0"/>
      <w:marRight w:val="0"/>
      <w:marTop w:val="0"/>
      <w:marBottom w:val="0"/>
      <w:divBdr>
        <w:top w:val="none" w:sz="0" w:space="0" w:color="auto"/>
        <w:left w:val="none" w:sz="0" w:space="0" w:color="auto"/>
        <w:bottom w:val="none" w:sz="0" w:space="0" w:color="auto"/>
        <w:right w:val="none" w:sz="0" w:space="0" w:color="auto"/>
      </w:divBdr>
    </w:div>
    <w:div w:id="471366503">
      <w:bodyDiv w:val="1"/>
      <w:marLeft w:val="0"/>
      <w:marRight w:val="0"/>
      <w:marTop w:val="0"/>
      <w:marBottom w:val="0"/>
      <w:divBdr>
        <w:top w:val="none" w:sz="0" w:space="0" w:color="auto"/>
        <w:left w:val="none" w:sz="0" w:space="0" w:color="auto"/>
        <w:bottom w:val="none" w:sz="0" w:space="0" w:color="auto"/>
        <w:right w:val="none" w:sz="0" w:space="0" w:color="auto"/>
      </w:divBdr>
    </w:div>
    <w:div w:id="471559817">
      <w:bodyDiv w:val="1"/>
      <w:marLeft w:val="0"/>
      <w:marRight w:val="0"/>
      <w:marTop w:val="0"/>
      <w:marBottom w:val="0"/>
      <w:divBdr>
        <w:top w:val="none" w:sz="0" w:space="0" w:color="auto"/>
        <w:left w:val="none" w:sz="0" w:space="0" w:color="auto"/>
        <w:bottom w:val="none" w:sz="0" w:space="0" w:color="auto"/>
        <w:right w:val="none" w:sz="0" w:space="0" w:color="auto"/>
      </w:divBdr>
    </w:div>
    <w:div w:id="473134725">
      <w:bodyDiv w:val="1"/>
      <w:marLeft w:val="0"/>
      <w:marRight w:val="0"/>
      <w:marTop w:val="0"/>
      <w:marBottom w:val="0"/>
      <w:divBdr>
        <w:top w:val="none" w:sz="0" w:space="0" w:color="auto"/>
        <w:left w:val="none" w:sz="0" w:space="0" w:color="auto"/>
        <w:bottom w:val="none" w:sz="0" w:space="0" w:color="auto"/>
        <w:right w:val="none" w:sz="0" w:space="0" w:color="auto"/>
      </w:divBdr>
    </w:div>
    <w:div w:id="473255122">
      <w:bodyDiv w:val="1"/>
      <w:marLeft w:val="0"/>
      <w:marRight w:val="0"/>
      <w:marTop w:val="0"/>
      <w:marBottom w:val="0"/>
      <w:divBdr>
        <w:top w:val="none" w:sz="0" w:space="0" w:color="auto"/>
        <w:left w:val="none" w:sz="0" w:space="0" w:color="auto"/>
        <w:bottom w:val="none" w:sz="0" w:space="0" w:color="auto"/>
        <w:right w:val="none" w:sz="0" w:space="0" w:color="auto"/>
      </w:divBdr>
    </w:div>
    <w:div w:id="476528448">
      <w:bodyDiv w:val="1"/>
      <w:marLeft w:val="0"/>
      <w:marRight w:val="0"/>
      <w:marTop w:val="0"/>
      <w:marBottom w:val="0"/>
      <w:divBdr>
        <w:top w:val="none" w:sz="0" w:space="0" w:color="auto"/>
        <w:left w:val="none" w:sz="0" w:space="0" w:color="auto"/>
        <w:bottom w:val="none" w:sz="0" w:space="0" w:color="auto"/>
        <w:right w:val="none" w:sz="0" w:space="0" w:color="auto"/>
      </w:divBdr>
    </w:div>
    <w:div w:id="480001246">
      <w:bodyDiv w:val="1"/>
      <w:marLeft w:val="0"/>
      <w:marRight w:val="0"/>
      <w:marTop w:val="0"/>
      <w:marBottom w:val="0"/>
      <w:divBdr>
        <w:top w:val="none" w:sz="0" w:space="0" w:color="auto"/>
        <w:left w:val="none" w:sz="0" w:space="0" w:color="auto"/>
        <w:bottom w:val="none" w:sz="0" w:space="0" w:color="auto"/>
        <w:right w:val="none" w:sz="0" w:space="0" w:color="auto"/>
      </w:divBdr>
    </w:div>
    <w:div w:id="481384958">
      <w:bodyDiv w:val="1"/>
      <w:marLeft w:val="0"/>
      <w:marRight w:val="0"/>
      <w:marTop w:val="0"/>
      <w:marBottom w:val="0"/>
      <w:divBdr>
        <w:top w:val="none" w:sz="0" w:space="0" w:color="auto"/>
        <w:left w:val="none" w:sz="0" w:space="0" w:color="auto"/>
        <w:bottom w:val="none" w:sz="0" w:space="0" w:color="auto"/>
        <w:right w:val="none" w:sz="0" w:space="0" w:color="auto"/>
      </w:divBdr>
    </w:div>
    <w:div w:id="482234347">
      <w:bodyDiv w:val="1"/>
      <w:marLeft w:val="0"/>
      <w:marRight w:val="0"/>
      <w:marTop w:val="0"/>
      <w:marBottom w:val="0"/>
      <w:divBdr>
        <w:top w:val="none" w:sz="0" w:space="0" w:color="auto"/>
        <w:left w:val="none" w:sz="0" w:space="0" w:color="auto"/>
        <w:bottom w:val="none" w:sz="0" w:space="0" w:color="auto"/>
        <w:right w:val="none" w:sz="0" w:space="0" w:color="auto"/>
      </w:divBdr>
    </w:div>
    <w:div w:id="482239017">
      <w:bodyDiv w:val="1"/>
      <w:marLeft w:val="0"/>
      <w:marRight w:val="0"/>
      <w:marTop w:val="0"/>
      <w:marBottom w:val="0"/>
      <w:divBdr>
        <w:top w:val="none" w:sz="0" w:space="0" w:color="auto"/>
        <w:left w:val="none" w:sz="0" w:space="0" w:color="auto"/>
        <w:bottom w:val="none" w:sz="0" w:space="0" w:color="auto"/>
        <w:right w:val="none" w:sz="0" w:space="0" w:color="auto"/>
      </w:divBdr>
    </w:div>
    <w:div w:id="484274046">
      <w:bodyDiv w:val="1"/>
      <w:marLeft w:val="0"/>
      <w:marRight w:val="0"/>
      <w:marTop w:val="0"/>
      <w:marBottom w:val="0"/>
      <w:divBdr>
        <w:top w:val="none" w:sz="0" w:space="0" w:color="auto"/>
        <w:left w:val="none" w:sz="0" w:space="0" w:color="auto"/>
        <w:bottom w:val="none" w:sz="0" w:space="0" w:color="auto"/>
        <w:right w:val="none" w:sz="0" w:space="0" w:color="auto"/>
      </w:divBdr>
    </w:div>
    <w:div w:id="486897895">
      <w:bodyDiv w:val="1"/>
      <w:marLeft w:val="0"/>
      <w:marRight w:val="0"/>
      <w:marTop w:val="0"/>
      <w:marBottom w:val="0"/>
      <w:divBdr>
        <w:top w:val="none" w:sz="0" w:space="0" w:color="auto"/>
        <w:left w:val="none" w:sz="0" w:space="0" w:color="auto"/>
        <w:bottom w:val="none" w:sz="0" w:space="0" w:color="auto"/>
        <w:right w:val="none" w:sz="0" w:space="0" w:color="auto"/>
      </w:divBdr>
    </w:div>
    <w:div w:id="489054979">
      <w:bodyDiv w:val="1"/>
      <w:marLeft w:val="0"/>
      <w:marRight w:val="0"/>
      <w:marTop w:val="0"/>
      <w:marBottom w:val="0"/>
      <w:divBdr>
        <w:top w:val="none" w:sz="0" w:space="0" w:color="auto"/>
        <w:left w:val="none" w:sz="0" w:space="0" w:color="auto"/>
        <w:bottom w:val="none" w:sz="0" w:space="0" w:color="auto"/>
        <w:right w:val="none" w:sz="0" w:space="0" w:color="auto"/>
      </w:divBdr>
    </w:div>
    <w:div w:id="492571218">
      <w:bodyDiv w:val="1"/>
      <w:marLeft w:val="0"/>
      <w:marRight w:val="0"/>
      <w:marTop w:val="0"/>
      <w:marBottom w:val="0"/>
      <w:divBdr>
        <w:top w:val="none" w:sz="0" w:space="0" w:color="auto"/>
        <w:left w:val="none" w:sz="0" w:space="0" w:color="auto"/>
        <w:bottom w:val="none" w:sz="0" w:space="0" w:color="auto"/>
        <w:right w:val="none" w:sz="0" w:space="0" w:color="auto"/>
      </w:divBdr>
    </w:div>
    <w:div w:id="492571889">
      <w:bodyDiv w:val="1"/>
      <w:marLeft w:val="0"/>
      <w:marRight w:val="0"/>
      <w:marTop w:val="0"/>
      <w:marBottom w:val="0"/>
      <w:divBdr>
        <w:top w:val="none" w:sz="0" w:space="0" w:color="auto"/>
        <w:left w:val="none" w:sz="0" w:space="0" w:color="auto"/>
        <w:bottom w:val="none" w:sz="0" w:space="0" w:color="auto"/>
        <w:right w:val="none" w:sz="0" w:space="0" w:color="auto"/>
      </w:divBdr>
    </w:div>
    <w:div w:id="494301856">
      <w:bodyDiv w:val="1"/>
      <w:marLeft w:val="0"/>
      <w:marRight w:val="0"/>
      <w:marTop w:val="0"/>
      <w:marBottom w:val="0"/>
      <w:divBdr>
        <w:top w:val="none" w:sz="0" w:space="0" w:color="auto"/>
        <w:left w:val="none" w:sz="0" w:space="0" w:color="auto"/>
        <w:bottom w:val="none" w:sz="0" w:space="0" w:color="auto"/>
        <w:right w:val="none" w:sz="0" w:space="0" w:color="auto"/>
      </w:divBdr>
    </w:div>
    <w:div w:id="501357209">
      <w:bodyDiv w:val="1"/>
      <w:marLeft w:val="0"/>
      <w:marRight w:val="0"/>
      <w:marTop w:val="0"/>
      <w:marBottom w:val="0"/>
      <w:divBdr>
        <w:top w:val="none" w:sz="0" w:space="0" w:color="auto"/>
        <w:left w:val="none" w:sz="0" w:space="0" w:color="auto"/>
        <w:bottom w:val="none" w:sz="0" w:space="0" w:color="auto"/>
        <w:right w:val="none" w:sz="0" w:space="0" w:color="auto"/>
      </w:divBdr>
    </w:div>
    <w:div w:id="503979362">
      <w:bodyDiv w:val="1"/>
      <w:marLeft w:val="0"/>
      <w:marRight w:val="0"/>
      <w:marTop w:val="0"/>
      <w:marBottom w:val="0"/>
      <w:divBdr>
        <w:top w:val="none" w:sz="0" w:space="0" w:color="auto"/>
        <w:left w:val="none" w:sz="0" w:space="0" w:color="auto"/>
        <w:bottom w:val="none" w:sz="0" w:space="0" w:color="auto"/>
        <w:right w:val="none" w:sz="0" w:space="0" w:color="auto"/>
      </w:divBdr>
    </w:div>
    <w:div w:id="511842888">
      <w:bodyDiv w:val="1"/>
      <w:marLeft w:val="0"/>
      <w:marRight w:val="0"/>
      <w:marTop w:val="0"/>
      <w:marBottom w:val="0"/>
      <w:divBdr>
        <w:top w:val="none" w:sz="0" w:space="0" w:color="auto"/>
        <w:left w:val="none" w:sz="0" w:space="0" w:color="auto"/>
        <w:bottom w:val="none" w:sz="0" w:space="0" w:color="auto"/>
        <w:right w:val="none" w:sz="0" w:space="0" w:color="auto"/>
      </w:divBdr>
    </w:div>
    <w:div w:id="513571814">
      <w:bodyDiv w:val="1"/>
      <w:marLeft w:val="0"/>
      <w:marRight w:val="0"/>
      <w:marTop w:val="0"/>
      <w:marBottom w:val="0"/>
      <w:divBdr>
        <w:top w:val="none" w:sz="0" w:space="0" w:color="auto"/>
        <w:left w:val="none" w:sz="0" w:space="0" w:color="auto"/>
        <w:bottom w:val="none" w:sz="0" w:space="0" w:color="auto"/>
        <w:right w:val="none" w:sz="0" w:space="0" w:color="auto"/>
      </w:divBdr>
    </w:div>
    <w:div w:id="514072080">
      <w:bodyDiv w:val="1"/>
      <w:marLeft w:val="0"/>
      <w:marRight w:val="0"/>
      <w:marTop w:val="0"/>
      <w:marBottom w:val="0"/>
      <w:divBdr>
        <w:top w:val="none" w:sz="0" w:space="0" w:color="auto"/>
        <w:left w:val="none" w:sz="0" w:space="0" w:color="auto"/>
        <w:bottom w:val="none" w:sz="0" w:space="0" w:color="auto"/>
        <w:right w:val="none" w:sz="0" w:space="0" w:color="auto"/>
      </w:divBdr>
    </w:div>
    <w:div w:id="516383204">
      <w:bodyDiv w:val="1"/>
      <w:marLeft w:val="0"/>
      <w:marRight w:val="0"/>
      <w:marTop w:val="0"/>
      <w:marBottom w:val="0"/>
      <w:divBdr>
        <w:top w:val="none" w:sz="0" w:space="0" w:color="auto"/>
        <w:left w:val="none" w:sz="0" w:space="0" w:color="auto"/>
        <w:bottom w:val="none" w:sz="0" w:space="0" w:color="auto"/>
        <w:right w:val="none" w:sz="0" w:space="0" w:color="auto"/>
      </w:divBdr>
    </w:div>
    <w:div w:id="518350659">
      <w:bodyDiv w:val="1"/>
      <w:marLeft w:val="0"/>
      <w:marRight w:val="0"/>
      <w:marTop w:val="0"/>
      <w:marBottom w:val="0"/>
      <w:divBdr>
        <w:top w:val="none" w:sz="0" w:space="0" w:color="auto"/>
        <w:left w:val="none" w:sz="0" w:space="0" w:color="auto"/>
        <w:bottom w:val="none" w:sz="0" w:space="0" w:color="auto"/>
        <w:right w:val="none" w:sz="0" w:space="0" w:color="auto"/>
      </w:divBdr>
    </w:div>
    <w:div w:id="518660174">
      <w:bodyDiv w:val="1"/>
      <w:marLeft w:val="0"/>
      <w:marRight w:val="0"/>
      <w:marTop w:val="0"/>
      <w:marBottom w:val="0"/>
      <w:divBdr>
        <w:top w:val="none" w:sz="0" w:space="0" w:color="auto"/>
        <w:left w:val="none" w:sz="0" w:space="0" w:color="auto"/>
        <w:bottom w:val="none" w:sz="0" w:space="0" w:color="auto"/>
        <w:right w:val="none" w:sz="0" w:space="0" w:color="auto"/>
      </w:divBdr>
    </w:div>
    <w:div w:id="520776511">
      <w:bodyDiv w:val="1"/>
      <w:marLeft w:val="0"/>
      <w:marRight w:val="0"/>
      <w:marTop w:val="0"/>
      <w:marBottom w:val="0"/>
      <w:divBdr>
        <w:top w:val="none" w:sz="0" w:space="0" w:color="auto"/>
        <w:left w:val="none" w:sz="0" w:space="0" w:color="auto"/>
        <w:bottom w:val="none" w:sz="0" w:space="0" w:color="auto"/>
        <w:right w:val="none" w:sz="0" w:space="0" w:color="auto"/>
      </w:divBdr>
    </w:div>
    <w:div w:id="521822404">
      <w:bodyDiv w:val="1"/>
      <w:marLeft w:val="0"/>
      <w:marRight w:val="0"/>
      <w:marTop w:val="0"/>
      <w:marBottom w:val="0"/>
      <w:divBdr>
        <w:top w:val="none" w:sz="0" w:space="0" w:color="auto"/>
        <w:left w:val="none" w:sz="0" w:space="0" w:color="auto"/>
        <w:bottom w:val="none" w:sz="0" w:space="0" w:color="auto"/>
        <w:right w:val="none" w:sz="0" w:space="0" w:color="auto"/>
      </w:divBdr>
    </w:div>
    <w:div w:id="536427329">
      <w:bodyDiv w:val="1"/>
      <w:marLeft w:val="0"/>
      <w:marRight w:val="0"/>
      <w:marTop w:val="0"/>
      <w:marBottom w:val="0"/>
      <w:divBdr>
        <w:top w:val="none" w:sz="0" w:space="0" w:color="auto"/>
        <w:left w:val="none" w:sz="0" w:space="0" w:color="auto"/>
        <w:bottom w:val="none" w:sz="0" w:space="0" w:color="auto"/>
        <w:right w:val="none" w:sz="0" w:space="0" w:color="auto"/>
      </w:divBdr>
    </w:div>
    <w:div w:id="537283967">
      <w:bodyDiv w:val="1"/>
      <w:marLeft w:val="0"/>
      <w:marRight w:val="0"/>
      <w:marTop w:val="0"/>
      <w:marBottom w:val="0"/>
      <w:divBdr>
        <w:top w:val="none" w:sz="0" w:space="0" w:color="auto"/>
        <w:left w:val="none" w:sz="0" w:space="0" w:color="auto"/>
        <w:bottom w:val="none" w:sz="0" w:space="0" w:color="auto"/>
        <w:right w:val="none" w:sz="0" w:space="0" w:color="auto"/>
      </w:divBdr>
    </w:div>
    <w:div w:id="539050669">
      <w:bodyDiv w:val="1"/>
      <w:marLeft w:val="0"/>
      <w:marRight w:val="0"/>
      <w:marTop w:val="0"/>
      <w:marBottom w:val="0"/>
      <w:divBdr>
        <w:top w:val="none" w:sz="0" w:space="0" w:color="auto"/>
        <w:left w:val="none" w:sz="0" w:space="0" w:color="auto"/>
        <w:bottom w:val="none" w:sz="0" w:space="0" w:color="auto"/>
        <w:right w:val="none" w:sz="0" w:space="0" w:color="auto"/>
      </w:divBdr>
    </w:div>
    <w:div w:id="540940631">
      <w:bodyDiv w:val="1"/>
      <w:marLeft w:val="0"/>
      <w:marRight w:val="0"/>
      <w:marTop w:val="0"/>
      <w:marBottom w:val="0"/>
      <w:divBdr>
        <w:top w:val="none" w:sz="0" w:space="0" w:color="auto"/>
        <w:left w:val="none" w:sz="0" w:space="0" w:color="auto"/>
        <w:bottom w:val="none" w:sz="0" w:space="0" w:color="auto"/>
        <w:right w:val="none" w:sz="0" w:space="0" w:color="auto"/>
      </w:divBdr>
    </w:div>
    <w:div w:id="545289393">
      <w:bodyDiv w:val="1"/>
      <w:marLeft w:val="0"/>
      <w:marRight w:val="0"/>
      <w:marTop w:val="0"/>
      <w:marBottom w:val="0"/>
      <w:divBdr>
        <w:top w:val="none" w:sz="0" w:space="0" w:color="auto"/>
        <w:left w:val="none" w:sz="0" w:space="0" w:color="auto"/>
        <w:bottom w:val="none" w:sz="0" w:space="0" w:color="auto"/>
        <w:right w:val="none" w:sz="0" w:space="0" w:color="auto"/>
      </w:divBdr>
    </w:div>
    <w:div w:id="546331436">
      <w:bodyDiv w:val="1"/>
      <w:marLeft w:val="0"/>
      <w:marRight w:val="0"/>
      <w:marTop w:val="0"/>
      <w:marBottom w:val="0"/>
      <w:divBdr>
        <w:top w:val="none" w:sz="0" w:space="0" w:color="auto"/>
        <w:left w:val="none" w:sz="0" w:space="0" w:color="auto"/>
        <w:bottom w:val="none" w:sz="0" w:space="0" w:color="auto"/>
        <w:right w:val="none" w:sz="0" w:space="0" w:color="auto"/>
      </w:divBdr>
    </w:div>
    <w:div w:id="546918333">
      <w:bodyDiv w:val="1"/>
      <w:marLeft w:val="0"/>
      <w:marRight w:val="0"/>
      <w:marTop w:val="0"/>
      <w:marBottom w:val="0"/>
      <w:divBdr>
        <w:top w:val="none" w:sz="0" w:space="0" w:color="auto"/>
        <w:left w:val="none" w:sz="0" w:space="0" w:color="auto"/>
        <w:bottom w:val="none" w:sz="0" w:space="0" w:color="auto"/>
        <w:right w:val="none" w:sz="0" w:space="0" w:color="auto"/>
      </w:divBdr>
    </w:div>
    <w:div w:id="548105227">
      <w:bodyDiv w:val="1"/>
      <w:marLeft w:val="0"/>
      <w:marRight w:val="0"/>
      <w:marTop w:val="0"/>
      <w:marBottom w:val="0"/>
      <w:divBdr>
        <w:top w:val="none" w:sz="0" w:space="0" w:color="auto"/>
        <w:left w:val="none" w:sz="0" w:space="0" w:color="auto"/>
        <w:bottom w:val="none" w:sz="0" w:space="0" w:color="auto"/>
        <w:right w:val="none" w:sz="0" w:space="0" w:color="auto"/>
      </w:divBdr>
    </w:div>
    <w:div w:id="548961659">
      <w:bodyDiv w:val="1"/>
      <w:marLeft w:val="0"/>
      <w:marRight w:val="0"/>
      <w:marTop w:val="0"/>
      <w:marBottom w:val="0"/>
      <w:divBdr>
        <w:top w:val="none" w:sz="0" w:space="0" w:color="auto"/>
        <w:left w:val="none" w:sz="0" w:space="0" w:color="auto"/>
        <w:bottom w:val="none" w:sz="0" w:space="0" w:color="auto"/>
        <w:right w:val="none" w:sz="0" w:space="0" w:color="auto"/>
      </w:divBdr>
    </w:div>
    <w:div w:id="549462210">
      <w:bodyDiv w:val="1"/>
      <w:marLeft w:val="0"/>
      <w:marRight w:val="0"/>
      <w:marTop w:val="0"/>
      <w:marBottom w:val="0"/>
      <w:divBdr>
        <w:top w:val="none" w:sz="0" w:space="0" w:color="auto"/>
        <w:left w:val="none" w:sz="0" w:space="0" w:color="auto"/>
        <w:bottom w:val="none" w:sz="0" w:space="0" w:color="auto"/>
        <w:right w:val="none" w:sz="0" w:space="0" w:color="auto"/>
      </w:divBdr>
    </w:div>
    <w:div w:id="550773134">
      <w:bodyDiv w:val="1"/>
      <w:marLeft w:val="0"/>
      <w:marRight w:val="0"/>
      <w:marTop w:val="0"/>
      <w:marBottom w:val="0"/>
      <w:divBdr>
        <w:top w:val="none" w:sz="0" w:space="0" w:color="auto"/>
        <w:left w:val="none" w:sz="0" w:space="0" w:color="auto"/>
        <w:bottom w:val="none" w:sz="0" w:space="0" w:color="auto"/>
        <w:right w:val="none" w:sz="0" w:space="0" w:color="auto"/>
      </w:divBdr>
    </w:div>
    <w:div w:id="557861797">
      <w:bodyDiv w:val="1"/>
      <w:marLeft w:val="0"/>
      <w:marRight w:val="0"/>
      <w:marTop w:val="0"/>
      <w:marBottom w:val="0"/>
      <w:divBdr>
        <w:top w:val="none" w:sz="0" w:space="0" w:color="auto"/>
        <w:left w:val="none" w:sz="0" w:space="0" w:color="auto"/>
        <w:bottom w:val="none" w:sz="0" w:space="0" w:color="auto"/>
        <w:right w:val="none" w:sz="0" w:space="0" w:color="auto"/>
      </w:divBdr>
    </w:div>
    <w:div w:id="560943620">
      <w:bodyDiv w:val="1"/>
      <w:marLeft w:val="0"/>
      <w:marRight w:val="0"/>
      <w:marTop w:val="0"/>
      <w:marBottom w:val="0"/>
      <w:divBdr>
        <w:top w:val="none" w:sz="0" w:space="0" w:color="auto"/>
        <w:left w:val="none" w:sz="0" w:space="0" w:color="auto"/>
        <w:bottom w:val="none" w:sz="0" w:space="0" w:color="auto"/>
        <w:right w:val="none" w:sz="0" w:space="0" w:color="auto"/>
      </w:divBdr>
    </w:div>
    <w:div w:id="561599026">
      <w:bodyDiv w:val="1"/>
      <w:marLeft w:val="0"/>
      <w:marRight w:val="0"/>
      <w:marTop w:val="0"/>
      <w:marBottom w:val="0"/>
      <w:divBdr>
        <w:top w:val="none" w:sz="0" w:space="0" w:color="auto"/>
        <w:left w:val="none" w:sz="0" w:space="0" w:color="auto"/>
        <w:bottom w:val="none" w:sz="0" w:space="0" w:color="auto"/>
        <w:right w:val="none" w:sz="0" w:space="0" w:color="auto"/>
      </w:divBdr>
    </w:div>
    <w:div w:id="562251423">
      <w:bodyDiv w:val="1"/>
      <w:marLeft w:val="0"/>
      <w:marRight w:val="0"/>
      <w:marTop w:val="0"/>
      <w:marBottom w:val="0"/>
      <w:divBdr>
        <w:top w:val="none" w:sz="0" w:space="0" w:color="auto"/>
        <w:left w:val="none" w:sz="0" w:space="0" w:color="auto"/>
        <w:bottom w:val="none" w:sz="0" w:space="0" w:color="auto"/>
        <w:right w:val="none" w:sz="0" w:space="0" w:color="auto"/>
      </w:divBdr>
    </w:div>
    <w:div w:id="566497023">
      <w:bodyDiv w:val="1"/>
      <w:marLeft w:val="0"/>
      <w:marRight w:val="0"/>
      <w:marTop w:val="0"/>
      <w:marBottom w:val="0"/>
      <w:divBdr>
        <w:top w:val="none" w:sz="0" w:space="0" w:color="auto"/>
        <w:left w:val="none" w:sz="0" w:space="0" w:color="auto"/>
        <w:bottom w:val="none" w:sz="0" w:space="0" w:color="auto"/>
        <w:right w:val="none" w:sz="0" w:space="0" w:color="auto"/>
      </w:divBdr>
    </w:div>
    <w:div w:id="570623130">
      <w:bodyDiv w:val="1"/>
      <w:marLeft w:val="0"/>
      <w:marRight w:val="0"/>
      <w:marTop w:val="0"/>
      <w:marBottom w:val="0"/>
      <w:divBdr>
        <w:top w:val="none" w:sz="0" w:space="0" w:color="auto"/>
        <w:left w:val="none" w:sz="0" w:space="0" w:color="auto"/>
        <w:bottom w:val="none" w:sz="0" w:space="0" w:color="auto"/>
        <w:right w:val="none" w:sz="0" w:space="0" w:color="auto"/>
      </w:divBdr>
    </w:div>
    <w:div w:id="576940010">
      <w:bodyDiv w:val="1"/>
      <w:marLeft w:val="0"/>
      <w:marRight w:val="0"/>
      <w:marTop w:val="0"/>
      <w:marBottom w:val="0"/>
      <w:divBdr>
        <w:top w:val="none" w:sz="0" w:space="0" w:color="auto"/>
        <w:left w:val="none" w:sz="0" w:space="0" w:color="auto"/>
        <w:bottom w:val="none" w:sz="0" w:space="0" w:color="auto"/>
        <w:right w:val="none" w:sz="0" w:space="0" w:color="auto"/>
      </w:divBdr>
    </w:div>
    <w:div w:id="578251684">
      <w:bodyDiv w:val="1"/>
      <w:marLeft w:val="0"/>
      <w:marRight w:val="0"/>
      <w:marTop w:val="0"/>
      <w:marBottom w:val="0"/>
      <w:divBdr>
        <w:top w:val="none" w:sz="0" w:space="0" w:color="auto"/>
        <w:left w:val="none" w:sz="0" w:space="0" w:color="auto"/>
        <w:bottom w:val="none" w:sz="0" w:space="0" w:color="auto"/>
        <w:right w:val="none" w:sz="0" w:space="0" w:color="auto"/>
      </w:divBdr>
    </w:div>
    <w:div w:id="578516432">
      <w:bodyDiv w:val="1"/>
      <w:marLeft w:val="0"/>
      <w:marRight w:val="0"/>
      <w:marTop w:val="0"/>
      <w:marBottom w:val="0"/>
      <w:divBdr>
        <w:top w:val="none" w:sz="0" w:space="0" w:color="auto"/>
        <w:left w:val="none" w:sz="0" w:space="0" w:color="auto"/>
        <w:bottom w:val="none" w:sz="0" w:space="0" w:color="auto"/>
        <w:right w:val="none" w:sz="0" w:space="0" w:color="auto"/>
      </w:divBdr>
    </w:div>
    <w:div w:id="583874934">
      <w:bodyDiv w:val="1"/>
      <w:marLeft w:val="0"/>
      <w:marRight w:val="0"/>
      <w:marTop w:val="0"/>
      <w:marBottom w:val="0"/>
      <w:divBdr>
        <w:top w:val="none" w:sz="0" w:space="0" w:color="auto"/>
        <w:left w:val="none" w:sz="0" w:space="0" w:color="auto"/>
        <w:bottom w:val="none" w:sz="0" w:space="0" w:color="auto"/>
        <w:right w:val="none" w:sz="0" w:space="0" w:color="auto"/>
      </w:divBdr>
    </w:div>
    <w:div w:id="584269383">
      <w:bodyDiv w:val="1"/>
      <w:marLeft w:val="0"/>
      <w:marRight w:val="0"/>
      <w:marTop w:val="0"/>
      <w:marBottom w:val="0"/>
      <w:divBdr>
        <w:top w:val="none" w:sz="0" w:space="0" w:color="auto"/>
        <w:left w:val="none" w:sz="0" w:space="0" w:color="auto"/>
        <w:bottom w:val="none" w:sz="0" w:space="0" w:color="auto"/>
        <w:right w:val="none" w:sz="0" w:space="0" w:color="auto"/>
      </w:divBdr>
    </w:div>
    <w:div w:id="586351915">
      <w:bodyDiv w:val="1"/>
      <w:marLeft w:val="0"/>
      <w:marRight w:val="0"/>
      <w:marTop w:val="0"/>
      <w:marBottom w:val="0"/>
      <w:divBdr>
        <w:top w:val="none" w:sz="0" w:space="0" w:color="auto"/>
        <w:left w:val="none" w:sz="0" w:space="0" w:color="auto"/>
        <w:bottom w:val="none" w:sz="0" w:space="0" w:color="auto"/>
        <w:right w:val="none" w:sz="0" w:space="0" w:color="auto"/>
      </w:divBdr>
    </w:div>
    <w:div w:id="586381661">
      <w:bodyDiv w:val="1"/>
      <w:marLeft w:val="0"/>
      <w:marRight w:val="0"/>
      <w:marTop w:val="0"/>
      <w:marBottom w:val="0"/>
      <w:divBdr>
        <w:top w:val="none" w:sz="0" w:space="0" w:color="auto"/>
        <w:left w:val="none" w:sz="0" w:space="0" w:color="auto"/>
        <w:bottom w:val="none" w:sz="0" w:space="0" w:color="auto"/>
        <w:right w:val="none" w:sz="0" w:space="0" w:color="auto"/>
      </w:divBdr>
    </w:div>
    <w:div w:id="587423837">
      <w:bodyDiv w:val="1"/>
      <w:marLeft w:val="0"/>
      <w:marRight w:val="0"/>
      <w:marTop w:val="0"/>
      <w:marBottom w:val="0"/>
      <w:divBdr>
        <w:top w:val="none" w:sz="0" w:space="0" w:color="auto"/>
        <w:left w:val="none" w:sz="0" w:space="0" w:color="auto"/>
        <w:bottom w:val="none" w:sz="0" w:space="0" w:color="auto"/>
        <w:right w:val="none" w:sz="0" w:space="0" w:color="auto"/>
      </w:divBdr>
    </w:div>
    <w:div w:id="592322775">
      <w:bodyDiv w:val="1"/>
      <w:marLeft w:val="0"/>
      <w:marRight w:val="0"/>
      <w:marTop w:val="0"/>
      <w:marBottom w:val="0"/>
      <w:divBdr>
        <w:top w:val="none" w:sz="0" w:space="0" w:color="auto"/>
        <w:left w:val="none" w:sz="0" w:space="0" w:color="auto"/>
        <w:bottom w:val="none" w:sz="0" w:space="0" w:color="auto"/>
        <w:right w:val="none" w:sz="0" w:space="0" w:color="auto"/>
      </w:divBdr>
    </w:div>
    <w:div w:id="593514152">
      <w:bodyDiv w:val="1"/>
      <w:marLeft w:val="0"/>
      <w:marRight w:val="0"/>
      <w:marTop w:val="0"/>
      <w:marBottom w:val="0"/>
      <w:divBdr>
        <w:top w:val="none" w:sz="0" w:space="0" w:color="auto"/>
        <w:left w:val="none" w:sz="0" w:space="0" w:color="auto"/>
        <w:bottom w:val="none" w:sz="0" w:space="0" w:color="auto"/>
        <w:right w:val="none" w:sz="0" w:space="0" w:color="auto"/>
      </w:divBdr>
    </w:div>
    <w:div w:id="596404811">
      <w:bodyDiv w:val="1"/>
      <w:marLeft w:val="0"/>
      <w:marRight w:val="0"/>
      <w:marTop w:val="0"/>
      <w:marBottom w:val="0"/>
      <w:divBdr>
        <w:top w:val="none" w:sz="0" w:space="0" w:color="auto"/>
        <w:left w:val="none" w:sz="0" w:space="0" w:color="auto"/>
        <w:bottom w:val="none" w:sz="0" w:space="0" w:color="auto"/>
        <w:right w:val="none" w:sz="0" w:space="0" w:color="auto"/>
      </w:divBdr>
    </w:div>
    <w:div w:id="598874477">
      <w:bodyDiv w:val="1"/>
      <w:marLeft w:val="0"/>
      <w:marRight w:val="0"/>
      <w:marTop w:val="0"/>
      <w:marBottom w:val="0"/>
      <w:divBdr>
        <w:top w:val="none" w:sz="0" w:space="0" w:color="auto"/>
        <w:left w:val="none" w:sz="0" w:space="0" w:color="auto"/>
        <w:bottom w:val="none" w:sz="0" w:space="0" w:color="auto"/>
        <w:right w:val="none" w:sz="0" w:space="0" w:color="auto"/>
      </w:divBdr>
    </w:div>
    <w:div w:id="601837932">
      <w:bodyDiv w:val="1"/>
      <w:marLeft w:val="0"/>
      <w:marRight w:val="0"/>
      <w:marTop w:val="0"/>
      <w:marBottom w:val="0"/>
      <w:divBdr>
        <w:top w:val="none" w:sz="0" w:space="0" w:color="auto"/>
        <w:left w:val="none" w:sz="0" w:space="0" w:color="auto"/>
        <w:bottom w:val="none" w:sz="0" w:space="0" w:color="auto"/>
        <w:right w:val="none" w:sz="0" w:space="0" w:color="auto"/>
      </w:divBdr>
    </w:div>
    <w:div w:id="602109207">
      <w:bodyDiv w:val="1"/>
      <w:marLeft w:val="0"/>
      <w:marRight w:val="0"/>
      <w:marTop w:val="0"/>
      <w:marBottom w:val="0"/>
      <w:divBdr>
        <w:top w:val="none" w:sz="0" w:space="0" w:color="auto"/>
        <w:left w:val="none" w:sz="0" w:space="0" w:color="auto"/>
        <w:bottom w:val="none" w:sz="0" w:space="0" w:color="auto"/>
        <w:right w:val="none" w:sz="0" w:space="0" w:color="auto"/>
      </w:divBdr>
    </w:div>
    <w:div w:id="603534142">
      <w:bodyDiv w:val="1"/>
      <w:marLeft w:val="0"/>
      <w:marRight w:val="0"/>
      <w:marTop w:val="0"/>
      <w:marBottom w:val="0"/>
      <w:divBdr>
        <w:top w:val="none" w:sz="0" w:space="0" w:color="auto"/>
        <w:left w:val="none" w:sz="0" w:space="0" w:color="auto"/>
        <w:bottom w:val="none" w:sz="0" w:space="0" w:color="auto"/>
        <w:right w:val="none" w:sz="0" w:space="0" w:color="auto"/>
      </w:divBdr>
    </w:div>
    <w:div w:id="604581090">
      <w:bodyDiv w:val="1"/>
      <w:marLeft w:val="0"/>
      <w:marRight w:val="0"/>
      <w:marTop w:val="0"/>
      <w:marBottom w:val="0"/>
      <w:divBdr>
        <w:top w:val="none" w:sz="0" w:space="0" w:color="auto"/>
        <w:left w:val="none" w:sz="0" w:space="0" w:color="auto"/>
        <w:bottom w:val="none" w:sz="0" w:space="0" w:color="auto"/>
        <w:right w:val="none" w:sz="0" w:space="0" w:color="auto"/>
      </w:divBdr>
    </w:div>
    <w:div w:id="606280837">
      <w:bodyDiv w:val="1"/>
      <w:marLeft w:val="0"/>
      <w:marRight w:val="0"/>
      <w:marTop w:val="0"/>
      <w:marBottom w:val="0"/>
      <w:divBdr>
        <w:top w:val="none" w:sz="0" w:space="0" w:color="auto"/>
        <w:left w:val="none" w:sz="0" w:space="0" w:color="auto"/>
        <w:bottom w:val="none" w:sz="0" w:space="0" w:color="auto"/>
        <w:right w:val="none" w:sz="0" w:space="0" w:color="auto"/>
      </w:divBdr>
    </w:div>
    <w:div w:id="607082037">
      <w:bodyDiv w:val="1"/>
      <w:marLeft w:val="0"/>
      <w:marRight w:val="0"/>
      <w:marTop w:val="0"/>
      <w:marBottom w:val="0"/>
      <w:divBdr>
        <w:top w:val="none" w:sz="0" w:space="0" w:color="auto"/>
        <w:left w:val="none" w:sz="0" w:space="0" w:color="auto"/>
        <w:bottom w:val="none" w:sz="0" w:space="0" w:color="auto"/>
        <w:right w:val="none" w:sz="0" w:space="0" w:color="auto"/>
      </w:divBdr>
    </w:div>
    <w:div w:id="608045627">
      <w:bodyDiv w:val="1"/>
      <w:marLeft w:val="0"/>
      <w:marRight w:val="0"/>
      <w:marTop w:val="0"/>
      <w:marBottom w:val="0"/>
      <w:divBdr>
        <w:top w:val="none" w:sz="0" w:space="0" w:color="auto"/>
        <w:left w:val="none" w:sz="0" w:space="0" w:color="auto"/>
        <w:bottom w:val="none" w:sz="0" w:space="0" w:color="auto"/>
        <w:right w:val="none" w:sz="0" w:space="0" w:color="auto"/>
      </w:divBdr>
    </w:div>
    <w:div w:id="611591585">
      <w:bodyDiv w:val="1"/>
      <w:marLeft w:val="0"/>
      <w:marRight w:val="0"/>
      <w:marTop w:val="0"/>
      <w:marBottom w:val="0"/>
      <w:divBdr>
        <w:top w:val="none" w:sz="0" w:space="0" w:color="auto"/>
        <w:left w:val="none" w:sz="0" w:space="0" w:color="auto"/>
        <w:bottom w:val="none" w:sz="0" w:space="0" w:color="auto"/>
        <w:right w:val="none" w:sz="0" w:space="0" w:color="auto"/>
      </w:divBdr>
    </w:div>
    <w:div w:id="620960486">
      <w:bodyDiv w:val="1"/>
      <w:marLeft w:val="0"/>
      <w:marRight w:val="0"/>
      <w:marTop w:val="0"/>
      <w:marBottom w:val="0"/>
      <w:divBdr>
        <w:top w:val="none" w:sz="0" w:space="0" w:color="auto"/>
        <w:left w:val="none" w:sz="0" w:space="0" w:color="auto"/>
        <w:bottom w:val="none" w:sz="0" w:space="0" w:color="auto"/>
        <w:right w:val="none" w:sz="0" w:space="0" w:color="auto"/>
      </w:divBdr>
    </w:div>
    <w:div w:id="622006420">
      <w:bodyDiv w:val="1"/>
      <w:marLeft w:val="0"/>
      <w:marRight w:val="0"/>
      <w:marTop w:val="0"/>
      <w:marBottom w:val="0"/>
      <w:divBdr>
        <w:top w:val="none" w:sz="0" w:space="0" w:color="auto"/>
        <w:left w:val="none" w:sz="0" w:space="0" w:color="auto"/>
        <w:bottom w:val="none" w:sz="0" w:space="0" w:color="auto"/>
        <w:right w:val="none" w:sz="0" w:space="0" w:color="auto"/>
      </w:divBdr>
    </w:div>
    <w:div w:id="625743317">
      <w:bodyDiv w:val="1"/>
      <w:marLeft w:val="0"/>
      <w:marRight w:val="0"/>
      <w:marTop w:val="0"/>
      <w:marBottom w:val="0"/>
      <w:divBdr>
        <w:top w:val="none" w:sz="0" w:space="0" w:color="auto"/>
        <w:left w:val="none" w:sz="0" w:space="0" w:color="auto"/>
        <w:bottom w:val="none" w:sz="0" w:space="0" w:color="auto"/>
        <w:right w:val="none" w:sz="0" w:space="0" w:color="auto"/>
      </w:divBdr>
    </w:div>
    <w:div w:id="626358695">
      <w:bodyDiv w:val="1"/>
      <w:marLeft w:val="0"/>
      <w:marRight w:val="0"/>
      <w:marTop w:val="0"/>
      <w:marBottom w:val="0"/>
      <w:divBdr>
        <w:top w:val="none" w:sz="0" w:space="0" w:color="auto"/>
        <w:left w:val="none" w:sz="0" w:space="0" w:color="auto"/>
        <w:bottom w:val="none" w:sz="0" w:space="0" w:color="auto"/>
        <w:right w:val="none" w:sz="0" w:space="0" w:color="auto"/>
      </w:divBdr>
    </w:div>
    <w:div w:id="626855953">
      <w:bodyDiv w:val="1"/>
      <w:marLeft w:val="0"/>
      <w:marRight w:val="0"/>
      <w:marTop w:val="0"/>
      <w:marBottom w:val="0"/>
      <w:divBdr>
        <w:top w:val="none" w:sz="0" w:space="0" w:color="auto"/>
        <w:left w:val="none" w:sz="0" w:space="0" w:color="auto"/>
        <w:bottom w:val="none" w:sz="0" w:space="0" w:color="auto"/>
        <w:right w:val="none" w:sz="0" w:space="0" w:color="auto"/>
      </w:divBdr>
    </w:div>
    <w:div w:id="628126368">
      <w:bodyDiv w:val="1"/>
      <w:marLeft w:val="0"/>
      <w:marRight w:val="0"/>
      <w:marTop w:val="0"/>
      <w:marBottom w:val="0"/>
      <w:divBdr>
        <w:top w:val="none" w:sz="0" w:space="0" w:color="auto"/>
        <w:left w:val="none" w:sz="0" w:space="0" w:color="auto"/>
        <w:bottom w:val="none" w:sz="0" w:space="0" w:color="auto"/>
        <w:right w:val="none" w:sz="0" w:space="0" w:color="auto"/>
      </w:divBdr>
    </w:div>
    <w:div w:id="628245083">
      <w:bodyDiv w:val="1"/>
      <w:marLeft w:val="0"/>
      <w:marRight w:val="0"/>
      <w:marTop w:val="0"/>
      <w:marBottom w:val="0"/>
      <w:divBdr>
        <w:top w:val="none" w:sz="0" w:space="0" w:color="auto"/>
        <w:left w:val="none" w:sz="0" w:space="0" w:color="auto"/>
        <w:bottom w:val="none" w:sz="0" w:space="0" w:color="auto"/>
        <w:right w:val="none" w:sz="0" w:space="0" w:color="auto"/>
      </w:divBdr>
    </w:div>
    <w:div w:id="630474942">
      <w:bodyDiv w:val="1"/>
      <w:marLeft w:val="0"/>
      <w:marRight w:val="0"/>
      <w:marTop w:val="0"/>
      <w:marBottom w:val="0"/>
      <w:divBdr>
        <w:top w:val="none" w:sz="0" w:space="0" w:color="auto"/>
        <w:left w:val="none" w:sz="0" w:space="0" w:color="auto"/>
        <w:bottom w:val="none" w:sz="0" w:space="0" w:color="auto"/>
        <w:right w:val="none" w:sz="0" w:space="0" w:color="auto"/>
      </w:divBdr>
    </w:div>
    <w:div w:id="631598434">
      <w:bodyDiv w:val="1"/>
      <w:marLeft w:val="0"/>
      <w:marRight w:val="0"/>
      <w:marTop w:val="0"/>
      <w:marBottom w:val="0"/>
      <w:divBdr>
        <w:top w:val="none" w:sz="0" w:space="0" w:color="auto"/>
        <w:left w:val="none" w:sz="0" w:space="0" w:color="auto"/>
        <w:bottom w:val="none" w:sz="0" w:space="0" w:color="auto"/>
        <w:right w:val="none" w:sz="0" w:space="0" w:color="auto"/>
      </w:divBdr>
    </w:div>
    <w:div w:id="632713993">
      <w:bodyDiv w:val="1"/>
      <w:marLeft w:val="0"/>
      <w:marRight w:val="0"/>
      <w:marTop w:val="0"/>
      <w:marBottom w:val="0"/>
      <w:divBdr>
        <w:top w:val="none" w:sz="0" w:space="0" w:color="auto"/>
        <w:left w:val="none" w:sz="0" w:space="0" w:color="auto"/>
        <w:bottom w:val="none" w:sz="0" w:space="0" w:color="auto"/>
        <w:right w:val="none" w:sz="0" w:space="0" w:color="auto"/>
      </w:divBdr>
    </w:div>
    <w:div w:id="638192926">
      <w:bodyDiv w:val="1"/>
      <w:marLeft w:val="0"/>
      <w:marRight w:val="0"/>
      <w:marTop w:val="0"/>
      <w:marBottom w:val="0"/>
      <w:divBdr>
        <w:top w:val="none" w:sz="0" w:space="0" w:color="auto"/>
        <w:left w:val="none" w:sz="0" w:space="0" w:color="auto"/>
        <w:bottom w:val="none" w:sz="0" w:space="0" w:color="auto"/>
        <w:right w:val="none" w:sz="0" w:space="0" w:color="auto"/>
      </w:divBdr>
    </w:div>
    <w:div w:id="639530283">
      <w:bodyDiv w:val="1"/>
      <w:marLeft w:val="0"/>
      <w:marRight w:val="0"/>
      <w:marTop w:val="0"/>
      <w:marBottom w:val="0"/>
      <w:divBdr>
        <w:top w:val="none" w:sz="0" w:space="0" w:color="auto"/>
        <w:left w:val="none" w:sz="0" w:space="0" w:color="auto"/>
        <w:bottom w:val="none" w:sz="0" w:space="0" w:color="auto"/>
        <w:right w:val="none" w:sz="0" w:space="0" w:color="auto"/>
      </w:divBdr>
    </w:div>
    <w:div w:id="642466864">
      <w:bodyDiv w:val="1"/>
      <w:marLeft w:val="0"/>
      <w:marRight w:val="0"/>
      <w:marTop w:val="0"/>
      <w:marBottom w:val="0"/>
      <w:divBdr>
        <w:top w:val="none" w:sz="0" w:space="0" w:color="auto"/>
        <w:left w:val="none" w:sz="0" w:space="0" w:color="auto"/>
        <w:bottom w:val="none" w:sz="0" w:space="0" w:color="auto"/>
        <w:right w:val="none" w:sz="0" w:space="0" w:color="auto"/>
      </w:divBdr>
    </w:div>
    <w:div w:id="646016714">
      <w:bodyDiv w:val="1"/>
      <w:marLeft w:val="0"/>
      <w:marRight w:val="0"/>
      <w:marTop w:val="0"/>
      <w:marBottom w:val="0"/>
      <w:divBdr>
        <w:top w:val="none" w:sz="0" w:space="0" w:color="auto"/>
        <w:left w:val="none" w:sz="0" w:space="0" w:color="auto"/>
        <w:bottom w:val="none" w:sz="0" w:space="0" w:color="auto"/>
        <w:right w:val="none" w:sz="0" w:space="0" w:color="auto"/>
      </w:divBdr>
    </w:div>
    <w:div w:id="646325125">
      <w:bodyDiv w:val="1"/>
      <w:marLeft w:val="0"/>
      <w:marRight w:val="0"/>
      <w:marTop w:val="0"/>
      <w:marBottom w:val="0"/>
      <w:divBdr>
        <w:top w:val="none" w:sz="0" w:space="0" w:color="auto"/>
        <w:left w:val="none" w:sz="0" w:space="0" w:color="auto"/>
        <w:bottom w:val="none" w:sz="0" w:space="0" w:color="auto"/>
        <w:right w:val="none" w:sz="0" w:space="0" w:color="auto"/>
      </w:divBdr>
    </w:div>
    <w:div w:id="650329824">
      <w:bodyDiv w:val="1"/>
      <w:marLeft w:val="0"/>
      <w:marRight w:val="0"/>
      <w:marTop w:val="0"/>
      <w:marBottom w:val="0"/>
      <w:divBdr>
        <w:top w:val="none" w:sz="0" w:space="0" w:color="auto"/>
        <w:left w:val="none" w:sz="0" w:space="0" w:color="auto"/>
        <w:bottom w:val="none" w:sz="0" w:space="0" w:color="auto"/>
        <w:right w:val="none" w:sz="0" w:space="0" w:color="auto"/>
      </w:divBdr>
    </w:div>
    <w:div w:id="652100017">
      <w:bodyDiv w:val="1"/>
      <w:marLeft w:val="0"/>
      <w:marRight w:val="0"/>
      <w:marTop w:val="0"/>
      <w:marBottom w:val="0"/>
      <w:divBdr>
        <w:top w:val="none" w:sz="0" w:space="0" w:color="auto"/>
        <w:left w:val="none" w:sz="0" w:space="0" w:color="auto"/>
        <w:bottom w:val="none" w:sz="0" w:space="0" w:color="auto"/>
        <w:right w:val="none" w:sz="0" w:space="0" w:color="auto"/>
      </w:divBdr>
    </w:div>
    <w:div w:id="653798794">
      <w:bodyDiv w:val="1"/>
      <w:marLeft w:val="0"/>
      <w:marRight w:val="0"/>
      <w:marTop w:val="0"/>
      <w:marBottom w:val="0"/>
      <w:divBdr>
        <w:top w:val="none" w:sz="0" w:space="0" w:color="auto"/>
        <w:left w:val="none" w:sz="0" w:space="0" w:color="auto"/>
        <w:bottom w:val="none" w:sz="0" w:space="0" w:color="auto"/>
        <w:right w:val="none" w:sz="0" w:space="0" w:color="auto"/>
      </w:divBdr>
    </w:div>
    <w:div w:id="659504433">
      <w:bodyDiv w:val="1"/>
      <w:marLeft w:val="0"/>
      <w:marRight w:val="0"/>
      <w:marTop w:val="0"/>
      <w:marBottom w:val="0"/>
      <w:divBdr>
        <w:top w:val="none" w:sz="0" w:space="0" w:color="auto"/>
        <w:left w:val="none" w:sz="0" w:space="0" w:color="auto"/>
        <w:bottom w:val="none" w:sz="0" w:space="0" w:color="auto"/>
        <w:right w:val="none" w:sz="0" w:space="0" w:color="auto"/>
      </w:divBdr>
    </w:div>
    <w:div w:id="666204390">
      <w:bodyDiv w:val="1"/>
      <w:marLeft w:val="0"/>
      <w:marRight w:val="0"/>
      <w:marTop w:val="0"/>
      <w:marBottom w:val="0"/>
      <w:divBdr>
        <w:top w:val="none" w:sz="0" w:space="0" w:color="auto"/>
        <w:left w:val="none" w:sz="0" w:space="0" w:color="auto"/>
        <w:bottom w:val="none" w:sz="0" w:space="0" w:color="auto"/>
        <w:right w:val="none" w:sz="0" w:space="0" w:color="auto"/>
      </w:divBdr>
    </w:div>
    <w:div w:id="671026154">
      <w:bodyDiv w:val="1"/>
      <w:marLeft w:val="0"/>
      <w:marRight w:val="0"/>
      <w:marTop w:val="0"/>
      <w:marBottom w:val="0"/>
      <w:divBdr>
        <w:top w:val="none" w:sz="0" w:space="0" w:color="auto"/>
        <w:left w:val="none" w:sz="0" w:space="0" w:color="auto"/>
        <w:bottom w:val="none" w:sz="0" w:space="0" w:color="auto"/>
        <w:right w:val="none" w:sz="0" w:space="0" w:color="auto"/>
      </w:divBdr>
    </w:div>
    <w:div w:id="672729353">
      <w:bodyDiv w:val="1"/>
      <w:marLeft w:val="0"/>
      <w:marRight w:val="0"/>
      <w:marTop w:val="0"/>
      <w:marBottom w:val="0"/>
      <w:divBdr>
        <w:top w:val="none" w:sz="0" w:space="0" w:color="auto"/>
        <w:left w:val="none" w:sz="0" w:space="0" w:color="auto"/>
        <w:bottom w:val="none" w:sz="0" w:space="0" w:color="auto"/>
        <w:right w:val="none" w:sz="0" w:space="0" w:color="auto"/>
      </w:divBdr>
    </w:div>
    <w:div w:id="674575460">
      <w:bodyDiv w:val="1"/>
      <w:marLeft w:val="0"/>
      <w:marRight w:val="0"/>
      <w:marTop w:val="0"/>
      <w:marBottom w:val="0"/>
      <w:divBdr>
        <w:top w:val="none" w:sz="0" w:space="0" w:color="auto"/>
        <w:left w:val="none" w:sz="0" w:space="0" w:color="auto"/>
        <w:bottom w:val="none" w:sz="0" w:space="0" w:color="auto"/>
        <w:right w:val="none" w:sz="0" w:space="0" w:color="auto"/>
      </w:divBdr>
    </w:div>
    <w:div w:id="675428387">
      <w:bodyDiv w:val="1"/>
      <w:marLeft w:val="0"/>
      <w:marRight w:val="0"/>
      <w:marTop w:val="0"/>
      <w:marBottom w:val="0"/>
      <w:divBdr>
        <w:top w:val="none" w:sz="0" w:space="0" w:color="auto"/>
        <w:left w:val="none" w:sz="0" w:space="0" w:color="auto"/>
        <w:bottom w:val="none" w:sz="0" w:space="0" w:color="auto"/>
        <w:right w:val="none" w:sz="0" w:space="0" w:color="auto"/>
      </w:divBdr>
    </w:div>
    <w:div w:id="677076805">
      <w:bodyDiv w:val="1"/>
      <w:marLeft w:val="0"/>
      <w:marRight w:val="0"/>
      <w:marTop w:val="0"/>
      <w:marBottom w:val="0"/>
      <w:divBdr>
        <w:top w:val="none" w:sz="0" w:space="0" w:color="auto"/>
        <w:left w:val="none" w:sz="0" w:space="0" w:color="auto"/>
        <w:bottom w:val="none" w:sz="0" w:space="0" w:color="auto"/>
        <w:right w:val="none" w:sz="0" w:space="0" w:color="auto"/>
      </w:divBdr>
    </w:div>
    <w:div w:id="682048428">
      <w:bodyDiv w:val="1"/>
      <w:marLeft w:val="0"/>
      <w:marRight w:val="0"/>
      <w:marTop w:val="0"/>
      <w:marBottom w:val="0"/>
      <w:divBdr>
        <w:top w:val="none" w:sz="0" w:space="0" w:color="auto"/>
        <w:left w:val="none" w:sz="0" w:space="0" w:color="auto"/>
        <w:bottom w:val="none" w:sz="0" w:space="0" w:color="auto"/>
        <w:right w:val="none" w:sz="0" w:space="0" w:color="auto"/>
      </w:divBdr>
    </w:div>
    <w:div w:id="682780989">
      <w:bodyDiv w:val="1"/>
      <w:marLeft w:val="0"/>
      <w:marRight w:val="0"/>
      <w:marTop w:val="0"/>
      <w:marBottom w:val="0"/>
      <w:divBdr>
        <w:top w:val="none" w:sz="0" w:space="0" w:color="auto"/>
        <w:left w:val="none" w:sz="0" w:space="0" w:color="auto"/>
        <w:bottom w:val="none" w:sz="0" w:space="0" w:color="auto"/>
        <w:right w:val="none" w:sz="0" w:space="0" w:color="auto"/>
      </w:divBdr>
    </w:div>
    <w:div w:id="688675623">
      <w:bodyDiv w:val="1"/>
      <w:marLeft w:val="0"/>
      <w:marRight w:val="0"/>
      <w:marTop w:val="0"/>
      <w:marBottom w:val="0"/>
      <w:divBdr>
        <w:top w:val="none" w:sz="0" w:space="0" w:color="auto"/>
        <w:left w:val="none" w:sz="0" w:space="0" w:color="auto"/>
        <w:bottom w:val="none" w:sz="0" w:space="0" w:color="auto"/>
        <w:right w:val="none" w:sz="0" w:space="0" w:color="auto"/>
      </w:divBdr>
    </w:div>
    <w:div w:id="693921912">
      <w:bodyDiv w:val="1"/>
      <w:marLeft w:val="0"/>
      <w:marRight w:val="0"/>
      <w:marTop w:val="0"/>
      <w:marBottom w:val="0"/>
      <w:divBdr>
        <w:top w:val="none" w:sz="0" w:space="0" w:color="auto"/>
        <w:left w:val="none" w:sz="0" w:space="0" w:color="auto"/>
        <w:bottom w:val="none" w:sz="0" w:space="0" w:color="auto"/>
        <w:right w:val="none" w:sz="0" w:space="0" w:color="auto"/>
      </w:divBdr>
    </w:div>
    <w:div w:id="696347204">
      <w:bodyDiv w:val="1"/>
      <w:marLeft w:val="0"/>
      <w:marRight w:val="0"/>
      <w:marTop w:val="0"/>
      <w:marBottom w:val="0"/>
      <w:divBdr>
        <w:top w:val="none" w:sz="0" w:space="0" w:color="auto"/>
        <w:left w:val="none" w:sz="0" w:space="0" w:color="auto"/>
        <w:bottom w:val="none" w:sz="0" w:space="0" w:color="auto"/>
        <w:right w:val="none" w:sz="0" w:space="0" w:color="auto"/>
      </w:divBdr>
    </w:div>
    <w:div w:id="698166677">
      <w:bodyDiv w:val="1"/>
      <w:marLeft w:val="0"/>
      <w:marRight w:val="0"/>
      <w:marTop w:val="0"/>
      <w:marBottom w:val="0"/>
      <w:divBdr>
        <w:top w:val="none" w:sz="0" w:space="0" w:color="auto"/>
        <w:left w:val="none" w:sz="0" w:space="0" w:color="auto"/>
        <w:bottom w:val="none" w:sz="0" w:space="0" w:color="auto"/>
        <w:right w:val="none" w:sz="0" w:space="0" w:color="auto"/>
      </w:divBdr>
    </w:div>
    <w:div w:id="698313991">
      <w:bodyDiv w:val="1"/>
      <w:marLeft w:val="0"/>
      <w:marRight w:val="0"/>
      <w:marTop w:val="0"/>
      <w:marBottom w:val="0"/>
      <w:divBdr>
        <w:top w:val="none" w:sz="0" w:space="0" w:color="auto"/>
        <w:left w:val="none" w:sz="0" w:space="0" w:color="auto"/>
        <w:bottom w:val="none" w:sz="0" w:space="0" w:color="auto"/>
        <w:right w:val="none" w:sz="0" w:space="0" w:color="auto"/>
      </w:divBdr>
    </w:div>
    <w:div w:id="702176120">
      <w:bodyDiv w:val="1"/>
      <w:marLeft w:val="0"/>
      <w:marRight w:val="0"/>
      <w:marTop w:val="0"/>
      <w:marBottom w:val="0"/>
      <w:divBdr>
        <w:top w:val="none" w:sz="0" w:space="0" w:color="auto"/>
        <w:left w:val="none" w:sz="0" w:space="0" w:color="auto"/>
        <w:bottom w:val="none" w:sz="0" w:space="0" w:color="auto"/>
        <w:right w:val="none" w:sz="0" w:space="0" w:color="auto"/>
      </w:divBdr>
    </w:div>
    <w:div w:id="704335782">
      <w:bodyDiv w:val="1"/>
      <w:marLeft w:val="0"/>
      <w:marRight w:val="0"/>
      <w:marTop w:val="0"/>
      <w:marBottom w:val="0"/>
      <w:divBdr>
        <w:top w:val="none" w:sz="0" w:space="0" w:color="auto"/>
        <w:left w:val="none" w:sz="0" w:space="0" w:color="auto"/>
        <w:bottom w:val="none" w:sz="0" w:space="0" w:color="auto"/>
        <w:right w:val="none" w:sz="0" w:space="0" w:color="auto"/>
      </w:divBdr>
    </w:div>
    <w:div w:id="705761145">
      <w:bodyDiv w:val="1"/>
      <w:marLeft w:val="0"/>
      <w:marRight w:val="0"/>
      <w:marTop w:val="0"/>
      <w:marBottom w:val="0"/>
      <w:divBdr>
        <w:top w:val="none" w:sz="0" w:space="0" w:color="auto"/>
        <w:left w:val="none" w:sz="0" w:space="0" w:color="auto"/>
        <w:bottom w:val="none" w:sz="0" w:space="0" w:color="auto"/>
        <w:right w:val="none" w:sz="0" w:space="0" w:color="auto"/>
      </w:divBdr>
    </w:div>
    <w:div w:id="707872683">
      <w:bodyDiv w:val="1"/>
      <w:marLeft w:val="0"/>
      <w:marRight w:val="0"/>
      <w:marTop w:val="0"/>
      <w:marBottom w:val="0"/>
      <w:divBdr>
        <w:top w:val="none" w:sz="0" w:space="0" w:color="auto"/>
        <w:left w:val="none" w:sz="0" w:space="0" w:color="auto"/>
        <w:bottom w:val="none" w:sz="0" w:space="0" w:color="auto"/>
        <w:right w:val="none" w:sz="0" w:space="0" w:color="auto"/>
      </w:divBdr>
    </w:div>
    <w:div w:id="708458903">
      <w:bodyDiv w:val="1"/>
      <w:marLeft w:val="0"/>
      <w:marRight w:val="0"/>
      <w:marTop w:val="0"/>
      <w:marBottom w:val="0"/>
      <w:divBdr>
        <w:top w:val="none" w:sz="0" w:space="0" w:color="auto"/>
        <w:left w:val="none" w:sz="0" w:space="0" w:color="auto"/>
        <w:bottom w:val="none" w:sz="0" w:space="0" w:color="auto"/>
        <w:right w:val="none" w:sz="0" w:space="0" w:color="auto"/>
      </w:divBdr>
    </w:div>
    <w:div w:id="711735903">
      <w:bodyDiv w:val="1"/>
      <w:marLeft w:val="0"/>
      <w:marRight w:val="0"/>
      <w:marTop w:val="0"/>
      <w:marBottom w:val="0"/>
      <w:divBdr>
        <w:top w:val="none" w:sz="0" w:space="0" w:color="auto"/>
        <w:left w:val="none" w:sz="0" w:space="0" w:color="auto"/>
        <w:bottom w:val="none" w:sz="0" w:space="0" w:color="auto"/>
        <w:right w:val="none" w:sz="0" w:space="0" w:color="auto"/>
      </w:divBdr>
    </w:div>
    <w:div w:id="713702456">
      <w:bodyDiv w:val="1"/>
      <w:marLeft w:val="0"/>
      <w:marRight w:val="0"/>
      <w:marTop w:val="0"/>
      <w:marBottom w:val="0"/>
      <w:divBdr>
        <w:top w:val="none" w:sz="0" w:space="0" w:color="auto"/>
        <w:left w:val="none" w:sz="0" w:space="0" w:color="auto"/>
        <w:bottom w:val="none" w:sz="0" w:space="0" w:color="auto"/>
        <w:right w:val="none" w:sz="0" w:space="0" w:color="auto"/>
      </w:divBdr>
    </w:div>
    <w:div w:id="714349326">
      <w:bodyDiv w:val="1"/>
      <w:marLeft w:val="0"/>
      <w:marRight w:val="0"/>
      <w:marTop w:val="0"/>
      <w:marBottom w:val="0"/>
      <w:divBdr>
        <w:top w:val="none" w:sz="0" w:space="0" w:color="auto"/>
        <w:left w:val="none" w:sz="0" w:space="0" w:color="auto"/>
        <w:bottom w:val="none" w:sz="0" w:space="0" w:color="auto"/>
        <w:right w:val="none" w:sz="0" w:space="0" w:color="auto"/>
      </w:divBdr>
    </w:div>
    <w:div w:id="717322451">
      <w:bodyDiv w:val="1"/>
      <w:marLeft w:val="0"/>
      <w:marRight w:val="0"/>
      <w:marTop w:val="0"/>
      <w:marBottom w:val="0"/>
      <w:divBdr>
        <w:top w:val="none" w:sz="0" w:space="0" w:color="auto"/>
        <w:left w:val="none" w:sz="0" w:space="0" w:color="auto"/>
        <w:bottom w:val="none" w:sz="0" w:space="0" w:color="auto"/>
        <w:right w:val="none" w:sz="0" w:space="0" w:color="auto"/>
      </w:divBdr>
    </w:div>
    <w:div w:id="717629611">
      <w:bodyDiv w:val="1"/>
      <w:marLeft w:val="0"/>
      <w:marRight w:val="0"/>
      <w:marTop w:val="0"/>
      <w:marBottom w:val="0"/>
      <w:divBdr>
        <w:top w:val="none" w:sz="0" w:space="0" w:color="auto"/>
        <w:left w:val="none" w:sz="0" w:space="0" w:color="auto"/>
        <w:bottom w:val="none" w:sz="0" w:space="0" w:color="auto"/>
        <w:right w:val="none" w:sz="0" w:space="0" w:color="auto"/>
      </w:divBdr>
    </w:div>
    <w:div w:id="717820049">
      <w:bodyDiv w:val="1"/>
      <w:marLeft w:val="0"/>
      <w:marRight w:val="0"/>
      <w:marTop w:val="0"/>
      <w:marBottom w:val="0"/>
      <w:divBdr>
        <w:top w:val="none" w:sz="0" w:space="0" w:color="auto"/>
        <w:left w:val="none" w:sz="0" w:space="0" w:color="auto"/>
        <w:bottom w:val="none" w:sz="0" w:space="0" w:color="auto"/>
        <w:right w:val="none" w:sz="0" w:space="0" w:color="auto"/>
      </w:divBdr>
    </w:div>
    <w:div w:id="719744354">
      <w:bodyDiv w:val="1"/>
      <w:marLeft w:val="0"/>
      <w:marRight w:val="0"/>
      <w:marTop w:val="0"/>
      <w:marBottom w:val="0"/>
      <w:divBdr>
        <w:top w:val="none" w:sz="0" w:space="0" w:color="auto"/>
        <w:left w:val="none" w:sz="0" w:space="0" w:color="auto"/>
        <w:bottom w:val="none" w:sz="0" w:space="0" w:color="auto"/>
        <w:right w:val="none" w:sz="0" w:space="0" w:color="auto"/>
      </w:divBdr>
    </w:div>
    <w:div w:id="720593118">
      <w:bodyDiv w:val="1"/>
      <w:marLeft w:val="0"/>
      <w:marRight w:val="0"/>
      <w:marTop w:val="0"/>
      <w:marBottom w:val="0"/>
      <w:divBdr>
        <w:top w:val="none" w:sz="0" w:space="0" w:color="auto"/>
        <w:left w:val="none" w:sz="0" w:space="0" w:color="auto"/>
        <w:bottom w:val="none" w:sz="0" w:space="0" w:color="auto"/>
        <w:right w:val="none" w:sz="0" w:space="0" w:color="auto"/>
      </w:divBdr>
    </w:div>
    <w:div w:id="723916347">
      <w:bodyDiv w:val="1"/>
      <w:marLeft w:val="0"/>
      <w:marRight w:val="0"/>
      <w:marTop w:val="0"/>
      <w:marBottom w:val="0"/>
      <w:divBdr>
        <w:top w:val="none" w:sz="0" w:space="0" w:color="auto"/>
        <w:left w:val="none" w:sz="0" w:space="0" w:color="auto"/>
        <w:bottom w:val="none" w:sz="0" w:space="0" w:color="auto"/>
        <w:right w:val="none" w:sz="0" w:space="0" w:color="auto"/>
      </w:divBdr>
    </w:div>
    <w:div w:id="724181000">
      <w:bodyDiv w:val="1"/>
      <w:marLeft w:val="0"/>
      <w:marRight w:val="0"/>
      <w:marTop w:val="0"/>
      <w:marBottom w:val="0"/>
      <w:divBdr>
        <w:top w:val="none" w:sz="0" w:space="0" w:color="auto"/>
        <w:left w:val="none" w:sz="0" w:space="0" w:color="auto"/>
        <w:bottom w:val="none" w:sz="0" w:space="0" w:color="auto"/>
        <w:right w:val="none" w:sz="0" w:space="0" w:color="auto"/>
      </w:divBdr>
    </w:div>
    <w:div w:id="725224690">
      <w:bodyDiv w:val="1"/>
      <w:marLeft w:val="0"/>
      <w:marRight w:val="0"/>
      <w:marTop w:val="0"/>
      <w:marBottom w:val="0"/>
      <w:divBdr>
        <w:top w:val="none" w:sz="0" w:space="0" w:color="auto"/>
        <w:left w:val="none" w:sz="0" w:space="0" w:color="auto"/>
        <w:bottom w:val="none" w:sz="0" w:space="0" w:color="auto"/>
        <w:right w:val="none" w:sz="0" w:space="0" w:color="auto"/>
      </w:divBdr>
    </w:div>
    <w:div w:id="728458058">
      <w:bodyDiv w:val="1"/>
      <w:marLeft w:val="0"/>
      <w:marRight w:val="0"/>
      <w:marTop w:val="0"/>
      <w:marBottom w:val="0"/>
      <w:divBdr>
        <w:top w:val="none" w:sz="0" w:space="0" w:color="auto"/>
        <w:left w:val="none" w:sz="0" w:space="0" w:color="auto"/>
        <w:bottom w:val="none" w:sz="0" w:space="0" w:color="auto"/>
        <w:right w:val="none" w:sz="0" w:space="0" w:color="auto"/>
      </w:divBdr>
    </w:div>
    <w:div w:id="730271019">
      <w:bodyDiv w:val="1"/>
      <w:marLeft w:val="0"/>
      <w:marRight w:val="0"/>
      <w:marTop w:val="0"/>
      <w:marBottom w:val="0"/>
      <w:divBdr>
        <w:top w:val="none" w:sz="0" w:space="0" w:color="auto"/>
        <w:left w:val="none" w:sz="0" w:space="0" w:color="auto"/>
        <w:bottom w:val="none" w:sz="0" w:space="0" w:color="auto"/>
        <w:right w:val="none" w:sz="0" w:space="0" w:color="auto"/>
      </w:divBdr>
    </w:div>
    <w:div w:id="730813932">
      <w:bodyDiv w:val="1"/>
      <w:marLeft w:val="0"/>
      <w:marRight w:val="0"/>
      <w:marTop w:val="0"/>
      <w:marBottom w:val="0"/>
      <w:divBdr>
        <w:top w:val="none" w:sz="0" w:space="0" w:color="auto"/>
        <w:left w:val="none" w:sz="0" w:space="0" w:color="auto"/>
        <w:bottom w:val="none" w:sz="0" w:space="0" w:color="auto"/>
        <w:right w:val="none" w:sz="0" w:space="0" w:color="auto"/>
      </w:divBdr>
    </w:div>
    <w:div w:id="733551742">
      <w:bodyDiv w:val="1"/>
      <w:marLeft w:val="0"/>
      <w:marRight w:val="0"/>
      <w:marTop w:val="0"/>
      <w:marBottom w:val="0"/>
      <w:divBdr>
        <w:top w:val="none" w:sz="0" w:space="0" w:color="auto"/>
        <w:left w:val="none" w:sz="0" w:space="0" w:color="auto"/>
        <w:bottom w:val="none" w:sz="0" w:space="0" w:color="auto"/>
        <w:right w:val="none" w:sz="0" w:space="0" w:color="auto"/>
      </w:divBdr>
    </w:div>
    <w:div w:id="734859558">
      <w:bodyDiv w:val="1"/>
      <w:marLeft w:val="0"/>
      <w:marRight w:val="0"/>
      <w:marTop w:val="0"/>
      <w:marBottom w:val="0"/>
      <w:divBdr>
        <w:top w:val="none" w:sz="0" w:space="0" w:color="auto"/>
        <w:left w:val="none" w:sz="0" w:space="0" w:color="auto"/>
        <w:bottom w:val="none" w:sz="0" w:space="0" w:color="auto"/>
        <w:right w:val="none" w:sz="0" w:space="0" w:color="auto"/>
      </w:divBdr>
    </w:div>
    <w:div w:id="735739608">
      <w:bodyDiv w:val="1"/>
      <w:marLeft w:val="0"/>
      <w:marRight w:val="0"/>
      <w:marTop w:val="0"/>
      <w:marBottom w:val="0"/>
      <w:divBdr>
        <w:top w:val="none" w:sz="0" w:space="0" w:color="auto"/>
        <w:left w:val="none" w:sz="0" w:space="0" w:color="auto"/>
        <w:bottom w:val="none" w:sz="0" w:space="0" w:color="auto"/>
        <w:right w:val="none" w:sz="0" w:space="0" w:color="auto"/>
      </w:divBdr>
    </w:div>
    <w:div w:id="736781678">
      <w:bodyDiv w:val="1"/>
      <w:marLeft w:val="0"/>
      <w:marRight w:val="0"/>
      <w:marTop w:val="0"/>
      <w:marBottom w:val="0"/>
      <w:divBdr>
        <w:top w:val="none" w:sz="0" w:space="0" w:color="auto"/>
        <w:left w:val="none" w:sz="0" w:space="0" w:color="auto"/>
        <w:bottom w:val="none" w:sz="0" w:space="0" w:color="auto"/>
        <w:right w:val="none" w:sz="0" w:space="0" w:color="auto"/>
      </w:divBdr>
    </w:div>
    <w:div w:id="742066445">
      <w:bodyDiv w:val="1"/>
      <w:marLeft w:val="0"/>
      <w:marRight w:val="0"/>
      <w:marTop w:val="0"/>
      <w:marBottom w:val="0"/>
      <w:divBdr>
        <w:top w:val="none" w:sz="0" w:space="0" w:color="auto"/>
        <w:left w:val="none" w:sz="0" w:space="0" w:color="auto"/>
        <w:bottom w:val="none" w:sz="0" w:space="0" w:color="auto"/>
        <w:right w:val="none" w:sz="0" w:space="0" w:color="auto"/>
      </w:divBdr>
    </w:div>
    <w:div w:id="743449849">
      <w:bodyDiv w:val="1"/>
      <w:marLeft w:val="0"/>
      <w:marRight w:val="0"/>
      <w:marTop w:val="0"/>
      <w:marBottom w:val="0"/>
      <w:divBdr>
        <w:top w:val="none" w:sz="0" w:space="0" w:color="auto"/>
        <w:left w:val="none" w:sz="0" w:space="0" w:color="auto"/>
        <w:bottom w:val="none" w:sz="0" w:space="0" w:color="auto"/>
        <w:right w:val="none" w:sz="0" w:space="0" w:color="auto"/>
      </w:divBdr>
    </w:div>
    <w:div w:id="743527765">
      <w:bodyDiv w:val="1"/>
      <w:marLeft w:val="0"/>
      <w:marRight w:val="0"/>
      <w:marTop w:val="0"/>
      <w:marBottom w:val="0"/>
      <w:divBdr>
        <w:top w:val="none" w:sz="0" w:space="0" w:color="auto"/>
        <w:left w:val="none" w:sz="0" w:space="0" w:color="auto"/>
        <w:bottom w:val="none" w:sz="0" w:space="0" w:color="auto"/>
        <w:right w:val="none" w:sz="0" w:space="0" w:color="auto"/>
      </w:divBdr>
    </w:div>
    <w:div w:id="743647326">
      <w:bodyDiv w:val="1"/>
      <w:marLeft w:val="0"/>
      <w:marRight w:val="0"/>
      <w:marTop w:val="0"/>
      <w:marBottom w:val="0"/>
      <w:divBdr>
        <w:top w:val="none" w:sz="0" w:space="0" w:color="auto"/>
        <w:left w:val="none" w:sz="0" w:space="0" w:color="auto"/>
        <w:bottom w:val="none" w:sz="0" w:space="0" w:color="auto"/>
        <w:right w:val="none" w:sz="0" w:space="0" w:color="auto"/>
      </w:divBdr>
    </w:div>
    <w:div w:id="745028279">
      <w:bodyDiv w:val="1"/>
      <w:marLeft w:val="0"/>
      <w:marRight w:val="0"/>
      <w:marTop w:val="0"/>
      <w:marBottom w:val="0"/>
      <w:divBdr>
        <w:top w:val="none" w:sz="0" w:space="0" w:color="auto"/>
        <w:left w:val="none" w:sz="0" w:space="0" w:color="auto"/>
        <w:bottom w:val="none" w:sz="0" w:space="0" w:color="auto"/>
        <w:right w:val="none" w:sz="0" w:space="0" w:color="auto"/>
      </w:divBdr>
    </w:div>
    <w:div w:id="745228098">
      <w:bodyDiv w:val="1"/>
      <w:marLeft w:val="0"/>
      <w:marRight w:val="0"/>
      <w:marTop w:val="0"/>
      <w:marBottom w:val="0"/>
      <w:divBdr>
        <w:top w:val="none" w:sz="0" w:space="0" w:color="auto"/>
        <w:left w:val="none" w:sz="0" w:space="0" w:color="auto"/>
        <w:bottom w:val="none" w:sz="0" w:space="0" w:color="auto"/>
        <w:right w:val="none" w:sz="0" w:space="0" w:color="auto"/>
      </w:divBdr>
    </w:div>
    <w:div w:id="746608230">
      <w:bodyDiv w:val="1"/>
      <w:marLeft w:val="0"/>
      <w:marRight w:val="0"/>
      <w:marTop w:val="0"/>
      <w:marBottom w:val="0"/>
      <w:divBdr>
        <w:top w:val="none" w:sz="0" w:space="0" w:color="auto"/>
        <w:left w:val="none" w:sz="0" w:space="0" w:color="auto"/>
        <w:bottom w:val="none" w:sz="0" w:space="0" w:color="auto"/>
        <w:right w:val="none" w:sz="0" w:space="0" w:color="auto"/>
      </w:divBdr>
    </w:div>
    <w:div w:id="748229172">
      <w:bodyDiv w:val="1"/>
      <w:marLeft w:val="0"/>
      <w:marRight w:val="0"/>
      <w:marTop w:val="0"/>
      <w:marBottom w:val="0"/>
      <w:divBdr>
        <w:top w:val="none" w:sz="0" w:space="0" w:color="auto"/>
        <w:left w:val="none" w:sz="0" w:space="0" w:color="auto"/>
        <w:bottom w:val="none" w:sz="0" w:space="0" w:color="auto"/>
        <w:right w:val="none" w:sz="0" w:space="0" w:color="auto"/>
      </w:divBdr>
    </w:div>
    <w:div w:id="748885423">
      <w:bodyDiv w:val="1"/>
      <w:marLeft w:val="0"/>
      <w:marRight w:val="0"/>
      <w:marTop w:val="0"/>
      <w:marBottom w:val="0"/>
      <w:divBdr>
        <w:top w:val="none" w:sz="0" w:space="0" w:color="auto"/>
        <w:left w:val="none" w:sz="0" w:space="0" w:color="auto"/>
        <w:bottom w:val="none" w:sz="0" w:space="0" w:color="auto"/>
        <w:right w:val="none" w:sz="0" w:space="0" w:color="auto"/>
      </w:divBdr>
    </w:div>
    <w:div w:id="751781445">
      <w:bodyDiv w:val="1"/>
      <w:marLeft w:val="0"/>
      <w:marRight w:val="0"/>
      <w:marTop w:val="0"/>
      <w:marBottom w:val="0"/>
      <w:divBdr>
        <w:top w:val="none" w:sz="0" w:space="0" w:color="auto"/>
        <w:left w:val="none" w:sz="0" w:space="0" w:color="auto"/>
        <w:bottom w:val="none" w:sz="0" w:space="0" w:color="auto"/>
        <w:right w:val="none" w:sz="0" w:space="0" w:color="auto"/>
      </w:divBdr>
    </w:div>
    <w:div w:id="752236327">
      <w:bodyDiv w:val="1"/>
      <w:marLeft w:val="0"/>
      <w:marRight w:val="0"/>
      <w:marTop w:val="0"/>
      <w:marBottom w:val="0"/>
      <w:divBdr>
        <w:top w:val="none" w:sz="0" w:space="0" w:color="auto"/>
        <w:left w:val="none" w:sz="0" w:space="0" w:color="auto"/>
        <w:bottom w:val="none" w:sz="0" w:space="0" w:color="auto"/>
        <w:right w:val="none" w:sz="0" w:space="0" w:color="auto"/>
      </w:divBdr>
    </w:div>
    <w:div w:id="752894040">
      <w:bodyDiv w:val="1"/>
      <w:marLeft w:val="0"/>
      <w:marRight w:val="0"/>
      <w:marTop w:val="0"/>
      <w:marBottom w:val="0"/>
      <w:divBdr>
        <w:top w:val="none" w:sz="0" w:space="0" w:color="auto"/>
        <w:left w:val="none" w:sz="0" w:space="0" w:color="auto"/>
        <w:bottom w:val="none" w:sz="0" w:space="0" w:color="auto"/>
        <w:right w:val="none" w:sz="0" w:space="0" w:color="auto"/>
      </w:divBdr>
    </w:div>
    <w:div w:id="756679015">
      <w:bodyDiv w:val="1"/>
      <w:marLeft w:val="0"/>
      <w:marRight w:val="0"/>
      <w:marTop w:val="0"/>
      <w:marBottom w:val="0"/>
      <w:divBdr>
        <w:top w:val="none" w:sz="0" w:space="0" w:color="auto"/>
        <w:left w:val="none" w:sz="0" w:space="0" w:color="auto"/>
        <w:bottom w:val="none" w:sz="0" w:space="0" w:color="auto"/>
        <w:right w:val="none" w:sz="0" w:space="0" w:color="auto"/>
      </w:divBdr>
    </w:div>
    <w:div w:id="759982074">
      <w:bodyDiv w:val="1"/>
      <w:marLeft w:val="0"/>
      <w:marRight w:val="0"/>
      <w:marTop w:val="0"/>
      <w:marBottom w:val="0"/>
      <w:divBdr>
        <w:top w:val="none" w:sz="0" w:space="0" w:color="auto"/>
        <w:left w:val="none" w:sz="0" w:space="0" w:color="auto"/>
        <w:bottom w:val="none" w:sz="0" w:space="0" w:color="auto"/>
        <w:right w:val="none" w:sz="0" w:space="0" w:color="auto"/>
      </w:divBdr>
    </w:div>
    <w:div w:id="761145410">
      <w:bodyDiv w:val="1"/>
      <w:marLeft w:val="0"/>
      <w:marRight w:val="0"/>
      <w:marTop w:val="0"/>
      <w:marBottom w:val="0"/>
      <w:divBdr>
        <w:top w:val="none" w:sz="0" w:space="0" w:color="auto"/>
        <w:left w:val="none" w:sz="0" w:space="0" w:color="auto"/>
        <w:bottom w:val="none" w:sz="0" w:space="0" w:color="auto"/>
        <w:right w:val="none" w:sz="0" w:space="0" w:color="auto"/>
      </w:divBdr>
    </w:div>
    <w:div w:id="761150374">
      <w:bodyDiv w:val="1"/>
      <w:marLeft w:val="0"/>
      <w:marRight w:val="0"/>
      <w:marTop w:val="0"/>
      <w:marBottom w:val="0"/>
      <w:divBdr>
        <w:top w:val="none" w:sz="0" w:space="0" w:color="auto"/>
        <w:left w:val="none" w:sz="0" w:space="0" w:color="auto"/>
        <w:bottom w:val="none" w:sz="0" w:space="0" w:color="auto"/>
        <w:right w:val="none" w:sz="0" w:space="0" w:color="auto"/>
      </w:divBdr>
    </w:div>
    <w:div w:id="771632704">
      <w:bodyDiv w:val="1"/>
      <w:marLeft w:val="0"/>
      <w:marRight w:val="0"/>
      <w:marTop w:val="0"/>
      <w:marBottom w:val="0"/>
      <w:divBdr>
        <w:top w:val="none" w:sz="0" w:space="0" w:color="auto"/>
        <w:left w:val="none" w:sz="0" w:space="0" w:color="auto"/>
        <w:bottom w:val="none" w:sz="0" w:space="0" w:color="auto"/>
        <w:right w:val="none" w:sz="0" w:space="0" w:color="auto"/>
      </w:divBdr>
    </w:div>
    <w:div w:id="772555171">
      <w:bodyDiv w:val="1"/>
      <w:marLeft w:val="0"/>
      <w:marRight w:val="0"/>
      <w:marTop w:val="0"/>
      <w:marBottom w:val="0"/>
      <w:divBdr>
        <w:top w:val="none" w:sz="0" w:space="0" w:color="auto"/>
        <w:left w:val="none" w:sz="0" w:space="0" w:color="auto"/>
        <w:bottom w:val="none" w:sz="0" w:space="0" w:color="auto"/>
        <w:right w:val="none" w:sz="0" w:space="0" w:color="auto"/>
      </w:divBdr>
    </w:div>
    <w:div w:id="773863650">
      <w:bodyDiv w:val="1"/>
      <w:marLeft w:val="0"/>
      <w:marRight w:val="0"/>
      <w:marTop w:val="0"/>
      <w:marBottom w:val="0"/>
      <w:divBdr>
        <w:top w:val="none" w:sz="0" w:space="0" w:color="auto"/>
        <w:left w:val="none" w:sz="0" w:space="0" w:color="auto"/>
        <w:bottom w:val="none" w:sz="0" w:space="0" w:color="auto"/>
        <w:right w:val="none" w:sz="0" w:space="0" w:color="auto"/>
      </w:divBdr>
    </w:div>
    <w:div w:id="778136469">
      <w:bodyDiv w:val="1"/>
      <w:marLeft w:val="0"/>
      <w:marRight w:val="0"/>
      <w:marTop w:val="0"/>
      <w:marBottom w:val="0"/>
      <w:divBdr>
        <w:top w:val="none" w:sz="0" w:space="0" w:color="auto"/>
        <w:left w:val="none" w:sz="0" w:space="0" w:color="auto"/>
        <w:bottom w:val="none" w:sz="0" w:space="0" w:color="auto"/>
        <w:right w:val="none" w:sz="0" w:space="0" w:color="auto"/>
      </w:divBdr>
    </w:div>
    <w:div w:id="778835229">
      <w:bodyDiv w:val="1"/>
      <w:marLeft w:val="0"/>
      <w:marRight w:val="0"/>
      <w:marTop w:val="0"/>
      <w:marBottom w:val="0"/>
      <w:divBdr>
        <w:top w:val="none" w:sz="0" w:space="0" w:color="auto"/>
        <w:left w:val="none" w:sz="0" w:space="0" w:color="auto"/>
        <w:bottom w:val="none" w:sz="0" w:space="0" w:color="auto"/>
        <w:right w:val="none" w:sz="0" w:space="0" w:color="auto"/>
      </w:divBdr>
    </w:div>
    <w:div w:id="778988006">
      <w:bodyDiv w:val="1"/>
      <w:marLeft w:val="0"/>
      <w:marRight w:val="0"/>
      <w:marTop w:val="0"/>
      <w:marBottom w:val="0"/>
      <w:divBdr>
        <w:top w:val="none" w:sz="0" w:space="0" w:color="auto"/>
        <w:left w:val="none" w:sz="0" w:space="0" w:color="auto"/>
        <w:bottom w:val="none" w:sz="0" w:space="0" w:color="auto"/>
        <w:right w:val="none" w:sz="0" w:space="0" w:color="auto"/>
      </w:divBdr>
    </w:div>
    <w:div w:id="779571254">
      <w:bodyDiv w:val="1"/>
      <w:marLeft w:val="0"/>
      <w:marRight w:val="0"/>
      <w:marTop w:val="0"/>
      <w:marBottom w:val="0"/>
      <w:divBdr>
        <w:top w:val="none" w:sz="0" w:space="0" w:color="auto"/>
        <w:left w:val="none" w:sz="0" w:space="0" w:color="auto"/>
        <w:bottom w:val="none" w:sz="0" w:space="0" w:color="auto"/>
        <w:right w:val="none" w:sz="0" w:space="0" w:color="auto"/>
      </w:divBdr>
    </w:div>
    <w:div w:id="780102632">
      <w:bodyDiv w:val="1"/>
      <w:marLeft w:val="0"/>
      <w:marRight w:val="0"/>
      <w:marTop w:val="0"/>
      <w:marBottom w:val="0"/>
      <w:divBdr>
        <w:top w:val="none" w:sz="0" w:space="0" w:color="auto"/>
        <w:left w:val="none" w:sz="0" w:space="0" w:color="auto"/>
        <w:bottom w:val="none" w:sz="0" w:space="0" w:color="auto"/>
        <w:right w:val="none" w:sz="0" w:space="0" w:color="auto"/>
      </w:divBdr>
    </w:div>
    <w:div w:id="780953422">
      <w:bodyDiv w:val="1"/>
      <w:marLeft w:val="0"/>
      <w:marRight w:val="0"/>
      <w:marTop w:val="0"/>
      <w:marBottom w:val="0"/>
      <w:divBdr>
        <w:top w:val="none" w:sz="0" w:space="0" w:color="auto"/>
        <w:left w:val="none" w:sz="0" w:space="0" w:color="auto"/>
        <w:bottom w:val="none" w:sz="0" w:space="0" w:color="auto"/>
        <w:right w:val="none" w:sz="0" w:space="0" w:color="auto"/>
      </w:divBdr>
    </w:div>
    <w:div w:id="784226448">
      <w:bodyDiv w:val="1"/>
      <w:marLeft w:val="0"/>
      <w:marRight w:val="0"/>
      <w:marTop w:val="0"/>
      <w:marBottom w:val="0"/>
      <w:divBdr>
        <w:top w:val="none" w:sz="0" w:space="0" w:color="auto"/>
        <w:left w:val="none" w:sz="0" w:space="0" w:color="auto"/>
        <w:bottom w:val="none" w:sz="0" w:space="0" w:color="auto"/>
        <w:right w:val="none" w:sz="0" w:space="0" w:color="auto"/>
      </w:divBdr>
    </w:div>
    <w:div w:id="791676514">
      <w:bodyDiv w:val="1"/>
      <w:marLeft w:val="0"/>
      <w:marRight w:val="0"/>
      <w:marTop w:val="0"/>
      <w:marBottom w:val="0"/>
      <w:divBdr>
        <w:top w:val="none" w:sz="0" w:space="0" w:color="auto"/>
        <w:left w:val="none" w:sz="0" w:space="0" w:color="auto"/>
        <w:bottom w:val="none" w:sz="0" w:space="0" w:color="auto"/>
        <w:right w:val="none" w:sz="0" w:space="0" w:color="auto"/>
      </w:divBdr>
    </w:div>
    <w:div w:id="796602218">
      <w:bodyDiv w:val="1"/>
      <w:marLeft w:val="0"/>
      <w:marRight w:val="0"/>
      <w:marTop w:val="0"/>
      <w:marBottom w:val="0"/>
      <w:divBdr>
        <w:top w:val="none" w:sz="0" w:space="0" w:color="auto"/>
        <w:left w:val="none" w:sz="0" w:space="0" w:color="auto"/>
        <w:bottom w:val="none" w:sz="0" w:space="0" w:color="auto"/>
        <w:right w:val="none" w:sz="0" w:space="0" w:color="auto"/>
      </w:divBdr>
    </w:div>
    <w:div w:id="797383343">
      <w:bodyDiv w:val="1"/>
      <w:marLeft w:val="0"/>
      <w:marRight w:val="0"/>
      <w:marTop w:val="0"/>
      <w:marBottom w:val="0"/>
      <w:divBdr>
        <w:top w:val="none" w:sz="0" w:space="0" w:color="auto"/>
        <w:left w:val="none" w:sz="0" w:space="0" w:color="auto"/>
        <w:bottom w:val="none" w:sz="0" w:space="0" w:color="auto"/>
        <w:right w:val="none" w:sz="0" w:space="0" w:color="auto"/>
      </w:divBdr>
    </w:div>
    <w:div w:id="797919233">
      <w:bodyDiv w:val="1"/>
      <w:marLeft w:val="0"/>
      <w:marRight w:val="0"/>
      <w:marTop w:val="0"/>
      <w:marBottom w:val="0"/>
      <w:divBdr>
        <w:top w:val="none" w:sz="0" w:space="0" w:color="auto"/>
        <w:left w:val="none" w:sz="0" w:space="0" w:color="auto"/>
        <w:bottom w:val="none" w:sz="0" w:space="0" w:color="auto"/>
        <w:right w:val="none" w:sz="0" w:space="0" w:color="auto"/>
      </w:divBdr>
    </w:div>
    <w:div w:id="802506785">
      <w:bodyDiv w:val="1"/>
      <w:marLeft w:val="0"/>
      <w:marRight w:val="0"/>
      <w:marTop w:val="0"/>
      <w:marBottom w:val="0"/>
      <w:divBdr>
        <w:top w:val="none" w:sz="0" w:space="0" w:color="auto"/>
        <w:left w:val="none" w:sz="0" w:space="0" w:color="auto"/>
        <w:bottom w:val="none" w:sz="0" w:space="0" w:color="auto"/>
        <w:right w:val="none" w:sz="0" w:space="0" w:color="auto"/>
      </w:divBdr>
    </w:div>
    <w:div w:id="802964973">
      <w:bodyDiv w:val="1"/>
      <w:marLeft w:val="0"/>
      <w:marRight w:val="0"/>
      <w:marTop w:val="0"/>
      <w:marBottom w:val="0"/>
      <w:divBdr>
        <w:top w:val="none" w:sz="0" w:space="0" w:color="auto"/>
        <w:left w:val="none" w:sz="0" w:space="0" w:color="auto"/>
        <w:bottom w:val="none" w:sz="0" w:space="0" w:color="auto"/>
        <w:right w:val="none" w:sz="0" w:space="0" w:color="auto"/>
      </w:divBdr>
    </w:div>
    <w:div w:id="805319957">
      <w:bodyDiv w:val="1"/>
      <w:marLeft w:val="0"/>
      <w:marRight w:val="0"/>
      <w:marTop w:val="0"/>
      <w:marBottom w:val="0"/>
      <w:divBdr>
        <w:top w:val="none" w:sz="0" w:space="0" w:color="auto"/>
        <w:left w:val="none" w:sz="0" w:space="0" w:color="auto"/>
        <w:bottom w:val="none" w:sz="0" w:space="0" w:color="auto"/>
        <w:right w:val="none" w:sz="0" w:space="0" w:color="auto"/>
      </w:divBdr>
    </w:div>
    <w:div w:id="808593505">
      <w:bodyDiv w:val="1"/>
      <w:marLeft w:val="0"/>
      <w:marRight w:val="0"/>
      <w:marTop w:val="0"/>
      <w:marBottom w:val="0"/>
      <w:divBdr>
        <w:top w:val="none" w:sz="0" w:space="0" w:color="auto"/>
        <w:left w:val="none" w:sz="0" w:space="0" w:color="auto"/>
        <w:bottom w:val="none" w:sz="0" w:space="0" w:color="auto"/>
        <w:right w:val="none" w:sz="0" w:space="0" w:color="auto"/>
      </w:divBdr>
    </w:div>
    <w:div w:id="812062053">
      <w:bodyDiv w:val="1"/>
      <w:marLeft w:val="0"/>
      <w:marRight w:val="0"/>
      <w:marTop w:val="0"/>
      <w:marBottom w:val="0"/>
      <w:divBdr>
        <w:top w:val="none" w:sz="0" w:space="0" w:color="auto"/>
        <w:left w:val="none" w:sz="0" w:space="0" w:color="auto"/>
        <w:bottom w:val="none" w:sz="0" w:space="0" w:color="auto"/>
        <w:right w:val="none" w:sz="0" w:space="0" w:color="auto"/>
      </w:divBdr>
    </w:div>
    <w:div w:id="812480153">
      <w:bodyDiv w:val="1"/>
      <w:marLeft w:val="0"/>
      <w:marRight w:val="0"/>
      <w:marTop w:val="0"/>
      <w:marBottom w:val="0"/>
      <w:divBdr>
        <w:top w:val="none" w:sz="0" w:space="0" w:color="auto"/>
        <w:left w:val="none" w:sz="0" w:space="0" w:color="auto"/>
        <w:bottom w:val="none" w:sz="0" w:space="0" w:color="auto"/>
        <w:right w:val="none" w:sz="0" w:space="0" w:color="auto"/>
      </w:divBdr>
    </w:div>
    <w:div w:id="812672235">
      <w:bodyDiv w:val="1"/>
      <w:marLeft w:val="0"/>
      <w:marRight w:val="0"/>
      <w:marTop w:val="0"/>
      <w:marBottom w:val="0"/>
      <w:divBdr>
        <w:top w:val="none" w:sz="0" w:space="0" w:color="auto"/>
        <w:left w:val="none" w:sz="0" w:space="0" w:color="auto"/>
        <w:bottom w:val="none" w:sz="0" w:space="0" w:color="auto"/>
        <w:right w:val="none" w:sz="0" w:space="0" w:color="auto"/>
      </w:divBdr>
    </w:div>
    <w:div w:id="814445297">
      <w:bodyDiv w:val="1"/>
      <w:marLeft w:val="0"/>
      <w:marRight w:val="0"/>
      <w:marTop w:val="0"/>
      <w:marBottom w:val="0"/>
      <w:divBdr>
        <w:top w:val="none" w:sz="0" w:space="0" w:color="auto"/>
        <w:left w:val="none" w:sz="0" w:space="0" w:color="auto"/>
        <w:bottom w:val="none" w:sz="0" w:space="0" w:color="auto"/>
        <w:right w:val="none" w:sz="0" w:space="0" w:color="auto"/>
      </w:divBdr>
    </w:div>
    <w:div w:id="817646837">
      <w:bodyDiv w:val="1"/>
      <w:marLeft w:val="0"/>
      <w:marRight w:val="0"/>
      <w:marTop w:val="0"/>
      <w:marBottom w:val="0"/>
      <w:divBdr>
        <w:top w:val="none" w:sz="0" w:space="0" w:color="auto"/>
        <w:left w:val="none" w:sz="0" w:space="0" w:color="auto"/>
        <w:bottom w:val="none" w:sz="0" w:space="0" w:color="auto"/>
        <w:right w:val="none" w:sz="0" w:space="0" w:color="auto"/>
      </w:divBdr>
    </w:div>
    <w:div w:id="817961509">
      <w:bodyDiv w:val="1"/>
      <w:marLeft w:val="0"/>
      <w:marRight w:val="0"/>
      <w:marTop w:val="0"/>
      <w:marBottom w:val="0"/>
      <w:divBdr>
        <w:top w:val="none" w:sz="0" w:space="0" w:color="auto"/>
        <w:left w:val="none" w:sz="0" w:space="0" w:color="auto"/>
        <w:bottom w:val="none" w:sz="0" w:space="0" w:color="auto"/>
        <w:right w:val="none" w:sz="0" w:space="0" w:color="auto"/>
      </w:divBdr>
    </w:div>
    <w:div w:id="818232024">
      <w:bodyDiv w:val="1"/>
      <w:marLeft w:val="0"/>
      <w:marRight w:val="0"/>
      <w:marTop w:val="0"/>
      <w:marBottom w:val="0"/>
      <w:divBdr>
        <w:top w:val="none" w:sz="0" w:space="0" w:color="auto"/>
        <w:left w:val="none" w:sz="0" w:space="0" w:color="auto"/>
        <w:bottom w:val="none" w:sz="0" w:space="0" w:color="auto"/>
        <w:right w:val="none" w:sz="0" w:space="0" w:color="auto"/>
      </w:divBdr>
    </w:div>
    <w:div w:id="818570898">
      <w:bodyDiv w:val="1"/>
      <w:marLeft w:val="0"/>
      <w:marRight w:val="0"/>
      <w:marTop w:val="0"/>
      <w:marBottom w:val="0"/>
      <w:divBdr>
        <w:top w:val="none" w:sz="0" w:space="0" w:color="auto"/>
        <w:left w:val="none" w:sz="0" w:space="0" w:color="auto"/>
        <w:bottom w:val="none" w:sz="0" w:space="0" w:color="auto"/>
        <w:right w:val="none" w:sz="0" w:space="0" w:color="auto"/>
      </w:divBdr>
    </w:div>
    <w:div w:id="821822220">
      <w:bodyDiv w:val="1"/>
      <w:marLeft w:val="0"/>
      <w:marRight w:val="0"/>
      <w:marTop w:val="0"/>
      <w:marBottom w:val="0"/>
      <w:divBdr>
        <w:top w:val="none" w:sz="0" w:space="0" w:color="auto"/>
        <w:left w:val="none" w:sz="0" w:space="0" w:color="auto"/>
        <w:bottom w:val="none" w:sz="0" w:space="0" w:color="auto"/>
        <w:right w:val="none" w:sz="0" w:space="0" w:color="auto"/>
      </w:divBdr>
    </w:div>
    <w:div w:id="827091676">
      <w:bodyDiv w:val="1"/>
      <w:marLeft w:val="0"/>
      <w:marRight w:val="0"/>
      <w:marTop w:val="0"/>
      <w:marBottom w:val="0"/>
      <w:divBdr>
        <w:top w:val="none" w:sz="0" w:space="0" w:color="auto"/>
        <w:left w:val="none" w:sz="0" w:space="0" w:color="auto"/>
        <w:bottom w:val="none" w:sz="0" w:space="0" w:color="auto"/>
        <w:right w:val="none" w:sz="0" w:space="0" w:color="auto"/>
      </w:divBdr>
    </w:div>
    <w:div w:id="828905665">
      <w:bodyDiv w:val="1"/>
      <w:marLeft w:val="0"/>
      <w:marRight w:val="0"/>
      <w:marTop w:val="0"/>
      <w:marBottom w:val="0"/>
      <w:divBdr>
        <w:top w:val="none" w:sz="0" w:space="0" w:color="auto"/>
        <w:left w:val="none" w:sz="0" w:space="0" w:color="auto"/>
        <w:bottom w:val="none" w:sz="0" w:space="0" w:color="auto"/>
        <w:right w:val="none" w:sz="0" w:space="0" w:color="auto"/>
      </w:divBdr>
    </w:div>
    <w:div w:id="831986956">
      <w:bodyDiv w:val="1"/>
      <w:marLeft w:val="0"/>
      <w:marRight w:val="0"/>
      <w:marTop w:val="0"/>
      <w:marBottom w:val="0"/>
      <w:divBdr>
        <w:top w:val="none" w:sz="0" w:space="0" w:color="auto"/>
        <w:left w:val="none" w:sz="0" w:space="0" w:color="auto"/>
        <w:bottom w:val="none" w:sz="0" w:space="0" w:color="auto"/>
        <w:right w:val="none" w:sz="0" w:space="0" w:color="auto"/>
      </w:divBdr>
    </w:div>
    <w:div w:id="832913597">
      <w:bodyDiv w:val="1"/>
      <w:marLeft w:val="0"/>
      <w:marRight w:val="0"/>
      <w:marTop w:val="0"/>
      <w:marBottom w:val="0"/>
      <w:divBdr>
        <w:top w:val="none" w:sz="0" w:space="0" w:color="auto"/>
        <w:left w:val="none" w:sz="0" w:space="0" w:color="auto"/>
        <w:bottom w:val="none" w:sz="0" w:space="0" w:color="auto"/>
        <w:right w:val="none" w:sz="0" w:space="0" w:color="auto"/>
      </w:divBdr>
    </w:div>
    <w:div w:id="835074027">
      <w:bodyDiv w:val="1"/>
      <w:marLeft w:val="0"/>
      <w:marRight w:val="0"/>
      <w:marTop w:val="0"/>
      <w:marBottom w:val="0"/>
      <w:divBdr>
        <w:top w:val="none" w:sz="0" w:space="0" w:color="auto"/>
        <w:left w:val="none" w:sz="0" w:space="0" w:color="auto"/>
        <w:bottom w:val="none" w:sz="0" w:space="0" w:color="auto"/>
        <w:right w:val="none" w:sz="0" w:space="0" w:color="auto"/>
      </w:divBdr>
    </w:div>
    <w:div w:id="836698790">
      <w:bodyDiv w:val="1"/>
      <w:marLeft w:val="0"/>
      <w:marRight w:val="0"/>
      <w:marTop w:val="0"/>
      <w:marBottom w:val="0"/>
      <w:divBdr>
        <w:top w:val="none" w:sz="0" w:space="0" w:color="auto"/>
        <w:left w:val="none" w:sz="0" w:space="0" w:color="auto"/>
        <w:bottom w:val="none" w:sz="0" w:space="0" w:color="auto"/>
        <w:right w:val="none" w:sz="0" w:space="0" w:color="auto"/>
      </w:divBdr>
    </w:div>
    <w:div w:id="843324850">
      <w:bodyDiv w:val="1"/>
      <w:marLeft w:val="0"/>
      <w:marRight w:val="0"/>
      <w:marTop w:val="0"/>
      <w:marBottom w:val="0"/>
      <w:divBdr>
        <w:top w:val="none" w:sz="0" w:space="0" w:color="auto"/>
        <w:left w:val="none" w:sz="0" w:space="0" w:color="auto"/>
        <w:bottom w:val="none" w:sz="0" w:space="0" w:color="auto"/>
        <w:right w:val="none" w:sz="0" w:space="0" w:color="auto"/>
      </w:divBdr>
    </w:div>
    <w:div w:id="847913884">
      <w:bodyDiv w:val="1"/>
      <w:marLeft w:val="0"/>
      <w:marRight w:val="0"/>
      <w:marTop w:val="0"/>
      <w:marBottom w:val="0"/>
      <w:divBdr>
        <w:top w:val="none" w:sz="0" w:space="0" w:color="auto"/>
        <w:left w:val="none" w:sz="0" w:space="0" w:color="auto"/>
        <w:bottom w:val="none" w:sz="0" w:space="0" w:color="auto"/>
        <w:right w:val="none" w:sz="0" w:space="0" w:color="auto"/>
      </w:divBdr>
    </w:div>
    <w:div w:id="849297382">
      <w:bodyDiv w:val="1"/>
      <w:marLeft w:val="0"/>
      <w:marRight w:val="0"/>
      <w:marTop w:val="0"/>
      <w:marBottom w:val="0"/>
      <w:divBdr>
        <w:top w:val="none" w:sz="0" w:space="0" w:color="auto"/>
        <w:left w:val="none" w:sz="0" w:space="0" w:color="auto"/>
        <w:bottom w:val="none" w:sz="0" w:space="0" w:color="auto"/>
        <w:right w:val="none" w:sz="0" w:space="0" w:color="auto"/>
      </w:divBdr>
    </w:div>
    <w:div w:id="852259173">
      <w:bodyDiv w:val="1"/>
      <w:marLeft w:val="0"/>
      <w:marRight w:val="0"/>
      <w:marTop w:val="0"/>
      <w:marBottom w:val="0"/>
      <w:divBdr>
        <w:top w:val="none" w:sz="0" w:space="0" w:color="auto"/>
        <w:left w:val="none" w:sz="0" w:space="0" w:color="auto"/>
        <w:bottom w:val="none" w:sz="0" w:space="0" w:color="auto"/>
        <w:right w:val="none" w:sz="0" w:space="0" w:color="auto"/>
      </w:divBdr>
    </w:div>
    <w:div w:id="857233626">
      <w:bodyDiv w:val="1"/>
      <w:marLeft w:val="0"/>
      <w:marRight w:val="0"/>
      <w:marTop w:val="0"/>
      <w:marBottom w:val="0"/>
      <w:divBdr>
        <w:top w:val="none" w:sz="0" w:space="0" w:color="auto"/>
        <w:left w:val="none" w:sz="0" w:space="0" w:color="auto"/>
        <w:bottom w:val="none" w:sz="0" w:space="0" w:color="auto"/>
        <w:right w:val="none" w:sz="0" w:space="0" w:color="auto"/>
      </w:divBdr>
    </w:div>
    <w:div w:id="859508739">
      <w:bodyDiv w:val="1"/>
      <w:marLeft w:val="0"/>
      <w:marRight w:val="0"/>
      <w:marTop w:val="0"/>
      <w:marBottom w:val="0"/>
      <w:divBdr>
        <w:top w:val="none" w:sz="0" w:space="0" w:color="auto"/>
        <w:left w:val="none" w:sz="0" w:space="0" w:color="auto"/>
        <w:bottom w:val="none" w:sz="0" w:space="0" w:color="auto"/>
        <w:right w:val="none" w:sz="0" w:space="0" w:color="auto"/>
      </w:divBdr>
    </w:div>
    <w:div w:id="860513490">
      <w:bodyDiv w:val="1"/>
      <w:marLeft w:val="0"/>
      <w:marRight w:val="0"/>
      <w:marTop w:val="0"/>
      <w:marBottom w:val="0"/>
      <w:divBdr>
        <w:top w:val="none" w:sz="0" w:space="0" w:color="auto"/>
        <w:left w:val="none" w:sz="0" w:space="0" w:color="auto"/>
        <w:bottom w:val="none" w:sz="0" w:space="0" w:color="auto"/>
        <w:right w:val="none" w:sz="0" w:space="0" w:color="auto"/>
      </w:divBdr>
    </w:div>
    <w:div w:id="861358854">
      <w:bodyDiv w:val="1"/>
      <w:marLeft w:val="0"/>
      <w:marRight w:val="0"/>
      <w:marTop w:val="0"/>
      <w:marBottom w:val="0"/>
      <w:divBdr>
        <w:top w:val="none" w:sz="0" w:space="0" w:color="auto"/>
        <w:left w:val="none" w:sz="0" w:space="0" w:color="auto"/>
        <w:bottom w:val="none" w:sz="0" w:space="0" w:color="auto"/>
        <w:right w:val="none" w:sz="0" w:space="0" w:color="auto"/>
      </w:divBdr>
    </w:div>
    <w:div w:id="864905772">
      <w:bodyDiv w:val="1"/>
      <w:marLeft w:val="0"/>
      <w:marRight w:val="0"/>
      <w:marTop w:val="0"/>
      <w:marBottom w:val="0"/>
      <w:divBdr>
        <w:top w:val="none" w:sz="0" w:space="0" w:color="auto"/>
        <w:left w:val="none" w:sz="0" w:space="0" w:color="auto"/>
        <w:bottom w:val="none" w:sz="0" w:space="0" w:color="auto"/>
        <w:right w:val="none" w:sz="0" w:space="0" w:color="auto"/>
      </w:divBdr>
    </w:div>
    <w:div w:id="865866453">
      <w:bodyDiv w:val="1"/>
      <w:marLeft w:val="0"/>
      <w:marRight w:val="0"/>
      <w:marTop w:val="0"/>
      <w:marBottom w:val="0"/>
      <w:divBdr>
        <w:top w:val="none" w:sz="0" w:space="0" w:color="auto"/>
        <w:left w:val="none" w:sz="0" w:space="0" w:color="auto"/>
        <w:bottom w:val="none" w:sz="0" w:space="0" w:color="auto"/>
        <w:right w:val="none" w:sz="0" w:space="0" w:color="auto"/>
      </w:divBdr>
    </w:div>
    <w:div w:id="866413277">
      <w:bodyDiv w:val="1"/>
      <w:marLeft w:val="0"/>
      <w:marRight w:val="0"/>
      <w:marTop w:val="0"/>
      <w:marBottom w:val="0"/>
      <w:divBdr>
        <w:top w:val="none" w:sz="0" w:space="0" w:color="auto"/>
        <w:left w:val="none" w:sz="0" w:space="0" w:color="auto"/>
        <w:bottom w:val="none" w:sz="0" w:space="0" w:color="auto"/>
        <w:right w:val="none" w:sz="0" w:space="0" w:color="auto"/>
      </w:divBdr>
    </w:div>
    <w:div w:id="869683580">
      <w:bodyDiv w:val="1"/>
      <w:marLeft w:val="0"/>
      <w:marRight w:val="0"/>
      <w:marTop w:val="0"/>
      <w:marBottom w:val="0"/>
      <w:divBdr>
        <w:top w:val="none" w:sz="0" w:space="0" w:color="auto"/>
        <w:left w:val="none" w:sz="0" w:space="0" w:color="auto"/>
        <w:bottom w:val="none" w:sz="0" w:space="0" w:color="auto"/>
        <w:right w:val="none" w:sz="0" w:space="0" w:color="auto"/>
      </w:divBdr>
      <w:divsChild>
        <w:div w:id="34598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7088864">
      <w:bodyDiv w:val="1"/>
      <w:marLeft w:val="0"/>
      <w:marRight w:val="0"/>
      <w:marTop w:val="0"/>
      <w:marBottom w:val="0"/>
      <w:divBdr>
        <w:top w:val="none" w:sz="0" w:space="0" w:color="auto"/>
        <w:left w:val="none" w:sz="0" w:space="0" w:color="auto"/>
        <w:bottom w:val="none" w:sz="0" w:space="0" w:color="auto"/>
        <w:right w:val="none" w:sz="0" w:space="0" w:color="auto"/>
      </w:divBdr>
    </w:div>
    <w:div w:id="877354464">
      <w:bodyDiv w:val="1"/>
      <w:marLeft w:val="0"/>
      <w:marRight w:val="0"/>
      <w:marTop w:val="0"/>
      <w:marBottom w:val="0"/>
      <w:divBdr>
        <w:top w:val="none" w:sz="0" w:space="0" w:color="auto"/>
        <w:left w:val="none" w:sz="0" w:space="0" w:color="auto"/>
        <w:bottom w:val="none" w:sz="0" w:space="0" w:color="auto"/>
        <w:right w:val="none" w:sz="0" w:space="0" w:color="auto"/>
      </w:divBdr>
    </w:div>
    <w:div w:id="877812787">
      <w:bodyDiv w:val="1"/>
      <w:marLeft w:val="0"/>
      <w:marRight w:val="0"/>
      <w:marTop w:val="0"/>
      <w:marBottom w:val="0"/>
      <w:divBdr>
        <w:top w:val="none" w:sz="0" w:space="0" w:color="auto"/>
        <w:left w:val="none" w:sz="0" w:space="0" w:color="auto"/>
        <w:bottom w:val="none" w:sz="0" w:space="0" w:color="auto"/>
        <w:right w:val="none" w:sz="0" w:space="0" w:color="auto"/>
      </w:divBdr>
    </w:div>
    <w:div w:id="884105294">
      <w:bodyDiv w:val="1"/>
      <w:marLeft w:val="0"/>
      <w:marRight w:val="0"/>
      <w:marTop w:val="0"/>
      <w:marBottom w:val="0"/>
      <w:divBdr>
        <w:top w:val="none" w:sz="0" w:space="0" w:color="auto"/>
        <w:left w:val="none" w:sz="0" w:space="0" w:color="auto"/>
        <w:bottom w:val="none" w:sz="0" w:space="0" w:color="auto"/>
        <w:right w:val="none" w:sz="0" w:space="0" w:color="auto"/>
      </w:divBdr>
    </w:div>
    <w:div w:id="885916118">
      <w:bodyDiv w:val="1"/>
      <w:marLeft w:val="0"/>
      <w:marRight w:val="0"/>
      <w:marTop w:val="0"/>
      <w:marBottom w:val="0"/>
      <w:divBdr>
        <w:top w:val="none" w:sz="0" w:space="0" w:color="auto"/>
        <w:left w:val="none" w:sz="0" w:space="0" w:color="auto"/>
        <w:bottom w:val="none" w:sz="0" w:space="0" w:color="auto"/>
        <w:right w:val="none" w:sz="0" w:space="0" w:color="auto"/>
      </w:divBdr>
      <w:divsChild>
        <w:div w:id="1316881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183104">
      <w:bodyDiv w:val="1"/>
      <w:marLeft w:val="0"/>
      <w:marRight w:val="0"/>
      <w:marTop w:val="0"/>
      <w:marBottom w:val="0"/>
      <w:divBdr>
        <w:top w:val="none" w:sz="0" w:space="0" w:color="auto"/>
        <w:left w:val="none" w:sz="0" w:space="0" w:color="auto"/>
        <w:bottom w:val="none" w:sz="0" w:space="0" w:color="auto"/>
        <w:right w:val="none" w:sz="0" w:space="0" w:color="auto"/>
      </w:divBdr>
    </w:div>
    <w:div w:id="888607622">
      <w:bodyDiv w:val="1"/>
      <w:marLeft w:val="0"/>
      <w:marRight w:val="0"/>
      <w:marTop w:val="0"/>
      <w:marBottom w:val="0"/>
      <w:divBdr>
        <w:top w:val="none" w:sz="0" w:space="0" w:color="auto"/>
        <w:left w:val="none" w:sz="0" w:space="0" w:color="auto"/>
        <w:bottom w:val="none" w:sz="0" w:space="0" w:color="auto"/>
        <w:right w:val="none" w:sz="0" w:space="0" w:color="auto"/>
      </w:divBdr>
    </w:div>
    <w:div w:id="888611620">
      <w:bodyDiv w:val="1"/>
      <w:marLeft w:val="0"/>
      <w:marRight w:val="0"/>
      <w:marTop w:val="0"/>
      <w:marBottom w:val="0"/>
      <w:divBdr>
        <w:top w:val="none" w:sz="0" w:space="0" w:color="auto"/>
        <w:left w:val="none" w:sz="0" w:space="0" w:color="auto"/>
        <w:bottom w:val="none" w:sz="0" w:space="0" w:color="auto"/>
        <w:right w:val="none" w:sz="0" w:space="0" w:color="auto"/>
      </w:divBdr>
    </w:div>
    <w:div w:id="890503723">
      <w:bodyDiv w:val="1"/>
      <w:marLeft w:val="0"/>
      <w:marRight w:val="0"/>
      <w:marTop w:val="0"/>
      <w:marBottom w:val="0"/>
      <w:divBdr>
        <w:top w:val="none" w:sz="0" w:space="0" w:color="auto"/>
        <w:left w:val="none" w:sz="0" w:space="0" w:color="auto"/>
        <w:bottom w:val="none" w:sz="0" w:space="0" w:color="auto"/>
        <w:right w:val="none" w:sz="0" w:space="0" w:color="auto"/>
      </w:divBdr>
    </w:div>
    <w:div w:id="893586125">
      <w:bodyDiv w:val="1"/>
      <w:marLeft w:val="0"/>
      <w:marRight w:val="0"/>
      <w:marTop w:val="0"/>
      <w:marBottom w:val="0"/>
      <w:divBdr>
        <w:top w:val="none" w:sz="0" w:space="0" w:color="auto"/>
        <w:left w:val="none" w:sz="0" w:space="0" w:color="auto"/>
        <w:bottom w:val="none" w:sz="0" w:space="0" w:color="auto"/>
        <w:right w:val="none" w:sz="0" w:space="0" w:color="auto"/>
      </w:divBdr>
    </w:div>
    <w:div w:id="895581913">
      <w:bodyDiv w:val="1"/>
      <w:marLeft w:val="0"/>
      <w:marRight w:val="0"/>
      <w:marTop w:val="0"/>
      <w:marBottom w:val="0"/>
      <w:divBdr>
        <w:top w:val="none" w:sz="0" w:space="0" w:color="auto"/>
        <w:left w:val="none" w:sz="0" w:space="0" w:color="auto"/>
        <w:bottom w:val="none" w:sz="0" w:space="0" w:color="auto"/>
        <w:right w:val="none" w:sz="0" w:space="0" w:color="auto"/>
      </w:divBdr>
    </w:div>
    <w:div w:id="896548262">
      <w:bodyDiv w:val="1"/>
      <w:marLeft w:val="0"/>
      <w:marRight w:val="0"/>
      <w:marTop w:val="0"/>
      <w:marBottom w:val="0"/>
      <w:divBdr>
        <w:top w:val="none" w:sz="0" w:space="0" w:color="auto"/>
        <w:left w:val="none" w:sz="0" w:space="0" w:color="auto"/>
        <w:bottom w:val="none" w:sz="0" w:space="0" w:color="auto"/>
        <w:right w:val="none" w:sz="0" w:space="0" w:color="auto"/>
      </w:divBdr>
    </w:div>
    <w:div w:id="898709138">
      <w:bodyDiv w:val="1"/>
      <w:marLeft w:val="0"/>
      <w:marRight w:val="0"/>
      <w:marTop w:val="0"/>
      <w:marBottom w:val="0"/>
      <w:divBdr>
        <w:top w:val="none" w:sz="0" w:space="0" w:color="auto"/>
        <w:left w:val="none" w:sz="0" w:space="0" w:color="auto"/>
        <w:bottom w:val="none" w:sz="0" w:space="0" w:color="auto"/>
        <w:right w:val="none" w:sz="0" w:space="0" w:color="auto"/>
      </w:divBdr>
    </w:div>
    <w:div w:id="900598810">
      <w:bodyDiv w:val="1"/>
      <w:marLeft w:val="0"/>
      <w:marRight w:val="0"/>
      <w:marTop w:val="0"/>
      <w:marBottom w:val="0"/>
      <w:divBdr>
        <w:top w:val="none" w:sz="0" w:space="0" w:color="auto"/>
        <w:left w:val="none" w:sz="0" w:space="0" w:color="auto"/>
        <w:bottom w:val="none" w:sz="0" w:space="0" w:color="auto"/>
        <w:right w:val="none" w:sz="0" w:space="0" w:color="auto"/>
      </w:divBdr>
    </w:div>
    <w:div w:id="901253465">
      <w:bodyDiv w:val="1"/>
      <w:marLeft w:val="0"/>
      <w:marRight w:val="0"/>
      <w:marTop w:val="0"/>
      <w:marBottom w:val="0"/>
      <w:divBdr>
        <w:top w:val="none" w:sz="0" w:space="0" w:color="auto"/>
        <w:left w:val="none" w:sz="0" w:space="0" w:color="auto"/>
        <w:bottom w:val="none" w:sz="0" w:space="0" w:color="auto"/>
        <w:right w:val="none" w:sz="0" w:space="0" w:color="auto"/>
      </w:divBdr>
    </w:div>
    <w:div w:id="902712524">
      <w:bodyDiv w:val="1"/>
      <w:marLeft w:val="0"/>
      <w:marRight w:val="0"/>
      <w:marTop w:val="0"/>
      <w:marBottom w:val="0"/>
      <w:divBdr>
        <w:top w:val="none" w:sz="0" w:space="0" w:color="auto"/>
        <w:left w:val="none" w:sz="0" w:space="0" w:color="auto"/>
        <w:bottom w:val="none" w:sz="0" w:space="0" w:color="auto"/>
        <w:right w:val="none" w:sz="0" w:space="0" w:color="auto"/>
      </w:divBdr>
    </w:div>
    <w:div w:id="904681273">
      <w:bodyDiv w:val="1"/>
      <w:marLeft w:val="0"/>
      <w:marRight w:val="0"/>
      <w:marTop w:val="0"/>
      <w:marBottom w:val="0"/>
      <w:divBdr>
        <w:top w:val="none" w:sz="0" w:space="0" w:color="auto"/>
        <w:left w:val="none" w:sz="0" w:space="0" w:color="auto"/>
        <w:bottom w:val="none" w:sz="0" w:space="0" w:color="auto"/>
        <w:right w:val="none" w:sz="0" w:space="0" w:color="auto"/>
      </w:divBdr>
    </w:div>
    <w:div w:id="904754139">
      <w:bodyDiv w:val="1"/>
      <w:marLeft w:val="0"/>
      <w:marRight w:val="0"/>
      <w:marTop w:val="0"/>
      <w:marBottom w:val="0"/>
      <w:divBdr>
        <w:top w:val="none" w:sz="0" w:space="0" w:color="auto"/>
        <w:left w:val="none" w:sz="0" w:space="0" w:color="auto"/>
        <w:bottom w:val="none" w:sz="0" w:space="0" w:color="auto"/>
        <w:right w:val="none" w:sz="0" w:space="0" w:color="auto"/>
      </w:divBdr>
    </w:div>
    <w:div w:id="907112235">
      <w:bodyDiv w:val="1"/>
      <w:marLeft w:val="0"/>
      <w:marRight w:val="0"/>
      <w:marTop w:val="0"/>
      <w:marBottom w:val="0"/>
      <w:divBdr>
        <w:top w:val="none" w:sz="0" w:space="0" w:color="auto"/>
        <w:left w:val="none" w:sz="0" w:space="0" w:color="auto"/>
        <w:bottom w:val="none" w:sz="0" w:space="0" w:color="auto"/>
        <w:right w:val="none" w:sz="0" w:space="0" w:color="auto"/>
      </w:divBdr>
    </w:div>
    <w:div w:id="909316624">
      <w:bodyDiv w:val="1"/>
      <w:marLeft w:val="0"/>
      <w:marRight w:val="0"/>
      <w:marTop w:val="0"/>
      <w:marBottom w:val="0"/>
      <w:divBdr>
        <w:top w:val="none" w:sz="0" w:space="0" w:color="auto"/>
        <w:left w:val="none" w:sz="0" w:space="0" w:color="auto"/>
        <w:bottom w:val="none" w:sz="0" w:space="0" w:color="auto"/>
        <w:right w:val="none" w:sz="0" w:space="0" w:color="auto"/>
      </w:divBdr>
    </w:div>
    <w:div w:id="910308786">
      <w:bodyDiv w:val="1"/>
      <w:marLeft w:val="0"/>
      <w:marRight w:val="0"/>
      <w:marTop w:val="0"/>
      <w:marBottom w:val="0"/>
      <w:divBdr>
        <w:top w:val="none" w:sz="0" w:space="0" w:color="auto"/>
        <w:left w:val="none" w:sz="0" w:space="0" w:color="auto"/>
        <w:bottom w:val="none" w:sz="0" w:space="0" w:color="auto"/>
        <w:right w:val="none" w:sz="0" w:space="0" w:color="auto"/>
      </w:divBdr>
    </w:div>
    <w:div w:id="911279869">
      <w:bodyDiv w:val="1"/>
      <w:marLeft w:val="0"/>
      <w:marRight w:val="0"/>
      <w:marTop w:val="0"/>
      <w:marBottom w:val="0"/>
      <w:divBdr>
        <w:top w:val="none" w:sz="0" w:space="0" w:color="auto"/>
        <w:left w:val="none" w:sz="0" w:space="0" w:color="auto"/>
        <w:bottom w:val="none" w:sz="0" w:space="0" w:color="auto"/>
        <w:right w:val="none" w:sz="0" w:space="0" w:color="auto"/>
      </w:divBdr>
    </w:div>
    <w:div w:id="913390657">
      <w:bodyDiv w:val="1"/>
      <w:marLeft w:val="0"/>
      <w:marRight w:val="0"/>
      <w:marTop w:val="0"/>
      <w:marBottom w:val="0"/>
      <w:divBdr>
        <w:top w:val="none" w:sz="0" w:space="0" w:color="auto"/>
        <w:left w:val="none" w:sz="0" w:space="0" w:color="auto"/>
        <w:bottom w:val="none" w:sz="0" w:space="0" w:color="auto"/>
        <w:right w:val="none" w:sz="0" w:space="0" w:color="auto"/>
      </w:divBdr>
    </w:div>
    <w:div w:id="914164319">
      <w:bodyDiv w:val="1"/>
      <w:marLeft w:val="0"/>
      <w:marRight w:val="0"/>
      <w:marTop w:val="0"/>
      <w:marBottom w:val="0"/>
      <w:divBdr>
        <w:top w:val="none" w:sz="0" w:space="0" w:color="auto"/>
        <w:left w:val="none" w:sz="0" w:space="0" w:color="auto"/>
        <w:bottom w:val="none" w:sz="0" w:space="0" w:color="auto"/>
        <w:right w:val="none" w:sz="0" w:space="0" w:color="auto"/>
      </w:divBdr>
    </w:div>
    <w:div w:id="916020476">
      <w:bodyDiv w:val="1"/>
      <w:marLeft w:val="0"/>
      <w:marRight w:val="0"/>
      <w:marTop w:val="0"/>
      <w:marBottom w:val="0"/>
      <w:divBdr>
        <w:top w:val="none" w:sz="0" w:space="0" w:color="auto"/>
        <w:left w:val="none" w:sz="0" w:space="0" w:color="auto"/>
        <w:bottom w:val="none" w:sz="0" w:space="0" w:color="auto"/>
        <w:right w:val="none" w:sz="0" w:space="0" w:color="auto"/>
      </w:divBdr>
    </w:div>
    <w:div w:id="917901310">
      <w:bodyDiv w:val="1"/>
      <w:marLeft w:val="0"/>
      <w:marRight w:val="0"/>
      <w:marTop w:val="0"/>
      <w:marBottom w:val="0"/>
      <w:divBdr>
        <w:top w:val="none" w:sz="0" w:space="0" w:color="auto"/>
        <w:left w:val="none" w:sz="0" w:space="0" w:color="auto"/>
        <w:bottom w:val="none" w:sz="0" w:space="0" w:color="auto"/>
        <w:right w:val="none" w:sz="0" w:space="0" w:color="auto"/>
      </w:divBdr>
    </w:div>
    <w:div w:id="918366166">
      <w:bodyDiv w:val="1"/>
      <w:marLeft w:val="0"/>
      <w:marRight w:val="0"/>
      <w:marTop w:val="0"/>
      <w:marBottom w:val="0"/>
      <w:divBdr>
        <w:top w:val="none" w:sz="0" w:space="0" w:color="auto"/>
        <w:left w:val="none" w:sz="0" w:space="0" w:color="auto"/>
        <w:bottom w:val="none" w:sz="0" w:space="0" w:color="auto"/>
        <w:right w:val="none" w:sz="0" w:space="0" w:color="auto"/>
      </w:divBdr>
    </w:div>
    <w:div w:id="919365822">
      <w:bodyDiv w:val="1"/>
      <w:marLeft w:val="0"/>
      <w:marRight w:val="0"/>
      <w:marTop w:val="0"/>
      <w:marBottom w:val="0"/>
      <w:divBdr>
        <w:top w:val="none" w:sz="0" w:space="0" w:color="auto"/>
        <w:left w:val="none" w:sz="0" w:space="0" w:color="auto"/>
        <w:bottom w:val="none" w:sz="0" w:space="0" w:color="auto"/>
        <w:right w:val="none" w:sz="0" w:space="0" w:color="auto"/>
      </w:divBdr>
    </w:div>
    <w:div w:id="919800391">
      <w:bodyDiv w:val="1"/>
      <w:marLeft w:val="0"/>
      <w:marRight w:val="0"/>
      <w:marTop w:val="0"/>
      <w:marBottom w:val="0"/>
      <w:divBdr>
        <w:top w:val="none" w:sz="0" w:space="0" w:color="auto"/>
        <w:left w:val="none" w:sz="0" w:space="0" w:color="auto"/>
        <w:bottom w:val="none" w:sz="0" w:space="0" w:color="auto"/>
        <w:right w:val="none" w:sz="0" w:space="0" w:color="auto"/>
      </w:divBdr>
    </w:div>
    <w:div w:id="920023389">
      <w:bodyDiv w:val="1"/>
      <w:marLeft w:val="0"/>
      <w:marRight w:val="0"/>
      <w:marTop w:val="0"/>
      <w:marBottom w:val="0"/>
      <w:divBdr>
        <w:top w:val="none" w:sz="0" w:space="0" w:color="auto"/>
        <w:left w:val="none" w:sz="0" w:space="0" w:color="auto"/>
        <w:bottom w:val="none" w:sz="0" w:space="0" w:color="auto"/>
        <w:right w:val="none" w:sz="0" w:space="0" w:color="auto"/>
      </w:divBdr>
    </w:div>
    <w:div w:id="920525045">
      <w:bodyDiv w:val="1"/>
      <w:marLeft w:val="0"/>
      <w:marRight w:val="0"/>
      <w:marTop w:val="0"/>
      <w:marBottom w:val="0"/>
      <w:divBdr>
        <w:top w:val="none" w:sz="0" w:space="0" w:color="auto"/>
        <w:left w:val="none" w:sz="0" w:space="0" w:color="auto"/>
        <w:bottom w:val="none" w:sz="0" w:space="0" w:color="auto"/>
        <w:right w:val="none" w:sz="0" w:space="0" w:color="auto"/>
      </w:divBdr>
    </w:div>
    <w:div w:id="920866373">
      <w:bodyDiv w:val="1"/>
      <w:marLeft w:val="0"/>
      <w:marRight w:val="0"/>
      <w:marTop w:val="0"/>
      <w:marBottom w:val="0"/>
      <w:divBdr>
        <w:top w:val="none" w:sz="0" w:space="0" w:color="auto"/>
        <w:left w:val="none" w:sz="0" w:space="0" w:color="auto"/>
        <w:bottom w:val="none" w:sz="0" w:space="0" w:color="auto"/>
        <w:right w:val="none" w:sz="0" w:space="0" w:color="auto"/>
      </w:divBdr>
    </w:div>
    <w:div w:id="922689877">
      <w:bodyDiv w:val="1"/>
      <w:marLeft w:val="0"/>
      <w:marRight w:val="0"/>
      <w:marTop w:val="0"/>
      <w:marBottom w:val="0"/>
      <w:divBdr>
        <w:top w:val="none" w:sz="0" w:space="0" w:color="auto"/>
        <w:left w:val="none" w:sz="0" w:space="0" w:color="auto"/>
        <w:bottom w:val="none" w:sz="0" w:space="0" w:color="auto"/>
        <w:right w:val="none" w:sz="0" w:space="0" w:color="auto"/>
      </w:divBdr>
    </w:div>
    <w:div w:id="926353749">
      <w:bodyDiv w:val="1"/>
      <w:marLeft w:val="0"/>
      <w:marRight w:val="0"/>
      <w:marTop w:val="0"/>
      <w:marBottom w:val="0"/>
      <w:divBdr>
        <w:top w:val="none" w:sz="0" w:space="0" w:color="auto"/>
        <w:left w:val="none" w:sz="0" w:space="0" w:color="auto"/>
        <w:bottom w:val="none" w:sz="0" w:space="0" w:color="auto"/>
        <w:right w:val="none" w:sz="0" w:space="0" w:color="auto"/>
      </w:divBdr>
    </w:div>
    <w:div w:id="927929407">
      <w:bodyDiv w:val="1"/>
      <w:marLeft w:val="0"/>
      <w:marRight w:val="0"/>
      <w:marTop w:val="0"/>
      <w:marBottom w:val="0"/>
      <w:divBdr>
        <w:top w:val="none" w:sz="0" w:space="0" w:color="auto"/>
        <w:left w:val="none" w:sz="0" w:space="0" w:color="auto"/>
        <w:bottom w:val="none" w:sz="0" w:space="0" w:color="auto"/>
        <w:right w:val="none" w:sz="0" w:space="0" w:color="auto"/>
      </w:divBdr>
    </w:div>
    <w:div w:id="936063377">
      <w:bodyDiv w:val="1"/>
      <w:marLeft w:val="0"/>
      <w:marRight w:val="0"/>
      <w:marTop w:val="0"/>
      <w:marBottom w:val="0"/>
      <w:divBdr>
        <w:top w:val="none" w:sz="0" w:space="0" w:color="auto"/>
        <w:left w:val="none" w:sz="0" w:space="0" w:color="auto"/>
        <w:bottom w:val="none" w:sz="0" w:space="0" w:color="auto"/>
        <w:right w:val="none" w:sz="0" w:space="0" w:color="auto"/>
      </w:divBdr>
    </w:div>
    <w:div w:id="938948501">
      <w:bodyDiv w:val="1"/>
      <w:marLeft w:val="0"/>
      <w:marRight w:val="0"/>
      <w:marTop w:val="0"/>
      <w:marBottom w:val="0"/>
      <w:divBdr>
        <w:top w:val="none" w:sz="0" w:space="0" w:color="auto"/>
        <w:left w:val="none" w:sz="0" w:space="0" w:color="auto"/>
        <w:bottom w:val="none" w:sz="0" w:space="0" w:color="auto"/>
        <w:right w:val="none" w:sz="0" w:space="0" w:color="auto"/>
      </w:divBdr>
    </w:div>
    <w:div w:id="941256937">
      <w:bodyDiv w:val="1"/>
      <w:marLeft w:val="0"/>
      <w:marRight w:val="0"/>
      <w:marTop w:val="0"/>
      <w:marBottom w:val="0"/>
      <w:divBdr>
        <w:top w:val="none" w:sz="0" w:space="0" w:color="auto"/>
        <w:left w:val="none" w:sz="0" w:space="0" w:color="auto"/>
        <w:bottom w:val="none" w:sz="0" w:space="0" w:color="auto"/>
        <w:right w:val="none" w:sz="0" w:space="0" w:color="auto"/>
      </w:divBdr>
    </w:div>
    <w:div w:id="941688138">
      <w:bodyDiv w:val="1"/>
      <w:marLeft w:val="0"/>
      <w:marRight w:val="0"/>
      <w:marTop w:val="0"/>
      <w:marBottom w:val="0"/>
      <w:divBdr>
        <w:top w:val="none" w:sz="0" w:space="0" w:color="auto"/>
        <w:left w:val="none" w:sz="0" w:space="0" w:color="auto"/>
        <w:bottom w:val="none" w:sz="0" w:space="0" w:color="auto"/>
        <w:right w:val="none" w:sz="0" w:space="0" w:color="auto"/>
      </w:divBdr>
    </w:div>
    <w:div w:id="951321104">
      <w:bodyDiv w:val="1"/>
      <w:marLeft w:val="0"/>
      <w:marRight w:val="0"/>
      <w:marTop w:val="0"/>
      <w:marBottom w:val="0"/>
      <w:divBdr>
        <w:top w:val="none" w:sz="0" w:space="0" w:color="auto"/>
        <w:left w:val="none" w:sz="0" w:space="0" w:color="auto"/>
        <w:bottom w:val="none" w:sz="0" w:space="0" w:color="auto"/>
        <w:right w:val="none" w:sz="0" w:space="0" w:color="auto"/>
      </w:divBdr>
    </w:div>
    <w:div w:id="954210552">
      <w:bodyDiv w:val="1"/>
      <w:marLeft w:val="0"/>
      <w:marRight w:val="0"/>
      <w:marTop w:val="0"/>
      <w:marBottom w:val="0"/>
      <w:divBdr>
        <w:top w:val="none" w:sz="0" w:space="0" w:color="auto"/>
        <w:left w:val="none" w:sz="0" w:space="0" w:color="auto"/>
        <w:bottom w:val="none" w:sz="0" w:space="0" w:color="auto"/>
        <w:right w:val="none" w:sz="0" w:space="0" w:color="auto"/>
      </w:divBdr>
    </w:div>
    <w:div w:id="957445004">
      <w:bodyDiv w:val="1"/>
      <w:marLeft w:val="0"/>
      <w:marRight w:val="0"/>
      <w:marTop w:val="0"/>
      <w:marBottom w:val="0"/>
      <w:divBdr>
        <w:top w:val="none" w:sz="0" w:space="0" w:color="auto"/>
        <w:left w:val="none" w:sz="0" w:space="0" w:color="auto"/>
        <w:bottom w:val="none" w:sz="0" w:space="0" w:color="auto"/>
        <w:right w:val="none" w:sz="0" w:space="0" w:color="auto"/>
      </w:divBdr>
    </w:div>
    <w:div w:id="961154993">
      <w:bodyDiv w:val="1"/>
      <w:marLeft w:val="0"/>
      <w:marRight w:val="0"/>
      <w:marTop w:val="0"/>
      <w:marBottom w:val="0"/>
      <w:divBdr>
        <w:top w:val="none" w:sz="0" w:space="0" w:color="auto"/>
        <w:left w:val="none" w:sz="0" w:space="0" w:color="auto"/>
        <w:bottom w:val="none" w:sz="0" w:space="0" w:color="auto"/>
        <w:right w:val="none" w:sz="0" w:space="0" w:color="auto"/>
      </w:divBdr>
    </w:div>
    <w:div w:id="961155008">
      <w:bodyDiv w:val="1"/>
      <w:marLeft w:val="0"/>
      <w:marRight w:val="0"/>
      <w:marTop w:val="0"/>
      <w:marBottom w:val="0"/>
      <w:divBdr>
        <w:top w:val="none" w:sz="0" w:space="0" w:color="auto"/>
        <w:left w:val="none" w:sz="0" w:space="0" w:color="auto"/>
        <w:bottom w:val="none" w:sz="0" w:space="0" w:color="auto"/>
        <w:right w:val="none" w:sz="0" w:space="0" w:color="auto"/>
      </w:divBdr>
    </w:div>
    <w:div w:id="963196580">
      <w:bodyDiv w:val="1"/>
      <w:marLeft w:val="0"/>
      <w:marRight w:val="0"/>
      <w:marTop w:val="0"/>
      <w:marBottom w:val="0"/>
      <w:divBdr>
        <w:top w:val="none" w:sz="0" w:space="0" w:color="auto"/>
        <w:left w:val="none" w:sz="0" w:space="0" w:color="auto"/>
        <w:bottom w:val="none" w:sz="0" w:space="0" w:color="auto"/>
        <w:right w:val="none" w:sz="0" w:space="0" w:color="auto"/>
      </w:divBdr>
    </w:div>
    <w:div w:id="965815363">
      <w:bodyDiv w:val="1"/>
      <w:marLeft w:val="0"/>
      <w:marRight w:val="0"/>
      <w:marTop w:val="0"/>
      <w:marBottom w:val="0"/>
      <w:divBdr>
        <w:top w:val="none" w:sz="0" w:space="0" w:color="auto"/>
        <w:left w:val="none" w:sz="0" w:space="0" w:color="auto"/>
        <w:bottom w:val="none" w:sz="0" w:space="0" w:color="auto"/>
        <w:right w:val="none" w:sz="0" w:space="0" w:color="auto"/>
      </w:divBdr>
    </w:div>
    <w:div w:id="966356516">
      <w:bodyDiv w:val="1"/>
      <w:marLeft w:val="0"/>
      <w:marRight w:val="0"/>
      <w:marTop w:val="0"/>
      <w:marBottom w:val="0"/>
      <w:divBdr>
        <w:top w:val="none" w:sz="0" w:space="0" w:color="auto"/>
        <w:left w:val="none" w:sz="0" w:space="0" w:color="auto"/>
        <w:bottom w:val="none" w:sz="0" w:space="0" w:color="auto"/>
        <w:right w:val="none" w:sz="0" w:space="0" w:color="auto"/>
      </w:divBdr>
    </w:div>
    <w:div w:id="966662416">
      <w:bodyDiv w:val="1"/>
      <w:marLeft w:val="0"/>
      <w:marRight w:val="0"/>
      <w:marTop w:val="0"/>
      <w:marBottom w:val="0"/>
      <w:divBdr>
        <w:top w:val="none" w:sz="0" w:space="0" w:color="auto"/>
        <w:left w:val="none" w:sz="0" w:space="0" w:color="auto"/>
        <w:bottom w:val="none" w:sz="0" w:space="0" w:color="auto"/>
        <w:right w:val="none" w:sz="0" w:space="0" w:color="auto"/>
      </w:divBdr>
    </w:div>
    <w:div w:id="969094662">
      <w:bodyDiv w:val="1"/>
      <w:marLeft w:val="0"/>
      <w:marRight w:val="0"/>
      <w:marTop w:val="0"/>
      <w:marBottom w:val="0"/>
      <w:divBdr>
        <w:top w:val="none" w:sz="0" w:space="0" w:color="auto"/>
        <w:left w:val="none" w:sz="0" w:space="0" w:color="auto"/>
        <w:bottom w:val="none" w:sz="0" w:space="0" w:color="auto"/>
        <w:right w:val="none" w:sz="0" w:space="0" w:color="auto"/>
      </w:divBdr>
    </w:div>
    <w:div w:id="969170088">
      <w:bodyDiv w:val="1"/>
      <w:marLeft w:val="0"/>
      <w:marRight w:val="0"/>
      <w:marTop w:val="0"/>
      <w:marBottom w:val="0"/>
      <w:divBdr>
        <w:top w:val="none" w:sz="0" w:space="0" w:color="auto"/>
        <w:left w:val="none" w:sz="0" w:space="0" w:color="auto"/>
        <w:bottom w:val="none" w:sz="0" w:space="0" w:color="auto"/>
        <w:right w:val="none" w:sz="0" w:space="0" w:color="auto"/>
      </w:divBdr>
    </w:div>
    <w:div w:id="970794233">
      <w:bodyDiv w:val="1"/>
      <w:marLeft w:val="0"/>
      <w:marRight w:val="0"/>
      <w:marTop w:val="0"/>
      <w:marBottom w:val="0"/>
      <w:divBdr>
        <w:top w:val="none" w:sz="0" w:space="0" w:color="auto"/>
        <w:left w:val="none" w:sz="0" w:space="0" w:color="auto"/>
        <w:bottom w:val="none" w:sz="0" w:space="0" w:color="auto"/>
        <w:right w:val="none" w:sz="0" w:space="0" w:color="auto"/>
      </w:divBdr>
    </w:div>
    <w:div w:id="971985755">
      <w:bodyDiv w:val="1"/>
      <w:marLeft w:val="0"/>
      <w:marRight w:val="0"/>
      <w:marTop w:val="0"/>
      <w:marBottom w:val="0"/>
      <w:divBdr>
        <w:top w:val="none" w:sz="0" w:space="0" w:color="auto"/>
        <w:left w:val="none" w:sz="0" w:space="0" w:color="auto"/>
        <w:bottom w:val="none" w:sz="0" w:space="0" w:color="auto"/>
        <w:right w:val="none" w:sz="0" w:space="0" w:color="auto"/>
      </w:divBdr>
    </w:div>
    <w:div w:id="974526656">
      <w:bodyDiv w:val="1"/>
      <w:marLeft w:val="0"/>
      <w:marRight w:val="0"/>
      <w:marTop w:val="0"/>
      <w:marBottom w:val="0"/>
      <w:divBdr>
        <w:top w:val="none" w:sz="0" w:space="0" w:color="auto"/>
        <w:left w:val="none" w:sz="0" w:space="0" w:color="auto"/>
        <w:bottom w:val="none" w:sz="0" w:space="0" w:color="auto"/>
        <w:right w:val="none" w:sz="0" w:space="0" w:color="auto"/>
      </w:divBdr>
    </w:div>
    <w:div w:id="976640416">
      <w:bodyDiv w:val="1"/>
      <w:marLeft w:val="0"/>
      <w:marRight w:val="0"/>
      <w:marTop w:val="0"/>
      <w:marBottom w:val="0"/>
      <w:divBdr>
        <w:top w:val="none" w:sz="0" w:space="0" w:color="auto"/>
        <w:left w:val="none" w:sz="0" w:space="0" w:color="auto"/>
        <w:bottom w:val="none" w:sz="0" w:space="0" w:color="auto"/>
        <w:right w:val="none" w:sz="0" w:space="0" w:color="auto"/>
      </w:divBdr>
    </w:div>
    <w:div w:id="976765999">
      <w:bodyDiv w:val="1"/>
      <w:marLeft w:val="0"/>
      <w:marRight w:val="0"/>
      <w:marTop w:val="0"/>
      <w:marBottom w:val="0"/>
      <w:divBdr>
        <w:top w:val="none" w:sz="0" w:space="0" w:color="auto"/>
        <w:left w:val="none" w:sz="0" w:space="0" w:color="auto"/>
        <w:bottom w:val="none" w:sz="0" w:space="0" w:color="auto"/>
        <w:right w:val="none" w:sz="0" w:space="0" w:color="auto"/>
      </w:divBdr>
    </w:div>
    <w:div w:id="977342789">
      <w:bodyDiv w:val="1"/>
      <w:marLeft w:val="0"/>
      <w:marRight w:val="0"/>
      <w:marTop w:val="0"/>
      <w:marBottom w:val="0"/>
      <w:divBdr>
        <w:top w:val="none" w:sz="0" w:space="0" w:color="auto"/>
        <w:left w:val="none" w:sz="0" w:space="0" w:color="auto"/>
        <w:bottom w:val="none" w:sz="0" w:space="0" w:color="auto"/>
        <w:right w:val="none" w:sz="0" w:space="0" w:color="auto"/>
      </w:divBdr>
    </w:div>
    <w:div w:id="978536448">
      <w:bodyDiv w:val="1"/>
      <w:marLeft w:val="0"/>
      <w:marRight w:val="0"/>
      <w:marTop w:val="0"/>
      <w:marBottom w:val="0"/>
      <w:divBdr>
        <w:top w:val="none" w:sz="0" w:space="0" w:color="auto"/>
        <w:left w:val="none" w:sz="0" w:space="0" w:color="auto"/>
        <w:bottom w:val="none" w:sz="0" w:space="0" w:color="auto"/>
        <w:right w:val="none" w:sz="0" w:space="0" w:color="auto"/>
      </w:divBdr>
    </w:div>
    <w:div w:id="982350620">
      <w:bodyDiv w:val="1"/>
      <w:marLeft w:val="0"/>
      <w:marRight w:val="0"/>
      <w:marTop w:val="0"/>
      <w:marBottom w:val="0"/>
      <w:divBdr>
        <w:top w:val="none" w:sz="0" w:space="0" w:color="auto"/>
        <w:left w:val="none" w:sz="0" w:space="0" w:color="auto"/>
        <w:bottom w:val="none" w:sz="0" w:space="0" w:color="auto"/>
        <w:right w:val="none" w:sz="0" w:space="0" w:color="auto"/>
      </w:divBdr>
    </w:div>
    <w:div w:id="986662308">
      <w:bodyDiv w:val="1"/>
      <w:marLeft w:val="0"/>
      <w:marRight w:val="0"/>
      <w:marTop w:val="0"/>
      <w:marBottom w:val="0"/>
      <w:divBdr>
        <w:top w:val="none" w:sz="0" w:space="0" w:color="auto"/>
        <w:left w:val="none" w:sz="0" w:space="0" w:color="auto"/>
        <w:bottom w:val="none" w:sz="0" w:space="0" w:color="auto"/>
        <w:right w:val="none" w:sz="0" w:space="0" w:color="auto"/>
      </w:divBdr>
    </w:div>
    <w:div w:id="987249816">
      <w:bodyDiv w:val="1"/>
      <w:marLeft w:val="0"/>
      <w:marRight w:val="0"/>
      <w:marTop w:val="0"/>
      <w:marBottom w:val="0"/>
      <w:divBdr>
        <w:top w:val="none" w:sz="0" w:space="0" w:color="auto"/>
        <w:left w:val="none" w:sz="0" w:space="0" w:color="auto"/>
        <w:bottom w:val="none" w:sz="0" w:space="0" w:color="auto"/>
        <w:right w:val="none" w:sz="0" w:space="0" w:color="auto"/>
      </w:divBdr>
    </w:div>
    <w:div w:id="990791330">
      <w:bodyDiv w:val="1"/>
      <w:marLeft w:val="210"/>
      <w:marRight w:val="210"/>
      <w:marTop w:val="210"/>
      <w:marBottom w:val="210"/>
      <w:divBdr>
        <w:top w:val="none" w:sz="0" w:space="0" w:color="auto"/>
        <w:left w:val="none" w:sz="0" w:space="0" w:color="auto"/>
        <w:bottom w:val="none" w:sz="0" w:space="0" w:color="auto"/>
        <w:right w:val="none" w:sz="0" w:space="0" w:color="auto"/>
      </w:divBdr>
      <w:divsChild>
        <w:div w:id="1380125675">
          <w:marLeft w:val="150"/>
          <w:marRight w:val="150"/>
          <w:marTop w:val="75"/>
          <w:marBottom w:val="75"/>
          <w:divBdr>
            <w:top w:val="none" w:sz="0" w:space="0" w:color="auto"/>
            <w:left w:val="none" w:sz="0" w:space="0" w:color="auto"/>
            <w:bottom w:val="none" w:sz="0" w:space="0" w:color="auto"/>
            <w:right w:val="none" w:sz="0" w:space="0" w:color="auto"/>
          </w:divBdr>
        </w:div>
      </w:divsChild>
    </w:div>
    <w:div w:id="990862434">
      <w:bodyDiv w:val="1"/>
      <w:marLeft w:val="0"/>
      <w:marRight w:val="0"/>
      <w:marTop w:val="0"/>
      <w:marBottom w:val="0"/>
      <w:divBdr>
        <w:top w:val="none" w:sz="0" w:space="0" w:color="auto"/>
        <w:left w:val="none" w:sz="0" w:space="0" w:color="auto"/>
        <w:bottom w:val="none" w:sz="0" w:space="0" w:color="auto"/>
        <w:right w:val="none" w:sz="0" w:space="0" w:color="auto"/>
      </w:divBdr>
    </w:div>
    <w:div w:id="992947423">
      <w:bodyDiv w:val="1"/>
      <w:marLeft w:val="0"/>
      <w:marRight w:val="0"/>
      <w:marTop w:val="0"/>
      <w:marBottom w:val="0"/>
      <w:divBdr>
        <w:top w:val="none" w:sz="0" w:space="0" w:color="auto"/>
        <w:left w:val="none" w:sz="0" w:space="0" w:color="auto"/>
        <w:bottom w:val="none" w:sz="0" w:space="0" w:color="auto"/>
        <w:right w:val="none" w:sz="0" w:space="0" w:color="auto"/>
      </w:divBdr>
    </w:div>
    <w:div w:id="999308093">
      <w:bodyDiv w:val="1"/>
      <w:marLeft w:val="0"/>
      <w:marRight w:val="0"/>
      <w:marTop w:val="0"/>
      <w:marBottom w:val="0"/>
      <w:divBdr>
        <w:top w:val="none" w:sz="0" w:space="0" w:color="auto"/>
        <w:left w:val="none" w:sz="0" w:space="0" w:color="auto"/>
        <w:bottom w:val="none" w:sz="0" w:space="0" w:color="auto"/>
        <w:right w:val="none" w:sz="0" w:space="0" w:color="auto"/>
      </w:divBdr>
    </w:div>
    <w:div w:id="1001783633">
      <w:bodyDiv w:val="1"/>
      <w:marLeft w:val="0"/>
      <w:marRight w:val="0"/>
      <w:marTop w:val="0"/>
      <w:marBottom w:val="0"/>
      <w:divBdr>
        <w:top w:val="none" w:sz="0" w:space="0" w:color="auto"/>
        <w:left w:val="none" w:sz="0" w:space="0" w:color="auto"/>
        <w:bottom w:val="none" w:sz="0" w:space="0" w:color="auto"/>
        <w:right w:val="none" w:sz="0" w:space="0" w:color="auto"/>
      </w:divBdr>
    </w:div>
    <w:div w:id="1002203099">
      <w:bodyDiv w:val="1"/>
      <w:marLeft w:val="0"/>
      <w:marRight w:val="0"/>
      <w:marTop w:val="0"/>
      <w:marBottom w:val="0"/>
      <w:divBdr>
        <w:top w:val="none" w:sz="0" w:space="0" w:color="auto"/>
        <w:left w:val="none" w:sz="0" w:space="0" w:color="auto"/>
        <w:bottom w:val="none" w:sz="0" w:space="0" w:color="auto"/>
        <w:right w:val="none" w:sz="0" w:space="0" w:color="auto"/>
      </w:divBdr>
    </w:div>
    <w:div w:id="1006249309">
      <w:bodyDiv w:val="1"/>
      <w:marLeft w:val="0"/>
      <w:marRight w:val="0"/>
      <w:marTop w:val="0"/>
      <w:marBottom w:val="0"/>
      <w:divBdr>
        <w:top w:val="none" w:sz="0" w:space="0" w:color="auto"/>
        <w:left w:val="none" w:sz="0" w:space="0" w:color="auto"/>
        <w:bottom w:val="none" w:sz="0" w:space="0" w:color="auto"/>
        <w:right w:val="none" w:sz="0" w:space="0" w:color="auto"/>
      </w:divBdr>
    </w:div>
    <w:div w:id="1009061946">
      <w:bodyDiv w:val="1"/>
      <w:marLeft w:val="0"/>
      <w:marRight w:val="0"/>
      <w:marTop w:val="0"/>
      <w:marBottom w:val="0"/>
      <w:divBdr>
        <w:top w:val="none" w:sz="0" w:space="0" w:color="auto"/>
        <w:left w:val="none" w:sz="0" w:space="0" w:color="auto"/>
        <w:bottom w:val="none" w:sz="0" w:space="0" w:color="auto"/>
        <w:right w:val="none" w:sz="0" w:space="0" w:color="auto"/>
      </w:divBdr>
    </w:div>
    <w:div w:id="1009062183">
      <w:bodyDiv w:val="1"/>
      <w:marLeft w:val="0"/>
      <w:marRight w:val="0"/>
      <w:marTop w:val="0"/>
      <w:marBottom w:val="0"/>
      <w:divBdr>
        <w:top w:val="none" w:sz="0" w:space="0" w:color="auto"/>
        <w:left w:val="none" w:sz="0" w:space="0" w:color="auto"/>
        <w:bottom w:val="none" w:sz="0" w:space="0" w:color="auto"/>
        <w:right w:val="none" w:sz="0" w:space="0" w:color="auto"/>
      </w:divBdr>
    </w:div>
    <w:div w:id="1017804822">
      <w:bodyDiv w:val="1"/>
      <w:marLeft w:val="0"/>
      <w:marRight w:val="0"/>
      <w:marTop w:val="0"/>
      <w:marBottom w:val="0"/>
      <w:divBdr>
        <w:top w:val="none" w:sz="0" w:space="0" w:color="auto"/>
        <w:left w:val="none" w:sz="0" w:space="0" w:color="auto"/>
        <w:bottom w:val="none" w:sz="0" w:space="0" w:color="auto"/>
        <w:right w:val="none" w:sz="0" w:space="0" w:color="auto"/>
      </w:divBdr>
    </w:div>
    <w:div w:id="1018970235">
      <w:bodyDiv w:val="1"/>
      <w:marLeft w:val="0"/>
      <w:marRight w:val="0"/>
      <w:marTop w:val="0"/>
      <w:marBottom w:val="0"/>
      <w:divBdr>
        <w:top w:val="none" w:sz="0" w:space="0" w:color="auto"/>
        <w:left w:val="none" w:sz="0" w:space="0" w:color="auto"/>
        <w:bottom w:val="none" w:sz="0" w:space="0" w:color="auto"/>
        <w:right w:val="none" w:sz="0" w:space="0" w:color="auto"/>
      </w:divBdr>
    </w:div>
    <w:div w:id="1019821419">
      <w:bodyDiv w:val="1"/>
      <w:marLeft w:val="0"/>
      <w:marRight w:val="0"/>
      <w:marTop w:val="0"/>
      <w:marBottom w:val="0"/>
      <w:divBdr>
        <w:top w:val="none" w:sz="0" w:space="0" w:color="auto"/>
        <w:left w:val="none" w:sz="0" w:space="0" w:color="auto"/>
        <w:bottom w:val="none" w:sz="0" w:space="0" w:color="auto"/>
        <w:right w:val="none" w:sz="0" w:space="0" w:color="auto"/>
      </w:divBdr>
    </w:div>
    <w:div w:id="1019889490">
      <w:bodyDiv w:val="1"/>
      <w:marLeft w:val="0"/>
      <w:marRight w:val="0"/>
      <w:marTop w:val="0"/>
      <w:marBottom w:val="0"/>
      <w:divBdr>
        <w:top w:val="none" w:sz="0" w:space="0" w:color="auto"/>
        <w:left w:val="none" w:sz="0" w:space="0" w:color="auto"/>
        <w:bottom w:val="none" w:sz="0" w:space="0" w:color="auto"/>
        <w:right w:val="none" w:sz="0" w:space="0" w:color="auto"/>
      </w:divBdr>
    </w:div>
    <w:div w:id="1020855053">
      <w:bodyDiv w:val="1"/>
      <w:marLeft w:val="0"/>
      <w:marRight w:val="0"/>
      <w:marTop w:val="0"/>
      <w:marBottom w:val="0"/>
      <w:divBdr>
        <w:top w:val="none" w:sz="0" w:space="0" w:color="auto"/>
        <w:left w:val="none" w:sz="0" w:space="0" w:color="auto"/>
        <w:bottom w:val="none" w:sz="0" w:space="0" w:color="auto"/>
        <w:right w:val="none" w:sz="0" w:space="0" w:color="auto"/>
      </w:divBdr>
    </w:div>
    <w:div w:id="1024751483">
      <w:bodyDiv w:val="1"/>
      <w:marLeft w:val="0"/>
      <w:marRight w:val="0"/>
      <w:marTop w:val="0"/>
      <w:marBottom w:val="0"/>
      <w:divBdr>
        <w:top w:val="none" w:sz="0" w:space="0" w:color="auto"/>
        <w:left w:val="none" w:sz="0" w:space="0" w:color="auto"/>
        <w:bottom w:val="none" w:sz="0" w:space="0" w:color="auto"/>
        <w:right w:val="none" w:sz="0" w:space="0" w:color="auto"/>
      </w:divBdr>
    </w:div>
    <w:div w:id="1025911938">
      <w:bodyDiv w:val="1"/>
      <w:marLeft w:val="0"/>
      <w:marRight w:val="0"/>
      <w:marTop w:val="0"/>
      <w:marBottom w:val="0"/>
      <w:divBdr>
        <w:top w:val="none" w:sz="0" w:space="0" w:color="auto"/>
        <w:left w:val="none" w:sz="0" w:space="0" w:color="auto"/>
        <w:bottom w:val="none" w:sz="0" w:space="0" w:color="auto"/>
        <w:right w:val="none" w:sz="0" w:space="0" w:color="auto"/>
      </w:divBdr>
    </w:div>
    <w:div w:id="1030228348">
      <w:bodyDiv w:val="1"/>
      <w:marLeft w:val="0"/>
      <w:marRight w:val="0"/>
      <w:marTop w:val="0"/>
      <w:marBottom w:val="0"/>
      <w:divBdr>
        <w:top w:val="none" w:sz="0" w:space="0" w:color="auto"/>
        <w:left w:val="none" w:sz="0" w:space="0" w:color="auto"/>
        <w:bottom w:val="none" w:sz="0" w:space="0" w:color="auto"/>
        <w:right w:val="none" w:sz="0" w:space="0" w:color="auto"/>
      </w:divBdr>
    </w:div>
    <w:div w:id="1031153053">
      <w:bodyDiv w:val="1"/>
      <w:marLeft w:val="0"/>
      <w:marRight w:val="0"/>
      <w:marTop w:val="0"/>
      <w:marBottom w:val="0"/>
      <w:divBdr>
        <w:top w:val="none" w:sz="0" w:space="0" w:color="auto"/>
        <w:left w:val="none" w:sz="0" w:space="0" w:color="auto"/>
        <w:bottom w:val="none" w:sz="0" w:space="0" w:color="auto"/>
        <w:right w:val="none" w:sz="0" w:space="0" w:color="auto"/>
      </w:divBdr>
    </w:div>
    <w:div w:id="1036075973">
      <w:bodyDiv w:val="1"/>
      <w:marLeft w:val="0"/>
      <w:marRight w:val="0"/>
      <w:marTop w:val="0"/>
      <w:marBottom w:val="0"/>
      <w:divBdr>
        <w:top w:val="none" w:sz="0" w:space="0" w:color="auto"/>
        <w:left w:val="none" w:sz="0" w:space="0" w:color="auto"/>
        <w:bottom w:val="none" w:sz="0" w:space="0" w:color="auto"/>
        <w:right w:val="none" w:sz="0" w:space="0" w:color="auto"/>
      </w:divBdr>
    </w:div>
    <w:div w:id="1039206015">
      <w:bodyDiv w:val="1"/>
      <w:marLeft w:val="0"/>
      <w:marRight w:val="0"/>
      <w:marTop w:val="0"/>
      <w:marBottom w:val="0"/>
      <w:divBdr>
        <w:top w:val="none" w:sz="0" w:space="0" w:color="auto"/>
        <w:left w:val="none" w:sz="0" w:space="0" w:color="auto"/>
        <w:bottom w:val="none" w:sz="0" w:space="0" w:color="auto"/>
        <w:right w:val="none" w:sz="0" w:space="0" w:color="auto"/>
      </w:divBdr>
    </w:div>
    <w:div w:id="1041369702">
      <w:bodyDiv w:val="1"/>
      <w:marLeft w:val="0"/>
      <w:marRight w:val="0"/>
      <w:marTop w:val="0"/>
      <w:marBottom w:val="0"/>
      <w:divBdr>
        <w:top w:val="none" w:sz="0" w:space="0" w:color="auto"/>
        <w:left w:val="none" w:sz="0" w:space="0" w:color="auto"/>
        <w:bottom w:val="none" w:sz="0" w:space="0" w:color="auto"/>
        <w:right w:val="none" w:sz="0" w:space="0" w:color="auto"/>
      </w:divBdr>
    </w:div>
    <w:div w:id="1042709556">
      <w:bodyDiv w:val="1"/>
      <w:marLeft w:val="0"/>
      <w:marRight w:val="0"/>
      <w:marTop w:val="0"/>
      <w:marBottom w:val="0"/>
      <w:divBdr>
        <w:top w:val="none" w:sz="0" w:space="0" w:color="auto"/>
        <w:left w:val="none" w:sz="0" w:space="0" w:color="auto"/>
        <w:bottom w:val="none" w:sz="0" w:space="0" w:color="auto"/>
        <w:right w:val="none" w:sz="0" w:space="0" w:color="auto"/>
      </w:divBdr>
    </w:div>
    <w:div w:id="1044213057">
      <w:bodyDiv w:val="1"/>
      <w:marLeft w:val="0"/>
      <w:marRight w:val="0"/>
      <w:marTop w:val="0"/>
      <w:marBottom w:val="0"/>
      <w:divBdr>
        <w:top w:val="none" w:sz="0" w:space="0" w:color="auto"/>
        <w:left w:val="none" w:sz="0" w:space="0" w:color="auto"/>
        <w:bottom w:val="none" w:sz="0" w:space="0" w:color="auto"/>
        <w:right w:val="none" w:sz="0" w:space="0" w:color="auto"/>
      </w:divBdr>
    </w:div>
    <w:div w:id="1047267608">
      <w:bodyDiv w:val="1"/>
      <w:marLeft w:val="0"/>
      <w:marRight w:val="0"/>
      <w:marTop w:val="0"/>
      <w:marBottom w:val="0"/>
      <w:divBdr>
        <w:top w:val="none" w:sz="0" w:space="0" w:color="auto"/>
        <w:left w:val="none" w:sz="0" w:space="0" w:color="auto"/>
        <w:bottom w:val="none" w:sz="0" w:space="0" w:color="auto"/>
        <w:right w:val="none" w:sz="0" w:space="0" w:color="auto"/>
      </w:divBdr>
    </w:div>
    <w:div w:id="1048455193">
      <w:bodyDiv w:val="1"/>
      <w:marLeft w:val="0"/>
      <w:marRight w:val="0"/>
      <w:marTop w:val="0"/>
      <w:marBottom w:val="0"/>
      <w:divBdr>
        <w:top w:val="none" w:sz="0" w:space="0" w:color="auto"/>
        <w:left w:val="none" w:sz="0" w:space="0" w:color="auto"/>
        <w:bottom w:val="none" w:sz="0" w:space="0" w:color="auto"/>
        <w:right w:val="none" w:sz="0" w:space="0" w:color="auto"/>
      </w:divBdr>
    </w:div>
    <w:div w:id="1049501585">
      <w:bodyDiv w:val="1"/>
      <w:marLeft w:val="0"/>
      <w:marRight w:val="0"/>
      <w:marTop w:val="0"/>
      <w:marBottom w:val="0"/>
      <w:divBdr>
        <w:top w:val="none" w:sz="0" w:space="0" w:color="auto"/>
        <w:left w:val="none" w:sz="0" w:space="0" w:color="auto"/>
        <w:bottom w:val="none" w:sz="0" w:space="0" w:color="auto"/>
        <w:right w:val="none" w:sz="0" w:space="0" w:color="auto"/>
      </w:divBdr>
    </w:div>
    <w:div w:id="1053890981">
      <w:bodyDiv w:val="1"/>
      <w:marLeft w:val="0"/>
      <w:marRight w:val="0"/>
      <w:marTop w:val="0"/>
      <w:marBottom w:val="0"/>
      <w:divBdr>
        <w:top w:val="none" w:sz="0" w:space="0" w:color="auto"/>
        <w:left w:val="none" w:sz="0" w:space="0" w:color="auto"/>
        <w:bottom w:val="none" w:sz="0" w:space="0" w:color="auto"/>
        <w:right w:val="none" w:sz="0" w:space="0" w:color="auto"/>
      </w:divBdr>
    </w:div>
    <w:div w:id="1054086344">
      <w:bodyDiv w:val="1"/>
      <w:marLeft w:val="0"/>
      <w:marRight w:val="0"/>
      <w:marTop w:val="0"/>
      <w:marBottom w:val="0"/>
      <w:divBdr>
        <w:top w:val="none" w:sz="0" w:space="0" w:color="auto"/>
        <w:left w:val="none" w:sz="0" w:space="0" w:color="auto"/>
        <w:bottom w:val="none" w:sz="0" w:space="0" w:color="auto"/>
        <w:right w:val="none" w:sz="0" w:space="0" w:color="auto"/>
      </w:divBdr>
    </w:div>
    <w:div w:id="1057977970">
      <w:bodyDiv w:val="1"/>
      <w:marLeft w:val="0"/>
      <w:marRight w:val="0"/>
      <w:marTop w:val="0"/>
      <w:marBottom w:val="0"/>
      <w:divBdr>
        <w:top w:val="none" w:sz="0" w:space="0" w:color="auto"/>
        <w:left w:val="none" w:sz="0" w:space="0" w:color="auto"/>
        <w:bottom w:val="none" w:sz="0" w:space="0" w:color="auto"/>
        <w:right w:val="none" w:sz="0" w:space="0" w:color="auto"/>
      </w:divBdr>
    </w:div>
    <w:div w:id="1058019082">
      <w:bodyDiv w:val="1"/>
      <w:marLeft w:val="0"/>
      <w:marRight w:val="0"/>
      <w:marTop w:val="0"/>
      <w:marBottom w:val="0"/>
      <w:divBdr>
        <w:top w:val="none" w:sz="0" w:space="0" w:color="auto"/>
        <w:left w:val="none" w:sz="0" w:space="0" w:color="auto"/>
        <w:bottom w:val="none" w:sz="0" w:space="0" w:color="auto"/>
        <w:right w:val="none" w:sz="0" w:space="0" w:color="auto"/>
      </w:divBdr>
    </w:div>
    <w:div w:id="1058627158">
      <w:bodyDiv w:val="1"/>
      <w:marLeft w:val="0"/>
      <w:marRight w:val="0"/>
      <w:marTop w:val="0"/>
      <w:marBottom w:val="0"/>
      <w:divBdr>
        <w:top w:val="none" w:sz="0" w:space="0" w:color="auto"/>
        <w:left w:val="none" w:sz="0" w:space="0" w:color="auto"/>
        <w:bottom w:val="none" w:sz="0" w:space="0" w:color="auto"/>
        <w:right w:val="none" w:sz="0" w:space="0" w:color="auto"/>
      </w:divBdr>
    </w:div>
    <w:div w:id="1060321211">
      <w:bodyDiv w:val="1"/>
      <w:marLeft w:val="0"/>
      <w:marRight w:val="0"/>
      <w:marTop w:val="0"/>
      <w:marBottom w:val="0"/>
      <w:divBdr>
        <w:top w:val="none" w:sz="0" w:space="0" w:color="auto"/>
        <w:left w:val="none" w:sz="0" w:space="0" w:color="auto"/>
        <w:bottom w:val="none" w:sz="0" w:space="0" w:color="auto"/>
        <w:right w:val="none" w:sz="0" w:space="0" w:color="auto"/>
      </w:divBdr>
    </w:div>
    <w:div w:id="1060712883">
      <w:bodyDiv w:val="1"/>
      <w:marLeft w:val="0"/>
      <w:marRight w:val="0"/>
      <w:marTop w:val="0"/>
      <w:marBottom w:val="0"/>
      <w:divBdr>
        <w:top w:val="none" w:sz="0" w:space="0" w:color="auto"/>
        <w:left w:val="none" w:sz="0" w:space="0" w:color="auto"/>
        <w:bottom w:val="none" w:sz="0" w:space="0" w:color="auto"/>
        <w:right w:val="none" w:sz="0" w:space="0" w:color="auto"/>
      </w:divBdr>
    </w:div>
    <w:div w:id="1064062885">
      <w:bodyDiv w:val="1"/>
      <w:marLeft w:val="0"/>
      <w:marRight w:val="0"/>
      <w:marTop w:val="0"/>
      <w:marBottom w:val="0"/>
      <w:divBdr>
        <w:top w:val="none" w:sz="0" w:space="0" w:color="auto"/>
        <w:left w:val="none" w:sz="0" w:space="0" w:color="auto"/>
        <w:bottom w:val="none" w:sz="0" w:space="0" w:color="auto"/>
        <w:right w:val="none" w:sz="0" w:space="0" w:color="auto"/>
      </w:divBdr>
    </w:div>
    <w:div w:id="1071004985">
      <w:bodyDiv w:val="1"/>
      <w:marLeft w:val="0"/>
      <w:marRight w:val="0"/>
      <w:marTop w:val="0"/>
      <w:marBottom w:val="0"/>
      <w:divBdr>
        <w:top w:val="none" w:sz="0" w:space="0" w:color="auto"/>
        <w:left w:val="none" w:sz="0" w:space="0" w:color="auto"/>
        <w:bottom w:val="none" w:sz="0" w:space="0" w:color="auto"/>
        <w:right w:val="none" w:sz="0" w:space="0" w:color="auto"/>
      </w:divBdr>
    </w:div>
    <w:div w:id="1071080791">
      <w:bodyDiv w:val="1"/>
      <w:marLeft w:val="0"/>
      <w:marRight w:val="0"/>
      <w:marTop w:val="0"/>
      <w:marBottom w:val="0"/>
      <w:divBdr>
        <w:top w:val="none" w:sz="0" w:space="0" w:color="auto"/>
        <w:left w:val="none" w:sz="0" w:space="0" w:color="auto"/>
        <w:bottom w:val="none" w:sz="0" w:space="0" w:color="auto"/>
        <w:right w:val="none" w:sz="0" w:space="0" w:color="auto"/>
      </w:divBdr>
    </w:div>
    <w:div w:id="1071540295">
      <w:bodyDiv w:val="1"/>
      <w:marLeft w:val="0"/>
      <w:marRight w:val="0"/>
      <w:marTop w:val="0"/>
      <w:marBottom w:val="0"/>
      <w:divBdr>
        <w:top w:val="none" w:sz="0" w:space="0" w:color="auto"/>
        <w:left w:val="none" w:sz="0" w:space="0" w:color="auto"/>
        <w:bottom w:val="none" w:sz="0" w:space="0" w:color="auto"/>
        <w:right w:val="none" w:sz="0" w:space="0" w:color="auto"/>
      </w:divBdr>
    </w:div>
    <w:div w:id="1072387822">
      <w:bodyDiv w:val="1"/>
      <w:marLeft w:val="0"/>
      <w:marRight w:val="0"/>
      <w:marTop w:val="0"/>
      <w:marBottom w:val="0"/>
      <w:divBdr>
        <w:top w:val="none" w:sz="0" w:space="0" w:color="auto"/>
        <w:left w:val="none" w:sz="0" w:space="0" w:color="auto"/>
        <w:bottom w:val="none" w:sz="0" w:space="0" w:color="auto"/>
        <w:right w:val="none" w:sz="0" w:space="0" w:color="auto"/>
      </w:divBdr>
    </w:div>
    <w:div w:id="1076777878">
      <w:bodyDiv w:val="1"/>
      <w:marLeft w:val="0"/>
      <w:marRight w:val="0"/>
      <w:marTop w:val="0"/>
      <w:marBottom w:val="0"/>
      <w:divBdr>
        <w:top w:val="none" w:sz="0" w:space="0" w:color="auto"/>
        <w:left w:val="none" w:sz="0" w:space="0" w:color="auto"/>
        <w:bottom w:val="none" w:sz="0" w:space="0" w:color="auto"/>
        <w:right w:val="none" w:sz="0" w:space="0" w:color="auto"/>
      </w:divBdr>
    </w:div>
    <w:div w:id="1077285274">
      <w:bodyDiv w:val="1"/>
      <w:marLeft w:val="0"/>
      <w:marRight w:val="0"/>
      <w:marTop w:val="0"/>
      <w:marBottom w:val="0"/>
      <w:divBdr>
        <w:top w:val="none" w:sz="0" w:space="0" w:color="auto"/>
        <w:left w:val="none" w:sz="0" w:space="0" w:color="auto"/>
        <w:bottom w:val="none" w:sz="0" w:space="0" w:color="auto"/>
        <w:right w:val="none" w:sz="0" w:space="0" w:color="auto"/>
      </w:divBdr>
    </w:div>
    <w:div w:id="1081873609">
      <w:bodyDiv w:val="1"/>
      <w:marLeft w:val="0"/>
      <w:marRight w:val="0"/>
      <w:marTop w:val="0"/>
      <w:marBottom w:val="0"/>
      <w:divBdr>
        <w:top w:val="none" w:sz="0" w:space="0" w:color="auto"/>
        <w:left w:val="none" w:sz="0" w:space="0" w:color="auto"/>
        <w:bottom w:val="none" w:sz="0" w:space="0" w:color="auto"/>
        <w:right w:val="none" w:sz="0" w:space="0" w:color="auto"/>
      </w:divBdr>
    </w:div>
    <w:div w:id="1083189386">
      <w:bodyDiv w:val="1"/>
      <w:marLeft w:val="0"/>
      <w:marRight w:val="0"/>
      <w:marTop w:val="0"/>
      <w:marBottom w:val="0"/>
      <w:divBdr>
        <w:top w:val="none" w:sz="0" w:space="0" w:color="auto"/>
        <w:left w:val="none" w:sz="0" w:space="0" w:color="auto"/>
        <w:bottom w:val="none" w:sz="0" w:space="0" w:color="auto"/>
        <w:right w:val="none" w:sz="0" w:space="0" w:color="auto"/>
      </w:divBdr>
    </w:div>
    <w:div w:id="1086225564">
      <w:bodyDiv w:val="1"/>
      <w:marLeft w:val="0"/>
      <w:marRight w:val="0"/>
      <w:marTop w:val="0"/>
      <w:marBottom w:val="0"/>
      <w:divBdr>
        <w:top w:val="none" w:sz="0" w:space="0" w:color="auto"/>
        <w:left w:val="none" w:sz="0" w:space="0" w:color="auto"/>
        <w:bottom w:val="none" w:sz="0" w:space="0" w:color="auto"/>
        <w:right w:val="none" w:sz="0" w:space="0" w:color="auto"/>
      </w:divBdr>
    </w:div>
    <w:div w:id="1087338880">
      <w:bodyDiv w:val="1"/>
      <w:marLeft w:val="0"/>
      <w:marRight w:val="0"/>
      <w:marTop w:val="0"/>
      <w:marBottom w:val="0"/>
      <w:divBdr>
        <w:top w:val="none" w:sz="0" w:space="0" w:color="auto"/>
        <w:left w:val="none" w:sz="0" w:space="0" w:color="auto"/>
        <w:bottom w:val="none" w:sz="0" w:space="0" w:color="auto"/>
        <w:right w:val="none" w:sz="0" w:space="0" w:color="auto"/>
      </w:divBdr>
    </w:div>
    <w:div w:id="1088962453">
      <w:bodyDiv w:val="1"/>
      <w:marLeft w:val="0"/>
      <w:marRight w:val="0"/>
      <w:marTop w:val="0"/>
      <w:marBottom w:val="0"/>
      <w:divBdr>
        <w:top w:val="none" w:sz="0" w:space="0" w:color="auto"/>
        <w:left w:val="none" w:sz="0" w:space="0" w:color="auto"/>
        <w:bottom w:val="none" w:sz="0" w:space="0" w:color="auto"/>
        <w:right w:val="none" w:sz="0" w:space="0" w:color="auto"/>
      </w:divBdr>
    </w:div>
    <w:div w:id="1090198751">
      <w:bodyDiv w:val="1"/>
      <w:marLeft w:val="0"/>
      <w:marRight w:val="0"/>
      <w:marTop w:val="0"/>
      <w:marBottom w:val="0"/>
      <w:divBdr>
        <w:top w:val="none" w:sz="0" w:space="0" w:color="auto"/>
        <w:left w:val="none" w:sz="0" w:space="0" w:color="auto"/>
        <w:bottom w:val="none" w:sz="0" w:space="0" w:color="auto"/>
        <w:right w:val="none" w:sz="0" w:space="0" w:color="auto"/>
      </w:divBdr>
    </w:div>
    <w:div w:id="1090737469">
      <w:bodyDiv w:val="1"/>
      <w:marLeft w:val="0"/>
      <w:marRight w:val="0"/>
      <w:marTop w:val="0"/>
      <w:marBottom w:val="0"/>
      <w:divBdr>
        <w:top w:val="none" w:sz="0" w:space="0" w:color="auto"/>
        <w:left w:val="none" w:sz="0" w:space="0" w:color="auto"/>
        <w:bottom w:val="none" w:sz="0" w:space="0" w:color="auto"/>
        <w:right w:val="none" w:sz="0" w:space="0" w:color="auto"/>
      </w:divBdr>
      <w:divsChild>
        <w:div w:id="1964186431">
          <w:marLeft w:val="0"/>
          <w:marRight w:val="0"/>
          <w:marTop w:val="0"/>
          <w:marBottom w:val="0"/>
          <w:divBdr>
            <w:top w:val="none" w:sz="0" w:space="0" w:color="auto"/>
            <w:left w:val="none" w:sz="0" w:space="0" w:color="auto"/>
            <w:bottom w:val="none" w:sz="0" w:space="0" w:color="auto"/>
            <w:right w:val="none" w:sz="0" w:space="0" w:color="auto"/>
          </w:divBdr>
          <w:divsChild>
            <w:div w:id="689600316">
              <w:marLeft w:val="0"/>
              <w:marRight w:val="0"/>
              <w:marTop w:val="0"/>
              <w:marBottom w:val="0"/>
              <w:divBdr>
                <w:top w:val="none" w:sz="0" w:space="0" w:color="auto"/>
                <w:left w:val="none" w:sz="0" w:space="0" w:color="auto"/>
                <w:bottom w:val="none" w:sz="0" w:space="0" w:color="auto"/>
                <w:right w:val="none" w:sz="0" w:space="0" w:color="auto"/>
              </w:divBdr>
              <w:divsChild>
                <w:div w:id="1188181731">
                  <w:marLeft w:val="0"/>
                  <w:marRight w:val="0"/>
                  <w:marTop w:val="0"/>
                  <w:marBottom w:val="0"/>
                  <w:divBdr>
                    <w:top w:val="none" w:sz="0" w:space="0" w:color="auto"/>
                    <w:left w:val="none" w:sz="0" w:space="0" w:color="auto"/>
                    <w:bottom w:val="none" w:sz="0" w:space="0" w:color="auto"/>
                    <w:right w:val="none" w:sz="0" w:space="0" w:color="auto"/>
                  </w:divBdr>
                  <w:divsChild>
                    <w:div w:id="7385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647679">
      <w:bodyDiv w:val="1"/>
      <w:marLeft w:val="0"/>
      <w:marRight w:val="0"/>
      <w:marTop w:val="0"/>
      <w:marBottom w:val="0"/>
      <w:divBdr>
        <w:top w:val="none" w:sz="0" w:space="0" w:color="auto"/>
        <w:left w:val="none" w:sz="0" w:space="0" w:color="auto"/>
        <w:bottom w:val="none" w:sz="0" w:space="0" w:color="auto"/>
        <w:right w:val="none" w:sz="0" w:space="0" w:color="auto"/>
      </w:divBdr>
    </w:div>
    <w:div w:id="1105420353">
      <w:bodyDiv w:val="1"/>
      <w:marLeft w:val="0"/>
      <w:marRight w:val="0"/>
      <w:marTop w:val="0"/>
      <w:marBottom w:val="0"/>
      <w:divBdr>
        <w:top w:val="none" w:sz="0" w:space="0" w:color="auto"/>
        <w:left w:val="none" w:sz="0" w:space="0" w:color="auto"/>
        <w:bottom w:val="none" w:sz="0" w:space="0" w:color="auto"/>
        <w:right w:val="none" w:sz="0" w:space="0" w:color="auto"/>
      </w:divBdr>
    </w:div>
    <w:div w:id="1106081000">
      <w:bodyDiv w:val="1"/>
      <w:marLeft w:val="0"/>
      <w:marRight w:val="0"/>
      <w:marTop w:val="0"/>
      <w:marBottom w:val="0"/>
      <w:divBdr>
        <w:top w:val="none" w:sz="0" w:space="0" w:color="auto"/>
        <w:left w:val="none" w:sz="0" w:space="0" w:color="auto"/>
        <w:bottom w:val="none" w:sz="0" w:space="0" w:color="auto"/>
        <w:right w:val="none" w:sz="0" w:space="0" w:color="auto"/>
      </w:divBdr>
      <w:divsChild>
        <w:div w:id="146828762">
          <w:marLeft w:val="576"/>
          <w:marRight w:val="0"/>
          <w:marTop w:val="0"/>
          <w:marBottom w:val="240"/>
          <w:divBdr>
            <w:top w:val="none" w:sz="0" w:space="0" w:color="auto"/>
            <w:left w:val="none" w:sz="0" w:space="0" w:color="auto"/>
            <w:bottom w:val="none" w:sz="0" w:space="0" w:color="auto"/>
            <w:right w:val="none" w:sz="0" w:space="0" w:color="auto"/>
          </w:divBdr>
        </w:div>
        <w:div w:id="235625964">
          <w:marLeft w:val="576"/>
          <w:marRight w:val="0"/>
          <w:marTop w:val="0"/>
          <w:marBottom w:val="240"/>
          <w:divBdr>
            <w:top w:val="none" w:sz="0" w:space="0" w:color="auto"/>
            <w:left w:val="none" w:sz="0" w:space="0" w:color="auto"/>
            <w:bottom w:val="none" w:sz="0" w:space="0" w:color="auto"/>
            <w:right w:val="none" w:sz="0" w:space="0" w:color="auto"/>
          </w:divBdr>
        </w:div>
        <w:div w:id="673727758">
          <w:marLeft w:val="576"/>
          <w:marRight w:val="0"/>
          <w:marTop w:val="0"/>
          <w:marBottom w:val="240"/>
          <w:divBdr>
            <w:top w:val="none" w:sz="0" w:space="0" w:color="auto"/>
            <w:left w:val="none" w:sz="0" w:space="0" w:color="auto"/>
            <w:bottom w:val="none" w:sz="0" w:space="0" w:color="auto"/>
            <w:right w:val="none" w:sz="0" w:space="0" w:color="auto"/>
          </w:divBdr>
        </w:div>
        <w:div w:id="1614363792">
          <w:marLeft w:val="576"/>
          <w:marRight w:val="0"/>
          <w:marTop w:val="0"/>
          <w:marBottom w:val="240"/>
          <w:divBdr>
            <w:top w:val="none" w:sz="0" w:space="0" w:color="auto"/>
            <w:left w:val="none" w:sz="0" w:space="0" w:color="auto"/>
            <w:bottom w:val="none" w:sz="0" w:space="0" w:color="auto"/>
            <w:right w:val="none" w:sz="0" w:space="0" w:color="auto"/>
          </w:divBdr>
        </w:div>
        <w:div w:id="2007320204">
          <w:marLeft w:val="576"/>
          <w:marRight w:val="0"/>
          <w:marTop w:val="0"/>
          <w:marBottom w:val="240"/>
          <w:divBdr>
            <w:top w:val="none" w:sz="0" w:space="0" w:color="auto"/>
            <w:left w:val="none" w:sz="0" w:space="0" w:color="auto"/>
            <w:bottom w:val="none" w:sz="0" w:space="0" w:color="auto"/>
            <w:right w:val="none" w:sz="0" w:space="0" w:color="auto"/>
          </w:divBdr>
        </w:div>
      </w:divsChild>
    </w:div>
    <w:div w:id="1108621543">
      <w:bodyDiv w:val="1"/>
      <w:marLeft w:val="0"/>
      <w:marRight w:val="0"/>
      <w:marTop w:val="0"/>
      <w:marBottom w:val="0"/>
      <w:divBdr>
        <w:top w:val="none" w:sz="0" w:space="0" w:color="auto"/>
        <w:left w:val="none" w:sz="0" w:space="0" w:color="auto"/>
        <w:bottom w:val="none" w:sz="0" w:space="0" w:color="auto"/>
        <w:right w:val="none" w:sz="0" w:space="0" w:color="auto"/>
      </w:divBdr>
    </w:div>
    <w:div w:id="1112700950">
      <w:bodyDiv w:val="1"/>
      <w:marLeft w:val="0"/>
      <w:marRight w:val="0"/>
      <w:marTop w:val="0"/>
      <w:marBottom w:val="0"/>
      <w:divBdr>
        <w:top w:val="none" w:sz="0" w:space="0" w:color="auto"/>
        <w:left w:val="none" w:sz="0" w:space="0" w:color="auto"/>
        <w:bottom w:val="none" w:sz="0" w:space="0" w:color="auto"/>
        <w:right w:val="none" w:sz="0" w:space="0" w:color="auto"/>
      </w:divBdr>
    </w:div>
    <w:div w:id="1116102419">
      <w:bodyDiv w:val="1"/>
      <w:marLeft w:val="0"/>
      <w:marRight w:val="0"/>
      <w:marTop w:val="0"/>
      <w:marBottom w:val="0"/>
      <w:divBdr>
        <w:top w:val="none" w:sz="0" w:space="0" w:color="auto"/>
        <w:left w:val="none" w:sz="0" w:space="0" w:color="auto"/>
        <w:bottom w:val="none" w:sz="0" w:space="0" w:color="auto"/>
        <w:right w:val="none" w:sz="0" w:space="0" w:color="auto"/>
      </w:divBdr>
    </w:div>
    <w:div w:id="1125809752">
      <w:bodyDiv w:val="1"/>
      <w:marLeft w:val="0"/>
      <w:marRight w:val="0"/>
      <w:marTop w:val="0"/>
      <w:marBottom w:val="0"/>
      <w:divBdr>
        <w:top w:val="none" w:sz="0" w:space="0" w:color="auto"/>
        <w:left w:val="none" w:sz="0" w:space="0" w:color="auto"/>
        <w:bottom w:val="none" w:sz="0" w:space="0" w:color="auto"/>
        <w:right w:val="none" w:sz="0" w:space="0" w:color="auto"/>
      </w:divBdr>
    </w:div>
    <w:div w:id="1126002220">
      <w:bodyDiv w:val="1"/>
      <w:marLeft w:val="0"/>
      <w:marRight w:val="0"/>
      <w:marTop w:val="0"/>
      <w:marBottom w:val="0"/>
      <w:divBdr>
        <w:top w:val="none" w:sz="0" w:space="0" w:color="auto"/>
        <w:left w:val="none" w:sz="0" w:space="0" w:color="auto"/>
        <w:bottom w:val="none" w:sz="0" w:space="0" w:color="auto"/>
        <w:right w:val="none" w:sz="0" w:space="0" w:color="auto"/>
      </w:divBdr>
    </w:div>
    <w:div w:id="1126201332">
      <w:bodyDiv w:val="1"/>
      <w:marLeft w:val="0"/>
      <w:marRight w:val="0"/>
      <w:marTop w:val="0"/>
      <w:marBottom w:val="0"/>
      <w:divBdr>
        <w:top w:val="none" w:sz="0" w:space="0" w:color="auto"/>
        <w:left w:val="none" w:sz="0" w:space="0" w:color="auto"/>
        <w:bottom w:val="none" w:sz="0" w:space="0" w:color="auto"/>
        <w:right w:val="none" w:sz="0" w:space="0" w:color="auto"/>
      </w:divBdr>
    </w:div>
    <w:div w:id="1130712497">
      <w:bodyDiv w:val="1"/>
      <w:marLeft w:val="0"/>
      <w:marRight w:val="0"/>
      <w:marTop w:val="0"/>
      <w:marBottom w:val="0"/>
      <w:divBdr>
        <w:top w:val="none" w:sz="0" w:space="0" w:color="auto"/>
        <w:left w:val="none" w:sz="0" w:space="0" w:color="auto"/>
        <w:bottom w:val="none" w:sz="0" w:space="0" w:color="auto"/>
        <w:right w:val="none" w:sz="0" w:space="0" w:color="auto"/>
      </w:divBdr>
    </w:div>
    <w:div w:id="1135486546">
      <w:bodyDiv w:val="1"/>
      <w:marLeft w:val="0"/>
      <w:marRight w:val="0"/>
      <w:marTop w:val="0"/>
      <w:marBottom w:val="0"/>
      <w:divBdr>
        <w:top w:val="none" w:sz="0" w:space="0" w:color="auto"/>
        <w:left w:val="none" w:sz="0" w:space="0" w:color="auto"/>
        <w:bottom w:val="none" w:sz="0" w:space="0" w:color="auto"/>
        <w:right w:val="none" w:sz="0" w:space="0" w:color="auto"/>
      </w:divBdr>
    </w:div>
    <w:div w:id="1136610248">
      <w:bodyDiv w:val="1"/>
      <w:marLeft w:val="0"/>
      <w:marRight w:val="0"/>
      <w:marTop w:val="0"/>
      <w:marBottom w:val="0"/>
      <w:divBdr>
        <w:top w:val="none" w:sz="0" w:space="0" w:color="auto"/>
        <w:left w:val="none" w:sz="0" w:space="0" w:color="auto"/>
        <w:bottom w:val="none" w:sz="0" w:space="0" w:color="auto"/>
        <w:right w:val="none" w:sz="0" w:space="0" w:color="auto"/>
      </w:divBdr>
    </w:div>
    <w:div w:id="1137837279">
      <w:bodyDiv w:val="1"/>
      <w:marLeft w:val="0"/>
      <w:marRight w:val="0"/>
      <w:marTop w:val="0"/>
      <w:marBottom w:val="0"/>
      <w:divBdr>
        <w:top w:val="none" w:sz="0" w:space="0" w:color="auto"/>
        <w:left w:val="none" w:sz="0" w:space="0" w:color="auto"/>
        <w:bottom w:val="none" w:sz="0" w:space="0" w:color="auto"/>
        <w:right w:val="none" w:sz="0" w:space="0" w:color="auto"/>
      </w:divBdr>
    </w:div>
    <w:div w:id="1138301498">
      <w:bodyDiv w:val="1"/>
      <w:marLeft w:val="0"/>
      <w:marRight w:val="0"/>
      <w:marTop w:val="0"/>
      <w:marBottom w:val="0"/>
      <w:divBdr>
        <w:top w:val="none" w:sz="0" w:space="0" w:color="auto"/>
        <w:left w:val="none" w:sz="0" w:space="0" w:color="auto"/>
        <w:bottom w:val="none" w:sz="0" w:space="0" w:color="auto"/>
        <w:right w:val="none" w:sz="0" w:space="0" w:color="auto"/>
      </w:divBdr>
    </w:div>
    <w:div w:id="1138759831">
      <w:bodyDiv w:val="1"/>
      <w:marLeft w:val="0"/>
      <w:marRight w:val="0"/>
      <w:marTop w:val="0"/>
      <w:marBottom w:val="0"/>
      <w:divBdr>
        <w:top w:val="none" w:sz="0" w:space="0" w:color="auto"/>
        <w:left w:val="none" w:sz="0" w:space="0" w:color="auto"/>
        <w:bottom w:val="none" w:sz="0" w:space="0" w:color="auto"/>
        <w:right w:val="none" w:sz="0" w:space="0" w:color="auto"/>
      </w:divBdr>
    </w:div>
    <w:div w:id="1141730322">
      <w:bodyDiv w:val="1"/>
      <w:marLeft w:val="0"/>
      <w:marRight w:val="0"/>
      <w:marTop w:val="0"/>
      <w:marBottom w:val="0"/>
      <w:divBdr>
        <w:top w:val="none" w:sz="0" w:space="0" w:color="auto"/>
        <w:left w:val="none" w:sz="0" w:space="0" w:color="auto"/>
        <w:bottom w:val="none" w:sz="0" w:space="0" w:color="auto"/>
        <w:right w:val="none" w:sz="0" w:space="0" w:color="auto"/>
      </w:divBdr>
    </w:div>
    <w:div w:id="1148208499">
      <w:bodyDiv w:val="1"/>
      <w:marLeft w:val="0"/>
      <w:marRight w:val="0"/>
      <w:marTop w:val="0"/>
      <w:marBottom w:val="0"/>
      <w:divBdr>
        <w:top w:val="none" w:sz="0" w:space="0" w:color="auto"/>
        <w:left w:val="none" w:sz="0" w:space="0" w:color="auto"/>
        <w:bottom w:val="none" w:sz="0" w:space="0" w:color="auto"/>
        <w:right w:val="none" w:sz="0" w:space="0" w:color="auto"/>
      </w:divBdr>
    </w:div>
    <w:div w:id="1149978019">
      <w:bodyDiv w:val="1"/>
      <w:marLeft w:val="0"/>
      <w:marRight w:val="0"/>
      <w:marTop w:val="0"/>
      <w:marBottom w:val="0"/>
      <w:divBdr>
        <w:top w:val="none" w:sz="0" w:space="0" w:color="auto"/>
        <w:left w:val="none" w:sz="0" w:space="0" w:color="auto"/>
        <w:bottom w:val="none" w:sz="0" w:space="0" w:color="auto"/>
        <w:right w:val="none" w:sz="0" w:space="0" w:color="auto"/>
      </w:divBdr>
    </w:div>
    <w:div w:id="1155220370">
      <w:bodyDiv w:val="1"/>
      <w:marLeft w:val="0"/>
      <w:marRight w:val="0"/>
      <w:marTop w:val="0"/>
      <w:marBottom w:val="0"/>
      <w:divBdr>
        <w:top w:val="none" w:sz="0" w:space="0" w:color="auto"/>
        <w:left w:val="none" w:sz="0" w:space="0" w:color="auto"/>
        <w:bottom w:val="none" w:sz="0" w:space="0" w:color="auto"/>
        <w:right w:val="none" w:sz="0" w:space="0" w:color="auto"/>
      </w:divBdr>
    </w:div>
    <w:div w:id="1156916802">
      <w:bodyDiv w:val="1"/>
      <w:marLeft w:val="0"/>
      <w:marRight w:val="0"/>
      <w:marTop w:val="0"/>
      <w:marBottom w:val="0"/>
      <w:divBdr>
        <w:top w:val="none" w:sz="0" w:space="0" w:color="auto"/>
        <w:left w:val="none" w:sz="0" w:space="0" w:color="auto"/>
        <w:bottom w:val="none" w:sz="0" w:space="0" w:color="auto"/>
        <w:right w:val="none" w:sz="0" w:space="0" w:color="auto"/>
      </w:divBdr>
    </w:div>
    <w:div w:id="1162547266">
      <w:bodyDiv w:val="1"/>
      <w:marLeft w:val="0"/>
      <w:marRight w:val="0"/>
      <w:marTop w:val="0"/>
      <w:marBottom w:val="0"/>
      <w:divBdr>
        <w:top w:val="none" w:sz="0" w:space="0" w:color="auto"/>
        <w:left w:val="none" w:sz="0" w:space="0" w:color="auto"/>
        <w:bottom w:val="none" w:sz="0" w:space="0" w:color="auto"/>
        <w:right w:val="none" w:sz="0" w:space="0" w:color="auto"/>
      </w:divBdr>
      <w:divsChild>
        <w:div w:id="100953324">
          <w:marLeft w:val="0"/>
          <w:marRight w:val="0"/>
          <w:marTop w:val="0"/>
          <w:marBottom w:val="0"/>
          <w:divBdr>
            <w:top w:val="none" w:sz="0" w:space="0" w:color="auto"/>
            <w:left w:val="none" w:sz="0" w:space="0" w:color="auto"/>
            <w:bottom w:val="none" w:sz="0" w:space="0" w:color="auto"/>
            <w:right w:val="none" w:sz="0" w:space="0" w:color="auto"/>
          </w:divBdr>
          <w:divsChild>
            <w:div w:id="172569190">
              <w:marLeft w:val="0"/>
              <w:marRight w:val="0"/>
              <w:marTop w:val="0"/>
              <w:marBottom w:val="0"/>
              <w:divBdr>
                <w:top w:val="none" w:sz="0" w:space="0" w:color="auto"/>
                <w:left w:val="none" w:sz="0" w:space="0" w:color="auto"/>
                <w:bottom w:val="none" w:sz="0" w:space="0" w:color="auto"/>
                <w:right w:val="none" w:sz="0" w:space="0" w:color="auto"/>
              </w:divBdr>
              <w:divsChild>
                <w:div w:id="11666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586895">
      <w:bodyDiv w:val="1"/>
      <w:marLeft w:val="0"/>
      <w:marRight w:val="0"/>
      <w:marTop w:val="0"/>
      <w:marBottom w:val="0"/>
      <w:divBdr>
        <w:top w:val="none" w:sz="0" w:space="0" w:color="auto"/>
        <w:left w:val="none" w:sz="0" w:space="0" w:color="auto"/>
        <w:bottom w:val="none" w:sz="0" w:space="0" w:color="auto"/>
        <w:right w:val="none" w:sz="0" w:space="0" w:color="auto"/>
      </w:divBdr>
    </w:div>
    <w:div w:id="1165708054">
      <w:bodyDiv w:val="1"/>
      <w:marLeft w:val="0"/>
      <w:marRight w:val="0"/>
      <w:marTop w:val="0"/>
      <w:marBottom w:val="0"/>
      <w:divBdr>
        <w:top w:val="none" w:sz="0" w:space="0" w:color="auto"/>
        <w:left w:val="none" w:sz="0" w:space="0" w:color="auto"/>
        <w:bottom w:val="none" w:sz="0" w:space="0" w:color="auto"/>
        <w:right w:val="none" w:sz="0" w:space="0" w:color="auto"/>
      </w:divBdr>
    </w:div>
    <w:div w:id="1166477055">
      <w:bodyDiv w:val="1"/>
      <w:marLeft w:val="0"/>
      <w:marRight w:val="0"/>
      <w:marTop w:val="0"/>
      <w:marBottom w:val="0"/>
      <w:divBdr>
        <w:top w:val="none" w:sz="0" w:space="0" w:color="auto"/>
        <w:left w:val="none" w:sz="0" w:space="0" w:color="auto"/>
        <w:bottom w:val="none" w:sz="0" w:space="0" w:color="auto"/>
        <w:right w:val="none" w:sz="0" w:space="0" w:color="auto"/>
      </w:divBdr>
    </w:div>
    <w:div w:id="1168406682">
      <w:bodyDiv w:val="1"/>
      <w:marLeft w:val="0"/>
      <w:marRight w:val="0"/>
      <w:marTop w:val="0"/>
      <w:marBottom w:val="0"/>
      <w:divBdr>
        <w:top w:val="none" w:sz="0" w:space="0" w:color="auto"/>
        <w:left w:val="none" w:sz="0" w:space="0" w:color="auto"/>
        <w:bottom w:val="none" w:sz="0" w:space="0" w:color="auto"/>
        <w:right w:val="none" w:sz="0" w:space="0" w:color="auto"/>
      </w:divBdr>
    </w:div>
    <w:div w:id="1171990059">
      <w:bodyDiv w:val="1"/>
      <w:marLeft w:val="0"/>
      <w:marRight w:val="0"/>
      <w:marTop w:val="0"/>
      <w:marBottom w:val="0"/>
      <w:divBdr>
        <w:top w:val="none" w:sz="0" w:space="0" w:color="auto"/>
        <w:left w:val="none" w:sz="0" w:space="0" w:color="auto"/>
        <w:bottom w:val="none" w:sz="0" w:space="0" w:color="auto"/>
        <w:right w:val="none" w:sz="0" w:space="0" w:color="auto"/>
      </w:divBdr>
    </w:div>
    <w:div w:id="1174497013">
      <w:bodyDiv w:val="1"/>
      <w:marLeft w:val="0"/>
      <w:marRight w:val="0"/>
      <w:marTop w:val="0"/>
      <w:marBottom w:val="0"/>
      <w:divBdr>
        <w:top w:val="none" w:sz="0" w:space="0" w:color="auto"/>
        <w:left w:val="none" w:sz="0" w:space="0" w:color="auto"/>
        <w:bottom w:val="none" w:sz="0" w:space="0" w:color="auto"/>
        <w:right w:val="none" w:sz="0" w:space="0" w:color="auto"/>
      </w:divBdr>
    </w:div>
    <w:div w:id="1175653823">
      <w:bodyDiv w:val="1"/>
      <w:marLeft w:val="0"/>
      <w:marRight w:val="0"/>
      <w:marTop w:val="0"/>
      <w:marBottom w:val="0"/>
      <w:divBdr>
        <w:top w:val="none" w:sz="0" w:space="0" w:color="auto"/>
        <w:left w:val="none" w:sz="0" w:space="0" w:color="auto"/>
        <w:bottom w:val="none" w:sz="0" w:space="0" w:color="auto"/>
        <w:right w:val="none" w:sz="0" w:space="0" w:color="auto"/>
      </w:divBdr>
    </w:div>
    <w:div w:id="1175922990">
      <w:bodyDiv w:val="1"/>
      <w:marLeft w:val="0"/>
      <w:marRight w:val="0"/>
      <w:marTop w:val="0"/>
      <w:marBottom w:val="0"/>
      <w:divBdr>
        <w:top w:val="none" w:sz="0" w:space="0" w:color="auto"/>
        <w:left w:val="none" w:sz="0" w:space="0" w:color="auto"/>
        <w:bottom w:val="none" w:sz="0" w:space="0" w:color="auto"/>
        <w:right w:val="none" w:sz="0" w:space="0" w:color="auto"/>
      </w:divBdr>
    </w:div>
    <w:div w:id="1177497285">
      <w:bodyDiv w:val="1"/>
      <w:marLeft w:val="0"/>
      <w:marRight w:val="0"/>
      <w:marTop w:val="0"/>
      <w:marBottom w:val="0"/>
      <w:divBdr>
        <w:top w:val="none" w:sz="0" w:space="0" w:color="auto"/>
        <w:left w:val="none" w:sz="0" w:space="0" w:color="auto"/>
        <w:bottom w:val="none" w:sz="0" w:space="0" w:color="auto"/>
        <w:right w:val="none" w:sz="0" w:space="0" w:color="auto"/>
      </w:divBdr>
    </w:div>
    <w:div w:id="1182745835">
      <w:bodyDiv w:val="1"/>
      <w:marLeft w:val="0"/>
      <w:marRight w:val="0"/>
      <w:marTop w:val="0"/>
      <w:marBottom w:val="0"/>
      <w:divBdr>
        <w:top w:val="none" w:sz="0" w:space="0" w:color="auto"/>
        <w:left w:val="none" w:sz="0" w:space="0" w:color="auto"/>
        <w:bottom w:val="none" w:sz="0" w:space="0" w:color="auto"/>
        <w:right w:val="none" w:sz="0" w:space="0" w:color="auto"/>
      </w:divBdr>
    </w:div>
    <w:div w:id="1183011219">
      <w:bodyDiv w:val="1"/>
      <w:marLeft w:val="0"/>
      <w:marRight w:val="0"/>
      <w:marTop w:val="0"/>
      <w:marBottom w:val="0"/>
      <w:divBdr>
        <w:top w:val="none" w:sz="0" w:space="0" w:color="auto"/>
        <w:left w:val="none" w:sz="0" w:space="0" w:color="auto"/>
        <w:bottom w:val="none" w:sz="0" w:space="0" w:color="auto"/>
        <w:right w:val="none" w:sz="0" w:space="0" w:color="auto"/>
      </w:divBdr>
    </w:div>
    <w:div w:id="1183324077">
      <w:bodyDiv w:val="1"/>
      <w:marLeft w:val="0"/>
      <w:marRight w:val="0"/>
      <w:marTop w:val="0"/>
      <w:marBottom w:val="0"/>
      <w:divBdr>
        <w:top w:val="none" w:sz="0" w:space="0" w:color="auto"/>
        <w:left w:val="none" w:sz="0" w:space="0" w:color="auto"/>
        <w:bottom w:val="none" w:sz="0" w:space="0" w:color="auto"/>
        <w:right w:val="none" w:sz="0" w:space="0" w:color="auto"/>
      </w:divBdr>
    </w:div>
    <w:div w:id="1183788803">
      <w:bodyDiv w:val="1"/>
      <w:marLeft w:val="0"/>
      <w:marRight w:val="0"/>
      <w:marTop w:val="0"/>
      <w:marBottom w:val="0"/>
      <w:divBdr>
        <w:top w:val="none" w:sz="0" w:space="0" w:color="auto"/>
        <w:left w:val="none" w:sz="0" w:space="0" w:color="auto"/>
        <w:bottom w:val="none" w:sz="0" w:space="0" w:color="auto"/>
        <w:right w:val="none" w:sz="0" w:space="0" w:color="auto"/>
      </w:divBdr>
    </w:div>
    <w:div w:id="1189216383">
      <w:bodyDiv w:val="1"/>
      <w:marLeft w:val="0"/>
      <w:marRight w:val="0"/>
      <w:marTop w:val="0"/>
      <w:marBottom w:val="0"/>
      <w:divBdr>
        <w:top w:val="none" w:sz="0" w:space="0" w:color="auto"/>
        <w:left w:val="none" w:sz="0" w:space="0" w:color="auto"/>
        <w:bottom w:val="none" w:sz="0" w:space="0" w:color="auto"/>
        <w:right w:val="none" w:sz="0" w:space="0" w:color="auto"/>
      </w:divBdr>
    </w:div>
    <w:div w:id="1190683975">
      <w:bodyDiv w:val="1"/>
      <w:marLeft w:val="0"/>
      <w:marRight w:val="0"/>
      <w:marTop w:val="0"/>
      <w:marBottom w:val="0"/>
      <w:divBdr>
        <w:top w:val="none" w:sz="0" w:space="0" w:color="auto"/>
        <w:left w:val="none" w:sz="0" w:space="0" w:color="auto"/>
        <w:bottom w:val="none" w:sz="0" w:space="0" w:color="auto"/>
        <w:right w:val="none" w:sz="0" w:space="0" w:color="auto"/>
      </w:divBdr>
    </w:div>
    <w:div w:id="1198196639">
      <w:bodyDiv w:val="1"/>
      <w:marLeft w:val="0"/>
      <w:marRight w:val="0"/>
      <w:marTop w:val="0"/>
      <w:marBottom w:val="0"/>
      <w:divBdr>
        <w:top w:val="none" w:sz="0" w:space="0" w:color="auto"/>
        <w:left w:val="none" w:sz="0" w:space="0" w:color="auto"/>
        <w:bottom w:val="none" w:sz="0" w:space="0" w:color="auto"/>
        <w:right w:val="none" w:sz="0" w:space="0" w:color="auto"/>
      </w:divBdr>
    </w:div>
    <w:div w:id="1199469546">
      <w:bodyDiv w:val="1"/>
      <w:marLeft w:val="0"/>
      <w:marRight w:val="0"/>
      <w:marTop w:val="0"/>
      <w:marBottom w:val="0"/>
      <w:divBdr>
        <w:top w:val="none" w:sz="0" w:space="0" w:color="auto"/>
        <w:left w:val="none" w:sz="0" w:space="0" w:color="auto"/>
        <w:bottom w:val="none" w:sz="0" w:space="0" w:color="auto"/>
        <w:right w:val="none" w:sz="0" w:space="0" w:color="auto"/>
      </w:divBdr>
    </w:div>
    <w:div w:id="1199850844">
      <w:bodyDiv w:val="1"/>
      <w:marLeft w:val="0"/>
      <w:marRight w:val="0"/>
      <w:marTop w:val="0"/>
      <w:marBottom w:val="0"/>
      <w:divBdr>
        <w:top w:val="none" w:sz="0" w:space="0" w:color="auto"/>
        <w:left w:val="none" w:sz="0" w:space="0" w:color="auto"/>
        <w:bottom w:val="none" w:sz="0" w:space="0" w:color="auto"/>
        <w:right w:val="none" w:sz="0" w:space="0" w:color="auto"/>
      </w:divBdr>
    </w:div>
    <w:div w:id="1200893215">
      <w:bodyDiv w:val="1"/>
      <w:marLeft w:val="0"/>
      <w:marRight w:val="0"/>
      <w:marTop w:val="0"/>
      <w:marBottom w:val="0"/>
      <w:divBdr>
        <w:top w:val="none" w:sz="0" w:space="0" w:color="auto"/>
        <w:left w:val="none" w:sz="0" w:space="0" w:color="auto"/>
        <w:bottom w:val="none" w:sz="0" w:space="0" w:color="auto"/>
        <w:right w:val="none" w:sz="0" w:space="0" w:color="auto"/>
      </w:divBdr>
    </w:div>
    <w:div w:id="1205409607">
      <w:bodyDiv w:val="1"/>
      <w:marLeft w:val="0"/>
      <w:marRight w:val="0"/>
      <w:marTop w:val="0"/>
      <w:marBottom w:val="0"/>
      <w:divBdr>
        <w:top w:val="none" w:sz="0" w:space="0" w:color="auto"/>
        <w:left w:val="none" w:sz="0" w:space="0" w:color="auto"/>
        <w:bottom w:val="none" w:sz="0" w:space="0" w:color="auto"/>
        <w:right w:val="none" w:sz="0" w:space="0" w:color="auto"/>
      </w:divBdr>
    </w:div>
    <w:div w:id="1206793369">
      <w:bodyDiv w:val="1"/>
      <w:marLeft w:val="0"/>
      <w:marRight w:val="0"/>
      <w:marTop w:val="0"/>
      <w:marBottom w:val="0"/>
      <w:divBdr>
        <w:top w:val="none" w:sz="0" w:space="0" w:color="auto"/>
        <w:left w:val="none" w:sz="0" w:space="0" w:color="auto"/>
        <w:bottom w:val="none" w:sz="0" w:space="0" w:color="auto"/>
        <w:right w:val="none" w:sz="0" w:space="0" w:color="auto"/>
      </w:divBdr>
    </w:div>
    <w:div w:id="1207255944">
      <w:bodyDiv w:val="1"/>
      <w:marLeft w:val="0"/>
      <w:marRight w:val="0"/>
      <w:marTop w:val="0"/>
      <w:marBottom w:val="0"/>
      <w:divBdr>
        <w:top w:val="none" w:sz="0" w:space="0" w:color="auto"/>
        <w:left w:val="none" w:sz="0" w:space="0" w:color="auto"/>
        <w:bottom w:val="none" w:sz="0" w:space="0" w:color="auto"/>
        <w:right w:val="none" w:sz="0" w:space="0" w:color="auto"/>
      </w:divBdr>
    </w:div>
    <w:div w:id="1209563381">
      <w:bodyDiv w:val="1"/>
      <w:marLeft w:val="0"/>
      <w:marRight w:val="0"/>
      <w:marTop w:val="0"/>
      <w:marBottom w:val="0"/>
      <w:divBdr>
        <w:top w:val="none" w:sz="0" w:space="0" w:color="auto"/>
        <w:left w:val="none" w:sz="0" w:space="0" w:color="auto"/>
        <w:bottom w:val="none" w:sz="0" w:space="0" w:color="auto"/>
        <w:right w:val="none" w:sz="0" w:space="0" w:color="auto"/>
      </w:divBdr>
    </w:div>
    <w:div w:id="1211646726">
      <w:bodyDiv w:val="1"/>
      <w:marLeft w:val="0"/>
      <w:marRight w:val="0"/>
      <w:marTop w:val="0"/>
      <w:marBottom w:val="0"/>
      <w:divBdr>
        <w:top w:val="none" w:sz="0" w:space="0" w:color="auto"/>
        <w:left w:val="none" w:sz="0" w:space="0" w:color="auto"/>
        <w:bottom w:val="none" w:sz="0" w:space="0" w:color="auto"/>
        <w:right w:val="none" w:sz="0" w:space="0" w:color="auto"/>
      </w:divBdr>
    </w:div>
    <w:div w:id="1212840443">
      <w:bodyDiv w:val="1"/>
      <w:marLeft w:val="0"/>
      <w:marRight w:val="0"/>
      <w:marTop w:val="0"/>
      <w:marBottom w:val="0"/>
      <w:divBdr>
        <w:top w:val="none" w:sz="0" w:space="0" w:color="auto"/>
        <w:left w:val="none" w:sz="0" w:space="0" w:color="auto"/>
        <w:bottom w:val="none" w:sz="0" w:space="0" w:color="auto"/>
        <w:right w:val="none" w:sz="0" w:space="0" w:color="auto"/>
      </w:divBdr>
    </w:div>
    <w:div w:id="1213076100">
      <w:bodyDiv w:val="1"/>
      <w:marLeft w:val="0"/>
      <w:marRight w:val="0"/>
      <w:marTop w:val="0"/>
      <w:marBottom w:val="0"/>
      <w:divBdr>
        <w:top w:val="none" w:sz="0" w:space="0" w:color="auto"/>
        <w:left w:val="none" w:sz="0" w:space="0" w:color="auto"/>
        <w:bottom w:val="none" w:sz="0" w:space="0" w:color="auto"/>
        <w:right w:val="none" w:sz="0" w:space="0" w:color="auto"/>
      </w:divBdr>
    </w:div>
    <w:div w:id="1213930902">
      <w:bodyDiv w:val="1"/>
      <w:marLeft w:val="0"/>
      <w:marRight w:val="0"/>
      <w:marTop w:val="0"/>
      <w:marBottom w:val="0"/>
      <w:divBdr>
        <w:top w:val="none" w:sz="0" w:space="0" w:color="auto"/>
        <w:left w:val="none" w:sz="0" w:space="0" w:color="auto"/>
        <w:bottom w:val="none" w:sz="0" w:space="0" w:color="auto"/>
        <w:right w:val="none" w:sz="0" w:space="0" w:color="auto"/>
      </w:divBdr>
    </w:div>
    <w:div w:id="1217163873">
      <w:bodyDiv w:val="1"/>
      <w:marLeft w:val="0"/>
      <w:marRight w:val="0"/>
      <w:marTop w:val="0"/>
      <w:marBottom w:val="0"/>
      <w:divBdr>
        <w:top w:val="none" w:sz="0" w:space="0" w:color="auto"/>
        <w:left w:val="none" w:sz="0" w:space="0" w:color="auto"/>
        <w:bottom w:val="none" w:sz="0" w:space="0" w:color="auto"/>
        <w:right w:val="none" w:sz="0" w:space="0" w:color="auto"/>
      </w:divBdr>
    </w:div>
    <w:div w:id="1217204597">
      <w:bodyDiv w:val="1"/>
      <w:marLeft w:val="0"/>
      <w:marRight w:val="0"/>
      <w:marTop w:val="0"/>
      <w:marBottom w:val="0"/>
      <w:divBdr>
        <w:top w:val="none" w:sz="0" w:space="0" w:color="auto"/>
        <w:left w:val="none" w:sz="0" w:space="0" w:color="auto"/>
        <w:bottom w:val="none" w:sz="0" w:space="0" w:color="auto"/>
        <w:right w:val="none" w:sz="0" w:space="0" w:color="auto"/>
      </w:divBdr>
    </w:div>
    <w:div w:id="1218274670">
      <w:bodyDiv w:val="1"/>
      <w:marLeft w:val="0"/>
      <w:marRight w:val="0"/>
      <w:marTop w:val="0"/>
      <w:marBottom w:val="0"/>
      <w:divBdr>
        <w:top w:val="none" w:sz="0" w:space="0" w:color="auto"/>
        <w:left w:val="none" w:sz="0" w:space="0" w:color="auto"/>
        <w:bottom w:val="none" w:sz="0" w:space="0" w:color="auto"/>
        <w:right w:val="none" w:sz="0" w:space="0" w:color="auto"/>
      </w:divBdr>
    </w:div>
    <w:div w:id="1219709949">
      <w:bodyDiv w:val="1"/>
      <w:marLeft w:val="0"/>
      <w:marRight w:val="0"/>
      <w:marTop w:val="0"/>
      <w:marBottom w:val="0"/>
      <w:divBdr>
        <w:top w:val="none" w:sz="0" w:space="0" w:color="auto"/>
        <w:left w:val="none" w:sz="0" w:space="0" w:color="auto"/>
        <w:bottom w:val="none" w:sz="0" w:space="0" w:color="auto"/>
        <w:right w:val="none" w:sz="0" w:space="0" w:color="auto"/>
      </w:divBdr>
    </w:div>
    <w:div w:id="1221015630">
      <w:bodyDiv w:val="1"/>
      <w:marLeft w:val="0"/>
      <w:marRight w:val="0"/>
      <w:marTop w:val="0"/>
      <w:marBottom w:val="0"/>
      <w:divBdr>
        <w:top w:val="none" w:sz="0" w:space="0" w:color="auto"/>
        <w:left w:val="none" w:sz="0" w:space="0" w:color="auto"/>
        <w:bottom w:val="none" w:sz="0" w:space="0" w:color="auto"/>
        <w:right w:val="none" w:sz="0" w:space="0" w:color="auto"/>
      </w:divBdr>
    </w:div>
    <w:div w:id="1228607205">
      <w:bodyDiv w:val="1"/>
      <w:marLeft w:val="0"/>
      <w:marRight w:val="0"/>
      <w:marTop w:val="0"/>
      <w:marBottom w:val="0"/>
      <w:divBdr>
        <w:top w:val="none" w:sz="0" w:space="0" w:color="auto"/>
        <w:left w:val="none" w:sz="0" w:space="0" w:color="auto"/>
        <w:bottom w:val="none" w:sz="0" w:space="0" w:color="auto"/>
        <w:right w:val="none" w:sz="0" w:space="0" w:color="auto"/>
      </w:divBdr>
    </w:div>
    <w:div w:id="1231387242">
      <w:bodyDiv w:val="1"/>
      <w:marLeft w:val="0"/>
      <w:marRight w:val="0"/>
      <w:marTop w:val="0"/>
      <w:marBottom w:val="0"/>
      <w:divBdr>
        <w:top w:val="none" w:sz="0" w:space="0" w:color="auto"/>
        <w:left w:val="none" w:sz="0" w:space="0" w:color="auto"/>
        <w:bottom w:val="none" w:sz="0" w:space="0" w:color="auto"/>
        <w:right w:val="none" w:sz="0" w:space="0" w:color="auto"/>
      </w:divBdr>
    </w:div>
    <w:div w:id="1233348661">
      <w:bodyDiv w:val="1"/>
      <w:marLeft w:val="0"/>
      <w:marRight w:val="0"/>
      <w:marTop w:val="0"/>
      <w:marBottom w:val="0"/>
      <w:divBdr>
        <w:top w:val="none" w:sz="0" w:space="0" w:color="auto"/>
        <w:left w:val="none" w:sz="0" w:space="0" w:color="auto"/>
        <w:bottom w:val="none" w:sz="0" w:space="0" w:color="auto"/>
        <w:right w:val="none" w:sz="0" w:space="0" w:color="auto"/>
      </w:divBdr>
    </w:div>
    <w:div w:id="1236087731">
      <w:bodyDiv w:val="1"/>
      <w:marLeft w:val="0"/>
      <w:marRight w:val="0"/>
      <w:marTop w:val="0"/>
      <w:marBottom w:val="0"/>
      <w:divBdr>
        <w:top w:val="none" w:sz="0" w:space="0" w:color="auto"/>
        <w:left w:val="none" w:sz="0" w:space="0" w:color="auto"/>
        <w:bottom w:val="none" w:sz="0" w:space="0" w:color="auto"/>
        <w:right w:val="none" w:sz="0" w:space="0" w:color="auto"/>
      </w:divBdr>
      <w:divsChild>
        <w:div w:id="172190549">
          <w:marLeft w:val="0"/>
          <w:marRight w:val="0"/>
          <w:marTop w:val="100"/>
          <w:marBottom w:val="100"/>
          <w:divBdr>
            <w:top w:val="none" w:sz="0" w:space="0" w:color="auto"/>
            <w:left w:val="none" w:sz="0" w:space="0" w:color="auto"/>
            <w:bottom w:val="none" w:sz="0" w:space="0" w:color="auto"/>
            <w:right w:val="none" w:sz="0" w:space="0" w:color="auto"/>
          </w:divBdr>
          <w:divsChild>
            <w:div w:id="1208763984">
              <w:marLeft w:val="0"/>
              <w:marRight w:val="0"/>
              <w:marTop w:val="0"/>
              <w:marBottom w:val="0"/>
              <w:divBdr>
                <w:top w:val="none" w:sz="0" w:space="0" w:color="auto"/>
                <w:left w:val="none" w:sz="0" w:space="0" w:color="auto"/>
                <w:bottom w:val="none" w:sz="0" w:space="0" w:color="auto"/>
                <w:right w:val="none" w:sz="0" w:space="0" w:color="auto"/>
              </w:divBdr>
              <w:divsChild>
                <w:div w:id="1487361729">
                  <w:marLeft w:val="3750"/>
                  <w:marRight w:val="0"/>
                  <w:marTop w:val="0"/>
                  <w:marBottom w:val="0"/>
                  <w:divBdr>
                    <w:top w:val="none" w:sz="0" w:space="0" w:color="auto"/>
                    <w:left w:val="none" w:sz="0" w:space="0" w:color="auto"/>
                    <w:bottom w:val="none" w:sz="0" w:space="0" w:color="auto"/>
                    <w:right w:val="none" w:sz="0" w:space="0" w:color="auto"/>
                  </w:divBdr>
                  <w:divsChild>
                    <w:div w:id="7112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666719">
      <w:bodyDiv w:val="1"/>
      <w:marLeft w:val="0"/>
      <w:marRight w:val="0"/>
      <w:marTop w:val="0"/>
      <w:marBottom w:val="0"/>
      <w:divBdr>
        <w:top w:val="none" w:sz="0" w:space="0" w:color="auto"/>
        <w:left w:val="none" w:sz="0" w:space="0" w:color="auto"/>
        <w:bottom w:val="none" w:sz="0" w:space="0" w:color="auto"/>
        <w:right w:val="none" w:sz="0" w:space="0" w:color="auto"/>
      </w:divBdr>
    </w:div>
    <w:div w:id="1238520256">
      <w:bodyDiv w:val="1"/>
      <w:marLeft w:val="0"/>
      <w:marRight w:val="0"/>
      <w:marTop w:val="0"/>
      <w:marBottom w:val="0"/>
      <w:divBdr>
        <w:top w:val="none" w:sz="0" w:space="0" w:color="auto"/>
        <w:left w:val="none" w:sz="0" w:space="0" w:color="auto"/>
        <w:bottom w:val="none" w:sz="0" w:space="0" w:color="auto"/>
        <w:right w:val="none" w:sz="0" w:space="0" w:color="auto"/>
      </w:divBdr>
    </w:div>
    <w:div w:id="1241479309">
      <w:bodyDiv w:val="1"/>
      <w:marLeft w:val="0"/>
      <w:marRight w:val="0"/>
      <w:marTop w:val="0"/>
      <w:marBottom w:val="0"/>
      <w:divBdr>
        <w:top w:val="none" w:sz="0" w:space="0" w:color="auto"/>
        <w:left w:val="none" w:sz="0" w:space="0" w:color="auto"/>
        <w:bottom w:val="none" w:sz="0" w:space="0" w:color="auto"/>
        <w:right w:val="none" w:sz="0" w:space="0" w:color="auto"/>
      </w:divBdr>
    </w:div>
    <w:div w:id="1242837330">
      <w:bodyDiv w:val="1"/>
      <w:marLeft w:val="0"/>
      <w:marRight w:val="0"/>
      <w:marTop w:val="0"/>
      <w:marBottom w:val="0"/>
      <w:divBdr>
        <w:top w:val="none" w:sz="0" w:space="0" w:color="auto"/>
        <w:left w:val="none" w:sz="0" w:space="0" w:color="auto"/>
        <w:bottom w:val="none" w:sz="0" w:space="0" w:color="auto"/>
        <w:right w:val="none" w:sz="0" w:space="0" w:color="auto"/>
      </w:divBdr>
    </w:div>
    <w:div w:id="1244951980">
      <w:bodyDiv w:val="1"/>
      <w:marLeft w:val="0"/>
      <w:marRight w:val="0"/>
      <w:marTop w:val="0"/>
      <w:marBottom w:val="0"/>
      <w:divBdr>
        <w:top w:val="none" w:sz="0" w:space="0" w:color="auto"/>
        <w:left w:val="none" w:sz="0" w:space="0" w:color="auto"/>
        <w:bottom w:val="none" w:sz="0" w:space="0" w:color="auto"/>
        <w:right w:val="none" w:sz="0" w:space="0" w:color="auto"/>
      </w:divBdr>
    </w:div>
    <w:div w:id="1247417237">
      <w:bodyDiv w:val="1"/>
      <w:marLeft w:val="0"/>
      <w:marRight w:val="0"/>
      <w:marTop w:val="0"/>
      <w:marBottom w:val="0"/>
      <w:divBdr>
        <w:top w:val="none" w:sz="0" w:space="0" w:color="auto"/>
        <w:left w:val="none" w:sz="0" w:space="0" w:color="auto"/>
        <w:bottom w:val="none" w:sz="0" w:space="0" w:color="auto"/>
        <w:right w:val="none" w:sz="0" w:space="0" w:color="auto"/>
      </w:divBdr>
    </w:div>
    <w:div w:id="1248270322">
      <w:bodyDiv w:val="1"/>
      <w:marLeft w:val="0"/>
      <w:marRight w:val="0"/>
      <w:marTop w:val="0"/>
      <w:marBottom w:val="0"/>
      <w:divBdr>
        <w:top w:val="none" w:sz="0" w:space="0" w:color="auto"/>
        <w:left w:val="none" w:sz="0" w:space="0" w:color="auto"/>
        <w:bottom w:val="none" w:sz="0" w:space="0" w:color="auto"/>
        <w:right w:val="none" w:sz="0" w:space="0" w:color="auto"/>
      </w:divBdr>
    </w:div>
    <w:div w:id="1248343061">
      <w:bodyDiv w:val="1"/>
      <w:marLeft w:val="0"/>
      <w:marRight w:val="0"/>
      <w:marTop w:val="0"/>
      <w:marBottom w:val="0"/>
      <w:divBdr>
        <w:top w:val="none" w:sz="0" w:space="0" w:color="auto"/>
        <w:left w:val="none" w:sz="0" w:space="0" w:color="auto"/>
        <w:bottom w:val="none" w:sz="0" w:space="0" w:color="auto"/>
        <w:right w:val="none" w:sz="0" w:space="0" w:color="auto"/>
      </w:divBdr>
    </w:div>
    <w:div w:id="1251159798">
      <w:bodyDiv w:val="1"/>
      <w:marLeft w:val="0"/>
      <w:marRight w:val="0"/>
      <w:marTop w:val="0"/>
      <w:marBottom w:val="0"/>
      <w:divBdr>
        <w:top w:val="none" w:sz="0" w:space="0" w:color="auto"/>
        <w:left w:val="none" w:sz="0" w:space="0" w:color="auto"/>
        <w:bottom w:val="none" w:sz="0" w:space="0" w:color="auto"/>
        <w:right w:val="none" w:sz="0" w:space="0" w:color="auto"/>
      </w:divBdr>
    </w:div>
    <w:div w:id="1251432308">
      <w:bodyDiv w:val="1"/>
      <w:marLeft w:val="0"/>
      <w:marRight w:val="0"/>
      <w:marTop w:val="0"/>
      <w:marBottom w:val="0"/>
      <w:divBdr>
        <w:top w:val="none" w:sz="0" w:space="0" w:color="auto"/>
        <w:left w:val="none" w:sz="0" w:space="0" w:color="auto"/>
        <w:bottom w:val="none" w:sz="0" w:space="0" w:color="auto"/>
        <w:right w:val="none" w:sz="0" w:space="0" w:color="auto"/>
      </w:divBdr>
    </w:div>
    <w:div w:id="1255673290">
      <w:bodyDiv w:val="1"/>
      <w:marLeft w:val="0"/>
      <w:marRight w:val="0"/>
      <w:marTop w:val="0"/>
      <w:marBottom w:val="0"/>
      <w:divBdr>
        <w:top w:val="none" w:sz="0" w:space="0" w:color="auto"/>
        <w:left w:val="none" w:sz="0" w:space="0" w:color="auto"/>
        <w:bottom w:val="none" w:sz="0" w:space="0" w:color="auto"/>
        <w:right w:val="none" w:sz="0" w:space="0" w:color="auto"/>
      </w:divBdr>
    </w:div>
    <w:div w:id="1258445014">
      <w:bodyDiv w:val="1"/>
      <w:marLeft w:val="0"/>
      <w:marRight w:val="0"/>
      <w:marTop w:val="0"/>
      <w:marBottom w:val="0"/>
      <w:divBdr>
        <w:top w:val="none" w:sz="0" w:space="0" w:color="auto"/>
        <w:left w:val="none" w:sz="0" w:space="0" w:color="auto"/>
        <w:bottom w:val="none" w:sz="0" w:space="0" w:color="auto"/>
        <w:right w:val="none" w:sz="0" w:space="0" w:color="auto"/>
      </w:divBdr>
    </w:div>
    <w:div w:id="1261068404">
      <w:bodyDiv w:val="1"/>
      <w:marLeft w:val="0"/>
      <w:marRight w:val="0"/>
      <w:marTop w:val="0"/>
      <w:marBottom w:val="0"/>
      <w:divBdr>
        <w:top w:val="none" w:sz="0" w:space="0" w:color="auto"/>
        <w:left w:val="none" w:sz="0" w:space="0" w:color="auto"/>
        <w:bottom w:val="none" w:sz="0" w:space="0" w:color="auto"/>
        <w:right w:val="none" w:sz="0" w:space="0" w:color="auto"/>
      </w:divBdr>
    </w:div>
    <w:div w:id="1262684804">
      <w:bodyDiv w:val="1"/>
      <w:marLeft w:val="0"/>
      <w:marRight w:val="0"/>
      <w:marTop w:val="0"/>
      <w:marBottom w:val="0"/>
      <w:divBdr>
        <w:top w:val="none" w:sz="0" w:space="0" w:color="auto"/>
        <w:left w:val="none" w:sz="0" w:space="0" w:color="auto"/>
        <w:bottom w:val="none" w:sz="0" w:space="0" w:color="auto"/>
        <w:right w:val="none" w:sz="0" w:space="0" w:color="auto"/>
      </w:divBdr>
    </w:div>
    <w:div w:id="1264993385">
      <w:bodyDiv w:val="1"/>
      <w:marLeft w:val="0"/>
      <w:marRight w:val="0"/>
      <w:marTop w:val="0"/>
      <w:marBottom w:val="0"/>
      <w:divBdr>
        <w:top w:val="none" w:sz="0" w:space="0" w:color="auto"/>
        <w:left w:val="none" w:sz="0" w:space="0" w:color="auto"/>
        <w:bottom w:val="none" w:sz="0" w:space="0" w:color="auto"/>
        <w:right w:val="none" w:sz="0" w:space="0" w:color="auto"/>
      </w:divBdr>
    </w:div>
    <w:div w:id="1265114214">
      <w:bodyDiv w:val="1"/>
      <w:marLeft w:val="0"/>
      <w:marRight w:val="0"/>
      <w:marTop w:val="0"/>
      <w:marBottom w:val="0"/>
      <w:divBdr>
        <w:top w:val="none" w:sz="0" w:space="0" w:color="auto"/>
        <w:left w:val="none" w:sz="0" w:space="0" w:color="auto"/>
        <w:bottom w:val="none" w:sz="0" w:space="0" w:color="auto"/>
        <w:right w:val="none" w:sz="0" w:space="0" w:color="auto"/>
      </w:divBdr>
    </w:div>
    <w:div w:id="1266308114">
      <w:bodyDiv w:val="1"/>
      <w:marLeft w:val="0"/>
      <w:marRight w:val="0"/>
      <w:marTop w:val="0"/>
      <w:marBottom w:val="0"/>
      <w:divBdr>
        <w:top w:val="none" w:sz="0" w:space="0" w:color="auto"/>
        <w:left w:val="none" w:sz="0" w:space="0" w:color="auto"/>
        <w:bottom w:val="none" w:sz="0" w:space="0" w:color="auto"/>
        <w:right w:val="none" w:sz="0" w:space="0" w:color="auto"/>
      </w:divBdr>
    </w:div>
    <w:div w:id="1268734708">
      <w:bodyDiv w:val="1"/>
      <w:marLeft w:val="0"/>
      <w:marRight w:val="0"/>
      <w:marTop w:val="0"/>
      <w:marBottom w:val="0"/>
      <w:divBdr>
        <w:top w:val="none" w:sz="0" w:space="0" w:color="auto"/>
        <w:left w:val="none" w:sz="0" w:space="0" w:color="auto"/>
        <w:bottom w:val="none" w:sz="0" w:space="0" w:color="auto"/>
        <w:right w:val="none" w:sz="0" w:space="0" w:color="auto"/>
      </w:divBdr>
    </w:div>
    <w:div w:id="1270238432">
      <w:bodyDiv w:val="1"/>
      <w:marLeft w:val="0"/>
      <w:marRight w:val="0"/>
      <w:marTop w:val="0"/>
      <w:marBottom w:val="0"/>
      <w:divBdr>
        <w:top w:val="none" w:sz="0" w:space="0" w:color="auto"/>
        <w:left w:val="none" w:sz="0" w:space="0" w:color="auto"/>
        <w:bottom w:val="none" w:sz="0" w:space="0" w:color="auto"/>
        <w:right w:val="none" w:sz="0" w:space="0" w:color="auto"/>
      </w:divBdr>
    </w:div>
    <w:div w:id="1270431082">
      <w:bodyDiv w:val="1"/>
      <w:marLeft w:val="0"/>
      <w:marRight w:val="0"/>
      <w:marTop w:val="0"/>
      <w:marBottom w:val="0"/>
      <w:divBdr>
        <w:top w:val="none" w:sz="0" w:space="0" w:color="auto"/>
        <w:left w:val="none" w:sz="0" w:space="0" w:color="auto"/>
        <w:bottom w:val="none" w:sz="0" w:space="0" w:color="auto"/>
        <w:right w:val="none" w:sz="0" w:space="0" w:color="auto"/>
      </w:divBdr>
    </w:div>
    <w:div w:id="1272008876">
      <w:bodyDiv w:val="1"/>
      <w:marLeft w:val="0"/>
      <w:marRight w:val="0"/>
      <w:marTop w:val="0"/>
      <w:marBottom w:val="0"/>
      <w:divBdr>
        <w:top w:val="none" w:sz="0" w:space="0" w:color="auto"/>
        <w:left w:val="none" w:sz="0" w:space="0" w:color="auto"/>
        <w:bottom w:val="none" w:sz="0" w:space="0" w:color="auto"/>
        <w:right w:val="none" w:sz="0" w:space="0" w:color="auto"/>
      </w:divBdr>
    </w:div>
    <w:div w:id="1278097158">
      <w:bodyDiv w:val="1"/>
      <w:marLeft w:val="0"/>
      <w:marRight w:val="0"/>
      <w:marTop w:val="0"/>
      <w:marBottom w:val="0"/>
      <w:divBdr>
        <w:top w:val="none" w:sz="0" w:space="0" w:color="auto"/>
        <w:left w:val="none" w:sz="0" w:space="0" w:color="auto"/>
        <w:bottom w:val="none" w:sz="0" w:space="0" w:color="auto"/>
        <w:right w:val="none" w:sz="0" w:space="0" w:color="auto"/>
      </w:divBdr>
    </w:div>
    <w:div w:id="1281037628">
      <w:bodyDiv w:val="1"/>
      <w:marLeft w:val="0"/>
      <w:marRight w:val="0"/>
      <w:marTop w:val="0"/>
      <w:marBottom w:val="0"/>
      <w:divBdr>
        <w:top w:val="none" w:sz="0" w:space="0" w:color="auto"/>
        <w:left w:val="none" w:sz="0" w:space="0" w:color="auto"/>
        <w:bottom w:val="none" w:sz="0" w:space="0" w:color="auto"/>
        <w:right w:val="none" w:sz="0" w:space="0" w:color="auto"/>
      </w:divBdr>
    </w:div>
    <w:div w:id="1282494821">
      <w:bodyDiv w:val="1"/>
      <w:marLeft w:val="0"/>
      <w:marRight w:val="0"/>
      <w:marTop w:val="0"/>
      <w:marBottom w:val="0"/>
      <w:divBdr>
        <w:top w:val="none" w:sz="0" w:space="0" w:color="auto"/>
        <w:left w:val="none" w:sz="0" w:space="0" w:color="auto"/>
        <w:bottom w:val="none" w:sz="0" w:space="0" w:color="auto"/>
        <w:right w:val="none" w:sz="0" w:space="0" w:color="auto"/>
      </w:divBdr>
    </w:div>
    <w:div w:id="1282834028">
      <w:bodyDiv w:val="1"/>
      <w:marLeft w:val="0"/>
      <w:marRight w:val="0"/>
      <w:marTop w:val="0"/>
      <w:marBottom w:val="0"/>
      <w:divBdr>
        <w:top w:val="none" w:sz="0" w:space="0" w:color="auto"/>
        <w:left w:val="none" w:sz="0" w:space="0" w:color="auto"/>
        <w:bottom w:val="none" w:sz="0" w:space="0" w:color="auto"/>
        <w:right w:val="none" w:sz="0" w:space="0" w:color="auto"/>
      </w:divBdr>
    </w:div>
    <w:div w:id="1285111848">
      <w:bodyDiv w:val="1"/>
      <w:marLeft w:val="0"/>
      <w:marRight w:val="0"/>
      <w:marTop w:val="0"/>
      <w:marBottom w:val="0"/>
      <w:divBdr>
        <w:top w:val="none" w:sz="0" w:space="0" w:color="auto"/>
        <w:left w:val="none" w:sz="0" w:space="0" w:color="auto"/>
        <w:bottom w:val="none" w:sz="0" w:space="0" w:color="auto"/>
        <w:right w:val="none" w:sz="0" w:space="0" w:color="auto"/>
      </w:divBdr>
    </w:div>
    <w:div w:id="1287083736">
      <w:bodyDiv w:val="1"/>
      <w:marLeft w:val="0"/>
      <w:marRight w:val="0"/>
      <w:marTop w:val="0"/>
      <w:marBottom w:val="0"/>
      <w:divBdr>
        <w:top w:val="none" w:sz="0" w:space="0" w:color="auto"/>
        <w:left w:val="none" w:sz="0" w:space="0" w:color="auto"/>
        <w:bottom w:val="none" w:sz="0" w:space="0" w:color="auto"/>
        <w:right w:val="none" w:sz="0" w:space="0" w:color="auto"/>
      </w:divBdr>
    </w:div>
    <w:div w:id="1287152879">
      <w:bodyDiv w:val="1"/>
      <w:marLeft w:val="0"/>
      <w:marRight w:val="0"/>
      <w:marTop w:val="0"/>
      <w:marBottom w:val="0"/>
      <w:divBdr>
        <w:top w:val="none" w:sz="0" w:space="0" w:color="auto"/>
        <w:left w:val="none" w:sz="0" w:space="0" w:color="auto"/>
        <w:bottom w:val="none" w:sz="0" w:space="0" w:color="auto"/>
        <w:right w:val="none" w:sz="0" w:space="0" w:color="auto"/>
      </w:divBdr>
    </w:div>
    <w:div w:id="1287658810">
      <w:bodyDiv w:val="1"/>
      <w:marLeft w:val="0"/>
      <w:marRight w:val="0"/>
      <w:marTop w:val="0"/>
      <w:marBottom w:val="0"/>
      <w:divBdr>
        <w:top w:val="none" w:sz="0" w:space="0" w:color="auto"/>
        <w:left w:val="none" w:sz="0" w:space="0" w:color="auto"/>
        <w:bottom w:val="none" w:sz="0" w:space="0" w:color="auto"/>
        <w:right w:val="none" w:sz="0" w:space="0" w:color="auto"/>
      </w:divBdr>
    </w:div>
    <w:div w:id="1288004952">
      <w:bodyDiv w:val="1"/>
      <w:marLeft w:val="0"/>
      <w:marRight w:val="0"/>
      <w:marTop w:val="0"/>
      <w:marBottom w:val="0"/>
      <w:divBdr>
        <w:top w:val="none" w:sz="0" w:space="0" w:color="auto"/>
        <w:left w:val="none" w:sz="0" w:space="0" w:color="auto"/>
        <w:bottom w:val="none" w:sz="0" w:space="0" w:color="auto"/>
        <w:right w:val="none" w:sz="0" w:space="0" w:color="auto"/>
      </w:divBdr>
    </w:div>
    <w:div w:id="1291091469">
      <w:bodyDiv w:val="1"/>
      <w:marLeft w:val="0"/>
      <w:marRight w:val="0"/>
      <w:marTop w:val="0"/>
      <w:marBottom w:val="0"/>
      <w:divBdr>
        <w:top w:val="none" w:sz="0" w:space="0" w:color="auto"/>
        <w:left w:val="none" w:sz="0" w:space="0" w:color="auto"/>
        <w:bottom w:val="none" w:sz="0" w:space="0" w:color="auto"/>
        <w:right w:val="none" w:sz="0" w:space="0" w:color="auto"/>
      </w:divBdr>
    </w:div>
    <w:div w:id="1292589174">
      <w:bodyDiv w:val="1"/>
      <w:marLeft w:val="0"/>
      <w:marRight w:val="0"/>
      <w:marTop w:val="0"/>
      <w:marBottom w:val="0"/>
      <w:divBdr>
        <w:top w:val="none" w:sz="0" w:space="0" w:color="auto"/>
        <w:left w:val="none" w:sz="0" w:space="0" w:color="auto"/>
        <w:bottom w:val="none" w:sz="0" w:space="0" w:color="auto"/>
        <w:right w:val="none" w:sz="0" w:space="0" w:color="auto"/>
      </w:divBdr>
    </w:div>
    <w:div w:id="1294672351">
      <w:bodyDiv w:val="1"/>
      <w:marLeft w:val="0"/>
      <w:marRight w:val="0"/>
      <w:marTop w:val="0"/>
      <w:marBottom w:val="0"/>
      <w:divBdr>
        <w:top w:val="none" w:sz="0" w:space="0" w:color="auto"/>
        <w:left w:val="none" w:sz="0" w:space="0" w:color="auto"/>
        <w:bottom w:val="none" w:sz="0" w:space="0" w:color="auto"/>
        <w:right w:val="none" w:sz="0" w:space="0" w:color="auto"/>
      </w:divBdr>
    </w:div>
    <w:div w:id="1296448457">
      <w:bodyDiv w:val="1"/>
      <w:marLeft w:val="0"/>
      <w:marRight w:val="0"/>
      <w:marTop w:val="0"/>
      <w:marBottom w:val="0"/>
      <w:divBdr>
        <w:top w:val="none" w:sz="0" w:space="0" w:color="auto"/>
        <w:left w:val="none" w:sz="0" w:space="0" w:color="auto"/>
        <w:bottom w:val="none" w:sz="0" w:space="0" w:color="auto"/>
        <w:right w:val="none" w:sz="0" w:space="0" w:color="auto"/>
      </w:divBdr>
    </w:div>
    <w:div w:id="1302926000">
      <w:bodyDiv w:val="1"/>
      <w:marLeft w:val="0"/>
      <w:marRight w:val="0"/>
      <w:marTop w:val="0"/>
      <w:marBottom w:val="0"/>
      <w:divBdr>
        <w:top w:val="none" w:sz="0" w:space="0" w:color="auto"/>
        <w:left w:val="none" w:sz="0" w:space="0" w:color="auto"/>
        <w:bottom w:val="none" w:sz="0" w:space="0" w:color="auto"/>
        <w:right w:val="none" w:sz="0" w:space="0" w:color="auto"/>
      </w:divBdr>
    </w:div>
    <w:div w:id="1303077885">
      <w:bodyDiv w:val="1"/>
      <w:marLeft w:val="0"/>
      <w:marRight w:val="0"/>
      <w:marTop w:val="0"/>
      <w:marBottom w:val="0"/>
      <w:divBdr>
        <w:top w:val="none" w:sz="0" w:space="0" w:color="auto"/>
        <w:left w:val="none" w:sz="0" w:space="0" w:color="auto"/>
        <w:bottom w:val="none" w:sz="0" w:space="0" w:color="auto"/>
        <w:right w:val="none" w:sz="0" w:space="0" w:color="auto"/>
      </w:divBdr>
    </w:div>
    <w:div w:id="1307129217">
      <w:bodyDiv w:val="1"/>
      <w:marLeft w:val="0"/>
      <w:marRight w:val="0"/>
      <w:marTop w:val="0"/>
      <w:marBottom w:val="0"/>
      <w:divBdr>
        <w:top w:val="none" w:sz="0" w:space="0" w:color="auto"/>
        <w:left w:val="none" w:sz="0" w:space="0" w:color="auto"/>
        <w:bottom w:val="none" w:sz="0" w:space="0" w:color="auto"/>
        <w:right w:val="none" w:sz="0" w:space="0" w:color="auto"/>
      </w:divBdr>
    </w:div>
    <w:div w:id="1308509725">
      <w:bodyDiv w:val="1"/>
      <w:marLeft w:val="0"/>
      <w:marRight w:val="0"/>
      <w:marTop w:val="0"/>
      <w:marBottom w:val="0"/>
      <w:divBdr>
        <w:top w:val="none" w:sz="0" w:space="0" w:color="auto"/>
        <w:left w:val="none" w:sz="0" w:space="0" w:color="auto"/>
        <w:bottom w:val="none" w:sz="0" w:space="0" w:color="auto"/>
        <w:right w:val="none" w:sz="0" w:space="0" w:color="auto"/>
      </w:divBdr>
    </w:div>
    <w:div w:id="1311599011">
      <w:bodyDiv w:val="1"/>
      <w:marLeft w:val="0"/>
      <w:marRight w:val="0"/>
      <w:marTop w:val="0"/>
      <w:marBottom w:val="0"/>
      <w:divBdr>
        <w:top w:val="none" w:sz="0" w:space="0" w:color="auto"/>
        <w:left w:val="none" w:sz="0" w:space="0" w:color="auto"/>
        <w:bottom w:val="none" w:sz="0" w:space="0" w:color="auto"/>
        <w:right w:val="none" w:sz="0" w:space="0" w:color="auto"/>
      </w:divBdr>
    </w:div>
    <w:div w:id="1312828898">
      <w:bodyDiv w:val="1"/>
      <w:marLeft w:val="0"/>
      <w:marRight w:val="0"/>
      <w:marTop w:val="0"/>
      <w:marBottom w:val="0"/>
      <w:divBdr>
        <w:top w:val="none" w:sz="0" w:space="0" w:color="auto"/>
        <w:left w:val="none" w:sz="0" w:space="0" w:color="auto"/>
        <w:bottom w:val="none" w:sz="0" w:space="0" w:color="auto"/>
        <w:right w:val="none" w:sz="0" w:space="0" w:color="auto"/>
      </w:divBdr>
    </w:div>
    <w:div w:id="1314213416">
      <w:bodyDiv w:val="1"/>
      <w:marLeft w:val="0"/>
      <w:marRight w:val="0"/>
      <w:marTop w:val="0"/>
      <w:marBottom w:val="0"/>
      <w:divBdr>
        <w:top w:val="none" w:sz="0" w:space="0" w:color="auto"/>
        <w:left w:val="none" w:sz="0" w:space="0" w:color="auto"/>
        <w:bottom w:val="none" w:sz="0" w:space="0" w:color="auto"/>
        <w:right w:val="none" w:sz="0" w:space="0" w:color="auto"/>
      </w:divBdr>
    </w:div>
    <w:div w:id="1317296879">
      <w:bodyDiv w:val="1"/>
      <w:marLeft w:val="0"/>
      <w:marRight w:val="0"/>
      <w:marTop w:val="0"/>
      <w:marBottom w:val="0"/>
      <w:divBdr>
        <w:top w:val="none" w:sz="0" w:space="0" w:color="auto"/>
        <w:left w:val="none" w:sz="0" w:space="0" w:color="auto"/>
        <w:bottom w:val="none" w:sz="0" w:space="0" w:color="auto"/>
        <w:right w:val="none" w:sz="0" w:space="0" w:color="auto"/>
      </w:divBdr>
    </w:div>
    <w:div w:id="1317680998">
      <w:bodyDiv w:val="1"/>
      <w:marLeft w:val="0"/>
      <w:marRight w:val="0"/>
      <w:marTop w:val="0"/>
      <w:marBottom w:val="0"/>
      <w:divBdr>
        <w:top w:val="none" w:sz="0" w:space="0" w:color="auto"/>
        <w:left w:val="none" w:sz="0" w:space="0" w:color="auto"/>
        <w:bottom w:val="none" w:sz="0" w:space="0" w:color="auto"/>
        <w:right w:val="none" w:sz="0" w:space="0" w:color="auto"/>
      </w:divBdr>
    </w:div>
    <w:div w:id="1321537233">
      <w:bodyDiv w:val="1"/>
      <w:marLeft w:val="0"/>
      <w:marRight w:val="0"/>
      <w:marTop w:val="0"/>
      <w:marBottom w:val="0"/>
      <w:divBdr>
        <w:top w:val="none" w:sz="0" w:space="0" w:color="auto"/>
        <w:left w:val="none" w:sz="0" w:space="0" w:color="auto"/>
        <w:bottom w:val="none" w:sz="0" w:space="0" w:color="auto"/>
        <w:right w:val="none" w:sz="0" w:space="0" w:color="auto"/>
      </w:divBdr>
    </w:div>
    <w:div w:id="1321736090">
      <w:bodyDiv w:val="1"/>
      <w:marLeft w:val="0"/>
      <w:marRight w:val="0"/>
      <w:marTop w:val="0"/>
      <w:marBottom w:val="0"/>
      <w:divBdr>
        <w:top w:val="none" w:sz="0" w:space="0" w:color="auto"/>
        <w:left w:val="none" w:sz="0" w:space="0" w:color="auto"/>
        <w:bottom w:val="none" w:sz="0" w:space="0" w:color="auto"/>
        <w:right w:val="none" w:sz="0" w:space="0" w:color="auto"/>
      </w:divBdr>
    </w:div>
    <w:div w:id="1327440041">
      <w:bodyDiv w:val="1"/>
      <w:marLeft w:val="0"/>
      <w:marRight w:val="0"/>
      <w:marTop w:val="0"/>
      <w:marBottom w:val="0"/>
      <w:divBdr>
        <w:top w:val="none" w:sz="0" w:space="0" w:color="auto"/>
        <w:left w:val="none" w:sz="0" w:space="0" w:color="auto"/>
        <w:bottom w:val="none" w:sz="0" w:space="0" w:color="auto"/>
        <w:right w:val="none" w:sz="0" w:space="0" w:color="auto"/>
      </w:divBdr>
    </w:div>
    <w:div w:id="1328288362">
      <w:bodyDiv w:val="1"/>
      <w:marLeft w:val="0"/>
      <w:marRight w:val="0"/>
      <w:marTop w:val="0"/>
      <w:marBottom w:val="0"/>
      <w:divBdr>
        <w:top w:val="none" w:sz="0" w:space="0" w:color="auto"/>
        <w:left w:val="none" w:sz="0" w:space="0" w:color="auto"/>
        <w:bottom w:val="none" w:sz="0" w:space="0" w:color="auto"/>
        <w:right w:val="none" w:sz="0" w:space="0" w:color="auto"/>
      </w:divBdr>
    </w:div>
    <w:div w:id="1329333828">
      <w:bodyDiv w:val="1"/>
      <w:marLeft w:val="0"/>
      <w:marRight w:val="0"/>
      <w:marTop w:val="0"/>
      <w:marBottom w:val="0"/>
      <w:divBdr>
        <w:top w:val="none" w:sz="0" w:space="0" w:color="auto"/>
        <w:left w:val="none" w:sz="0" w:space="0" w:color="auto"/>
        <w:bottom w:val="none" w:sz="0" w:space="0" w:color="auto"/>
        <w:right w:val="none" w:sz="0" w:space="0" w:color="auto"/>
      </w:divBdr>
    </w:div>
    <w:div w:id="1331567028">
      <w:bodyDiv w:val="1"/>
      <w:marLeft w:val="0"/>
      <w:marRight w:val="0"/>
      <w:marTop w:val="0"/>
      <w:marBottom w:val="0"/>
      <w:divBdr>
        <w:top w:val="none" w:sz="0" w:space="0" w:color="auto"/>
        <w:left w:val="none" w:sz="0" w:space="0" w:color="auto"/>
        <w:bottom w:val="none" w:sz="0" w:space="0" w:color="auto"/>
        <w:right w:val="none" w:sz="0" w:space="0" w:color="auto"/>
      </w:divBdr>
    </w:div>
    <w:div w:id="1331832132">
      <w:bodyDiv w:val="1"/>
      <w:marLeft w:val="0"/>
      <w:marRight w:val="0"/>
      <w:marTop w:val="0"/>
      <w:marBottom w:val="0"/>
      <w:divBdr>
        <w:top w:val="none" w:sz="0" w:space="0" w:color="auto"/>
        <w:left w:val="none" w:sz="0" w:space="0" w:color="auto"/>
        <w:bottom w:val="none" w:sz="0" w:space="0" w:color="auto"/>
        <w:right w:val="none" w:sz="0" w:space="0" w:color="auto"/>
      </w:divBdr>
    </w:div>
    <w:div w:id="1334838063">
      <w:bodyDiv w:val="1"/>
      <w:marLeft w:val="0"/>
      <w:marRight w:val="0"/>
      <w:marTop w:val="0"/>
      <w:marBottom w:val="0"/>
      <w:divBdr>
        <w:top w:val="none" w:sz="0" w:space="0" w:color="auto"/>
        <w:left w:val="none" w:sz="0" w:space="0" w:color="auto"/>
        <w:bottom w:val="none" w:sz="0" w:space="0" w:color="auto"/>
        <w:right w:val="none" w:sz="0" w:space="0" w:color="auto"/>
      </w:divBdr>
    </w:div>
    <w:div w:id="1338070757">
      <w:bodyDiv w:val="1"/>
      <w:marLeft w:val="0"/>
      <w:marRight w:val="0"/>
      <w:marTop w:val="0"/>
      <w:marBottom w:val="0"/>
      <w:divBdr>
        <w:top w:val="none" w:sz="0" w:space="0" w:color="auto"/>
        <w:left w:val="none" w:sz="0" w:space="0" w:color="auto"/>
        <w:bottom w:val="none" w:sz="0" w:space="0" w:color="auto"/>
        <w:right w:val="none" w:sz="0" w:space="0" w:color="auto"/>
      </w:divBdr>
    </w:div>
    <w:div w:id="1346784468">
      <w:bodyDiv w:val="1"/>
      <w:marLeft w:val="0"/>
      <w:marRight w:val="0"/>
      <w:marTop w:val="0"/>
      <w:marBottom w:val="0"/>
      <w:divBdr>
        <w:top w:val="none" w:sz="0" w:space="0" w:color="auto"/>
        <w:left w:val="none" w:sz="0" w:space="0" w:color="auto"/>
        <w:bottom w:val="none" w:sz="0" w:space="0" w:color="auto"/>
        <w:right w:val="none" w:sz="0" w:space="0" w:color="auto"/>
      </w:divBdr>
    </w:div>
    <w:div w:id="1347365891">
      <w:bodyDiv w:val="1"/>
      <w:marLeft w:val="0"/>
      <w:marRight w:val="0"/>
      <w:marTop w:val="0"/>
      <w:marBottom w:val="0"/>
      <w:divBdr>
        <w:top w:val="none" w:sz="0" w:space="0" w:color="auto"/>
        <w:left w:val="none" w:sz="0" w:space="0" w:color="auto"/>
        <w:bottom w:val="none" w:sz="0" w:space="0" w:color="auto"/>
        <w:right w:val="none" w:sz="0" w:space="0" w:color="auto"/>
      </w:divBdr>
    </w:div>
    <w:div w:id="1347948879">
      <w:bodyDiv w:val="1"/>
      <w:marLeft w:val="0"/>
      <w:marRight w:val="0"/>
      <w:marTop w:val="0"/>
      <w:marBottom w:val="0"/>
      <w:divBdr>
        <w:top w:val="none" w:sz="0" w:space="0" w:color="auto"/>
        <w:left w:val="none" w:sz="0" w:space="0" w:color="auto"/>
        <w:bottom w:val="none" w:sz="0" w:space="0" w:color="auto"/>
        <w:right w:val="none" w:sz="0" w:space="0" w:color="auto"/>
      </w:divBdr>
    </w:div>
    <w:div w:id="1348560338">
      <w:bodyDiv w:val="1"/>
      <w:marLeft w:val="0"/>
      <w:marRight w:val="0"/>
      <w:marTop w:val="0"/>
      <w:marBottom w:val="0"/>
      <w:divBdr>
        <w:top w:val="none" w:sz="0" w:space="0" w:color="auto"/>
        <w:left w:val="none" w:sz="0" w:space="0" w:color="auto"/>
        <w:bottom w:val="none" w:sz="0" w:space="0" w:color="auto"/>
        <w:right w:val="none" w:sz="0" w:space="0" w:color="auto"/>
      </w:divBdr>
    </w:div>
    <w:div w:id="1350065468">
      <w:bodyDiv w:val="1"/>
      <w:marLeft w:val="0"/>
      <w:marRight w:val="0"/>
      <w:marTop w:val="0"/>
      <w:marBottom w:val="0"/>
      <w:divBdr>
        <w:top w:val="none" w:sz="0" w:space="0" w:color="auto"/>
        <w:left w:val="none" w:sz="0" w:space="0" w:color="auto"/>
        <w:bottom w:val="none" w:sz="0" w:space="0" w:color="auto"/>
        <w:right w:val="none" w:sz="0" w:space="0" w:color="auto"/>
      </w:divBdr>
    </w:div>
    <w:div w:id="1351638344">
      <w:bodyDiv w:val="1"/>
      <w:marLeft w:val="0"/>
      <w:marRight w:val="0"/>
      <w:marTop w:val="0"/>
      <w:marBottom w:val="0"/>
      <w:divBdr>
        <w:top w:val="none" w:sz="0" w:space="0" w:color="auto"/>
        <w:left w:val="none" w:sz="0" w:space="0" w:color="auto"/>
        <w:bottom w:val="none" w:sz="0" w:space="0" w:color="auto"/>
        <w:right w:val="none" w:sz="0" w:space="0" w:color="auto"/>
      </w:divBdr>
    </w:div>
    <w:div w:id="1351755244">
      <w:bodyDiv w:val="1"/>
      <w:marLeft w:val="0"/>
      <w:marRight w:val="0"/>
      <w:marTop w:val="0"/>
      <w:marBottom w:val="0"/>
      <w:divBdr>
        <w:top w:val="none" w:sz="0" w:space="0" w:color="auto"/>
        <w:left w:val="none" w:sz="0" w:space="0" w:color="auto"/>
        <w:bottom w:val="none" w:sz="0" w:space="0" w:color="auto"/>
        <w:right w:val="none" w:sz="0" w:space="0" w:color="auto"/>
      </w:divBdr>
    </w:div>
    <w:div w:id="1351954301">
      <w:bodyDiv w:val="1"/>
      <w:marLeft w:val="0"/>
      <w:marRight w:val="0"/>
      <w:marTop w:val="0"/>
      <w:marBottom w:val="0"/>
      <w:divBdr>
        <w:top w:val="none" w:sz="0" w:space="0" w:color="auto"/>
        <w:left w:val="none" w:sz="0" w:space="0" w:color="auto"/>
        <w:bottom w:val="none" w:sz="0" w:space="0" w:color="auto"/>
        <w:right w:val="none" w:sz="0" w:space="0" w:color="auto"/>
      </w:divBdr>
    </w:div>
    <w:div w:id="1353192740">
      <w:bodyDiv w:val="1"/>
      <w:marLeft w:val="0"/>
      <w:marRight w:val="0"/>
      <w:marTop w:val="0"/>
      <w:marBottom w:val="0"/>
      <w:divBdr>
        <w:top w:val="none" w:sz="0" w:space="0" w:color="auto"/>
        <w:left w:val="none" w:sz="0" w:space="0" w:color="auto"/>
        <w:bottom w:val="none" w:sz="0" w:space="0" w:color="auto"/>
        <w:right w:val="none" w:sz="0" w:space="0" w:color="auto"/>
      </w:divBdr>
    </w:div>
    <w:div w:id="1355304356">
      <w:bodyDiv w:val="1"/>
      <w:marLeft w:val="0"/>
      <w:marRight w:val="0"/>
      <w:marTop w:val="0"/>
      <w:marBottom w:val="0"/>
      <w:divBdr>
        <w:top w:val="none" w:sz="0" w:space="0" w:color="auto"/>
        <w:left w:val="none" w:sz="0" w:space="0" w:color="auto"/>
        <w:bottom w:val="none" w:sz="0" w:space="0" w:color="auto"/>
        <w:right w:val="none" w:sz="0" w:space="0" w:color="auto"/>
      </w:divBdr>
    </w:div>
    <w:div w:id="1359814372">
      <w:bodyDiv w:val="1"/>
      <w:marLeft w:val="0"/>
      <w:marRight w:val="0"/>
      <w:marTop w:val="0"/>
      <w:marBottom w:val="0"/>
      <w:divBdr>
        <w:top w:val="none" w:sz="0" w:space="0" w:color="auto"/>
        <w:left w:val="none" w:sz="0" w:space="0" w:color="auto"/>
        <w:bottom w:val="none" w:sz="0" w:space="0" w:color="auto"/>
        <w:right w:val="none" w:sz="0" w:space="0" w:color="auto"/>
      </w:divBdr>
    </w:div>
    <w:div w:id="1361973769">
      <w:bodyDiv w:val="1"/>
      <w:marLeft w:val="0"/>
      <w:marRight w:val="0"/>
      <w:marTop w:val="0"/>
      <w:marBottom w:val="0"/>
      <w:divBdr>
        <w:top w:val="none" w:sz="0" w:space="0" w:color="auto"/>
        <w:left w:val="none" w:sz="0" w:space="0" w:color="auto"/>
        <w:bottom w:val="none" w:sz="0" w:space="0" w:color="auto"/>
        <w:right w:val="none" w:sz="0" w:space="0" w:color="auto"/>
      </w:divBdr>
    </w:div>
    <w:div w:id="1363478539">
      <w:bodyDiv w:val="1"/>
      <w:marLeft w:val="0"/>
      <w:marRight w:val="0"/>
      <w:marTop w:val="0"/>
      <w:marBottom w:val="0"/>
      <w:divBdr>
        <w:top w:val="none" w:sz="0" w:space="0" w:color="auto"/>
        <w:left w:val="none" w:sz="0" w:space="0" w:color="auto"/>
        <w:bottom w:val="none" w:sz="0" w:space="0" w:color="auto"/>
        <w:right w:val="none" w:sz="0" w:space="0" w:color="auto"/>
      </w:divBdr>
    </w:div>
    <w:div w:id="1367027684">
      <w:bodyDiv w:val="1"/>
      <w:marLeft w:val="0"/>
      <w:marRight w:val="0"/>
      <w:marTop w:val="0"/>
      <w:marBottom w:val="0"/>
      <w:divBdr>
        <w:top w:val="none" w:sz="0" w:space="0" w:color="auto"/>
        <w:left w:val="none" w:sz="0" w:space="0" w:color="auto"/>
        <w:bottom w:val="none" w:sz="0" w:space="0" w:color="auto"/>
        <w:right w:val="none" w:sz="0" w:space="0" w:color="auto"/>
      </w:divBdr>
    </w:div>
    <w:div w:id="1367364300">
      <w:bodyDiv w:val="1"/>
      <w:marLeft w:val="0"/>
      <w:marRight w:val="0"/>
      <w:marTop w:val="0"/>
      <w:marBottom w:val="0"/>
      <w:divBdr>
        <w:top w:val="none" w:sz="0" w:space="0" w:color="auto"/>
        <w:left w:val="none" w:sz="0" w:space="0" w:color="auto"/>
        <w:bottom w:val="none" w:sz="0" w:space="0" w:color="auto"/>
        <w:right w:val="none" w:sz="0" w:space="0" w:color="auto"/>
      </w:divBdr>
    </w:div>
    <w:div w:id="1368414889">
      <w:bodyDiv w:val="1"/>
      <w:marLeft w:val="0"/>
      <w:marRight w:val="0"/>
      <w:marTop w:val="0"/>
      <w:marBottom w:val="0"/>
      <w:divBdr>
        <w:top w:val="none" w:sz="0" w:space="0" w:color="auto"/>
        <w:left w:val="none" w:sz="0" w:space="0" w:color="auto"/>
        <w:bottom w:val="none" w:sz="0" w:space="0" w:color="auto"/>
        <w:right w:val="none" w:sz="0" w:space="0" w:color="auto"/>
      </w:divBdr>
    </w:div>
    <w:div w:id="1371417822">
      <w:bodyDiv w:val="1"/>
      <w:marLeft w:val="0"/>
      <w:marRight w:val="0"/>
      <w:marTop w:val="0"/>
      <w:marBottom w:val="0"/>
      <w:divBdr>
        <w:top w:val="none" w:sz="0" w:space="0" w:color="auto"/>
        <w:left w:val="none" w:sz="0" w:space="0" w:color="auto"/>
        <w:bottom w:val="none" w:sz="0" w:space="0" w:color="auto"/>
        <w:right w:val="none" w:sz="0" w:space="0" w:color="auto"/>
      </w:divBdr>
    </w:div>
    <w:div w:id="1371765173">
      <w:bodyDiv w:val="1"/>
      <w:marLeft w:val="0"/>
      <w:marRight w:val="0"/>
      <w:marTop w:val="0"/>
      <w:marBottom w:val="0"/>
      <w:divBdr>
        <w:top w:val="none" w:sz="0" w:space="0" w:color="auto"/>
        <w:left w:val="none" w:sz="0" w:space="0" w:color="auto"/>
        <w:bottom w:val="none" w:sz="0" w:space="0" w:color="auto"/>
        <w:right w:val="none" w:sz="0" w:space="0" w:color="auto"/>
      </w:divBdr>
    </w:div>
    <w:div w:id="1372152028">
      <w:bodyDiv w:val="1"/>
      <w:marLeft w:val="0"/>
      <w:marRight w:val="0"/>
      <w:marTop w:val="0"/>
      <w:marBottom w:val="0"/>
      <w:divBdr>
        <w:top w:val="none" w:sz="0" w:space="0" w:color="auto"/>
        <w:left w:val="none" w:sz="0" w:space="0" w:color="auto"/>
        <w:bottom w:val="none" w:sz="0" w:space="0" w:color="auto"/>
        <w:right w:val="none" w:sz="0" w:space="0" w:color="auto"/>
      </w:divBdr>
    </w:div>
    <w:div w:id="1375231425">
      <w:bodyDiv w:val="1"/>
      <w:marLeft w:val="0"/>
      <w:marRight w:val="0"/>
      <w:marTop w:val="0"/>
      <w:marBottom w:val="0"/>
      <w:divBdr>
        <w:top w:val="none" w:sz="0" w:space="0" w:color="auto"/>
        <w:left w:val="none" w:sz="0" w:space="0" w:color="auto"/>
        <w:bottom w:val="none" w:sz="0" w:space="0" w:color="auto"/>
        <w:right w:val="none" w:sz="0" w:space="0" w:color="auto"/>
      </w:divBdr>
    </w:div>
    <w:div w:id="1379356622">
      <w:bodyDiv w:val="1"/>
      <w:marLeft w:val="0"/>
      <w:marRight w:val="0"/>
      <w:marTop w:val="0"/>
      <w:marBottom w:val="0"/>
      <w:divBdr>
        <w:top w:val="none" w:sz="0" w:space="0" w:color="auto"/>
        <w:left w:val="none" w:sz="0" w:space="0" w:color="auto"/>
        <w:bottom w:val="none" w:sz="0" w:space="0" w:color="auto"/>
        <w:right w:val="none" w:sz="0" w:space="0" w:color="auto"/>
      </w:divBdr>
    </w:div>
    <w:div w:id="1380281688">
      <w:bodyDiv w:val="1"/>
      <w:marLeft w:val="0"/>
      <w:marRight w:val="0"/>
      <w:marTop w:val="0"/>
      <w:marBottom w:val="0"/>
      <w:divBdr>
        <w:top w:val="none" w:sz="0" w:space="0" w:color="auto"/>
        <w:left w:val="none" w:sz="0" w:space="0" w:color="auto"/>
        <w:bottom w:val="none" w:sz="0" w:space="0" w:color="auto"/>
        <w:right w:val="none" w:sz="0" w:space="0" w:color="auto"/>
      </w:divBdr>
    </w:div>
    <w:div w:id="1381399331">
      <w:bodyDiv w:val="1"/>
      <w:marLeft w:val="0"/>
      <w:marRight w:val="0"/>
      <w:marTop w:val="0"/>
      <w:marBottom w:val="0"/>
      <w:divBdr>
        <w:top w:val="none" w:sz="0" w:space="0" w:color="auto"/>
        <w:left w:val="none" w:sz="0" w:space="0" w:color="auto"/>
        <w:bottom w:val="none" w:sz="0" w:space="0" w:color="auto"/>
        <w:right w:val="none" w:sz="0" w:space="0" w:color="auto"/>
      </w:divBdr>
    </w:div>
    <w:div w:id="1384907249">
      <w:bodyDiv w:val="1"/>
      <w:marLeft w:val="0"/>
      <w:marRight w:val="0"/>
      <w:marTop w:val="0"/>
      <w:marBottom w:val="0"/>
      <w:divBdr>
        <w:top w:val="none" w:sz="0" w:space="0" w:color="auto"/>
        <w:left w:val="none" w:sz="0" w:space="0" w:color="auto"/>
        <w:bottom w:val="none" w:sz="0" w:space="0" w:color="auto"/>
        <w:right w:val="none" w:sz="0" w:space="0" w:color="auto"/>
      </w:divBdr>
    </w:div>
    <w:div w:id="1386374475">
      <w:bodyDiv w:val="1"/>
      <w:marLeft w:val="0"/>
      <w:marRight w:val="0"/>
      <w:marTop w:val="0"/>
      <w:marBottom w:val="0"/>
      <w:divBdr>
        <w:top w:val="none" w:sz="0" w:space="0" w:color="auto"/>
        <w:left w:val="none" w:sz="0" w:space="0" w:color="auto"/>
        <w:bottom w:val="none" w:sz="0" w:space="0" w:color="auto"/>
        <w:right w:val="none" w:sz="0" w:space="0" w:color="auto"/>
      </w:divBdr>
    </w:div>
    <w:div w:id="1387295844">
      <w:bodyDiv w:val="1"/>
      <w:marLeft w:val="0"/>
      <w:marRight w:val="0"/>
      <w:marTop w:val="0"/>
      <w:marBottom w:val="0"/>
      <w:divBdr>
        <w:top w:val="none" w:sz="0" w:space="0" w:color="auto"/>
        <w:left w:val="none" w:sz="0" w:space="0" w:color="auto"/>
        <w:bottom w:val="none" w:sz="0" w:space="0" w:color="auto"/>
        <w:right w:val="none" w:sz="0" w:space="0" w:color="auto"/>
      </w:divBdr>
    </w:div>
    <w:div w:id="1392658249">
      <w:bodyDiv w:val="1"/>
      <w:marLeft w:val="0"/>
      <w:marRight w:val="0"/>
      <w:marTop w:val="0"/>
      <w:marBottom w:val="0"/>
      <w:divBdr>
        <w:top w:val="none" w:sz="0" w:space="0" w:color="auto"/>
        <w:left w:val="none" w:sz="0" w:space="0" w:color="auto"/>
        <w:bottom w:val="none" w:sz="0" w:space="0" w:color="auto"/>
        <w:right w:val="none" w:sz="0" w:space="0" w:color="auto"/>
      </w:divBdr>
    </w:div>
    <w:div w:id="1394431965">
      <w:bodyDiv w:val="1"/>
      <w:marLeft w:val="0"/>
      <w:marRight w:val="0"/>
      <w:marTop w:val="0"/>
      <w:marBottom w:val="0"/>
      <w:divBdr>
        <w:top w:val="none" w:sz="0" w:space="0" w:color="auto"/>
        <w:left w:val="none" w:sz="0" w:space="0" w:color="auto"/>
        <w:bottom w:val="none" w:sz="0" w:space="0" w:color="auto"/>
        <w:right w:val="none" w:sz="0" w:space="0" w:color="auto"/>
      </w:divBdr>
    </w:div>
    <w:div w:id="1397897568">
      <w:bodyDiv w:val="1"/>
      <w:marLeft w:val="0"/>
      <w:marRight w:val="0"/>
      <w:marTop w:val="0"/>
      <w:marBottom w:val="0"/>
      <w:divBdr>
        <w:top w:val="none" w:sz="0" w:space="0" w:color="auto"/>
        <w:left w:val="none" w:sz="0" w:space="0" w:color="auto"/>
        <w:bottom w:val="none" w:sz="0" w:space="0" w:color="auto"/>
        <w:right w:val="none" w:sz="0" w:space="0" w:color="auto"/>
      </w:divBdr>
    </w:div>
    <w:div w:id="1398169219">
      <w:bodyDiv w:val="1"/>
      <w:marLeft w:val="0"/>
      <w:marRight w:val="0"/>
      <w:marTop w:val="0"/>
      <w:marBottom w:val="0"/>
      <w:divBdr>
        <w:top w:val="none" w:sz="0" w:space="0" w:color="auto"/>
        <w:left w:val="none" w:sz="0" w:space="0" w:color="auto"/>
        <w:bottom w:val="none" w:sz="0" w:space="0" w:color="auto"/>
        <w:right w:val="none" w:sz="0" w:space="0" w:color="auto"/>
      </w:divBdr>
    </w:div>
    <w:div w:id="1400709718">
      <w:bodyDiv w:val="1"/>
      <w:marLeft w:val="0"/>
      <w:marRight w:val="0"/>
      <w:marTop w:val="0"/>
      <w:marBottom w:val="0"/>
      <w:divBdr>
        <w:top w:val="none" w:sz="0" w:space="0" w:color="auto"/>
        <w:left w:val="none" w:sz="0" w:space="0" w:color="auto"/>
        <w:bottom w:val="none" w:sz="0" w:space="0" w:color="auto"/>
        <w:right w:val="none" w:sz="0" w:space="0" w:color="auto"/>
      </w:divBdr>
    </w:div>
    <w:div w:id="1402556064">
      <w:bodyDiv w:val="1"/>
      <w:marLeft w:val="0"/>
      <w:marRight w:val="0"/>
      <w:marTop w:val="0"/>
      <w:marBottom w:val="0"/>
      <w:divBdr>
        <w:top w:val="none" w:sz="0" w:space="0" w:color="auto"/>
        <w:left w:val="none" w:sz="0" w:space="0" w:color="auto"/>
        <w:bottom w:val="none" w:sz="0" w:space="0" w:color="auto"/>
        <w:right w:val="none" w:sz="0" w:space="0" w:color="auto"/>
      </w:divBdr>
    </w:div>
    <w:div w:id="1404568516">
      <w:bodyDiv w:val="1"/>
      <w:marLeft w:val="0"/>
      <w:marRight w:val="0"/>
      <w:marTop w:val="0"/>
      <w:marBottom w:val="0"/>
      <w:divBdr>
        <w:top w:val="none" w:sz="0" w:space="0" w:color="auto"/>
        <w:left w:val="none" w:sz="0" w:space="0" w:color="auto"/>
        <w:bottom w:val="none" w:sz="0" w:space="0" w:color="auto"/>
        <w:right w:val="none" w:sz="0" w:space="0" w:color="auto"/>
      </w:divBdr>
    </w:div>
    <w:div w:id="1406410840">
      <w:bodyDiv w:val="1"/>
      <w:marLeft w:val="0"/>
      <w:marRight w:val="0"/>
      <w:marTop w:val="0"/>
      <w:marBottom w:val="0"/>
      <w:divBdr>
        <w:top w:val="none" w:sz="0" w:space="0" w:color="auto"/>
        <w:left w:val="none" w:sz="0" w:space="0" w:color="auto"/>
        <w:bottom w:val="none" w:sz="0" w:space="0" w:color="auto"/>
        <w:right w:val="none" w:sz="0" w:space="0" w:color="auto"/>
      </w:divBdr>
    </w:div>
    <w:div w:id="1406877592">
      <w:bodyDiv w:val="1"/>
      <w:marLeft w:val="0"/>
      <w:marRight w:val="0"/>
      <w:marTop w:val="0"/>
      <w:marBottom w:val="0"/>
      <w:divBdr>
        <w:top w:val="none" w:sz="0" w:space="0" w:color="auto"/>
        <w:left w:val="none" w:sz="0" w:space="0" w:color="auto"/>
        <w:bottom w:val="none" w:sz="0" w:space="0" w:color="auto"/>
        <w:right w:val="none" w:sz="0" w:space="0" w:color="auto"/>
      </w:divBdr>
    </w:div>
    <w:div w:id="1411343687">
      <w:bodyDiv w:val="1"/>
      <w:marLeft w:val="0"/>
      <w:marRight w:val="0"/>
      <w:marTop w:val="0"/>
      <w:marBottom w:val="0"/>
      <w:divBdr>
        <w:top w:val="none" w:sz="0" w:space="0" w:color="auto"/>
        <w:left w:val="none" w:sz="0" w:space="0" w:color="auto"/>
        <w:bottom w:val="none" w:sz="0" w:space="0" w:color="auto"/>
        <w:right w:val="none" w:sz="0" w:space="0" w:color="auto"/>
      </w:divBdr>
    </w:div>
    <w:div w:id="1418283849">
      <w:bodyDiv w:val="1"/>
      <w:marLeft w:val="0"/>
      <w:marRight w:val="0"/>
      <w:marTop w:val="0"/>
      <w:marBottom w:val="0"/>
      <w:divBdr>
        <w:top w:val="none" w:sz="0" w:space="0" w:color="auto"/>
        <w:left w:val="none" w:sz="0" w:space="0" w:color="auto"/>
        <w:bottom w:val="none" w:sz="0" w:space="0" w:color="auto"/>
        <w:right w:val="none" w:sz="0" w:space="0" w:color="auto"/>
      </w:divBdr>
    </w:div>
    <w:div w:id="1427262813">
      <w:bodyDiv w:val="1"/>
      <w:marLeft w:val="0"/>
      <w:marRight w:val="0"/>
      <w:marTop w:val="0"/>
      <w:marBottom w:val="0"/>
      <w:divBdr>
        <w:top w:val="none" w:sz="0" w:space="0" w:color="auto"/>
        <w:left w:val="none" w:sz="0" w:space="0" w:color="auto"/>
        <w:bottom w:val="none" w:sz="0" w:space="0" w:color="auto"/>
        <w:right w:val="none" w:sz="0" w:space="0" w:color="auto"/>
      </w:divBdr>
    </w:div>
    <w:div w:id="1431200687">
      <w:bodyDiv w:val="1"/>
      <w:marLeft w:val="0"/>
      <w:marRight w:val="0"/>
      <w:marTop w:val="0"/>
      <w:marBottom w:val="0"/>
      <w:divBdr>
        <w:top w:val="none" w:sz="0" w:space="0" w:color="auto"/>
        <w:left w:val="none" w:sz="0" w:space="0" w:color="auto"/>
        <w:bottom w:val="none" w:sz="0" w:space="0" w:color="auto"/>
        <w:right w:val="none" w:sz="0" w:space="0" w:color="auto"/>
      </w:divBdr>
    </w:div>
    <w:div w:id="1432431160">
      <w:bodyDiv w:val="1"/>
      <w:marLeft w:val="0"/>
      <w:marRight w:val="0"/>
      <w:marTop w:val="0"/>
      <w:marBottom w:val="0"/>
      <w:divBdr>
        <w:top w:val="none" w:sz="0" w:space="0" w:color="auto"/>
        <w:left w:val="none" w:sz="0" w:space="0" w:color="auto"/>
        <w:bottom w:val="none" w:sz="0" w:space="0" w:color="auto"/>
        <w:right w:val="none" w:sz="0" w:space="0" w:color="auto"/>
      </w:divBdr>
    </w:div>
    <w:div w:id="1436947944">
      <w:bodyDiv w:val="1"/>
      <w:marLeft w:val="0"/>
      <w:marRight w:val="0"/>
      <w:marTop w:val="0"/>
      <w:marBottom w:val="0"/>
      <w:divBdr>
        <w:top w:val="none" w:sz="0" w:space="0" w:color="auto"/>
        <w:left w:val="none" w:sz="0" w:space="0" w:color="auto"/>
        <w:bottom w:val="none" w:sz="0" w:space="0" w:color="auto"/>
        <w:right w:val="none" w:sz="0" w:space="0" w:color="auto"/>
      </w:divBdr>
    </w:div>
    <w:div w:id="1437407446">
      <w:bodyDiv w:val="1"/>
      <w:marLeft w:val="0"/>
      <w:marRight w:val="0"/>
      <w:marTop w:val="0"/>
      <w:marBottom w:val="0"/>
      <w:divBdr>
        <w:top w:val="none" w:sz="0" w:space="0" w:color="auto"/>
        <w:left w:val="none" w:sz="0" w:space="0" w:color="auto"/>
        <w:bottom w:val="none" w:sz="0" w:space="0" w:color="auto"/>
        <w:right w:val="none" w:sz="0" w:space="0" w:color="auto"/>
      </w:divBdr>
    </w:div>
    <w:div w:id="1437629654">
      <w:bodyDiv w:val="1"/>
      <w:marLeft w:val="0"/>
      <w:marRight w:val="0"/>
      <w:marTop w:val="0"/>
      <w:marBottom w:val="0"/>
      <w:divBdr>
        <w:top w:val="none" w:sz="0" w:space="0" w:color="auto"/>
        <w:left w:val="none" w:sz="0" w:space="0" w:color="auto"/>
        <w:bottom w:val="none" w:sz="0" w:space="0" w:color="auto"/>
        <w:right w:val="none" w:sz="0" w:space="0" w:color="auto"/>
      </w:divBdr>
    </w:div>
    <w:div w:id="1438020454">
      <w:bodyDiv w:val="1"/>
      <w:marLeft w:val="0"/>
      <w:marRight w:val="0"/>
      <w:marTop w:val="0"/>
      <w:marBottom w:val="0"/>
      <w:divBdr>
        <w:top w:val="none" w:sz="0" w:space="0" w:color="auto"/>
        <w:left w:val="none" w:sz="0" w:space="0" w:color="auto"/>
        <w:bottom w:val="none" w:sz="0" w:space="0" w:color="auto"/>
        <w:right w:val="none" w:sz="0" w:space="0" w:color="auto"/>
      </w:divBdr>
    </w:div>
    <w:div w:id="1438452907">
      <w:bodyDiv w:val="1"/>
      <w:marLeft w:val="0"/>
      <w:marRight w:val="0"/>
      <w:marTop w:val="0"/>
      <w:marBottom w:val="0"/>
      <w:divBdr>
        <w:top w:val="none" w:sz="0" w:space="0" w:color="auto"/>
        <w:left w:val="none" w:sz="0" w:space="0" w:color="auto"/>
        <w:bottom w:val="none" w:sz="0" w:space="0" w:color="auto"/>
        <w:right w:val="none" w:sz="0" w:space="0" w:color="auto"/>
      </w:divBdr>
    </w:div>
    <w:div w:id="1442534727">
      <w:bodyDiv w:val="1"/>
      <w:marLeft w:val="0"/>
      <w:marRight w:val="0"/>
      <w:marTop w:val="0"/>
      <w:marBottom w:val="0"/>
      <w:divBdr>
        <w:top w:val="none" w:sz="0" w:space="0" w:color="auto"/>
        <w:left w:val="none" w:sz="0" w:space="0" w:color="auto"/>
        <w:bottom w:val="none" w:sz="0" w:space="0" w:color="auto"/>
        <w:right w:val="none" w:sz="0" w:space="0" w:color="auto"/>
      </w:divBdr>
    </w:div>
    <w:div w:id="1444574992">
      <w:bodyDiv w:val="1"/>
      <w:marLeft w:val="0"/>
      <w:marRight w:val="0"/>
      <w:marTop w:val="0"/>
      <w:marBottom w:val="0"/>
      <w:divBdr>
        <w:top w:val="none" w:sz="0" w:space="0" w:color="auto"/>
        <w:left w:val="none" w:sz="0" w:space="0" w:color="auto"/>
        <w:bottom w:val="none" w:sz="0" w:space="0" w:color="auto"/>
        <w:right w:val="none" w:sz="0" w:space="0" w:color="auto"/>
      </w:divBdr>
    </w:div>
    <w:div w:id="1449163218">
      <w:bodyDiv w:val="1"/>
      <w:marLeft w:val="0"/>
      <w:marRight w:val="0"/>
      <w:marTop w:val="0"/>
      <w:marBottom w:val="0"/>
      <w:divBdr>
        <w:top w:val="none" w:sz="0" w:space="0" w:color="auto"/>
        <w:left w:val="none" w:sz="0" w:space="0" w:color="auto"/>
        <w:bottom w:val="none" w:sz="0" w:space="0" w:color="auto"/>
        <w:right w:val="none" w:sz="0" w:space="0" w:color="auto"/>
      </w:divBdr>
    </w:div>
    <w:div w:id="1457331756">
      <w:bodyDiv w:val="1"/>
      <w:marLeft w:val="0"/>
      <w:marRight w:val="0"/>
      <w:marTop w:val="0"/>
      <w:marBottom w:val="0"/>
      <w:divBdr>
        <w:top w:val="none" w:sz="0" w:space="0" w:color="auto"/>
        <w:left w:val="none" w:sz="0" w:space="0" w:color="auto"/>
        <w:bottom w:val="none" w:sz="0" w:space="0" w:color="auto"/>
        <w:right w:val="none" w:sz="0" w:space="0" w:color="auto"/>
      </w:divBdr>
    </w:div>
    <w:div w:id="1458331624">
      <w:bodyDiv w:val="1"/>
      <w:marLeft w:val="0"/>
      <w:marRight w:val="0"/>
      <w:marTop w:val="0"/>
      <w:marBottom w:val="0"/>
      <w:divBdr>
        <w:top w:val="none" w:sz="0" w:space="0" w:color="auto"/>
        <w:left w:val="none" w:sz="0" w:space="0" w:color="auto"/>
        <w:bottom w:val="none" w:sz="0" w:space="0" w:color="auto"/>
        <w:right w:val="none" w:sz="0" w:space="0" w:color="auto"/>
      </w:divBdr>
    </w:div>
    <w:div w:id="1460762430">
      <w:bodyDiv w:val="1"/>
      <w:marLeft w:val="0"/>
      <w:marRight w:val="0"/>
      <w:marTop w:val="0"/>
      <w:marBottom w:val="0"/>
      <w:divBdr>
        <w:top w:val="none" w:sz="0" w:space="0" w:color="auto"/>
        <w:left w:val="none" w:sz="0" w:space="0" w:color="auto"/>
        <w:bottom w:val="none" w:sz="0" w:space="0" w:color="auto"/>
        <w:right w:val="none" w:sz="0" w:space="0" w:color="auto"/>
      </w:divBdr>
    </w:div>
    <w:div w:id="1460803972">
      <w:bodyDiv w:val="1"/>
      <w:marLeft w:val="0"/>
      <w:marRight w:val="0"/>
      <w:marTop w:val="0"/>
      <w:marBottom w:val="0"/>
      <w:divBdr>
        <w:top w:val="none" w:sz="0" w:space="0" w:color="auto"/>
        <w:left w:val="none" w:sz="0" w:space="0" w:color="auto"/>
        <w:bottom w:val="none" w:sz="0" w:space="0" w:color="auto"/>
        <w:right w:val="none" w:sz="0" w:space="0" w:color="auto"/>
      </w:divBdr>
    </w:div>
    <w:div w:id="1464273423">
      <w:bodyDiv w:val="1"/>
      <w:marLeft w:val="0"/>
      <w:marRight w:val="0"/>
      <w:marTop w:val="0"/>
      <w:marBottom w:val="0"/>
      <w:divBdr>
        <w:top w:val="none" w:sz="0" w:space="0" w:color="auto"/>
        <w:left w:val="none" w:sz="0" w:space="0" w:color="auto"/>
        <w:bottom w:val="none" w:sz="0" w:space="0" w:color="auto"/>
        <w:right w:val="none" w:sz="0" w:space="0" w:color="auto"/>
      </w:divBdr>
    </w:div>
    <w:div w:id="1464694975">
      <w:bodyDiv w:val="1"/>
      <w:marLeft w:val="0"/>
      <w:marRight w:val="0"/>
      <w:marTop w:val="0"/>
      <w:marBottom w:val="0"/>
      <w:divBdr>
        <w:top w:val="none" w:sz="0" w:space="0" w:color="auto"/>
        <w:left w:val="none" w:sz="0" w:space="0" w:color="auto"/>
        <w:bottom w:val="none" w:sz="0" w:space="0" w:color="auto"/>
        <w:right w:val="none" w:sz="0" w:space="0" w:color="auto"/>
      </w:divBdr>
    </w:div>
    <w:div w:id="1475830079">
      <w:bodyDiv w:val="1"/>
      <w:marLeft w:val="0"/>
      <w:marRight w:val="0"/>
      <w:marTop w:val="0"/>
      <w:marBottom w:val="0"/>
      <w:divBdr>
        <w:top w:val="none" w:sz="0" w:space="0" w:color="auto"/>
        <w:left w:val="none" w:sz="0" w:space="0" w:color="auto"/>
        <w:bottom w:val="none" w:sz="0" w:space="0" w:color="auto"/>
        <w:right w:val="none" w:sz="0" w:space="0" w:color="auto"/>
      </w:divBdr>
    </w:div>
    <w:div w:id="1479299914">
      <w:bodyDiv w:val="1"/>
      <w:marLeft w:val="0"/>
      <w:marRight w:val="0"/>
      <w:marTop w:val="0"/>
      <w:marBottom w:val="0"/>
      <w:divBdr>
        <w:top w:val="none" w:sz="0" w:space="0" w:color="auto"/>
        <w:left w:val="none" w:sz="0" w:space="0" w:color="auto"/>
        <w:bottom w:val="none" w:sz="0" w:space="0" w:color="auto"/>
        <w:right w:val="none" w:sz="0" w:space="0" w:color="auto"/>
      </w:divBdr>
    </w:div>
    <w:div w:id="1480489340">
      <w:bodyDiv w:val="1"/>
      <w:marLeft w:val="0"/>
      <w:marRight w:val="0"/>
      <w:marTop w:val="0"/>
      <w:marBottom w:val="0"/>
      <w:divBdr>
        <w:top w:val="none" w:sz="0" w:space="0" w:color="auto"/>
        <w:left w:val="none" w:sz="0" w:space="0" w:color="auto"/>
        <w:bottom w:val="none" w:sz="0" w:space="0" w:color="auto"/>
        <w:right w:val="none" w:sz="0" w:space="0" w:color="auto"/>
      </w:divBdr>
    </w:div>
    <w:div w:id="1485850053">
      <w:bodyDiv w:val="1"/>
      <w:marLeft w:val="0"/>
      <w:marRight w:val="0"/>
      <w:marTop w:val="0"/>
      <w:marBottom w:val="0"/>
      <w:divBdr>
        <w:top w:val="none" w:sz="0" w:space="0" w:color="auto"/>
        <w:left w:val="none" w:sz="0" w:space="0" w:color="auto"/>
        <w:bottom w:val="none" w:sz="0" w:space="0" w:color="auto"/>
        <w:right w:val="none" w:sz="0" w:space="0" w:color="auto"/>
      </w:divBdr>
    </w:div>
    <w:div w:id="1486243583">
      <w:bodyDiv w:val="1"/>
      <w:marLeft w:val="0"/>
      <w:marRight w:val="0"/>
      <w:marTop w:val="0"/>
      <w:marBottom w:val="0"/>
      <w:divBdr>
        <w:top w:val="none" w:sz="0" w:space="0" w:color="auto"/>
        <w:left w:val="none" w:sz="0" w:space="0" w:color="auto"/>
        <w:bottom w:val="none" w:sz="0" w:space="0" w:color="auto"/>
        <w:right w:val="none" w:sz="0" w:space="0" w:color="auto"/>
      </w:divBdr>
    </w:div>
    <w:div w:id="1486431918">
      <w:bodyDiv w:val="1"/>
      <w:marLeft w:val="0"/>
      <w:marRight w:val="0"/>
      <w:marTop w:val="0"/>
      <w:marBottom w:val="0"/>
      <w:divBdr>
        <w:top w:val="none" w:sz="0" w:space="0" w:color="auto"/>
        <w:left w:val="none" w:sz="0" w:space="0" w:color="auto"/>
        <w:bottom w:val="none" w:sz="0" w:space="0" w:color="auto"/>
        <w:right w:val="none" w:sz="0" w:space="0" w:color="auto"/>
      </w:divBdr>
    </w:div>
    <w:div w:id="1488086041">
      <w:bodyDiv w:val="1"/>
      <w:marLeft w:val="0"/>
      <w:marRight w:val="0"/>
      <w:marTop w:val="0"/>
      <w:marBottom w:val="0"/>
      <w:divBdr>
        <w:top w:val="none" w:sz="0" w:space="0" w:color="auto"/>
        <w:left w:val="none" w:sz="0" w:space="0" w:color="auto"/>
        <w:bottom w:val="none" w:sz="0" w:space="0" w:color="auto"/>
        <w:right w:val="none" w:sz="0" w:space="0" w:color="auto"/>
      </w:divBdr>
    </w:div>
    <w:div w:id="1491798321">
      <w:bodyDiv w:val="1"/>
      <w:marLeft w:val="0"/>
      <w:marRight w:val="0"/>
      <w:marTop w:val="0"/>
      <w:marBottom w:val="0"/>
      <w:divBdr>
        <w:top w:val="none" w:sz="0" w:space="0" w:color="auto"/>
        <w:left w:val="none" w:sz="0" w:space="0" w:color="auto"/>
        <w:bottom w:val="none" w:sz="0" w:space="0" w:color="auto"/>
        <w:right w:val="none" w:sz="0" w:space="0" w:color="auto"/>
      </w:divBdr>
    </w:div>
    <w:div w:id="1495220697">
      <w:bodyDiv w:val="1"/>
      <w:marLeft w:val="0"/>
      <w:marRight w:val="0"/>
      <w:marTop w:val="0"/>
      <w:marBottom w:val="0"/>
      <w:divBdr>
        <w:top w:val="none" w:sz="0" w:space="0" w:color="auto"/>
        <w:left w:val="none" w:sz="0" w:space="0" w:color="auto"/>
        <w:bottom w:val="none" w:sz="0" w:space="0" w:color="auto"/>
        <w:right w:val="none" w:sz="0" w:space="0" w:color="auto"/>
      </w:divBdr>
    </w:div>
    <w:div w:id="1502116496">
      <w:bodyDiv w:val="1"/>
      <w:marLeft w:val="0"/>
      <w:marRight w:val="0"/>
      <w:marTop w:val="0"/>
      <w:marBottom w:val="0"/>
      <w:divBdr>
        <w:top w:val="none" w:sz="0" w:space="0" w:color="auto"/>
        <w:left w:val="none" w:sz="0" w:space="0" w:color="auto"/>
        <w:bottom w:val="none" w:sz="0" w:space="0" w:color="auto"/>
        <w:right w:val="none" w:sz="0" w:space="0" w:color="auto"/>
      </w:divBdr>
    </w:div>
    <w:div w:id="1503351877">
      <w:bodyDiv w:val="1"/>
      <w:marLeft w:val="0"/>
      <w:marRight w:val="0"/>
      <w:marTop w:val="0"/>
      <w:marBottom w:val="0"/>
      <w:divBdr>
        <w:top w:val="none" w:sz="0" w:space="0" w:color="auto"/>
        <w:left w:val="none" w:sz="0" w:space="0" w:color="auto"/>
        <w:bottom w:val="none" w:sz="0" w:space="0" w:color="auto"/>
        <w:right w:val="none" w:sz="0" w:space="0" w:color="auto"/>
      </w:divBdr>
    </w:div>
    <w:div w:id="1504665389">
      <w:bodyDiv w:val="1"/>
      <w:marLeft w:val="0"/>
      <w:marRight w:val="0"/>
      <w:marTop w:val="0"/>
      <w:marBottom w:val="0"/>
      <w:divBdr>
        <w:top w:val="none" w:sz="0" w:space="0" w:color="auto"/>
        <w:left w:val="none" w:sz="0" w:space="0" w:color="auto"/>
        <w:bottom w:val="none" w:sz="0" w:space="0" w:color="auto"/>
        <w:right w:val="none" w:sz="0" w:space="0" w:color="auto"/>
      </w:divBdr>
    </w:div>
    <w:div w:id="1505705341">
      <w:bodyDiv w:val="1"/>
      <w:marLeft w:val="0"/>
      <w:marRight w:val="0"/>
      <w:marTop w:val="0"/>
      <w:marBottom w:val="0"/>
      <w:divBdr>
        <w:top w:val="none" w:sz="0" w:space="0" w:color="auto"/>
        <w:left w:val="none" w:sz="0" w:space="0" w:color="auto"/>
        <w:bottom w:val="none" w:sz="0" w:space="0" w:color="auto"/>
        <w:right w:val="none" w:sz="0" w:space="0" w:color="auto"/>
      </w:divBdr>
    </w:div>
    <w:div w:id="1506088035">
      <w:bodyDiv w:val="1"/>
      <w:marLeft w:val="0"/>
      <w:marRight w:val="0"/>
      <w:marTop w:val="0"/>
      <w:marBottom w:val="0"/>
      <w:divBdr>
        <w:top w:val="none" w:sz="0" w:space="0" w:color="auto"/>
        <w:left w:val="none" w:sz="0" w:space="0" w:color="auto"/>
        <w:bottom w:val="none" w:sz="0" w:space="0" w:color="auto"/>
        <w:right w:val="none" w:sz="0" w:space="0" w:color="auto"/>
      </w:divBdr>
    </w:div>
    <w:div w:id="1506433570">
      <w:bodyDiv w:val="1"/>
      <w:marLeft w:val="0"/>
      <w:marRight w:val="0"/>
      <w:marTop w:val="0"/>
      <w:marBottom w:val="0"/>
      <w:divBdr>
        <w:top w:val="none" w:sz="0" w:space="0" w:color="auto"/>
        <w:left w:val="none" w:sz="0" w:space="0" w:color="auto"/>
        <w:bottom w:val="none" w:sz="0" w:space="0" w:color="auto"/>
        <w:right w:val="none" w:sz="0" w:space="0" w:color="auto"/>
      </w:divBdr>
    </w:div>
    <w:div w:id="1508791464">
      <w:bodyDiv w:val="1"/>
      <w:marLeft w:val="0"/>
      <w:marRight w:val="0"/>
      <w:marTop w:val="0"/>
      <w:marBottom w:val="0"/>
      <w:divBdr>
        <w:top w:val="none" w:sz="0" w:space="0" w:color="auto"/>
        <w:left w:val="none" w:sz="0" w:space="0" w:color="auto"/>
        <w:bottom w:val="none" w:sz="0" w:space="0" w:color="auto"/>
        <w:right w:val="none" w:sz="0" w:space="0" w:color="auto"/>
      </w:divBdr>
    </w:div>
    <w:div w:id="1510829934">
      <w:bodyDiv w:val="1"/>
      <w:marLeft w:val="0"/>
      <w:marRight w:val="0"/>
      <w:marTop w:val="0"/>
      <w:marBottom w:val="0"/>
      <w:divBdr>
        <w:top w:val="none" w:sz="0" w:space="0" w:color="auto"/>
        <w:left w:val="none" w:sz="0" w:space="0" w:color="auto"/>
        <w:bottom w:val="none" w:sz="0" w:space="0" w:color="auto"/>
        <w:right w:val="none" w:sz="0" w:space="0" w:color="auto"/>
      </w:divBdr>
    </w:div>
    <w:div w:id="1511682517">
      <w:bodyDiv w:val="1"/>
      <w:marLeft w:val="0"/>
      <w:marRight w:val="0"/>
      <w:marTop w:val="0"/>
      <w:marBottom w:val="0"/>
      <w:divBdr>
        <w:top w:val="none" w:sz="0" w:space="0" w:color="auto"/>
        <w:left w:val="none" w:sz="0" w:space="0" w:color="auto"/>
        <w:bottom w:val="none" w:sz="0" w:space="0" w:color="auto"/>
        <w:right w:val="none" w:sz="0" w:space="0" w:color="auto"/>
      </w:divBdr>
    </w:div>
    <w:div w:id="1516572824">
      <w:bodyDiv w:val="1"/>
      <w:marLeft w:val="0"/>
      <w:marRight w:val="0"/>
      <w:marTop w:val="0"/>
      <w:marBottom w:val="0"/>
      <w:divBdr>
        <w:top w:val="none" w:sz="0" w:space="0" w:color="auto"/>
        <w:left w:val="none" w:sz="0" w:space="0" w:color="auto"/>
        <w:bottom w:val="none" w:sz="0" w:space="0" w:color="auto"/>
        <w:right w:val="none" w:sz="0" w:space="0" w:color="auto"/>
      </w:divBdr>
    </w:div>
    <w:div w:id="1519075622">
      <w:bodyDiv w:val="1"/>
      <w:marLeft w:val="0"/>
      <w:marRight w:val="0"/>
      <w:marTop w:val="0"/>
      <w:marBottom w:val="0"/>
      <w:divBdr>
        <w:top w:val="none" w:sz="0" w:space="0" w:color="auto"/>
        <w:left w:val="none" w:sz="0" w:space="0" w:color="auto"/>
        <w:bottom w:val="none" w:sz="0" w:space="0" w:color="auto"/>
        <w:right w:val="none" w:sz="0" w:space="0" w:color="auto"/>
      </w:divBdr>
    </w:div>
    <w:div w:id="1521311018">
      <w:bodyDiv w:val="1"/>
      <w:marLeft w:val="0"/>
      <w:marRight w:val="0"/>
      <w:marTop w:val="0"/>
      <w:marBottom w:val="0"/>
      <w:divBdr>
        <w:top w:val="none" w:sz="0" w:space="0" w:color="auto"/>
        <w:left w:val="none" w:sz="0" w:space="0" w:color="auto"/>
        <w:bottom w:val="none" w:sz="0" w:space="0" w:color="auto"/>
        <w:right w:val="none" w:sz="0" w:space="0" w:color="auto"/>
      </w:divBdr>
    </w:div>
    <w:div w:id="1522628540">
      <w:bodyDiv w:val="1"/>
      <w:marLeft w:val="0"/>
      <w:marRight w:val="0"/>
      <w:marTop w:val="0"/>
      <w:marBottom w:val="0"/>
      <w:divBdr>
        <w:top w:val="none" w:sz="0" w:space="0" w:color="auto"/>
        <w:left w:val="none" w:sz="0" w:space="0" w:color="auto"/>
        <w:bottom w:val="none" w:sz="0" w:space="0" w:color="auto"/>
        <w:right w:val="none" w:sz="0" w:space="0" w:color="auto"/>
      </w:divBdr>
    </w:div>
    <w:div w:id="1527208776">
      <w:bodyDiv w:val="1"/>
      <w:marLeft w:val="0"/>
      <w:marRight w:val="0"/>
      <w:marTop w:val="0"/>
      <w:marBottom w:val="0"/>
      <w:divBdr>
        <w:top w:val="none" w:sz="0" w:space="0" w:color="auto"/>
        <w:left w:val="none" w:sz="0" w:space="0" w:color="auto"/>
        <w:bottom w:val="none" w:sz="0" w:space="0" w:color="auto"/>
        <w:right w:val="none" w:sz="0" w:space="0" w:color="auto"/>
      </w:divBdr>
    </w:div>
    <w:div w:id="1529174136">
      <w:bodyDiv w:val="1"/>
      <w:marLeft w:val="0"/>
      <w:marRight w:val="0"/>
      <w:marTop w:val="0"/>
      <w:marBottom w:val="0"/>
      <w:divBdr>
        <w:top w:val="none" w:sz="0" w:space="0" w:color="auto"/>
        <w:left w:val="none" w:sz="0" w:space="0" w:color="auto"/>
        <w:bottom w:val="none" w:sz="0" w:space="0" w:color="auto"/>
        <w:right w:val="none" w:sz="0" w:space="0" w:color="auto"/>
      </w:divBdr>
    </w:div>
    <w:div w:id="1529754263">
      <w:bodyDiv w:val="1"/>
      <w:marLeft w:val="0"/>
      <w:marRight w:val="0"/>
      <w:marTop w:val="0"/>
      <w:marBottom w:val="0"/>
      <w:divBdr>
        <w:top w:val="none" w:sz="0" w:space="0" w:color="auto"/>
        <w:left w:val="none" w:sz="0" w:space="0" w:color="auto"/>
        <w:bottom w:val="none" w:sz="0" w:space="0" w:color="auto"/>
        <w:right w:val="none" w:sz="0" w:space="0" w:color="auto"/>
      </w:divBdr>
    </w:div>
    <w:div w:id="1530297882">
      <w:bodyDiv w:val="1"/>
      <w:marLeft w:val="0"/>
      <w:marRight w:val="0"/>
      <w:marTop w:val="0"/>
      <w:marBottom w:val="0"/>
      <w:divBdr>
        <w:top w:val="none" w:sz="0" w:space="0" w:color="auto"/>
        <w:left w:val="none" w:sz="0" w:space="0" w:color="auto"/>
        <w:bottom w:val="none" w:sz="0" w:space="0" w:color="auto"/>
        <w:right w:val="none" w:sz="0" w:space="0" w:color="auto"/>
      </w:divBdr>
    </w:div>
    <w:div w:id="1530486481">
      <w:bodyDiv w:val="1"/>
      <w:marLeft w:val="0"/>
      <w:marRight w:val="0"/>
      <w:marTop w:val="0"/>
      <w:marBottom w:val="0"/>
      <w:divBdr>
        <w:top w:val="none" w:sz="0" w:space="0" w:color="auto"/>
        <w:left w:val="none" w:sz="0" w:space="0" w:color="auto"/>
        <w:bottom w:val="none" w:sz="0" w:space="0" w:color="auto"/>
        <w:right w:val="none" w:sz="0" w:space="0" w:color="auto"/>
      </w:divBdr>
    </w:div>
    <w:div w:id="1532837845">
      <w:bodyDiv w:val="1"/>
      <w:marLeft w:val="0"/>
      <w:marRight w:val="0"/>
      <w:marTop w:val="0"/>
      <w:marBottom w:val="0"/>
      <w:divBdr>
        <w:top w:val="none" w:sz="0" w:space="0" w:color="auto"/>
        <w:left w:val="none" w:sz="0" w:space="0" w:color="auto"/>
        <w:bottom w:val="none" w:sz="0" w:space="0" w:color="auto"/>
        <w:right w:val="none" w:sz="0" w:space="0" w:color="auto"/>
      </w:divBdr>
    </w:div>
    <w:div w:id="1532838827">
      <w:bodyDiv w:val="1"/>
      <w:marLeft w:val="0"/>
      <w:marRight w:val="0"/>
      <w:marTop w:val="0"/>
      <w:marBottom w:val="0"/>
      <w:divBdr>
        <w:top w:val="none" w:sz="0" w:space="0" w:color="auto"/>
        <w:left w:val="none" w:sz="0" w:space="0" w:color="auto"/>
        <w:bottom w:val="none" w:sz="0" w:space="0" w:color="auto"/>
        <w:right w:val="none" w:sz="0" w:space="0" w:color="auto"/>
      </w:divBdr>
    </w:div>
    <w:div w:id="1533809139">
      <w:bodyDiv w:val="1"/>
      <w:marLeft w:val="0"/>
      <w:marRight w:val="0"/>
      <w:marTop w:val="0"/>
      <w:marBottom w:val="0"/>
      <w:divBdr>
        <w:top w:val="none" w:sz="0" w:space="0" w:color="auto"/>
        <w:left w:val="none" w:sz="0" w:space="0" w:color="auto"/>
        <w:bottom w:val="none" w:sz="0" w:space="0" w:color="auto"/>
        <w:right w:val="none" w:sz="0" w:space="0" w:color="auto"/>
      </w:divBdr>
    </w:div>
    <w:div w:id="1537234753">
      <w:bodyDiv w:val="1"/>
      <w:marLeft w:val="0"/>
      <w:marRight w:val="0"/>
      <w:marTop w:val="0"/>
      <w:marBottom w:val="0"/>
      <w:divBdr>
        <w:top w:val="none" w:sz="0" w:space="0" w:color="auto"/>
        <w:left w:val="none" w:sz="0" w:space="0" w:color="auto"/>
        <w:bottom w:val="none" w:sz="0" w:space="0" w:color="auto"/>
        <w:right w:val="none" w:sz="0" w:space="0" w:color="auto"/>
      </w:divBdr>
    </w:div>
    <w:div w:id="1543248599">
      <w:bodyDiv w:val="1"/>
      <w:marLeft w:val="0"/>
      <w:marRight w:val="0"/>
      <w:marTop w:val="0"/>
      <w:marBottom w:val="0"/>
      <w:divBdr>
        <w:top w:val="none" w:sz="0" w:space="0" w:color="auto"/>
        <w:left w:val="none" w:sz="0" w:space="0" w:color="auto"/>
        <w:bottom w:val="none" w:sz="0" w:space="0" w:color="auto"/>
        <w:right w:val="none" w:sz="0" w:space="0" w:color="auto"/>
      </w:divBdr>
    </w:div>
    <w:div w:id="1544294631">
      <w:bodyDiv w:val="1"/>
      <w:marLeft w:val="0"/>
      <w:marRight w:val="0"/>
      <w:marTop w:val="0"/>
      <w:marBottom w:val="0"/>
      <w:divBdr>
        <w:top w:val="none" w:sz="0" w:space="0" w:color="auto"/>
        <w:left w:val="none" w:sz="0" w:space="0" w:color="auto"/>
        <w:bottom w:val="none" w:sz="0" w:space="0" w:color="auto"/>
        <w:right w:val="none" w:sz="0" w:space="0" w:color="auto"/>
      </w:divBdr>
    </w:div>
    <w:div w:id="1546406379">
      <w:bodyDiv w:val="1"/>
      <w:marLeft w:val="0"/>
      <w:marRight w:val="0"/>
      <w:marTop w:val="0"/>
      <w:marBottom w:val="0"/>
      <w:divBdr>
        <w:top w:val="none" w:sz="0" w:space="0" w:color="auto"/>
        <w:left w:val="none" w:sz="0" w:space="0" w:color="auto"/>
        <w:bottom w:val="none" w:sz="0" w:space="0" w:color="auto"/>
        <w:right w:val="none" w:sz="0" w:space="0" w:color="auto"/>
      </w:divBdr>
    </w:div>
    <w:div w:id="1547252376">
      <w:bodyDiv w:val="1"/>
      <w:marLeft w:val="0"/>
      <w:marRight w:val="0"/>
      <w:marTop w:val="0"/>
      <w:marBottom w:val="0"/>
      <w:divBdr>
        <w:top w:val="none" w:sz="0" w:space="0" w:color="auto"/>
        <w:left w:val="none" w:sz="0" w:space="0" w:color="auto"/>
        <w:bottom w:val="none" w:sz="0" w:space="0" w:color="auto"/>
        <w:right w:val="none" w:sz="0" w:space="0" w:color="auto"/>
      </w:divBdr>
    </w:div>
    <w:div w:id="1549729926">
      <w:bodyDiv w:val="1"/>
      <w:marLeft w:val="0"/>
      <w:marRight w:val="0"/>
      <w:marTop w:val="0"/>
      <w:marBottom w:val="0"/>
      <w:divBdr>
        <w:top w:val="none" w:sz="0" w:space="0" w:color="auto"/>
        <w:left w:val="none" w:sz="0" w:space="0" w:color="auto"/>
        <w:bottom w:val="none" w:sz="0" w:space="0" w:color="auto"/>
        <w:right w:val="none" w:sz="0" w:space="0" w:color="auto"/>
      </w:divBdr>
    </w:div>
    <w:div w:id="1552690674">
      <w:bodyDiv w:val="1"/>
      <w:marLeft w:val="0"/>
      <w:marRight w:val="0"/>
      <w:marTop w:val="0"/>
      <w:marBottom w:val="0"/>
      <w:divBdr>
        <w:top w:val="none" w:sz="0" w:space="0" w:color="auto"/>
        <w:left w:val="none" w:sz="0" w:space="0" w:color="auto"/>
        <w:bottom w:val="none" w:sz="0" w:space="0" w:color="auto"/>
        <w:right w:val="none" w:sz="0" w:space="0" w:color="auto"/>
      </w:divBdr>
    </w:div>
    <w:div w:id="1555501540">
      <w:bodyDiv w:val="1"/>
      <w:marLeft w:val="0"/>
      <w:marRight w:val="0"/>
      <w:marTop w:val="0"/>
      <w:marBottom w:val="0"/>
      <w:divBdr>
        <w:top w:val="none" w:sz="0" w:space="0" w:color="auto"/>
        <w:left w:val="none" w:sz="0" w:space="0" w:color="auto"/>
        <w:bottom w:val="none" w:sz="0" w:space="0" w:color="auto"/>
        <w:right w:val="none" w:sz="0" w:space="0" w:color="auto"/>
      </w:divBdr>
    </w:div>
    <w:div w:id="1561332055">
      <w:bodyDiv w:val="1"/>
      <w:marLeft w:val="0"/>
      <w:marRight w:val="0"/>
      <w:marTop w:val="0"/>
      <w:marBottom w:val="0"/>
      <w:divBdr>
        <w:top w:val="none" w:sz="0" w:space="0" w:color="auto"/>
        <w:left w:val="none" w:sz="0" w:space="0" w:color="auto"/>
        <w:bottom w:val="none" w:sz="0" w:space="0" w:color="auto"/>
        <w:right w:val="none" w:sz="0" w:space="0" w:color="auto"/>
      </w:divBdr>
    </w:div>
    <w:div w:id="1561750891">
      <w:bodyDiv w:val="1"/>
      <w:marLeft w:val="0"/>
      <w:marRight w:val="0"/>
      <w:marTop w:val="0"/>
      <w:marBottom w:val="0"/>
      <w:divBdr>
        <w:top w:val="none" w:sz="0" w:space="0" w:color="auto"/>
        <w:left w:val="none" w:sz="0" w:space="0" w:color="auto"/>
        <w:bottom w:val="none" w:sz="0" w:space="0" w:color="auto"/>
        <w:right w:val="none" w:sz="0" w:space="0" w:color="auto"/>
      </w:divBdr>
    </w:div>
    <w:div w:id="1562404282">
      <w:bodyDiv w:val="1"/>
      <w:marLeft w:val="0"/>
      <w:marRight w:val="0"/>
      <w:marTop w:val="0"/>
      <w:marBottom w:val="0"/>
      <w:divBdr>
        <w:top w:val="none" w:sz="0" w:space="0" w:color="auto"/>
        <w:left w:val="none" w:sz="0" w:space="0" w:color="auto"/>
        <w:bottom w:val="none" w:sz="0" w:space="0" w:color="auto"/>
        <w:right w:val="none" w:sz="0" w:space="0" w:color="auto"/>
      </w:divBdr>
    </w:div>
    <w:div w:id="1563176091">
      <w:bodyDiv w:val="1"/>
      <w:marLeft w:val="0"/>
      <w:marRight w:val="0"/>
      <w:marTop w:val="0"/>
      <w:marBottom w:val="0"/>
      <w:divBdr>
        <w:top w:val="none" w:sz="0" w:space="0" w:color="auto"/>
        <w:left w:val="none" w:sz="0" w:space="0" w:color="auto"/>
        <w:bottom w:val="none" w:sz="0" w:space="0" w:color="auto"/>
        <w:right w:val="none" w:sz="0" w:space="0" w:color="auto"/>
      </w:divBdr>
    </w:div>
    <w:div w:id="1564874156">
      <w:bodyDiv w:val="1"/>
      <w:marLeft w:val="0"/>
      <w:marRight w:val="0"/>
      <w:marTop w:val="0"/>
      <w:marBottom w:val="0"/>
      <w:divBdr>
        <w:top w:val="none" w:sz="0" w:space="0" w:color="auto"/>
        <w:left w:val="none" w:sz="0" w:space="0" w:color="auto"/>
        <w:bottom w:val="none" w:sz="0" w:space="0" w:color="auto"/>
        <w:right w:val="none" w:sz="0" w:space="0" w:color="auto"/>
      </w:divBdr>
    </w:div>
    <w:div w:id="1568109417">
      <w:bodyDiv w:val="1"/>
      <w:marLeft w:val="0"/>
      <w:marRight w:val="0"/>
      <w:marTop w:val="0"/>
      <w:marBottom w:val="0"/>
      <w:divBdr>
        <w:top w:val="none" w:sz="0" w:space="0" w:color="auto"/>
        <w:left w:val="none" w:sz="0" w:space="0" w:color="auto"/>
        <w:bottom w:val="none" w:sz="0" w:space="0" w:color="auto"/>
        <w:right w:val="none" w:sz="0" w:space="0" w:color="auto"/>
      </w:divBdr>
    </w:div>
    <w:div w:id="1568689968">
      <w:bodyDiv w:val="1"/>
      <w:marLeft w:val="0"/>
      <w:marRight w:val="0"/>
      <w:marTop w:val="0"/>
      <w:marBottom w:val="0"/>
      <w:divBdr>
        <w:top w:val="none" w:sz="0" w:space="0" w:color="auto"/>
        <w:left w:val="none" w:sz="0" w:space="0" w:color="auto"/>
        <w:bottom w:val="none" w:sz="0" w:space="0" w:color="auto"/>
        <w:right w:val="none" w:sz="0" w:space="0" w:color="auto"/>
      </w:divBdr>
    </w:div>
    <w:div w:id="1571311855">
      <w:bodyDiv w:val="1"/>
      <w:marLeft w:val="0"/>
      <w:marRight w:val="0"/>
      <w:marTop w:val="0"/>
      <w:marBottom w:val="0"/>
      <w:divBdr>
        <w:top w:val="none" w:sz="0" w:space="0" w:color="auto"/>
        <w:left w:val="none" w:sz="0" w:space="0" w:color="auto"/>
        <w:bottom w:val="none" w:sz="0" w:space="0" w:color="auto"/>
        <w:right w:val="none" w:sz="0" w:space="0" w:color="auto"/>
      </w:divBdr>
    </w:div>
    <w:div w:id="1573001361">
      <w:bodyDiv w:val="1"/>
      <w:marLeft w:val="0"/>
      <w:marRight w:val="0"/>
      <w:marTop w:val="0"/>
      <w:marBottom w:val="0"/>
      <w:divBdr>
        <w:top w:val="none" w:sz="0" w:space="0" w:color="auto"/>
        <w:left w:val="none" w:sz="0" w:space="0" w:color="auto"/>
        <w:bottom w:val="none" w:sz="0" w:space="0" w:color="auto"/>
        <w:right w:val="none" w:sz="0" w:space="0" w:color="auto"/>
      </w:divBdr>
    </w:div>
    <w:div w:id="1575894633">
      <w:bodyDiv w:val="1"/>
      <w:marLeft w:val="0"/>
      <w:marRight w:val="0"/>
      <w:marTop w:val="0"/>
      <w:marBottom w:val="0"/>
      <w:divBdr>
        <w:top w:val="none" w:sz="0" w:space="0" w:color="auto"/>
        <w:left w:val="none" w:sz="0" w:space="0" w:color="auto"/>
        <w:bottom w:val="none" w:sz="0" w:space="0" w:color="auto"/>
        <w:right w:val="none" w:sz="0" w:space="0" w:color="auto"/>
      </w:divBdr>
    </w:div>
    <w:div w:id="1576085056">
      <w:bodyDiv w:val="1"/>
      <w:marLeft w:val="0"/>
      <w:marRight w:val="0"/>
      <w:marTop w:val="0"/>
      <w:marBottom w:val="0"/>
      <w:divBdr>
        <w:top w:val="none" w:sz="0" w:space="0" w:color="auto"/>
        <w:left w:val="none" w:sz="0" w:space="0" w:color="auto"/>
        <w:bottom w:val="none" w:sz="0" w:space="0" w:color="auto"/>
        <w:right w:val="none" w:sz="0" w:space="0" w:color="auto"/>
      </w:divBdr>
    </w:div>
    <w:div w:id="1580139735">
      <w:bodyDiv w:val="1"/>
      <w:marLeft w:val="0"/>
      <w:marRight w:val="0"/>
      <w:marTop w:val="0"/>
      <w:marBottom w:val="0"/>
      <w:divBdr>
        <w:top w:val="none" w:sz="0" w:space="0" w:color="auto"/>
        <w:left w:val="none" w:sz="0" w:space="0" w:color="auto"/>
        <w:bottom w:val="none" w:sz="0" w:space="0" w:color="auto"/>
        <w:right w:val="none" w:sz="0" w:space="0" w:color="auto"/>
      </w:divBdr>
    </w:div>
    <w:div w:id="1580865660">
      <w:bodyDiv w:val="1"/>
      <w:marLeft w:val="0"/>
      <w:marRight w:val="0"/>
      <w:marTop w:val="0"/>
      <w:marBottom w:val="0"/>
      <w:divBdr>
        <w:top w:val="none" w:sz="0" w:space="0" w:color="auto"/>
        <w:left w:val="none" w:sz="0" w:space="0" w:color="auto"/>
        <w:bottom w:val="none" w:sz="0" w:space="0" w:color="auto"/>
        <w:right w:val="none" w:sz="0" w:space="0" w:color="auto"/>
      </w:divBdr>
    </w:div>
    <w:div w:id="1583752841">
      <w:bodyDiv w:val="1"/>
      <w:marLeft w:val="0"/>
      <w:marRight w:val="0"/>
      <w:marTop w:val="0"/>
      <w:marBottom w:val="0"/>
      <w:divBdr>
        <w:top w:val="none" w:sz="0" w:space="0" w:color="auto"/>
        <w:left w:val="none" w:sz="0" w:space="0" w:color="auto"/>
        <w:bottom w:val="none" w:sz="0" w:space="0" w:color="auto"/>
        <w:right w:val="none" w:sz="0" w:space="0" w:color="auto"/>
      </w:divBdr>
    </w:div>
    <w:div w:id="1585146182">
      <w:bodyDiv w:val="1"/>
      <w:marLeft w:val="0"/>
      <w:marRight w:val="0"/>
      <w:marTop w:val="0"/>
      <w:marBottom w:val="0"/>
      <w:divBdr>
        <w:top w:val="none" w:sz="0" w:space="0" w:color="auto"/>
        <w:left w:val="none" w:sz="0" w:space="0" w:color="auto"/>
        <w:bottom w:val="none" w:sz="0" w:space="0" w:color="auto"/>
        <w:right w:val="none" w:sz="0" w:space="0" w:color="auto"/>
      </w:divBdr>
    </w:div>
    <w:div w:id="1589268387">
      <w:bodyDiv w:val="1"/>
      <w:marLeft w:val="0"/>
      <w:marRight w:val="0"/>
      <w:marTop w:val="0"/>
      <w:marBottom w:val="0"/>
      <w:divBdr>
        <w:top w:val="none" w:sz="0" w:space="0" w:color="auto"/>
        <w:left w:val="none" w:sz="0" w:space="0" w:color="auto"/>
        <w:bottom w:val="none" w:sz="0" w:space="0" w:color="auto"/>
        <w:right w:val="none" w:sz="0" w:space="0" w:color="auto"/>
      </w:divBdr>
    </w:div>
    <w:div w:id="1590191910">
      <w:bodyDiv w:val="1"/>
      <w:marLeft w:val="0"/>
      <w:marRight w:val="0"/>
      <w:marTop w:val="0"/>
      <w:marBottom w:val="0"/>
      <w:divBdr>
        <w:top w:val="none" w:sz="0" w:space="0" w:color="auto"/>
        <w:left w:val="none" w:sz="0" w:space="0" w:color="auto"/>
        <w:bottom w:val="none" w:sz="0" w:space="0" w:color="auto"/>
        <w:right w:val="none" w:sz="0" w:space="0" w:color="auto"/>
      </w:divBdr>
    </w:div>
    <w:div w:id="1598903777">
      <w:bodyDiv w:val="1"/>
      <w:marLeft w:val="0"/>
      <w:marRight w:val="0"/>
      <w:marTop w:val="0"/>
      <w:marBottom w:val="0"/>
      <w:divBdr>
        <w:top w:val="none" w:sz="0" w:space="0" w:color="auto"/>
        <w:left w:val="none" w:sz="0" w:space="0" w:color="auto"/>
        <w:bottom w:val="none" w:sz="0" w:space="0" w:color="auto"/>
        <w:right w:val="none" w:sz="0" w:space="0" w:color="auto"/>
      </w:divBdr>
    </w:div>
    <w:div w:id="1601795726">
      <w:bodyDiv w:val="1"/>
      <w:marLeft w:val="0"/>
      <w:marRight w:val="0"/>
      <w:marTop w:val="0"/>
      <w:marBottom w:val="0"/>
      <w:divBdr>
        <w:top w:val="none" w:sz="0" w:space="0" w:color="auto"/>
        <w:left w:val="none" w:sz="0" w:space="0" w:color="auto"/>
        <w:bottom w:val="none" w:sz="0" w:space="0" w:color="auto"/>
        <w:right w:val="none" w:sz="0" w:space="0" w:color="auto"/>
      </w:divBdr>
    </w:div>
    <w:div w:id="1604875067">
      <w:bodyDiv w:val="1"/>
      <w:marLeft w:val="0"/>
      <w:marRight w:val="0"/>
      <w:marTop w:val="0"/>
      <w:marBottom w:val="0"/>
      <w:divBdr>
        <w:top w:val="none" w:sz="0" w:space="0" w:color="auto"/>
        <w:left w:val="none" w:sz="0" w:space="0" w:color="auto"/>
        <w:bottom w:val="none" w:sz="0" w:space="0" w:color="auto"/>
        <w:right w:val="none" w:sz="0" w:space="0" w:color="auto"/>
      </w:divBdr>
    </w:div>
    <w:div w:id="1609504175">
      <w:bodyDiv w:val="1"/>
      <w:marLeft w:val="0"/>
      <w:marRight w:val="0"/>
      <w:marTop w:val="0"/>
      <w:marBottom w:val="0"/>
      <w:divBdr>
        <w:top w:val="none" w:sz="0" w:space="0" w:color="auto"/>
        <w:left w:val="none" w:sz="0" w:space="0" w:color="auto"/>
        <w:bottom w:val="none" w:sz="0" w:space="0" w:color="auto"/>
        <w:right w:val="none" w:sz="0" w:space="0" w:color="auto"/>
      </w:divBdr>
    </w:div>
    <w:div w:id="1611470683">
      <w:bodyDiv w:val="1"/>
      <w:marLeft w:val="0"/>
      <w:marRight w:val="0"/>
      <w:marTop w:val="0"/>
      <w:marBottom w:val="0"/>
      <w:divBdr>
        <w:top w:val="none" w:sz="0" w:space="0" w:color="auto"/>
        <w:left w:val="none" w:sz="0" w:space="0" w:color="auto"/>
        <w:bottom w:val="none" w:sz="0" w:space="0" w:color="auto"/>
        <w:right w:val="none" w:sz="0" w:space="0" w:color="auto"/>
      </w:divBdr>
    </w:div>
    <w:div w:id="1612008164">
      <w:bodyDiv w:val="1"/>
      <w:marLeft w:val="0"/>
      <w:marRight w:val="0"/>
      <w:marTop w:val="0"/>
      <w:marBottom w:val="0"/>
      <w:divBdr>
        <w:top w:val="none" w:sz="0" w:space="0" w:color="auto"/>
        <w:left w:val="none" w:sz="0" w:space="0" w:color="auto"/>
        <w:bottom w:val="none" w:sz="0" w:space="0" w:color="auto"/>
        <w:right w:val="none" w:sz="0" w:space="0" w:color="auto"/>
      </w:divBdr>
    </w:div>
    <w:div w:id="1612014115">
      <w:bodyDiv w:val="1"/>
      <w:marLeft w:val="0"/>
      <w:marRight w:val="0"/>
      <w:marTop w:val="0"/>
      <w:marBottom w:val="0"/>
      <w:divBdr>
        <w:top w:val="none" w:sz="0" w:space="0" w:color="auto"/>
        <w:left w:val="none" w:sz="0" w:space="0" w:color="auto"/>
        <w:bottom w:val="none" w:sz="0" w:space="0" w:color="auto"/>
        <w:right w:val="none" w:sz="0" w:space="0" w:color="auto"/>
      </w:divBdr>
    </w:div>
    <w:div w:id="1612972660">
      <w:bodyDiv w:val="1"/>
      <w:marLeft w:val="0"/>
      <w:marRight w:val="0"/>
      <w:marTop w:val="0"/>
      <w:marBottom w:val="0"/>
      <w:divBdr>
        <w:top w:val="none" w:sz="0" w:space="0" w:color="auto"/>
        <w:left w:val="none" w:sz="0" w:space="0" w:color="auto"/>
        <w:bottom w:val="none" w:sz="0" w:space="0" w:color="auto"/>
        <w:right w:val="none" w:sz="0" w:space="0" w:color="auto"/>
      </w:divBdr>
    </w:div>
    <w:div w:id="1613513782">
      <w:bodyDiv w:val="1"/>
      <w:marLeft w:val="0"/>
      <w:marRight w:val="0"/>
      <w:marTop w:val="0"/>
      <w:marBottom w:val="0"/>
      <w:divBdr>
        <w:top w:val="none" w:sz="0" w:space="0" w:color="auto"/>
        <w:left w:val="none" w:sz="0" w:space="0" w:color="auto"/>
        <w:bottom w:val="none" w:sz="0" w:space="0" w:color="auto"/>
        <w:right w:val="none" w:sz="0" w:space="0" w:color="auto"/>
      </w:divBdr>
    </w:div>
    <w:div w:id="1617566344">
      <w:bodyDiv w:val="1"/>
      <w:marLeft w:val="0"/>
      <w:marRight w:val="0"/>
      <w:marTop w:val="0"/>
      <w:marBottom w:val="0"/>
      <w:divBdr>
        <w:top w:val="none" w:sz="0" w:space="0" w:color="auto"/>
        <w:left w:val="none" w:sz="0" w:space="0" w:color="auto"/>
        <w:bottom w:val="none" w:sz="0" w:space="0" w:color="auto"/>
        <w:right w:val="none" w:sz="0" w:space="0" w:color="auto"/>
      </w:divBdr>
    </w:div>
    <w:div w:id="1624573471">
      <w:bodyDiv w:val="1"/>
      <w:marLeft w:val="0"/>
      <w:marRight w:val="0"/>
      <w:marTop w:val="0"/>
      <w:marBottom w:val="0"/>
      <w:divBdr>
        <w:top w:val="none" w:sz="0" w:space="0" w:color="auto"/>
        <w:left w:val="none" w:sz="0" w:space="0" w:color="auto"/>
        <w:bottom w:val="none" w:sz="0" w:space="0" w:color="auto"/>
        <w:right w:val="none" w:sz="0" w:space="0" w:color="auto"/>
      </w:divBdr>
    </w:div>
    <w:div w:id="1627081449">
      <w:bodyDiv w:val="1"/>
      <w:marLeft w:val="0"/>
      <w:marRight w:val="0"/>
      <w:marTop w:val="0"/>
      <w:marBottom w:val="0"/>
      <w:divBdr>
        <w:top w:val="none" w:sz="0" w:space="0" w:color="auto"/>
        <w:left w:val="none" w:sz="0" w:space="0" w:color="auto"/>
        <w:bottom w:val="none" w:sz="0" w:space="0" w:color="auto"/>
        <w:right w:val="none" w:sz="0" w:space="0" w:color="auto"/>
      </w:divBdr>
    </w:div>
    <w:div w:id="1633561989">
      <w:bodyDiv w:val="1"/>
      <w:marLeft w:val="0"/>
      <w:marRight w:val="0"/>
      <w:marTop w:val="0"/>
      <w:marBottom w:val="0"/>
      <w:divBdr>
        <w:top w:val="none" w:sz="0" w:space="0" w:color="auto"/>
        <w:left w:val="none" w:sz="0" w:space="0" w:color="auto"/>
        <w:bottom w:val="none" w:sz="0" w:space="0" w:color="auto"/>
        <w:right w:val="none" w:sz="0" w:space="0" w:color="auto"/>
      </w:divBdr>
    </w:div>
    <w:div w:id="1633902172">
      <w:bodyDiv w:val="1"/>
      <w:marLeft w:val="0"/>
      <w:marRight w:val="0"/>
      <w:marTop w:val="0"/>
      <w:marBottom w:val="0"/>
      <w:divBdr>
        <w:top w:val="none" w:sz="0" w:space="0" w:color="auto"/>
        <w:left w:val="none" w:sz="0" w:space="0" w:color="auto"/>
        <w:bottom w:val="none" w:sz="0" w:space="0" w:color="auto"/>
        <w:right w:val="none" w:sz="0" w:space="0" w:color="auto"/>
      </w:divBdr>
    </w:div>
    <w:div w:id="1634216924">
      <w:bodyDiv w:val="1"/>
      <w:marLeft w:val="0"/>
      <w:marRight w:val="0"/>
      <w:marTop w:val="0"/>
      <w:marBottom w:val="0"/>
      <w:divBdr>
        <w:top w:val="none" w:sz="0" w:space="0" w:color="auto"/>
        <w:left w:val="none" w:sz="0" w:space="0" w:color="auto"/>
        <w:bottom w:val="none" w:sz="0" w:space="0" w:color="auto"/>
        <w:right w:val="none" w:sz="0" w:space="0" w:color="auto"/>
      </w:divBdr>
    </w:div>
    <w:div w:id="1637106622">
      <w:bodyDiv w:val="1"/>
      <w:marLeft w:val="0"/>
      <w:marRight w:val="0"/>
      <w:marTop w:val="0"/>
      <w:marBottom w:val="0"/>
      <w:divBdr>
        <w:top w:val="none" w:sz="0" w:space="0" w:color="auto"/>
        <w:left w:val="none" w:sz="0" w:space="0" w:color="auto"/>
        <w:bottom w:val="none" w:sz="0" w:space="0" w:color="auto"/>
        <w:right w:val="none" w:sz="0" w:space="0" w:color="auto"/>
      </w:divBdr>
    </w:div>
    <w:div w:id="1639412742">
      <w:bodyDiv w:val="1"/>
      <w:marLeft w:val="0"/>
      <w:marRight w:val="0"/>
      <w:marTop w:val="0"/>
      <w:marBottom w:val="0"/>
      <w:divBdr>
        <w:top w:val="none" w:sz="0" w:space="0" w:color="auto"/>
        <w:left w:val="none" w:sz="0" w:space="0" w:color="auto"/>
        <w:bottom w:val="none" w:sz="0" w:space="0" w:color="auto"/>
        <w:right w:val="none" w:sz="0" w:space="0" w:color="auto"/>
      </w:divBdr>
    </w:div>
    <w:div w:id="1639913710">
      <w:bodyDiv w:val="1"/>
      <w:marLeft w:val="0"/>
      <w:marRight w:val="0"/>
      <w:marTop w:val="0"/>
      <w:marBottom w:val="0"/>
      <w:divBdr>
        <w:top w:val="none" w:sz="0" w:space="0" w:color="auto"/>
        <w:left w:val="none" w:sz="0" w:space="0" w:color="auto"/>
        <w:bottom w:val="none" w:sz="0" w:space="0" w:color="auto"/>
        <w:right w:val="none" w:sz="0" w:space="0" w:color="auto"/>
      </w:divBdr>
    </w:div>
    <w:div w:id="1643148863">
      <w:bodyDiv w:val="1"/>
      <w:marLeft w:val="0"/>
      <w:marRight w:val="0"/>
      <w:marTop w:val="0"/>
      <w:marBottom w:val="0"/>
      <w:divBdr>
        <w:top w:val="none" w:sz="0" w:space="0" w:color="auto"/>
        <w:left w:val="none" w:sz="0" w:space="0" w:color="auto"/>
        <w:bottom w:val="none" w:sz="0" w:space="0" w:color="auto"/>
        <w:right w:val="none" w:sz="0" w:space="0" w:color="auto"/>
      </w:divBdr>
    </w:div>
    <w:div w:id="1643197489">
      <w:bodyDiv w:val="1"/>
      <w:marLeft w:val="0"/>
      <w:marRight w:val="0"/>
      <w:marTop w:val="0"/>
      <w:marBottom w:val="0"/>
      <w:divBdr>
        <w:top w:val="none" w:sz="0" w:space="0" w:color="auto"/>
        <w:left w:val="none" w:sz="0" w:space="0" w:color="auto"/>
        <w:bottom w:val="none" w:sz="0" w:space="0" w:color="auto"/>
        <w:right w:val="none" w:sz="0" w:space="0" w:color="auto"/>
      </w:divBdr>
    </w:div>
    <w:div w:id="1645238254">
      <w:bodyDiv w:val="1"/>
      <w:marLeft w:val="0"/>
      <w:marRight w:val="0"/>
      <w:marTop w:val="0"/>
      <w:marBottom w:val="0"/>
      <w:divBdr>
        <w:top w:val="none" w:sz="0" w:space="0" w:color="auto"/>
        <w:left w:val="none" w:sz="0" w:space="0" w:color="auto"/>
        <w:bottom w:val="none" w:sz="0" w:space="0" w:color="auto"/>
        <w:right w:val="none" w:sz="0" w:space="0" w:color="auto"/>
      </w:divBdr>
    </w:div>
    <w:div w:id="1646396101">
      <w:bodyDiv w:val="1"/>
      <w:marLeft w:val="0"/>
      <w:marRight w:val="0"/>
      <w:marTop w:val="0"/>
      <w:marBottom w:val="0"/>
      <w:divBdr>
        <w:top w:val="none" w:sz="0" w:space="0" w:color="auto"/>
        <w:left w:val="none" w:sz="0" w:space="0" w:color="auto"/>
        <w:bottom w:val="none" w:sz="0" w:space="0" w:color="auto"/>
        <w:right w:val="none" w:sz="0" w:space="0" w:color="auto"/>
      </w:divBdr>
    </w:div>
    <w:div w:id="1656445986">
      <w:bodyDiv w:val="1"/>
      <w:marLeft w:val="0"/>
      <w:marRight w:val="0"/>
      <w:marTop w:val="0"/>
      <w:marBottom w:val="0"/>
      <w:divBdr>
        <w:top w:val="none" w:sz="0" w:space="0" w:color="auto"/>
        <w:left w:val="none" w:sz="0" w:space="0" w:color="auto"/>
        <w:bottom w:val="none" w:sz="0" w:space="0" w:color="auto"/>
        <w:right w:val="none" w:sz="0" w:space="0" w:color="auto"/>
      </w:divBdr>
    </w:div>
    <w:div w:id="1657605992">
      <w:bodyDiv w:val="1"/>
      <w:marLeft w:val="0"/>
      <w:marRight w:val="0"/>
      <w:marTop w:val="0"/>
      <w:marBottom w:val="0"/>
      <w:divBdr>
        <w:top w:val="none" w:sz="0" w:space="0" w:color="auto"/>
        <w:left w:val="none" w:sz="0" w:space="0" w:color="auto"/>
        <w:bottom w:val="none" w:sz="0" w:space="0" w:color="auto"/>
        <w:right w:val="none" w:sz="0" w:space="0" w:color="auto"/>
      </w:divBdr>
    </w:div>
    <w:div w:id="1658798540">
      <w:bodyDiv w:val="1"/>
      <w:marLeft w:val="0"/>
      <w:marRight w:val="0"/>
      <w:marTop w:val="0"/>
      <w:marBottom w:val="0"/>
      <w:divBdr>
        <w:top w:val="none" w:sz="0" w:space="0" w:color="auto"/>
        <w:left w:val="none" w:sz="0" w:space="0" w:color="auto"/>
        <w:bottom w:val="none" w:sz="0" w:space="0" w:color="auto"/>
        <w:right w:val="none" w:sz="0" w:space="0" w:color="auto"/>
      </w:divBdr>
    </w:div>
    <w:div w:id="1659723482">
      <w:bodyDiv w:val="1"/>
      <w:marLeft w:val="0"/>
      <w:marRight w:val="0"/>
      <w:marTop w:val="0"/>
      <w:marBottom w:val="0"/>
      <w:divBdr>
        <w:top w:val="none" w:sz="0" w:space="0" w:color="auto"/>
        <w:left w:val="none" w:sz="0" w:space="0" w:color="auto"/>
        <w:bottom w:val="none" w:sz="0" w:space="0" w:color="auto"/>
        <w:right w:val="none" w:sz="0" w:space="0" w:color="auto"/>
      </w:divBdr>
    </w:div>
    <w:div w:id="1661158099">
      <w:bodyDiv w:val="1"/>
      <w:marLeft w:val="0"/>
      <w:marRight w:val="0"/>
      <w:marTop w:val="0"/>
      <w:marBottom w:val="0"/>
      <w:divBdr>
        <w:top w:val="none" w:sz="0" w:space="0" w:color="auto"/>
        <w:left w:val="none" w:sz="0" w:space="0" w:color="auto"/>
        <w:bottom w:val="none" w:sz="0" w:space="0" w:color="auto"/>
        <w:right w:val="none" w:sz="0" w:space="0" w:color="auto"/>
      </w:divBdr>
    </w:div>
    <w:div w:id="1661814019">
      <w:bodyDiv w:val="1"/>
      <w:marLeft w:val="0"/>
      <w:marRight w:val="0"/>
      <w:marTop w:val="0"/>
      <w:marBottom w:val="0"/>
      <w:divBdr>
        <w:top w:val="none" w:sz="0" w:space="0" w:color="auto"/>
        <w:left w:val="none" w:sz="0" w:space="0" w:color="auto"/>
        <w:bottom w:val="none" w:sz="0" w:space="0" w:color="auto"/>
        <w:right w:val="none" w:sz="0" w:space="0" w:color="auto"/>
      </w:divBdr>
    </w:div>
    <w:div w:id="1662848763">
      <w:bodyDiv w:val="1"/>
      <w:marLeft w:val="0"/>
      <w:marRight w:val="0"/>
      <w:marTop w:val="0"/>
      <w:marBottom w:val="0"/>
      <w:divBdr>
        <w:top w:val="none" w:sz="0" w:space="0" w:color="auto"/>
        <w:left w:val="none" w:sz="0" w:space="0" w:color="auto"/>
        <w:bottom w:val="none" w:sz="0" w:space="0" w:color="auto"/>
        <w:right w:val="none" w:sz="0" w:space="0" w:color="auto"/>
      </w:divBdr>
    </w:div>
    <w:div w:id="1665431060">
      <w:bodyDiv w:val="1"/>
      <w:marLeft w:val="0"/>
      <w:marRight w:val="0"/>
      <w:marTop w:val="0"/>
      <w:marBottom w:val="0"/>
      <w:divBdr>
        <w:top w:val="none" w:sz="0" w:space="0" w:color="auto"/>
        <w:left w:val="none" w:sz="0" w:space="0" w:color="auto"/>
        <w:bottom w:val="none" w:sz="0" w:space="0" w:color="auto"/>
        <w:right w:val="none" w:sz="0" w:space="0" w:color="auto"/>
      </w:divBdr>
    </w:div>
    <w:div w:id="1667324576">
      <w:bodyDiv w:val="1"/>
      <w:marLeft w:val="0"/>
      <w:marRight w:val="0"/>
      <w:marTop w:val="0"/>
      <w:marBottom w:val="0"/>
      <w:divBdr>
        <w:top w:val="none" w:sz="0" w:space="0" w:color="auto"/>
        <w:left w:val="none" w:sz="0" w:space="0" w:color="auto"/>
        <w:bottom w:val="none" w:sz="0" w:space="0" w:color="auto"/>
        <w:right w:val="none" w:sz="0" w:space="0" w:color="auto"/>
      </w:divBdr>
    </w:div>
    <w:div w:id="1668829198">
      <w:bodyDiv w:val="1"/>
      <w:marLeft w:val="0"/>
      <w:marRight w:val="0"/>
      <w:marTop w:val="0"/>
      <w:marBottom w:val="0"/>
      <w:divBdr>
        <w:top w:val="none" w:sz="0" w:space="0" w:color="auto"/>
        <w:left w:val="none" w:sz="0" w:space="0" w:color="auto"/>
        <w:bottom w:val="none" w:sz="0" w:space="0" w:color="auto"/>
        <w:right w:val="none" w:sz="0" w:space="0" w:color="auto"/>
      </w:divBdr>
    </w:div>
    <w:div w:id="1670789884">
      <w:bodyDiv w:val="1"/>
      <w:marLeft w:val="0"/>
      <w:marRight w:val="0"/>
      <w:marTop w:val="0"/>
      <w:marBottom w:val="0"/>
      <w:divBdr>
        <w:top w:val="none" w:sz="0" w:space="0" w:color="auto"/>
        <w:left w:val="none" w:sz="0" w:space="0" w:color="auto"/>
        <w:bottom w:val="none" w:sz="0" w:space="0" w:color="auto"/>
        <w:right w:val="none" w:sz="0" w:space="0" w:color="auto"/>
      </w:divBdr>
    </w:div>
    <w:div w:id="1674410921">
      <w:bodyDiv w:val="1"/>
      <w:marLeft w:val="0"/>
      <w:marRight w:val="0"/>
      <w:marTop w:val="0"/>
      <w:marBottom w:val="0"/>
      <w:divBdr>
        <w:top w:val="none" w:sz="0" w:space="0" w:color="auto"/>
        <w:left w:val="none" w:sz="0" w:space="0" w:color="auto"/>
        <w:bottom w:val="none" w:sz="0" w:space="0" w:color="auto"/>
        <w:right w:val="none" w:sz="0" w:space="0" w:color="auto"/>
      </w:divBdr>
    </w:div>
    <w:div w:id="1674993521">
      <w:bodyDiv w:val="1"/>
      <w:marLeft w:val="0"/>
      <w:marRight w:val="0"/>
      <w:marTop w:val="0"/>
      <w:marBottom w:val="0"/>
      <w:divBdr>
        <w:top w:val="none" w:sz="0" w:space="0" w:color="auto"/>
        <w:left w:val="none" w:sz="0" w:space="0" w:color="auto"/>
        <w:bottom w:val="none" w:sz="0" w:space="0" w:color="auto"/>
        <w:right w:val="none" w:sz="0" w:space="0" w:color="auto"/>
      </w:divBdr>
    </w:div>
    <w:div w:id="1676299311">
      <w:bodyDiv w:val="1"/>
      <w:marLeft w:val="0"/>
      <w:marRight w:val="0"/>
      <w:marTop w:val="0"/>
      <w:marBottom w:val="0"/>
      <w:divBdr>
        <w:top w:val="none" w:sz="0" w:space="0" w:color="auto"/>
        <w:left w:val="none" w:sz="0" w:space="0" w:color="auto"/>
        <w:bottom w:val="none" w:sz="0" w:space="0" w:color="auto"/>
        <w:right w:val="none" w:sz="0" w:space="0" w:color="auto"/>
      </w:divBdr>
    </w:div>
    <w:div w:id="1678382122">
      <w:bodyDiv w:val="1"/>
      <w:marLeft w:val="0"/>
      <w:marRight w:val="0"/>
      <w:marTop w:val="0"/>
      <w:marBottom w:val="0"/>
      <w:divBdr>
        <w:top w:val="none" w:sz="0" w:space="0" w:color="auto"/>
        <w:left w:val="none" w:sz="0" w:space="0" w:color="auto"/>
        <w:bottom w:val="none" w:sz="0" w:space="0" w:color="auto"/>
        <w:right w:val="none" w:sz="0" w:space="0" w:color="auto"/>
      </w:divBdr>
    </w:div>
    <w:div w:id="1680234983">
      <w:bodyDiv w:val="1"/>
      <w:marLeft w:val="0"/>
      <w:marRight w:val="0"/>
      <w:marTop w:val="0"/>
      <w:marBottom w:val="0"/>
      <w:divBdr>
        <w:top w:val="none" w:sz="0" w:space="0" w:color="auto"/>
        <w:left w:val="none" w:sz="0" w:space="0" w:color="auto"/>
        <w:bottom w:val="none" w:sz="0" w:space="0" w:color="auto"/>
        <w:right w:val="none" w:sz="0" w:space="0" w:color="auto"/>
      </w:divBdr>
    </w:div>
    <w:div w:id="1682201680">
      <w:bodyDiv w:val="1"/>
      <w:marLeft w:val="0"/>
      <w:marRight w:val="0"/>
      <w:marTop w:val="0"/>
      <w:marBottom w:val="0"/>
      <w:divBdr>
        <w:top w:val="none" w:sz="0" w:space="0" w:color="auto"/>
        <w:left w:val="none" w:sz="0" w:space="0" w:color="auto"/>
        <w:bottom w:val="none" w:sz="0" w:space="0" w:color="auto"/>
        <w:right w:val="none" w:sz="0" w:space="0" w:color="auto"/>
      </w:divBdr>
    </w:div>
    <w:div w:id="1683243513">
      <w:bodyDiv w:val="1"/>
      <w:marLeft w:val="0"/>
      <w:marRight w:val="0"/>
      <w:marTop w:val="0"/>
      <w:marBottom w:val="0"/>
      <w:divBdr>
        <w:top w:val="none" w:sz="0" w:space="0" w:color="auto"/>
        <w:left w:val="none" w:sz="0" w:space="0" w:color="auto"/>
        <w:bottom w:val="none" w:sz="0" w:space="0" w:color="auto"/>
        <w:right w:val="none" w:sz="0" w:space="0" w:color="auto"/>
      </w:divBdr>
    </w:div>
    <w:div w:id="1683899775">
      <w:bodyDiv w:val="1"/>
      <w:marLeft w:val="0"/>
      <w:marRight w:val="0"/>
      <w:marTop w:val="0"/>
      <w:marBottom w:val="0"/>
      <w:divBdr>
        <w:top w:val="none" w:sz="0" w:space="0" w:color="auto"/>
        <w:left w:val="none" w:sz="0" w:space="0" w:color="auto"/>
        <w:bottom w:val="none" w:sz="0" w:space="0" w:color="auto"/>
        <w:right w:val="none" w:sz="0" w:space="0" w:color="auto"/>
      </w:divBdr>
    </w:div>
    <w:div w:id="1686664475">
      <w:bodyDiv w:val="1"/>
      <w:marLeft w:val="0"/>
      <w:marRight w:val="0"/>
      <w:marTop w:val="0"/>
      <w:marBottom w:val="0"/>
      <w:divBdr>
        <w:top w:val="none" w:sz="0" w:space="0" w:color="auto"/>
        <w:left w:val="none" w:sz="0" w:space="0" w:color="auto"/>
        <w:bottom w:val="none" w:sz="0" w:space="0" w:color="auto"/>
        <w:right w:val="none" w:sz="0" w:space="0" w:color="auto"/>
      </w:divBdr>
    </w:div>
    <w:div w:id="1691683775">
      <w:bodyDiv w:val="1"/>
      <w:marLeft w:val="0"/>
      <w:marRight w:val="0"/>
      <w:marTop w:val="0"/>
      <w:marBottom w:val="0"/>
      <w:divBdr>
        <w:top w:val="none" w:sz="0" w:space="0" w:color="auto"/>
        <w:left w:val="none" w:sz="0" w:space="0" w:color="auto"/>
        <w:bottom w:val="none" w:sz="0" w:space="0" w:color="auto"/>
        <w:right w:val="none" w:sz="0" w:space="0" w:color="auto"/>
      </w:divBdr>
    </w:div>
    <w:div w:id="1692878395">
      <w:bodyDiv w:val="1"/>
      <w:marLeft w:val="0"/>
      <w:marRight w:val="0"/>
      <w:marTop w:val="0"/>
      <w:marBottom w:val="0"/>
      <w:divBdr>
        <w:top w:val="none" w:sz="0" w:space="0" w:color="auto"/>
        <w:left w:val="none" w:sz="0" w:space="0" w:color="auto"/>
        <w:bottom w:val="none" w:sz="0" w:space="0" w:color="auto"/>
        <w:right w:val="none" w:sz="0" w:space="0" w:color="auto"/>
      </w:divBdr>
    </w:div>
    <w:div w:id="1694308635">
      <w:bodyDiv w:val="1"/>
      <w:marLeft w:val="0"/>
      <w:marRight w:val="0"/>
      <w:marTop w:val="0"/>
      <w:marBottom w:val="0"/>
      <w:divBdr>
        <w:top w:val="none" w:sz="0" w:space="0" w:color="auto"/>
        <w:left w:val="none" w:sz="0" w:space="0" w:color="auto"/>
        <w:bottom w:val="none" w:sz="0" w:space="0" w:color="auto"/>
        <w:right w:val="none" w:sz="0" w:space="0" w:color="auto"/>
      </w:divBdr>
    </w:div>
    <w:div w:id="1694769522">
      <w:bodyDiv w:val="1"/>
      <w:marLeft w:val="0"/>
      <w:marRight w:val="0"/>
      <w:marTop w:val="0"/>
      <w:marBottom w:val="0"/>
      <w:divBdr>
        <w:top w:val="none" w:sz="0" w:space="0" w:color="auto"/>
        <w:left w:val="none" w:sz="0" w:space="0" w:color="auto"/>
        <w:bottom w:val="none" w:sz="0" w:space="0" w:color="auto"/>
        <w:right w:val="none" w:sz="0" w:space="0" w:color="auto"/>
      </w:divBdr>
    </w:div>
    <w:div w:id="1694957665">
      <w:bodyDiv w:val="1"/>
      <w:marLeft w:val="0"/>
      <w:marRight w:val="0"/>
      <w:marTop w:val="0"/>
      <w:marBottom w:val="0"/>
      <w:divBdr>
        <w:top w:val="none" w:sz="0" w:space="0" w:color="auto"/>
        <w:left w:val="none" w:sz="0" w:space="0" w:color="auto"/>
        <w:bottom w:val="none" w:sz="0" w:space="0" w:color="auto"/>
        <w:right w:val="none" w:sz="0" w:space="0" w:color="auto"/>
      </w:divBdr>
    </w:div>
    <w:div w:id="1695764225">
      <w:bodyDiv w:val="1"/>
      <w:marLeft w:val="0"/>
      <w:marRight w:val="0"/>
      <w:marTop w:val="0"/>
      <w:marBottom w:val="0"/>
      <w:divBdr>
        <w:top w:val="none" w:sz="0" w:space="0" w:color="auto"/>
        <w:left w:val="none" w:sz="0" w:space="0" w:color="auto"/>
        <w:bottom w:val="none" w:sz="0" w:space="0" w:color="auto"/>
        <w:right w:val="none" w:sz="0" w:space="0" w:color="auto"/>
      </w:divBdr>
    </w:div>
    <w:div w:id="1696268994">
      <w:bodyDiv w:val="1"/>
      <w:marLeft w:val="0"/>
      <w:marRight w:val="0"/>
      <w:marTop w:val="0"/>
      <w:marBottom w:val="0"/>
      <w:divBdr>
        <w:top w:val="none" w:sz="0" w:space="0" w:color="auto"/>
        <w:left w:val="none" w:sz="0" w:space="0" w:color="auto"/>
        <w:bottom w:val="none" w:sz="0" w:space="0" w:color="auto"/>
        <w:right w:val="none" w:sz="0" w:space="0" w:color="auto"/>
      </w:divBdr>
    </w:div>
    <w:div w:id="1697543189">
      <w:bodyDiv w:val="1"/>
      <w:marLeft w:val="0"/>
      <w:marRight w:val="0"/>
      <w:marTop w:val="0"/>
      <w:marBottom w:val="0"/>
      <w:divBdr>
        <w:top w:val="none" w:sz="0" w:space="0" w:color="auto"/>
        <w:left w:val="none" w:sz="0" w:space="0" w:color="auto"/>
        <w:bottom w:val="none" w:sz="0" w:space="0" w:color="auto"/>
        <w:right w:val="none" w:sz="0" w:space="0" w:color="auto"/>
      </w:divBdr>
    </w:div>
    <w:div w:id="1702625720">
      <w:bodyDiv w:val="1"/>
      <w:marLeft w:val="0"/>
      <w:marRight w:val="0"/>
      <w:marTop w:val="0"/>
      <w:marBottom w:val="0"/>
      <w:divBdr>
        <w:top w:val="none" w:sz="0" w:space="0" w:color="auto"/>
        <w:left w:val="none" w:sz="0" w:space="0" w:color="auto"/>
        <w:bottom w:val="none" w:sz="0" w:space="0" w:color="auto"/>
        <w:right w:val="none" w:sz="0" w:space="0" w:color="auto"/>
      </w:divBdr>
    </w:div>
    <w:div w:id="1703700635">
      <w:bodyDiv w:val="1"/>
      <w:marLeft w:val="0"/>
      <w:marRight w:val="0"/>
      <w:marTop w:val="0"/>
      <w:marBottom w:val="0"/>
      <w:divBdr>
        <w:top w:val="none" w:sz="0" w:space="0" w:color="auto"/>
        <w:left w:val="none" w:sz="0" w:space="0" w:color="auto"/>
        <w:bottom w:val="none" w:sz="0" w:space="0" w:color="auto"/>
        <w:right w:val="none" w:sz="0" w:space="0" w:color="auto"/>
      </w:divBdr>
    </w:div>
    <w:div w:id="1708411395">
      <w:bodyDiv w:val="1"/>
      <w:marLeft w:val="0"/>
      <w:marRight w:val="0"/>
      <w:marTop w:val="0"/>
      <w:marBottom w:val="0"/>
      <w:divBdr>
        <w:top w:val="none" w:sz="0" w:space="0" w:color="auto"/>
        <w:left w:val="none" w:sz="0" w:space="0" w:color="auto"/>
        <w:bottom w:val="none" w:sz="0" w:space="0" w:color="auto"/>
        <w:right w:val="none" w:sz="0" w:space="0" w:color="auto"/>
      </w:divBdr>
    </w:div>
    <w:div w:id="1710567891">
      <w:bodyDiv w:val="1"/>
      <w:marLeft w:val="0"/>
      <w:marRight w:val="0"/>
      <w:marTop w:val="0"/>
      <w:marBottom w:val="0"/>
      <w:divBdr>
        <w:top w:val="none" w:sz="0" w:space="0" w:color="auto"/>
        <w:left w:val="none" w:sz="0" w:space="0" w:color="auto"/>
        <w:bottom w:val="none" w:sz="0" w:space="0" w:color="auto"/>
        <w:right w:val="none" w:sz="0" w:space="0" w:color="auto"/>
      </w:divBdr>
    </w:div>
    <w:div w:id="1710760046">
      <w:bodyDiv w:val="1"/>
      <w:marLeft w:val="0"/>
      <w:marRight w:val="0"/>
      <w:marTop w:val="0"/>
      <w:marBottom w:val="0"/>
      <w:divBdr>
        <w:top w:val="none" w:sz="0" w:space="0" w:color="auto"/>
        <w:left w:val="none" w:sz="0" w:space="0" w:color="auto"/>
        <w:bottom w:val="none" w:sz="0" w:space="0" w:color="auto"/>
        <w:right w:val="none" w:sz="0" w:space="0" w:color="auto"/>
      </w:divBdr>
    </w:div>
    <w:div w:id="1710762443">
      <w:bodyDiv w:val="1"/>
      <w:marLeft w:val="0"/>
      <w:marRight w:val="0"/>
      <w:marTop w:val="0"/>
      <w:marBottom w:val="0"/>
      <w:divBdr>
        <w:top w:val="none" w:sz="0" w:space="0" w:color="auto"/>
        <w:left w:val="none" w:sz="0" w:space="0" w:color="auto"/>
        <w:bottom w:val="none" w:sz="0" w:space="0" w:color="auto"/>
        <w:right w:val="none" w:sz="0" w:space="0" w:color="auto"/>
      </w:divBdr>
    </w:div>
    <w:div w:id="1711299431">
      <w:bodyDiv w:val="1"/>
      <w:marLeft w:val="0"/>
      <w:marRight w:val="0"/>
      <w:marTop w:val="0"/>
      <w:marBottom w:val="0"/>
      <w:divBdr>
        <w:top w:val="none" w:sz="0" w:space="0" w:color="auto"/>
        <w:left w:val="none" w:sz="0" w:space="0" w:color="auto"/>
        <w:bottom w:val="none" w:sz="0" w:space="0" w:color="auto"/>
        <w:right w:val="none" w:sz="0" w:space="0" w:color="auto"/>
      </w:divBdr>
    </w:div>
    <w:div w:id="1712148563">
      <w:bodyDiv w:val="1"/>
      <w:marLeft w:val="0"/>
      <w:marRight w:val="0"/>
      <w:marTop w:val="0"/>
      <w:marBottom w:val="0"/>
      <w:divBdr>
        <w:top w:val="none" w:sz="0" w:space="0" w:color="auto"/>
        <w:left w:val="none" w:sz="0" w:space="0" w:color="auto"/>
        <w:bottom w:val="none" w:sz="0" w:space="0" w:color="auto"/>
        <w:right w:val="none" w:sz="0" w:space="0" w:color="auto"/>
      </w:divBdr>
    </w:div>
    <w:div w:id="1716392428">
      <w:bodyDiv w:val="1"/>
      <w:marLeft w:val="0"/>
      <w:marRight w:val="0"/>
      <w:marTop w:val="0"/>
      <w:marBottom w:val="0"/>
      <w:divBdr>
        <w:top w:val="none" w:sz="0" w:space="0" w:color="auto"/>
        <w:left w:val="none" w:sz="0" w:space="0" w:color="auto"/>
        <w:bottom w:val="none" w:sz="0" w:space="0" w:color="auto"/>
        <w:right w:val="none" w:sz="0" w:space="0" w:color="auto"/>
      </w:divBdr>
    </w:div>
    <w:div w:id="1718163219">
      <w:bodyDiv w:val="1"/>
      <w:marLeft w:val="0"/>
      <w:marRight w:val="0"/>
      <w:marTop w:val="0"/>
      <w:marBottom w:val="0"/>
      <w:divBdr>
        <w:top w:val="none" w:sz="0" w:space="0" w:color="auto"/>
        <w:left w:val="none" w:sz="0" w:space="0" w:color="auto"/>
        <w:bottom w:val="none" w:sz="0" w:space="0" w:color="auto"/>
        <w:right w:val="none" w:sz="0" w:space="0" w:color="auto"/>
      </w:divBdr>
    </w:div>
    <w:div w:id="1718358083">
      <w:bodyDiv w:val="1"/>
      <w:marLeft w:val="0"/>
      <w:marRight w:val="0"/>
      <w:marTop w:val="0"/>
      <w:marBottom w:val="0"/>
      <w:divBdr>
        <w:top w:val="none" w:sz="0" w:space="0" w:color="auto"/>
        <w:left w:val="none" w:sz="0" w:space="0" w:color="auto"/>
        <w:bottom w:val="none" w:sz="0" w:space="0" w:color="auto"/>
        <w:right w:val="none" w:sz="0" w:space="0" w:color="auto"/>
      </w:divBdr>
    </w:div>
    <w:div w:id="1720397832">
      <w:bodyDiv w:val="1"/>
      <w:marLeft w:val="0"/>
      <w:marRight w:val="0"/>
      <w:marTop w:val="0"/>
      <w:marBottom w:val="0"/>
      <w:divBdr>
        <w:top w:val="none" w:sz="0" w:space="0" w:color="auto"/>
        <w:left w:val="none" w:sz="0" w:space="0" w:color="auto"/>
        <w:bottom w:val="none" w:sz="0" w:space="0" w:color="auto"/>
        <w:right w:val="none" w:sz="0" w:space="0" w:color="auto"/>
      </w:divBdr>
    </w:div>
    <w:div w:id="1723094660">
      <w:bodyDiv w:val="1"/>
      <w:marLeft w:val="0"/>
      <w:marRight w:val="0"/>
      <w:marTop w:val="0"/>
      <w:marBottom w:val="0"/>
      <w:divBdr>
        <w:top w:val="none" w:sz="0" w:space="0" w:color="auto"/>
        <w:left w:val="none" w:sz="0" w:space="0" w:color="auto"/>
        <w:bottom w:val="none" w:sz="0" w:space="0" w:color="auto"/>
        <w:right w:val="none" w:sz="0" w:space="0" w:color="auto"/>
      </w:divBdr>
    </w:div>
    <w:div w:id="1723943653">
      <w:bodyDiv w:val="1"/>
      <w:marLeft w:val="0"/>
      <w:marRight w:val="0"/>
      <w:marTop w:val="0"/>
      <w:marBottom w:val="0"/>
      <w:divBdr>
        <w:top w:val="none" w:sz="0" w:space="0" w:color="auto"/>
        <w:left w:val="none" w:sz="0" w:space="0" w:color="auto"/>
        <w:bottom w:val="none" w:sz="0" w:space="0" w:color="auto"/>
        <w:right w:val="none" w:sz="0" w:space="0" w:color="auto"/>
      </w:divBdr>
    </w:div>
    <w:div w:id="1727794199">
      <w:bodyDiv w:val="1"/>
      <w:marLeft w:val="0"/>
      <w:marRight w:val="0"/>
      <w:marTop w:val="0"/>
      <w:marBottom w:val="0"/>
      <w:divBdr>
        <w:top w:val="none" w:sz="0" w:space="0" w:color="auto"/>
        <w:left w:val="none" w:sz="0" w:space="0" w:color="auto"/>
        <w:bottom w:val="none" w:sz="0" w:space="0" w:color="auto"/>
        <w:right w:val="none" w:sz="0" w:space="0" w:color="auto"/>
      </w:divBdr>
    </w:div>
    <w:div w:id="1729569673">
      <w:bodyDiv w:val="1"/>
      <w:marLeft w:val="0"/>
      <w:marRight w:val="0"/>
      <w:marTop w:val="0"/>
      <w:marBottom w:val="0"/>
      <w:divBdr>
        <w:top w:val="none" w:sz="0" w:space="0" w:color="auto"/>
        <w:left w:val="none" w:sz="0" w:space="0" w:color="auto"/>
        <w:bottom w:val="none" w:sz="0" w:space="0" w:color="auto"/>
        <w:right w:val="none" w:sz="0" w:space="0" w:color="auto"/>
      </w:divBdr>
    </w:div>
    <w:div w:id="1732844130">
      <w:bodyDiv w:val="1"/>
      <w:marLeft w:val="0"/>
      <w:marRight w:val="0"/>
      <w:marTop w:val="0"/>
      <w:marBottom w:val="0"/>
      <w:divBdr>
        <w:top w:val="none" w:sz="0" w:space="0" w:color="auto"/>
        <w:left w:val="none" w:sz="0" w:space="0" w:color="auto"/>
        <w:bottom w:val="none" w:sz="0" w:space="0" w:color="auto"/>
        <w:right w:val="none" w:sz="0" w:space="0" w:color="auto"/>
      </w:divBdr>
    </w:div>
    <w:div w:id="1733308944">
      <w:bodyDiv w:val="1"/>
      <w:marLeft w:val="0"/>
      <w:marRight w:val="0"/>
      <w:marTop w:val="0"/>
      <w:marBottom w:val="0"/>
      <w:divBdr>
        <w:top w:val="none" w:sz="0" w:space="0" w:color="auto"/>
        <w:left w:val="none" w:sz="0" w:space="0" w:color="auto"/>
        <w:bottom w:val="none" w:sz="0" w:space="0" w:color="auto"/>
        <w:right w:val="none" w:sz="0" w:space="0" w:color="auto"/>
      </w:divBdr>
    </w:div>
    <w:div w:id="1734935629">
      <w:bodyDiv w:val="1"/>
      <w:marLeft w:val="0"/>
      <w:marRight w:val="0"/>
      <w:marTop w:val="0"/>
      <w:marBottom w:val="0"/>
      <w:divBdr>
        <w:top w:val="none" w:sz="0" w:space="0" w:color="auto"/>
        <w:left w:val="none" w:sz="0" w:space="0" w:color="auto"/>
        <w:bottom w:val="none" w:sz="0" w:space="0" w:color="auto"/>
        <w:right w:val="none" w:sz="0" w:space="0" w:color="auto"/>
      </w:divBdr>
    </w:div>
    <w:div w:id="1737850633">
      <w:bodyDiv w:val="1"/>
      <w:marLeft w:val="0"/>
      <w:marRight w:val="0"/>
      <w:marTop w:val="0"/>
      <w:marBottom w:val="0"/>
      <w:divBdr>
        <w:top w:val="none" w:sz="0" w:space="0" w:color="auto"/>
        <w:left w:val="none" w:sz="0" w:space="0" w:color="auto"/>
        <w:bottom w:val="none" w:sz="0" w:space="0" w:color="auto"/>
        <w:right w:val="none" w:sz="0" w:space="0" w:color="auto"/>
      </w:divBdr>
    </w:div>
    <w:div w:id="1740397943">
      <w:bodyDiv w:val="1"/>
      <w:marLeft w:val="0"/>
      <w:marRight w:val="0"/>
      <w:marTop w:val="0"/>
      <w:marBottom w:val="0"/>
      <w:divBdr>
        <w:top w:val="none" w:sz="0" w:space="0" w:color="auto"/>
        <w:left w:val="none" w:sz="0" w:space="0" w:color="auto"/>
        <w:bottom w:val="none" w:sz="0" w:space="0" w:color="auto"/>
        <w:right w:val="none" w:sz="0" w:space="0" w:color="auto"/>
      </w:divBdr>
    </w:div>
    <w:div w:id="1742172670">
      <w:bodyDiv w:val="1"/>
      <w:marLeft w:val="0"/>
      <w:marRight w:val="0"/>
      <w:marTop w:val="0"/>
      <w:marBottom w:val="0"/>
      <w:divBdr>
        <w:top w:val="none" w:sz="0" w:space="0" w:color="auto"/>
        <w:left w:val="none" w:sz="0" w:space="0" w:color="auto"/>
        <w:bottom w:val="none" w:sz="0" w:space="0" w:color="auto"/>
        <w:right w:val="none" w:sz="0" w:space="0" w:color="auto"/>
      </w:divBdr>
    </w:div>
    <w:div w:id="1743336021">
      <w:bodyDiv w:val="1"/>
      <w:marLeft w:val="0"/>
      <w:marRight w:val="0"/>
      <w:marTop w:val="0"/>
      <w:marBottom w:val="0"/>
      <w:divBdr>
        <w:top w:val="none" w:sz="0" w:space="0" w:color="auto"/>
        <w:left w:val="none" w:sz="0" w:space="0" w:color="auto"/>
        <w:bottom w:val="none" w:sz="0" w:space="0" w:color="auto"/>
        <w:right w:val="none" w:sz="0" w:space="0" w:color="auto"/>
      </w:divBdr>
    </w:div>
    <w:div w:id="1743722777">
      <w:bodyDiv w:val="1"/>
      <w:marLeft w:val="0"/>
      <w:marRight w:val="0"/>
      <w:marTop w:val="0"/>
      <w:marBottom w:val="0"/>
      <w:divBdr>
        <w:top w:val="none" w:sz="0" w:space="0" w:color="auto"/>
        <w:left w:val="none" w:sz="0" w:space="0" w:color="auto"/>
        <w:bottom w:val="none" w:sz="0" w:space="0" w:color="auto"/>
        <w:right w:val="none" w:sz="0" w:space="0" w:color="auto"/>
      </w:divBdr>
    </w:div>
    <w:div w:id="1745451368">
      <w:bodyDiv w:val="1"/>
      <w:marLeft w:val="0"/>
      <w:marRight w:val="0"/>
      <w:marTop w:val="0"/>
      <w:marBottom w:val="0"/>
      <w:divBdr>
        <w:top w:val="none" w:sz="0" w:space="0" w:color="auto"/>
        <w:left w:val="none" w:sz="0" w:space="0" w:color="auto"/>
        <w:bottom w:val="none" w:sz="0" w:space="0" w:color="auto"/>
        <w:right w:val="none" w:sz="0" w:space="0" w:color="auto"/>
      </w:divBdr>
    </w:div>
    <w:div w:id="1754661003">
      <w:bodyDiv w:val="1"/>
      <w:marLeft w:val="0"/>
      <w:marRight w:val="0"/>
      <w:marTop w:val="0"/>
      <w:marBottom w:val="0"/>
      <w:divBdr>
        <w:top w:val="none" w:sz="0" w:space="0" w:color="auto"/>
        <w:left w:val="none" w:sz="0" w:space="0" w:color="auto"/>
        <w:bottom w:val="none" w:sz="0" w:space="0" w:color="auto"/>
        <w:right w:val="none" w:sz="0" w:space="0" w:color="auto"/>
      </w:divBdr>
    </w:div>
    <w:div w:id="1758361615">
      <w:bodyDiv w:val="1"/>
      <w:marLeft w:val="0"/>
      <w:marRight w:val="0"/>
      <w:marTop w:val="0"/>
      <w:marBottom w:val="0"/>
      <w:divBdr>
        <w:top w:val="none" w:sz="0" w:space="0" w:color="auto"/>
        <w:left w:val="none" w:sz="0" w:space="0" w:color="auto"/>
        <w:bottom w:val="none" w:sz="0" w:space="0" w:color="auto"/>
        <w:right w:val="none" w:sz="0" w:space="0" w:color="auto"/>
      </w:divBdr>
    </w:div>
    <w:div w:id="1761636778">
      <w:bodyDiv w:val="1"/>
      <w:marLeft w:val="0"/>
      <w:marRight w:val="0"/>
      <w:marTop w:val="0"/>
      <w:marBottom w:val="0"/>
      <w:divBdr>
        <w:top w:val="none" w:sz="0" w:space="0" w:color="auto"/>
        <w:left w:val="none" w:sz="0" w:space="0" w:color="auto"/>
        <w:bottom w:val="none" w:sz="0" w:space="0" w:color="auto"/>
        <w:right w:val="none" w:sz="0" w:space="0" w:color="auto"/>
      </w:divBdr>
    </w:div>
    <w:div w:id="1764841359">
      <w:bodyDiv w:val="1"/>
      <w:marLeft w:val="0"/>
      <w:marRight w:val="0"/>
      <w:marTop w:val="0"/>
      <w:marBottom w:val="0"/>
      <w:divBdr>
        <w:top w:val="none" w:sz="0" w:space="0" w:color="auto"/>
        <w:left w:val="none" w:sz="0" w:space="0" w:color="auto"/>
        <w:bottom w:val="none" w:sz="0" w:space="0" w:color="auto"/>
        <w:right w:val="none" w:sz="0" w:space="0" w:color="auto"/>
      </w:divBdr>
    </w:div>
    <w:div w:id="1769350258">
      <w:bodyDiv w:val="1"/>
      <w:marLeft w:val="0"/>
      <w:marRight w:val="0"/>
      <w:marTop w:val="0"/>
      <w:marBottom w:val="0"/>
      <w:divBdr>
        <w:top w:val="none" w:sz="0" w:space="0" w:color="auto"/>
        <w:left w:val="none" w:sz="0" w:space="0" w:color="auto"/>
        <w:bottom w:val="none" w:sz="0" w:space="0" w:color="auto"/>
        <w:right w:val="none" w:sz="0" w:space="0" w:color="auto"/>
      </w:divBdr>
    </w:div>
    <w:div w:id="1769615251">
      <w:bodyDiv w:val="1"/>
      <w:marLeft w:val="0"/>
      <w:marRight w:val="0"/>
      <w:marTop w:val="0"/>
      <w:marBottom w:val="0"/>
      <w:divBdr>
        <w:top w:val="none" w:sz="0" w:space="0" w:color="auto"/>
        <w:left w:val="none" w:sz="0" w:space="0" w:color="auto"/>
        <w:bottom w:val="none" w:sz="0" w:space="0" w:color="auto"/>
        <w:right w:val="none" w:sz="0" w:space="0" w:color="auto"/>
      </w:divBdr>
    </w:div>
    <w:div w:id="1769694111">
      <w:bodyDiv w:val="1"/>
      <w:marLeft w:val="0"/>
      <w:marRight w:val="0"/>
      <w:marTop w:val="0"/>
      <w:marBottom w:val="0"/>
      <w:divBdr>
        <w:top w:val="none" w:sz="0" w:space="0" w:color="auto"/>
        <w:left w:val="none" w:sz="0" w:space="0" w:color="auto"/>
        <w:bottom w:val="none" w:sz="0" w:space="0" w:color="auto"/>
        <w:right w:val="none" w:sz="0" w:space="0" w:color="auto"/>
      </w:divBdr>
    </w:div>
    <w:div w:id="1771701860">
      <w:bodyDiv w:val="1"/>
      <w:marLeft w:val="0"/>
      <w:marRight w:val="0"/>
      <w:marTop w:val="0"/>
      <w:marBottom w:val="0"/>
      <w:divBdr>
        <w:top w:val="none" w:sz="0" w:space="0" w:color="auto"/>
        <w:left w:val="none" w:sz="0" w:space="0" w:color="auto"/>
        <w:bottom w:val="none" w:sz="0" w:space="0" w:color="auto"/>
        <w:right w:val="none" w:sz="0" w:space="0" w:color="auto"/>
      </w:divBdr>
    </w:div>
    <w:div w:id="1775979009">
      <w:bodyDiv w:val="1"/>
      <w:marLeft w:val="0"/>
      <w:marRight w:val="0"/>
      <w:marTop w:val="0"/>
      <w:marBottom w:val="0"/>
      <w:divBdr>
        <w:top w:val="none" w:sz="0" w:space="0" w:color="auto"/>
        <w:left w:val="none" w:sz="0" w:space="0" w:color="auto"/>
        <w:bottom w:val="none" w:sz="0" w:space="0" w:color="auto"/>
        <w:right w:val="none" w:sz="0" w:space="0" w:color="auto"/>
      </w:divBdr>
    </w:div>
    <w:div w:id="1778404855">
      <w:bodyDiv w:val="1"/>
      <w:marLeft w:val="0"/>
      <w:marRight w:val="0"/>
      <w:marTop w:val="0"/>
      <w:marBottom w:val="0"/>
      <w:divBdr>
        <w:top w:val="none" w:sz="0" w:space="0" w:color="auto"/>
        <w:left w:val="none" w:sz="0" w:space="0" w:color="auto"/>
        <w:bottom w:val="none" w:sz="0" w:space="0" w:color="auto"/>
        <w:right w:val="none" w:sz="0" w:space="0" w:color="auto"/>
      </w:divBdr>
    </w:div>
    <w:div w:id="1781799381">
      <w:bodyDiv w:val="1"/>
      <w:marLeft w:val="0"/>
      <w:marRight w:val="0"/>
      <w:marTop w:val="0"/>
      <w:marBottom w:val="0"/>
      <w:divBdr>
        <w:top w:val="none" w:sz="0" w:space="0" w:color="auto"/>
        <w:left w:val="none" w:sz="0" w:space="0" w:color="auto"/>
        <w:bottom w:val="none" w:sz="0" w:space="0" w:color="auto"/>
        <w:right w:val="none" w:sz="0" w:space="0" w:color="auto"/>
      </w:divBdr>
    </w:div>
    <w:div w:id="1787695163">
      <w:bodyDiv w:val="1"/>
      <w:marLeft w:val="0"/>
      <w:marRight w:val="0"/>
      <w:marTop w:val="0"/>
      <w:marBottom w:val="0"/>
      <w:divBdr>
        <w:top w:val="none" w:sz="0" w:space="0" w:color="auto"/>
        <w:left w:val="none" w:sz="0" w:space="0" w:color="auto"/>
        <w:bottom w:val="none" w:sz="0" w:space="0" w:color="auto"/>
        <w:right w:val="none" w:sz="0" w:space="0" w:color="auto"/>
      </w:divBdr>
    </w:div>
    <w:div w:id="1788045064">
      <w:bodyDiv w:val="1"/>
      <w:marLeft w:val="0"/>
      <w:marRight w:val="0"/>
      <w:marTop w:val="0"/>
      <w:marBottom w:val="0"/>
      <w:divBdr>
        <w:top w:val="none" w:sz="0" w:space="0" w:color="auto"/>
        <w:left w:val="none" w:sz="0" w:space="0" w:color="auto"/>
        <w:bottom w:val="none" w:sz="0" w:space="0" w:color="auto"/>
        <w:right w:val="none" w:sz="0" w:space="0" w:color="auto"/>
      </w:divBdr>
      <w:divsChild>
        <w:div w:id="1361471812">
          <w:marLeft w:val="105"/>
          <w:marRight w:val="30"/>
          <w:marTop w:val="30"/>
          <w:marBottom w:val="30"/>
          <w:divBdr>
            <w:top w:val="none" w:sz="0" w:space="0" w:color="auto"/>
            <w:left w:val="none" w:sz="0" w:space="0" w:color="auto"/>
            <w:bottom w:val="none" w:sz="0" w:space="0" w:color="auto"/>
            <w:right w:val="none" w:sz="0" w:space="0" w:color="auto"/>
          </w:divBdr>
        </w:div>
      </w:divsChild>
    </w:div>
    <w:div w:id="1796631828">
      <w:bodyDiv w:val="1"/>
      <w:marLeft w:val="0"/>
      <w:marRight w:val="0"/>
      <w:marTop w:val="0"/>
      <w:marBottom w:val="0"/>
      <w:divBdr>
        <w:top w:val="none" w:sz="0" w:space="0" w:color="auto"/>
        <w:left w:val="none" w:sz="0" w:space="0" w:color="auto"/>
        <w:bottom w:val="none" w:sz="0" w:space="0" w:color="auto"/>
        <w:right w:val="none" w:sz="0" w:space="0" w:color="auto"/>
      </w:divBdr>
    </w:div>
    <w:div w:id="1800876821">
      <w:bodyDiv w:val="1"/>
      <w:marLeft w:val="0"/>
      <w:marRight w:val="0"/>
      <w:marTop w:val="0"/>
      <w:marBottom w:val="0"/>
      <w:divBdr>
        <w:top w:val="none" w:sz="0" w:space="0" w:color="auto"/>
        <w:left w:val="none" w:sz="0" w:space="0" w:color="auto"/>
        <w:bottom w:val="none" w:sz="0" w:space="0" w:color="auto"/>
        <w:right w:val="none" w:sz="0" w:space="0" w:color="auto"/>
      </w:divBdr>
    </w:div>
    <w:div w:id="1803571573">
      <w:bodyDiv w:val="1"/>
      <w:marLeft w:val="0"/>
      <w:marRight w:val="0"/>
      <w:marTop w:val="0"/>
      <w:marBottom w:val="0"/>
      <w:divBdr>
        <w:top w:val="none" w:sz="0" w:space="0" w:color="auto"/>
        <w:left w:val="none" w:sz="0" w:space="0" w:color="auto"/>
        <w:bottom w:val="none" w:sz="0" w:space="0" w:color="auto"/>
        <w:right w:val="none" w:sz="0" w:space="0" w:color="auto"/>
      </w:divBdr>
    </w:div>
    <w:div w:id="1803696500">
      <w:bodyDiv w:val="1"/>
      <w:marLeft w:val="0"/>
      <w:marRight w:val="0"/>
      <w:marTop w:val="0"/>
      <w:marBottom w:val="0"/>
      <w:divBdr>
        <w:top w:val="none" w:sz="0" w:space="0" w:color="auto"/>
        <w:left w:val="none" w:sz="0" w:space="0" w:color="auto"/>
        <w:bottom w:val="none" w:sz="0" w:space="0" w:color="auto"/>
        <w:right w:val="none" w:sz="0" w:space="0" w:color="auto"/>
      </w:divBdr>
    </w:div>
    <w:div w:id="1804734852">
      <w:bodyDiv w:val="1"/>
      <w:marLeft w:val="0"/>
      <w:marRight w:val="0"/>
      <w:marTop w:val="0"/>
      <w:marBottom w:val="0"/>
      <w:divBdr>
        <w:top w:val="none" w:sz="0" w:space="0" w:color="auto"/>
        <w:left w:val="none" w:sz="0" w:space="0" w:color="auto"/>
        <w:bottom w:val="none" w:sz="0" w:space="0" w:color="auto"/>
        <w:right w:val="none" w:sz="0" w:space="0" w:color="auto"/>
      </w:divBdr>
    </w:div>
    <w:div w:id="1807548557">
      <w:bodyDiv w:val="1"/>
      <w:marLeft w:val="0"/>
      <w:marRight w:val="0"/>
      <w:marTop w:val="0"/>
      <w:marBottom w:val="0"/>
      <w:divBdr>
        <w:top w:val="none" w:sz="0" w:space="0" w:color="auto"/>
        <w:left w:val="none" w:sz="0" w:space="0" w:color="auto"/>
        <w:bottom w:val="none" w:sz="0" w:space="0" w:color="auto"/>
        <w:right w:val="none" w:sz="0" w:space="0" w:color="auto"/>
      </w:divBdr>
    </w:div>
    <w:div w:id="1809588733">
      <w:bodyDiv w:val="1"/>
      <w:marLeft w:val="0"/>
      <w:marRight w:val="0"/>
      <w:marTop w:val="0"/>
      <w:marBottom w:val="0"/>
      <w:divBdr>
        <w:top w:val="none" w:sz="0" w:space="0" w:color="auto"/>
        <w:left w:val="none" w:sz="0" w:space="0" w:color="auto"/>
        <w:bottom w:val="none" w:sz="0" w:space="0" w:color="auto"/>
        <w:right w:val="none" w:sz="0" w:space="0" w:color="auto"/>
      </w:divBdr>
    </w:div>
    <w:div w:id="1812359538">
      <w:bodyDiv w:val="1"/>
      <w:marLeft w:val="0"/>
      <w:marRight w:val="0"/>
      <w:marTop w:val="0"/>
      <w:marBottom w:val="0"/>
      <w:divBdr>
        <w:top w:val="none" w:sz="0" w:space="0" w:color="auto"/>
        <w:left w:val="none" w:sz="0" w:space="0" w:color="auto"/>
        <w:bottom w:val="none" w:sz="0" w:space="0" w:color="auto"/>
        <w:right w:val="none" w:sz="0" w:space="0" w:color="auto"/>
      </w:divBdr>
    </w:div>
    <w:div w:id="1816754972">
      <w:bodyDiv w:val="1"/>
      <w:marLeft w:val="0"/>
      <w:marRight w:val="0"/>
      <w:marTop w:val="0"/>
      <w:marBottom w:val="0"/>
      <w:divBdr>
        <w:top w:val="none" w:sz="0" w:space="0" w:color="auto"/>
        <w:left w:val="none" w:sz="0" w:space="0" w:color="auto"/>
        <w:bottom w:val="none" w:sz="0" w:space="0" w:color="auto"/>
        <w:right w:val="none" w:sz="0" w:space="0" w:color="auto"/>
      </w:divBdr>
    </w:div>
    <w:div w:id="1820071838">
      <w:bodyDiv w:val="1"/>
      <w:marLeft w:val="0"/>
      <w:marRight w:val="0"/>
      <w:marTop w:val="0"/>
      <w:marBottom w:val="0"/>
      <w:divBdr>
        <w:top w:val="none" w:sz="0" w:space="0" w:color="auto"/>
        <w:left w:val="none" w:sz="0" w:space="0" w:color="auto"/>
        <w:bottom w:val="none" w:sz="0" w:space="0" w:color="auto"/>
        <w:right w:val="none" w:sz="0" w:space="0" w:color="auto"/>
      </w:divBdr>
    </w:div>
    <w:div w:id="1821995004">
      <w:bodyDiv w:val="1"/>
      <w:marLeft w:val="0"/>
      <w:marRight w:val="0"/>
      <w:marTop w:val="0"/>
      <w:marBottom w:val="0"/>
      <w:divBdr>
        <w:top w:val="none" w:sz="0" w:space="0" w:color="auto"/>
        <w:left w:val="none" w:sz="0" w:space="0" w:color="auto"/>
        <w:bottom w:val="none" w:sz="0" w:space="0" w:color="auto"/>
        <w:right w:val="none" w:sz="0" w:space="0" w:color="auto"/>
      </w:divBdr>
    </w:div>
    <w:div w:id="1827209452">
      <w:bodyDiv w:val="1"/>
      <w:marLeft w:val="0"/>
      <w:marRight w:val="0"/>
      <w:marTop w:val="0"/>
      <w:marBottom w:val="0"/>
      <w:divBdr>
        <w:top w:val="none" w:sz="0" w:space="0" w:color="auto"/>
        <w:left w:val="none" w:sz="0" w:space="0" w:color="auto"/>
        <w:bottom w:val="none" w:sz="0" w:space="0" w:color="auto"/>
        <w:right w:val="none" w:sz="0" w:space="0" w:color="auto"/>
      </w:divBdr>
    </w:div>
    <w:div w:id="1827814923">
      <w:bodyDiv w:val="1"/>
      <w:marLeft w:val="0"/>
      <w:marRight w:val="0"/>
      <w:marTop w:val="0"/>
      <w:marBottom w:val="0"/>
      <w:divBdr>
        <w:top w:val="none" w:sz="0" w:space="0" w:color="auto"/>
        <w:left w:val="none" w:sz="0" w:space="0" w:color="auto"/>
        <w:bottom w:val="none" w:sz="0" w:space="0" w:color="auto"/>
        <w:right w:val="none" w:sz="0" w:space="0" w:color="auto"/>
      </w:divBdr>
    </w:div>
    <w:div w:id="1828204154">
      <w:bodyDiv w:val="1"/>
      <w:marLeft w:val="0"/>
      <w:marRight w:val="0"/>
      <w:marTop w:val="0"/>
      <w:marBottom w:val="0"/>
      <w:divBdr>
        <w:top w:val="none" w:sz="0" w:space="0" w:color="auto"/>
        <w:left w:val="none" w:sz="0" w:space="0" w:color="auto"/>
        <w:bottom w:val="none" w:sz="0" w:space="0" w:color="auto"/>
        <w:right w:val="none" w:sz="0" w:space="0" w:color="auto"/>
      </w:divBdr>
    </w:div>
    <w:div w:id="1828285025">
      <w:bodyDiv w:val="1"/>
      <w:marLeft w:val="0"/>
      <w:marRight w:val="0"/>
      <w:marTop w:val="0"/>
      <w:marBottom w:val="0"/>
      <w:divBdr>
        <w:top w:val="none" w:sz="0" w:space="0" w:color="auto"/>
        <w:left w:val="none" w:sz="0" w:space="0" w:color="auto"/>
        <w:bottom w:val="none" w:sz="0" w:space="0" w:color="auto"/>
        <w:right w:val="none" w:sz="0" w:space="0" w:color="auto"/>
      </w:divBdr>
    </w:div>
    <w:div w:id="1832526793">
      <w:bodyDiv w:val="1"/>
      <w:marLeft w:val="0"/>
      <w:marRight w:val="0"/>
      <w:marTop w:val="0"/>
      <w:marBottom w:val="0"/>
      <w:divBdr>
        <w:top w:val="none" w:sz="0" w:space="0" w:color="auto"/>
        <w:left w:val="none" w:sz="0" w:space="0" w:color="auto"/>
        <w:bottom w:val="none" w:sz="0" w:space="0" w:color="auto"/>
        <w:right w:val="none" w:sz="0" w:space="0" w:color="auto"/>
      </w:divBdr>
    </w:div>
    <w:div w:id="1832601817">
      <w:bodyDiv w:val="1"/>
      <w:marLeft w:val="0"/>
      <w:marRight w:val="0"/>
      <w:marTop w:val="0"/>
      <w:marBottom w:val="0"/>
      <w:divBdr>
        <w:top w:val="none" w:sz="0" w:space="0" w:color="auto"/>
        <w:left w:val="none" w:sz="0" w:space="0" w:color="auto"/>
        <w:bottom w:val="none" w:sz="0" w:space="0" w:color="auto"/>
        <w:right w:val="none" w:sz="0" w:space="0" w:color="auto"/>
      </w:divBdr>
    </w:div>
    <w:div w:id="1833251622">
      <w:bodyDiv w:val="1"/>
      <w:marLeft w:val="0"/>
      <w:marRight w:val="0"/>
      <w:marTop w:val="0"/>
      <w:marBottom w:val="0"/>
      <w:divBdr>
        <w:top w:val="none" w:sz="0" w:space="0" w:color="auto"/>
        <w:left w:val="none" w:sz="0" w:space="0" w:color="auto"/>
        <w:bottom w:val="none" w:sz="0" w:space="0" w:color="auto"/>
        <w:right w:val="none" w:sz="0" w:space="0" w:color="auto"/>
      </w:divBdr>
    </w:div>
    <w:div w:id="1833638005">
      <w:bodyDiv w:val="1"/>
      <w:marLeft w:val="0"/>
      <w:marRight w:val="0"/>
      <w:marTop w:val="0"/>
      <w:marBottom w:val="0"/>
      <w:divBdr>
        <w:top w:val="none" w:sz="0" w:space="0" w:color="auto"/>
        <w:left w:val="none" w:sz="0" w:space="0" w:color="auto"/>
        <w:bottom w:val="none" w:sz="0" w:space="0" w:color="auto"/>
        <w:right w:val="none" w:sz="0" w:space="0" w:color="auto"/>
      </w:divBdr>
    </w:div>
    <w:div w:id="1834107528">
      <w:bodyDiv w:val="1"/>
      <w:marLeft w:val="0"/>
      <w:marRight w:val="0"/>
      <w:marTop w:val="0"/>
      <w:marBottom w:val="0"/>
      <w:divBdr>
        <w:top w:val="none" w:sz="0" w:space="0" w:color="auto"/>
        <w:left w:val="none" w:sz="0" w:space="0" w:color="auto"/>
        <w:bottom w:val="none" w:sz="0" w:space="0" w:color="auto"/>
        <w:right w:val="none" w:sz="0" w:space="0" w:color="auto"/>
      </w:divBdr>
    </w:div>
    <w:div w:id="1835024485">
      <w:bodyDiv w:val="1"/>
      <w:marLeft w:val="0"/>
      <w:marRight w:val="0"/>
      <w:marTop w:val="0"/>
      <w:marBottom w:val="0"/>
      <w:divBdr>
        <w:top w:val="none" w:sz="0" w:space="0" w:color="auto"/>
        <w:left w:val="none" w:sz="0" w:space="0" w:color="auto"/>
        <w:bottom w:val="none" w:sz="0" w:space="0" w:color="auto"/>
        <w:right w:val="none" w:sz="0" w:space="0" w:color="auto"/>
      </w:divBdr>
    </w:div>
    <w:div w:id="1837836659">
      <w:bodyDiv w:val="1"/>
      <w:marLeft w:val="0"/>
      <w:marRight w:val="0"/>
      <w:marTop w:val="0"/>
      <w:marBottom w:val="0"/>
      <w:divBdr>
        <w:top w:val="none" w:sz="0" w:space="0" w:color="auto"/>
        <w:left w:val="none" w:sz="0" w:space="0" w:color="auto"/>
        <w:bottom w:val="none" w:sz="0" w:space="0" w:color="auto"/>
        <w:right w:val="none" w:sz="0" w:space="0" w:color="auto"/>
      </w:divBdr>
    </w:div>
    <w:div w:id="1838032669">
      <w:bodyDiv w:val="1"/>
      <w:marLeft w:val="0"/>
      <w:marRight w:val="0"/>
      <w:marTop w:val="0"/>
      <w:marBottom w:val="0"/>
      <w:divBdr>
        <w:top w:val="none" w:sz="0" w:space="0" w:color="auto"/>
        <w:left w:val="none" w:sz="0" w:space="0" w:color="auto"/>
        <w:bottom w:val="none" w:sz="0" w:space="0" w:color="auto"/>
        <w:right w:val="none" w:sz="0" w:space="0" w:color="auto"/>
      </w:divBdr>
    </w:div>
    <w:div w:id="1838501164">
      <w:bodyDiv w:val="1"/>
      <w:marLeft w:val="0"/>
      <w:marRight w:val="0"/>
      <w:marTop w:val="0"/>
      <w:marBottom w:val="0"/>
      <w:divBdr>
        <w:top w:val="none" w:sz="0" w:space="0" w:color="auto"/>
        <w:left w:val="none" w:sz="0" w:space="0" w:color="auto"/>
        <w:bottom w:val="none" w:sz="0" w:space="0" w:color="auto"/>
        <w:right w:val="none" w:sz="0" w:space="0" w:color="auto"/>
      </w:divBdr>
    </w:div>
    <w:div w:id="1839416905">
      <w:bodyDiv w:val="1"/>
      <w:marLeft w:val="0"/>
      <w:marRight w:val="0"/>
      <w:marTop w:val="0"/>
      <w:marBottom w:val="0"/>
      <w:divBdr>
        <w:top w:val="none" w:sz="0" w:space="0" w:color="auto"/>
        <w:left w:val="none" w:sz="0" w:space="0" w:color="auto"/>
        <w:bottom w:val="none" w:sz="0" w:space="0" w:color="auto"/>
        <w:right w:val="none" w:sz="0" w:space="0" w:color="auto"/>
      </w:divBdr>
    </w:div>
    <w:div w:id="1841500706">
      <w:bodyDiv w:val="1"/>
      <w:marLeft w:val="0"/>
      <w:marRight w:val="0"/>
      <w:marTop w:val="0"/>
      <w:marBottom w:val="0"/>
      <w:divBdr>
        <w:top w:val="none" w:sz="0" w:space="0" w:color="auto"/>
        <w:left w:val="none" w:sz="0" w:space="0" w:color="auto"/>
        <w:bottom w:val="none" w:sz="0" w:space="0" w:color="auto"/>
        <w:right w:val="none" w:sz="0" w:space="0" w:color="auto"/>
      </w:divBdr>
    </w:div>
    <w:div w:id="1843743389">
      <w:bodyDiv w:val="1"/>
      <w:marLeft w:val="0"/>
      <w:marRight w:val="0"/>
      <w:marTop w:val="0"/>
      <w:marBottom w:val="0"/>
      <w:divBdr>
        <w:top w:val="none" w:sz="0" w:space="0" w:color="auto"/>
        <w:left w:val="none" w:sz="0" w:space="0" w:color="auto"/>
        <w:bottom w:val="none" w:sz="0" w:space="0" w:color="auto"/>
        <w:right w:val="none" w:sz="0" w:space="0" w:color="auto"/>
      </w:divBdr>
    </w:div>
    <w:div w:id="1844465009">
      <w:bodyDiv w:val="1"/>
      <w:marLeft w:val="0"/>
      <w:marRight w:val="0"/>
      <w:marTop w:val="0"/>
      <w:marBottom w:val="0"/>
      <w:divBdr>
        <w:top w:val="none" w:sz="0" w:space="0" w:color="auto"/>
        <w:left w:val="none" w:sz="0" w:space="0" w:color="auto"/>
        <w:bottom w:val="none" w:sz="0" w:space="0" w:color="auto"/>
        <w:right w:val="none" w:sz="0" w:space="0" w:color="auto"/>
      </w:divBdr>
    </w:div>
    <w:div w:id="1845709325">
      <w:bodyDiv w:val="1"/>
      <w:marLeft w:val="0"/>
      <w:marRight w:val="0"/>
      <w:marTop w:val="0"/>
      <w:marBottom w:val="0"/>
      <w:divBdr>
        <w:top w:val="none" w:sz="0" w:space="0" w:color="auto"/>
        <w:left w:val="none" w:sz="0" w:space="0" w:color="auto"/>
        <w:bottom w:val="none" w:sz="0" w:space="0" w:color="auto"/>
        <w:right w:val="none" w:sz="0" w:space="0" w:color="auto"/>
      </w:divBdr>
    </w:div>
    <w:div w:id="1847673448">
      <w:bodyDiv w:val="1"/>
      <w:marLeft w:val="0"/>
      <w:marRight w:val="0"/>
      <w:marTop w:val="0"/>
      <w:marBottom w:val="0"/>
      <w:divBdr>
        <w:top w:val="none" w:sz="0" w:space="0" w:color="auto"/>
        <w:left w:val="none" w:sz="0" w:space="0" w:color="auto"/>
        <w:bottom w:val="none" w:sz="0" w:space="0" w:color="auto"/>
        <w:right w:val="none" w:sz="0" w:space="0" w:color="auto"/>
      </w:divBdr>
    </w:div>
    <w:div w:id="1847744442">
      <w:bodyDiv w:val="1"/>
      <w:marLeft w:val="0"/>
      <w:marRight w:val="0"/>
      <w:marTop w:val="0"/>
      <w:marBottom w:val="0"/>
      <w:divBdr>
        <w:top w:val="none" w:sz="0" w:space="0" w:color="auto"/>
        <w:left w:val="none" w:sz="0" w:space="0" w:color="auto"/>
        <w:bottom w:val="none" w:sz="0" w:space="0" w:color="auto"/>
        <w:right w:val="none" w:sz="0" w:space="0" w:color="auto"/>
      </w:divBdr>
    </w:div>
    <w:div w:id="1852137247">
      <w:bodyDiv w:val="1"/>
      <w:marLeft w:val="0"/>
      <w:marRight w:val="0"/>
      <w:marTop w:val="0"/>
      <w:marBottom w:val="0"/>
      <w:divBdr>
        <w:top w:val="none" w:sz="0" w:space="0" w:color="auto"/>
        <w:left w:val="none" w:sz="0" w:space="0" w:color="auto"/>
        <w:bottom w:val="none" w:sz="0" w:space="0" w:color="auto"/>
        <w:right w:val="none" w:sz="0" w:space="0" w:color="auto"/>
      </w:divBdr>
    </w:div>
    <w:div w:id="1852914351">
      <w:bodyDiv w:val="1"/>
      <w:marLeft w:val="0"/>
      <w:marRight w:val="0"/>
      <w:marTop w:val="0"/>
      <w:marBottom w:val="0"/>
      <w:divBdr>
        <w:top w:val="none" w:sz="0" w:space="0" w:color="auto"/>
        <w:left w:val="none" w:sz="0" w:space="0" w:color="auto"/>
        <w:bottom w:val="none" w:sz="0" w:space="0" w:color="auto"/>
        <w:right w:val="none" w:sz="0" w:space="0" w:color="auto"/>
      </w:divBdr>
    </w:div>
    <w:div w:id="1853839027">
      <w:bodyDiv w:val="1"/>
      <w:marLeft w:val="0"/>
      <w:marRight w:val="0"/>
      <w:marTop w:val="0"/>
      <w:marBottom w:val="0"/>
      <w:divBdr>
        <w:top w:val="none" w:sz="0" w:space="0" w:color="auto"/>
        <w:left w:val="none" w:sz="0" w:space="0" w:color="auto"/>
        <w:bottom w:val="none" w:sz="0" w:space="0" w:color="auto"/>
        <w:right w:val="none" w:sz="0" w:space="0" w:color="auto"/>
      </w:divBdr>
    </w:div>
    <w:div w:id="1854029577">
      <w:bodyDiv w:val="1"/>
      <w:marLeft w:val="0"/>
      <w:marRight w:val="0"/>
      <w:marTop w:val="0"/>
      <w:marBottom w:val="0"/>
      <w:divBdr>
        <w:top w:val="none" w:sz="0" w:space="0" w:color="auto"/>
        <w:left w:val="none" w:sz="0" w:space="0" w:color="auto"/>
        <w:bottom w:val="none" w:sz="0" w:space="0" w:color="auto"/>
        <w:right w:val="none" w:sz="0" w:space="0" w:color="auto"/>
      </w:divBdr>
    </w:div>
    <w:div w:id="1855723308">
      <w:bodyDiv w:val="1"/>
      <w:marLeft w:val="0"/>
      <w:marRight w:val="0"/>
      <w:marTop w:val="0"/>
      <w:marBottom w:val="0"/>
      <w:divBdr>
        <w:top w:val="none" w:sz="0" w:space="0" w:color="auto"/>
        <w:left w:val="none" w:sz="0" w:space="0" w:color="auto"/>
        <w:bottom w:val="none" w:sz="0" w:space="0" w:color="auto"/>
        <w:right w:val="none" w:sz="0" w:space="0" w:color="auto"/>
      </w:divBdr>
    </w:div>
    <w:div w:id="1856994325">
      <w:bodyDiv w:val="1"/>
      <w:marLeft w:val="0"/>
      <w:marRight w:val="0"/>
      <w:marTop w:val="0"/>
      <w:marBottom w:val="0"/>
      <w:divBdr>
        <w:top w:val="none" w:sz="0" w:space="0" w:color="auto"/>
        <w:left w:val="none" w:sz="0" w:space="0" w:color="auto"/>
        <w:bottom w:val="none" w:sz="0" w:space="0" w:color="auto"/>
        <w:right w:val="none" w:sz="0" w:space="0" w:color="auto"/>
      </w:divBdr>
    </w:div>
    <w:div w:id="1861121449">
      <w:bodyDiv w:val="1"/>
      <w:marLeft w:val="0"/>
      <w:marRight w:val="0"/>
      <w:marTop w:val="0"/>
      <w:marBottom w:val="0"/>
      <w:divBdr>
        <w:top w:val="none" w:sz="0" w:space="0" w:color="auto"/>
        <w:left w:val="none" w:sz="0" w:space="0" w:color="auto"/>
        <w:bottom w:val="none" w:sz="0" w:space="0" w:color="auto"/>
        <w:right w:val="none" w:sz="0" w:space="0" w:color="auto"/>
      </w:divBdr>
    </w:div>
    <w:div w:id="1863474169">
      <w:bodyDiv w:val="1"/>
      <w:marLeft w:val="0"/>
      <w:marRight w:val="0"/>
      <w:marTop w:val="0"/>
      <w:marBottom w:val="0"/>
      <w:divBdr>
        <w:top w:val="none" w:sz="0" w:space="0" w:color="auto"/>
        <w:left w:val="none" w:sz="0" w:space="0" w:color="auto"/>
        <w:bottom w:val="none" w:sz="0" w:space="0" w:color="auto"/>
        <w:right w:val="none" w:sz="0" w:space="0" w:color="auto"/>
      </w:divBdr>
    </w:div>
    <w:div w:id="1866359312">
      <w:bodyDiv w:val="1"/>
      <w:marLeft w:val="0"/>
      <w:marRight w:val="0"/>
      <w:marTop w:val="0"/>
      <w:marBottom w:val="0"/>
      <w:divBdr>
        <w:top w:val="none" w:sz="0" w:space="0" w:color="auto"/>
        <w:left w:val="none" w:sz="0" w:space="0" w:color="auto"/>
        <w:bottom w:val="none" w:sz="0" w:space="0" w:color="auto"/>
        <w:right w:val="none" w:sz="0" w:space="0" w:color="auto"/>
      </w:divBdr>
    </w:div>
    <w:div w:id="1869178417">
      <w:bodyDiv w:val="1"/>
      <w:marLeft w:val="0"/>
      <w:marRight w:val="0"/>
      <w:marTop w:val="0"/>
      <w:marBottom w:val="0"/>
      <w:divBdr>
        <w:top w:val="none" w:sz="0" w:space="0" w:color="auto"/>
        <w:left w:val="none" w:sz="0" w:space="0" w:color="auto"/>
        <w:bottom w:val="none" w:sz="0" w:space="0" w:color="auto"/>
        <w:right w:val="none" w:sz="0" w:space="0" w:color="auto"/>
      </w:divBdr>
    </w:div>
    <w:div w:id="1873766053">
      <w:bodyDiv w:val="1"/>
      <w:marLeft w:val="0"/>
      <w:marRight w:val="0"/>
      <w:marTop w:val="0"/>
      <w:marBottom w:val="0"/>
      <w:divBdr>
        <w:top w:val="none" w:sz="0" w:space="0" w:color="auto"/>
        <w:left w:val="none" w:sz="0" w:space="0" w:color="auto"/>
        <w:bottom w:val="none" w:sz="0" w:space="0" w:color="auto"/>
        <w:right w:val="none" w:sz="0" w:space="0" w:color="auto"/>
      </w:divBdr>
    </w:div>
    <w:div w:id="1875462855">
      <w:bodyDiv w:val="1"/>
      <w:marLeft w:val="0"/>
      <w:marRight w:val="0"/>
      <w:marTop w:val="0"/>
      <w:marBottom w:val="0"/>
      <w:divBdr>
        <w:top w:val="none" w:sz="0" w:space="0" w:color="auto"/>
        <w:left w:val="none" w:sz="0" w:space="0" w:color="auto"/>
        <w:bottom w:val="none" w:sz="0" w:space="0" w:color="auto"/>
        <w:right w:val="none" w:sz="0" w:space="0" w:color="auto"/>
      </w:divBdr>
    </w:div>
    <w:div w:id="1879127478">
      <w:bodyDiv w:val="1"/>
      <w:marLeft w:val="0"/>
      <w:marRight w:val="0"/>
      <w:marTop w:val="0"/>
      <w:marBottom w:val="0"/>
      <w:divBdr>
        <w:top w:val="none" w:sz="0" w:space="0" w:color="auto"/>
        <w:left w:val="none" w:sz="0" w:space="0" w:color="auto"/>
        <w:bottom w:val="none" w:sz="0" w:space="0" w:color="auto"/>
        <w:right w:val="none" w:sz="0" w:space="0" w:color="auto"/>
      </w:divBdr>
    </w:div>
    <w:div w:id="1879277537">
      <w:bodyDiv w:val="1"/>
      <w:marLeft w:val="0"/>
      <w:marRight w:val="0"/>
      <w:marTop w:val="0"/>
      <w:marBottom w:val="0"/>
      <w:divBdr>
        <w:top w:val="none" w:sz="0" w:space="0" w:color="auto"/>
        <w:left w:val="none" w:sz="0" w:space="0" w:color="auto"/>
        <w:bottom w:val="none" w:sz="0" w:space="0" w:color="auto"/>
        <w:right w:val="none" w:sz="0" w:space="0" w:color="auto"/>
      </w:divBdr>
    </w:div>
    <w:div w:id="1880819971">
      <w:bodyDiv w:val="1"/>
      <w:marLeft w:val="0"/>
      <w:marRight w:val="0"/>
      <w:marTop w:val="0"/>
      <w:marBottom w:val="0"/>
      <w:divBdr>
        <w:top w:val="none" w:sz="0" w:space="0" w:color="auto"/>
        <w:left w:val="none" w:sz="0" w:space="0" w:color="auto"/>
        <w:bottom w:val="none" w:sz="0" w:space="0" w:color="auto"/>
        <w:right w:val="none" w:sz="0" w:space="0" w:color="auto"/>
      </w:divBdr>
    </w:div>
    <w:div w:id="1883471252">
      <w:bodyDiv w:val="1"/>
      <w:marLeft w:val="0"/>
      <w:marRight w:val="0"/>
      <w:marTop w:val="0"/>
      <w:marBottom w:val="0"/>
      <w:divBdr>
        <w:top w:val="none" w:sz="0" w:space="0" w:color="auto"/>
        <w:left w:val="none" w:sz="0" w:space="0" w:color="auto"/>
        <w:bottom w:val="none" w:sz="0" w:space="0" w:color="auto"/>
        <w:right w:val="none" w:sz="0" w:space="0" w:color="auto"/>
      </w:divBdr>
    </w:div>
    <w:div w:id="1883788064">
      <w:bodyDiv w:val="1"/>
      <w:marLeft w:val="0"/>
      <w:marRight w:val="0"/>
      <w:marTop w:val="0"/>
      <w:marBottom w:val="0"/>
      <w:divBdr>
        <w:top w:val="none" w:sz="0" w:space="0" w:color="auto"/>
        <w:left w:val="none" w:sz="0" w:space="0" w:color="auto"/>
        <w:bottom w:val="none" w:sz="0" w:space="0" w:color="auto"/>
        <w:right w:val="none" w:sz="0" w:space="0" w:color="auto"/>
      </w:divBdr>
    </w:div>
    <w:div w:id="1903784120">
      <w:bodyDiv w:val="1"/>
      <w:marLeft w:val="0"/>
      <w:marRight w:val="0"/>
      <w:marTop w:val="0"/>
      <w:marBottom w:val="0"/>
      <w:divBdr>
        <w:top w:val="none" w:sz="0" w:space="0" w:color="auto"/>
        <w:left w:val="none" w:sz="0" w:space="0" w:color="auto"/>
        <w:bottom w:val="none" w:sz="0" w:space="0" w:color="auto"/>
        <w:right w:val="none" w:sz="0" w:space="0" w:color="auto"/>
      </w:divBdr>
    </w:div>
    <w:div w:id="1904874462">
      <w:bodyDiv w:val="1"/>
      <w:marLeft w:val="0"/>
      <w:marRight w:val="0"/>
      <w:marTop w:val="0"/>
      <w:marBottom w:val="0"/>
      <w:divBdr>
        <w:top w:val="none" w:sz="0" w:space="0" w:color="auto"/>
        <w:left w:val="none" w:sz="0" w:space="0" w:color="auto"/>
        <w:bottom w:val="none" w:sz="0" w:space="0" w:color="auto"/>
        <w:right w:val="none" w:sz="0" w:space="0" w:color="auto"/>
      </w:divBdr>
    </w:div>
    <w:div w:id="1905220863">
      <w:bodyDiv w:val="1"/>
      <w:marLeft w:val="0"/>
      <w:marRight w:val="0"/>
      <w:marTop w:val="0"/>
      <w:marBottom w:val="0"/>
      <w:divBdr>
        <w:top w:val="none" w:sz="0" w:space="0" w:color="auto"/>
        <w:left w:val="none" w:sz="0" w:space="0" w:color="auto"/>
        <w:bottom w:val="none" w:sz="0" w:space="0" w:color="auto"/>
        <w:right w:val="none" w:sz="0" w:space="0" w:color="auto"/>
      </w:divBdr>
    </w:div>
    <w:div w:id="1917937072">
      <w:bodyDiv w:val="1"/>
      <w:marLeft w:val="0"/>
      <w:marRight w:val="0"/>
      <w:marTop w:val="0"/>
      <w:marBottom w:val="0"/>
      <w:divBdr>
        <w:top w:val="none" w:sz="0" w:space="0" w:color="auto"/>
        <w:left w:val="none" w:sz="0" w:space="0" w:color="auto"/>
        <w:bottom w:val="none" w:sz="0" w:space="0" w:color="auto"/>
        <w:right w:val="none" w:sz="0" w:space="0" w:color="auto"/>
      </w:divBdr>
    </w:div>
    <w:div w:id="1919712088">
      <w:bodyDiv w:val="1"/>
      <w:marLeft w:val="0"/>
      <w:marRight w:val="0"/>
      <w:marTop w:val="0"/>
      <w:marBottom w:val="0"/>
      <w:divBdr>
        <w:top w:val="none" w:sz="0" w:space="0" w:color="auto"/>
        <w:left w:val="none" w:sz="0" w:space="0" w:color="auto"/>
        <w:bottom w:val="none" w:sz="0" w:space="0" w:color="auto"/>
        <w:right w:val="none" w:sz="0" w:space="0" w:color="auto"/>
      </w:divBdr>
    </w:div>
    <w:div w:id="1920556856">
      <w:bodyDiv w:val="1"/>
      <w:marLeft w:val="0"/>
      <w:marRight w:val="0"/>
      <w:marTop w:val="0"/>
      <w:marBottom w:val="0"/>
      <w:divBdr>
        <w:top w:val="none" w:sz="0" w:space="0" w:color="auto"/>
        <w:left w:val="none" w:sz="0" w:space="0" w:color="auto"/>
        <w:bottom w:val="none" w:sz="0" w:space="0" w:color="auto"/>
        <w:right w:val="none" w:sz="0" w:space="0" w:color="auto"/>
      </w:divBdr>
    </w:div>
    <w:div w:id="1921326294">
      <w:bodyDiv w:val="1"/>
      <w:marLeft w:val="0"/>
      <w:marRight w:val="0"/>
      <w:marTop w:val="0"/>
      <w:marBottom w:val="0"/>
      <w:divBdr>
        <w:top w:val="none" w:sz="0" w:space="0" w:color="auto"/>
        <w:left w:val="none" w:sz="0" w:space="0" w:color="auto"/>
        <w:bottom w:val="none" w:sz="0" w:space="0" w:color="auto"/>
        <w:right w:val="none" w:sz="0" w:space="0" w:color="auto"/>
      </w:divBdr>
    </w:div>
    <w:div w:id="1921862281">
      <w:bodyDiv w:val="1"/>
      <w:marLeft w:val="0"/>
      <w:marRight w:val="0"/>
      <w:marTop w:val="0"/>
      <w:marBottom w:val="0"/>
      <w:divBdr>
        <w:top w:val="none" w:sz="0" w:space="0" w:color="auto"/>
        <w:left w:val="none" w:sz="0" w:space="0" w:color="auto"/>
        <w:bottom w:val="none" w:sz="0" w:space="0" w:color="auto"/>
        <w:right w:val="none" w:sz="0" w:space="0" w:color="auto"/>
      </w:divBdr>
    </w:div>
    <w:div w:id="1922178349">
      <w:bodyDiv w:val="1"/>
      <w:marLeft w:val="0"/>
      <w:marRight w:val="0"/>
      <w:marTop w:val="0"/>
      <w:marBottom w:val="0"/>
      <w:divBdr>
        <w:top w:val="none" w:sz="0" w:space="0" w:color="auto"/>
        <w:left w:val="none" w:sz="0" w:space="0" w:color="auto"/>
        <w:bottom w:val="none" w:sz="0" w:space="0" w:color="auto"/>
        <w:right w:val="none" w:sz="0" w:space="0" w:color="auto"/>
      </w:divBdr>
    </w:div>
    <w:div w:id="1925918544">
      <w:bodyDiv w:val="1"/>
      <w:marLeft w:val="0"/>
      <w:marRight w:val="0"/>
      <w:marTop w:val="0"/>
      <w:marBottom w:val="0"/>
      <w:divBdr>
        <w:top w:val="none" w:sz="0" w:space="0" w:color="auto"/>
        <w:left w:val="none" w:sz="0" w:space="0" w:color="auto"/>
        <w:bottom w:val="none" w:sz="0" w:space="0" w:color="auto"/>
        <w:right w:val="none" w:sz="0" w:space="0" w:color="auto"/>
      </w:divBdr>
    </w:div>
    <w:div w:id="1927378647">
      <w:bodyDiv w:val="1"/>
      <w:marLeft w:val="0"/>
      <w:marRight w:val="0"/>
      <w:marTop w:val="0"/>
      <w:marBottom w:val="0"/>
      <w:divBdr>
        <w:top w:val="none" w:sz="0" w:space="0" w:color="auto"/>
        <w:left w:val="none" w:sz="0" w:space="0" w:color="auto"/>
        <w:bottom w:val="none" w:sz="0" w:space="0" w:color="auto"/>
        <w:right w:val="none" w:sz="0" w:space="0" w:color="auto"/>
      </w:divBdr>
    </w:div>
    <w:div w:id="1930312296">
      <w:bodyDiv w:val="1"/>
      <w:marLeft w:val="0"/>
      <w:marRight w:val="0"/>
      <w:marTop w:val="0"/>
      <w:marBottom w:val="0"/>
      <w:divBdr>
        <w:top w:val="none" w:sz="0" w:space="0" w:color="auto"/>
        <w:left w:val="none" w:sz="0" w:space="0" w:color="auto"/>
        <w:bottom w:val="none" w:sz="0" w:space="0" w:color="auto"/>
        <w:right w:val="none" w:sz="0" w:space="0" w:color="auto"/>
      </w:divBdr>
    </w:div>
    <w:div w:id="1930387954">
      <w:bodyDiv w:val="1"/>
      <w:marLeft w:val="0"/>
      <w:marRight w:val="0"/>
      <w:marTop w:val="0"/>
      <w:marBottom w:val="0"/>
      <w:divBdr>
        <w:top w:val="none" w:sz="0" w:space="0" w:color="auto"/>
        <w:left w:val="none" w:sz="0" w:space="0" w:color="auto"/>
        <w:bottom w:val="none" w:sz="0" w:space="0" w:color="auto"/>
        <w:right w:val="none" w:sz="0" w:space="0" w:color="auto"/>
      </w:divBdr>
    </w:div>
    <w:div w:id="1936936050">
      <w:bodyDiv w:val="1"/>
      <w:marLeft w:val="0"/>
      <w:marRight w:val="0"/>
      <w:marTop w:val="0"/>
      <w:marBottom w:val="0"/>
      <w:divBdr>
        <w:top w:val="none" w:sz="0" w:space="0" w:color="auto"/>
        <w:left w:val="none" w:sz="0" w:space="0" w:color="auto"/>
        <w:bottom w:val="none" w:sz="0" w:space="0" w:color="auto"/>
        <w:right w:val="none" w:sz="0" w:space="0" w:color="auto"/>
      </w:divBdr>
    </w:div>
    <w:div w:id="1937517120">
      <w:bodyDiv w:val="1"/>
      <w:marLeft w:val="0"/>
      <w:marRight w:val="0"/>
      <w:marTop w:val="0"/>
      <w:marBottom w:val="0"/>
      <w:divBdr>
        <w:top w:val="none" w:sz="0" w:space="0" w:color="auto"/>
        <w:left w:val="none" w:sz="0" w:space="0" w:color="auto"/>
        <w:bottom w:val="none" w:sz="0" w:space="0" w:color="auto"/>
        <w:right w:val="none" w:sz="0" w:space="0" w:color="auto"/>
      </w:divBdr>
    </w:div>
    <w:div w:id="1942177049">
      <w:bodyDiv w:val="1"/>
      <w:marLeft w:val="0"/>
      <w:marRight w:val="0"/>
      <w:marTop w:val="0"/>
      <w:marBottom w:val="0"/>
      <w:divBdr>
        <w:top w:val="none" w:sz="0" w:space="0" w:color="auto"/>
        <w:left w:val="none" w:sz="0" w:space="0" w:color="auto"/>
        <w:bottom w:val="none" w:sz="0" w:space="0" w:color="auto"/>
        <w:right w:val="none" w:sz="0" w:space="0" w:color="auto"/>
      </w:divBdr>
    </w:div>
    <w:div w:id="1943226417">
      <w:bodyDiv w:val="1"/>
      <w:marLeft w:val="0"/>
      <w:marRight w:val="0"/>
      <w:marTop w:val="0"/>
      <w:marBottom w:val="0"/>
      <w:divBdr>
        <w:top w:val="none" w:sz="0" w:space="0" w:color="auto"/>
        <w:left w:val="none" w:sz="0" w:space="0" w:color="auto"/>
        <w:bottom w:val="none" w:sz="0" w:space="0" w:color="auto"/>
        <w:right w:val="none" w:sz="0" w:space="0" w:color="auto"/>
      </w:divBdr>
    </w:div>
    <w:div w:id="1944461300">
      <w:bodyDiv w:val="1"/>
      <w:marLeft w:val="0"/>
      <w:marRight w:val="0"/>
      <w:marTop w:val="0"/>
      <w:marBottom w:val="0"/>
      <w:divBdr>
        <w:top w:val="none" w:sz="0" w:space="0" w:color="auto"/>
        <w:left w:val="none" w:sz="0" w:space="0" w:color="auto"/>
        <w:bottom w:val="none" w:sz="0" w:space="0" w:color="auto"/>
        <w:right w:val="none" w:sz="0" w:space="0" w:color="auto"/>
      </w:divBdr>
    </w:div>
    <w:div w:id="1946843086">
      <w:bodyDiv w:val="1"/>
      <w:marLeft w:val="0"/>
      <w:marRight w:val="0"/>
      <w:marTop w:val="0"/>
      <w:marBottom w:val="0"/>
      <w:divBdr>
        <w:top w:val="none" w:sz="0" w:space="0" w:color="auto"/>
        <w:left w:val="none" w:sz="0" w:space="0" w:color="auto"/>
        <w:bottom w:val="none" w:sz="0" w:space="0" w:color="auto"/>
        <w:right w:val="none" w:sz="0" w:space="0" w:color="auto"/>
      </w:divBdr>
    </w:div>
    <w:div w:id="1946889764">
      <w:bodyDiv w:val="1"/>
      <w:marLeft w:val="0"/>
      <w:marRight w:val="0"/>
      <w:marTop w:val="0"/>
      <w:marBottom w:val="0"/>
      <w:divBdr>
        <w:top w:val="none" w:sz="0" w:space="0" w:color="auto"/>
        <w:left w:val="none" w:sz="0" w:space="0" w:color="auto"/>
        <w:bottom w:val="none" w:sz="0" w:space="0" w:color="auto"/>
        <w:right w:val="none" w:sz="0" w:space="0" w:color="auto"/>
      </w:divBdr>
    </w:div>
    <w:div w:id="1947347616">
      <w:bodyDiv w:val="1"/>
      <w:marLeft w:val="0"/>
      <w:marRight w:val="0"/>
      <w:marTop w:val="0"/>
      <w:marBottom w:val="0"/>
      <w:divBdr>
        <w:top w:val="none" w:sz="0" w:space="0" w:color="auto"/>
        <w:left w:val="none" w:sz="0" w:space="0" w:color="auto"/>
        <w:bottom w:val="none" w:sz="0" w:space="0" w:color="auto"/>
        <w:right w:val="none" w:sz="0" w:space="0" w:color="auto"/>
      </w:divBdr>
    </w:div>
    <w:div w:id="1950964488">
      <w:bodyDiv w:val="1"/>
      <w:marLeft w:val="0"/>
      <w:marRight w:val="0"/>
      <w:marTop w:val="0"/>
      <w:marBottom w:val="0"/>
      <w:divBdr>
        <w:top w:val="none" w:sz="0" w:space="0" w:color="auto"/>
        <w:left w:val="none" w:sz="0" w:space="0" w:color="auto"/>
        <w:bottom w:val="none" w:sz="0" w:space="0" w:color="auto"/>
        <w:right w:val="none" w:sz="0" w:space="0" w:color="auto"/>
      </w:divBdr>
    </w:div>
    <w:div w:id="1956448496">
      <w:bodyDiv w:val="1"/>
      <w:marLeft w:val="0"/>
      <w:marRight w:val="0"/>
      <w:marTop w:val="0"/>
      <w:marBottom w:val="0"/>
      <w:divBdr>
        <w:top w:val="none" w:sz="0" w:space="0" w:color="auto"/>
        <w:left w:val="none" w:sz="0" w:space="0" w:color="auto"/>
        <w:bottom w:val="none" w:sz="0" w:space="0" w:color="auto"/>
        <w:right w:val="none" w:sz="0" w:space="0" w:color="auto"/>
      </w:divBdr>
    </w:div>
    <w:div w:id="1957129517">
      <w:bodyDiv w:val="1"/>
      <w:marLeft w:val="0"/>
      <w:marRight w:val="0"/>
      <w:marTop w:val="0"/>
      <w:marBottom w:val="0"/>
      <w:divBdr>
        <w:top w:val="none" w:sz="0" w:space="0" w:color="auto"/>
        <w:left w:val="none" w:sz="0" w:space="0" w:color="auto"/>
        <w:bottom w:val="none" w:sz="0" w:space="0" w:color="auto"/>
        <w:right w:val="none" w:sz="0" w:space="0" w:color="auto"/>
      </w:divBdr>
    </w:div>
    <w:div w:id="1957979932">
      <w:bodyDiv w:val="1"/>
      <w:marLeft w:val="0"/>
      <w:marRight w:val="0"/>
      <w:marTop w:val="0"/>
      <w:marBottom w:val="0"/>
      <w:divBdr>
        <w:top w:val="none" w:sz="0" w:space="0" w:color="auto"/>
        <w:left w:val="none" w:sz="0" w:space="0" w:color="auto"/>
        <w:bottom w:val="none" w:sz="0" w:space="0" w:color="auto"/>
        <w:right w:val="none" w:sz="0" w:space="0" w:color="auto"/>
      </w:divBdr>
    </w:div>
    <w:div w:id="1958097533">
      <w:bodyDiv w:val="1"/>
      <w:marLeft w:val="0"/>
      <w:marRight w:val="0"/>
      <w:marTop w:val="0"/>
      <w:marBottom w:val="0"/>
      <w:divBdr>
        <w:top w:val="none" w:sz="0" w:space="0" w:color="auto"/>
        <w:left w:val="none" w:sz="0" w:space="0" w:color="auto"/>
        <w:bottom w:val="none" w:sz="0" w:space="0" w:color="auto"/>
        <w:right w:val="none" w:sz="0" w:space="0" w:color="auto"/>
      </w:divBdr>
    </w:div>
    <w:div w:id="1960792955">
      <w:bodyDiv w:val="1"/>
      <w:marLeft w:val="0"/>
      <w:marRight w:val="0"/>
      <w:marTop w:val="0"/>
      <w:marBottom w:val="0"/>
      <w:divBdr>
        <w:top w:val="none" w:sz="0" w:space="0" w:color="auto"/>
        <w:left w:val="none" w:sz="0" w:space="0" w:color="auto"/>
        <w:bottom w:val="none" w:sz="0" w:space="0" w:color="auto"/>
        <w:right w:val="none" w:sz="0" w:space="0" w:color="auto"/>
      </w:divBdr>
    </w:div>
    <w:div w:id="1961257549">
      <w:bodyDiv w:val="1"/>
      <w:marLeft w:val="0"/>
      <w:marRight w:val="0"/>
      <w:marTop w:val="0"/>
      <w:marBottom w:val="0"/>
      <w:divBdr>
        <w:top w:val="none" w:sz="0" w:space="0" w:color="auto"/>
        <w:left w:val="none" w:sz="0" w:space="0" w:color="auto"/>
        <w:bottom w:val="none" w:sz="0" w:space="0" w:color="auto"/>
        <w:right w:val="none" w:sz="0" w:space="0" w:color="auto"/>
      </w:divBdr>
    </w:div>
    <w:div w:id="1963537858">
      <w:bodyDiv w:val="1"/>
      <w:marLeft w:val="0"/>
      <w:marRight w:val="0"/>
      <w:marTop w:val="0"/>
      <w:marBottom w:val="0"/>
      <w:divBdr>
        <w:top w:val="none" w:sz="0" w:space="0" w:color="auto"/>
        <w:left w:val="none" w:sz="0" w:space="0" w:color="auto"/>
        <w:bottom w:val="none" w:sz="0" w:space="0" w:color="auto"/>
        <w:right w:val="none" w:sz="0" w:space="0" w:color="auto"/>
      </w:divBdr>
    </w:div>
    <w:div w:id="1971782989">
      <w:bodyDiv w:val="1"/>
      <w:marLeft w:val="0"/>
      <w:marRight w:val="0"/>
      <w:marTop w:val="0"/>
      <w:marBottom w:val="0"/>
      <w:divBdr>
        <w:top w:val="none" w:sz="0" w:space="0" w:color="auto"/>
        <w:left w:val="none" w:sz="0" w:space="0" w:color="auto"/>
        <w:bottom w:val="none" w:sz="0" w:space="0" w:color="auto"/>
        <w:right w:val="none" w:sz="0" w:space="0" w:color="auto"/>
      </w:divBdr>
    </w:div>
    <w:div w:id="1971933243">
      <w:bodyDiv w:val="1"/>
      <w:marLeft w:val="0"/>
      <w:marRight w:val="0"/>
      <w:marTop w:val="0"/>
      <w:marBottom w:val="0"/>
      <w:divBdr>
        <w:top w:val="none" w:sz="0" w:space="0" w:color="auto"/>
        <w:left w:val="none" w:sz="0" w:space="0" w:color="auto"/>
        <w:bottom w:val="none" w:sz="0" w:space="0" w:color="auto"/>
        <w:right w:val="none" w:sz="0" w:space="0" w:color="auto"/>
      </w:divBdr>
    </w:div>
    <w:div w:id="1974017457">
      <w:bodyDiv w:val="1"/>
      <w:marLeft w:val="0"/>
      <w:marRight w:val="0"/>
      <w:marTop w:val="0"/>
      <w:marBottom w:val="0"/>
      <w:divBdr>
        <w:top w:val="none" w:sz="0" w:space="0" w:color="auto"/>
        <w:left w:val="none" w:sz="0" w:space="0" w:color="auto"/>
        <w:bottom w:val="none" w:sz="0" w:space="0" w:color="auto"/>
        <w:right w:val="none" w:sz="0" w:space="0" w:color="auto"/>
      </w:divBdr>
    </w:div>
    <w:div w:id="1974479470">
      <w:bodyDiv w:val="1"/>
      <w:marLeft w:val="0"/>
      <w:marRight w:val="0"/>
      <w:marTop w:val="0"/>
      <w:marBottom w:val="0"/>
      <w:divBdr>
        <w:top w:val="none" w:sz="0" w:space="0" w:color="auto"/>
        <w:left w:val="none" w:sz="0" w:space="0" w:color="auto"/>
        <w:bottom w:val="none" w:sz="0" w:space="0" w:color="auto"/>
        <w:right w:val="none" w:sz="0" w:space="0" w:color="auto"/>
      </w:divBdr>
    </w:div>
    <w:div w:id="1975527037">
      <w:bodyDiv w:val="1"/>
      <w:marLeft w:val="0"/>
      <w:marRight w:val="0"/>
      <w:marTop w:val="0"/>
      <w:marBottom w:val="0"/>
      <w:divBdr>
        <w:top w:val="none" w:sz="0" w:space="0" w:color="auto"/>
        <w:left w:val="none" w:sz="0" w:space="0" w:color="auto"/>
        <w:bottom w:val="none" w:sz="0" w:space="0" w:color="auto"/>
        <w:right w:val="none" w:sz="0" w:space="0" w:color="auto"/>
      </w:divBdr>
      <w:divsChild>
        <w:div w:id="1560361087">
          <w:marLeft w:val="0"/>
          <w:marRight w:val="0"/>
          <w:marTop w:val="0"/>
          <w:marBottom w:val="0"/>
          <w:divBdr>
            <w:top w:val="none" w:sz="0" w:space="0" w:color="auto"/>
            <w:left w:val="none" w:sz="0" w:space="0" w:color="auto"/>
            <w:bottom w:val="none" w:sz="0" w:space="0" w:color="auto"/>
            <w:right w:val="none" w:sz="0" w:space="0" w:color="auto"/>
          </w:divBdr>
          <w:divsChild>
            <w:div w:id="88046485">
              <w:marLeft w:val="0"/>
              <w:marRight w:val="0"/>
              <w:marTop w:val="0"/>
              <w:marBottom w:val="0"/>
              <w:divBdr>
                <w:top w:val="none" w:sz="0" w:space="0" w:color="auto"/>
                <w:left w:val="none" w:sz="0" w:space="0" w:color="auto"/>
                <w:bottom w:val="none" w:sz="0" w:space="0" w:color="auto"/>
                <w:right w:val="none" w:sz="0" w:space="0" w:color="auto"/>
              </w:divBdr>
            </w:div>
            <w:div w:id="371224659">
              <w:marLeft w:val="0"/>
              <w:marRight w:val="0"/>
              <w:marTop w:val="0"/>
              <w:marBottom w:val="0"/>
              <w:divBdr>
                <w:top w:val="none" w:sz="0" w:space="0" w:color="auto"/>
                <w:left w:val="none" w:sz="0" w:space="0" w:color="auto"/>
                <w:bottom w:val="none" w:sz="0" w:space="0" w:color="auto"/>
                <w:right w:val="none" w:sz="0" w:space="0" w:color="auto"/>
              </w:divBdr>
            </w:div>
            <w:div w:id="639729016">
              <w:marLeft w:val="0"/>
              <w:marRight w:val="0"/>
              <w:marTop w:val="0"/>
              <w:marBottom w:val="0"/>
              <w:divBdr>
                <w:top w:val="none" w:sz="0" w:space="0" w:color="auto"/>
                <w:left w:val="none" w:sz="0" w:space="0" w:color="auto"/>
                <w:bottom w:val="none" w:sz="0" w:space="0" w:color="auto"/>
                <w:right w:val="none" w:sz="0" w:space="0" w:color="auto"/>
              </w:divBdr>
            </w:div>
            <w:div w:id="853500356">
              <w:marLeft w:val="0"/>
              <w:marRight w:val="0"/>
              <w:marTop w:val="0"/>
              <w:marBottom w:val="0"/>
              <w:divBdr>
                <w:top w:val="none" w:sz="0" w:space="0" w:color="auto"/>
                <w:left w:val="none" w:sz="0" w:space="0" w:color="auto"/>
                <w:bottom w:val="none" w:sz="0" w:space="0" w:color="auto"/>
                <w:right w:val="none" w:sz="0" w:space="0" w:color="auto"/>
              </w:divBdr>
            </w:div>
            <w:div w:id="909390532">
              <w:marLeft w:val="0"/>
              <w:marRight w:val="0"/>
              <w:marTop w:val="0"/>
              <w:marBottom w:val="0"/>
              <w:divBdr>
                <w:top w:val="none" w:sz="0" w:space="0" w:color="auto"/>
                <w:left w:val="none" w:sz="0" w:space="0" w:color="auto"/>
                <w:bottom w:val="none" w:sz="0" w:space="0" w:color="auto"/>
                <w:right w:val="none" w:sz="0" w:space="0" w:color="auto"/>
              </w:divBdr>
            </w:div>
            <w:div w:id="1002471106">
              <w:marLeft w:val="0"/>
              <w:marRight w:val="0"/>
              <w:marTop w:val="0"/>
              <w:marBottom w:val="0"/>
              <w:divBdr>
                <w:top w:val="none" w:sz="0" w:space="0" w:color="auto"/>
                <w:left w:val="none" w:sz="0" w:space="0" w:color="auto"/>
                <w:bottom w:val="none" w:sz="0" w:space="0" w:color="auto"/>
                <w:right w:val="none" w:sz="0" w:space="0" w:color="auto"/>
              </w:divBdr>
            </w:div>
            <w:div w:id="1466856001">
              <w:marLeft w:val="0"/>
              <w:marRight w:val="0"/>
              <w:marTop w:val="0"/>
              <w:marBottom w:val="0"/>
              <w:divBdr>
                <w:top w:val="none" w:sz="0" w:space="0" w:color="auto"/>
                <w:left w:val="none" w:sz="0" w:space="0" w:color="auto"/>
                <w:bottom w:val="none" w:sz="0" w:space="0" w:color="auto"/>
                <w:right w:val="none" w:sz="0" w:space="0" w:color="auto"/>
              </w:divBdr>
            </w:div>
            <w:div w:id="1475829163">
              <w:marLeft w:val="0"/>
              <w:marRight w:val="0"/>
              <w:marTop w:val="0"/>
              <w:marBottom w:val="0"/>
              <w:divBdr>
                <w:top w:val="none" w:sz="0" w:space="0" w:color="auto"/>
                <w:left w:val="none" w:sz="0" w:space="0" w:color="auto"/>
                <w:bottom w:val="none" w:sz="0" w:space="0" w:color="auto"/>
                <w:right w:val="none" w:sz="0" w:space="0" w:color="auto"/>
              </w:divBdr>
            </w:div>
            <w:div w:id="2070304694">
              <w:marLeft w:val="0"/>
              <w:marRight w:val="0"/>
              <w:marTop w:val="0"/>
              <w:marBottom w:val="0"/>
              <w:divBdr>
                <w:top w:val="none" w:sz="0" w:space="0" w:color="auto"/>
                <w:left w:val="none" w:sz="0" w:space="0" w:color="auto"/>
                <w:bottom w:val="none" w:sz="0" w:space="0" w:color="auto"/>
                <w:right w:val="none" w:sz="0" w:space="0" w:color="auto"/>
              </w:divBdr>
            </w:div>
            <w:div w:id="20771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97986">
      <w:bodyDiv w:val="1"/>
      <w:marLeft w:val="0"/>
      <w:marRight w:val="0"/>
      <w:marTop w:val="0"/>
      <w:marBottom w:val="0"/>
      <w:divBdr>
        <w:top w:val="none" w:sz="0" w:space="0" w:color="auto"/>
        <w:left w:val="none" w:sz="0" w:space="0" w:color="auto"/>
        <w:bottom w:val="none" w:sz="0" w:space="0" w:color="auto"/>
        <w:right w:val="none" w:sz="0" w:space="0" w:color="auto"/>
      </w:divBdr>
    </w:div>
    <w:div w:id="1981573636">
      <w:bodyDiv w:val="1"/>
      <w:marLeft w:val="0"/>
      <w:marRight w:val="0"/>
      <w:marTop w:val="0"/>
      <w:marBottom w:val="0"/>
      <w:divBdr>
        <w:top w:val="none" w:sz="0" w:space="0" w:color="auto"/>
        <w:left w:val="none" w:sz="0" w:space="0" w:color="auto"/>
        <w:bottom w:val="none" w:sz="0" w:space="0" w:color="auto"/>
        <w:right w:val="none" w:sz="0" w:space="0" w:color="auto"/>
      </w:divBdr>
    </w:div>
    <w:div w:id="1981837760">
      <w:bodyDiv w:val="1"/>
      <w:marLeft w:val="0"/>
      <w:marRight w:val="0"/>
      <w:marTop w:val="0"/>
      <w:marBottom w:val="0"/>
      <w:divBdr>
        <w:top w:val="none" w:sz="0" w:space="0" w:color="auto"/>
        <w:left w:val="none" w:sz="0" w:space="0" w:color="auto"/>
        <w:bottom w:val="none" w:sz="0" w:space="0" w:color="auto"/>
        <w:right w:val="none" w:sz="0" w:space="0" w:color="auto"/>
      </w:divBdr>
    </w:div>
    <w:div w:id="1982348500">
      <w:bodyDiv w:val="1"/>
      <w:marLeft w:val="0"/>
      <w:marRight w:val="0"/>
      <w:marTop w:val="0"/>
      <w:marBottom w:val="0"/>
      <w:divBdr>
        <w:top w:val="none" w:sz="0" w:space="0" w:color="auto"/>
        <w:left w:val="none" w:sz="0" w:space="0" w:color="auto"/>
        <w:bottom w:val="none" w:sz="0" w:space="0" w:color="auto"/>
        <w:right w:val="none" w:sz="0" w:space="0" w:color="auto"/>
      </w:divBdr>
    </w:div>
    <w:div w:id="1983928059">
      <w:bodyDiv w:val="1"/>
      <w:marLeft w:val="0"/>
      <w:marRight w:val="0"/>
      <w:marTop w:val="0"/>
      <w:marBottom w:val="0"/>
      <w:divBdr>
        <w:top w:val="none" w:sz="0" w:space="0" w:color="auto"/>
        <w:left w:val="none" w:sz="0" w:space="0" w:color="auto"/>
        <w:bottom w:val="none" w:sz="0" w:space="0" w:color="auto"/>
        <w:right w:val="none" w:sz="0" w:space="0" w:color="auto"/>
      </w:divBdr>
    </w:div>
    <w:div w:id="1984848687">
      <w:bodyDiv w:val="1"/>
      <w:marLeft w:val="0"/>
      <w:marRight w:val="0"/>
      <w:marTop w:val="0"/>
      <w:marBottom w:val="0"/>
      <w:divBdr>
        <w:top w:val="none" w:sz="0" w:space="0" w:color="auto"/>
        <w:left w:val="none" w:sz="0" w:space="0" w:color="auto"/>
        <w:bottom w:val="none" w:sz="0" w:space="0" w:color="auto"/>
        <w:right w:val="none" w:sz="0" w:space="0" w:color="auto"/>
      </w:divBdr>
    </w:div>
    <w:div w:id="1987276017">
      <w:bodyDiv w:val="1"/>
      <w:marLeft w:val="0"/>
      <w:marRight w:val="0"/>
      <w:marTop w:val="0"/>
      <w:marBottom w:val="0"/>
      <w:divBdr>
        <w:top w:val="none" w:sz="0" w:space="0" w:color="auto"/>
        <w:left w:val="none" w:sz="0" w:space="0" w:color="auto"/>
        <w:bottom w:val="none" w:sz="0" w:space="0" w:color="auto"/>
        <w:right w:val="none" w:sz="0" w:space="0" w:color="auto"/>
      </w:divBdr>
    </w:div>
    <w:div w:id="1989551591">
      <w:bodyDiv w:val="1"/>
      <w:marLeft w:val="0"/>
      <w:marRight w:val="0"/>
      <w:marTop w:val="0"/>
      <w:marBottom w:val="0"/>
      <w:divBdr>
        <w:top w:val="none" w:sz="0" w:space="0" w:color="auto"/>
        <w:left w:val="none" w:sz="0" w:space="0" w:color="auto"/>
        <w:bottom w:val="none" w:sz="0" w:space="0" w:color="auto"/>
        <w:right w:val="none" w:sz="0" w:space="0" w:color="auto"/>
      </w:divBdr>
    </w:div>
    <w:div w:id="1990401090">
      <w:bodyDiv w:val="1"/>
      <w:marLeft w:val="0"/>
      <w:marRight w:val="0"/>
      <w:marTop w:val="0"/>
      <w:marBottom w:val="0"/>
      <w:divBdr>
        <w:top w:val="none" w:sz="0" w:space="0" w:color="auto"/>
        <w:left w:val="none" w:sz="0" w:space="0" w:color="auto"/>
        <w:bottom w:val="none" w:sz="0" w:space="0" w:color="auto"/>
        <w:right w:val="none" w:sz="0" w:space="0" w:color="auto"/>
      </w:divBdr>
    </w:div>
    <w:div w:id="1993950469">
      <w:bodyDiv w:val="1"/>
      <w:marLeft w:val="0"/>
      <w:marRight w:val="0"/>
      <w:marTop w:val="0"/>
      <w:marBottom w:val="0"/>
      <w:divBdr>
        <w:top w:val="none" w:sz="0" w:space="0" w:color="auto"/>
        <w:left w:val="none" w:sz="0" w:space="0" w:color="auto"/>
        <w:bottom w:val="none" w:sz="0" w:space="0" w:color="auto"/>
        <w:right w:val="none" w:sz="0" w:space="0" w:color="auto"/>
      </w:divBdr>
    </w:div>
    <w:div w:id="1997565407">
      <w:bodyDiv w:val="1"/>
      <w:marLeft w:val="0"/>
      <w:marRight w:val="0"/>
      <w:marTop w:val="0"/>
      <w:marBottom w:val="0"/>
      <w:divBdr>
        <w:top w:val="none" w:sz="0" w:space="0" w:color="auto"/>
        <w:left w:val="none" w:sz="0" w:space="0" w:color="auto"/>
        <w:bottom w:val="none" w:sz="0" w:space="0" w:color="auto"/>
        <w:right w:val="none" w:sz="0" w:space="0" w:color="auto"/>
      </w:divBdr>
    </w:div>
    <w:div w:id="1999338663">
      <w:bodyDiv w:val="1"/>
      <w:marLeft w:val="0"/>
      <w:marRight w:val="0"/>
      <w:marTop w:val="0"/>
      <w:marBottom w:val="0"/>
      <w:divBdr>
        <w:top w:val="none" w:sz="0" w:space="0" w:color="auto"/>
        <w:left w:val="none" w:sz="0" w:space="0" w:color="auto"/>
        <w:bottom w:val="none" w:sz="0" w:space="0" w:color="auto"/>
        <w:right w:val="none" w:sz="0" w:space="0" w:color="auto"/>
      </w:divBdr>
    </w:div>
    <w:div w:id="1999994838">
      <w:bodyDiv w:val="1"/>
      <w:marLeft w:val="0"/>
      <w:marRight w:val="0"/>
      <w:marTop w:val="0"/>
      <w:marBottom w:val="0"/>
      <w:divBdr>
        <w:top w:val="none" w:sz="0" w:space="0" w:color="auto"/>
        <w:left w:val="none" w:sz="0" w:space="0" w:color="auto"/>
        <w:bottom w:val="none" w:sz="0" w:space="0" w:color="auto"/>
        <w:right w:val="none" w:sz="0" w:space="0" w:color="auto"/>
      </w:divBdr>
    </w:div>
    <w:div w:id="2004043838">
      <w:bodyDiv w:val="1"/>
      <w:marLeft w:val="0"/>
      <w:marRight w:val="0"/>
      <w:marTop w:val="0"/>
      <w:marBottom w:val="0"/>
      <w:divBdr>
        <w:top w:val="none" w:sz="0" w:space="0" w:color="auto"/>
        <w:left w:val="none" w:sz="0" w:space="0" w:color="auto"/>
        <w:bottom w:val="none" w:sz="0" w:space="0" w:color="auto"/>
        <w:right w:val="none" w:sz="0" w:space="0" w:color="auto"/>
      </w:divBdr>
    </w:div>
    <w:div w:id="2006743680">
      <w:bodyDiv w:val="1"/>
      <w:marLeft w:val="0"/>
      <w:marRight w:val="0"/>
      <w:marTop w:val="0"/>
      <w:marBottom w:val="0"/>
      <w:divBdr>
        <w:top w:val="none" w:sz="0" w:space="0" w:color="auto"/>
        <w:left w:val="none" w:sz="0" w:space="0" w:color="auto"/>
        <w:bottom w:val="none" w:sz="0" w:space="0" w:color="auto"/>
        <w:right w:val="none" w:sz="0" w:space="0" w:color="auto"/>
      </w:divBdr>
    </w:div>
    <w:div w:id="2008169035">
      <w:bodyDiv w:val="1"/>
      <w:marLeft w:val="0"/>
      <w:marRight w:val="0"/>
      <w:marTop w:val="0"/>
      <w:marBottom w:val="0"/>
      <w:divBdr>
        <w:top w:val="none" w:sz="0" w:space="0" w:color="auto"/>
        <w:left w:val="none" w:sz="0" w:space="0" w:color="auto"/>
        <w:bottom w:val="none" w:sz="0" w:space="0" w:color="auto"/>
        <w:right w:val="none" w:sz="0" w:space="0" w:color="auto"/>
      </w:divBdr>
    </w:div>
    <w:div w:id="2011563746">
      <w:bodyDiv w:val="1"/>
      <w:marLeft w:val="0"/>
      <w:marRight w:val="0"/>
      <w:marTop w:val="0"/>
      <w:marBottom w:val="0"/>
      <w:divBdr>
        <w:top w:val="none" w:sz="0" w:space="0" w:color="auto"/>
        <w:left w:val="none" w:sz="0" w:space="0" w:color="auto"/>
        <w:bottom w:val="none" w:sz="0" w:space="0" w:color="auto"/>
        <w:right w:val="none" w:sz="0" w:space="0" w:color="auto"/>
      </w:divBdr>
    </w:div>
    <w:div w:id="2013684302">
      <w:bodyDiv w:val="1"/>
      <w:marLeft w:val="0"/>
      <w:marRight w:val="0"/>
      <w:marTop w:val="0"/>
      <w:marBottom w:val="0"/>
      <w:divBdr>
        <w:top w:val="none" w:sz="0" w:space="0" w:color="auto"/>
        <w:left w:val="none" w:sz="0" w:space="0" w:color="auto"/>
        <w:bottom w:val="none" w:sz="0" w:space="0" w:color="auto"/>
        <w:right w:val="none" w:sz="0" w:space="0" w:color="auto"/>
      </w:divBdr>
    </w:div>
    <w:div w:id="2013796755">
      <w:bodyDiv w:val="1"/>
      <w:marLeft w:val="0"/>
      <w:marRight w:val="0"/>
      <w:marTop w:val="0"/>
      <w:marBottom w:val="0"/>
      <w:divBdr>
        <w:top w:val="none" w:sz="0" w:space="0" w:color="auto"/>
        <w:left w:val="none" w:sz="0" w:space="0" w:color="auto"/>
        <w:bottom w:val="none" w:sz="0" w:space="0" w:color="auto"/>
        <w:right w:val="none" w:sz="0" w:space="0" w:color="auto"/>
      </w:divBdr>
    </w:div>
    <w:div w:id="2016881052">
      <w:bodyDiv w:val="1"/>
      <w:marLeft w:val="0"/>
      <w:marRight w:val="0"/>
      <w:marTop w:val="0"/>
      <w:marBottom w:val="0"/>
      <w:divBdr>
        <w:top w:val="none" w:sz="0" w:space="0" w:color="auto"/>
        <w:left w:val="none" w:sz="0" w:space="0" w:color="auto"/>
        <w:bottom w:val="none" w:sz="0" w:space="0" w:color="auto"/>
        <w:right w:val="none" w:sz="0" w:space="0" w:color="auto"/>
      </w:divBdr>
    </w:div>
    <w:div w:id="2021811165">
      <w:bodyDiv w:val="1"/>
      <w:marLeft w:val="0"/>
      <w:marRight w:val="0"/>
      <w:marTop w:val="0"/>
      <w:marBottom w:val="0"/>
      <w:divBdr>
        <w:top w:val="none" w:sz="0" w:space="0" w:color="auto"/>
        <w:left w:val="none" w:sz="0" w:space="0" w:color="auto"/>
        <w:bottom w:val="none" w:sz="0" w:space="0" w:color="auto"/>
        <w:right w:val="none" w:sz="0" w:space="0" w:color="auto"/>
      </w:divBdr>
    </w:div>
    <w:div w:id="2022198924">
      <w:bodyDiv w:val="1"/>
      <w:marLeft w:val="0"/>
      <w:marRight w:val="0"/>
      <w:marTop w:val="0"/>
      <w:marBottom w:val="0"/>
      <w:divBdr>
        <w:top w:val="none" w:sz="0" w:space="0" w:color="auto"/>
        <w:left w:val="none" w:sz="0" w:space="0" w:color="auto"/>
        <w:bottom w:val="none" w:sz="0" w:space="0" w:color="auto"/>
        <w:right w:val="none" w:sz="0" w:space="0" w:color="auto"/>
      </w:divBdr>
    </w:div>
    <w:div w:id="2024473397">
      <w:bodyDiv w:val="1"/>
      <w:marLeft w:val="0"/>
      <w:marRight w:val="0"/>
      <w:marTop w:val="0"/>
      <w:marBottom w:val="0"/>
      <w:divBdr>
        <w:top w:val="none" w:sz="0" w:space="0" w:color="auto"/>
        <w:left w:val="none" w:sz="0" w:space="0" w:color="auto"/>
        <w:bottom w:val="none" w:sz="0" w:space="0" w:color="auto"/>
        <w:right w:val="none" w:sz="0" w:space="0" w:color="auto"/>
      </w:divBdr>
    </w:div>
    <w:div w:id="2024622331">
      <w:bodyDiv w:val="1"/>
      <w:marLeft w:val="0"/>
      <w:marRight w:val="0"/>
      <w:marTop w:val="0"/>
      <w:marBottom w:val="0"/>
      <w:divBdr>
        <w:top w:val="none" w:sz="0" w:space="0" w:color="auto"/>
        <w:left w:val="none" w:sz="0" w:space="0" w:color="auto"/>
        <w:bottom w:val="none" w:sz="0" w:space="0" w:color="auto"/>
        <w:right w:val="none" w:sz="0" w:space="0" w:color="auto"/>
      </w:divBdr>
    </w:div>
    <w:div w:id="2025591493">
      <w:bodyDiv w:val="1"/>
      <w:marLeft w:val="0"/>
      <w:marRight w:val="0"/>
      <w:marTop w:val="0"/>
      <w:marBottom w:val="0"/>
      <w:divBdr>
        <w:top w:val="none" w:sz="0" w:space="0" w:color="auto"/>
        <w:left w:val="none" w:sz="0" w:space="0" w:color="auto"/>
        <w:bottom w:val="none" w:sz="0" w:space="0" w:color="auto"/>
        <w:right w:val="none" w:sz="0" w:space="0" w:color="auto"/>
      </w:divBdr>
    </w:div>
    <w:div w:id="2028361176">
      <w:bodyDiv w:val="1"/>
      <w:marLeft w:val="0"/>
      <w:marRight w:val="0"/>
      <w:marTop w:val="0"/>
      <w:marBottom w:val="0"/>
      <w:divBdr>
        <w:top w:val="none" w:sz="0" w:space="0" w:color="auto"/>
        <w:left w:val="none" w:sz="0" w:space="0" w:color="auto"/>
        <w:bottom w:val="none" w:sz="0" w:space="0" w:color="auto"/>
        <w:right w:val="none" w:sz="0" w:space="0" w:color="auto"/>
      </w:divBdr>
    </w:div>
    <w:div w:id="2029522727">
      <w:bodyDiv w:val="1"/>
      <w:marLeft w:val="0"/>
      <w:marRight w:val="0"/>
      <w:marTop w:val="0"/>
      <w:marBottom w:val="0"/>
      <w:divBdr>
        <w:top w:val="none" w:sz="0" w:space="0" w:color="auto"/>
        <w:left w:val="none" w:sz="0" w:space="0" w:color="auto"/>
        <w:bottom w:val="none" w:sz="0" w:space="0" w:color="auto"/>
        <w:right w:val="none" w:sz="0" w:space="0" w:color="auto"/>
      </w:divBdr>
    </w:div>
    <w:div w:id="2029718304">
      <w:bodyDiv w:val="1"/>
      <w:marLeft w:val="0"/>
      <w:marRight w:val="0"/>
      <w:marTop w:val="0"/>
      <w:marBottom w:val="0"/>
      <w:divBdr>
        <w:top w:val="none" w:sz="0" w:space="0" w:color="auto"/>
        <w:left w:val="none" w:sz="0" w:space="0" w:color="auto"/>
        <w:bottom w:val="none" w:sz="0" w:space="0" w:color="auto"/>
        <w:right w:val="none" w:sz="0" w:space="0" w:color="auto"/>
      </w:divBdr>
    </w:div>
    <w:div w:id="2030712088">
      <w:bodyDiv w:val="1"/>
      <w:marLeft w:val="0"/>
      <w:marRight w:val="0"/>
      <w:marTop w:val="0"/>
      <w:marBottom w:val="0"/>
      <w:divBdr>
        <w:top w:val="none" w:sz="0" w:space="0" w:color="auto"/>
        <w:left w:val="none" w:sz="0" w:space="0" w:color="auto"/>
        <w:bottom w:val="none" w:sz="0" w:space="0" w:color="auto"/>
        <w:right w:val="none" w:sz="0" w:space="0" w:color="auto"/>
      </w:divBdr>
    </w:div>
    <w:div w:id="2031953434">
      <w:bodyDiv w:val="1"/>
      <w:marLeft w:val="0"/>
      <w:marRight w:val="0"/>
      <w:marTop w:val="0"/>
      <w:marBottom w:val="0"/>
      <w:divBdr>
        <w:top w:val="none" w:sz="0" w:space="0" w:color="auto"/>
        <w:left w:val="none" w:sz="0" w:space="0" w:color="auto"/>
        <w:bottom w:val="none" w:sz="0" w:space="0" w:color="auto"/>
        <w:right w:val="none" w:sz="0" w:space="0" w:color="auto"/>
      </w:divBdr>
    </w:div>
    <w:div w:id="2033989614">
      <w:bodyDiv w:val="1"/>
      <w:marLeft w:val="0"/>
      <w:marRight w:val="0"/>
      <w:marTop w:val="0"/>
      <w:marBottom w:val="0"/>
      <w:divBdr>
        <w:top w:val="none" w:sz="0" w:space="0" w:color="auto"/>
        <w:left w:val="none" w:sz="0" w:space="0" w:color="auto"/>
        <w:bottom w:val="none" w:sz="0" w:space="0" w:color="auto"/>
        <w:right w:val="none" w:sz="0" w:space="0" w:color="auto"/>
      </w:divBdr>
    </w:div>
    <w:div w:id="2035380365">
      <w:bodyDiv w:val="1"/>
      <w:marLeft w:val="0"/>
      <w:marRight w:val="0"/>
      <w:marTop w:val="0"/>
      <w:marBottom w:val="0"/>
      <w:divBdr>
        <w:top w:val="none" w:sz="0" w:space="0" w:color="auto"/>
        <w:left w:val="none" w:sz="0" w:space="0" w:color="auto"/>
        <w:bottom w:val="none" w:sz="0" w:space="0" w:color="auto"/>
        <w:right w:val="none" w:sz="0" w:space="0" w:color="auto"/>
      </w:divBdr>
    </w:div>
    <w:div w:id="2036690967">
      <w:bodyDiv w:val="1"/>
      <w:marLeft w:val="0"/>
      <w:marRight w:val="0"/>
      <w:marTop w:val="0"/>
      <w:marBottom w:val="0"/>
      <w:divBdr>
        <w:top w:val="none" w:sz="0" w:space="0" w:color="auto"/>
        <w:left w:val="none" w:sz="0" w:space="0" w:color="auto"/>
        <w:bottom w:val="none" w:sz="0" w:space="0" w:color="auto"/>
        <w:right w:val="none" w:sz="0" w:space="0" w:color="auto"/>
      </w:divBdr>
    </w:div>
    <w:div w:id="2039381810">
      <w:bodyDiv w:val="1"/>
      <w:marLeft w:val="0"/>
      <w:marRight w:val="0"/>
      <w:marTop w:val="0"/>
      <w:marBottom w:val="0"/>
      <w:divBdr>
        <w:top w:val="none" w:sz="0" w:space="0" w:color="auto"/>
        <w:left w:val="none" w:sz="0" w:space="0" w:color="auto"/>
        <w:bottom w:val="none" w:sz="0" w:space="0" w:color="auto"/>
        <w:right w:val="none" w:sz="0" w:space="0" w:color="auto"/>
      </w:divBdr>
    </w:div>
    <w:div w:id="2041125301">
      <w:bodyDiv w:val="1"/>
      <w:marLeft w:val="0"/>
      <w:marRight w:val="0"/>
      <w:marTop w:val="0"/>
      <w:marBottom w:val="0"/>
      <w:divBdr>
        <w:top w:val="none" w:sz="0" w:space="0" w:color="auto"/>
        <w:left w:val="none" w:sz="0" w:space="0" w:color="auto"/>
        <w:bottom w:val="none" w:sz="0" w:space="0" w:color="auto"/>
        <w:right w:val="none" w:sz="0" w:space="0" w:color="auto"/>
      </w:divBdr>
    </w:div>
    <w:div w:id="2043902265">
      <w:bodyDiv w:val="1"/>
      <w:marLeft w:val="0"/>
      <w:marRight w:val="0"/>
      <w:marTop w:val="0"/>
      <w:marBottom w:val="0"/>
      <w:divBdr>
        <w:top w:val="none" w:sz="0" w:space="0" w:color="auto"/>
        <w:left w:val="none" w:sz="0" w:space="0" w:color="auto"/>
        <w:bottom w:val="none" w:sz="0" w:space="0" w:color="auto"/>
        <w:right w:val="none" w:sz="0" w:space="0" w:color="auto"/>
      </w:divBdr>
    </w:div>
    <w:div w:id="2045906733">
      <w:bodyDiv w:val="1"/>
      <w:marLeft w:val="0"/>
      <w:marRight w:val="0"/>
      <w:marTop w:val="0"/>
      <w:marBottom w:val="0"/>
      <w:divBdr>
        <w:top w:val="none" w:sz="0" w:space="0" w:color="auto"/>
        <w:left w:val="none" w:sz="0" w:space="0" w:color="auto"/>
        <w:bottom w:val="none" w:sz="0" w:space="0" w:color="auto"/>
        <w:right w:val="none" w:sz="0" w:space="0" w:color="auto"/>
      </w:divBdr>
    </w:div>
    <w:div w:id="2046174535">
      <w:bodyDiv w:val="1"/>
      <w:marLeft w:val="0"/>
      <w:marRight w:val="0"/>
      <w:marTop w:val="0"/>
      <w:marBottom w:val="0"/>
      <w:divBdr>
        <w:top w:val="none" w:sz="0" w:space="0" w:color="auto"/>
        <w:left w:val="none" w:sz="0" w:space="0" w:color="auto"/>
        <w:bottom w:val="none" w:sz="0" w:space="0" w:color="auto"/>
        <w:right w:val="none" w:sz="0" w:space="0" w:color="auto"/>
      </w:divBdr>
    </w:div>
    <w:div w:id="2046564952">
      <w:bodyDiv w:val="1"/>
      <w:marLeft w:val="0"/>
      <w:marRight w:val="0"/>
      <w:marTop w:val="0"/>
      <w:marBottom w:val="0"/>
      <w:divBdr>
        <w:top w:val="none" w:sz="0" w:space="0" w:color="auto"/>
        <w:left w:val="none" w:sz="0" w:space="0" w:color="auto"/>
        <w:bottom w:val="none" w:sz="0" w:space="0" w:color="auto"/>
        <w:right w:val="none" w:sz="0" w:space="0" w:color="auto"/>
      </w:divBdr>
    </w:div>
    <w:div w:id="2051032279">
      <w:bodyDiv w:val="1"/>
      <w:marLeft w:val="0"/>
      <w:marRight w:val="0"/>
      <w:marTop w:val="0"/>
      <w:marBottom w:val="0"/>
      <w:divBdr>
        <w:top w:val="none" w:sz="0" w:space="0" w:color="auto"/>
        <w:left w:val="none" w:sz="0" w:space="0" w:color="auto"/>
        <w:bottom w:val="none" w:sz="0" w:space="0" w:color="auto"/>
        <w:right w:val="none" w:sz="0" w:space="0" w:color="auto"/>
      </w:divBdr>
    </w:div>
    <w:div w:id="2051147053">
      <w:bodyDiv w:val="1"/>
      <w:marLeft w:val="0"/>
      <w:marRight w:val="0"/>
      <w:marTop w:val="0"/>
      <w:marBottom w:val="0"/>
      <w:divBdr>
        <w:top w:val="none" w:sz="0" w:space="0" w:color="auto"/>
        <w:left w:val="none" w:sz="0" w:space="0" w:color="auto"/>
        <w:bottom w:val="none" w:sz="0" w:space="0" w:color="auto"/>
        <w:right w:val="none" w:sz="0" w:space="0" w:color="auto"/>
      </w:divBdr>
    </w:div>
    <w:div w:id="2052606313">
      <w:bodyDiv w:val="1"/>
      <w:marLeft w:val="0"/>
      <w:marRight w:val="0"/>
      <w:marTop w:val="0"/>
      <w:marBottom w:val="0"/>
      <w:divBdr>
        <w:top w:val="none" w:sz="0" w:space="0" w:color="auto"/>
        <w:left w:val="none" w:sz="0" w:space="0" w:color="auto"/>
        <w:bottom w:val="none" w:sz="0" w:space="0" w:color="auto"/>
        <w:right w:val="none" w:sz="0" w:space="0" w:color="auto"/>
      </w:divBdr>
    </w:div>
    <w:div w:id="2053381826">
      <w:bodyDiv w:val="1"/>
      <w:marLeft w:val="0"/>
      <w:marRight w:val="0"/>
      <w:marTop w:val="0"/>
      <w:marBottom w:val="0"/>
      <w:divBdr>
        <w:top w:val="none" w:sz="0" w:space="0" w:color="auto"/>
        <w:left w:val="none" w:sz="0" w:space="0" w:color="auto"/>
        <w:bottom w:val="none" w:sz="0" w:space="0" w:color="auto"/>
        <w:right w:val="none" w:sz="0" w:space="0" w:color="auto"/>
      </w:divBdr>
    </w:div>
    <w:div w:id="2053386259">
      <w:bodyDiv w:val="1"/>
      <w:marLeft w:val="0"/>
      <w:marRight w:val="0"/>
      <w:marTop w:val="0"/>
      <w:marBottom w:val="0"/>
      <w:divBdr>
        <w:top w:val="none" w:sz="0" w:space="0" w:color="auto"/>
        <w:left w:val="none" w:sz="0" w:space="0" w:color="auto"/>
        <w:bottom w:val="none" w:sz="0" w:space="0" w:color="auto"/>
        <w:right w:val="none" w:sz="0" w:space="0" w:color="auto"/>
      </w:divBdr>
    </w:div>
    <w:div w:id="2055034155">
      <w:bodyDiv w:val="1"/>
      <w:marLeft w:val="0"/>
      <w:marRight w:val="0"/>
      <w:marTop w:val="0"/>
      <w:marBottom w:val="0"/>
      <w:divBdr>
        <w:top w:val="none" w:sz="0" w:space="0" w:color="auto"/>
        <w:left w:val="none" w:sz="0" w:space="0" w:color="auto"/>
        <w:bottom w:val="none" w:sz="0" w:space="0" w:color="auto"/>
        <w:right w:val="none" w:sz="0" w:space="0" w:color="auto"/>
      </w:divBdr>
    </w:div>
    <w:div w:id="2057461992">
      <w:bodyDiv w:val="1"/>
      <w:marLeft w:val="0"/>
      <w:marRight w:val="0"/>
      <w:marTop w:val="0"/>
      <w:marBottom w:val="0"/>
      <w:divBdr>
        <w:top w:val="none" w:sz="0" w:space="0" w:color="auto"/>
        <w:left w:val="none" w:sz="0" w:space="0" w:color="auto"/>
        <w:bottom w:val="none" w:sz="0" w:space="0" w:color="auto"/>
        <w:right w:val="none" w:sz="0" w:space="0" w:color="auto"/>
      </w:divBdr>
    </w:div>
    <w:div w:id="2060083392">
      <w:bodyDiv w:val="1"/>
      <w:marLeft w:val="0"/>
      <w:marRight w:val="0"/>
      <w:marTop w:val="0"/>
      <w:marBottom w:val="0"/>
      <w:divBdr>
        <w:top w:val="none" w:sz="0" w:space="0" w:color="auto"/>
        <w:left w:val="none" w:sz="0" w:space="0" w:color="auto"/>
        <w:bottom w:val="none" w:sz="0" w:space="0" w:color="auto"/>
        <w:right w:val="none" w:sz="0" w:space="0" w:color="auto"/>
      </w:divBdr>
    </w:div>
    <w:div w:id="2061200737">
      <w:bodyDiv w:val="1"/>
      <w:marLeft w:val="0"/>
      <w:marRight w:val="0"/>
      <w:marTop w:val="0"/>
      <w:marBottom w:val="0"/>
      <w:divBdr>
        <w:top w:val="none" w:sz="0" w:space="0" w:color="auto"/>
        <w:left w:val="none" w:sz="0" w:space="0" w:color="auto"/>
        <w:bottom w:val="none" w:sz="0" w:space="0" w:color="auto"/>
        <w:right w:val="none" w:sz="0" w:space="0" w:color="auto"/>
      </w:divBdr>
    </w:div>
    <w:div w:id="2063862119">
      <w:bodyDiv w:val="1"/>
      <w:marLeft w:val="0"/>
      <w:marRight w:val="0"/>
      <w:marTop w:val="0"/>
      <w:marBottom w:val="0"/>
      <w:divBdr>
        <w:top w:val="none" w:sz="0" w:space="0" w:color="auto"/>
        <w:left w:val="none" w:sz="0" w:space="0" w:color="auto"/>
        <w:bottom w:val="none" w:sz="0" w:space="0" w:color="auto"/>
        <w:right w:val="none" w:sz="0" w:space="0" w:color="auto"/>
      </w:divBdr>
    </w:div>
    <w:div w:id="2064670372">
      <w:bodyDiv w:val="1"/>
      <w:marLeft w:val="0"/>
      <w:marRight w:val="0"/>
      <w:marTop w:val="0"/>
      <w:marBottom w:val="0"/>
      <w:divBdr>
        <w:top w:val="none" w:sz="0" w:space="0" w:color="auto"/>
        <w:left w:val="none" w:sz="0" w:space="0" w:color="auto"/>
        <w:bottom w:val="none" w:sz="0" w:space="0" w:color="auto"/>
        <w:right w:val="none" w:sz="0" w:space="0" w:color="auto"/>
      </w:divBdr>
    </w:div>
    <w:div w:id="2067869703">
      <w:bodyDiv w:val="1"/>
      <w:marLeft w:val="0"/>
      <w:marRight w:val="0"/>
      <w:marTop w:val="0"/>
      <w:marBottom w:val="0"/>
      <w:divBdr>
        <w:top w:val="none" w:sz="0" w:space="0" w:color="auto"/>
        <w:left w:val="none" w:sz="0" w:space="0" w:color="auto"/>
        <w:bottom w:val="none" w:sz="0" w:space="0" w:color="auto"/>
        <w:right w:val="none" w:sz="0" w:space="0" w:color="auto"/>
      </w:divBdr>
    </w:div>
    <w:div w:id="2069647455">
      <w:bodyDiv w:val="1"/>
      <w:marLeft w:val="0"/>
      <w:marRight w:val="0"/>
      <w:marTop w:val="0"/>
      <w:marBottom w:val="0"/>
      <w:divBdr>
        <w:top w:val="none" w:sz="0" w:space="0" w:color="auto"/>
        <w:left w:val="none" w:sz="0" w:space="0" w:color="auto"/>
        <w:bottom w:val="none" w:sz="0" w:space="0" w:color="auto"/>
        <w:right w:val="none" w:sz="0" w:space="0" w:color="auto"/>
      </w:divBdr>
    </w:div>
    <w:div w:id="2071265606">
      <w:bodyDiv w:val="1"/>
      <w:marLeft w:val="0"/>
      <w:marRight w:val="0"/>
      <w:marTop w:val="0"/>
      <w:marBottom w:val="0"/>
      <w:divBdr>
        <w:top w:val="none" w:sz="0" w:space="0" w:color="auto"/>
        <w:left w:val="none" w:sz="0" w:space="0" w:color="auto"/>
        <w:bottom w:val="none" w:sz="0" w:space="0" w:color="auto"/>
        <w:right w:val="none" w:sz="0" w:space="0" w:color="auto"/>
      </w:divBdr>
    </w:div>
    <w:div w:id="2072119136">
      <w:bodyDiv w:val="1"/>
      <w:marLeft w:val="0"/>
      <w:marRight w:val="0"/>
      <w:marTop w:val="0"/>
      <w:marBottom w:val="0"/>
      <w:divBdr>
        <w:top w:val="none" w:sz="0" w:space="0" w:color="auto"/>
        <w:left w:val="none" w:sz="0" w:space="0" w:color="auto"/>
        <w:bottom w:val="none" w:sz="0" w:space="0" w:color="auto"/>
        <w:right w:val="none" w:sz="0" w:space="0" w:color="auto"/>
      </w:divBdr>
    </w:div>
    <w:div w:id="2083020880">
      <w:bodyDiv w:val="1"/>
      <w:marLeft w:val="0"/>
      <w:marRight w:val="0"/>
      <w:marTop w:val="0"/>
      <w:marBottom w:val="0"/>
      <w:divBdr>
        <w:top w:val="none" w:sz="0" w:space="0" w:color="auto"/>
        <w:left w:val="none" w:sz="0" w:space="0" w:color="auto"/>
        <w:bottom w:val="none" w:sz="0" w:space="0" w:color="auto"/>
        <w:right w:val="none" w:sz="0" w:space="0" w:color="auto"/>
      </w:divBdr>
    </w:div>
    <w:div w:id="2083485234">
      <w:bodyDiv w:val="1"/>
      <w:marLeft w:val="0"/>
      <w:marRight w:val="0"/>
      <w:marTop w:val="0"/>
      <w:marBottom w:val="0"/>
      <w:divBdr>
        <w:top w:val="none" w:sz="0" w:space="0" w:color="auto"/>
        <w:left w:val="none" w:sz="0" w:space="0" w:color="auto"/>
        <w:bottom w:val="none" w:sz="0" w:space="0" w:color="auto"/>
        <w:right w:val="none" w:sz="0" w:space="0" w:color="auto"/>
      </w:divBdr>
    </w:div>
    <w:div w:id="2093697765">
      <w:bodyDiv w:val="1"/>
      <w:marLeft w:val="0"/>
      <w:marRight w:val="0"/>
      <w:marTop w:val="0"/>
      <w:marBottom w:val="0"/>
      <w:divBdr>
        <w:top w:val="none" w:sz="0" w:space="0" w:color="auto"/>
        <w:left w:val="none" w:sz="0" w:space="0" w:color="auto"/>
        <w:bottom w:val="none" w:sz="0" w:space="0" w:color="auto"/>
        <w:right w:val="none" w:sz="0" w:space="0" w:color="auto"/>
      </w:divBdr>
    </w:div>
    <w:div w:id="2095855187">
      <w:bodyDiv w:val="1"/>
      <w:marLeft w:val="0"/>
      <w:marRight w:val="0"/>
      <w:marTop w:val="0"/>
      <w:marBottom w:val="0"/>
      <w:divBdr>
        <w:top w:val="none" w:sz="0" w:space="0" w:color="auto"/>
        <w:left w:val="none" w:sz="0" w:space="0" w:color="auto"/>
        <w:bottom w:val="none" w:sz="0" w:space="0" w:color="auto"/>
        <w:right w:val="none" w:sz="0" w:space="0" w:color="auto"/>
      </w:divBdr>
    </w:div>
    <w:div w:id="2103330944">
      <w:bodyDiv w:val="1"/>
      <w:marLeft w:val="0"/>
      <w:marRight w:val="0"/>
      <w:marTop w:val="0"/>
      <w:marBottom w:val="0"/>
      <w:divBdr>
        <w:top w:val="none" w:sz="0" w:space="0" w:color="auto"/>
        <w:left w:val="none" w:sz="0" w:space="0" w:color="auto"/>
        <w:bottom w:val="none" w:sz="0" w:space="0" w:color="auto"/>
        <w:right w:val="none" w:sz="0" w:space="0" w:color="auto"/>
      </w:divBdr>
    </w:div>
    <w:div w:id="2104956844">
      <w:bodyDiv w:val="1"/>
      <w:marLeft w:val="0"/>
      <w:marRight w:val="0"/>
      <w:marTop w:val="0"/>
      <w:marBottom w:val="0"/>
      <w:divBdr>
        <w:top w:val="none" w:sz="0" w:space="0" w:color="auto"/>
        <w:left w:val="none" w:sz="0" w:space="0" w:color="auto"/>
        <w:bottom w:val="none" w:sz="0" w:space="0" w:color="auto"/>
        <w:right w:val="none" w:sz="0" w:space="0" w:color="auto"/>
      </w:divBdr>
    </w:div>
    <w:div w:id="2107727082">
      <w:bodyDiv w:val="1"/>
      <w:marLeft w:val="0"/>
      <w:marRight w:val="0"/>
      <w:marTop w:val="0"/>
      <w:marBottom w:val="0"/>
      <w:divBdr>
        <w:top w:val="none" w:sz="0" w:space="0" w:color="auto"/>
        <w:left w:val="none" w:sz="0" w:space="0" w:color="auto"/>
        <w:bottom w:val="none" w:sz="0" w:space="0" w:color="auto"/>
        <w:right w:val="none" w:sz="0" w:space="0" w:color="auto"/>
      </w:divBdr>
    </w:div>
    <w:div w:id="2109615834">
      <w:bodyDiv w:val="1"/>
      <w:marLeft w:val="0"/>
      <w:marRight w:val="0"/>
      <w:marTop w:val="0"/>
      <w:marBottom w:val="0"/>
      <w:divBdr>
        <w:top w:val="none" w:sz="0" w:space="0" w:color="auto"/>
        <w:left w:val="none" w:sz="0" w:space="0" w:color="auto"/>
        <w:bottom w:val="none" w:sz="0" w:space="0" w:color="auto"/>
        <w:right w:val="none" w:sz="0" w:space="0" w:color="auto"/>
      </w:divBdr>
    </w:div>
    <w:div w:id="2113815280">
      <w:bodyDiv w:val="1"/>
      <w:marLeft w:val="0"/>
      <w:marRight w:val="0"/>
      <w:marTop w:val="0"/>
      <w:marBottom w:val="0"/>
      <w:divBdr>
        <w:top w:val="none" w:sz="0" w:space="0" w:color="auto"/>
        <w:left w:val="none" w:sz="0" w:space="0" w:color="auto"/>
        <w:bottom w:val="none" w:sz="0" w:space="0" w:color="auto"/>
        <w:right w:val="none" w:sz="0" w:space="0" w:color="auto"/>
      </w:divBdr>
    </w:div>
    <w:div w:id="2116367567">
      <w:bodyDiv w:val="1"/>
      <w:marLeft w:val="0"/>
      <w:marRight w:val="0"/>
      <w:marTop w:val="0"/>
      <w:marBottom w:val="0"/>
      <w:divBdr>
        <w:top w:val="none" w:sz="0" w:space="0" w:color="auto"/>
        <w:left w:val="none" w:sz="0" w:space="0" w:color="auto"/>
        <w:bottom w:val="none" w:sz="0" w:space="0" w:color="auto"/>
        <w:right w:val="none" w:sz="0" w:space="0" w:color="auto"/>
      </w:divBdr>
    </w:div>
    <w:div w:id="2121759937">
      <w:bodyDiv w:val="1"/>
      <w:marLeft w:val="0"/>
      <w:marRight w:val="0"/>
      <w:marTop w:val="0"/>
      <w:marBottom w:val="0"/>
      <w:divBdr>
        <w:top w:val="none" w:sz="0" w:space="0" w:color="auto"/>
        <w:left w:val="none" w:sz="0" w:space="0" w:color="auto"/>
        <w:bottom w:val="none" w:sz="0" w:space="0" w:color="auto"/>
        <w:right w:val="none" w:sz="0" w:space="0" w:color="auto"/>
      </w:divBdr>
      <w:divsChild>
        <w:div w:id="1915818966">
          <w:marLeft w:val="0"/>
          <w:marRight w:val="0"/>
          <w:marTop w:val="0"/>
          <w:marBottom w:val="0"/>
          <w:divBdr>
            <w:top w:val="none" w:sz="0" w:space="0" w:color="auto"/>
            <w:left w:val="none" w:sz="0" w:space="0" w:color="auto"/>
            <w:bottom w:val="none" w:sz="0" w:space="0" w:color="auto"/>
            <w:right w:val="none" w:sz="0" w:space="0" w:color="auto"/>
          </w:divBdr>
          <w:divsChild>
            <w:div w:id="727075905">
              <w:marLeft w:val="0"/>
              <w:marRight w:val="0"/>
              <w:marTop w:val="0"/>
              <w:marBottom w:val="0"/>
              <w:divBdr>
                <w:top w:val="none" w:sz="0" w:space="0" w:color="auto"/>
                <w:left w:val="none" w:sz="0" w:space="0" w:color="auto"/>
                <w:bottom w:val="none" w:sz="0" w:space="0" w:color="auto"/>
                <w:right w:val="none" w:sz="0" w:space="0" w:color="auto"/>
              </w:divBdr>
              <w:divsChild>
                <w:div w:id="1741171499">
                  <w:marLeft w:val="0"/>
                  <w:marRight w:val="0"/>
                  <w:marTop w:val="0"/>
                  <w:marBottom w:val="0"/>
                  <w:divBdr>
                    <w:top w:val="none" w:sz="0" w:space="0" w:color="auto"/>
                    <w:left w:val="none" w:sz="0" w:space="0" w:color="auto"/>
                    <w:bottom w:val="none" w:sz="0" w:space="0" w:color="auto"/>
                    <w:right w:val="none" w:sz="0" w:space="0" w:color="auto"/>
                  </w:divBdr>
                  <w:divsChild>
                    <w:div w:id="321201944">
                      <w:marLeft w:val="0"/>
                      <w:marRight w:val="0"/>
                      <w:marTop w:val="0"/>
                      <w:marBottom w:val="0"/>
                      <w:divBdr>
                        <w:top w:val="none" w:sz="0" w:space="0" w:color="auto"/>
                        <w:left w:val="none" w:sz="0" w:space="0" w:color="auto"/>
                        <w:bottom w:val="none" w:sz="0" w:space="0" w:color="auto"/>
                        <w:right w:val="none" w:sz="0" w:space="0" w:color="auto"/>
                      </w:divBdr>
                    </w:div>
                  </w:divsChild>
                </w:div>
                <w:div w:id="1964381933">
                  <w:marLeft w:val="0"/>
                  <w:marRight w:val="0"/>
                  <w:marTop w:val="0"/>
                  <w:marBottom w:val="0"/>
                  <w:divBdr>
                    <w:top w:val="none" w:sz="0" w:space="0" w:color="auto"/>
                    <w:left w:val="none" w:sz="0" w:space="0" w:color="auto"/>
                    <w:bottom w:val="none" w:sz="0" w:space="0" w:color="auto"/>
                    <w:right w:val="none" w:sz="0" w:space="0" w:color="auto"/>
                  </w:divBdr>
                  <w:divsChild>
                    <w:div w:id="177558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725865">
      <w:bodyDiv w:val="1"/>
      <w:marLeft w:val="0"/>
      <w:marRight w:val="0"/>
      <w:marTop w:val="0"/>
      <w:marBottom w:val="0"/>
      <w:divBdr>
        <w:top w:val="none" w:sz="0" w:space="0" w:color="auto"/>
        <w:left w:val="none" w:sz="0" w:space="0" w:color="auto"/>
        <w:bottom w:val="none" w:sz="0" w:space="0" w:color="auto"/>
        <w:right w:val="none" w:sz="0" w:space="0" w:color="auto"/>
      </w:divBdr>
    </w:div>
    <w:div w:id="2124418384">
      <w:bodyDiv w:val="1"/>
      <w:marLeft w:val="0"/>
      <w:marRight w:val="0"/>
      <w:marTop w:val="0"/>
      <w:marBottom w:val="0"/>
      <w:divBdr>
        <w:top w:val="none" w:sz="0" w:space="0" w:color="auto"/>
        <w:left w:val="none" w:sz="0" w:space="0" w:color="auto"/>
        <w:bottom w:val="none" w:sz="0" w:space="0" w:color="auto"/>
        <w:right w:val="none" w:sz="0" w:space="0" w:color="auto"/>
      </w:divBdr>
    </w:div>
    <w:div w:id="2126192276">
      <w:bodyDiv w:val="1"/>
      <w:marLeft w:val="0"/>
      <w:marRight w:val="0"/>
      <w:marTop w:val="0"/>
      <w:marBottom w:val="0"/>
      <w:divBdr>
        <w:top w:val="none" w:sz="0" w:space="0" w:color="auto"/>
        <w:left w:val="none" w:sz="0" w:space="0" w:color="auto"/>
        <w:bottom w:val="none" w:sz="0" w:space="0" w:color="auto"/>
        <w:right w:val="none" w:sz="0" w:space="0" w:color="auto"/>
      </w:divBdr>
    </w:div>
    <w:div w:id="2128236125">
      <w:bodyDiv w:val="1"/>
      <w:marLeft w:val="0"/>
      <w:marRight w:val="0"/>
      <w:marTop w:val="0"/>
      <w:marBottom w:val="0"/>
      <w:divBdr>
        <w:top w:val="none" w:sz="0" w:space="0" w:color="auto"/>
        <w:left w:val="none" w:sz="0" w:space="0" w:color="auto"/>
        <w:bottom w:val="none" w:sz="0" w:space="0" w:color="auto"/>
        <w:right w:val="none" w:sz="0" w:space="0" w:color="auto"/>
      </w:divBdr>
    </w:div>
    <w:div w:id="2128548406">
      <w:bodyDiv w:val="1"/>
      <w:marLeft w:val="0"/>
      <w:marRight w:val="0"/>
      <w:marTop w:val="0"/>
      <w:marBottom w:val="0"/>
      <w:divBdr>
        <w:top w:val="none" w:sz="0" w:space="0" w:color="auto"/>
        <w:left w:val="none" w:sz="0" w:space="0" w:color="auto"/>
        <w:bottom w:val="none" w:sz="0" w:space="0" w:color="auto"/>
        <w:right w:val="none" w:sz="0" w:space="0" w:color="auto"/>
      </w:divBdr>
    </w:div>
    <w:div w:id="2131242504">
      <w:bodyDiv w:val="1"/>
      <w:marLeft w:val="0"/>
      <w:marRight w:val="0"/>
      <w:marTop w:val="0"/>
      <w:marBottom w:val="0"/>
      <w:divBdr>
        <w:top w:val="none" w:sz="0" w:space="0" w:color="auto"/>
        <w:left w:val="none" w:sz="0" w:space="0" w:color="auto"/>
        <w:bottom w:val="none" w:sz="0" w:space="0" w:color="auto"/>
        <w:right w:val="none" w:sz="0" w:space="0" w:color="auto"/>
      </w:divBdr>
    </w:div>
    <w:div w:id="2138059603">
      <w:bodyDiv w:val="1"/>
      <w:marLeft w:val="0"/>
      <w:marRight w:val="0"/>
      <w:marTop w:val="0"/>
      <w:marBottom w:val="0"/>
      <w:divBdr>
        <w:top w:val="none" w:sz="0" w:space="0" w:color="auto"/>
        <w:left w:val="none" w:sz="0" w:space="0" w:color="auto"/>
        <w:bottom w:val="none" w:sz="0" w:space="0" w:color="auto"/>
        <w:right w:val="none" w:sz="0" w:space="0" w:color="auto"/>
      </w:divBdr>
    </w:div>
    <w:div w:id="2143695177">
      <w:bodyDiv w:val="1"/>
      <w:marLeft w:val="0"/>
      <w:marRight w:val="0"/>
      <w:marTop w:val="0"/>
      <w:marBottom w:val="0"/>
      <w:divBdr>
        <w:top w:val="none" w:sz="0" w:space="0" w:color="auto"/>
        <w:left w:val="none" w:sz="0" w:space="0" w:color="auto"/>
        <w:bottom w:val="none" w:sz="0" w:space="0" w:color="auto"/>
        <w:right w:val="none" w:sz="0" w:space="0" w:color="auto"/>
      </w:divBdr>
    </w:div>
    <w:div w:id="2143957846">
      <w:bodyDiv w:val="1"/>
      <w:marLeft w:val="0"/>
      <w:marRight w:val="0"/>
      <w:marTop w:val="0"/>
      <w:marBottom w:val="0"/>
      <w:divBdr>
        <w:top w:val="none" w:sz="0" w:space="0" w:color="auto"/>
        <w:left w:val="none" w:sz="0" w:space="0" w:color="auto"/>
        <w:bottom w:val="none" w:sz="0" w:space="0" w:color="auto"/>
        <w:right w:val="none" w:sz="0" w:space="0" w:color="auto"/>
      </w:divBdr>
    </w:div>
    <w:div w:id="2145078100">
      <w:bodyDiv w:val="1"/>
      <w:marLeft w:val="0"/>
      <w:marRight w:val="0"/>
      <w:marTop w:val="0"/>
      <w:marBottom w:val="0"/>
      <w:divBdr>
        <w:top w:val="none" w:sz="0" w:space="0" w:color="auto"/>
        <w:left w:val="none" w:sz="0" w:space="0" w:color="auto"/>
        <w:bottom w:val="none" w:sz="0" w:space="0" w:color="auto"/>
        <w:right w:val="none" w:sz="0" w:space="0" w:color="auto"/>
      </w:divBdr>
    </w:div>
    <w:div w:id="2145811765">
      <w:bodyDiv w:val="1"/>
      <w:marLeft w:val="0"/>
      <w:marRight w:val="0"/>
      <w:marTop w:val="0"/>
      <w:marBottom w:val="0"/>
      <w:divBdr>
        <w:top w:val="none" w:sz="0" w:space="0" w:color="auto"/>
        <w:left w:val="none" w:sz="0" w:space="0" w:color="auto"/>
        <w:bottom w:val="none" w:sz="0" w:space="0" w:color="auto"/>
        <w:right w:val="none" w:sz="0" w:space="0" w:color="auto"/>
      </w:divBdr>
    </w:div>
    <w:div w:id="214697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2.wmf"/><Relationship Id="rId26" Type="http://schemas.openxmlformats.org/officeDocument/2006/relationships/image" Target="media/image7.emf"/><Relationship Id="rId39" Type="http://schemas.openxmlformats.org/officeDocument/2006/relationships/footer" Target="footer7.xml"/><Relationship Id="rId21" Type="http://schemas.openxmlformats.org/officeDocument/2006/relationships/oleObject" Target="embeddings/oleObject2.bin"/><Relationship Id="rId34" Type="http://schemas.openxmlformats.org/officeDocument/2006/relationships/image" Target="media/image15.wmf"/><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3.wmf"/><Relationship Id="rId29" Type="http://schemas.openxmlformats.org/officeDocument/2006/relationships/image" Target="media/image10.wmf"/><Relationship Id="rId41"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5.jpeg"/><Relationship Id="rId32" Type="http://schemas.openxmlformats.org/officeDocument/2006/relationships/image" Target="media/image13.wmf"/><Relationship Id="rId37" Type="http://schemas.openxmlformats.org/officeDocument/2006/relationships/image" Target="media/image18.wmf"/><Relationship Id="rId40"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4.jpeg"/><Relationship Id="rId28" Type="http://schemas.openxmlformats.org/officeDocument/2006/relationships/image" Target="media/image9.png"/><Relationship Id="rId36" Type="http://schemas.openxmlformats.org/officeDocument/2006/relationships/image" Target="media/image17.wmf"/><Relationship Id="rId10" Type="http://schemas.openxmlformats.org/officeDocument/2006/relationships/footer" Target="footer1.xml"/><Relationship Id="rId19" Type="http://schemas.openxmlformats.org/officeDocument/2006/relationships/oleObject" Target="embeddings/oleObject1.bin"/><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image" Target="media/image8.png"/><Relationship Id="rId30" Type="http://schemas.openxmlformats.org/officeDocument/2006/relationships/image" Target="media/image11.wmf"/><Relationship Id="rId35" Type="http://schemas.openxmlformats.org/officeDocument/2006/relationships/image" Target="media/image16.wmf"/><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image" Target="media/image6.png"/><Relationship Id="rId33" Type="http://schemas.openxmlformats.org/officeDocument/2006/relationships/image" Target="media/image14.wmf"/><Relationship Id="rId38" Type="http://schemas.openxmlformats.org/officeDocument/2006/relationships/header" Target="header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785B85D-7456-4FD7-BB6B-B9F7FF12C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41171</Words>
  <Characters>234679</Characters>
  <Application>Microsoft Office Word</Application>
  <DocSecurity>0</DocSecurity>
  <Lines>1955</Lines>
  <Paragraphs>550</Paragraphs>
  <ScaleCrop>false</ScaleCrop>
  <HeadingPairs>
    <vt:vector size="2" baseType="variant">
      <vt:variant>
        <vt:lpstr>Название</vt:lpstr>
      </vt:variant>
      <vt:variant>
        <vt:i4>1</vt:i4>
      </vt:variant>
    </vt:vector>
  </HeadingPairs>
  <TitlesOfParts>
    <vt:vector size="1" baseType="lpstr">
      <vt:lpstr/>
    </vt:vector>
  </TitlesOfParts>
  <Company>ОАО "ВТИ"</Company>
  <LinksUpToDate>false</LinksUpToDate>
  <CharactersWithSpaces>275300</CharactersWithSpaces>
  <SharedDoc>false</SharedDoc>
  <HLinks>
    <vt:vector size="930" baseType="variant">
      <vt:variant>
        <vt:i4>5374990</vt:i4>
      </vt:variant>
      <vt:variant>
        <vt:i4>938</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_Toc9074676</vt:lpwstr>
      </vt:variant>
      <vt:variant>
        <vt:i4>5374990</vt:i4>
      </vt:variant>
      <vt:variant>
        <vt:i4>932</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_Toc9074675</vt:lpwstr>
      </vt:variant>
      <vt:variant>
        <vt:i4>5374990</vt:i4>
      </vt:variant>
      <vt:variant>
        <vt:i4>926</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_Toc9074674</vt:lpwstr>
      </vt:variant>
      <vt:variant>
        <vt:i4>5374990</vt:i4>
      </vt:variant>
      <vt:variant>
        <vt:i4>920</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_Toc9074673</vt:lpwstr>
      </vt:variant>
      <vt:variant>
        <vt:i4>5374990</vt:i4>
      </vt:variant>
      <vt:variant>
        <vt:i4>914</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_Toc9074672</vt:lpwstr>
      </vt:variant>
      <vt:variant>
        <vt:i4>5374990</vt:i4>
      </vt:variant>
      <vt:variant>
        <vt:i4>908</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_Toc9074671</vt:lpwstr>
      </vt:variant>
      <vt:variant>
        <vt:i4>5374990</vt:i4>
      </vt:variant>
      <vt:variant>
        <vt:i4>902</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_Toc9074670</vt:lpwstr>
      </vt:variant>
      <vt:variant>
        <vt:i4>5440526</vt:i4>
      </vt:variant>
      <vt:variant>
        <vt:i4>896</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_Toc9074669</vt:lpwstr>
      </vt:variant>
      <vt:variant>
        <vt:i4>5440526</vt:i4>
      </vt:variant>
      <vt:variant>
        <vt:i4>890</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_Toc9074668</vt:lpwstr>
      </vt:variant>
      <vt:variant>
        <vt:i4>5440526</vt:i4>
      </vt:variant>
      <vt:variant>
        <vt:i4>884</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_Toc9074667</vt:lpwstr>
      </vt:variant>
      <vt:variant>
        <vt:i4>5440526</vt:i4>
      </vt:variant>
      <vt:variant>
        <vt:i4>878</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_Toc9074666</vt:lpwstr>
      </vt:variant>
      <vt:variant>
        <vt:i4>5440526</vt:i4>
      </vt:variant>
      <vt:variant>
        <vt:i4>872</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_Toc9074665</vt:lpwstr>
      </vt:variant>
      <vt:variant>
        <vt:i4>5440526</vt:i4>
      </vt:variant>
      <vt:variant>
        <vt:i4>866</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_Toc9074664</vt:lpwstr>
      </vt:variant>
      <vt:variant>
        <vt:i4>5440526</vt:i4>
      </vt:variant>
      <vt:variant>
        <vt:i4>860</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_Toc9074663</vt:lpwstr>
      </vt:variant>
      <vt:variant>
        <vt:i4>5440526</vt:i4>
      </vt:variant>
      <vt:variant>
        <vt:i4>854</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_Toc9074662</vt:lpwstr>
      </vt:variant>
      <vt:variant>
        <vt:i4>5440526</vt:i4>
      </vt:variant>
      <vt:variant>
        <vt:i4>848</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_Toc9074661</vt:lpwstr>
      </vt:variant>
      <vt:variant>
        <vt:i4>5440526</vt:i4>
      </vt:variant>
      <vt:variant>
        <vt:i4>842</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_Toc9074660</vt:lpwstr>
      </vt:variant>
      <vt:variant>
        <vt:i4>5243918</vt:i4>
      </vt:variant>
      <vt:variant>
        <vt:i4>836</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_Toc9074659</vt:lpwstr>
      </vt:variant>
      <vt:variant>
        <vt:i4>5243918</vt:i4>
      </vt:variant>
      <vt:variant>
        <vt:i4>830</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_Toc9074658</vt:lpwstr>
      </vt:variant>
      <vt:variant>
        <vt:i4>5243918</vt:i4>
      </vt:variant>
      <vt:variant>
        <vt:i4>824</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_Toc9074657</vt:lpwstr>
      </vt:variant>
      <vt:variant>
        <vt:i4>5243918</vt:i4>
      </vt:variant>
      <vt:variant>
        <vt:i4>818</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_Toc9074656</vt:lpwstr>
      </vt:variant>
      <vt:variant>
        <vt:i4>5243918</vt:i4>
      </vt:variant>
      <vt:variant>
        <vt:i4>812</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_Toc9074655</vt:lpwstr>
      </vt:variant>
      <vt:variant>
        <vt:i4>5243918</vt:i4>
      </vt:variant>
      <vt:variant>
        <vt:i4>806</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_Toc9074654</vt:lpwstr>
      </vt:variant>
      <vt:variant>
        <vt:i4>5243918</vt:i4>
      </vt:variant>
      <vt:variant>
        <vt:i4>800</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_Toc9074653</vt:lpwstr>
      </vt:variant>
      <vt:variant>
        <vt:i4>5243918</vt:i4>
      </vt:variant>
      <vt:variant>
        <vt:i4>794</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_Toc9074652</vt:lpwstr>
      </vt:variant>
      <vt:variant>
        <vt:i4>5243918</vt:i4>
      </vt:variant>
      <vt:variant>
        <vt:i4>788</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_Toc9074651</vt:lpwstr>
      </vt:variant>
      <vt:variant>
        <vt:i4>5243918</vt:i4>
      </vt:variant>
      <vt:variant>
        <vt:i4>782</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_Toc9074650</vt:lpwstr>
      </vt:variant>
      <vt:variant>
        <vt:i4>5309454</vt:i4>
      </vt:variant>
      <vt:variant>
        <vt:i4>776</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_Toc9074649</vt:lpwstr>
      </vt:variant>
      <vt:variant>
        <vt:i4>5309454</vt:i4>
      </vt:variant>
      <vt:variant>
        <vt:i4>770</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_Toc9074648</vt:lpwstr>
      </vt:variant>
      <vt:variant>
        <vt:i4>5309454</vt:i4>
      </vt:variant>
      <vt:variant>
        <vt:i4>764</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_Toc9074647</vt:lpwstr>
      </vt:variant>
      <vt:variant>
        <vt:i4>5309454</vt:i4>
      </vt:variant>
      <vt:variant>
        <vt:i4>758</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_Toc9074646</vt:lpwstr>
      </vt:variant>
      <vt:variant>
        <vt:i4>5309454</vt:i4>
      </vt:variant>
      <vt:variant>
        <vt:i4>752</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_Toc9074645</vt:lpwstr>
      </vt:variant>
      <vt:variant>
        <vt:i4>5309454</vt:i4>
      </vt:variant>
      <vt:variant>
        <vt:i4>746</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_Toc9074644</vt:lpwstr>
      </vt:variant>
      <vt:variant>
        <vt:i4>5309454</vt:i4>
      </vt:variant>
      <vt:variant>
        <vt:i4>740</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_Toc9074643</vt:lpwstr>
      </vt:variant>
      <vt:variant>
        <vt:i4>5309454</vt:i4>
      </vt:variant>
      <vt:variant>
        <vt:i4>734</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_Toc9074642</vt:lpwstr>
      </vt:variant>
      <vt:variant>
        <vt:i4>5309454</vt:i4>
      </vt:variant>
      <vt:variant>
        <vt:i4>728</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_Toc9074641</vt:lpwstr>
      </vt:variant>
      <vt:variant>
        <vt:i4>5309454</vt:i4>
      </vt:variant>
      <vt:variant>
        <vt:i4>722</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_Toc9074640</vt:lpwstr>
      </vt:variant>
      <vt:variant>
        <vt:i4>5637134</vt:i4>
      </vt:variant>
      <vt:variant>
        <vt:i4>716</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_Toc9074639</vt:lpwstr>
      </vt:variant>
      <vt:variant>
        <vt:i4>5637134</vt:i4>
      </vt:variant>
      <vt:variant>
        <vt:i4>710</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_Toc9074638</vt:lpwstr>
      </vt:variant>
      <vt:variant>
        <vt:i4>5637134</vt:i4>
      </vt:variant>
      <vt:variant>
        <vt:i4>704</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_Toc9074637</vt:lpwstr>
      </vt:variant>
      <vt:variant>
        <vt:i4>5637134</vt:i4>
      </vt:variant>
      <vt:variant>
        <vt:i4>698</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_Toc9074636</vt:lpwstr>
      </vt:variant>
      <vt:variant>
        <vt:i4>5637134</vt:i4>
      </vt:variant>
      <vt:variant>
        <vt:i4>692</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_Toc9074635</vt:lpwstr>
      </vt:variant>
      <vt:variant>
        <vt:i4>5637134</vt:i4>
      </vt:variant>
      <vt:variant>
        <vt:i4>686</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_Toc9074634</vt:lpwstr>
      </vt:variant>
      <vt:variant>
        <vt:i4>5637134</vt:i4>
      </vt:variant>
      <vt:variant>
        <vt:i4>680</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_Toc9074633</vt:lpwstr>
      </vt:variant>
      <vt:variant>
        <vt:i4>5637134</vt:i4>
      </vt:variant>
      <vt:variant>
        <vt:i4>674</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_Toc9074632</vt:lpwstr>
      </vt:variant>
      <vt:variant>
        <vt:i4>5637134</vt:i4>
      </vt:variant>
      <vt:variant>
        <vt:i4>668</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_Toc9074631</vt:lpwstr>
      </vt:variant>
      <vt:variant>
        <vt:i4>5637134</vt:i4>
      </vt:variant>
      <vt:variant>
        <vt:i4>662</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_Toc9074630</vt:lpwstr>
      </vt:variant>
      <vt:variant>
        <vt:i4>5702670</vt:i4>
      </vt:variant>
      <vt:variant>
        <vt:i4>656</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_Toc9074629</vt:lpwstr>
      </vt:variant>
      <vt:variant>
        <vt:i4>5702670</vt:i4>
      </vt:variant>
      <vt:variant>
        <vt:i4>650</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_Toc9074628</vt:lpwstr>
      </vt:variant>
      <vt:variant>
        <vt:i4>5702670</vt:i4>
      </vt:variant>
      <vt:variant>
        <vt:i4>644</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_Toc9074627</vt:lpwstr>
      </vt:variant>
      <vt:variant>
        <vt:i4>5702670</vt:i4>
      </vt:variant>
      <vt:variant>
        <vt:i4>638</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_Toc9074626</vt:lpwstr>
      </vt:variant>
      <vt:variant>
        <vt:i4>5702670</vt:i4>
      </vt:variant>
      <vt:variant>
        <vt:i4>632</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_Toc9074625</vt:lpwstr>
      </vt:variant>
      <vt:variant>
        <vt:i4>5702670</vt:i4>
      </vt:variant>
      <vt:variant>
        <vt:i4>626</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_Toc9074624</vt:lpwstr>
      </vt:variant>
      <vt:variant>
        <vt:i4>5702670</vt:i4>
      </vt:variant>
      <vt:variant>
        <vt:i4>620</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_Toc9074623</vt:lpwstr>
      </vt:variant>
      <vt:variant>
        <vt:i4>5702670</vt:i4>
      </vt:variant>
      <vt:variant>
        <vt:i4>614</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_Toc9074622</vt:lpwstr>
      </vt:variant>
      <vt:variant>
        <vt:i4>5702670</vt:i4>
      </vt:variant>
      <vt:variant>
        <vt:i4>608</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_Toc9074621</vt:lpwstr>
      </vt:variant>
      <vt:variant>
        <vt:i4>5702670</vt:i4>
      </vt:variant>
      <vt:variant>
        <vt:i4>602</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_Toc9074620</vt:lpwstr>
      </vt:variant>
      <vt:variant>
        <vt:i4>5506062</vt:i4>
      </vt:variant>
      <vt:variant>
        <vt:i4>596</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_Toc9074619</vt:lpwstr>
      </vt:variant>
      <vt:variant>
        <vt:i4>5506062</vt:i4>
      </vt:variant>
      <vt:variant>
        <vt:i4>590</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_Toc9074618</vt:lpwstr>
      </vt:variant>
      <vt:variant>
        <vt:i4>5506062</vt:i4>
      </vt:variant>
      <vt:variant>
        <vt:i4>584</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_Toc9074617</vt:lpwstr>
      </vt:variant>
      <vt:variant>
        <vt:i4>5506062</vt:i4>
      </vt:variant>
      <vt:variant>
        <vt:i4>578</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_Toc9074616</vt:lpwstr>
      </vt:variant>
      <vt:variant>
        <vt:i4>5506062</vt:i4>
      </vt:variant>
      <vt:variant>
        <vt:i4>572</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_Toc9074615</vt:lpwstr>
      </vt:variant>
      <vt:variant>
        <vt:i4>5506062</vt:i4>
      </vt:variant>
      <vt:variant>
        <vt:i4>566</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_Toc9074614</vt:lpwstr>
      </vt:variant>
      <vt:variant>
        <vt:i4>5506062</vt:i4>
      </vt:variant>
      <vt:variant>
        <vt:i4>560</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_Toc9074613</vt:lpwstr>
      </vt:variant>
      <vt:variant>
        <vt:i4>5506062</vt:i4>
      </vt:variant>
      <vt:variant>
        <vt:i4>554</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_Toc9074612</vt:lpwstr>
      </vt:variant>
      <vt:variant>
        <vt:i4>5506062</vt:i4>
      </vt:variant>
      <vt:variant>
        <vt:i4>548</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_Toc9074611</vt:lpwstr>
      </vt:variant>
      <vt:variant>
        <vt:i4>5506062</vt:i4>
      </vt:variant>
      <vt:variant>
        <vt:i4>542</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_Toc9074610</vt:lpwstr>
      </vt:variant>
      <vt:variant>
        <vt:i4>5571598</vt:i4>
      </vt:variant>
      <vt:variant>
        <vt:i4>536</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_Toc9074609</vt:lpwstr>
      </vt:variant>
      <vt:variant>
        <vt:i4>5571598</vt:i4>
      </vt:variant>
      <vt:variant>
        <vt:i4>530</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_Toc9074608</vt:lpwstr>
      </vt:variant>
      <vt:variant>
        <vt:i4>5571598</vt:i4>
      </vt:variant>
      <vt:variant>
        <vt:i4>524</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_Toc9074607</vt:lpwstr>
      </vt:variant>
      <vt:variant>
        <vt:i4>5571598</vt:i4>
      </vt:variant>
      <vt:variant>
        <vt:i4>518</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_Toc9074606</vt:lpwstr>
      </vt:variant>
      <vt:variant>
        <vt:i4>5571598</vt:i4>
      </vt:variant>
      <vt:variant>
        <vt:i4>512</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_Toc9074605</vt:lpwstr>
      </vt:variant>
      <vt:variant>
        <vt:i4>5571598</vt:i4>
      </vt:variant>
      <vt:variant>
        <vt:i4>506</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_Toc9074604</vt:lpwstr>
      </vt:variant>
      <vt:variant>
        <vt:i4>5571598</vt:i4>
      </vt:variant>
      <vt:variant>
        <vt:i4>500</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_Toc9074603</vt:lpwstr>
      </vt:variant>
      <vt:variant>
        <vt:i4>5571598</vt:i4>
      </vt:variant>
      <vt:variant>
        <vt:i4>494</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_Toc9074602</vt:lpwstr>
      </vt:variant>
      <vt:variant>
        <vt:i4>5571598</vt:i4>
      </vt:variant>
      <vt:variant>
        <vt:i4>488</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_Toc9074601</vt:lpwstr>
      </vt:variant>
      <vt:variant>
        <vt:i4>5571598</vt:i4>
      </vt:variant>
      <vt:variant>
        <vt:i4>482</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_Toc9074600</vt:lpwstr>
      </vt:variant>
      <vt:variant>
        <vt:i4>6030349</vt:i4>
      </vt:variant>
      <vt:variant>
        <vt:i4>476</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_Toc9074599</vt:lpwstr>
      </vt:variant>
      <vt:variant>
        <vt:i4>6030349</vt:i4>
      </vt:variant>
      <vt:variant>
        <vt:i4>470</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_Toc9074598</vt:lpwstr>
      </vt:variant>
      <vt:variant>
        <vt:i4>6030349</vt:i4>
      </vt:variant>
      <vt:variant>
        <vt:i4>464</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_Toc9074597</vt:lpwstr>
      </vt:variant>
      <vt:variant>
        <vt:i4>6030349</vt:i4>
      </vt:variant>
      <vt:variant>
        <vt:i4>458</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_Toc9074596</vt:lpwstr>
      </vt:variant>
      <vt:variant>
        <vt:i4>6030349</vt:i4>
      </vt:variant>
      <vt:variant>
        <vt:i4>452</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_Toc9074595</vt:lpwstr>
      </vt:variant>
      <vt:variant>
        <vt:i4>6030349</vt:i4>
      </vt:variant>
      <vt:variant>
        <vt:i4>446</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_Toc9074594</vt:lpwstr>
      </vt:variant>
      <vt:variant>
        <vt:i4>6030349</vt:i4>
      </vt:variant>
      <vt:variant>
        <vt:i4>440</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_Toc9074593</vt:lpwstr>
      </vt:variant>
      <vt:variant>
        <vt:i4>6030349</vt:i4>
      </vt:variant>
      <vt:variant>
        <vt:i4>434</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_Toc9074592</vt:lpwstr>
      </vt:variant>
      <vt:variant>
        <vt:i4>6030349</vt:i4>
      </vt:variant>
      <vt:variant>
        <vt:i4>428</vt:i4>
      </vt:variant>
      <vt:variant>
        <vt:i4>0</vt:i4>
      </vt:variant>
      <vt:variant>
        <vt:i4>5</vt:i4>
      </vt:variant>
      <vt:variant>
        <vt:lpwstr>C:\Users\zgkh1-1\Desktop\ЖКХ 1-1\Рабочий стол\Гор Среда\Сосновский мр, СХЕМЫ\2020\тепло\Мирный\Схема МО Мирненское (Глава 1 ОМ) 2 без подложки.doc</vt:lpwstr>
      </vt:variant>
      <vt:variant>
        <vt:lpwstr>_Toc9074591</vt:lpwstr>
      </vt:variant>
      <vt:variant>
        <vt:i4>2424842</vt:i4>
      </vt:variant>
      <vt:variant>
        <vt:i4>410</vt:i4>
      </vt:variant>
      <vt:variant>
        <vt:i4>0</vt:i4>
      </vt:variant>
      <vt:variant>
        <vt:i4>5</vt:i4>
      </vt:variant>
      <vt:variant>
        <vt:lpwstr/>
      </vt:variant>
      <vt:variant>
        <vt:lpwstr>_Toc9166552</vt:lpwstr>
      </vt:variant>
      <vt:variant>
        <vt:i4>2424842</vt:i4>
      </vt:variant>
      <vt:variant>
        <vt:i4>404</vt:i4>
      </vt:variant>
      <vt:variant>
        <vt:i4>0</vt:i4>
      </vt:variant>
      <vt:variant>
        <vt:i4>5</vt:i4>
      </vt:variant>
      <vt:variant>
        <vt:lpwstr/>
      </vt:variant>
      <vt:variant>
        <vt:lpwstr>_Toc9166551</vt:lpwstr>
      </vt:variant>
      <vt:variant>
        <vt:i4>2424842</vt:i4>
      </vt:variant>
      <vt:variant>
        <vt:i4>398</vt:i4>
      </vt:variant>
      <vt:variant>
        <vt:i4>0</vt:i4>
      </vt:variant>
      <vt:variant>
        <vt:i4>5</vt:i4>
      </vt:variant>
      <vt:variant>
        <vt:lpwstr/>
      </vt:variant>
      <vt:variant>
        <vt:lpwstr>_Toc9166550</vt:lpwstr>
      </vt:variant>
      <vt:variant>
        <vt:i4>2359306</vt:i4>
      </vt:variant>
      <vt:variant>
        <vt:i4>392</vt:i4>
      </vt:variant>
      <vt:variant>
        <vt:i4>0</vt:i4>
      </vt:variant>
      <vt:variant>
        <vt:i4>5</vt:i4>
      </vt:variant>
      <vt:variant>
        <vt:lpwstr/>
      </vt:variant>
      <vt:variant>
        <vt:lpwstr>_Toc9166549</vt:lpwstr>
      </vt:variant>
      <vt:variant>
        <vt:i4>2359306</vt:i4>
      </vt:variant>
      <vt:variant>
        <vt:i4>386</vt:i4>
      </vt:variant>
      <vt:variant>
        <vt:i4>0</vt:i4>
      </vt:variant>
      <vt:variant>
        <vt:i4>5</vt:i4>
      </vt:variant>
      <vt:variant>
        <vt:lpwstr/>
      </vt:variant>
      <vt:variant>
        <vt:lpwstr>_Toc9166548</vt:lpwstr>
      </vt:variant>
      <vt:variant>
        <vt:i4>2359306</vt:i4>
      </vt:variant>
      <vt:variant>
        <vt:i4>380</vt:i4>
      </vt:variant>
      <vt:variant>
        <vt:i4>0</vt:i4>
      </vt:variant>
      <vt:variant>
        <vt:i4>5</vt:i4>
      </vt:variant>
      <vt:variant>
        <vt:lpwstr/>
      </vt:variant>
      <vt:variant>
        <vt:lpwstr>_Toc9166547</vt:lpwstr>
      </vt:variant>
      <vt:variant>
        <vt:i4>2359306</vt:i4>
      </vt:variant>
      <vt:variant>
        <vt:i4>374</vt:i4>
      </vt:variant>
      <vt:variant>
        <vt:i4>0</vt:i4>
      </vt:variant>
      <vt:variant>
        <vt:i4>5</vt:i4>
      </vt:variant>
      <vt:variant>
        <vt:lpwstr/>
      </vt:variant>
      <vt:variant>
        <vt:lpwstr>_Toc9166546</vt:lpwstr>
      </vt:variant>
      <vt:variant>
        <vt:i4>2359306</vt:i4>
      </vt:variant>
      <vt:variant>
        <vt:i4>368</vt:i4>
      </vt:variant>
      <vt:variant>
        <vt:i4>0</vt:i4>
      </vt:variant>
      <vt:variant>
        <vt:i4>5</vt:i4>
      </vt:variant>
      <vt:variant>
        <vt:lpwstr/>
      </vt:variant>
      <vt:variant>
        <vt:lpwstr>_Toc9166545</vt:lpwstr>
      </vt:variant>
      <vt:variant>
        <vt:i4>2359306</vt:i4>
      </vt:variant>
      <vt:variant>
        <vt:i4>362</vt:i4>
      </vt:variant>
      <vt:variant>
        <vt:i4>0</vt:i4>
      </vt:variant>
      <vt:variant>
        <vt:i4>5</vt:i4>
      </vt:variant>
      <vt:variant>
        <vt:lpwstr/>
      </vt:variant>
      <vt:variant>
        <vt:lpwstr>_Toc9166544</vt:lpwstr>
      </vt:variant>
      <vt:variant>
        <vt:i4>2359306</vt:i4>
      </vt:variant>
      <vt:variant>
        <vt:i4>356</vt:i4>
      </vt:variant>
      <vt:variant>
        <vt:i4>0</vt:i4>
      </vt:variant>
      <vt:variant>
        <vt:i4>5</vt:i4>
      </vt:variant>
      <vt:variant>
        <vt:lpwstr/>
      </vt:variant>
      <vt:variant>
        <vt:lpwstr>_Toc9166543</vt:lpwstr>
      </vt:variant>
      <vt:variant>
        <vt:i4>2359306</vt:i4>
      </vt:variant>
      <vt:variant>
        <vt:i4>350</vt:i4>
      </vt:variant>
      <vt:variant>
        <vt:i4>0</vt:i4>
      </vt:variant>
      <vt:variant>
        <vt:i4>5</vt:i4>
      </vt:variant>
      <vt:variant>
        <vt:lpwstr/>
      </vt:variant>
      <vt:variant>
        <vt:lpwstr>_Toc9166542</vt:lpwstr>
      </vt:variant>
      <vt:variant>
        <vt:i4>2359306</vt:i4>
      </vt:variant>
      <vt:variant>
        <vt:i4>344</vt:i4>
      </vt:variant>
      <vt:variant>
        <vt:i4>0</vt:i4>
      </vt:variant>
      <vt:variant>
        <vt:i4>5</vt:i4>
      </vt:variant>
      <vt:variant>
        <vt:lpwstr/>
      </vt:variant>
      <vt:variant>
        <vt:lpwstr>_Toc9166541</vt:lpwstr>
      </vt:variant>
      <vt:variant>
        <vt:i4>2359306</vt:i4>
      </vt:variant>
      <vt:variant>
        <vt:i4>338</vt:i4>
      </vt:variant>
      <vt:variant>
        <vt:i4>0</vt:i4>
      </vt:variant>
      <vt:variant>
        <vt:i4>5</vt:i4>
      </vt:variant>
      <vt:variant>
        <vt:lpwstr/>
      </vt:variant>
      <vt:variant>
        <vt:lpwstr>_Toc9166540</vt:lpwstr>
      </vt:variant>
      <vt:variant>
        <vt:i4>2293770</vt:i4>
      </vt:variant>
      <vt:variant>
        <vt:i4>332</vt:i4>
      </vt:variant>
      <vt:variant>
        <vt:i4>0</vt:i4>
      </vt:variant>
      <vt:variant>
        <vt:i4>5</vt:i4>
      </vt:variant>
      <vt:variant>
        <vt:lpwstr/>
      </vt:variant>
      <vt:variant>
        <vt:lpwstr>_Toc9166539</vt:lpwstr>
      </vt:variant>
      <vt:variant>
        <vt:i4>2293770</vt:i4>
      </vt:variant>
      <vt:variant>
        <vt:i4>326</vt:i4>
      </vt:variant>
      <vt:variant>
        <vt:i4>0</vt:i4>
      </vt:variant>
      <vt:variant>
        <vt:i4>5</vt:i4>
      </vt:variant>
      <vt:variant>
        <vt:lpwstr/>
      </vt:variant>
      <vt:variant>
        <vt:lpwstr>_Toc9166538</vt:lpwstr>
      </vt:variant>
      <vt:variant>
        <vt:i4>2293770</vt:i4>
      </vt:variant>
      <vt:variant>
        <vt:i4>320</vt:i4>
      </vt:variant>
      <vt:variant>
        <vt:i4>0</vt:i4>
      </vt:variant>
      <vt:variant>
        <vt:i4>5</vt:i4>
      </vt:variant>
      <vt:variant>
        <vt:lpwstr/>
      </vt:variant>
      <vt:variant>
        <vt:lpwstr>_Toc9166537</vt:lpwstr>
      </vt:variant>
      <vt:variant>
        <vt:i4>2293770</vt:i4>
      </vt:variant>
      <vt:variant>
        <vt:i4>314</vt:i4>
      </vt:variant>
      <vt:variant>
        <vt:i4>0</vt:i4>
      </vt:variant>
      <vt:variant>
        <vt:i4>5</vt:i4>
      </vt:variant>
      <vt:variant>
        <vt:lpwstr/>
      </vt:variant>
      <vt:variant>
        <vt:lpwstr>_Toc9166536</vt:lpwstr>
      </vt:variant>
      <vt:variant>
        <vt:i4>2293770</vt:i4>
      </vt:variant>
      <vt:variant>
        <vt:i4>308</vt:i4>
      </vt:variant>
      <vt:variant>
        <vt:i4>0</vt:i4>
      </vt:variant>
      <vt:variant>
        <vt:i4>5</vt:i4>
      </vt:variant>
      <vt:variant>
        <vt:lpwstr/>
      </vt:variant>
      <vt:variant>
        <vt:lpwstr>_Toc9166535</vt:lpwstr>
      </vt:variant>
      <vt:variant>
        <vt:i4>2293770</vt:i4>
      </vt:variant>
      <vt:variant>
        <vt:i4>302</vt:i4>
      </vt:variant>
      <vt:variant>
        <vt:i4>0</vt:i4>
      </vt:variant>
      <vt:variant>
        <vt:i4>5</vt:i4>
      </vt:variant>
      <vt:variant>
        <vt:lpwstr/>
      </vt:variant>
      <vt:variant>
        <vt:lpwstr>_Toc9166534</vt:lpwstr>
      </vt:variant>
      <vt:variant>
        <vt:i4>2293770</vt:i4>
      </vt:variant>
      <vt:variant>
        <vt:i4>296</vt:i4>
      </vt:variant>
      <vt:variant>
        <vt:i4>0</vt:i4>
      </vt:variant>
      <vt:variant>
        <vt:i4>5</vt:i4>
      </vt:variant>
      <vt:variant>
        <vt:lpwstr/>
      </vt:variant>
      <vt:variant>
        <vt:lpwstr>_Toc9166533</vt:lpwstr>
      </vt:variant>
      <vt:variant>
        <vt:i4>2293770</vt:i4>
      </vt:variant>
      <vt:variant>
        <vt:i4>290</vt:i4>
      </vt:variant>
      <vt:variant>
        <vt:i4>0</vt:i4>
      </vt:variant>
      <vt:variant>
        <vt:i4>5</vt:i4>
      </vt:variant>
      <vt:variant>
        <vt:lpwstr/>
      </vt:variant>
      <vt:variant>
        <vt:lpwstr>_Toc9166532</vt:lpwstr>
      </vt:variant>
      <vt:variant>
        <vt:i4>2293770</vt:i4>
      </vt:variant>
      <vt:variant>
        <vt:i4>284</vt:i4>
      </vt:variant>
      <vt:variant>
        <vt:i4>0</vt:i4>
      </vt:variant>
      <vt:variant>
        <vt:i4>5</vt:i4>
      </vt:variant>
      <vt:variant>
        <vt:lpwstr/>
      </vt:variant>
      <vt:variant>
        <vt:lpwstr>_Toc9166531</vt:lpwstr>
      </vt:variant>
      <vt:variant>
        <vt:i4>2293770</vt:i4>
      </vt:variant>
      <vt:variant>
        <vt:i4>278</vt:i4>
      </vt:variant>
      <vt:variant>
        <vt:i4>0</vt:i4>
      </vt:variant>
      <vt:variant>
        <vt:i4>5</vt:i4>
      </vt:variant>
      <vt:variant>
        <vt:lpwstr/>
      </vt:variant>
      <vt:variant>
        <vt:lpwstr>_Toc9166530</vt:lpwstr>
      </vt:variant>
      <vt:variant>
        <vt:i4>2228234</vt:i4>
      </vt:variant>
      <vt:variant>
        <vt:i4>272</vt:i4>
      </vt:variant>
      <vt:variant>
        <vt:i4>0</vt:i4>
      </vt:variant>
      <vt:variant>
        <vt:i4>5</vt:i4>
      </vt:variant>
      <vt:variant>
        <vt:lpwstr/>
      </vt:variant>
      <vt:variant>
        <vt:lpwstr>_Toc9166529</vt:lpwstr>
      </vt:variant>
      <vt:variant>
        <vt:i4>2228234</vt:i4>
      </vt:variant>
      <vt:variant>
        <vt:i4>266</vt:i4>
      </vt:variant>
      <vt:variant>
        <vt:i4>0</vt:i4>
      </vt:variant>
      <vt:variant>
        <vt:i4>5</vt:i4>
      </vt:variant>
      <vt:variant>
        <vt:lpwstr/>
      </vt:variant>
      <vt:variant>
        <vt:lpwstr>_Toc9166528</vt:lpwstr>
      </vt:variant>
      <vt:variant>
        <vt:i4>2228234</vt:i4>
      </vt:variant>
      <vt:variant>
        <vt:i4>260</vt:i4>
      </vt:variant>
      <vt:variant>
        <vt:i4>0</vt:i4>
      </vt:variant>
      <vt:variant>
        <vt:i4>5</vt:i4>
      </vt:variant>
      <vt:variant>
        <vt:lpwstr/>
      </vt:variant>
      <vt:variant>
        <vt:lpwstr>_Toc9166527</vt:lpwstr>
      </vt:variant>
      <vt:variant>
        <vt:i4>2228234</vt:i4>
      </vt:variant>
      <vt:variant>
        <vt:i4>254</vt:i4>
      </vt:variant>
      <vt:variant>
        <vt:i4>0</vt:i4>
      </vt:variant>
      <vt:variant>
        <vt:i4>5</vt:i4>
      </vt:variant>
      <vt:variant>
        <vt:lpwstr/>
      </vt:variant>
      <vt:variant>
        <vt:lpwstr>_Toc9166526</vt:lpwstr>
      </vt:variant>
      <vt:variant>
        <vt:i4>2228234</vt:i4>
      </vt:variant>
      <vt:variant>
        <vt:i4>248</vt:i4>
      </vt:variant>
      <vt:variant>
        <vt:i4>0</vt:i4>
      </vt:variant>
      <vt:variant>
        <vt:i4>5</vt:i4>
      </vt:variant>
      <vt:variant>
        <vt:lpwstr/>
      </vt:variant>
      <vt:variant>
        <vt:lpwstr>_Toc9166525</vt:lpwstr>
      </vt:variant>
      <vt:variant>
        <vt:i4>2228234</vt:i4>
      </vt:variant>
      <vt:variant>
        <vt:i4>242</vt:i4>
      </vt:variant>
      <vt:variant>
        <vt:i4>0</vt:i4>
      </vt:variant>
      <vt:variant>
        <vt:i4>5</vt:i4>
      </vt:variant>
      <vt:variant>
        <vt:lpwstr/>
      </vt:variant>
      <vt:variant>
        <vt:lpwstr>_Toc9166524</vt:lpwstr>
      </vt:variant>
      <vt:variant>
        <vt:i4>2228234</vt:i4>
      </vt:variant>
      <vt:variant>
        <vt:i4>236</vt:i4>
      </vt:variant>
      <vt:variant>
        <vt:i4>0</vt:i4>
      </vt:variant>
      <vt:variant>
        <vt:i4>5</vt:i4>
      </vt:variant>
      <vt:variant>
        <vt:lpwstr/>
      </vt:variant>
      <vt:variant>
        <vt:lpwstr>_Toc9166523</vt:lpwstr>
      </vt:variant>
      <vt:variant>
        <vt:i4>2228234</vt:i4>
      </vt:variant>
      <vt:variant>
        <vt:i4>230</vt:i4>
      </vt:variant>
      <vt:variant>
        <vt:i4>0</vt:i4>
      </vt:variant>
      <vt:variant>
        <vt:i4>5</vt:i4>
      </vt:variant>
      <vt:variant>
        <vt:lpwstr/>
      </vt:variant>
      <vt:variant>
        <vt:lpwstr>_Toc9166522</vt:lpwstr>
      </vt:variant>
      <vt:variant>
        <vt:i4>2228234</vt:i4>
      </vt:variant>
      <vt:variant>
        <vt:i4>224</vt:i4>
      </vt:variant>
      <vt:variant>
        <vt:i4>0</vt:i4>
      </vt:variant>
      <vt:variant>
        <vt:i4>5</vt:i4>
      </vt:variant>
      <vt:variant>
        <vt:lpwstr/>
      </vt:variant>
      <vt:variant>
        <vt:lpwstr>_Toc9166521</vt:lpwstr>
      </vt:variant>
      <vt:variant>
        <vt:i4>2228234</vt:i4>
      </vt:variant>
      <vt:variant>
        <vt:i4>218</vt:i4>
      </vt:variant>
      <vt:variant>
        <vt:i4>0</vt:i4>
      </vt:variant>
      <vt:variant>
        <vt:i4>5</vt:i4>
      </vt:variant>
      <vt:variant>
        <vt:lpwstr/>
      </vt:variant>
      <vt:variant>
        <vt:lpwstr>_Toc9166520</vt:lpwstr>
      </vt:variant>
      <vt:variant>
        <vt:i4>2162698</vt:i4>
      </vt:variant>
      <vt:variant>
        <vt:i4>212</vt:i4>
      </vt:variant>
      <vt:variant>
        <vt:i4>0</vt:i4>
      </vt:variant>
      <vt:variant>
        <vt:i4>5</vt:i4>
      </vt:variant>
      <vt:variant>
        <vt:lpwstr/>
      </vt:variant>
      <vt:variant>
        <vt:lpwstr>_Toc9166519</vt:lpwstr>
      </vt:variant>
      <vt:variant>
        <vt:i4>2162698</vt:i4>
      </vt:variant>
      <vt:variant>
        <vt:i4>206</vt:i4>
      </vt:variant>
      <vt:variant>
        <vt:i4>0</vt:i4>
      </vt:variant>
      <vt:variant>
        <vt:i4>5</vt:i4>
      </vt:variant>
      <vt:variant>
        <vt:lpwstr/>
      </vt:variant>
      <vt:variant>
        <vt:lpwstr>_Toc9166518</vt:lpwstr>
      </vt:variant>
      <vt:variant>
        <vt:i4>2162698</vt:i4>
      </vt:variant>
      <vt:variant>
        <vt:i4>200</vt:i4>
      </vt:variant>
      <vt:variant>
        <vt:i4>0</vt:i4>
      </vt:variant>
      <vt:variant>
        <vt:i4>5</vt:i4>
      </vt:variant>
      <vt:variant>
        <vt:lpwstr/>
      </vt:variant>
      <vt:variant>
        <vt:lpwstr>_Toc9166517</vt:lpwstr>
      </vt:variant>
      <vt:variant>
        <vt:i4>2162698</vt:i4>
      </vt:variant>
      <vt:variant>
        <vt:i4>194</vt:i4>
      </vt:variant>
      <vt:variant>
        <vt:i4>0</vt:i4>
      </vt:variant>
      <vt:variant>
        <vt:i4>5</vt:i4>
      </vt:variant>
      <vt:variant>
        <vt:lpwstr/>
      </vt:variant>
      <vt:variant>
        <vt:lpwstr>_Toc9166516</vt:lpwstr>
      </vt:variant>
      <vt:variant>
        <vt:i4>2162698</vt:i4>
      </vt:variant>
      <vt:variant>
        <vt:i4>188</vt:i4>
      </vt:variant>
      <vt:variant>
        <vt:i4>0</vt:i4>
      </vt:variant>
      <vt:variant>
        <vt:i4>5</vt:i4>
      </vt:variant>
      <vt:variant>
        <vt:lpwstr/>
      </vt:variant>
      <vt:variant>
        <vt:lpwstr>_Toc9166515</vt:lpwstr>
      </vt:variant>
      <vt:variant>
        <vt:i4>2162698</vt:i4>
      </vt:variant>
      <vt:variant>
        <vt:i4>182</vt:i4>
      </vt:variant>
      <vt:variant>
        <vt:i4>0</vt:i4>
      </vt:variant>
      <vt:variant>
        <vt:i4>5</vt:i4>
      </vt:variant>
      <vt:variant>
        <vt:lpwstr/>
      </vt:variant>
      <vt:variant>
        <vt:lpwstr>_Toc9166514</vt:lpwstr>
      </vt:variant>
      <vt:variant>
        <vt:i4>2162698</vt:i4>
      </vt:variant>
      <vt:variant>
        <vt:i4>176</vt:i4>
      </vt:variant>
      <vt:variant>
        <vt:i4>0</vt:i4>
      </vt:variant>
      <vt:variant>
        <vt:i4>5</vt:i4>
      </vt:variant>
      <vt:variant>
        <vt:lpwstr/>
      </vt:variant>
      <vt:variant>
        <vt:lpwstr>_Toc9166513</vt:lpwstr>
      </vt:variant>
      <vt:variant>
        <vt:i4>2162698</vt:i4>
      </vt:variant>
      <vt:variant>
        <vt:i4>170</vt:i4>
      </vt:variant>
      <vt:variant>
        <vt:i4>0</vt:i4>
      </vt:variant>
      <vt:variant>
        <vt:i4>5</vt:i4>
      </vt:variant>
      <vt:variant>
        <vt:lpwstr/>
      </vt:variant>
      <vt:variant>
        <vt:lpwstr>_Toc9166512</vt:lpwstr>
      </vt:variant>
      <vt:variant>
        <vt:i4>2162698</vt:i4>
      </vt:variant>
      <vt:variant>
        <vt:i4>164</vt:i4>
      </vt:variant>
      <vt:variant>
        <vt:i4>0</vt:i4>
      </vt:variant>
      <vt:variant>
        <vt:i4>5</vt:i4>
      </vt:variant>
      <vt:variant>
        <vt:lpwstr/>
      </vt:variant>
      <vt:variant>
        <vt:lpwstr>_Toc9166511</vt:lpwstr>
      </vt:variant>
      <vt:variant>
        <vt:i4>2162698</vt:i4>
      </vt:variant>
      <vt:variant>
        <vt:i4>158</vt:i4>
      </vt:variant>
      <vt:variant>
        <vt:i4>0</vt:i4>
      </vt:variant>
      <vt:variant>
        <vt:i4>5</vt:i4>
      </vt:variant>
      <vt:variant>
        <vt:lpwstr/>
      </vt:variant>
      <vt:variant>
        <vt:lpwstr>_Toc9166510</vt:lpwstr>
      </vt:variant>
      <vt:variant>
        <vt:i4>2097162</vt:i4>
      </vt:variant>
      <vt:variant>
        <vt:i4>152</vt:i4>
      </vt:variant>
      <vt:variant>
        <vt:i4>0</vt:i4>
      </vt:variant>
      <vt:variant>
        <vt:i4>5</vt:i4>
      </vt:variant>
      <vt:variant>
        <vt:lpwstr/>
      </vt:variant>
      <vt:variant>
        <vt:lpwstr>_Toc9166509</vt:lpwstr>
      </vt:variant>
      <vt:variant>
        <vt:i4>2097162</vt:i4>
      </vt:variant>
      <vt:variant>
        <vt:i4>146</vt:i4>
      </vt:variant>
      <vt:variant>
        <vt:i4>0</vt:i4>
      </vt:variant>
      <vt:variant>
        <vt:i4>5</vt:i4>
      </vt:variant>
      <vt:variant>
        <vt:lpwstr/>
      </vt:variant>
      <vt:variant>
        <vt:lpwstr>_Toc9166508</vt:lpwstr>
      </vt:variant>
      <vt:variant>
        <vt:i4>2097162</vt:i4>
      </vt:variant>
      <vt:variant>
        <vt:i4>140</vt:i4>
      </vt:variant>
      <vt:variant>
        <vt:i4>0</vt:i4>
      </vt:variant>
      <vt:variant>
        <vt:i4>5</vt:i4>
      </vt:variant>
      <vt:variant>
        <vt:lpwstr/>
      </vt:variant>
      <vt:variant>
        <vt:lpwstr>_Toc9166507</vt:lpwstr>
      </vt:variant>
      <vt:variant>
        <vt:i4>2097162</vt:i4>
      </vt:variant>
      <vt:variant>
        <vt:i4>134</vt:i4>
      </vt:variant>
      <vt:variant>
        <vt:i4>0</vt:i4>
      </vt:variant>
      <vt:variant>
        <vt:i4>5</vt:i4>
      </vt:variant>
      <vt:variant>
        <vt:lpwstr/>
      </vt:variant>
      <vt:variant>
        <vt:lpwstr>_Toc9166506</vt:lpwstr>
      </vt:variant>
      <vt:variant>
        <vt:i4>2097162</vt:i4>
      </vt:variant>
      <vt:variant>
        <vt:i4>128</vt:i4>
      </vt:variant>
      <vt:variant>
        <vt:i4>0</vt:i4>
      </vt:variant>
      <vt:variant>
        <vt:i4>5</vt:i4>
      </vt:variant>
      <vt:variant>
        <vt:lpwstr/>
      </vt:variant>
      <vt:variant>
        <vt:lpwstr>_Toc9166505</vt:lpwstr>
      </vt:variant>
      <vt:variant>
        <vt:i4>2097162</vt:i4>
      </vt:variant>
      <vt:variant>
        <vt:i4>122</vt:i4>
      </vt:variant>
      <vt:variant>
        <vt:i4>0</vt:i4>
      </vt:variant>
      <vt:variant>
        <vt:i4>5</vt:i4>
      </vt:variant>
      <vt:variant>
        <vt:lpwstr/>
      </vt:variant>
      <vt:variant>
        <vt:lpwstr>_Toc9166504</vt:lpwstr>
      </vt:variant>
      <vt:variant>
        <vt:i4>2097162</vt:i4>
      </vt:variant>
      <vt:variant>
        <vt:i4>116</vt:i4>
      </vt:variant>
      <vt:variant>
        <vt:i4>0</vt:i4>
      </vt:variant>
      <vt:variant>
        <vt:i4>5</vt:i4>
      </vt:variant>
      <vt:variant>
        <vt:lpwstr/>
      </vt:variant>
      <vt:variant>
        <vt:lpwstr>_Toc9166503</vt:lpwstr>
      </vt:variant>
      <vt:variant>
        <vt:i4>2097162</vt:i4>
      </vt:variant>
      <vt:variant>
        <vt:i4>110</vt:i4>
      </vt:variant>
      <vt:variant>
        <vt:i4>0</vt:i4>
      </vt:variant>
      <vt:variant>
        <vt:i4>5</vt:i4>
      </vt:variant>
      <vt:variant>
        <vt:lpwstr/>
      </vt:variant>
      <vt:variant>
        <vt:lpwstr>_Toc9166502</vt:lpwstr>
      </vt:variant>
      <vt:variant>
        <vt:i4>2097162</vt:i4>
      </vt:variant>
      <vt:variant>
        <vt:i4>104</vt:i4>
      </vt:variant>
      <vt:variant>
        <vt:i4>0</vt:i4>
      </vt:variant>
      <vt:variant>
        <vt:i4>5</vt:i4>
      </vt:variant>
      <vt:variant>
        <vt:lpwstr/>
      </vt:variant>
      <vt:variant>
        <vt:lpwstr>_Toc9166501</vt:lpwstr>
      </vt:variant>
      <vt:variant>
        <vt:i4>2097162</vt:i4>
      </vt:variant>
      <vt:variant>
        <vt:i4>98</vt:i4>
      </vt:variant>
      <vt:variant>
        <vt:i4>0</vt:i4>
      </vt:variant>
      <vt:variant>
        <vt:i4>5</vt:i4>
      </vt:variant>
      <vt:variant>
        <vt:lpwstr/>
      </vt:variant>
      <vt:variant>
        <vt:lpwstr>_Toc9166500</vt:lpwstr>
      </vt:variant>
      <vt:variant>
        <vt:i4>2686987</vt:i4>
      </vt:variant>
      <vt:variant>
        <vt:i4>92</vt:i4>
      </vt:variant>
      <vt:variant>
        <vt:i4>0</vt:i4>
      </vt:variant>
      <vt:variant>
        <vt:i4>5</vt:i4>
      </vt:variant>
      <vt:variant>
        <vt:lpwstr/>
      </vt:variant>
      <vt:variant>
        <vt:lpwstr>_Toc9166499</vt:lpwstr>
      </vt:variant>
      <vt:variant>
        <vt:i4>2686987</vt:i4>
      </vt:variant>
      <vt:variant>
        <vt:i4>86</vt:i4>
      </vt:variant>
      <vt:variant>
        <vt:i4>0</vt:i4>
      </vt:variant>
      <vt:variant>
        <vt:i4>5</vt:i4>
      </vt:variant>
      <vt:variant>
        <vt:lpwstr/>
      </vt:variant>
      <vt:variant>
        <vt:lpwstr>_Toc9166498</vt:lpwstr>
      </vt:variant>
      <vt:variant>
        <vt:i4>2686987</vt:i4>
      </vt:variant>
      <vt:variant>
        <vt:i4>80</vt:i4>
      </vt:variant>
      <vt:variant>
        <vt:i4>0</vt:i4>
      </vt:variant>
      <vt:variant>
        <vt:i4>5</vt:i4>
      </vt:variant>
      <vt:variant>
        <vt:lpwstr/>
      </vt:variant>
      <vt:variant>
        <vt:lpwstr>_Toc9166497</vt:lpwstr>
      </vt:variant>
      <vt:variant>
        <vt:i4>2686987</vt:i4>
      </vt:variant>
      <vt:variant>
        <vt:i4>74</vt:i4>
      </vt:variant>
      <vt:variant>
        <vt:i4>0</vt:i4>
      </vt:variant>
      <vt:variant>
        <vt:i4>5</vt:i4>
      </vt:variant>
      <vt:variant>
        <vt:lpwstr/>
      </vt:variant>
      <vt:variant>
        <vt:lpwstr>_Toc9166496</vt:lpwstr>
      </vt:variant>
      <vt:variant>
        <vt:i4>2686987</vt:i4>
      </vt:variant>
      <vt:variant>
        <vt:i4>68</vt:i4>
      </vt:variant>
      <vt:variant>
        <vt:i4>0</vt:i4>
      </vt:variant>
      <vt:variant>
        <vt:i4>5</vt:i4>
      </vt:variant>
      <vt:variant>
        <vt:lpwstr/>
      </vt:variant>
      <vt:variant>
        <vt:lpwstr>_Toc9166495</vt:lpwstr>
      </vt:variant>
      <vt:variant>
        <vt:i4>2686987</vt:i4>
      </vt:variant>
      <vt:variant>
        <vt:i4>62</vt:i4>
      </vt:variant>
      <vt:variant>
        <vt:i4>0</vt:i4>
      </vt:variant>
      <vt:variant>
        <vt:i4>5</vt:i4>
      </vt:variant>
      <vt:variant>
        <vt:lpwstr/>
      </vt:variant>
      <vt:variant>
        <vt:lpwstr>_Toc9166494</vt:lpwstr>
      </vt:variant>
      <vt:variant>
        <vt:i4>2686987</vt:i4>
      </vt:variant>
      <vt:variant>
        <vt:i4>56</vt:i4>
      </vt:variant>
      <vt:variant>
        <vt:i4>0</vt:i4>
      </vt:variant>
      <vt:variant>
        <vt:i4>5</vt:i4>
      </vt:variant>
      <vt:variant>
        <vt:lpwstr/>
      </vt:variant>
      <vt:variant>
        <vt:lpwstr>_Toc9166493</vt:lpwstr>
      </vt:variant>
      <vt:variant>
        <vt:i4>2686987</vt:i4>
      </vt:variant>
      <vt:variant>
        <vt:i4>50</vt:i4>
      </vt:variant>
      <vt:variant>
        <vt:i4>0</vt:i4>
      </vt:variant>
      <vt:variant>
        <vt:i4>5</vt:i4>
      </vt:variant>
      <vt:variant>
        <vt:lpwstr/>
      </vt:variant>
      <vt:variant>
        <vt:lpwstr>_Toc9166492</vt:lpwstr>
      </vt:variant>
      <vt:variant>
        <vt:i4>2686987</vt:i4>
      </vt:variant>
      <vt:variant>
        <vt:i4>44</vt:i4>
      </vt:variant>
      <vt:variant>
        <vt:i4>0</vt:i4>
      </vt:variant>
      <vt:variant>
        <vt:i4>5</vt:i4>
      </vt:variant>
      <vt:variant>
        <vt:lpwstr/>
      </vt:variant>
      <vt:variant>
        <vt:lpwstr>_Toc9166491</vt:lpwstr>
      </vt:variant>
      <vt:variant>
        <vt:i4>2686987</vt:i4>
      </vt:variant>
      <vt:variant>
        <vt:i4>38</vt:i4>
      </vt:variant>
      <vt:variant>
        <vt:i4>0</vt:i4>
      </vt:variant>
      <vt:variant>
        <vt:i4>5</vt:i4>
      </vt:variant>
      <vt:variant>
        <vt:lpwstr/>
      </vt:variant>
      <vt:variant>
        <vt:lpwstr>_Toc9166490</vt:lpwstr>
      </vt:variant>
      <vt:variant>
        <vt:i4>2621451</vt:i4>
      </vt:variant>
      <vt:variant>
        <vt:i4>32</vt:i4>
      </vt:variant>
      <vt:variant>
        <vt:i4>0</vt:i4>
      </vt:variant>
      <vt:variant>
        <vt:i4>5</vt:i4>
      </vt:variant>
      <vt:variant>
        <vt:lpwstr/>
      </vt:variant>
      <vt:variant>
        <vt:lpwstr>_Toc9166489</vt:lpwstr>
      </vt:variant>
      <vt:variant>
        <vt:i4>2621451</vt:i4>
      </vt:variant>
      <vt:variant>
        <vt:i4>26</vt:i4>
      </vt:variant>
      <vt:variant>
        <vt:i4>0</vt:i4>
      </vt:variant>
      <vt:variant>
        <vt:i4>5</vt:i4>
      </vt:variant>
      <vt:variant>
        <vt:lpwstr/>
      </vt:variant>
      <vt:variant>
        <vt:lpwstr>_Toc9166488</vt:lpwstr>
      </vt:variant>
      <vt:variant>
        <vt:i4>2621451</vt:i4>
      </vt:variant>
      <vt:variant>
        <vt:i4>20</vt:i4>
      </vt:variant>
      <vt:variant>
        <vt:i4>0</vt:i4>
      </vt:variant>
      <vt:variant>
        <vt:i4>5</vt:i4>
      </vt:variant>
      <vt:variant>
        <vt:lpwstr/>
      </vt:variant>
      <vt:variant>
        <vt:lpwstr>_Toc9166487</vt:lpwstr>
      </vt:variant>
      <vt:variant>
        <vt:i4>2621451</vt:i4>
      </vt:variant>
      <vt:variant>
        <vt:i4>14</vt:i4>
      </vt:variant>
      <vt:variant>
        <vt:i4>0</vt:i4>
      </vt:variant>
      <vt:variant>
        <vt:i4>5</vt:i4>
      </vt:variant>
      <vt:variant>
        <vt:lpwstr/>
      </vt:variant>
      <vt:variant>
        <vt:lpwstr>_Toc9166486</vt:lpwstr>
      </vt:variant>
      <vt:variant>
        <vt:i4>2621451</vt:i4>
      </vt:variant>
      <vt:variant>
        <vt:i4>8</vt:i4>
      </vt:variant>
      <vt:variant>
        <vt:i4>0</vt:i4>
      </vt:variant>
      <vt:variant>
        <vt:i4>5</vt:i4>
      </vt:variant>
      <vt:variant>
        <vt:lpwstr/>
      </vt:variant>
      <vt:variant>
        <vt:lpwstr>_Toc9166485</vt:lpwstr>
      </vt:variant>
      <vt:variant>
        <vt:i4>2621451</vt:i4>
      </vt:variant>
      <vt:variant>
        <vt:i4>2</vt:i4>
      </vt:variant>
      <vt:variant>
        <vt:i4>0</vt:i4>
      </vt:variant>
      <vt:variant>
        <vt:i4>5</vt:i4>
      </vt:variant>
      <vt:variant>
        <vt:lpwstr/>
      </vt:variant>
      <vt:variant>
        <vt:lpwstr>_Toc9166484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PVN</dc:creator>
  <cp:lastModifiedBy>Галина Александровна Литвиненко</cp:lastModifiedBy>
  <cp:revision>16</cp:revision>
  <cp:lastPrinted>2022-04-26T07:02:00Z</cp:lastPrinted>
  <dcterms:created xsi:type="dcterms:W3CDTF">2021-02-04T09:59:00Z</dcterms:created>
  <dcterms:modified xsi:type="dcterms:W3CDTF">2022-04-27T06:21:00Z</dcterms:modified>
</cp:coreProperties>
</file>