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02" w:rsidRPr="00A93902" w:rsidRDefault="00A93902" w:rsidP="00A93902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A93902">
        <w:rPr>
          <w:rFonts w:ascii="Times New Roman" w:hAnsi="Times New Roman" w:cs="Times New Roman"/>
          <w:b/>
        </w:rPr>
        <w:t>ЗАКЛЮЧЕНИЕ</w:t>
      </w:r>
    </w:p>
    <w:p w:rsidR="00A93902" w:rsidRPr="00A93902" w:rsidRDefault="00A93902" w:rsidP="00A93902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A93902" w:rsidRPr="00A93902" w:rsidRDefault="00A93902" w:rsidP="00A93902">
      <w:pPr>
        <w:spacing w:after="0"/>
        <w:jc w:val="both"/>
        <w:rPr>
          <w:rFonts w:ascii="Times New Roman" w:hAnsi="Times New Roman" w:cs="Times New Roman"/>
          <w:b/>
        </w:rPr>
      </w:pPr>
      <w:r w:rsidRPr="00A93902">
        <w:rPr>
          <w:rFonts w:ascii="Times New Roman" w:hAnsi="Times New Roman" w:cs="Times New Roman"/>
          <w:b/>
        </w:rPr>
        <w:t xml:space="preserve">О результатах публичных слушаний по вопросу отнесения земельного участка, расположенного по адресу: Челябинская область, Сосновский район, пос. </w:t>
      </w:r>
      <w:proofErr w:type="spellStart"/>
      <w:r w:rsidRPr="00A93902">
        <w:rPr>
          <w:rFonts w:ascii="Times New Roman" w:hAnsi="Times New Roman" w:cs="Times New Roman"/>
          <w:b/>
        </w:rPr>
        <w:t>Саргазы</w:t>
      </w:r>
      <w:proofErr w:type="spellEnd"/>
      <w:r w:rsidRPr="00A93902">
        <w:rPr>
          <w:rFonts w:ascii="Times New Roman" w:hAnsi="Times New Roman" w:cs="Times New Roman"/>
          <w:b/>
        </w:rPr>
        <w:t>,  общей площадью 6071 кв.м.,  категория земель  «земли населенных пунктов»</w:t>
      </w:r>
      <w:r w:rsidRPr="00A93902">
        <w:rPr>
          <w:rFonts w:ascii="Times New Roman" w:hAnsi="Times New Roman" w:cs="Times New Roman"/>
          <w:sz w:val="28"/>
          <w:szCs w:val="28"/>
        </w:rPr>
        <w:t xml:space="preserve"> </w:t>
      </w:r>
      <w:r w:rsidRPr="00A93902">
        <w:rPr>
          <w:rFonts w:ascii="Times New Roman" w:hAnsi="Times New Roman" w:cs="Times New Roman"/>
          <w:b/>
        </w:rPr>
        <w:t xml:space="preserve">имеющий вид разрешенного использования «цех по производству водки и </w:t>
      </w:r>
      <w:proofErr w:type="spellStart"/>
      <w:r w:rsidRPr="00A93902">
        <w:rPr>
          <w:rFonts w:ascii="Times New Roman" w:hAnsi="Times New Roman" w:cs="Times New Roman"/>
          <w:b/>
        </w:rPr>
        <w:t>спиртохранилище</w:t>
      </w:r>
      <w:proofErr w:type="spellEnd"/>
      <w:r w:rsidRPr="00A93902">
        <w:rPr>
          <w:rFonts w:ascii="Times New Roman" w:hAnsi="Times New Roman" w:cs="Times New Roman"/>
          <w:b/>
        </w:rPr>
        <w:t xml:space="preserve">» на разрешенное использование «под здания и сооружения, коммуникации, связанные с функционированием тепличного хозяйства», заявитель Администрация </w:t>
      </w:r>
      <w:proofErr w:type="spellStart"/>
      <w:r w:rsidRPr="00A93902">
        <w:rPr>
          <w:rFonts w:ascii="Times New Roman" w:hAnsi="Times New Roman" w:cs="Times New Roman"/>
          <w:b/>
        </w:rPr>
        <w:t>Саргазинского</w:t>
      </w:r>
      <w:proofErr w:type="spellEnd"/>
      <w:r w:rsidRPr="00A93902">
        <w:rPr>
          <w:rFonts w:ascii="Times New Roman" w:hAnsi="Times New Roman" w:cs="Times New Roman"/>
          <w:b/>
        </w:rPr>
        <w:t xml:space="preserve"> сельского поселения</w:t>
      </w:r>
    </w:p>
    <w:p w:rsidR="00A93902" w:rsidRPr="00A93902" w:rsidRDefault="00A93902" w:rsidP="00A93902">
      <w:pPr>
        <w:spacing w:after="0"/>
        <w:jc w:val="both"/>
        <w:rPr>
          <w:rFonts w:ascii="Times New Roman" w:hAnsi="Times New Roman" w:cs="Times New Roman"/>
          <w:b/>
        </w:rPr>
      </w:pPr>
    </w:p>
    <w:p w:rsidR="00A93902" w:rsidRPr="00A93902" w:rsidRDefault="00A93902" w:rsidP="00A93902">
      <w:pPr>
        <w:spacing w:after="0"/>
        <w:jc w:val="both"/>
        <w:rPr>
          <w:rFonts w:ascii="Times New Roman" w:hAnsi="Times New Roman" w:cs="Times New Roman"/>
          <w:b/>
        </w:rPr>
      </w:pPr>
      <w:r w:rsidRPr="00A93902">
        <w:rPr>
          <w:rFonts w:ascii="Times New Roman" w:hAnsi="Times New Roman" w:cs="Times New Roman"/>
          <w:b/>
        </w:rPr>
        <w:t>Вид документации:</w:t>
      </w:r>
    </w:p>
    <w:p w:rsidR="00A93902" w:rsidRPr="00A93902" w:rsidRDefault="00A93902" w:rsidP="00A93902">
      <w:pPr>
        <w:spacing w:after="0"/>
        <w:jc w:val="both"/>
        <w:rPr>
          <w:rFonts w:ascii="Times New Roman" w:hAnsi="Times New Roman" w:cs="Times New Roman"/>
          <w:b/>
        </w:rPr>
      </w:pPr>
    </w:p>
    <w:p w:rsidR="00A93902" w:rsidRPr="00A93902" w:rsidRDefault="00A93902" w:rsidP="00A9390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A93902">
        <w:rPr>
          <w:rFonts w:ascii="Times New Roman" w:hAnsi="Times New Roman" w:cs="Times New Roman"/>
        </w:rPr>
        <w:t>Заявление об изменении вида разрешенного использования земельного участка расположенного по адресу: Челябинская область, Сосновский район,</w:t>
      </w:r>
      <w:r w:rsidRPr="00A93902">
        <w:rPr>
          <w:rFonts w:ascii="Times New Roman" w:hAnsi="Times New Roman" w:cs="Times New Roman"/>
          <w:b/>
        </w:rPr>
        <w:t xml:space="preserve"> </w:t>
      </w:r>
      <w:r w:rsidRPr="00A93902">
        <w:rPr>
          <w:rFonts w:ascii="Times New Roman" w:hAnsi="Times New Roman" w:cs="Times New Roman"/>
        </w:rPr>
        <w:t xml:space="preserve">пос. </w:t>
      </w:r>
      <w:proofErr w:type="spellStart"/>
      <w:r w:rsidRPr="00A93902">
        <w:rPr>
          <w:rFonts w:ascii="Times New Roman" w:hAnsi="Times New Roman" w:cs="Times New Roman"/>
        </w:rPr>
        <w:t>Саргазы</w:t>
      </w:r>
      <w:proofErr w:type="spellEnd"/>
      <w:r w:rsidRPr="00A93902">
        <w:rPr>
          <w:rFonts w:ascii="Times New Roman" w:hAnsi="Times New Roman" w:cs="Times New Roman"/>
        </w:rPr>
        <w:t xml:space="preserve">,  общей площадью 6071 кв.м.,  категория земель  «земли населенных пунктов» кадастровый номер 74:19:20 01 001:779, имеющего вид разрешенного использования «цех по производству водки и </w:t>
      </w:r>
      <w:proofErr w:type="spellStart"/>
      <w:r w:rsidRPr="00A93902">
        <w:rPr>
          <w:rFonts w:ascii="Times New Roman" w:hAnsi="Times New Roman" w:cs="Times New Roman"/>
        </w:rPr>
        <w:t>спиртохранилище</w:t>
      </w:r>
      <w:proofErr w:type="spellEnd"/>
      <w:r w:rsidRPr="00A93902">
        <w:rPr>
          <w:rFonts w:ascii="Times New Roman" w:hAnsi="Times New Roman" w:cs="Times New Roman"/>
        </w:rPr>
        <w:t xml:space="preserve">» на разрешенное использование «под здания и сооружения, коммуникации, связанные с функционированием тепличного хозяйства». </w:t>
      </w:r>
    </w:p>
    <w:p w:rsidR="00A93902" w:rsidRPr="00A93902" w:rsidRDefault="00A93902" w:rsidP="00A93902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A93902" w:rsidRPr="00A93902" w:rsidRDefault="00A93902" w:rsidP="00A93902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A93902">
        <w:rPr>
          <w:rFonts w:ascii="Times New Roman" w:hAnsi="Times New Roman" w:cs="Times New Roman"/>
          <w:b/>
        </w:rPr>
        <w:t xml:space="preserve">Заказчик: </w:t>
      </w:r>
      <w:r w:rsidRPr="00A93902">
        <w:rPr>
          <w:rFonts w:ascii="Times New Roman" w:hAnsi="Times New Roman" w:cs="Times New Roman"/>
        </w:rPr>
        <w:t xml:space="preserve">Администрация </w:t>
      </w:r>
      <w:proofErr w:type="spellStart"/>
      <w:r w:rsidRPr="00A93902">
        <w:rPr>
          <w:rFonts w:ascii="Times New Roman" w:hAnsi="Times New Roman" w:cs="Times New Roman"/>
        </w:rPr>
        <w:t>Саргазинского</w:t>
      </w:r>
      <w:proofErr w:type="spellEnd"/>
      <w:r w:rsidRPr="00A93902">
        <w:rPr>
          <w:rFonts w:ascii="Times New Roman" w:hAnsi="Times New Roman" w:cs="Times New Roman"/>
        </w:rPr>
        <w:t xml:space="preserve"> сельского поселения</w:t>
      </w:r>
    </w:p>
    <w:p w:rsidR="00A93902" w:rsidRPr="00A93902" w:rsidRDefault="00A93902" w:rsidP="00A93902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</w:p>
    <w:p w:rsidR="00A93902" w:rsidRPr="00A93902" w:rsidRDefault="00A93902" w:rsidP="00A9390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A93902">
        <w:rPr>
          <w:rFonts w:ascii="Times New Roman" w:hAnsi="Times New Roman" w:cs="Times New Roman"/>
          <w:b/>
        </w:rPr>
        <w:t xml:space="preserve">Место проведения: </w:t>
      </w:r>
      <w:r w:rsidRPr="00A93902">
        <w:rPr>
          <w:rFonts w:ascii="Times New Roman" w:hAnsi="Times New Roman" w:cs="Times New Roman"/>
        </w:rPr>
        <w:t xml:space="preserve">пос. </w:t>
      </w:r>
      <w:proofErr w:type="spellStart"/>
      <w:r w:rsidRPr="00A93902">
        <w:rPr>
          <w:rFonts w:ascii="Times New Roman" w:hAnsi="Times New Roman" w:cs="Times New Roman"/>
        </w:rPr>
        <w:t>Саргазы</w:t>
      </w:r>
      <w:proofErr w:type="spellEnd"/>
      <w:r w:rsidRPr="00A93902">
        <w:rPr>
          <w:rFonts w:ascii="Times New Roman" w:hAnsi="Times New Roman" w:cs="Times New Roman"/>
        </w:rPr>
        <w:t>, ул. Мичурина, 10 «а»</w:t>
      </w:r>
    </w:p>
    <w:p w:rsidR="00A93902" w:rsidRPr="00A93902" w:rsidRDefault="00A93902" w:rsidP="00A93902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A93902" w:rsidRPr="00A93902" w:rsidRDefault="00A93902" w:rsidP="00A9390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A93902">
        <w:rPr>
          <w:rFonts w:ascii="Times New Roman" w:hAnsi="Times New Roman" w:cs="Times New Roman"/>
          <w:b/>
        </w:rPr>
        <w:t xml:space="preserve">Дата проведения:  </w:t>
      </w:r>
      <w:r w:rsidRPr="00A93902">
        <w:rPr>
          <w:rFonts w:ascii="Times New Roman" w:hAnsi="Times New Roman" w:cs="Times New Roman"/>
        </w:rPr>
        <w:t>03.07.2014 г., 15 - 00</w:t>
      </w:r>
    </w:p>
    <w:p w:rsidR="00A93902" w:rsidRPr="00A93902" w:rsidRDefault="00A93902" w:rsidP="00A93902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A93902" w:rsidRPr="00A93902" w:rsidRDefault="00A93902" w:rsidP="00A93902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A93902">
        <w:rPr>
          <w:rFonts w:ascii="Times New Roman" w:hAnsi="Times New Roman" w:cs="Times New Roman"/>
          <w:b/>
        </w:rPr>
        <w:t>Информирование о проведение публичных слушаний:</w:t>
      </w:r>
    </w:p>
    <w:p w:rsidR="00A93902" w:rsidRPr="00A93902" w:rsidRDefault="00A93902" w:rsidP="00A93902">
      <w:pPr>
        <w:spacing w:after="0"/>
        <w:ind w:left="540"/>
        <w:jc w:val="both"/>
        <w:rPr>
          <w:rFonts w:ascii="Times New Roman" w:hAnsi="Times New Roman" w:cs="Times New Roman"/>
          <w:b/>
        </w:rPr>
      </w:pPr>
      <w:r w:rsidRPr="00A93902">
        <w:rPr>
          <w:rFonts w:ascii="Times New Roman" w:hAnsi="Times New Roman" w:cs="Times New Roman"/>
        </w:rPr>
        <w:t>1.Размещение Постановления Главы Сосновского муниципального района Челябинской области о проведении публичных слушаний в газете «</w:t>
      </w:r>
      <w:proofErr w:type="spellStart"/>
      <w:r w:rsidRPr="00A93902">
        <w:rPr>
          <w:rFonts w:ascii="Times New Roman" w:hAnsi="Times New Roman" w:cs="Times New Roman"/>
        </w:rPr>
        <w:t>Сосновская</w:t>
      </w:r>
      <w:proofErr w:type="spellEnd"/>
      <w:r w:rsidRPr="00A93902">
        <w:rPr>
          <w:rFonts w:ascii="Times New Roman" w:hAnsi="Times New Roman" w:cs="Times New Roman"/>
        </w:rPr>
        <w:t xml:space="preserve"> Нива» и на Официальном сайте Администрации Сосновского муниципального района </w:t>
      </w:r>
      <w:hyperlink r:id="rId4" w:history="1">
        <w:r w:rsidRPr="00A93902">
          <w:rPr>
            <w:rStyle w:val="a3"/>
            <w:rFonts w:ascii="Times New Roman" w:hAnsi="Times New Roman" w:cs="Times New Roman"/>
            <w:lang w:val="en-US"/>
          </w:rPr>
          <w:t>www</w:t>
        </w:r>
        <w:r w:rsidRPr="00A9390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93902">
          <w:rPr>
            <w:rStyle w:val="a3"/>
            <w:rFonts w:ascii="Times New Roman" w:hAnsi="Times New Roman" w:cs="Times New Roman"/>
            <w:lang w:val="en-US"/>
          </w:rPr>
          <w:t>chelsosna</w:t>
        </w:r>
        <w:proofErr w:type="spellEnd"/>
        <w:r w:rsidRPr="00A9390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9390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A93902" w:rsidRPr="00A93902" w:rsidRDefault="00A93902" w:rsidP="00A93902">
      <w:pPr>
        <w:spacing w:after="0"/>
        <w:ind w:left="540"/>
        <w:jc w:val="both"/>
        <w:rPr>
          <w:rFonts w:ascii="Times New Roman" w:hAnsi="Times New Roman" w:cs="Times New Roman"/>
          <w:b/>
        </w:rPr>
      </w:pPr>
    </w:p>
    <w:p w:rsidR="00A93902" w:rsidRPr="00A93902" w:rsidRDefault="00A93902" w:rsidP="00A93902">
      <w:pPr>
        <w:spacing w:after="0"/>
        <w:ind w:left="540"/>
        <w:jc w:val="both"/>
        <w:rPr>
          <w:rFonts w:ascii="Times New Roman" w:hAnsi="Times New Roman" w:cs="Times New Roman"/>
          <w:b/>
        </w:rPr>
      </w:pPr>
      <w:r w:rsidRPr="00A93902">
        <w:rPr>
          <w:rFonts w:ascii="Times New Roman" w:hAnsi="Times New Roman" w:cs="Times New Roman"/>
          <w:b/>
        </w:rPr>
        <w:t>На обсуждение были поставлены вопросы:</w:t>
      </w:r>
    </w:p>
    <w:p w:rsidR="00A93902" w:rsidRPr="00A93902" w:rsidRDefault="00A93902" w:rsidP="00A93902">
      <w:pPr>
        <w:spacing w:after="0"/>
        <w:ind w:left="540"/>
        <w:jc w:val="both"/>
        <w:rPr>
          <w:rFonts w:ascii="Times New Roman" w:hAnsi="Times New Roman" w:cs="Times New Roman"/>
          <w:b/>
        </w:rPr>
      </w:pPr>
    </w:p>
    <w:p w:rsidR="00A93902" w:rsidRPr="00A93902" w:rsidRDefault="00A93902" w:rsidP="00A9390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A93902">
        <w:rPr>
          <w:rFonts w:ascii="Times New Roman" w:hAnsi="Times New Roman" w:cs="Times New Roman"/>
        </w:rPr>
        <w:t>Отнесение земельного участка, расположенного по адресу:</w:t>
      </w:r>
      <w:r w:rsidRPr="00A93902">
        <w:rPr>
          <w:rFonts w:ascii="Times New Roman" w:hAnsi="Times New Roman" w:cs="Times New Roman"/>
          <w:b/>
        </w:rPr>
        <w:t xml:space="preserve"> </w:t>
      </w:r>
      <w:r w:rsidRPr="00A93902">
        <w:rPr>
          <w:rFonts w:ascii="Times New Roman" w:hAnsi="Times New Roman" w:cs="Times New Roman"/>
        </w:rPr>
        <w:t xml:space="preserve">Челябинская область, Сосновский район, пос. </w:t>
      </w:r>
      <w:proofErr w:type="spellStart"/>
      <w:r w:rsidRPr="00A93902">
        <w:rPr>
          <w:rFonts w:ascii="Times New Roman" w:hAnsi="Times New Roman" w:cs="Times New Roman"/>
        </w:rPr>
        <w:t>Саргазы</w:t>
      </w:r>
      <w:proofErr w:type="spellEnd"/>
      <w:r w:rsidRPr="00A93902">
        <w:rPr>
          <w:rFonts w:ascii="Times New Roman" w:hAnsi="Times New Roman" w:cs="Times New Roman"/>
        </w:rPr>
        <w:t xml:space="preserve">, общей площадью 6071 кв.м.,  категория земель  «земли населенных пунктов» кадастровый номер 74:19:20 01 001:779, имеющего вид разрешенного использования «цех по производству водки и </w:t>
      </w:r>
      <w:proofErr w:type="spellStart"/>
      <w:r w:rsidRPr="00A93902">
        <w:rPr>
          <w:rFonts w:ascii="Times New Roman" w:hAnsi="Times New Roman" w:cs="Times New Roman"/>
        </w:rPr>
        <w:t>спиртохранилище</w:t>
      </w:r>
      <w:proofErr w:type="spellEnd"/>
      <w:r w:rsidRPr="00A93902">
        <w:rPr>
          <w:rFonts w:ascii="Times New Roman" w:hAnsi="Times New Roman" w:cs="Times New Roman"/>
        </w:rPr>
        <w:t>» на разрешенное использование «под здания и сооружения, коммуникации, связанные с функционированием тепличного хозяйства».</w:t>
      </w:r>
    </w:p>
    <w:p w:rsidR="00A93902" w:rsidRPr="00A93902" w:rsidRDefault="00A93902" w:rsidP="00A93902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A93902" w:rsidRPr="00A93902" w:rsidRDefault="00A93902" w:rsidP="00A9390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A93902">
        <w:rPr>
          <w:rFonts w:ascii="Times New Roman" w:hAnsi="Times New Roman" w:cs="Times New Roman"/>
          <w:b/>
        </w:rPr>
        <w:t xml:space="preserve">Вывод: </w:t>
      </w:r>
      <w:r w:rsidRPr="00A93902">
        <w:rPr>
          <w:rFonts w:ascii="Times New Roman" w:hAnsi="Times New Roman" w:cs="Times New Roman"/>
        </w:rPr>
        <w:t xml:space="preserve">Считать публичные слушания по вопросу отнесения земельного участка, расположенного по адресу: Челябинская область, Сосновский район, пос. </w:t>
      </w:r>
      <w:proofErr w:type="spellStart"/>
      <w:r w:rsidRPr="00A93902">
        <w:rPr>
          <w:rFonts w:ascii="Times New Roman" w:hAnsi="Times New Roman" w:cs="Times New Roman"/>
        </w:rPr>
        <w:t>Саргазы</w:t>
      </w:r>
      <w:proofErr w:type="spellEnd"/>
      <w:r w:rsidRPr="00A93902">
        <w:rPr>
          <w:rFonts w:ascii="Times New Roman" w:hAnsi="Times New Roman" w:cs="Times New Roman"/>
        </w:rPr>
        <w:t xml:space="preserve">, общей площадью 6071 кв.м.,  категория земель  «земли населенных пунктов» кадастровый номер 74:19:20 01 001:779, имеющего вид разрешенного использования «цех по производству водки и </w:t>
      </w:r>
      <w:proofErr w:type="spellStart"/>
      <w:r w:rsidRPr="00A93902">
        <w:rPr>
          <w:rFonts w:ascii="Times New Roman" w:hAnsi="Times New Roman" w:cs="Times New Roman"/>
        </w:rPr>
        <w:t>спиртохранилище</w:t>
      </w:r>
      <w:proofErr w:type="spellEnd"/>
      <w:r w:rsidRPr="00A93902">
        <w:rPr>
          <w:rFonts w:ascii="Times New Roman" w:hAnsi="Times New Roman" w:cs="Times New Roman"/>
        </w:rPr>
        <w:t xml:space="preserve">» на разрешенное использование «под здания и сооружения, коммуникации, связанные с функционированием тепличного хозяйства» </w:t>
      </w:r>
      <w:proofErr w:type="gramStart"/>
      <w:r w:rsidRPr="00A93902">
        <w:rPr>
          <w:rFonts w:ascii="Times New Roman" w:hAnsi="Times New Roman" w:cs="Times New Roman"/>
        </w:rPr>
        <w:t>состоявшимися</w:t>
      </w:r>
      <w:proofErr w:type="gramEnd"/>
      <w:r w:rsidRPr="00A93902">
        <w:rPr>
          <w:rFonts w:ascii="Times New Roman" w:hAnsi="Times New Roman" w:cs="Times New Roman"/>
        </w:rPr>
        <w:t xml:space="preserve">; </w:t>
      </w:r>
    </w:p>
    <w:p w:rsidR="00A93902" w:rsidRPr="00A93902" w:rsidRDefault="00A93902" w:rsidP="00A93902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A93902" w:rsidRPr="00A93902" w:rsidRDefault="00A93902" w:rsidP="00A9390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A93902">
        <w:rPr>
          <w:rFonts w:ascii="Times New Roman" w:hAnsi="Times New Roman" w:cs="Times New Roman"/>
        </w:rPr>
        <w:t xml:space="preserve">1.  Опубликовать протокол, заключение публичных слушаний на сайте Администрации Сосновского муниципального района </w:t>
      </w:r>
      <w:hyperlink r:id="rId5" w:history="1">
        <w:r w:rsidRPr="00A93902">
          <w:rPr>
            <w:rStyle w:val="a3"/>
            <w:rFonts w:ascii="Times New Roman" w:hAnsi="Times New Roman" w:cs="Times New Roman"/>
            <w:lang w:val="en-US"/>
          </w:rPr>
          <w:t>www</w:t>
        </w:r>
        <w:r w:rsidRPr="00A9390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93902">
          <w:rPr>
            <w:rStyle w:val="a3"/>
            <w:rFonts w:ascii="Times New Roman" w:hAnsi="Times New Roman" w:cs="Times New Roman"/>
            <w:lang w:val="en-US"/>
          </w:rPr>
          <w:t>chelsosna</w:t>
        </w:r>
        <w:proofErr w:type="spellEnd"/>
        <w:r w:rsidRPr="00A9390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9390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93902">
        <w:rPr>
          <w:rFonts w:ascii="Times New Roman" w:hAnsi="Times New Roman" w:cs="Times New Roman"/>
          <w:u w:val="single"/>
        </w:rPr>
        <w:t xml:space="preserve"> </w:t>
      </w:r>
      <w:r w:rsidRPr="00A93902">
        <w:rPr>
          <w:rFonts w:ascii="Times New Roman" w:hAnsi="Times New Roman" w:cs="Times New Roman"/>
        </w:rPr>
        <w:t>в сети «Интернет».</w:t>
      </w:r>
    </w:p>
    <w:p w:rsidR="00A93902" w:rsidRPr="00A93902" w:rsidRDefault="00FB5052" w:rsidP="00A93902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93902" w:rsidRPr="00A93902">
        <w:rPr>
          <w:rFonts w:ascii="Times New Roman" w:hAnsi="Times New Roman" w:cs="Times New Roman"/>
        </w:rPr>
        <w:t xml:space="preserve">. Опубликовать Решение Главы Сосновского муниципального района о результатах публичных слушаний в средствах массовой информации и на сайте Администрации Сосновского муниципального района </w:t>
      </w:r>
      <w:hyperlink r:id="rId6" w:history="1">
        <w:r w:rsidR="00A93902" w:rsidRPr="00A93902">
          <w:rPr>
            <w:rStyle w:val="a3"/>
            <w:rFonts w:ascii="Times New Roman" w:hAnsi="Times New Roman" w:cs="Times New Roman"/>
            <w:lang w:val="en-US"/>
          </w:rPr>
          <w:t>www</w:t>
        </w:r>
        <w:r w:rsidR="00A93902" w:rsidRPr="00A93902">
          <w:rPr>
            <w:rStyle w:val="a3"/>
            <w:rFonts w:ascii="Times New Roman" w:hAnsi="Times New Roman" w:cs="Times New Roman"/>
          </w:rPr>
          <w:t>.</w:t>
        </w:r>
        <w:proofErr w:type="spellStart"/>
        <w:r w:rsidR="00A93902" w:rsidRPr="00A93902">
          <w:rPr>
            <w:rStyle w:val="a3"/>
            <w:rFonts w:ascii="Times New Roman" w:hAnsi="Times New Roman" w:cs="Times New Roman"/>
            <w:lang w:val="en-US"/>
          </w:rPr>
          <w:t>chelsosna</w:t>
        </w:r>
        <w:proofErr w:type="spellEnd"/>
        <w:r w:rsidR="00A93902" w:rsidRPr="00A93902">
          <w:rPr>
            <w:rStyle w:val="a3"/>
            <w:rFonts w:ascii="Times New Roman" w:hAnsi="Times New Roman" w:cs="Times New Roman"/>
          </w:rPr>
          <w:t>.</w:t>
        </w:r>
        <w:proofErr w:type="spellStart"/>
        <w:r w:rsidR="00A93902" w:rsidRPr="00A9390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93902" w:rsidRPr="00A93902">
        <w:rPr>
          <w:rFonts w:ascii="Times New Roman" w:hAnsi="Times New Roman" w:cs="Times New Roman"/>
          <w:u w:val="single"/>
        </w:rPr>
        <w:t xml:space="preserve"> </w:t>
      </w:r>
      <w:r w:rsidR="00A93902" w:rsidRPr="00A93902">
        <w:rPr>
          <w:rFonts w:ascii="Times New Roman" w:hAnsi="Times New Roman" w:cs="Times New Roman"/>
        </w:rPr>
        <w:t>в сети «Интернет».</w:t>
      </w:r>
    </w:p>
    <w:p w:rsidR="00A93902" w:rsidRPr="00A93902" w:rsidRDefault="00A93902" w:rsidP="00A9390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902" w:rsidRPr="00A93902" w:rsidRDefault="00A93902" w:rsidP="00A9390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A93902">
        <w:rPr>
          <w:rFonts w:ascii="Times New Roman" w:hAnsi="Times New Roman" w:cs="Times New Roman"/>
        </w:rPr>
        <w:lastRenderedPageBreak/>
        <w:t>Состав оргкомитета:</w:t>
      </w:r>
    </w:p>
    <w:p w:rsidR="00A93902" w:rsidRPr="00A93902" w:rsidRDefault="00A93902" w:rsidP="00A93902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A93902" w:rsidRPr="00A93902" w:rsidRDefault="00A93902" w:rsidP="00A9390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A93902">
        <w:rPr>
          <w:rFonts w:ascii="Times New Roman" w:hAnsi="Times New Roman" w:cs="Times New Roman"/>
        </w:rPr>
        <w:t xml:space="preserve">Глава </w:t>
      </w:r>
      <w:proofErr w:type="spellStart"/>
      <w:r w:rsidRPr="00A93902">
        <w:rPr>
          <w:rFonts w:ascii="Times New Roman" w:hAnsi="Times New Roman" w:cs="Times New Roman"/>
        </w:rPr>
        <w:t>Саргазинского</w:t>
      </w:r>
      <w:proofErr w:type="spellEnd"/>
      <w:r w:rsidRPr="00A93902">
        <w:rPr>
          <w:rFonts w:ascii="Times New Roman" w:hAnsi="Times New Roman" w:cs="Times New Roman"/>
        </w:rPr>
        <w:t xml:space="preserve"> сельского поселения,</w:t>
      </w:r>
    </w:p>
    <w:p w:rsidR="00A93902" w:rsidRPr="00A93902" w:rsidRDefault="00A93902" w:rsidP="00A9390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A93902">
        <w:rPr>
          <w:rFonts w:ascii="Times New Roman" w:hAnsi="Times New Roman" w:cs="Times New Roman"/>
        </w:rPr>
        <w:t>Председатель комиссии                                                                              В.Г. Куприянов</w:t>
      </w:r>
    </w:p>
    <w:p w:rsidR="00A93902" w:rsidRPr="00A93902" w:rsidRDefault="00A93902" w:rsidP="00A93902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A93902" w:rsidRPr="00A93902" w:rsidRDefault="00A93902" w:rsidP="00A9390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A93902">
        <w:rPr>
          <w:rFonts w:ascii="Times New Roman" w:hAnsi="Times New Roman" w:cs="Times New Roman"/>
        </w:rPr>
        <w:t>Начальник отдела по земельным отношениям</w:t>
      </w:r>
    </w:p>
    <w:p w:rsidR="00A93902" w:rsidRPr="00A93902" w:rsidRDefault="00A93902" w:rsidP="00A9390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A93902">
        <w:rPr>
          <w:rFonts w:ascii="Times New Roman" w:hAnsi="Times New Roman" w:cs="Times New Roman"/>
        </w:rPr>
        <w:t xml:space="preserve">Комитета по управлению имуществом  и земельным </w:t>
      </w:r>
    </w:p>
    <w:p w:rsidR="00A93902" w:rsidRPr="00A93902" w:rsidRDefault="00A93902" w:rsidP="00A9390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A93902">
        <w:rPr>
          <w:rFonts w:ascii="Times New Roman" w:hAnsi="Times New Roman" w:cs="Times New Roman"/>
        </w:rPr>
        <w:t>отношениям                                                                                                  В.М. Антонов</w:t>
      </w:r>
    </w:p>
    <w:p w:rsidR="00A93902" w:rsidRPr="00A93902" w:rsidRDefault="00A93902" w:rsidP="00A93902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A93902" w:rsidRPr="00A93902" w:rsidRDefault="00A93902" w:rsidP="00A93902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A93902" w:rsidRPr="00A93902" w:rsidRDefault="00A93902" w:rsidP="00A9390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A93902">
        <w:rPr>
          <w:rFonts w:ascii="Times New Roman" w:hAnsi="Times New Roman" w:cs="Times New Roman"/>
        </w:rPr>
        <w:t>Юрисконсульт отдела по земельным отношениям</w:t>
      </w:r>
    </w:p>
    <w:p w:rsidR="00A93902" w:rsidRPr="00A93902" w:rsidRDefault="00A93902" w:rsidP="00A9390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A93902">
        <w:rPr>
          <w:rFonts w:ascii="Times New Roman" w:hAnsi="Times New Roman" w:cs="Times New Roman"/>
        </w:rPr>
        <w:t xml:space="preserve">Комитета по управлению имуществом и земельным </w:t>
      </w:r>
    </w:p>
    <w:p w:rsidR="00A93902" w:rsidRPr="00A93902" w:rsidRDefault="00A93902" w:rsidP="00A93902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A93902">
        <w:rPr>
          <w:rFonts w:ascii="Times New Roman" w:hAnsi="Times New Roman" w:cs="Times New Roman"/>
        </w:rPr>
        <w:t xml:space="preserve">отношениям                                                                                                 Н.Г. </w:t>
      </w:r>
      <w:proofErr w:type="spellStart"/>
      <w:r w:rsidRPr="00A93902">
        <w:rPr>
          <w:rFonts w:ascii="Times New Roman" w:hAnsi="Times New Roman" w:cs="Times New Roman"/>
        </w:rPr>
        <w:t>Барабанова</w:t>
      </w:r>
      <w:proofErr w:type="spellEnd"/>
    </w:p>
    <w:p w:rsidR="00A93902" w:rsidRPr="00A93902" w:rsidRDefault="00A93902" w:rsidP="00A93902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A93902" w:rsidRPr="00A93902" w:rsidRDefault="00A93902" w:rsidP="00A93902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</w:p>
    <w:p w:rsidR="00A93902" w:rsidRPr="00A93902" w:rsidRDefault="00A93902" w:rsidP="00A93902">
      <w:pPr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9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902" w:rsidRPr="00A93902" w:rsidRDefault="00A93902" w:rsidP="00A93902">
      <w:pPr>
        <w:spacing w:after="0"/>
        <w:rPr>
          <w:rFonts w:ascii="Times New Roman" w:hAnsi="Times New Roman" w:cs="Times New Roman"/>
        </w:rPr>
      </w:pPr>
    </w:p>
    <w:p w:rsidR="00A93902" w:rsidRPr="00A93902" w:rsidRDefault="00A93902" w:rsidP="00A939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3902" w:rsidRPr="00A93902" w:rsidRDefault="00A93902" w:rsidP="00A939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151A" w:rsidRPr="00A93902" w:rsidRDefault="006E151A" w:rsidP="00A93902">
      <w:pPr>
        <w:spacing w:after="0"/>
        <w:rPr>
          <w:rFonts w:ascii="Times New Roman" w:hAnsi="Times New Roman" w:cs="Times New Roman"/>
        </w:rPr>
      </w:pPr>
    </w:p>
    <w:sectPr w:rsidR="006E151A" w:rsidRPr="00A93902" w:rsidSect="00D77399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93902"/>
    <w:rsid w:val="006E151A"/>
    <w:rsid w:val="00A93902"/>
    <w:rsid w:val="00EA30FF"/>
    <w:rsid w:val="00FB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39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cp:lastPrinted>2014-07-09T08:02:00Z</cp:lastPrinted>
  <dcterms:created xsi:type="dcterms:W3CDTF">2014-07-09T06:59:00Z</dcterms:created>
  <dcterms:modified xsi:type="dcterms:W3CDTF">2014-07-09T08:02:00Z</dcterms:modified>
</cp:coreProperties>
</file>