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0E4504">
        <w:rPr>
          <w:b w:val="0"/>
          <w:sz w:val="16"/>
          <w:szCs w:val="16"/>
        </w:rPr>
        <w:t>2 экземпляра</w:t>
      </w:r>
    </w:p>
    <w:p w:rsidR="00322123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( 1 экз. для </w:t>
      </w:r>
      <w:r w:rsidR="00322123" w:rsidRPr="000E4504">
        <w:rPr>
          <w:b w:val="0"/>
          <w:sz w:val="16"/>
          <w:szCs w:val="16"/>
        </w:rPr>
        <w:t>Организатора торгов</w:t>
      </w:r>
      <w:r w:rsidRPr="000E4504">
        <w:rPr>
          <w:b w:val="0"/>
          <w:sz w:val="16"/>
          <w:szCs w:val="16"/>
        </w:rPr>
        <w:t xml:space="preserve">, </w:t>
      </w:r>
      <w:proofErr w:type="gramEnd"/>
    </w:p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1 экз. для </w:t>
      </w:r>
      <w:r w:rsidR="00322123" w:rsidRPr="000E4504">
        <w:rPr>
          <w:b w:val="0"/>
          <w:sz w:val="16"/>
          <w:szCs w:val="16"/>
        </w:rPr>
        <w:t>Победителя аукциона</w:t>
      </w:r>
      <w:r w:rsidRPr="000E4504">
        <w:rPr>
          <w:b w:val="0"/>
          <w:sz w:val="16"/>
          <w:szCs w:val="16"/>
        </w:rPr>
        <w:t>)</w:t>
      </w:r>
      <w:proofErr w:type="gramEnd"/>
    </w:p>
    <w:p w:rsidR="002B6EBE" w:rsidRPr="000E4504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>Комитет по управлению имуществом и земельным отношениям</w:t>
      </w: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 xml:space="preserve">Сосновского муниципального района </w:t>
      </w:r>
    </w:p>
    <w:p w:rsidR="00327A5F" w:rsidRPr="000E4504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0E4504" w:rsidRDefault="00104219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ПРОТОКОЛ </w:t>
      </w:r>
    </w:p>
    <w:p w:rsidR="002E3B91" w:rsidRPr="000E4504" w:rsidRDefault="002E3B91" w:rsidP="005E7D9F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о результатах аукциона </w:t>
      </w:r>
    </w:p>
    <w:p w:rsidR="002E3B91" w:rsidRPr="000E4504" w:rsidRDefault="002E3B91" w:rsidP="005E7D9F">
      <w:pPr>
        <w:ind w:right="-6"/>
        <w:jc w:val="center"/>
        <w:rPr>
          <w:b/>
        </w:rPr>
      </w:pPr>
      <w:r w:rsidRPr="000E4504">
        <w:rPr>
          <w:b/>
        </w:rPr>
        <w:t xml:space="preserve">по продаже </w:t>
      </w:r>
      <w:r w:rsidR="00E861CD" w:rsidRPr="000E4504">
        <w:rPr>
          <w:b/>
        </w:rPr>
        <w:t>права на заключение договора аренды</w:t>
      </w:r>
      <w:r w:rsidRPr="000E4504">
        <w:rPr>
          <w:b/>
        </w:rPr>
        <w:t xml:space="preserve"> земельного участка</w:t>
      </w:r>
    </w:p>
    <w:p w:rsidR="00327A5F" w:rsidRPr="000E4504" w:rsidRDefault="00322123" w:rsidP="005E7D9F">
      <w:pPr>
        <w:ind w:right="-6"/>
        <w:jc w:val="center"/>
        <w:rPr>
          <w:snapToGrid w:val="0"/>
        </w:rPr>
      </w:pPr>
      <w:r w:rsidRPr="000E4504">
        <w:rPr>
          <w:snapToGrid w:val="0"/>
        </w:rPr>
        <w:t xml:space="preserve"> </w:t>
      </w:r>
      <w:r w:rsidR="00903704" w:rsidRPr="000E4504">
        <w:rPr>
          <w:snapToGrid w:val="0"/>
        </w:rPr>
        <w:t xml:space="preserve">(лот № </w:t>
      </w:r>
      <w:r w:rsidR="0095155B">
        <w:rPr>
          <w:snapToGrid w:val="0"/>
        </w:rPr>
        <w:t>3</w:t>
      </w:r>
      <w:r w:rsidR="007F4B0A" w:rsidRPr="000E4504">
        <w:rPr>
          <w:snapToGrid w:val="0"/>
        </w:rPr>
        <w:t>)</w:t>
      </w:r>
    </w:p>
    <w:p w:rsidR="00603908" w:rsidRPr="000E4504" w:rsidRDefault="00603908" w:rsidP="005E7D9F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ind w:right="-6"/>
        <w:contextualSpacing/>
        <w:jc w:val="both"/>
      </w:pPr>
      <w:r w:rsidRPr="000E4504">
        <w:t xml:space="preserve">с. Долгодеревенское                                                                        </w:t>
      </w:r>
      <w:r w:rsidR="005E380A" w:rsidRPr="000E4504">
        <w:t xml:space="preserve">                                           </w:t>
      </w:r>
      <w:r w:rsidR="006D43B7" w:rsidRPr="000E4504">
        <w:t xml:space="preserve">        </w:t>
      </w:r>
      <w:r w:rsidR="00BE77B1">
        <w:t>10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  </w:t>
      </w:r>
    </w:p>
    <w:p w:rsidR="00327A5F" w:rsidRPr="000E4504" w:rsidRDefault="00327A5F" w:rsidP="005E7D9F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0E4504" w:rsidRDefault="002C3DF3" w:rsidP="005E7D9F">
      <w:pPr>
        <w:pStyle w:val="21"/>
        <w:spacing w:after="0" w:line="240" w:lineRule="auto"/>
        <w:ind w:right="-6"/>
        <w:contextualSpacing/>
        <w:jc w:val="both"/>
      </w:pPr>
      <w:r w:rsidRPr="000E4504">
        <w:rPr>
          <w:b/>
        </w:rPr>
        <w:t>1. Организатор торгов</w:t>
      </w:r>
      <w:r w:rsidRPr="000E4504">
        <w:t xml:space="preserve">: Комитет по управлению имуществом и земельным отношениям Сосновского муниципального района. </w:t>
      </w:r>
    </w:p>
    <w:p w:rsidR="007F4B0A" w:rsidRPr="000E4504" w:rsidRDefault="00322123" w:rsidP="005E7D9F">
      <w:pPr>
        <w:ind w:right="-6"/>
        <w:jc w:val="both"/>
      </w:pPr>
      <w:r w:rsidRPr="000E4504">
        <w:rPr>
          <w:b/>
        </w:rPr>
        <w:t>2</w:t>
      </w:r>
      <w:r w:rsidR="007F4B0A" w:rsidRPr="000E4504">
        <w:rPr>
          <w:b/>
        </w:rPr>
        <w:t>. Форма торгов и форма подачи предложений о цене</w:t>
      </w:r>
      <w:r w:rsidR="007F4B0A" w:rsidRPr="000E4504">
        <w:t xml:space="preserve">:  аукцион, открытый по составу участников и </w:t>
      </w:r>
      <w:r w:rsidR="00317FCD" w:rsidRPr="000E4504">
        <w:t>форме подачи предложения</w:t>
      </w:r>
      <w:r w:rsidR="005E380A" w:rsidRPr="000E4504">
        <w:t xml:space="preserve"> о цене</w:t>
      </w:r>
      <w:r w:rsidR="007F4B0A" w:rsidRPr="000E4504">
        <w:t>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0E4504">
        <w:t>:</w:t>
      </w:r>
    </w:p>
    <w:p w:rsidR="00A96453" w:rsidRPr="000E4504" w:rsidRDefault="00714968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0E4504" w:rsidRDefault="00A96453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0E4504" w:rsidRDefault="009874A1" w:rsidP="005E7D9F">
      <w:pPr>
        <w:pStyle w:val="2"/>
        <w:spacing w:before="0"/>
        <w:ind w:right="-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6D43B7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0E4504" w:rsidRDefault="00A96453" w:rsidP="005E7D9F">
      <w:pPr>
        <w:ind w:right="-6"/>
        <w:jc w:val="both"/>
      </w:pPr>
      <w:proofErr w:type="spellStart"/>
      <w:r w:rsidRPr="000E4504">
        <w:t>Пеплер</w:t>
      </w:r>
      <w:proofErr w:type="spellEnd"/>
      <w:r w:rsidRPr="000E4504">
        <w:t xml:space="preserve"> Елена </w:t>
      </w:r>
      <w:proofErr w:type="spellStart"/>
      <w:r w:rsidRPr="000E4504">
        <w:t>Ихтияровна</w:t>
      </w:r>
      <w:proofErr w:type="spellEnd"/>
      <w:r w:rsidRPr="000E4504">
        <w:t> –</w:t>
      </w:r>
      <w:r w:rsidR="009874A1" w:rsidRPr="000E4504">
        <w:t xml:space="preserve"> ведущий</w:t>
      </w:r>
      <w:r w:rsidRPr="000E4504">
        <w:t>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0E4504" w:rsidRDefault="00322123" w:rsidP="005E7D9F">
      <w:pPr>
        <w:ind w:right="-6"/>
        <w:contextualSpacing/>
        <w:jc w:val="both"/>
      </w:pPr>
      <w:r w:rsidRPr="000E4504">
        <w:t xml:space="preserve">На заседании Комиссии присутствуют 3 (три) человека. </w:t>
      </w:r>
      <w:r w:rsidRPr="000E4504">
        <w:rPr>
          <w:bCs/>
          <w:iCs/>
        </w:rPr>
        <w:t xml:space="preserve"> </w:t>
      </w:r>
      <w:r w:rsidRPr="000E4504">
        <w:t>Кворум имеется. Комиссия правомочна для принятия решений.</w:t>
      </w:r>
    </w:p>
    <w:p w:rsidR="00322123" w:rsidRPr="000E4504" w:rsidRDefault="00322123" w:rsidP="0095155B">
      <w:pPr>
        <w:tabs>
          <w:tab w:val="left" w:pos="567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4. Дата начала приема заявок на участие в аукционе:</w:t>
      </w:r>
      <w:r w:rsidRPr="000E4504">
        <w:t xml:space="preserve"> </w:t>
      </w:r>
      <w:r w:rsidR="00BE77B1">
        <w:t>06</w:t>
      </w:r>
      <w:r w:rsidRPr="000E4504">
        <w:t xml:space="preserve"> </w:t>
      </w:r>
      <w:r w:rsidR="00BE77B1">
        <w:t>марта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95155B">
      <w:pPr>
        <w:tabs>
          <w:tab w:val="left" w:pos="567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>5. Дата окончания приема заявок на участие в аукционе</w:t>
      </w:r>
      <w:r w:rsidRPr="000E4504">
        <w:t xml:space="preserve">: </w:t>
      </w:r>
      <w:r w:rsidR="00BE77B1">
        <w:t>05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года.</w:t>
      </w:r>
    </w:p>
    <w:p w:rsidR="00322123" w:rsidRPr="000E4504" w:rsidRDefault="00322123" w:rsidP="0095155B">
      <w:pPr>
        <w:tabs>
          <w:tab w:val="left" w:pos="567"/>
          <w:tab w:val="left" w:pos="851"/>
        </w:tabs>
        <w:spacing w:after="200" w:line="276" w:lineRule="auto"/>
        <w:ind w:right="-6"/>
        <w:contextualSpacing/>
        <w:jc w:val="both"/>
      </w:pPr>
      <w:r w:rsidRPr="000E4504">
        <w:rPr>
          <w:b/>
        </w:rPr>
        <w:t xml:space="preserve">6. Дата, время и место проведения аукциона: </w:t>
      </w:r>
      <w:r w:rsidR="00BE77B1">
        <w:t>10</w:t>
      </w:r>
      <w:r w:rsidRPr="000E4504">
        <w:t xml:space="preserve"> </w:t>
      </w:r>
      <w:r w:rsidR="00BE77B1">
        <w:t>апреля</w:t>
      </w:r>
      <w:r w:rsidRPr="000E4504">
        <w:t xml:space="preserve"> 201</w:t>
      </w:r>
      <w:r w:rsidR="005E7D9F">
        <w:t>9</w:t>
      </w:r>
      <w:r w:rsidRPr="000E4504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0E4504">
        <w:t>пер. Школьный, 7, каб.14</w:t>
      </w:r>
      <w:r w:rsidRPr="000E4504">
        <w:t xml:space="preserve">. </w:t>
      </w:r>
    </w:p>
    <w:p w:rsidR="0095155B" w:rsidRPr="00787111" w:rsidRDefault="005E380A" w:rsidP="00787111">
      <w:pPr>
        <w:tabs>
          <w:tab w:val="left" w:pos="567"/>
        </w:tabs>
        <w:ind w:right="-1"/>
        <w:jc w:val="both"/>
      </w:pPr>
      <w:r w:rsidRPr="000E4504">
        <w:rPr>
          <w:b/>
        </w:rPr>
        <w:t>7.</w:t>
      </w:r>
      <w:r w:rsidR="002D39C9" w:rsidRPr="000E4504">
        <w:rPr>
          <w:b/>
        </w:rPr>
        <w:t xml:space="preserve"> </w:t>
      </w:r>
      <w:r w:rsidR="00322123" w:rsidRPr="000E4504">
        <w:rPr>
          <w:b/>
        </w:rPr>
        <w:t>Основание проведения торгов:</w:t>
      </w:r>
      <w:r w:rsidR="00322123" w:rsidRPr="000E4504">
        <w:t xml:space="preserve"> </w:t>
      </w:r>
      <w:r w:rsidR="0095155B" w:rsidRPr="005C7AAE">
        <w:t xml:space="preserve">распоряжение Комитета по управлению имуществом и земельным отношениям Сосновского муниципального района от 04.03.2019  № 5/НТО  «О продаже на аукционе права на заключение договора аренды земельного участка, площадью 12 кв.м., расположенного по адресу: </w:t>
      </w:r>
      <w:proofErr w:type="gramStart"/>
      <w:r w:rsidR="0095155B" w:rsidRPr="005C7AAE">
        <w:t xml:space="preserve">Челябинская область, Сосновский район, п. Рощино, по ул. Фабричная, напротив дома № 2, для размещения (установки) и эксплуатации </w:t>
      </w:r>
      <w:r w:rsidR="0095155B" w:rsidRPr="00787111">
        <w:t>павильона (нестационарного торгового объекта)».</w:t>
      </w:r>
      <w:proofErr w:type="gramEnd"/>
    </w:p>
    <w:p w:rsidR="00322123" w:rsidRPr="00787111" w:rsidRDefault="00322123" w:rsidP="00787111">
      <w:pPr>
        <w:tabs>
          <w:tab w:val="left" w:pos="567"/>
          <w:tab w:val="left" w:pos="709"/>
          <w:tab w:val="left" w:pos="9923"/>
        </w:tabs>
        <w:ind w:right="-1"/>
        <w:jc w:val="both"/>
        <w:rPr>
          <w:b/>
        </w:rPr>
      </w:pPr>
      <w:r w:rsidRPr="00787111">
        <w:rPr>
          <w:b/>
        </w:rPr>
        <w:t>Сведения о земельном участке:</w:t>
      </w:r>
    </w:p>
    <w:p w:rsidR="00787111" w:rsidRPr="005C7AAE" w:rsidRDefault="00787111" w:rsidP="00787111">
      <w:pPr>
        <w:ind w:right="-1"/>
        <w:jc w:val="both"/>
      </w:pPr>
      <w:r w:rsidRPr="005C7AAE">
        <w:rPr>
          <w:b/>
        </w:rPr>
        <w:t>Предмет аукциона</w:t>
      </w:r>
      <w:r w:rsidRPr="005C7AAE">
        <w:t>: право на заключение договора аренды земельного участка, площадью 12 кв.м., с кадастровым номером 74:19:</w:t>
      </w:r>
      <w:r>
        <w:t>0603001</w:t>
      </w:r>
      <w:r w:rsidRPr="005C7AAE">
        <w:t>:</w:t>
      </w:r>
      <w:r>
        <w:t>277</w:t>
      </w:r>
      <w:r w:rsidRPr="005C7AAE">
        <w:t>, расположенного по адресу: Челябинская область, Сосновский район, п. Рощино, по ул. Фабричная, напротив дома № 2.</w:t>
      </w:r>
    </w:p>
    <w:p w:rsidR="00787111" w:rsidRPr="005C7AAE" w:rsidRDefault="00787111" w:rsidP="00787111">
      <w:pPr>
        <w:ind w:right="-1"/>
        <w:jc w:val="both"/>
      </w:pPr>
      <w:r w:rsidRPr="005C7AAE">
        <w:rPr>
          <w:b/>
        </w:rPr>
        <w:t>Вид разрешенного использования земельного участка:</w:t>
      </w:r>
      <w:r w:rsidRPr="005C7AAE">
        <w:t xml:space="preserve"> для размещения (установки) и эксплуатации павильона.</w:t>
      </w:r>
    </w:p>
    <w:p w:rsidR="00787111" w:rsidRPr="00787111" w:rsidRDefault="00787111" w:rsidP="00787111">
      <w:pPr>
        <w:pStyle w:val="af2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7111">
        <w:rPr>
          <w:rFonts w:ascii="Times New Roman" w:hAnsi="Times New Roman" w:cs="Times New Roman"/>
          <w:b/>
          <w:sz w:val="20"/>
          <w:szCs w:val="20"/>
        </w:rPr>
        <w:t>Начальная цена лота (</w:t>
      </w:r>
      <w:r w:rsidRPr="00787111">
        <w:rPr>
          <w:rFonts w:ascii="Times New Roman" w:hAnsi="Times New Roman" w:cs="Times New Roman"/>
          <w:b/>
          <w:sz w:val="20"/>
          <w:szCs w:val="20"/>
          <w:u w:val="single"/>
        </w:rPr>
        <w:t>размер ежегодной арендной платы)</w:t>
      </w:r>
      <w:r w:rsidRPr="0078711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87111">
        <w:rPr>
          <w:rFonts w:ascii="Times New Roman" w:hAnsi="Times New Roman" w:cs="Times New Roman"/>
          <w:sz w:val="20"/>
          <w:szCs w:val="20"/>
        </w:rPr>
        <w:t xml:space="preserve">5 148,00 </w:t>
      </w:r>
      <w:r w:rsidRPr="00787111">
        <w:rPr>
          <w:rFonts w:ascii="Times New Roman" w:hAnsi="Times New Roman" w:cs="Times New Roman"/>
          <w:sz w:val="20"/>
          <w:szCs w:val="20"/>
          <w:shd w:val="clear" w:color="auto" w:fill="FFFFFF"/>
        </w:rPr>
        <w:t>(пять тысяч сто сорок восемь) руб. 00 коп, что составляет 10% кадастровой стоимости земельного участка.</w:t>
      </w:r>
      <w:r w:rsidRPr="007871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7111" w:rsidRPr="00787111" w:rsidRDefault="00787111" w:rsidP="00787111">
      <w:pPr>
        <w:ind w:right="-1"/>
        <w:jc w:val="both"/>
      </w:pPr>
      <w:r w:rsidRPr="00787111">
        <w:rPr>
          <w:b/>
        </w:rPr>
        <w:t xml:space="preserve">Шаг аукциона: </w:t>
      </w:r>
      <w:r w:rsidRPr="00787111">
        <w:t>150,00 (девяносто) руб. 00 коп</w:t>
      </w:r>
      <w:proofErr w:type="gramStart"/>
      <w:r w:rsidRPr="00787111">
        <w:t xml:space="preserve">., </w:t>
      </w:r>
      <w:proofErr w:type="gramEnd"/>
      <w:r w:rsidRPr="00787111">
        <w:t>установлен в пределах 3% начальной цены аукциона.</w:t>
      </w:r>
    </w:p>
    <w:p w:rsidR="00787111" w:rsidRPr="00787111" w:rsidRDefault="00787111" w:rsidP="00787111">
      <w:pPr>
        <w:ind w:right="-1"/>
        <w:jc w:val="both"/>
      </w:pPr>
      <w:r w:rsidRPr="00787111">
        <w:rPr>
          <w:b/>
        </w:rPr>
        <w:t>Задаток для участия в аукционе:</w:t>
      </w:r>
      <w:r w:rsidRPr="00787111">
        <w:t xml:space="preserve"> 5 148,00 (пять тысяч сто сорок восемь) руб. 00 коп</w:t>
      </w:r>
      <w:proofErr w:type="gramStart"/>
      <w:r w:rsidRPr="00787111">
        <w:t xml:space="preserve">., </w:t>
      </w:r>
      <w:proofErr w:type="gramEnd"/>
      <w:r w:rsidRPr="00787111">
        <w:t>что составляет 10 % от начальной цены лота.</w:t>
      </w:r>
    </w:p>
    <w:p w:rsidR="00327A5F" w:rsidRPr="00787111" w:rsidRDefault="005E380A" w:rsidP="00787111">
      <w:pPr>
        <w:tabs>
          <w:tab w:val="left" w:pos="1260"/>
        </w:tabs>
        <w:ind w:right="-1"/>
        <w:contextualSpacing/>
        <w:jc w:val="both"/>
        <w:rPr>
          <w:b/>
        </w:rPr>
      </w:pPr>
      <w:r w:rsidRPr="00787111">
        <w:rPr>
          <w:b/>
        </w:rPr>
        <w:t>8</w:t>
      </w:r>
      <w:r w:rsidR="007F4B0A" w:rsidRPr="00787111">
        <w:rPr>
          <w:b/>
        </w:rPr>
        <w:t xml:space="preserve">. </w:t>
      </w:r>
      <w:r w:rsidR="00322123" w:rsidRPr="00787111">
        <w:rPr>
          <w:b/>
        </w:rPr>
        <w:t>Заявители</w:t>
      </w:r>
      <w:r w:rsidR="007D3333" w:rsidRPr="00787111">
        <w:rPr>
          <w:b/>
        </w:rPr>
        <w:t>,</w:t>
      </w:r>
      <w:r w:rsidR="00903704" w:rsidRPr="00787111">
        <w:rPr>
          <w:b/>
        </w:rPr>
        <w:t xml:space="preserve"> признанные участниками аукциона </w:t>
      </w:r>
      <w:proofErr w:type="gramStart"/>
      <w:r w:rsidR="00903704" w:rsidRPr="00787111">
        <w:rPr>
          <w:b/>
        </w:rPr>
        <w:t>согласно протокола</w:t>
      </w:r>
      <w:proofErr w:type="gramEnd"/>
      <w:r w:rsidR="00903704" w:rsidRPr="00787111">
        <w:rPr>
          <w:b/>
        </w:rPr>
        <w:t xml:space="preserve"> </w:t>
      </w:r>
      <w:r w:rsidR="002C3DF3" w:rsidRPr="00787111">
        <w:rPr>
          <w:b/>
        </w:rPr>
        <w:t xml:space="preserve">рассмотрения заявок на участие в аукционе </w:t>
      </w:r>
      <w:r w:rsidR="00322123" w:rsidRPr="00787111">
        <w:rPr>
          <w:b/>
        </w:rPr>
        <w:t xml:space="preserve">от </w:t>
      </w:r>
      <w:r w:rsidR="00BE77B1" w:rsidRPr="00787111">
        <w:rPr>
          <w:b/>
        </w:rPr>
        <w:t>08.04</w:t>
      </w:r>
      <w:r w:rsidR="00322123" w:rsidRPr="00787111">
        <w:rPr>
          <w:b/>
        </w:rPr>
        <w:t>.201</w:t>
      </w:r>
      <w:r w:rsidR="005E7D9F" w:rsidRPr="00787111">
        <w:rPr>
          <w:b/>
        </w:rPr>
        <w:t>9</w:t>
      </w:r>
      <w:r w:rsidR="00327A5F" w:rsidRPr="00787111">
        <w:rPr>
          <w:b/>
        </w:rPr>
        <w:t>:</w:t>
      </w:r>
    </w:p>
    <w:p w:rsidR="00BE77B1" w:rsidRPr="00787111" w:rsidRDefault="00BE77B1" w:rsidP="00787111">
      <w:pPr>
        <w:pStyle w:val="af2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787111">
        <w:rPr>
          <w:rFonts w:ascii="Times New Roman" w:hAnsi="Times New Roman" w:cs="Times New Roman"/>
          <w:sz w:val="20"/>
          <w:szCs w:val="20"/>
        </w:rPr>
        <w:t>1.ООО «Пресса Урала»  (</w:t>
      </w:r>
      <w:proofErr w:type="spellStart"/>
      <w:r w:rsidRPr="00787111">
        <w:rPr>
          <w:rFonts w:ascii="Times New Roman" w:hAnsi="Times New Roman" w:cs="Times New Roman"/>
          <w:sz w:val="20"/>
          <w:szCs w:val="20"/>
        </w:rPr>
        <w:t>рег</w:t>
      </w:r>
      <w:proofErr w:type="spellEnd"/>
      <w:r w:rsidRPr="00787111">
        <w:rPr>
          <w:rFonts w:ascii="Times New Roman" w:hAnsi="Times New Roman" w:cs="Times New Roman"/>
          <w:sz w:val="20"/>
          <w:szCs w:val="20"/>
        </w:rPr>
        <w:t xml:space="preserve">. № </w:t>
      </w:r>
      <w:r w:rsidR="00787111">
        <w:rPr>
          <w:rFonts w:ascii="Times New Roman" w:hAnsi="Times New Roman" w:cs="Times New Roman"/>
          <w:sz w:val="20"/>
          <w:szCs w:val="20"/>
        </w:rPr>
        <w:t>20</w:t>
      </w:r>
      <w:r w:rsidRPr="00787111">
        <w:rPr>
          <w:rFonts w:ascii="Times New Roman" w:hAnsi="Times New Roman" w:cs="Times New Roman"/>
          <w:sz w:val="20"/>
          <w:szCs w:val="20"/>
        </w:rPr>
        <w:t xml:space="preserve"> от 26.03.2019, время регистрации 10 ч. </w:t>
      </w:r>
      <w:r w:rsidR="00787111">
        <w:rPr>
          <w:rFonts w:ascii="Times New Roman" w:hAnsi="Times New Roman" w:cs="Times New Roman"/>
          <w:sz w:val="20"/>
          <w:szCs w:val="20"/>
        </w:rPr>
        <w:t>43</w:t>
      </w:r>
      <w:r w:rsidRPr="00787111">
        <w:rPr>
          <w:rFonts w:ascii="Times New Roman" w:hAnsi="Times New Roman" w:cs="Times New Roman"/>
          <w:sz w:val="20"/>
          <w:szCs w:val="20"/>
        </w:rPr>
        <w:t xml:space="preserve"> мин.)</w:t>
      </w:r>
    </w:p>
    <w:p w:rsidR="00BE77B1" w:rsidRPr="00BE77B1" w:rsidRDefault="00BE77B1" w:rsidP="00787111">
      <w:pPr>
        <w:tabs>
          <w:tab w:val="left" w:pos="0"/>
        </w:tabs>
        <w:ind w:right="-1"/>
        <w:contextualSpacing/>
        <w:jc w:val="both"/>
      </w:pPr>
      <w:r w:rsidRPr="00787111">
        <w:t xml:space="preserve">2. ИП </w:t>
      </w:r>
      <w:proofErr w:type="spellStart"/>
      <w:r w:rsidRPr="00787111">
        <w:t>Лыкосов</w:t>
      </w:r>
      <w:proofErr w:type="spellEnd"/>
      <w:r w:rsidRPr="00787111">
        <w:t xml:space="preserve"> Дмитрий Игоревич</w:t>
      </w:r>
      <w:r w:rsidRPr="00BE77B1">
        <w:t xml:space="preserve"> (</w:t>
      </w:r>
      <w:proofErr w:type="spellStart"/>
      <w:r w:rsidRPr="00BE77B1">
        <w:t>рег</w:t>
      </w:r>
      <w:proofErr w:type="spellEnd"/>
      <w:r w:rsidRPr="00BE77B1">
        <w:t>. № 2</w:t>
      </w:r>
      <w:r w:rsidR="00787111">
        <w:t>3</w:t>
      </w:r>
      <w:r w:rsidRPr="00BE77B1">
        <w:t xml:space="preserve"> от 04.04.2019, время регистрации 14 ч. </w:t>
      </w:r>
      <w:r w:rsidR="00787111">
        <w:t>35</w:t>
      </w:r>
      <w:r w:rsidRPr="00BE77B1">
        <w:t xml:space="preserve"> мин.)</w:t>
      </w:r>
    </w:p>
    <w:p w:rsidR="002F5B1E" w:rsidRPr="00BE77B1" w:rsidRDefault="002F5B1E" w:rsidP="00BE77B1">
      <w:pPr>
        <w:tabs>
          <w:tab w:val="left" w:pos="0"/>
        </w:tabs>
        <w:ind w:right="-6"/>
        <w:contextualSpacing/>
        <w:jc w:val="both"/>
      </w:pPr>
    </w:p>
    <w:p w:rsidR="00EB7FD1" w:rsidRPr="00BE77B1" w:rsidRDefault="002D39C9" w:rsidP="00BE77B1">
      <w:pPr>
        <w:ind w:right="-6"/>
        <w:rPr>
          <w:b/>
          <w:snapToGrid w:val="0"/>
        </w:rPr>
      </w:pPr>
      <w:r w:rsidRPr="00BE77B1">
        <w:rPr>
          <w:b/>
        </w:rPr>
        <w:t>9</w:t>
      </w:r>
      <w:r w:rsidR="00EB7FD1" w:rsidRPr="00BE77B1">
        <w:rPr>
          <w:b/>
        </w:rPr>
        <w:t>.</w:t>
      </w:r>
      <w:r w:rsidRPr="00BE77B1">
        <w:rPr>
          <w:b/>
        </w:rPr>
        <w:t xml:space="preserve"> </w:t>
      </w:r>
      <w:r w:rsidR="00EB7FD1" w:rsidRPr="00BE77B1">
        <w:rPr>
          <w:b/>
        </w:rPr>
        <w:t xml:space="preserve"> </w:t>
      </w:r>
      <w:r w:rsidR="00EB7FD1" w:rsidRPr="00BE77B1">
        <w:rPr>
          <w:b/>
          <w:snapToGrid w:val="0"/>
        </w:rPr>
        <w:t xml:space="preserve">Победителем аукциона </w:t>
      </w:r>
      <w:proofErr w:type="gramStart"/>
      <w:r w:rsidR="00EB7FD1" w:rsidRPr="00BE77B1">
        <w:rPr>
          <w:b/>
          <w:snapToGrid w:val="0"/>
        </w:rPr>
        <w:t>признан</w:t>
      </w:r>
      <w:proofErr w:type="gramEnd"/>
      <w:r w:rsidR="00EB7FD1" w:rsidRPr="00BE77B1">
        <w:rPr>
          <w:b/>
          <w:snapToGrid w:val="0"/>
        </w:rPr>
        <w:t xml:space="preserve"> (а):</w:t>
      </w:r>
    </w:p>
    <w:p w:rsidR="00BD5EE6" w:rsidRPr="00BE77B1" w:rsidRDefault="00BD5EE6" w:rsidP="00BE77B1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951FF2" w:rsidP="005E7D9F">
            <w:pPr>
              <w:ind w:right="-6"/>
              <w:jc w:val="center"/>
              <w:rPr>
                <w:snapToGrid w:val="0"/>
              </w:rPr>
            </w:pPr>
            <w:r w:rsidRPr="00BE77B1">
              <w:t>ООО «Пресса Урала»</w:t>
            </w: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5E7D9F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5E7D9F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951FF2" w:rsidP="00122E01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30 198,00 (тридцать тысяч сто девяносто восемь) руб., 00 коп.</w:t>
            </w:r>
          </w:p>
        </w:tc>
      </w:tr>
    </w:tbl>
    <w:p w:rsidR="00713DC9" w:rsidRDefault="00713DC9" w:rsidP="005E7D9F">
      <w:pPr>
        <w:pStyle w:val="1"/>
        <w:widowControl w:val="0"/>
        <w:ind w:right="-6"/>
        <w:jc w:val="both"/>
      </w:pPr>
    </w:p>
    <w:p w:rsidR="00BE77B1" w:rsidRDefault="00BE77B1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5E7D9F" w:rsidRDefault="005E7D9F" w:rsidP="005E7D9F">
      <w:pPr>
        <w:pStyle w:val="1"/>
        <w:widowControl w:val="0"/>
        <w:ind w:right="-6"/>
        <w:jc w:val="both"/>
      </w:pPr>
    </w:p>
    <w:p w:rsidR="00EB7FD1" w:rsidRPr="005E380A" w:rsidRDefault="005E380A" w:rsidP="005E7D9F">
      <w:pPr>
        <w:pStyle w:val="1"/>
        <w:widowControl w:val="0"/>
        <w:ind w:right="-6"/>
        <w:jc w:val="both"/>
      </w:pPr>
      <w:r>
        <w:lastRenderedPageBreak/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5E7D9F">
      <w:pPr>
        <w:tabs>
          <w:tab w:val="left" w:pos="1260"/>
        </w:tabs>
        <w:ind w:right="-6"/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</w:t>
      </w:r>
      <w:r w:rsidR="005E7D9F">
        <w:t>не ранее</w:t>
      </w:r>
      <w:r w:rsidRPr="005E380A">
        <w:t xml:space="preserve">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BE77B1">
        <w:t>22</w:t>
      </w:r>
      <w:r w:rsidR="0036677A" w:rsidRPr="005E380A">
        <w:t xml:space="preserve"> </w:t>
      </w:r>
      <w:r w:rsidR="00BE77B1">
        <w:t>апреля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5E380A">
        <w:t xml:space="preserve">г. по </w:t>
      </w:r>
      <w:r w:rsidR="00BE77B1">
        <w:t>22</w:t>
      </w:r>
      <w:r w:rsidR="0036677A" w:rsidRPr="005E380A">
        <w:t xml:space="preserve"> </w:t>
      </w:r>
      <w:r w:rsidR="00BE77B1">
        <w:t>мая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5E7D9F">
        <w:t>9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847F96" w:rsidRDefault="00847F96" w:rsidP="002F5B1E">
      <w:pPr>
        <w:jc w:val="both"/>
        <w:rPr>
          <w:b/>
        </w:rPr>
      </w:pPr>
      <w:r>
        <w:rPr>
          <w:b/>
        </w:rPr>
        <w:t xml:space="preserve">Начальник отдела по </w:t>
      </w:r>
      <w:proofErr w:type="gramStart"/>
      <w:r>
        <w:rPr>
          <w:b/>
        </w:rPr>
        <w:t>земельным</w:t>
      </w:r>
      <w:proofErr w:type="gramEnd"/>
      <w:r>
        <w:rPr>
          <w:b/>
        </w:rPr>
        <w:t xml:space="preserve"> </w:t>
      </w:r>
    </w:p>
    <w:p w:rsidR="0036677A" w:rsidRPr="005E380A" w:rsidRDefault="00847F96" w:rsidP="002F5B1E">
      <w:pPr>
        <w:jc w:val="both"/>
        <w:rPr>
          <w:b/>
        </w:rPr>
      </w:pPr>
      <w:r>
        <w:rPr>
          <w:b/>
        </w:rPr>
        <w:t xml:space="preserve">отношениям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847F96">
        <w:rPr>
          <w:b/>
        </w:rPr>
        <w:t>Е.В. Теличкина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F7" w:rsidRDefault="00375FF7" w:rsidP="00895152">
      <w:r>
        <w:separator/>
      </w:r>
    </w:p>
  </w:endnote>
  <w:endnote w:type="continuationSeparator" w:id="0">
    <w:p w:rsidR="00375FF7" w:rsidRDefault="00375FF7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F7" w:rsidRDefault="00375FF7" w:rsidP="00895152">
      <w:r>
        <w:separator/>
      </w:r>
    </w:p>
  </w:footnote>
  <w:footnote w:type="continuationSeparator" w:id="0">
    <w:p w:rsidR="00375FF7" w:rsidRDefault="00375FF7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E2E"/>
    <w:multiLevelType w:val="hybridMultilevel"/>
    <w:tmpl w:val="2EDC042C"/>
    <w:lvl w:ilvl="0" w:tplc="9342B4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B90E4B"/>
    <w:multiLevelType w:val="hybridMultilevel"/>
    <w:tmpl w:val="11F6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7C26"/>
    <w:rsid w:val="00057C45"/>
    <w:rsid w:val="00094625"/>
    <w:rsid w:val="000976B0"/>
    <w:rsid w:val="000A29B7"/>
    <w:rsid w:val="000B1B19"/>
    <w:rsid w:val="000B7426"/>
    <w:rsid w:val="000C1550"/>
    <w:rsid w:val="000E4504"/>
    <w:rsid w:val="00104219"/>
    <w:rsid w:val="00114F3C"/>
    <w:rsid w:val="00122E01"/>
    <w:rsid w:val="00131E7A"/>
    <w:rsid w:val="00156CCF"/>
    <w:rsid w:val="0016579B"/>
    <w:rsid w:val="00165AD8"/>
    <w:rsid w:val="001A129B"/>
    <w:rsid w:val="001A5D21"/>
    <w:rsid w:val="001A75F2"/>
    <w:rsid w:val="001C64BB"/>
    <w:rsid w:val="001C6591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2F68AB"/>
    <w:rsid w:val="003026AC"/>
    <w:rsid w:val="00317FCD"/>
    <w:rsid w:val="00322123"/>
    <w:rsid w:val="00327A5F"/>
    <w:rsid w:val="00355F26"/>
    <w:rsid w:val="0036677A"/>
    <w:rsid w:val="00374ABC"/>
    <w:rsid w:val="00375FF7"/>
    <w:rsid w:val="00392CD2"/>
    <w:rsid w:val="003A2576"/>
    <w:rsid w:val="003A4297"/>
    <w:rsid w:val="003B740E"/>
    <w:rsid w:val="003C64F2"/>
    <w:rsid w:val="003F4DC9"/>
    <w:rsid w:val="004062FE"/>
    <w:rsid w:val="00422672"/>
    <w:rsid w:val="00431063"/>
    <w:rsid w:val="004335C6"/>
    <w:rsid w:val="00437D58"/>
    <w:rsid w:val="00447581"/>
    <w:rsid w:val="00451C89"/>
    <w:rsid w:val="00460E7A"/>
    <w:rsid w:val="004910D2"/>
    <w:rsid w:val="004A7937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5E7D9F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047AD"/>
    <w:rsid w:val="00713344"/>
    <w:rsid w:val="00713DC9"/>
    <w:rsid w:val="00714968"/>
    <w:rsid w:val="00740F59"/>
    <w:rsid w:val="0074301D"/>
    <w:rsid w:val="007548FE"/>
    <w:rsid w:val="007619A8"/>
    <w:rsid w:val="00787111"/>
    <w:rsid w:val="0078744D"/>
    <w:rsid w:val="00794F24"/>
    <w:rsid w:val="007A16EF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47F96"/>
    <w:rsid w:val="00864D41"/>
    <w:rsid w:val="00865133"/>
    <w:rsid w:val="00882CA7"/>
    <w:rsid w:val="00895152"/>
    <w:rsid w:val="008A2053"/>
    <w:rsid w:val="008A338C"/>
    <w:rsid w:val="008B6450"/>
    <w:rsid w:val="008F003C"/>
    <w:rsid w:val="008F3E2A"/>
    <w:rsid w:val="008F6858"/>
    <w:rsid w:val="00903704"/>
    <w:rsid w:val="00915E53"/>
    <w:rsid w:val="009216F3"/>
    <w:rsid w:val="0093604D"/>
    <w:rsid w:val="009435D3"/>
    <w:rsid w:val="009465A5"/>
    <w:rsid w:val="0095155B"/>
    <w:rsid w:val="00951FF2"/>
    <w:rsid w:val="00970DE0"/>
    <w:rsid w:val="00985CF6"/>
    <w:rsid w:val="009874A1"/>
    <w:rsid w:val="0099109A"/>
    <w:rsid w:val="009B0042"/>
    <w:rsid w:val="009C4595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1712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11821"/>
    <w:rsid w:val="00B3388A"/>
    <w:rsid w:val="00B37083"/>
    <w:rsid w:val="00B37ACD"/>
    <w:rsid w:val="00B43288"/>
    <w:rsid w:val="00B50D43"/>
    <w:rsid w:val="00BC232D"/>
    <w:rsid w:val="00BC505A"/>
    <w:rsid w:val="00BD38AC"/>
    <w:rsid w:val="00BD5EE6"/>
    <w:rsid w:val="00BE4334"/>
    <w:rsid w:val="00BE77B1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44B57"/>
    <w:rsid w:val="00E65496"/>
    <w:rsid w:val="00E816F5"/>
    <w:rsid w:val="00E858B6"/>
    <w:rsid w:val="00E861CD"/>
    <w:rsid w:val="00EA1F59"/>
    <w:rsid w:val="00EB24E6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43E40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22CC-B49C-435E-8FAF-ADADA34C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4</cp:revision>
  <cp:lastPrinted>2019-04-10T05:39:00Z</cp:lastPrinted>
  <dcterms:created xsi:type="dcterms:W3CDTF">2019-04-10T05:40:00Z</dcterms:created>
  <dcterms:modified xsi:type="dcterms:W3CDTF">2019-04-10T07:33:00Z</dcterms:modified>
</cp:coreProperties>
</file>