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14C26" w:rsidRDefault="00614C26" w:rsidP="00614C26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администрации Сосновского муниципального района Челябинской области от 21.05.2014 года № 2960</w:t>
      </w: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6A4398" w:rsidRDefault="006A4398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Default="00C809FA" w:rsidP="00C809FA">
      <w:pPr>
        <w:pStyle w:val="a3"/>
        <w:tabs>
          <w:tab w:val="left" w:pos="5040"/>
        </w:tabs>
        <w:spacing w:before="0" w:after="0"/>
        <w:ind w:right="4502" w:firstLine="198"/>
        <w:jc w:val="both"/>
        <w:rPr>
          <w:color w:val="000000"/>
          <w:sz w:val="28"/>
          <w:szCs w:val="28"/>
        </w:rPr>
      </w:pPr>
    </w:p>
    <w:p w:rsidR="00C809FA" w:rsidRPr="00C809FA" w:rsidRDefault="00C809FA" w:rsidP="000A02CE">
      <w:pPr>
        <w:ind w:right="3967" w:firstLine="0"/>
        <w:jc w:val="both"/>
        <w:rPr>
          <w:sz w:val="28"/>
          <w:szCs w:val="28"/>
        </w:rPr>
      </w:pPr>
      <w:r w:rsidRPr="00C809FA">
        <w:rPr>
          <w:sz w:val="28"/>
          <w:szCs w:val="28"/>
        </w:rPr>
        <w:t>О подготовке документации по  планировке и межеванию территории</w:t>
      </w:r>
      <w:r w:rsidR="001D1D1B">
        <w:rPr>
          <w:sz w:val="28"/>
          <w:szCs w:val="28"/>
        </w:rPr>
        <w:t xml:space="preserve"> земельн</w:t>
      </w:r>
      <w:r w:rsidR="006455AE">
        <w:rPr>
          <w:sz w:val="28"/>
          <w:szCs w:val="28"/>
        </w:rPr>
        <w:t>ого</w:t>
      </w:r>
      <w:r w:rsidR="001D1D1B">
        <w:rPr>
          <w:sz w:val="28"/>
          <w:szCs w:val="28"/>
        </w:rPr>
        <w:t xml:space="preserve"> участк</w:t>
      </w:r>
      <w:r w:rsidR="006455AE">
        <w:rPr>
          <w:sz w:val="28"/>
          <w:szCs w:val="28"/>
        </w:rPr>
        <w:t xml:space="preserve">а </w:t>
      </w:r>
      <w:r w:rsidRPr="00C809FA">
        <w:rPr>
          <w:sz w:val="28"/>
          <w:szCs w:val="28"/>
        </w:rPr>
        <w:t>расположенн</w:t>
      </w:r>
      <w:r w:rsidR="006455AE">
        <w:rPr>
          <w:sz w:val="28"/>
          <w:szCs w:val="28"/>
        </w:rPr>
        <w:t>ого</w:t>
      </w:r>
      <w:r w:rsidR="00F5709D">
        <w:rPr>
          <w:sz w:val="28"/>
          <w:szCs w:val="28"/>
        </w:rPr>
        <w:t xml:space="preserve"> </w:t>
      </w:r>
      <w:r w:rsidR="006455AE">
        <w:rPr>
          <w:sz w:val="28"/>
          <w:szCs w:val="28"/>
        </w:rPr>
        <w:t xml:space="preserve">примерно в 1,86 км по направлению на юг от ориентира центр дер. Малиновка </w:t>
      </w:r>
      <w:r w:rsidRPr="00C809FA">
        <w:rPr>
          <w:sz w:val="28"/>
          <w:szCs w:val="28"/>
        </w:rPr>
        <w:t xml:space="preserve">Сосновского муниципального </w:t>
      </w:r>
      <w:r>
        <w:rPr>
          <w:sz w:val="28"/>
          <w:szCs w:val="28"/>
        </w:rPr>
        <w:t xml:space="preserve">района Челябинской области </w:t>
      </w:r>
      <w:r w:rsidRPr="00C809FA">
        <w:rPr>
          <w:sz w:val="28"/>
          <w:szCs w:val="28"/>
        </w:rPr>
        <w:t>(кадастровы</w:t>
      </w:r>
      <w:r w:rsidR="006455AE">
        <w:rPr>
          <w:sz w:val="28"/>
          <w:szCs w:val="28"/>
        </w:rPr>
        <w:t xml:space="preserve">й </w:t>
      </w:r>
      <w:r w:rsidRPr="00C809FA">
        <w:rPr>
          <w:sz w:val="28"/>
          <w:szCs w:val="28"/>
        </w:rPr>
        <w:t>номер</w:t>
      </w:r>
      <w:r w:rsidR="00F5709D">
        <w:rPr>
          <w:sz w:val="28"/>
          <w:szCs w:val="28"/>
        </w:rPr>
        <w:t xml:space="preserve"> </w:t>
      </w:r>
      <w:r w:rsidRPr="00C809FA">
        <w:rPr>
          <w:sz w:val="28"/>
          <w:szCs w:val="28"/>
        </w:rPr>
        <w:t>74:19:</w:t>
      </w:r>
      <w:r w:rsidR="006455AE">
        <w:rPr>
          <w:sz w:val="28"/>
          <w:szCs w:val="28"/>
        </w:rPr>
        <w:t>1107001</w:t>
      </w:r>
      <w:r w:rsidRPr="00C809FA">
        <w:rPr>
          <w:sz w:val="28"/>
          <w:szCs w:val="28"/>
        </w:rPr>
        <w:t>:</w:t>
      </w:r>
      <w:r w:rsidR="006455AE">
        <w:rPr>
          <w:sz w:val="28"/>
          <w:szCs w:val="28"/>
        </w:rPr>
        <w:t>236</w:t>
      </w:r>
      <w:r w:rsidRPr="00C809FA">
        <w:rPr>
          <w:sz w:val="28"/>
          <w:szCs w:val="28"/>
        </w:rPr>
        <w:t>)</w:t>
      </w:r>
    </w:p>
    <w:p w:rsidR="00C809FA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Pr="00353AF6" w:rsidRDefault="00C809FA" w:rsidP="00C809FA">
      <w:pPr>
        <w:ind w:left="240" w:right="3967" w:firstLine="468"/>
        <w:jc w:val="both"/>
        <w:rPr>
          <w:sz w:val="28"/>
          <w:szCs w:val="28"/>
        </w:rPr>
      </w:pPr>
    </w:p>
    <w:p w:rsidR="00C809FA" w:rsidRPr="00353AF6" w:rsidRDefault="00C809FA" w:rsidP="00C809FA">
      <w:pPr>
        <w:ind w:firstLine="708"/>
        <w:jc w:val="both"/>
        <w:rPr>
          <w:sz w:val="28"/>
          <w:szCs w:val="28"/>
        </w:rPr>
      </w:pPr>
      <w:proofErr w:type="gramStart"/>
      <w:r w:rsidRPr="00353AF6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</w:t>
      </w:r>
      <w:r w:rsidR="007040F1">
        <w:rPr>
          <w:sz w:val="28"/>
          <w:szCs w:val="28"/>
        </w:rPr>
        <w:t xml:space="preserve"> Федерации», Генеральным планом</w:t>
      </w:r>
      <w:r>
        <w:rPr>
          <w:sz w:val="28"/>
          <w:szCs w:val="28"/>
        </w:rPr>
        <w:t xml:space="preserve"> </w:t>
      </w:r>
      <w:r w:rsidR="006455AE">
        <w:rPr>
          <w:sz w:val="28"/>
          <w:szCs w:val="28"/>
        </w:rPr>
        <w:t>дер. Малиновка</w:t>
      </w:r>
      <w:r w:rsidRPr="00353AF6">
        <w:rPr>
          <w:sz w:val="28"/>
          <w:szCs w:val="28"/>
        </w:rPr>
        <w:t xml:space="preserve">, </w:t>
      </w:r>
      <w:r w:rsidR="007040F1" w:rsidRPr="000A7532">
        <w:rPr>
          <w:sz w:val="28"/>
          <w:szCs w:val="28"/>
        </w:rPr>
        <w:t xml:space="preserve">утвержденного решением </w:t>
      </w:r>
      <w:r w:rsidR="007040F1">
        <w:rPr>
          <w:sz w:val="28"/>
          <w:szCs w:val="28"/>
        </w:rPr>
        <w:t>Совета</w:t>
      </w:r>
      <w:r w:rsidR="007040F1" w:rsidRPr="000A7532">
        <w:rPr>
          <w:sz w:val="28"/>
          <w:szCs w:val="28"/>
        </w:rPr>
        <w:t xml:space="preserve"> депутатов </w:t>
      </w:r>
      <w:proofErr w:type="spellStart"/>
      <w:r w:rsidR="006455AE">
        <w:rPr>
          <w:sz w:val="28"/>
          <w:szCs w:val="28"/>
        </w:rPr>
        <w:t>Кременкульского</w:t>
      </w:r>
      <w:proofErr w:type="spellEnd"/>
      <w:r w:rsidR="00F5709D">
        <w:rPr>
          <w:sz w:val="28"/>
          <w:szCs w:val="28"/>
        </w:rPr>
        <w:t xml:space="preserve"> сельского поселения </w:t>
      </w:r>
      <w:r w:rsidR="007040F1" w:rsidRPr="000A7532">
        <w:rPr>
          <w:sz w:val="28"/>
          <w:szCs w:val="28"/>
        </w:rPr>
        <w:t xml:space="preserve">Сосновского муниципального района Челябинской области № </w:t>
      </w:r>
      <w:r w:rsidR="00F5709D">
        <w:rPr>
          <w:sz w:val="28"/>
          <w:szCs w:val="28"/>
        </w:rPr>
        <w:t>9</w:t>
      </w:r>
      <w:r w:rsidR="006455AE">
        <w:rPr>
          <w:sz w:val="28"/>
          <w:szCs w:val="28"/>
        </w:rPr>
        <w:t>21</w:t>
      </w:r>
      <w:r w:rsidR="007040F1" w:rsidRPr="000A7532">
        <w:rPr>
          <w:sz w:val="28"/>
          <w:szCs w:val="28"/>
        </w:rPr>
        <w:t xml:space="preserve"> от </w:t>
      </w:r>
      <w:r w:rsidR="006455AE">
        <w:rPr>
          <w:sz w:val="28"/>
          <w:szCs w:val="28"/>
        </w:rPr>
        <w:t>18</w:t>
      </w:r>
      <w:r w:rsidR="00F5709D">
        <w:rPr>
          <w:sz w:val="28"/>
          <w:szCs w:val="28"/>
        </w:rPr>
        <w:t>.</w:t>
      </w:r>
      <w:r w:rsidR="006455AE">
        <w:rPr>
          <w:sz w:val="28"/>
          <w:szCs w:val="28"/>
        </w:rPr>
        <w:t>11</w:t>
      </w:r>
      <w:r w:rsidR="00F5709D">
        <w:rPr>
          <w:sz w:val="28"/>
          <w:szCs w:val="28"/>
        </w:rPr>
        <w:t>.20</w:t>
      </w:r>
      <w:r w:rsidR="006455AE">
        <w:rPr>
          <w:sz w:val="28"/>
          <w:szCs w:val="28"/>
        </w:rPr>
        <w:t>09</w:t>
      </w:r>
      <w:r w:rsidR="007040F1" w:rsidRPr="000A7532">
        <w:rPr>
          <w:sz w:val="28"/>
          <w:szCs w:val="28"/>
        </w:rPr>
        <w:t xml:space="preserve"> года</w:t>
      </w:r>
      <w:r w:rsidR="007040F1">
        <w:rPr>
          <w:sz w:val="28"/>
          <w:szCs w:val="28"/>
        </w:rPr>
        <w:t>,</w:t>
      </w:r>
      <w:r w:rsidR="007040F1" w:rsidRPr="00353AF6"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t>статьей 7 Федерального закона от 29.12</w:t>
      </w:r>
      <w:r>
        <w:rPr>
          <w:sz w:val="28"/>
          <w:szCs w:val="28"/>
        </w:rPr>
        <w:t>.</w:t>
      </w:r>
      <w:r w:rsidRPr="00353AF6">
        <w:rPr>
          <w:sz w:val="28"/>
          <w:szCs w:val="28"/>
        </w:rPr>
        <w:t>2004 № 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</w:t>
      </w:r>
      <w:proofErr w:type="gramEnd"/>
      <w:r w:rsidRPr="00353AF6">
        <w:rPr>
          <w:sz w:val="28"/>
          <w:szCs w:val="28"/>
        </w:rPr>
        <w:t xml:space="preserve"> по разработке документации по планировке территории</w:t>
      </w:r>
      <w:r>
        <w:rPr>
          <w:sz w:val="28"/>
          <w:szCs w:val="28"/>
        </w:rPr>
        <w:t xml:space="preserve"> </w:t>
      </w:r>
      <w:proofErr w:type="spellStart"/>
      <w:r w:rsidR="006455AE">
        <w:rPr>
          <w:sz w:val="28"/>
          <w:szCs w:val="28"/>
        </w:rPr>
        <w:t>Крестьянниковой</w:t>
      </w:r>
      <w:proofErr w:type="spellEnd"/>
      <w:r w:rsidR="006455AE">
        <w:rPr>
          <w:sz w:val="28"/>
          <w:szCs w:val="28"/>
        </w:rPr>
        <w:t xml:space="preserve"> Л.М.</w:t>
      </w:r>
      <w:r w:rsidRPr="00C809FA">
        <w:rPr>
          <w:sz w:val="28"/>
          <w:szCs w:val="28"/>
        </w:rPr>
        <w:t>,</w:t>
      </w:r>
      <w:r w:rsidRPr="00353AF6">
        <w:rPr>
          <w:sz w:val="28"/>
          <w:szCs w:val="28"/>
        </w:rPr>
        <w:t xml:space="preserve"> администрация Сосновского муниципального района</w:t>
      </w:r>
    </w:p>
    <w:p w:rsidR="00C809FA" w:rsidRPr="00353AF6" w:rsidRDefault="00C809FA" w:rsidP="00C809FA">
      <w:pPr>
        <w:ind w:firstLine="0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ПОСТАНОВЛЯЕТ: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1.  </w:t>
      </w:r>
      <w:r>
        <w:rPr>
          <w:sz w:val="28"/>
          <w:szCs w:val="28"/>
        </w:rPr>
        <w:t>Подготовить</w:t>
      </w:r>
      <w:r w:rsidRPr="00353AF6">
        <w:rPr>
          <w:sz w:val="28"/>
          <w:szCs w:val="28"/>
        </w:rPr>
        <w:t xml:space="preserve"> в течение одного года документаци</w:t>
      </w:r>
      <w:r>
        <w:rPr>
          <w:sz w:val="28"/>
          <w:szCs w:val="28"/>
        </w:rPr>
        <w:t>ю</w:t>
      </w:r>
      <w:r w:rsidRPr="00353AF6">
        <w:rPr>
          <w:sz w:val="28"/>
          <w:szCs w:val="28"/>
        </w:rPr>
        <w:t xml:space="preserve"> </w:t>
      </w:r>
      <w:r w:rsidRPr="00120612">
        <w:rPr>
          <w:sz w:val="28"/>
          <w:szCs w:val="28"/>
        </w:rPr>
        <w:t xml:space="preserve">по </w:t>
      </w:r>
      <w:r w:rsidRPr="00152902">
        <w:rPr>
          <w:sz w:val="28"/>
          <w:szCs w:val="28"/>
        </w:rPr>
        <w:t xml:space="preserve"> планировк</w:t>
      </w:r>
      <w:r>
        <w:rPr>
          <w:sz w:val="28"/>
          <w:szCs w:val="28"/>
        </w:rPr>
        <w:t>е</w:t>
      </w:r>
      <w:r w:rsidRPr="00152902">
        <w:rPr>
          <w:sz w:val="28"/>
          <w:szCs w:val="28"/>
        </w:rPr>
        <w:t xml:space="preserve"> и межевани</w:t>
      </w:r>
      <w:r>
        <w:rPr>
          <w:sz w:val="28"/>
          <w:szCs w:val="28"/>
        </w:rPr>
        <w:t>ю</w:t>
      </w:r>
      <w:r w:rsidRPr="00152902">
        <w:rPr>
          <w:sz w:val="28"/>
          <w:szCs w:val="28"/>
        </w:rPr>
        <w:t xml:space="preserve"> </w:t>
      </w:r>
      <w:r w:rsidR="006455AE" w:rsidRPr="00C809FA">
        <w:rPr>
          <w:sz w:val="28"/>
          <w:szCs w:val="28"/>
        </w:rPr>
        <w:t>территории</w:t>
      </w:r>
      <w:r w:rsidR="006455AE">
        <w:rPr>
          <w:sz w:val="28"/>
          <w:szCs w:val="28"/>
        </w:rPr>
        <w:t xml:space="preserve"> земельного участка </w:t>
      </w:r>
      <w:r w:rsidR="006455AE" w:rsidRPr="00C809FA">
        <w:rPr>
          <w:sz w:val="28"/>
          <w:szCs w:val="28"/>
        </w:rPr>
        <w:t>расположенн</w:t>
      </w:r>
      <w:r w:rsidR="006455AE">
        <w:rPr>
          <w:sz w:val="28"/>
          <w:szCs w:val="28"/>
        </w:rPr>
        <w:t xml:space="preserve">ого примерно в 1,86 км по направлению на юг от ориентира центр дер. Малиновка </w:t>
      </w:r>
      <w:r w:rsidR="006455AE" w:rsidRPr="00C809FA">
        <w:rPr>
          <w:sz w:val="28"/>
          <w:szCs w:val="28"/>
        </w:rPr>
        <w:t xml:space="preserve">Сосновского муниципального </w:t>
      </w:r>
      <w:r w:rsidR="006455AE">
        <w:rPr>
          <w:sz w:val="28"/>
          <w:szCs w:val="28"/>
        </w:rPr>
        <w:t xml:space="preserve">района Челябинской области </w:t>
      </w:r>
      <w:r w:rsidR="006455AE" w:rsidRPr="00C809FA">
        <w:rPr>
          <w:sz w:val="28"/>
          <w:szCs w:val="28"/>
        </w:rPr>
        <w:t>(кадастровы</w:t>
      </w:r>
      <w:r w:rsidR="006455AE">
        <w:rPr>
          <w:sz w:val="28"/>
          <w:szCs w:val="28"/>
        </w:rPr>
        <w:t xml:space="preserve">й </w:t>
      </w:r>
      <w:r w:rsidR="006455AE" w:rsidRPr="00C809FA">
        <w:rPr>
          <w:sz w:val="28"/>
          <w:szCs w:val="28"/>
        </w:rPr>
        <w:t>номер</w:t>
      </w:r>
      <w:r w:rsidR="006455AE">
        <w:rPr>
          <w:sz w:val="28"/>
          <w:szCs w:val="28"/>
        </w:rPr>
        <w:t xml:space="preserve"> </w:t>
      </w:r>
      <w:r w:rsidR="006455AE" w:rsidRPr="00C809FA">
        <w:rPr>
          <w:sz w:val="28"/>
          <w:szCs w:val="28"/>
        </w:rPr>
        <w:t>74:19:</w:t>
      </w:r>
      <w:r w:rsidR="006455AE">
        <w:rPr>
          <w:sz w:val="28"/>
          <w:szCs w:val="28"/>
        </w:rPr>
        <w:t>1107001</w:t>
      </w:r>
      <w:r w:rsidR="006455AE" w:rsidRPr="00C809FA">
        <w:rPr>
          <w:sz w:val="28"/>
          <w:szCs w:val="28"/>
        </w:rPr>
        <w:t>:</w:t>
      </w:r>
      <w:r w:rsidR="006455AE">
        <w:rPr>
          <w:sz w:val="28"/>
          <w:szCs w:val="28"/>
        </w:rPr>
        <w:t>236</w:t>
      </w:r>
      <w:r w:rsidR="006455AE" w:rsidRPr="00C809FA">
        <w:rPr>
          <w:sz w:val="28"/>
          <w:szCs w:val="28"/>
        </w:rPr>
        <w:t>)</w:t>
      </w:r>
      <w:r w:rsidRPr="00C809FA">
        <w:rPr>
          <w:sz w:val="28"/>
          <w:szCs w:val="28"/>
        </w:rPr>
        <w:t>.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>2.  Управлению архитектуры и строительства Администрации Сосновского муниципального района и Администр</w:t>
      </w:r>
      <w:bookmarkStart w:id="0" w:name="_GoBack"/>
      <w:bookmarkEnd w:id="0"/>
      <w:r w:rsidRPr="00353AF6">
        <w:rPr>
          <w:sz w:val="28"/>
          <w:szCs w:val="28"/>
        </w:rPr>
        <w:t xml:space="preserve">ации </w:t>
      </w:r>
      <w:proofErr w:type="spellStart"/>
      <w:r w:rsidR="006455AE">
        <w:rPr>
          <w:sz w:val="28"/>
          <w:szCs w:val="28"/>
        </w:rPr>
        <w:t>Кременкульского</w:t>
      </w:r>
      <w:proofErr w:type="spellEnd"/>
      <w:r w:rsidRPr="00353AF6">
        <w:rPr>
          <w:sz w:val="28"/>
          <w:szCs w:val="28"/>
        </w:rPr>
        <w:t xml:space="preserve"> </w:t>
      </w:r>
      <w:r w:rsidRPr="00353AF6">
        <w:rPr>
          <w:sz w:val="28"/>
          <w:szCs w:val="28"/>
        </w:rPr>
        <w:lastRenderedPageBreak/>
        <w:t>сельского поселения: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1)   обеспечить </w:t>
      </w:r>
      <w:r>
        <w:rPr>
          <w:sz w:val="28"/>
          <w:szCs w:val="28"/>
        </w:rPr>
        <w:t>подготовку</w:t>
      </w:r>
      <w:r w:rsidRPr="00353AF6">
        <w:rPr>
          <w:sz w:val="28"/>
          <w:szCs w:val="28"/>
        </w:rPr>
        <w:t xml:space="preserve"> документации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территории;</w:t>
      </w:r>
    </w:p>
    <w:p w:rsidR="00C809FA" w:rsidRPr="00353AF6" w:rsidRDefault="00C809FA" w:rsidP="00C809FA">
      <w:pPr>
        <w:ind w:firstLine="709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2) после согласования документации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 обеспечить проведение публичных слушаний;</w:t>
      </w:r>
    </w:p>
    <w:p w:rsidR="00C809FA" w:rsidRPr="00E969FD" w:rsidRDefault="00C809FA" w:rsidP="00C809FA">
      <w:pPr>
        <w:ind w:firstLine="708"/>
        <w:jc w:val="both"/>
        <w:rPr>
          <w:sz w:val="28"/>
          <w:szCs w:val="28"/>
        </w:rPr>
      </w:pPr>
      <w:r w:rsidRPr="00353AF6">
        <w:rPr>
          <w:sz w:val="28"/>
          <w:szCs w:val="28"/>
        </w:rPr>
        <w:t xml:space="preserve">3) направить Главе района документацию по планировке </w:t>
      </w:r>
      <w:r>
        <w:rPr>
          <w:sz w:val="28"/>
          <w:szCs w:val="28"/>
        </w:rPr>
        <w:t xml:space="preserve">и межеванию </w:t>
      </w:r>
      <w:r w:rsidRPr="00353AF6">
        <w:rPr>
          <w:sz w:val="28"/>
          <w:szCs w:val="28"/>
        </w:rPr>
        <w:t>территории, протокол публичных слушаний по проекту планировки и межевани</w:t>
      </w:r>
      <w:r>
        <w:rPr>
          <w:sz w:val="28"/>
          <w:szCs w:val="28"/>
        </w:rPr>
        <w:t>я</w:t>
      </w:r>
      <w:r w:rsidRPr="00353AF6">
        <w:rPr>
          <w:sz w:val="28"/>
          <w:szCs w:val="28"/>
        </w:rPr>
        <w:t xml:space="preserve"> территории, заключение о результатах публичных слушаний для</w:t>
      </w:r>
      <w:r w:rsidRPr="00120612">
        <w:rPr>
          <w:sz w:val="28"/>
          <w:szCs w:val="28"/>
        </w:rPr>
        <w:t xml:space="preserve"> </w:t>
      </w:r>
      <w:r w:rsidRPr="00E969FD">
        <w:rPr>
          <w:sz w:val="28"/>
          <w:szCs w:val="28"/>
        </w:rPr>
        <w:t>принятия решения.</w:t>
      </w:r>
    </w:p>
    <w:p w:rsidR="00C809FA" w:rsidRPr="00E969FD" w:rsidRDefault="00C809FA" w:rsidP="00C809FA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E969FD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809FA" w:rsidRPr="008F1CAC" w:rsidRDefault="00F5709D" w:rsidP="00C809FA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809FA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</w:t>
      </w:r>
      <w:r w:rsidR="00C809FA" w:rsidRPr="008F1CAC">
        <w:rPr>
          <w:sz w:val="28"/>
          <w:szCs w:val="28"/>
        </w:rPr>
        <w:t xml:space="preserve"> (О.В. Осипова) </w:t>
      </w:r>
      <w:r w:rsidR="00C809FA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809FA" w:rsidRPr="008F1CAC">
        <w:rPr>
          <w:sz w:val="28"/>
          <w:szCs w:val="28"/>
        </w:rPr>
        <w:t xml:space="preserve">опубликовать в порядке, установленном для официального опубликования муниципальных правовых актов, и </w:t>
      </w:r>
      <w:proofErr w:type="gramStart"/>
      <w:r w:rsidR="00C809FA" w:rsidRPr="008F1CAC">
        <w:rPr>
          <w:sz w:val="28"/>
          <w:szCs w:val="28"/>
        </w:rPr>
        <w:t>разместить</w:t>
      </w:r>
      <w:proofErr w:type="gramEnd"/>
      <w:r w:rsidR="00C809FA" w:rsidRPr="008F1CAC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C809FA" w:rsidRDefault="00C809FA" w:rsidP="00C809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</w:t>
      </w:r>
      <w:r w:rsidRPr="00E969FD">
        <w:rPr>
          <w:sz w:val="28"/>
          <w:szCs w:val="28"/>
        </w:rPr>
        <w:t>действительно в течение одного года со дня принятия.</w:t>
      </w:r>
    </w:p>
    <w:p w:rsidR="00C809FA" w:rsidRPr="008F1CAC" w:rsidRDefault="00C809FA" w:rsidP="00C809FA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C809FA" w:rsidRPr="00E969FD" w:rsidRDefault="00C809FA" w:rsidP="00C809FA">
      <w:pPr>
        <w:ind w:firstLine="0"/>
        <w:jc w:val="both"/>
        <w:rPr>
          <w:sz w:val="28"/>
          <w:szCs w:val="28"/>
        </w:rPr>
      </w:pPr>
    </w:p>
    <w:p w:rsidR="00C809FA" w:rsidRPr="00120612" w:rsidRDefault="00C809FA" w:rsidP="00C809FA">
      <w:pPr>
        <w:ind w:firstLine="0"/>
        <w:jc w:val="both"/>
        <w:rPr>
          <w:sz w:val="28"/>
          <w:szCs w:val="28"/>
        </w:rPr>
      </w:pPr>
    </w:p>
    <w:p w:rsidR="00C809FA" w:rsidRDefault="00C809FA" w:rsidP="00C809FA">
      <w:pPr>
        <w:ind w:left="852" w:firstLine="564"/>
        <w:jc w:val="both"/>
        <w:rPr>
          <w:color w:val="000000"/>
          <w:sz w:val="28"/>
          <w:szCs w:val="28"/>
        </w:rPr>
      </w:pPr>
      <w:r w:rsidRPr="00C80103">
        <w:rPr>
          <w:color w:val="000000"/>
          <w:sz w:val="28"/>
          <w:szCs w:val="28"/>
        </w:rPr>
        <w:t xml:space="preserve">  </w:t>
      </w:r>
    </w:p>
    <w:p w:rsidR="00C809FA" w:rsidRDefault="00C809FA" w:rsidP="00C809FA">
      <w:pPr>
        <w:widowControl/>
        <w:autoSpaceDE/>
        <w:autoSpaceDN/>
        <w:adjustRightInd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809FA" w:rsidRDefault="00C809FA" w:rsidP="00F5709D">
      <w:pPr>
        <w:widowControl/>
        <w:autoSpaceDE/>
        <w:autoSpaceDN/>
        <w:adjustRightInd/>
        <w:spacing w:before="0"/>
        <w:ind w:firstLine="0"/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02CE">
        <w:rPr>
          <w:sz w:val="28"/>
          <w:szCs w:val="28"/>
        </w:rPr>
        <w:t xml:space="preserve">        </w:t>
      </w:r>
      <w:r w:rsidR="006A439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В.П.Котов </w:t>
      </w:r>
    </w:p>
    <w:sectPr w:rsidR="00C809FA" w:rsidSect="00CB2DF7">
      <w:pgSz w:w="11906" w:h="16838"/>
      <w:pgMar w:top="1135" w:right="926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70E443FA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9FA"/>
    <w:rsid w:val="000743A1"/>
    <w:rsid w:val="000A02CE"/>
    <w:rsid w:val="001D1D1B"/>
    <w:rsid w:val="002A6A39"/>
    <w:rsid w:val="00416754"/>
    <w:rsid w:val="00614C26"/>
    <w:rsid w:val="006156AD"/>
    <w:rsid w:val="006455AE"/>
    <w:rsid w:val="006A4398"/>
    <w:rsid w:val="007040F1"/>
    <w:rsid w:val="00766D83"/>
    <w:rsid w:val="00890319"/>
    <w:rsid w:val="00A85D86"/>
    <w:rsid w:val="00C55369"/>
    <w:rsid w:val="00C57B09"/>
    <w:rsid w:val="00C809FA"/>
    <w:rsid w:val="00E42748"/>
    <w:rsid w:val="00E63311"/>
    <w:rsid w:val="00F5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A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9FA"/>
    <w:pPr>
      <w:spacing w:after="120"/>
    </w:pPr>
  </w:style>
  <w:style w:type="character" w:customStyle="1" w:styleId="a4">
    <w:name w:val="Основной текст Знак"/>
    <w:basedOn w:val="a0"/>
    <w:link w:val="a3"/>
    <w:rsid w:val="00C80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FA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809FA"/>
    <w:pPr>
      <w:spacing w:after="120"/>
    </w:pPr>
  </w:style>
  <w:style w:type="character" w:customStyle="1" w:styleId="a4">
    <w:name w:val="Основной текст Знак"/>
    <w:basedOn w:val="a0"/>
    <w:link w:val="a3"/>
    <w:rsid w:val="00C809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</cp:revision>
  <cp:lastPrinted>2014-05-20T03:58:00Z</cp:lastPrinted>
  <dcterms:created xsi:type="dcterms:W3CDTF">2014-05-18T04:22:00Z</dcterms:created>
  <dcterms:modified xsi:type="dcterms:W3CDTF">2014-05-21T05:59:00Z</dcterms:modified>
</cp:coreProperties>
</file>