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B7" w:rsidRDefault="000151B7" w:rsidP="000832C3">
      <w:pPr>
        <w:jc w:val="center"/>
        <w:rPr>
          <w:b/>
          <w:sz w:val="24"/>
          <w:szCs w:val="24"/>
        </w:rPr>
      </w:pPr>
    </w:p>
    <w:p w:rsidR="000151B7" w:rsidRDefault="000151B7" w:rsidP="000832C3">
      <w:pPr>
        <w:jc w:val="center"/>
        <w:rPr>
          <w:b/>
          <w:sz w:val="24"/>
          <w:szCs w:val="24"/>
        </w:rPr>
      </w:pPr>
    </w:p>
    <w:p w:rsidR="00CD6446" w:rsidRDefault="00CD6446" w:rsidP="00CD6446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4"/>
          <w:szCs w:val="24"/>
        </w:rPr>
      </w:pPr>
      <w:r w:rsidRPr="00CD6446">
        <w:rPr>
          <w:b/>
          <w:bCs/>
          <w:color w:val="000000"/>
          <w:kern w:val="36"/>
          <w:sz w:val="24"/>
          <w:szCs w:val="24"/>
        </w:rPr>
        <w:t>Извещение о проведен</w:t>
      </w:r>
      <w:proofErr w:type="gramStart"/>
      <w:r w:rsidRPr="00CD6446">
        <w:rPr>
          <w:b/>
          <w:bCs/>
          <w:color w:val="000000"/>
          <w:kern w:val="36"/>
          <w:sz w:val="24"/>
          <w:szCs w:val="24"/>
        </w:rPr>
        <w:t>ии ау</w:t>
      </w:r>
      <w:proofErr w:type="gramEnd"/>
      <w:r w:rsidRPr="00CD6446">
        <w:rPr>
          <w:b/>
          <w:bCs/>
          <w:color w:val="000000"/>
          <w:kern w:val="36"/>
          <w:sz w:val="24"/>
          <w:szCs w:val="24"/>
        </w:rPr>
        <w:t xml:space="preserve">кциона на право заключения договора </w:t>
      </w:r>
      <w:r w:rsidR="00F94C7D">
        <w:rPr>
          <w:b/>
          <w:bCs/>
          <w:color w:val="000000"/>
          <w:kern w:val="36"/>
          <w:sz w:val="24"/>
          <w:szCs w:val="24"/>
        </w:rPr>
        <w:t>аренды земельного участка для</w:t>
      </w:r>
      <w:r w:rsidRPr="00CD6446">
        <w:rPr>
          <w:b/>
          <w:bCs/>
          <w:color w:val="000000"/>
          <w:kern w:val="36"/>
          <w:sz w:val="24"/>
          <w:szCs w:val="24"/>
        </w:rPr>
        <w:t xml:space="preserve"> размещени</w:t>
      </w:r>
      <w:r w:rsidR="00F94C7D">
        <w:rPr>
          <w:b/>
          <w:bCs/>
          <w:color w:val="000000"/>
          <w:kern w:val="36"/>
          <w:sz w:val="24"/>
          <w:szCs w:val="24"/>
        </w:rPr>
        <w:t>я</w:t>
      </w:r>
      <w:r w:rsidR="00534A78">
        <w:rPr>
          <w:b/>
          <w:bCs/>
          <w:color w:val="000000"/>
          <w:kern w:val="36"/>
          <w:sz w:val="24"/>
          <w:szCs w:val="24"/>
        </w:rPr>
        <w:t xml:space="preserve"> (установки) и эксплуатации</w:t>
      </w:r>
      <w:r w:rsidRPr="00CD6446">
        <w:rPr>
          <w:b/>
          <w:bCs/>
          <w:color w:val="000000"/>
          <w:kern w:val="36"/>
          <w:sz w:val="24"/>
          <w:szCs w:val="24"/>
        </w:rPr>
        <w:t xml:space="preserve"> </w:t>
      </w:r>
      <w:r w:rsidR="00B20EF6">
        <w:rPr>
          <w:b/>
          <w:bCs/>
          <w:color w:val="000000"/>
          <w:kern w:val="36"/>
          <w:sz w:val="24"/>
          <w:szCs w:val="24"/>
        </w:rPr>
        <w:t>временного нестационарного торгового объекта</w:t>
      </w:r>
      <w:r w:rsidRPr="00CD6446">
        <w:rPr>
          <w:b/>
          <w:bCs/>
          <w:color w:val="000000"/>
          <w:kern w:val="36"/>
          <w:sz w:val="24"/>
          <w:szCs w:val="24"/>
        </w:rPr>
        <w:t xml:space="preserve"> </w:t>
      </w:r>
    </w:p>
    <w:p w:rsidR="00CD6446" w:rsidRDefault="00CD6446" w:rsidP="00CD6446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4"/>
          <w:szCs w:val="24"/>
        </w:rPr>
      </w:pPr>
      <w:r w:rsidRPr="00CD6446">
        <w:rPr>
          <w:b/>
          <w:bCs/>
          <w:color w:val="000000"/>
          <w:kern w:val="36"/>
          <w:sz w:val="24"/>
          <w:szCs w:val="24"/>
        </w:rPr>
        <w:t xml:space="preserve">на территории Сосновского муниципального района </w:t>
      </w:r>
    </w:p>
    <w:p w:rsidR="00252BC8" w:rsidRPr="00CD6446" w:rsidRDefault="006912F2" w:rsidP="00CD6446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4"/>
          <w:szCs w:val="24"/>
        </w:rPr>
      </w:pPr>
      <w:r>
        <w:rPr>
          <w:b/>
          <w:sz w:val="24"/>
          <w:szCs w:val="24"/>
        </w:rPr>
        <w:t>18 июля</w:t>
      </w:r>
      <w:r w:rsidR="00E06CA3" w:rsidRPr="00CD6446">
        <w:rPr>
          <w:b/>
          <w:sz w:val="24"/>
          <w:szCs w:val="24"/>
        </w:rPr>
        <w:t xml:space="preserve"> 201</w:t>
      </w:r>
      <w:r w:rsidR="00676700" w:rsidRPr="00CD6446">
        <w:rPr>
          <w:b/>
          <w:sz w:val="24"/>
          <w:szCs w:val="24"/>
        </w:rPr>
        <w:t>8</w:t>
      </w:r>
      <w:r w:rsidR="00E06CA3" w:rsidRPr="00CD6446">
        <w:rPr>
          <w:b/>
          <w:sz w:val="24"/>
          <w:szCs w:val="24"/>
        </w:rPr>
        <w:t xml:space="preserve"> года</w:t>
      </w:r>
    </w:p>
    <w:p w:rsidR="00252BC8" w:rsidRPr="00E53C43" w:rsidRDefault="00252BC8" w:rsidP="00252BC8">
      <w:pPr>
        <w:tabs>
          <w:tab w:val="left" w:pos="993"/>
          <w:tab w:val="left" w:pos="9923"/>
        </w:tabs>
        <w:ind w:right="-97"/>
        <w:jc w:val="center"/>
        <w:rPr>
          <w:sz w:val="24"/>
          <w:szCs w:val="24"/>
        </w:rPr>
      </w:pPr>
    </w:p>
    <w:p w:rsidR="004B4B44" w:rsidRPr="00F94C7D" w:rsidRDefault="00676700" w:rsidP="00E53C43">
      <w:pPr>
        <w:shd w:val="clear" w:color="auto" w:fill="FFFFFF"/>
        <w:spacing w:after="288"/>
        <w:jc w:val="both"/>
        <w:rPr>
          <w:sz w:val="22"/>
          <w:szCs w:val="22"/>
        </w:rPr>
      </w:pPr>
      <w:r w:rsidRPr="00E53C43">
        <w:rPr>
          <w:sz w:val="22"/>
          <w:szCs w:val="22"/>
        </w:rPr>
        <w:t xml:space="preserve">Комитет по управлению </w:t>
      </w:r>
      <w:r w:rsidRPr="00F94C7D">
        <w:rPr>
          <w:sz w:val="22"/>
          <w:szCs w:val="22"/>
        </w:rPr>
        <w:t xml:space="preserve">имуществом и земельным отношениям Сосновского муниципального района Челябинской области, проводит </w:t>
      </w:r>
      <w:r w:rsidRPr="00F94C7D">
        <w:rPr>
          <w:b/>
          <w:sz w:val="22"/>
          <w:szCs w:val="22"/>
        </w:rPr>
        <w:t xml:space="preserve">аукцион </w:t>
      </w:r>
      <w:r w:rsidR="004B4B44" w:rsidRPr="00F94C7D">
        <w:rPr>
          <w:b/>
          <w:bCs/>
          <w:color w:val="333333"/>
          <w:sz w:val="22"/>
          <w:szCs w:val="22"/>
        </w:rPr>
        <w:t xml:space="preserve">на право заключения договора </w:t>
      </w:r>
      <w:r w:rsidR="00F94C7D">
        <w:rPr>
          <w:b/>
          <w:bCs/>
          <w:color w:val="333333"/>
          <w:sz w:val="22"/>
          <w:szCs w:val="22"/>
        </w:rPr>
        <w:t>аренды земельного участка для</w:t>
      </w:r>
      <w:r w:rsidR="004B4B44" w:rsidRPr="00F94C7D">
        <w:rPr>
          <w:b/>
          <w:bCs/>
          <w:color w:val="333333"/>
          <w:sz w:val="22"/>
          <w:szCs w:val="22"/>
        </w:rPr>
        <w:t xml:space="preserve"> </w:t>
      </w:r>
      <w:r w:rsidR="004B4B44" w:rsidRPr="00534A78">
        <w:rPr>
          <w:b/>
          <w:bCs/>
          <w:color w:val="333333"/>
          <w:sz w:val="22"/>
          <w:szCs w:val="22"/>
        </w:rPr>
        <w:t>размещени</w:t>
      </w:r>
      <w:r w:rsidR="00F94C7D" w:rsidRPr="00534A78">
        <w:rPr>
          <w:b/>
          <w:bCs/>
          <w:color w:val="333333"/>
          <w:sz w:val="22"/>
          <w:szCs w:val="22"/>
        </w:rPr>
        <w:t>я</w:t>
      </w:r>
      <w:r w:rsidR="00534A78" w:rsidRPr="00534A78">
        <w:rPr>
          <w:b/>
          <w:bCs/>
          <w:color w:val="333333"/>
          <w:sz w:val="22"/>
          <w:szCs w:val="22"/>
        </w:rPr>
        <w:t xml:space="preserve"> </w:t>
      </w:r>
      <w:r w:rsidR="00534A78" w:rsidRPr="00534A78">
        <w:rPr>
          <w:b/>
          <w:bCs/>
          <w:color w:val="000000"/>
          <w:kern w:val="36"/>
          <w:sz w:val="22"/>
          <w:szCs w:val="22"/>
        </w:rPr>
        <w:t>(установки) и эксплуатации</w:t>
      </w:r>
      <w:r w:rsidR="004B4B44" w:rsidRPr="00534A78">
        <w:rPr>
          <w:b/>
          <w:bCs/>
          <w:color w:val="333333"/>
          <w:sz w:val="22"/>
          <w:szCs w:val="22"/>
        </w:rPr>
        <w:t xml:space="preserve"> нестационарного</w:t>
      </w:r>
      <w:r w:rsidR="004B4B44" w:rsidRPr="00F94C7D">
        <w:rPr>
          <w:b/>
          <w:bCs/>
          <w:color w:val="333333"/>
          <w:sz w:val="22"/>
          <w:szCs w:val="22"/>
        </w:rPr>
        <w:t xml:space="preserve"> торгового объекта </w:t>
      </w:r>
      <w:r w:rsidR="00CD6446" w:rsidRPr="00F94C7D">
        <w:rPr>
          <w:b/>
          <w:color w:val="333333"/>
          <w:sz w:val="22"/>
          <w:szCs w:val="22"/>
        </w:rPr>
        <w:t>(</w:t>
      </w:r>
      <w:r w:rsidR="00F94C7D">
        <w:rPr>
          <w:b/>
          <w:color w:val="333333"/>
          <w:sz w:val="22"/>
          <w:szCs w:val="22"/>
        </w:rPr>
        <w:t>1</w:t>
      </w:r>
      <w:r w:rsidR="000E3DEF" w:rsidRPr="00F94C7D">
        <w:rPr>
          <w:b/>
          <w:color w:val="333333"/>
          <w:sz w:val="22"/>
          <w:szCs w:val="22"/>
        </w:rPr>
        <w:t xml:space="preserve"> лот</w:t>
      </w:r>
      <w:r w:rsidR="00CD6446" w:rsidRPr="00F94C7D">
        <w:rPr>
          <w:b/>
          <w:color w:val="333333"/>
          <w:sz w:val="22"/>
          <w:szCs w:val="22"/>
        </w:rPr>
        <w:t>)</w:t>
      </w:r>
      <w:r w:rsidRPr="00F94C7D">
        <w:rPr>
          <w:sz w:val="22"/>
          <w:szCs w:val="22"/>
        </w:rPr>
        <w:t>:</w:t>
      </w:r>
    </w:p>
    <w:tbl>
      <w:tblPr>
        <w:tblW w:w="1105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359"/>
        <w:gridCol w:w="1910"/>
        <w:gridCol w:w="1559"/>
        <w:gridCol w:w="709"/>
        <w:gridCol w:w="850"/>
        <w:gridCol w:w="1134"/>
        <w:gridCol w:w="1560"/>
        <w:gridCol w:w="992"/>
        <w:gridCol w:w="708"/>
        <w:gridCol w:w="851"/>
      </w:tblGrid>
      <w:tr w:rsidR="00534A78" w:rsidRPr="00E53C43" w:rsidTr="006E6A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E53C43" w:rsidRDefault="00534A78" w:rsidP="006E6A84">
            <w:pPr>
              <w:jc w:val="center"/>
              <w:rPr>
                <w:sz w:val="12"/>
                <w:szCs w:val="12"/>
              </w:rPr>
            </w:pPr>
            <w:r w:rsidRPr="00E53C43">
              <w:rPr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E53C43">
              <w:rPr>
                <w:sz w:val="12"/>
                <w:szCs w:val="12"/>
              </w:rPr>
              <w:t>п</w:t>
            </w:r>
            <w:proofErr w:type="spellEnd"/>
            <w:proofErr w:type="gramEnd"/>
            <w:r w:rsidRPr="00E53C43">
              <w:rPr>
                <w:sz w:val="12"/>
                <w:szCs w:val="12"/>
              </w:rPr>
              <w:t>/</w:t>
            </w:r>
            <w:proofErr w:type="spellStart"/>
            <w:r w:rsidRPr="00E53C43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F51793" w:rsidRDefault="00534A78" w:rsidP="006E6A8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 строки в Схеме размещения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F51793" w:rsidRDefault="00534A78" w:rsidP="006E6A84">
            <w:pPr>
              <w:jc w:val="center"/>
              <w:rPr>
                <w:sz w:val="12"/>
                <w:szCs w:val="12"/>
              </w:rPr>
            </w:pPr>
            <w:r w:rsidRPr="00F51793">
              <w:rPr>
                <w:sz w:val="12"/>
                <w:szCs w:val="12"/>
              </w:rPr>
              <w:t>Место размещения нестационарного торгового объекта</w:t>
            </w:r>
          </w:p>
          <w:p w:rsidR="00534A78" w:rsidRPr="00E53C43" w:rsidRDefault="00534A78" w:rsidP="006E6A84">
            <w:pPr>
              <w:jc w:val="center"/>
              <w:rPr>
                <w:sz w:val="12"/>
                <w:szCs w:val="12"/>
              </w:rPr>
            </w:pPr>
            <w:r w:rsidRPr="00F51793">
              <w:rPr>
                <w:sz w:val="12"/>
                <w:szCs w:val="12"/>
              </w:rPr>
              <w:t>(адрес нестационарного торгового объекта или адресный</w:t>
            </w:r>
            <w:r w:rsidRPr="00E53C43">
              <w:rPr>
                <w:sz w:val="12"/>
                <w:szCs w:val="12"/>
              </w:rPr>
              <w:t xml:space="preserve"> ориентир, позволяющий опреде</w:t>
            </w:r>
            <w:r>
              <w:rPr>
                <w:sz w:val="12"/>
                <w:szCs w:val="12"/>
              </w:rPr>
              <w:t>лить фактическое место размещение</w:t>
            </w:r>
            <w:r w:rsidRPr="00E53C43">
              <w:rPr>
                <w:sz w:val="12"/>
                <w:szCs w:val="12"/>
              </w:rPr>
              <w:t xml:space="preserve"> нестационарного торгового объекта</w:t>
            </w:r>
            <w:r>
              <w:rPr>
                <w:sz w:val="12"/>
                <w:szCs w:val="12"/>
              </w:rPr>
              <w:t>, кадастровый номер</w:t>
            </w:r>
            <w:r w:rsidRPr="00E53C43">
              <w:rPr>
                <w:sz w:val="12"/>
                <w:szCs w:val="1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E53C43" w:rsidRDefault="00534A78" w:rsidP="006E6A84">
            <w:pPr>
              <w:jc w:val="center"/>
              <w:rPr>
                <w:sz w:val="12"/>
                <w:szCs w:val="12"/>
              </w:rPr>
            </w:pPr>
            <w:bookmarkStart w:id="0" w:name="Par114"/>
            <w:bookmarkEnd w:id="0"/>
            <w:r w:rsidRPr="00F51793">
              <w:rPr>
                <w:sz w:val="12"/>
                <w:szCs w:val="12"/>
              </w:rPr>
              <w:t>Тип</w:t>
            </w:r>
          </w:p>
          <w:p w:rsidR="00534A78" w:rsidRDefault="00534A78" w:rsidP="006E6A84">
            <w:pPr>
              <w:jc w:val="center"/>
              <w:rPr>
                <w:sz w:val="12"/>
                <w:szCs w:val="12"/>
              </w:rPr>
            </w:pPr>
            <w:r w:rsidRPr="00E53C43">
              <w:rPr>
                <w:sz w:val="12"/>
                <w:szCs w:val="12"/>
              </w:rPr>
              <w:t>нестационарного торгового объекта</w:t>
            </w:r>
          </w:p>
          <w:p w:rsidR="00534A78" w:rsidRPr="00E53C43" w:rsidRDefault="00534A78" w:rsidP="006E6A8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E53C43" w:rsidRDefault="00534A78" w:rsidP="006E6A84">
            <w:pPr>
              <w:jc w:val="center"/>
              <w:rPr>
                <w:sz w:val="12"/>
                <w:szCs w:val="12"/>
              </w:rPr>
            </w:pPr>
            <w:bookmarkStart w:id="1" w:name="Par116"/>
            <w:bookmarkStart w:id="2" w:name="Par117"/>
            <w:bookmarkEnd w:id="1"/>
            <w:bookmarkEnd w:id="2"/>
            <w:r>
              <w:rPr>
                <w:sz w:val="12"/>
                <w:szCs w:val="12"/>
              </w:rPr>
              <w:t>Площадь земельного 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E53C43" w:rsidRDefault="00534A78" w:rsidP="006E6A84">
            <w:pPr>
              <w:jc w:val="center"/>
              <w:rPr>
                <w:sz w:val="12"/>
                <w:szCs w:val="12"/>
              </w:rPr>
            </w:pPr>
            <w:r w:rsidRPr="00E53C43">
              <w:rPr>
                <w:sz w:val="12"/>
                <w:szCs w:val="12"/>
              </w:rPr>
              <w:t>Площадь нестационарного торгового объекта, предельная площадь планируемого к размещению нестационарного торгового объекта</w:t>
            </w:r>
          </w:p>
          <w:p w:rsidR="00534A78" w:rsidRPr="00E53C43" w:rsidRDefault="00534A78" w:rsidP="006E6A84">
            <w:pPr>
              <w:jc w:val="center"/>
              <w:rPr>
                <w:sz w:val="12"/>
                <w:szCs w:val="12"/>
              </w:rPr>
            </w:pPr>
            <w:r w:rsidRPr="00E53C43">
              <w:rPr>
                <w:sz w:val="12"/>
                <w:szCs w:val="12"/>
              </w:rPr>
              <w:t>(кв. метров)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E53C43" w:rsidRDefault="00534A78" w:rsidP="006E6A84">
            <w:pPr>
              <w:jc w:val="center"/>
              <w:rPr>
                <w:sz w:val="12"/>
                <w:szCs w:val="12"/>
              </w:rPr>
            </w:pPr>
            <w:bookmarkStart w:id="3" w:name="Par120"/>
            <w:bookmarkStart w:id="4" w:name="Par121"/>
            <w:bookmarkEnd w:id="3"/>
            <w:bookmarkEnd w:id="4"/>
            <w:r w:rsidRPr="00E53C43">
              <w:rPr>
                <w:sz w:val="12"/>
                <w:szCs w:val="12"/>
              </w:rPr>
              <w:t xml:space="preserve">Разрешенный вид </w:t>
            </w:r>
            <w:r>
              <w:rPr>
                <w:sz w:val="12"/>
                <w:szCs w:val="12"/>
              </w:rPr>
              <w:t xml:space="preserve">и цель </w:t>
            </w:r>
            <w:r w:rsidRPr="00E53C43">
              <w:rPr>
                <w:sz w:val="12"/>
                <w:szCs w:val="12"/>
              </w:rPr>
              <w:t xml:space="preserve">использования </w:t>
            </w:r>
            <w:r>
              <w:rPr>
                <w:sz w:val="12"/>
                <w:szCs w:val="12"/>
              </w:rPr>
              <w:t>нестационарного торгового</w:t>
            </w:r>
            <w:r w:rsidRPr="00E53C43">
              <w:rPr>
                <w:sz w:val="12"/>
                <w:szCs w:val="12"/>
              </w:rPr>
              <w:t xml:space="preserve"> объект</w:t>
            </w:r>
            <w:r>
              <w:rPr>
                <w:sz w:val="12"/>
                <w:szCs w:val="12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E53C43" w:rsidRDefault="00534A78" w:rsidP="006E6A84">
            <w:pPr>
              <w:jc w:val="center"/>
              <w:rPr>
                <w:sz w:val="12"/>
                <w:szCs w:val="12"/>
              </w:rPr>
            </w:pPr>
            <w:r w:rsidRPr="00E53C43">
              <w:rPr>
                <w:sz w:val="12"/>
                <w:szCs w:val="12"/>
              </w:rPr>
              <w:t>Форма собственности земельного участка, здания, строения, сооружения, где расположен (предполагается разместить) нестационарный торговый объект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E53C43" w:rsidRDefault="00534A78" w:rsidP="006E6A84">
            <w:pPr>
              <w:jc w:val="center"/>
              <w:rPr>
                <w:b/>
                <w:bCs/>
                <w:sz w:val="12"/>
                <w:szCs w:val="12"/>
              </w:rPr>
            </w:pPr>
            <w:r w:rsidRPr="00E53C43">
              <w:rPr>
                <w:b/>
                <w:bCs/>
                <w:sz w:val="12"/>
                <w:szCs w:val="12"/>
              </w:rPr>
              <w:t>Начальная цена</w:t>
            </w:r>
          </w:p>
          <w:p w:rsidR="00534A78" w:rsidRPr="00E53C43" w:rsidRDefault="00534A78" w:rsidP="006E6A84">
            <w:pPr>
              <w:jc w:val="center"/>
              <w:rPr>
                <w:b/>
                <w:bCs/>
                <w:sz w:val="12"/>
                <w:szCs w:val="12"/>
              </w:rPr>
            </w:pPr>
            <w:r w:rsidRPr="00E53C43">
              <w:rPr>
                <w:b/>
                <w:bCs/>
                <w:sz w:val="12"/>
                <w:szCs w:val="12"/>
              </w:rPr>
              <w:t xml:space="preserve">Лота </w:t>
            </w:r>
            <w:r w:rsidRPr="00E53C43">
              <w:rPr>
                <w:b/>
                <w:bCs/>
                <w:color w:val="333333"/>
                <w:sz w:val="12"/>
                <w:szCs w:val="12"/>
              </w:rPr>
              <w:t>(ежегодный размер платы за размещение)</w:t>
            </w:r>
            <w:r w:rsidRPr="00E53C43">
              <w:rPr>
                <w:b/>
                <w:bCs/>
                <w:sz w:val="12"/>
                <w:szCs w:val="12"/>
              </w:rPr>
              <w:t xml:space="preserve"> (руб.)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E53C43" w:rsidRDefault="00534A78" w:rsidP="006E6A84">
            <w:pPr>
              <w:jc w:val="center"/>
              <w:rPr>
                <w:b/>
                <w:bCs/>
                <w:sz w:val="12"/>
                <w:szCs w:val="12"/>
              </w:rPr>
            </w:pPr>
            <w:r w:rsidRPr="00E53C43">
              <w:rPr>
                <w:b/>
                <w:bCs/>
                <w:sz w:val="12"/>
                <w:szCs w:val="12"/>
              </w:rPr>
              <w:t>Шаг аукциона,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E53C43" w:rsidRDefault="00534A78" w:rsidP="006E6A84">
            <w:pPr>
              <w:jc w:val="center"/>
              <w:rPr>
                <w:b/>
                <w:bCs/>
                <w:sz w:val="12"/>
                <w:szCs w:val="12"/>
              </w:rPr>
            </w:pPr>
            <w:r w:rsidRPr="00E53C43">
              <w:rPr>
                <w:b/>
                <w:bCs/>
                <w:sz w:val="12"/>
                <w:szCs w:val="12"/>
              </w:rPr>
              <w:t>Сумма задатка, руб.</w:t>
            </w:r>
          </w:p>
        </w:tc>
      </w:tr>
      <w:tr w:rsidR="00534A78" w:rsidRPr="00E53C43" w:rsidTr="006E6A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8D6A64" w:rsidRDefault="00534A78" w:rsidP="008D6A64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8D6A64" w:rsidRDefault="00534A78" w:rsidP="008D6A6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A78" w:rsidRPr="008D6A64" w:rsidRDefault="00534A78" w:rsidP="00F94C7D">
            <w:pPr>
              <w:contextualSpacing/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Челябинская область Сосновский район</w:t>
            </w:r>
            <w:r>
              <w:rPr>
                <w:sz w:val="18"/>
                <w:szCs w:val="18"/>
              </w:rPr>
              <w:t>,</w:t>
            </w:r>
            <w:r w:rsidRPr="008D6A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п. </w:t>
            </w:r>
            <w:proofErr w:type="spellStart"/>
            <w:r>
              <w:rPr>
                <w:sz w:val="18"/>
                <w:szCs w:val="18"/>
              </w:rPr>
              <w:t>Саргазы</w:t>
            </w:r>
            <w:proofErr w:type="spellEnd"/>
            <w:r>
              <w:rPr>
                <w:sz w:val="18"/>
                <w:szCs w:val="18"/>
              </w:rPr>
              <w:t xml:space="preserve">, ул. Мичурина, </w:t>
            </w:r>
            <w:proofErr w:type="gramStart"/>
            <w:r>
              <w:rPr>
                <w:sz w:val="18"/>
                <w:szCs w:val="18"/>
              </w:rPr>
              <w:t>участок б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8D6A64" w:rsidRDefault="00534A78" w:rsidP="008D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</w:t>
            </w:r>
          </w:p>
          <w:p w:rsidR="00534A78" w:rsidRPr="008D6A64" w:rsidRDefault="00534A78" w:rsidP="008D6A64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(нестационарный объект бытового обслуживания)</w:t>
            </w:r>
          </w:p>
          <w:p w:rsidR="00534A78" w:rsidRPr="008D6A64" w:rsidRDefault="00534A78" w:rsidP="008D6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8D6A64" w:rsidRDefault="00534A78" w:rsidP="008D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78" w:rsidRDefault="00534A78" w:rsidP="00F94C7D">
            <w:pPr>
              <w:jc w:val="center"/>
              <w:rPr>
                <w:sz w:val="18"/>
                <w:szCs w:val="18"/>
              </w:rPr>
            </w:pPr>
          </w:p>
          <w:p w:rsidR="00534A78" w:rsidRDefault="00534A78" w:rsidP="00F94C7D">
            <w:pPr>
              <w:jc w:val="center"/>
              <w:rPr>
                <w:sz w:val="18"/>
                <w:szCs w:val="18"/>
              </w:rPr>
            </w:pPr>
          </w:p>
          <w:p w:rsidR="00534A78" w:rsidRPr="008D6A64" w:rsidRDefault="00534A78" w:rsidP="00F94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8D6A64" w:rsidRDefault="00534A78" w:rsidP="00F94C7D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Для реализации продуктов питания</w:t>
            </w:r>
          </w:p>
          <w:p w:rsidR="00534A78" w:rsidRPr="008D6A64" w:rsidRDefault="00534A78" w:rsidP="008D6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8D6A64" w:rsidRDefault="00534A78" w:rsidP="008D6A64">
            <w:pPr>
              <w:jc w:val="center"/>
              <w:rPr>
                <w:sz w:val="18"/>
                <w:szCs w:val="18"/>
              </w:rPr>
            </w:pPr>
            <w:r w:rsidRPr="008D6A64"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8D6A64" w:rsidRDefault="00534A78" w:rsidP="008D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10 908,00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8D6A64" w:rsidRDefault="00534A78" w:rsidP="008D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Pr="008D6A64">
              <w:rPr>
                <w:sz w:val="18"/>
                <w:szCs w:val="18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78" w:rsidRPr="008D6A64" w:rsidRDefault="00534A78" w:rsidP="008D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10 908,00</w:t>
            </w:r>
          </w:p>
        </w:tc>
      </w:tr>
    </w:tbl>
    <w:p w:rsidR="004B4B44" w:rsidRPr="00E53C43" w:rsidRDefault="004B4B44" w:rsidP="004B4B44">
      <w:pPr>
        <w:shd w:val="clear" w:color="auto" w:fill="FFFFFF"/>
        <w:spacing w:after="288"/>
        <w:jc w:val="center"/>
        <w:rPr>
          <w:b/>
          <w:color w:val="333333"/>
        </w:rPr>
      </w:pPr>
    </w:p>
    <w:p w:rsidR="000E3FFD" w:rsidRPr="00E53C43" w:rsidRDefault="00DF4EEA" w:rsidP="000E3FFD">
      <w:pPr>
        <w:pStyle w:val="a6"/>
        <w:numPr>
          <w:ilvl w:val="0"/>
          <w:numId w:val="8"/>
        </w:numPr>
        <w:spacing w:after="0"/>
        <w:ind w:left="142" w:firstLine="0"/>
        <w:jc w:val="center"/>
        <w:rPr>
          <w:rFonts w:ascii="Times New Roman" w:hAnsi="Times New Roman" w:cs="Times New Roman"/>
          <w:b/>
        </w:rPr>
      </w:pPr>
      <w:r w:rsidRPr="00E53C43">
        <w:rPr>
          <w:rFonts w:ascii="Times New Roman" w:hAnsi="Times New Roman" w:cs="Times New Roman"/>
          <w:b/>
        </w:rPr>
        <w:t>Общие положения</w:t>
      </w:r>
    </w:p>
    <w:p w:rsidR="00CD6446" w:rsidRPr="00E53C43" w:rsidRDefault="00B061EC" w:rsidP="00451435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53C43">
        <w:rPr>
          <w:rFonts w:ascii="Times New Roman" w:eastAsia="Times New Roman" w:hAnsi="Times New Roman" w:cs="Times New Roman"/>
          <w:b/>
          <w:bCs/>
        </w:rPr>
        <w:t>Законодательное регулирование</w:t>
      </w:r>
      <w:r w:rsidR="00DF4EEA" w:rsidRPr="00E53C43">
        <w:rPr>
          <w:rFonts w:ascii="Times New Roman" w:hAnsi="Times New Roman" w:cs="Times New Roman"/>
        </w:rPr>
        <w:t>: Земельный кодекс Российской Федерации</w:t>
      </w:r>
      <w:r w:rsidR="00D953F8" w:rsidRPr="00E53C43">
        <w:rPr>
          <w:rFonts w:ascii="Times New Roman" w:hAnsi="Times New Roman" w:cs="Times New Roman"/>
        </w:rPr>
        <w:t xml:space="preserve"> от 25.10.2001 №</w:t>
      </w:r>
      <w:r w:rsidR="00FC1189" w:rsidRPr="00E53C43">
        <w:rPr>
          <w:rFonts w:ascii="Times New Roman" w:hAnsi="Times New Roman" w:cs="Times New Roman"/>
        </w:rPr>
        <w:t>136-</w:t>
      </w:r>
      <w:r w:rsidR="00CD6446" w:rsidRPr="00E53C43">
        <w:rPr>
          <w:rFonts w:ascii="Times New Roman" w:hAnsi="Times New Roman" w:cs="Times New Roman"/>
        </w:rPr>
        <w:t xml:space="preserve">ФЗ РФ, </w:t>
      </w:r>
      <w:hyperlink w:anchor="P41" w:history="1">
        <w:r w:rsidR="00CD6446" w:rsidRPr="00E53C43">
          <w:rPr>
            <w:rFonts w:ascii="Times New Roman" w:hAnsi="Times New Roman" w:cs="Times New Roman"/>
          </w:rPr>
          <w:t>Порядок</w:t>
        </w:r>
      </w:hyperlink>
      <w:r w:rsidR="00CD6446" w:rsidRPr="00E53C43">
        <w:rPr>
          <w:rFonts w:ascii="Times New Roman" w:hAnsi="Times New Roman" w:cs="Times New Roman"/>
        </w:rPr>
        <w:t xml:space="preserve"> оформления документов для размещения нестационарных объектов на территории Сосновского муниципального района </w:t>
      </w:r>
      <w:r w:rsidR="00AC729B">
        <w:rPr>
          <w:rFonts w:ascii="Times New Roman" w:hAnsi="Times New Roman" w:cs="Times New Roman"/>
        </w:rPr>
        <w:t>с</w:t>
      </w:r>
      <w:r w:rsidR="00CD6446" w:rsidRPr="00E53C43">
        <w:rPr>
          <w:rFonts w:ascii="Times New Roman" w:hAnsi="Times New Roman" w:cs="Times New Roman"/>
        </w:rPr>
        <w:t xml:space="preserve"> предоставлени</w:t>
      </w:r>
      <w:r w:rsidR="00AC729B">
        <w:rPr>
          <w:rFonts w:ascii="Times New Roman" w:hAnsi="Times New Roman" w:cs="Times New Roman"/>
        </w:rPr>
        <w:t>ем</w:t>
      </w:r>
      <w:r w:rsidR="00CD6446" w:rsidRPr="00E53C43">
        <w:rPr>
          <w:rFonts w:ascii="Times New Roman" w:hAnsi="Times New Roman" w:cs="Times New Roman"/>
        </w:rPr>
        <w:t xml:space="preserve"> земельного участка</w:t>
      </w:r>
      <w:r w:rsidR="00CD6446" w:rsidRPr="00E53C43">
        <w:rPr>
          <w:rFonts w:ascii="Times New Roman" w:hAnsi="Times New Roman" w:cs="Times New Roman"/>
          <w:color w:val="333333"/>
        </w:rPr>
        <w:t xml:space="preserve">, </w:t>
      </w:r>
      <w:r w:rsidR="00CD6446" w:rsidRPr="00E53C43">
        <w:rPr>
          <w:rFonts w:ascii="Times New Roman" w:hAnsi="Times New Roman" w:cs="Times New Roman"/>
        </w:rPr>
        <w:t>утвержденный решением  Собрания Депутатов Сосновского муниципального района от 20.09.2017 №324</w:t>
      </w:r>
      <w:r w:rsidR="00CD6446" w:rsidRPr="00E53C43">
        <w:rPr>
          <w:rFonts w:ascii="Times New Roman" w:eastAsia="Times New Roman" w:hAnsi="Times New Roman" w:cs="Times New Roman"/>
          <w:color w:val="333333"/>
        </w:rPr>
        <w:t xml:space="preserve"> (далее – Порядок).</w:t>
      </w:r>
    </w:p>
    <w:p w:rsidR="003F53C8" w:rsidRPr="00E53C43" w:rsidRDefault="00BB2987" w:rsidP="00451435">
      <w:pPr>
        <w:pStyle w:val="a6"/>
        <w:numPr>
          <w:ilvl w:val="0"/>
          <w:numId w:val="5"/>
        </w:numPr>
        <w:tabs>
          <w:tab w:val="left" w:pos="992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</w:rPr>
      </w:pPr>
      <w:r w:rsidRPr="00E53C43">
        <w:rPr>
          <w:rFonts w:ascii="Times New Roman" w:hAnsi="Times New Roman" w:cs="Times New Roman"/>
          <w:b/>
        </w:rPr>
        <w:t>Форма собственности земельного участка, здания, строения, сооружения, где расположен (предполагается разместить) нестационарный торговый объект</w:t>
      </w:r>
      <w:r w:rsidR="003F53C8" w:rsidRPr="00E53C43">
        <w:rPr>
          <w:rFonts w:ascii="Times New Roman" w:hAnsi="Times New Roman" w:cs="Times New Roman"/>
          <w:b/>
        </w:rPr>
        <w:t xml:space="preserve">: </w:t>
      </w:r>
      <w:r w:rsidRPr="00E53C43">
        <w:rPr>
          <w:rFonts w:ascii="Times New Roman" w:hAnsi="Times New Roman" w:cs="Times New Roman"/>
        </w:rPr>
        <w:t>государственная  собственность не разграничена</w:t>
      </w:r>
      <w:r w:rsidR="003F53C8" w:rsidRPr="00E53C43">
        <w:rPr>
          <w:rFonts w:ascii="Times New Roman" w:hAnsi="Times New Roman" w:cs="Times New Roman"/>
        </w:rPr>
        <w:t>, ограничения прав</w:t>
      </w:r>
      <w:r w:rsidRPr="00E53C43">
        <w:rPr>
          <w:rFonts w:ascii="Times New Roman" w:hAnsi="Times New Roman" w:cs="Times New Roman"/>
        </w:rPr>
        <w:t xml:space="preserve"> на земельный участок отсутствую</w:t>
      </w:r>
      <w:r w:rsidR="003F53C8" w:rsidRPr="00E53C43">
        <w:rPr>
          <w:rFonts w:ascii="Times New Roman" w:hAnsi="Times New Roman" w:cs="Times New Roman"/>
        </w:rPr>
        <w:t>т.</w:t>
      </w:r>
    </w:p>
    <w:p w:rsidR="004745F5" w:rsidRPr="00E53C43" w:rsidRDefault="00CD6446" w:rsidP="00451435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53C43">
        <w:rPr>
          <w:rFonts w:ascii="Times New Roman" w:eastAsia="Times New Roman" w:hAnsi="Times New Roman" w:cs="Times New Roman"/>
          <w:b/>
          <w:bCs/>
          <w:color w:val="333333"/>
        </w:rPr>
        <w:t>Организатор аукциона</w:t>
      </w:r>
      <w:r w:rsidR="004745F5" w:rsidRPr="00E53C43">
        <w:rPr>
          <w:rFonts w:ascii="Times New Roman" w:hAnsi="Times New Roman" w:cs="Times New Roman"/>
        </w:rPr>
        <w:t>: Комитет по управлению имуществом и земельным отношениям Со</w:t>
      </w:r>
      <w:r w:rsidR="000E3FFD" w:rsidRPr="00E53C43">
        <w:rPr>
          <w:rFonts w:ascii="Times New Roman" w:hAnsi="Times New Roman" w:cs="Times New Roman"/>
        </w:rPr>
        <w:t>сновского муниципального района</w:t>
      </w:r>
      <w:r w:rsidR="004745F5" w:rsidRPr="00E53C43">
        <w:rPr>
          <w:rFonts w:ascii="Times New Roman" w:hAnsi="Times New Roman" w:cs="Times New Roman"/>
        </w:rPr>
        <w:t>.</w:t>
      </w:r>
    </w:p>
    <w:p w:rsidR="008E4E4A" w:rsidRPr="00E53C43" w:rsidRDefault="008E4E4A" w:rsidP="00451435">
      <w:pPr>
        <w:pStyle w:val="a6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333333"/>
        </w:rPr>
      </w:pPr>
      <w:r w:rsidRPr="00E53C43">
        <w:rPr>
          <w:rFonts w:ascii="Times New Roman" w:eastAsia="Times New Roman" w:hAnsi="Times New Roman" w:cs="Times New Roman"/>
          <w:color w:val="333333"/>
        </w:rPr>
        <w:t>Юрид</w:t>
      </w:r>
      <w:r w:rsidR="00BF6872" w:rsidRPr="00E53C43">
        <w:rPr>
          <w:rFonts w:ascii="Times New Roman" w:eastAsia="Times New Roman" w:hAnsi="Times New Roman" w:cs="Times New Roman"/>
          <w:color w:val="333333"/>
        </w:rPr>
        <w:t>ический и почтовый адрес: 456510</w:t>
      </w:r>
      <w:r w:rsidRPr="00E53C43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gramStart"/>
      <w:r w:rsidRPr="00E53C43">
        <w:rPr>
          <w:rFonts w:ascii="Times New Roman" w:eastAsia="Times New Roman" w:hAnsi="Times New Roman" w:cs="Times New Roman"/>
          <w:color w:val="333333"/>
        </w:rPr>
        <w:t>Челябинск</w:t>
      </w:r>
      <w:r w:rsidR="00BF6872" w:rsidRPr="00E53C43">
        <w:rPr>
          <w:rFonts w:ascii="Times New Roman" w:eastAsia="Times New Roman" w:hAnsi="Times New Roman" w:cs="Times New Roman"/>
          <w:color w:val="333333"/>
        </w:rPr>
        <w:t>ая</w:t>
      </w:r>
      <w:proofErr w:type="gramEnd"/>
      <w:r w:rsidR="00BF6872" w:rsidRPr="00E53C43">
        <w:rPr>
          <w:rFonts w:ascii="Times New Roman" w:eastAsia="Times New Roman" w:hAnsi="Times New Roman" w:cs="Times New Roman"/>
          <w:color w:val="333333"/>
        </w:rPr>
        <w:t xml:space="preserve"> обл.</w:t>
      </w:r>
      <w:r w:rsidRPr="00E53C43">
        <w:rPr>
          <w:rFonts w:ascii="Times New Roman" w:eastAsia="Times New Roman" w:hAnsi="Times New Roman" w:cs="Times New Roman"/>
          <w:color w:val="333333"/>
        </w:rPr>
        <w:t>,</w:t>
      </w:r>
      <w:r w:rsidR="00BF6872" w:rsidRPr="00E53C43">
        <w:rPr>
          <w:rFonts w:ascii="Times New Roman" w:eastAsia="Times New Roman" w:hAnsi="Times New Roman" w:cs="Times New Roman"/>
          <w:color w:val="333333"/>
        </w:rPr>
        <w:t xml:space="preserve"> Сосновский район, </w:t>
      </w:r>
      <w:r w:rsidR="006E6A84">
        <w:rPr>
          <w:rFonts w:ascii="Times New Roman" w:eastAsia="Times New Roman" w:hAnsi="Times New Roman" w:cs="Times New Roman"/>
          <w:color w:val="333333"/>
        </w:rPr>
        <w:t xml:space="preserve">                                        </w:t>
      </w:r>
      <w:r w:rsidR="00BF6872" w:rsidRPr="00E53C43">
        <w:rPr>
          <w:rFonts w:ascii="Times New Roman" w:eastAsia="Times New Roman" w:hAnsi="Times New Roman" w:cs="Times New Roman"/>
          <w:color w:val="333333"/>
        </w:rPr>
        <w:t>с.</w:t>
      </w:r>
      <w:r w:rsidR="006E6A84">
        <w:rPr>
          <w:rFonts w:ascii="Times New Roman" w:eastAsia="Times New Roman" w:hAnsi="Times New Roman" w:cs="Times New Roman"/>
          <w:color w:val="333333"/>
        </w:rPr>
        <w:t xml:space="preserve"> </w:t>
      </w:r>
      <w:r w:rsidR="00BF6872" w:rsidRPr="00E53C43">
        <w:rPr>
          <w:rFonts w:ascii="Times New Roman" w:eastAsia="Times New Roman" w:hAnsi="Times New Roman" w:cs="Times New Roman"/>
          <w:color w:val="333333"/>
        </w:rPr>
        <w:t>Долгодеревенское,</w:t>
      </w:r>
      <w:r w:rsidRPr="00E53C43">
        <w:rPr>
          <w:rFonts w:ascii="Times New Roman" w:eastAsia="Times New Roman" w:hAnsi="Times New Roman" w:cs="Times New Roman"/>
          <w:color w:val="333333"/>
        </w:rPr>
        <w:t xml:space="preserve"> ул. </w:t>
      </w:r>
      <w:r w:rsidR="00BF6872" w:rsidRPr="00E53C43">
        <w:rPr>
          <w:rFonts w:ascii="Times New Roman" w:eastAsia="Times New Roman" w:hAnsi="Times New Roman" w:cs="Times New Roman"/>
          <w:color w:val="333333"/>
        </w:rPr>
        <w:t>50 лет ВЛКСМ</w:t>
      </w:r>
      <w:r w:rsidRPr="00E53C43">
        <w:rPr>
          <w:rFonts w:ascii="Times New Roman" w:eastAsia="Times New Roman" w:hAnsi="Times New Roman" w:cs="Times New Roman"/>
          <w:color w:val="333333"/>
        </w:rPr>
        <w:t xml:space="preserve">, </w:t>
      </w:r>
      <w:r w:rsidR="00BF6872" w:rsidRPr="00E53C43">
        <w:rPr>
          <w:rFonts w:ascii="Times New Roman" w:eastAsia="Times New Roman" w:hAnsi="Times New Roman" w:cs="Times New Roman"/>
          <w:color w:val="333333"/>
        </w:rPr>
        <w:t>21</w:t>
      </w:r>
    </w:p>
    <w:p w:rsidR="00BB2987" w:rsidRPr="00E53C43" w:rsidRDefault="00BB2987" w:rsidP="00451435">
      <w:pPr>
        <w:pStyle w:val="a6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333333"/>
        </w:rPr>
      </w:pPr>
      <w:r w:rsidRPr="00E53C43">
        <w:rPr>
          <w:rFonts w:ascii="Times New Roman" w:eastAsia="Times New Roman" w:hAnsi="Times New Roman" w:cs="Times New Roman"/>
          <w:color w:val="333333"/>
        </w:rPr>
        <w:t>Местонахождения: 456510, Челябинская обл., Сосновский район, с</w:t>
      </w:r>
      <w:proofErr w:type="gramStart"/>
      <w:r w:rsidRPr="00E53C43">
        <w:rPr>
          <w:rFonts w:ascii="Times New Roman" w:eastAsia="Times New Roman" w:hAnsi="Times New Roman" w:cs="Times New Roman"/>
          <w:color w:val="333333"/>
        </w:rPr>
        <w:t>.Д</w:t>
      </w:r>
      <w:proofErr w:type="gramEnd"/>
      <w:r w:rsidRPr="00E53C43">
        <w:rPr>
          <w:rFonts w:ascii="Times New Roman" w:eastAsia="Times New Roman" w:hAnsi="Times New Roman" w:cs="Times New Roman"/>
          <w:color w:val="333333"/>
        </w:rPr>
        <w:t xml:space="preserve">олгодеревенское, </w:t>
      </w:r>
      <w:r w:rsidR="00602599">
        <w:rPr>
          <w:rFonts w:ascii="Times New Roman" w:hAnsi="Times New Roman" w:cs="Times New Roman"/>
        </w:rPr>
        <w:t xml:space="preserve">пер. </w:t>
      </w:r>
      <w:r w:rsidRPr="00E53C43">
        <w:rPr>
          <w:rFonts w:ascii="Times New Roman" w:hAnsi="Times New Roman" w:cs="Times New Roman"/>
        </w:rPr>
        <w:t>Школьный д.7, каб.4</w:t>
      </w:r>
    </w:p>
    <w:p w:rsidR="00BF6872" w:rsidRPr="00E53C43" w:rsidRDefault="008E4E4A" w:rsidP="00451435">
      <w:pPr>
        <w:pStyle w:val="a6"/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color w:val="333333"/>
          <w:shd w:val="clear" w:color="auto" w:fill="FFFFFF"/>
        </w:rPr>
      </w:pPr>
      <w:r w:rsidRPr="00E53C43">
        <w:rPr>
          <w:rFonts w:ascii="Times New Roman" w:eastAsia="Times New Roman" w:hAnsi="Times New Roman" w:cs="Times New Roman"/>
          <w:color w:val="333333"/>
        </w:rPr>
        <w:t>Адрес электронной почты: </w:t>
      </w:r>
      <w:hyperlink r:id="rId8" w:history="1">
        <w:r w:rsidR="00BF6872" w:rsidRPr="00E53C43">
          <w:rPr>
            <w:rStyle w:val="a4"/>
            <w:rFonts w:ascii="Times New Roman" w:hAnsi="Times New Roman" w:cs="Times New Roman"/>
            <w:shd w:val="clear" w:color="auto" w:fill="FFFFFF"/>
          </w:rPr>
          <w:t>kuiizo@mail.ru</w:t>
        </w:r>
      </w:hyperlink>
    </w:p>
    <w:p w:rsidR="008E4E4A" w:rsidRPr="00E53C43" w:rsidRDefault="008E4E4A" w:rsidP="00451435">
      <w:pPr>
        <w:pStyle w:val="a6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333333"/>
        </w:rPr>
      </w:pPr>
      <w:r w:rsidRPr="00E53C43">
        <w:rPr>
          <w:rFonts w:ascii="Times New Roman" w:eastAsia="Times New Roman" w:hAnsi="Times New Roman" w:cs="Times New Roman"/>
          <w:color w:val="333333"/>
        </w:rPr>
        <w:t xml:space="preserve">Контактный телефон: </w:t>
      </w:r>
      <w:r w:rsidR="00BF6872" w:rsidRPr="00E53C43">
        <w:rPr>
          <w:rFonts w:ascii="Times New Roman" w:hAnsi="Times New Roman" w:cs="Times New Roman"/>
        </w:rPr>
        <w:t>(835144) 90356</w:t>
      </w:r>
    </w:p>
    <w:p w:rsidR="008E4E4A" w:rsidRPr="00E53C43" w:rsidRDefault="008E4E4A" w:rsidP="0045143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851" w:hanging="425"/>
        <w:rPr>
          <w:rFonts w:ascii="Times New Roman" w:eastAsia="Times New Roman" w:hAnsi="Times New Roman" w:cs="Times New Roman"/>
          <w:b/>
          <w:color w:val="333333"/>
        </w:rPr>
      </w:pPr>
      <w:r w:rsidRPr="00E53C43">
        <w:rPr>
          <w:rFonts w:ascii="Times New Roman" w:eastAsia="Times New Roman" w:hAnsi="Times New Roman" w:cs="Times New Roman"/>
          <w:b/>
          <w:color w:val="333333"/>
        </w:rPr>
        <w:t>Извещение о проведен</w:t>
      </w:r>
      <w:proofErr w:type="gramStart"/>
      <w:r w:rsidRPr="00E53C43">
        <w:rPr>
          <w:rFonts w:ascii="Times New Roman" w:eastAsia="Times New Roman" w:hAnsi="Times New Roman" w:cs="Times New Roman"/>
          <w:b/>
          <w:color w:val="333333"/>
        </w:rPr>
        <w:t>ии ау</w:t>
      </w:r>
      <w:proofErr w:type="gramEnd"/>
      <w:r w:rsidRPr="00E53C43">
        <w:rPr>
          <w:rFonts w:ascii="Times New Roman" w:eastAsia="Times New Roman" w:hAnsi="Times New Roman" w:cs="Times New Roman"/>
          <w:b/>
          <w:color w:val="333333"/>
        </w:rPr>
        <w:t>кциона размещено:</w:t>
      </w:r>
    </w:p>
    <w:p w:rsidR="008E4E4A" w:rsidRPr="00833089" w:rsidRDefault="008E4E4A" w:rsidP="00833089">
      <w:pPr>
        <w:pStyle w:val="1"/>
        <w:shd w:val="clear" w:color="auto" w:fill="FFFFFF"/>
        <w:spacing w:before="0"/>
        <w:ind w:left="851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2"/>
          <w:szCs w:val="22"/>
        </w:rPr>
      </w:pPr>
      <w:r w:rsidRPr="00E53C43">
        <w:rPr>
          <w:rFonts w:ascii="Times New Roman" w:eastAsia="Times New Roman" w:hAnsi="Times New Roman" w:cs="Times New Roman"/>
          <w:color w:val="333333"/>
          <w:sz w:val="22"/>
          <w:szCs w:val="22"/>
        </w:rPr>
        <w:t>- на официальном сайте муниципального образования «</w:t>
      </w:r>
      <w:r w:rsidR="00BF6872" w:rsidRPr="00E53C43">
        <w:rPr>
          <w:rFonts w:ascii="Times New Roman" w:eastAsia="Times New Roman" w:hAnsi="Times New Roman" w:cs="Times New Roman"/>
          <w:color w:val="333333"/>
          <w:sz w:val="22"/>
          <w:szCs w:val="22"/>
        </w:rPr>
        <w:t>Сосновский муниципальный район</w:t>
      </w:r>
      <w:r w:rsidRPr="00E53C43">
        <w:rPr>
          <w:rFonts w:ascii="Times New Roman" w:eastAsia="Times New Roman" w:hAnsi="Times New Roman" w:cs="Times New Roman"/>
          <w:color w:val="333333"/>
          <w:sz w:val="22"/>
          <w:szCs w:val="22"/>
        </w:rPr>
        <w:t>» </w:t>
      </w:r>
      <w:hyperlink r:id="rId9" w:history="1">
        <w:r w:rsidR="00BF6872" w:rsidRPr="00E53C43">
          <w:rPr>
            <w:rStyle w:val="a4"/>
            <w:rFonts w:ascii="Times New Roman" w:eastAsia="Times New Roman" w:hAnsi="Times New Roman" w:cs="Times New Roman"/>
            <w:sz w:val="22"/>
            <w:szCs w:val="22"/>
          </w:rPr>
          <w:t>www.chel</w:t>
        </w:r>
        <w:r w:rsidR="00BF6872" w:rsidRPr="00E53C43">
          <w:rPr>
            <w:rStyle w:val="a4"/>
            <w:rFonts w:ascii="Times New Roman" w:eastAsia="Times New Roman" w:hAnsi="Times New Roman" w:cs="Times New Roman"/>
            <w:sz w:val="22"/>
            <w:szCs w:val="22"/>
            <w:lang w:val="en-US"/>
          </w:rPr>
          <w:t>sosna</w:t>
        </w:r>
        <w:r w:rsidR="00BF6872" w:rsidRPr="00E53C43">
          <w:rPr>
            <w:rStyle w:val="a4"/>
            <w:rFonts w:ascii="Times New Roman" w:eastAsia="Times New Roman" w:hAnsi="Times New Roman" w:cs="Times New Roman"/>
            <w:sz w:val="22"/>
            <w:szCs w:val="22"/>
          </w:rPr>
          <w:t>.</w:t>
        </w:r>
        <w:proofErr w:type="spellStart"/>
        <w:r w:rsidR="00BF6872" w:rsidRPr="00E53C43">
          <w:rPr>
            <w:rStyle w:val="a4"/>
            <w:rFonts w:ascii="Times New Roman" w:eastAsia="Times New Roman" w:hAnsi="Times New Roman" w:cs="Times New Roman"/>
            <w:sz w:val="22"/>
            <w:szCs w:val="22"/>
          </w:rPr>
          <w:t>ru</w:t>
        </w:r>
        <w:proofErr w:type="spellEnd"/>
      </w:hyperlink>
      <w:r w:rsidR="00BF6872" w:rsidRPr="00E53C43">
        <w:rPr>
          <w:rFonts w:ascii="Times New Roman" w:eastAsia="Times New Roman" w:hAnsi="Times New Roman" w:cs="Times New Roman"/>
          <w:color w:val="428BCA"/>
          <w:sz w:val="22"/>
          <w:szCs w:val="22"/>
          <w:u w:val="single"/>
        </w:rPr>
        <w:t xml:space="preserve"> </w:t>
      </w:r>
      <w:r w:rsidR="00BF6872" w:rsidRPr="00E63B4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в разделе «</w:t>
      </w:r>
      <w:r w:rsidR="00BF6872" w:rsidRPr="00E63B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Комитет по управлению имуществом и земельным </w:t>
      </w:r>
      <w:r w:rsidR="00BF6872" w:rsidRPr="00833089">
        <w:rPr>
          <w:rFonts w:ascii="Times New Roman" w:hAnsi="Times New Roman" w:cs="Times New Roman"/>
          <w:color w:val="000000" w:themeColor="text1"/>
          <w:sz w:val="22"/>
          <w:szCs w:val="22"/>
        </w:rPr>
        <w:t>отношениям»/</w:t>
      </w:r>
      <w:r w:rsidR="00BF6872" w:rsidRPr="0083308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BB2987" w:rsidRPr="0083308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ЗЕМЕЛЬНЫЙ ОТДЕЛ</w:t>
      </w:r>
      <w:r w:rsidR="00BF6872" w:rsidRPr="0083308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/</w:t>
      </w:r>
      <w:r w:rsidR="00BF6872" w:rsidRPr="00833089">
        <w:rPr>
          <w:rStyle w:val="a3"/>
          <w:rFonts w:ascii="Times New Roman" w:hAnsi="Times New Roman" w:cs="Times New Roman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ВРЕМЕННЫЕ ВНЕСТАЦИОНАРНЫЕ ОБЪЕКТЫ</w:t>
      </w:r>
      <w:r w:rsidR="00BF6872" w:rsidRPr="0083308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/ </w:t>
      </w:r>
      <w:r w:rsidR="00BB2987" w:rsidRPr="00833089">
        <w:rPr>
          <w:rStyle w:val="a3"/>
          <w:rFonts w:ascii="Times New Roman" w:hAnsi="Times New Roman" w:cs="Times New Roman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ТОРГИ ПО РАЗМЕЩЕНИЮ </w:t>
      </w:r>
      <w:r w:rsidR="00BF6872" w:rsidRPr="00833089">
        <w:rPr>
          <w:rStyle w:val="a3"/>
          <w:rFonts w:ascii="Times New Roman" w:hAnsi="Times New Roman" w:cs="Times New Roman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НЕСТАЦИОНАРНЫХ </w:t>
      </w:r>
      <w:r w:rsidR="00BF6872" w:rsidRPr="00833089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ОБЪЕКТОВ</w:t>
      </w:r>
      <w:r w:rsidR="00BF6872" w:rsidRPr="00833089">
        <w:rPr>
          <w:rFonts w:ascii="Times New Roman" w:hAnsi="Times New Roman" w:cs="Times New Roman"/>
          <w:b/>
          <w:sz w:val="22"/>
          <w:szCs w:val="22"/>
        </w:rPr>
        <w:t xml:space="preserve"> /</w:t>
      </w:r>
      <w:r w:rsidR="00BF6872" w:rsidRPr="00833089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ТОРГИ ПО РАЗМЕЩЕНИЮ ВН</w:t>
      </w:r>
      <w:r w:rsidR="00E63B49" w:rsidRPr="00833089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Т</w:t>
      </w:r>
      <w:r w:rsidR="00BF6872" w:rsidRPr="00833089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О </w:t>
      </w:r>
      <w:r w:rsidR="006E6A84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–</w:t>
      </w:r>
      <w:r w:rsidR="00BF6872" w:rsidRPr="00833089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6E6A84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с землей</w:t>
      </w:r>
      <w:r w:rsidRPr="00833089">
        <w:rPr>
          <w:rFonts w:ascii="Times New Roman" w:eastAsia="Times New Roman" w:hAnsi="Times New Roman" w:cs="Times New Roman"/>
          <w:b/>
          <w:color w:val="333333"/>
          <w:sz w:val="22"/>
          <w:szCs w:val="22"/>
        </w:rPr>
        <w:t>;</w:t>
      </w:r>
    </w:p>
    <w:p w:rsidR="00833089" w:rsidRPr="00833089" w:rsidRDefault="00833089" w:rsidP="00833089">
      <w:pPr>
        <w:ind w:left="85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33089">
        <w:rPr>
          <w:sz w:val="22"/>
          <w:szCs w:val="22"/>
        </w:rPr>
        <w:t xml:space="preserve">на официальном сайте Российской Федерации </w:t>
      </w:r>
      <w:hyperlink r:id="rId10" w:history="1">
        <w:r w:rsidRPr="00833089">
          <w:rPr>
            <w:rStyle w:val="a4"/>
            <w:sz w:val="22"/>
            <w:szCs w:val="22"/>
            <w:lang w:val="en-US"/>
          </w:rPr>
          <w:t>www</w:t>
        </w:r>
        <w:r w:rsidRPr="00833089">
          <w:rPr>
            <w:rStyle w:val="a4"/>
            <w:sz w:val="22"/>
            <w:szCs w:val="22"/>
          </w:rPr>
          <w:t>.</w:t>
        </w:r>
        <w:proofErr w:type="spellStart"/>
        <w:r w:rsidRPr="00833089">
          <w:rPr>
            <w:rStyle w:val="a4"/>
            <w:sz w:val="22"/>
            <w:szCs w:val="22"/>
            <w:lang w:val="en-US"/>
          </w:rPr>
          <w:t>torgi</w:t>
        </w:r>
        <w:proofErr w:type="spellEnd"/>
        <w:r w:rsidRPr="00833089">
          <w:rPr>
            <w:rStyle w:val="a4"/>
            <w:sz w:val="22"/>
            <w:szCs w:val="22"/>
          </w:rPr>
          <w:t>.</w:t>
        </w:r>
        <w:proofErr w:type="spellStart"/>
        <w:r w:rsidRPr="00833089">
          <w:rPr>
            <w:rStyle w:val="a4"/>
            <w:sz w:val="22"/>
            <w:szCs w:val="22"/>
            <w:lang w:val="en-US"/>
          </w:rPr>
          <w:t>gov</w:t>
        </w:r>
        <w:proofErr w:type="spellEnd"/>
        <w:r w:rsidRPr="00833089">
          <w:rPr>
            <w:rStyle w:val="a4"/>
            <w:sz w:val="22"/>
            <w:szCs w:val="22"/>
          </w:rPr>
          <w:t>.</w:t>
        </w:r>
        <w:proofErr w:type="spellStart"/>
        <w:r w:rsidRPr="00833089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>;</w:t>
      </w:r>
    </w:p>
    <w:p w:rsidR="008E4E4A" w:rsidRPr="00833089" w:rsidRDefault="008E4E4A" w:rsidP="00833089">
      <w:pPr>
        <w:pStyle w:val="a6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333333"/>
        </w:rPr>
      </w:pPr>
      <w:r w:rsidRPr="00833089">
        <w:rPr>
          <w:rFonts w:ascii="Times New Roman" w:eastAsia="Times New Roman" w:hAnsi="Times New Roman" w:cs="Times New Roman"/>
          <w:color w:val="333333"/>
        </w:rPr>
        <w:t xml:space="preserve">- </w:t>
      </w:r>
      <w:r w:rsidR="00BF6872" w:rsidRPr="00833089">
        <w:rPr>
          <w:rFonts w:ascii="Times New Roman" w:eastAsia="Times New Roman" w:hAnsi="Times New Roman" w:cs="Times New Roman"/>
          <w:color w:val="333333"/>
        </w:rPr>
        <w:t>в газете «</w:t>
      </w:r>
      <w:proofErr w:type="spellStart"/>
      <w:r w:rsidR="00BF6872" w:rsidRPr="00833089">
        <w:rPr>
          <w:rFonts w:ascii="Times New Roman" w:eastAsia="Times New Roman" w:hAnsi="Times New Roman" w:cs="Times New Roman"/>
          <w:color w:val="333333"/>
        </w:rPr>
        <w:t>Сосновская</w:t>
      </w:r>
      <w:proofErr w:type="spellEnd"/>
      <w:r w:rsidR="00BF6872" w:rsidRPr="00833089">
        <w:rPr>
          <w:rFonts w:ascii="Times New Roman" w:eastAsia="Times New Roman" w:hAnsi="Times New Roman" w:cs="Times New Roman"/>
          <w:color w:val="333333"/>
        </w:rPr>
        <w:t xml:space="preserve"> Нива»</w:t>
      </w:r>
      <w:r w:rsidR="00E53C43" w:rsidRPr="00833089">
        <w:rPr>
          <w:rFonts w:ascii="Times New Roman" w:eastAsia="Times New Roman" w:hAnsi="Times New Roman" w:cs="Times New Roman"/>
          <w:color w:val="333333"/>
        </w:rPr>
        <w:t>.</w:t>
      </w:r>
    </w:p>
    <w:p w:rsidR="00D07F98" w:rsidRDefault="00D07F98" w:rsidP="00451435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53C43">
        <w:rPr>
          <w:rFonts w:ascii="Times New Roman" w:hAnsi="Times New Roman" w:cs="Times New Roman"/>
          <w:b/>
        </w:rPr>
        <w:t>Форма торгов и форма подачи предложений о цене</w:t>
      </w:r>
      <w:r w:rsidRPr="00E53C43">
        <w:rPr>
          <w:rFonts w:ascii="Times New Roman" w:hAnsi="Times New Roman" w:cs="Times New Roman"/>
        </w:rPr>
        <w:t>: аукцион, открытый по составу участников и по форме подачи предложений о цене.</w:t>
      </w:r>
    </w:p>
    <w:p w:rsidR="006F4137" w:rsidRPr="006F4137" w:rsidRDefault="006F4137" w:rsidP="006F4137">
      <w:pPr>
        <w:pStyle w:val="a6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6F4137">
        <w:rPr>
          <w:rFonts w:ascii="Times New Roman" w:hAnsi="Times New Roman" w:cs="Times New Roman"/>
        </w:rPr>
        <w:t>Участ</w:t>
      </w:r>
      <w:r>
        <w:rPr>
          <w:rFonts w:ascii="Times New Roman" w:hAnsi="Times New Roman" w:cs="Times New Roman"/>
        </w:rPr>
        <w:t>ником аукциона может быть любое юридическое лицо независимо от организационно-правовой формы, или индивидуальный предприниматель.</w:t>
      </w:r>
    </w:p>
    <w:p w:rsidR="00D07F98" w:rsidRPr="00E53C43" w:rsidRDefault="00D07F98" w:rsidP="00451435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53C43">
        <w:rPr>
          <w:rFonts w:ascii="Times New Roman" w:hAnsi="Times New Roman" w:cs="Times New Roman"/>
          <w:b/>
        </w:rPr>
        <w:t>Дата начала приема заявок на участие в аукционе:</w:t>
      </w:r>
      <w:r w:rsidRPr="00E53C43">
        <w:rPr>
          <w:rFonts w:ascii="Times New Roman" w:hAnsi="Times New Roman" w:cs="Times New Roman"/>
        </w:rPr>
        <w:t xml:space="preserve"> </w:t>
      </w:r>
      <w:r w:rsidR="009B42FF">
        <w:rPr>
          <w:rFonts w:ascii="Times New Roman" w:hAnsi="Times New Roman" w:cs="Times New Roman"/>
        </w:rPr>
        <w:t>1</w:t>
      </w:r>
      <w:r w:rsidR="00354D71">
        <w:rPr>
          <w:rFonts w:ascii="Times New Roman" w:hAnsi="Times New Roman" w:cs="Times New Roman"/>
        </w:rPr>
        <w:t>5</w:t>
      </w:r>
      <w:r w:rsidR="000B4FF2">
        <w:rPr>
          <w:rFonts w:ascii="Times New Roman" w:hAnsi="Times New Roman" w:cs="Times New Roman"/>
        </w:rPr>
        <w:t xml:space="preserve"> </w:t>
      </w:r>
      <w:r w:rsidR="009B42FF">
        <w:rPr>
          <w:rFonts w:ascii="Times New Roman" w:hAnsi="Times New Roman" w:cs="Times New Roman"/>
        </w:rPr>
        <w:t>июня</w:t>
      </w:r>
      <w:r w:rsidRPr="00E53C43">
        <w:rPr>
          <w:rFonts w:ascii="Times New Roman" w:hAnsi="Times New Roman" w:cs="Times New Roman"/>
        </w:rPr>
        <w:t xml:space="preserve"> 201</w:t>
      </w:r>
      <w:r w:rsidR="00530917">
        <w:rPr>
          <w:rFonts w:ascii="Times New Roman" w:hAnsi="Times New Roman" w:cs="Times New Roman"/>
        </w:rPr>
        <w:t>8</w:t>
      </w:r>
      <w:r w:rsidRPr="00E53C43">
        <w:rPr>
          <w:rFonts w:ascii="Times New Roman" w:hAnsi="Times New Roman" w:cs="Times New Roman"/>
        </w:rPr>
        <w:t xml:space="preserve"> года.</w:t>
      </w:r>
    </w:p>
    <w:p w:rsidR="00D07F98" w:rsidRPr="00E53C43" w:rsidRDefault="00D07F98" w:rsidP="00451435">
      <w:pPr>
        <w:pStyle w:val="a6"/>
        <w:numPr>
          <w:ilvl w:val="0"/>
          <w:numId w:val="5"/>
        </w:numPr>
        <w:tabs>
          <w:tab w:val="left" w:pos="851"/>
        </w:tabs>
        <w:ind w:left="851" w:right="-97" w:hanging="425"/>
        <w:jc w:val="both"/>
        <w:rPr>
          <w:rFonts w:ascii="Times New Roman" w:hAnsi="Times New Roman" w:cs="Times New Roman"/>
        </w:rPr>
      </w:pPr>
      <w:r w:rsidRPr="00E53C43">
        <w:rPr>
          <w:rFonts w:ascii="Times New Roman" w:hAnsi="Times New Roman" w:cs="Times New Roman"/>
          <w:b/>
        </w:rPr>
        <w:t>Дата окончания приема заявок на участие в аукционе</w:t>
      </w:r>
      <w:r w:rsidRPr="00E53C43">
        <w:rPr>
          <w:rFonts w:ascii="Times New Roman" w:hAnsi="Times New Roman" w:cs="Times New Roman"/>
        </w:rPr>
        <w:t xml:space="preserve">: </w:t>
      </w:r>
      <w:r w:rsidR="009B42FF">
        <w:rPr>
          <w:rFonts w:ascii="Times New Roman" w:hAnsi="Times New Roman" w:cs="Times New Roman"/>
        </w:rPr>
        <w:t>13</w:t>
      </w:r>
      <w:r w:rsidR="000B4FF2">
        <w:rPr>
          <w:rFonts w:ascii="Times New Roman" w:hAnsi="Times New Roman" w:cs="Times New Roman"/>
        </w:rPr>
        <w:t xml:space="preserve"> </w:t>
      </w:r>
      <w:r w:rsidR="009B42FF">
        <w:rPr>
          <w:rFonts w:ascii="Times New Roman" w:hAnsi="Times New Roman" w:cs="Times New Roman"/>
        </w:rPr>
        <w:t>июля</w:t>
      </w:r>
      <w:r w:rsidR="00BC4660" w:rsidRPr="00E53C43">
        <w:rPr>
          <w:rFonts w:ascii="Times New Roman" w:hAnsi="Times New Roman" w:cs="Times New Roman"/>
        </w:rPr>
        <w:t xml:space="preserve"> 201</w:t>
      </w:r>
      <w:r w:rsidR="0052356C" w:rsidRPr="00E53C43">
        <w:rPr>
          <w:rFonts w:ascii="Times New Roman" w:hAnsi="Times New Roman" w:cs="Times New Roman"/>
        </w:rPr>
        <w:t>8</w:t>
      </w:r>
      <w:r w:rsidR="00BC4660" w:rsidRPr="00E53C43">
        <w:rPr>
          <w:rFonts w:ascii="Times New Roman" w:hAnsi="Times New Roman" w:cs="Times New Roman"/>
        </w:rPr>
        <w:t xml:space="preserve"> года.</w:t>
      </w:r>
    </w:p>
    <w:p w:rsidR="00DF4EEA" w:rsidRPr="00E53C43" w:rsidRDefault="00BC4660" w:rsidP="00B561D8">
      <w:pPr>
        <w:pStyle w:val="a6"/>
        <w:numPr>
          <w:ilvl w:val="0"/>
          <w:numId w:val="5"/>
        </w:numPr>
        <w:tabs>
          <w:tab w:val="left" w:pos="851"/>
        </w:tabs>
        <w:ind w:left="851" w:right="-97" w:hanging="425"/>
        <w:jc w:val="both"/>
        <w:rPr>
          <w:rFonts w:ascii="Times New Roman" w:hAnsi="Times New Roman" w:cs="Times New Roman"/>
        </w:rPr>
      </w:pPr>
      <w:r w:rsidRPr="00E53C43">
        <w:rPr>
          <w:rFonts w:ascii="Times New Roman" w:hAnsi="Times New Roman" w:cs="Times New Roman"/>
          <w:b/>
        </w:rPr>
        <w:t>Время и место приема заявок на участие в аукционе</w:t>
      </w:r>
      <w:r w:rsidR="00805CE6" w:rsidRPr="00E53C43">
        <w:rPr>
          <w:rFonts w:ascii="Times New Roman" w:hAnsi="Times New Roman" w:cs="Times New Roman"/>
          <w:b/>
        </w:rPr>
        <w:t xml:space="preserve"> и ознакомление с информацией о </w:t>
      </w:r>
      <w:r w:rsidR="00CD6446" w:rsidRPr="00E53C43">
        <w:rPr>
          <w:rFonts w:ascii="Times New Roman" w:hAnsi="Times New Roman" w:cs="Times New Roman"/>
          <w:b/>
        </w:rPr>
        <w:t>предмете аукциона</w:t>
      </w:r>
      <w:r w:rsidRPr="00E53C43">
        <w:rPr>
          <w:rFonts w:ascii="Times New Roman" w:hAnsi="Times New Roman" w:cs="Times New Roman"/>
          <w:b/>
        </w:rPr>
        <w:t>:</w:t>
      </w:r>
      <w:r w:rsidRPr="00E53C43">
        <w:rPr>
          <w:rFonts w:ascii="Times New Roman" w:hAnsi="Times New Roman" w:cs="Times New Roman"/>
        </w:rPr>
        <w:t xml:space="preserve"> понедельник – пятница с 09.00 до 16.00 по местном</w:t>
      </w:r>
      <w:r w:rsidR="00530917">
        <w:rPr>
          <w:rFonts w:ascii="Times New Roman" w:hAnsi="Times New Roman" w:cs="Times New Roman"/>
        </w:rPr>
        <w:t xml:space="preserve">у времени, перерыв с 13.00 </w:t>
      </w:r>
      <w:r w:rsidR="00530917">
        <w:rPr>
          <w:rFonts w:ascii="Times New Roman" w:hAnsi="Times New Roman" w:cs="Times New Roman"/>
        </w:rPr>
        <w:lastRenderedPageBreak/>
        <w:t>до 13</w:t>
      </w:r>
      <w:r w:rsidRPr="00E53C43">
        <w:rPr>
          <w:rFonts w:ascii="Times New Roman" w:hAnsi="Times New Roman" w:cs="Times New Roman"/>
        </w:rPr>
        <w:t>.</w:t>
      </w:r>
      <w:r w:rsidR="00530917">
        <w:rPr>
          <w:rFonts w:ascii="Times New Roman" w:hAnsi="Times New Roman" w:cs="Times New Roman"/>
        </w:rPr>
        <w:t>45</w:t>
      </w:r>
      <w:r w:rsidRPr="00E53C43">
        <w:rPr>
          <w:rFonts w:ascii="Times New Roman" w:hAnsi="Times New Roman" w:cs="Times New Roman"/>
        </w:rPr>
        <w:t xml:space="preserve"> по адресу: Челябинская область, Сосновский район, с. Долгодеревенское, ул. Школьный переулок, д.7, каб.4. Контактный телефон: (835144) 90</w:t>
      </w:r>
      <w:r w:rsidR="00E06DE0" w:rsidRPr="00E53C43">
        <w:rPr>
          <w:rFonts w:ascii="Times New Roman" w:hAnsi="Times New Roman" w:cs="Times New Roman"/>
        </w:rPr>
        <w:t>3</w:t>
      </w:r>
      <w:r w:rsidRPr="00E53C43">
        <w:rPr>
          <w:rFonts w:ascii="Times New Roman" w:hAnsi="Times New Roman" w:cs="Times New Roman"/>
        </w:rPr>
        <w:t>56.</w:t>
      </w:r>
    </w:p>
    <w:p w:rsidR="00BC4660" w:rsidRPr="00E53C43" w:rsidRDefault="00A17F0E" w:rsidP="00BC4660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  <w:r w:rsidRPr="00E53C43">
        <w:rPr>
          <w:rFonts w:ascii="Times New Roman" w:hAnsi="Times New Roman" w:cs="Times New Roman"/>
          <w:b/>
        </w:rPr>
        <w:t xml:space="preserve">Дата, </w:t>
      </w:r>
      <w:r w:rsidR="004745F5" w:rsidRPr="00E53C43">
        <w:rPr>
          <w:rFonts w:ascii="Times New Roman" w:hAnsi="Times New Roman" w:cs="Times New Roman"/>
          <w:b/>
        </w:rPr>
        <w:t>время</w:t>
      </w:r>
      <w:r w:rsidRPr="00E53C43">
        <w:rPr>
          <w:rFonts w:ascii="Times New Roman" w:hAnsi="Times New Roman" w:cs="Times New Roman"/>
          <w:b/>
        </w:rPr>
        <w:t xml:space="preserve"> и место </w:t>
      </w:r>
      <w:r w:rsidR="004745F5" w:rsidRPr="00E53C43">
        <w:rPr>
          <w:rFonts w:ascii="Times New Roman" w:hAnsi="Times New Roman" w:cs="Times New Roman"/>
          <w:b/>
        </w:rPr>
        <w:t>рассмотрения заявок</w:t>
      </w:r>
      <w:r w:rsidRPr="00E53C43">
        <w:rPr>
          <w:rFonts w:ascii="Times New Roman" w:hAnsi="Times New Roman" w:cs="Times New Roman"/>
        </w:rPr>
        <w:t xml:space="preserve">: </w:t>
      </w:r>
      <w:r w:rsidR="009B42FF">
        <w:rPr>
          <w:rFonts w:ascii="Times New Roman" w:hAnsi="Times New Roman" w:cs="Times New Roman"/>
        </w:rPr>
        <w:t>16</w:t>
      </w:r>
      <w:r w:rsidR="000B4FF2">
        <w:rPr>
          <w:rFonts w:ascii="Times New Roman" w:hAnsi="Times New Roman" w:cs="Times New Roman"/>
        </w:rPr>
        <w:t xml:space="preserve"> </w:t>
      </w:r>
      <w:r w:rsidR="009B42FF">
        <w:rPr>
          <w:rFonts w:ascii="Times New Roman" w:hAnsi="Times New Roman" w:cs="Times New Roman"/>
        </w:rPr>
        <w:t>июля</w:t>
      </w:r>
      <w:r w:rsidRPr="00E53C43">
        <w:rPr>
          <w:rFonts w:ascii="Times New Roman" w:hAnsi="Times New Roman" w:cs="Times New Roman"/>
        </w:rPr>
        <w:t xml:space="preserve"> 201</w:t>
      </w:r>
      <w:r w:rsidR="0052356C" w:rsidRPr="00E53C43">
        <w:rPr>
          <w:rFonts w:ascii="Times New Roman" w:hAnsi="Times New Roman" w:cs="Times New Roman"/>
        </w:rPr>
        <w:t>8</w:t>
      </w:r>
      <w:r w:rsidRPr="00E53C43">
        <w:rPr>
          <w:rFonts w:ascii="Times New Roman" w:hAnsi="Times New Roman" w:cs="Times New Roman"/>
        </w:rPr>
        <w:t xml:space="preserve"> года в 11.00 по местному времени по адресу: Челябинская область, </w:t>
      </w:r>
      <w:r w:rsidR="004A24A0" w:rsidRPr="00E53C43">
        <w:rPr>
          <w:rFonts w:ascii="Times New Roman" w:hAnsi="Times New Roman" w:cs="Times New Roman"/>
        </w:rPr>
        <w:t xml:space="preserve">Сосновский район, с. Долгодеревенское, </w:t>
      </w:r>
      <w:r w:rsidR="004E5217" w:rsidRPr="00E53C43">
        <w:rPr>
          <w:rFonts w:ascii="Times New Roman" w:hAnsi="Times New Roman" w:cs="Times New Roman"/>
        </w:rPr>
        <w:t>пер. Школьный</w:t>
      </w:r>
      <w:r w:rsidR="004A24A0" w:rsidRPr="00E53C43">
        <w:rPr>
          <w:rFonts w:ascii="Times New Roman" w:hAnsi="Times New Roman" w:cs="Times New Roman"/>
        </w:rPr>
        <w:t xml:space="preserve"> д.</w:t>
      </w:r>
      <w:r w:rsidR="004E5217" w:rsidRPr="00E53C43">
        <w:rPr>
          <w:rFonts w:ascii="Times New Roman" w:hAnsi="Times New Roman" w:cs="Times New Roman"/>
        </w:rPr>
        <w:t>7</w:t>
      </w:r>
      <w:r w:rsidR="004A24A0" w:rsidRPr="00E53C43">
        <w:rPr>
          <w:rFonts w:ascii="Times New Roman" w:hAnsi="Times New Roman" w:cs="Times New Roman"/>
        </w:rPr>
        <w:t>,</w:t>
      </w:r>
      <w:r w:rsidRPr="00E53C43">
        <w:rPr>
          <w:rFonts w:ascii="Times New Roman" w:hAnsi="Times New Roman" w:cs="Times New Roman"/>
        </w:rPr>
        <w:t xml:space="preserve"> </w:t>
      </w:r>
      <w:r w:rsidR="004A24A0" w:rsidRPr="00E53C43">
        <w:rPr>
          <w:rFonts w:ascii="Times New Roman" w:hAnsi="Times New Roman" w:cs="Times New Roman"/>
        </w:rPr>
        <w:t>каб.</w:t>
      </w:r>
      <w:r w:rsidR="004E5217" w:rsidRPr="00E53C43">
        <w:rPr>
          <w:rFonts w:ascii="Times New Roman" w:hAnsi="Times New Roman" w:cs="Times New Roman"/>
        </w:rPr>
        <w:t>4</w:t>
      </w:r>
      <w:r w:rsidR="004A24A0" w:rsidRPr="00E53C43">
        <w:rPr>
          <w:rFonts w:ascii="Times New Roman" w:hAnsi="Times New Roman" w:cs="Times New Roman"/>
        </w:rPr>
        <w:t>.</w:t>
      </w:r>
    </w:p>
    <w:p w:rsidR="004A24A0" w:rsidRPr="00E53C43" w:rsidRDefault="004A24A0" w:rsidP="004745F5">
      <w:pPr>
        <w:pStyle w:val="a6"/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  <w:r w:rsidRPr="00E53C43">
        <w:rPr>
          <w:rFonts w:ascii="Times New Roman" w:hAnsi="Times New Roman" w:cs="Times New Roman"/>
        </w:rPr>
        <w:t xml:space="preserve">Для получения информации о допуске к участию в аукционе </w:t>
      </w:r>
      <w:r w:rsidR="000E3FFD" w:rsidRPr="00E53C43">
        <w:rPr>
          <w:rFonts w:ascii="Times New Roman" w:hAnsi="Times New Roman" w:cs="Times New Roman"/>
        </w:rPr>
        <w:t>заявители</w:t>
      </w:r>
      <w:r w:rsidRPr="00E53C43">
        <w:rPr>
          <w:rFonts w:ascii="Times New Roman" w:hAnsi="Times New Roman" w:cs="Times New Roman"/>
        </w:rPr>
        <w:t xml:space="preserve"> могут прибыть в Комитет по управлению имуществом и земельным отношениям Сосновского муниципального района </w:t>
      </w:r>
      <w:r w:rsidR="009B42FF">
        <w:rPr>
          <w:rFonts w:ascii="Times New Roman" w:hAnsi="Times New Roman" w:cs="Times New Roman"/>
        </w:rPr>
        <w:t>17</w:t>
      </w:r>
      <w:r w:rsidRPr="00E53C43">
        <w:rPr>
          <w:rFonts w:ascii="Times New Roman" w:hAnsi="Times New Roman" w:cs="Times New Roman"/>
        </w:rPr>
        <w:t xml:space="preserve"> </w:t>
      </w:r>
      <w:r w:rsidR="009B42FF">
        <w:rPr>
          <w:rFonts w:ascii="Times New Roman" w:hAnsi="Times New Roman" w:cs="Times New Roman"/>
        </w:rPr>
        <w:t>июля</w:t>
      </w:r>
      <w:r w:rsidRPr="00E53C43">
        <w:rPr>
          <w:rFonts w:ascii="Times New Roman" w:hAnsi="Times New Roman" w:cs="Times New Roman"/>
        </w:rPr>
        <w:t xml:space="preserve"> 201</w:t>
      </w:r>
      <w:r w:rsidR="0052356C" w:rsidRPr="00E53C43">
        <w:rPr>
          <w:rFonts w:ascii="Times New Roman" w:hAnsi="Times New Roman" w:cs="Times New Roman"/>
        </w:rPr>
        <w:t>8</w:t>
      </w:r>
      <w:r w:rsidRPr="00E53C43">
        <w:rPr>
          <w:rFonts w:ascii="Times New Roman" w:hAnsi="Times New Roman" w:cs="Times New Roman"/>
        </w:rPr>
        <w:t xml:space="preserve"> года с 15.00 до 16.00 в каб.</w:t>
      </w:r>
      <w:r w:rsidR="00D953F8" w:rsidRPr="00E53C43">
        <w:rPr>
          <w:rFonts w:ascii="Times New Roman" w:hAnsi="Times New Roman" w:cs="Times New Roman"/>
        </w:rPr>
        <w:t>4</w:t>
      </w:r>
      <w:r w:rsidRPr="00E53C43">
        <w:rPr>
          <w:rFonts w:ascii="Times New Roman" w:hAnsi="Times New Roman" w:cs="Times New Roman"/>
        </w:rPr>
        <w:t xml:space="preserve"> по ул.</w:t>
      </w:r>
      <w:r w:rsidR="00D953F8" w:rsidRPr="00E53C43">
        <w:rPr>
          <w:rFonts w:ascii="Times New Roman" w:hAnsi="Times New Roman" w:cs="Times New Roman"/>
        </w:rPr>
        <w:t xml:space="preserve"> Школьный переулок, д.7</w:t>
      </w:r>
      <w:r w:rsidRPr="00E53C43">
        <w:rPr>
          <w:rFonts w:ascii="Times New Roman" w:hAnsi="Times New Roman" w:cs="Times New Roman"/>
        </w:rPr>
        <w:t>, с. Долгодеревенское.</w:t>
      </w:r>
    </w:p>
    <w:p w:rsidR="004A24A0" w:rsidRPr="00E53C43" w:rsidRDefault="004A24A0" w:rsidP="00BC4660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  <w:r w:rsidRPr="00E53C43">
        <w:rPr>
          <w:rFonts w:ascii="Times New Roman" w:hAnsi="Times New Roman" w:cs="Times New Roman"/>
          <w:b/>
        </w:rPr>
        <w:t xml:space="preserve">Дата, время и место проведения аукциона: </w:t>
      </w:r>
      <w:r w:rsidR="009B42FF">
        <w:rPr>
          <w:rFonts w:ascii="Times New Roman" w:hAnsi="Times New Roman" w:cs="Times New Roman"/>
        </w:rPr>
        <w:t>18</w:t>
      </w:r>
      <w:r w:rsidR="00690CA3">
        <w:rPr>
          <w:rFonts w:ascii="Times New Roman" w:hAnsi="Times New Roman" w:cs="Times New Roman"/>
        </w:rPr>
        <w:t xml:space="preserve"> </w:t>
      </w:r>
      <w:r w:rsidR="009B42FF">
        <w:rPr>
          <w:rFonts w:ascii="Times New Roman" w:hAnsi="Times New Roman" w:cs="Times New Roman"/>
        </w:rPr>
        <w:t>июля</w:t>
      </w:r>
      <w:r w:rsidR="00E80CCB" w:rsidRPr="00E53C43">
        <w:rPr>
          <w:rFonts w:ascii="Times New Roman" w:hAnsi="Times New Roman" w:cs="Times New Roman"/>
        </w:rPr>
        <w:t xml:space="preserve"> 201</w:t>
      </w:r>
      <w:r w:rsidR="0052356C" w:rsidRPr="00E53C43">
        <w:rPr>
          <w:rFonts w:ascii="Times New Roman" w:hAnsi="Times New Roman" w:cs="Times New Roman"/>
        </w:rPr>
        <w:t>8</w:t>
      </w:r>
      <w:r w:rsidR="00E80CCB" w:rsidRPr="00E53C43">
        <w:rPr>
          <w:rFonts w:ascii="Times New Roman" w:hAnsi="Times New Roman" w:cs="Times New Roman"/>
        </w:rPr>
        <w:t xml:space="preserve"> года</w:t>
      </w:r>
      <w:r w:rsidR="0097598C" w:rsidRPr="00E53C43">
        <w:rPr>
          <w:rFonts w:ascii="Times New Roman" w:hAnsi="Times New Roman" w:cs="Times New Roman"/>
        </w:rPr>
        <w:t xml:space="preserve"> в 11.30 по местному времени по адресу: </w:t>
      </w:r>
      <w:proofErr w:type="gramStart"/>
      <w:r w:rsidR="0097598C" w:rsidRPr="00E53C43">
        <w:rPr>
          <w:rFonts w:ascii="Times New Roman" w:hAnsi="Times New Roman" w:cs="Times New Roman"/>
        </w:rPr>
        <w:t>Челябинская область, Сосновский район, с. Долгодеревенское, ул. 50 лет ВЛКСМ, д.21, 2-й этаж, актовый зал.</w:t>
      </w:r>
      <w:proofErr w:type="gramEnd"/>
      <w:r w:rsidR="0097598C" w:rsidRPr="00E53C43">
        <w:rPr>
          <w:rFonts w:ascii="Times New Roman" w:hAnsi="Times New Roman" w:cs="Times New Roman"/>
        </w:rPr>
        <w:t xml:space="preserve"> Регистрация участников аукциона производится с 11.00 до 11.30 часов.</w:t>
      </w:r>
    </w:p>
    <w:p w:rsidR="004A4729" w:rsidRPr="00E53C43" w:rsidRDefault="004A4729" w:rsidP="00BC4660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  <w:r w:rsidRPr="00E53C43">
        <w:rPr>
          <w:rFonts w:ascii="Times New Roman" w:hAnsi="Times New Roman" w:cs="Times New Roman"/>
          <w:b/>
        </w:rPr>
        <w:t xml:space="preserve">Порядок осмотра </w:t>
      </w:r>
      <w:r w:rsidR="008E4E4A" w:rsidRPr="00E53C43">
        <w:rPr>
          <w:rFonts w:ascii="Times New Roman" w:hAnsi="Times New Roman" w:cs="Times New Roman"/>
          <w:b/>
        </w:rPr>
        <w:t>места размещения</w:t>
      </w:r>
      <w:r w:rsidRPr="00E53C43">
        <w:rPr>
          <w:rFonts w:ascii="Times New Roman" w:hAnsi="Times New Roman" w:cs="Times New Roman"/>
          <w:b/>
        </w:rPr>
        <w:t>:</w:t>
      </w:r>
      <w:r w:rsidRPr="00E53C43">
        <w:rPr>
          <w:rFonts w:ascii="Times New Roman" w:hAnsi="Times New Roman" w:cs="Times New Roman"/>
        </w:rPr>
        <w:t xml:space="preserve"> осмотр </w:t>
      </w:r>
      <w:r w:rsidR="008E4E4A" w:rsidRPr="00E53C43">
        <w:rPr>
          <w:rFonts w:ascii="Times New Roman" w:hAnsi="Times New Roman" w:cs="Times New Roman"/>
        </w:rPr>
        <w:t xml:space="preserve">места размещения </w:t>
      </w:r>
      <w:r w:rsidR="00F51793">
        <w:rPr>
          <w:rFonts w:ascii="Times New Roman" w:hAnsi="Times New Roman" w:cs="Times New Roman"/>
        </w:rPr>
        <w:t>НТО</w:t>
      </w:r>
      <w:r w:rsidRPr="00E53C43">
        <w:rPr>
          <w:rFonts w:ascii="Times New Roman" w:hAnsi="Times New Roman" w:cs="Times New Roman"/>
        </w:rPr>
        <w:t xml:space="preserve"> производится </w:t>
      </w:r>
      <w:r w:rsidR="000832C3" w:rsidRPr="00E53C43">
        <w:rPr>
          <w:rFonts w:ascii="Times New Roman" w:hAnsi="Times New Roman" w:cs="Times New Roman"/>
        </w:rPr>
        <w:t xml:space="preserve">заявителем </w:t>
      </w:r>
      <w:r w:rsidRPr="00E53C43">
        <w:rPr>
          <w:rFonts w:ascii="Times New Roman" w:hAnsi="Times New Roman" w:cs="Times New Roman"/>
        </w:rPr>
        <w:t>самостоятельно.</w:t>
      </w:r>
    </w:p>
    <w:p w:rsidR="000151B7" w:rsidRPr="00451435" w:rsidRDefault="00BB2987" w:rsidP="00451435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  <w:r w:rsidRPr="00E53C43">
        <w:rPr>
          <w:rFonts w:ascii="Times New Roman" w:hAnsi="Times New Roman" w:cs="Times New Roman"/>
        </w:rPr>
        <w:t>По</w:t>
      </w:r>
      <w:r w:rsidRPr="00E53C43">
        <w:rPr>
          <w:rFonts w:ascii="Times New Roman" w:hAnsi="Times New Roman" w:cs="Times New Roman"/>
          <w:b/>
        </w:rPr>
        <w:t xml:space="preserve"> </w:t>
      </w:r>
      <w:r w:rsidRPr="00E53C43">
        <w:rPr>
          <w:rFonts w:ascii="Times New Roman" w:eastAsia="Times New Roman" w:hAnsi="Times New Roman" w:cs="Times New Roman"/>
          <w:color w:val="333333"/>
        </w:rPr>
        <w:t xml:space="preserve">результатам аукциона на право заключения договора </w:t>
      </w:r>
      <w:r w:rsidR="00EE60B6">
        <w:rPr>
          <w:rFonts w:ascii="Times New Roman" w:eastAsia="Times New Roman" w:hAnsi="Times New Roman" w:cs="Times New Roman"/>
          <w:color w:val="333333"/>
        </w:rPr>
        <w:t xml:space="preserve">аренды земельного участка для </w:t>
      </w:r>
      <w:r w:rsidRPr="00E53C43">
        <w:rPr>
          <w:rFonts w:ascii="Times New Roman" w:eastAsia="Times New Roman" w:hAnsi="Times New Roman" w:cs="Times New Roman"/>
          <w:color w:val="333333"/>
        </w:rPr>
        <w:t>размещени</w:t>
      </w:r>
      <w:r w:rsidR="00EE60B6">
        <w:rPr>
          <w:rFonts w:ascii="Times New Roman" w:eastAsia="Times New Roman" w:hAnsi="Times New Roman" w:cs="Times New Roman"/>
          <w:color w:val="333333"/>
        </w:rPr>
        <w:t>я НТО</w:t>
      </w:r>
      <w:r w:rsidRPr="00E53C43">
        <w:rPr>
          <w:rFonts w:ascii="Times New Roman" w:eastAsia="Times New Roman" w:hAnsi="Times New Roman" w:cs="Times New Roman"/>
          <w:color w:val="333333"/>
        </w:rPr>
        <w:t xml:space="preserve"> определяется </w:t>
      </w:r>
      <w:r w:rsidRPr="00E53C43">
        <w:rPr>
          <w:rFonts w:ascii="Times New Roman" w:eastAsia="Times New Roman" w:hAnsi="Times New Roman" w:cs="Times New Roman"/>
          <w:b/>
          <w:bCs/>
          <w:color w:val="333333"/>
        </w:rPr>
        <w:t>ежегодный размер</w:t>
      </w:r>
      <w:r w:rsidR="00EE60B6">
        <w:rPr>
          <w:rFonts w:ascii="Times New Roman" w:eastAsia="Times New Roman" w:hAnsi="Times New Roman" w:cs="Times New Roman"/>
          <w:b/>
          <w:bCs/>
          <w:color w:val="333333"/>
        </w:rPr>
        <w:t xml:space="preserve"> арендной</w:t>
      </w:r>
      <w:r w:rsidRPr="00E53C43">
        <w:rPr>
          <w:rFonts w:ascii="Times New Roman" w:eastAsia="Times New Roman" w:hAnsi="Times New Roman" w:cs="Times New Roman"/>
          <w:b/>
          <w:bCs/>
          <w:color w:val="333333"/>
        </w:rPr>
        <w:t xml:space="preserve"> платы </w:t>
      </w:r>
      <w:r w:rsidR="00EE60B6">
        <w:rPr>
          <w:rFonts w:ascii="Times New Roman" w:eastAsia="Times New Roman" w:hAnsi="Times New Roman" w:cs="Times New Roman"/>
          <w:b/>
          <w:bCs/>
          <w:color w:val="333333"/>
        </w:rPr>
        <w:t>земельного участка</w:t>
      </w:r>
      <w:r w:rsidRPr="00E53C43">
        <w:rPr>
          <w:rFonts w:ascii="Times New Roman" w:eastAsia="Times New Roman" w:hAnsi="Times New Roman" w:cs="Times New Roman"/>
          <w:b/>
          <w:bCs/>
          <w:color w:val="333333"/>
        </w:rPr>
        <w:t>.</w:t>
      </w:r>
    </w:p>
    <w:p w:rsidR="00451435" w:rsidRPr="00451435" w:rsidRDefault="00451435" w:rsidP="00530917">
      <w:pPr>
        <w:pStyle w:val="a6"/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</w:p>
    <w:p w:rsidR="00BC4660" w:rsidRPr="00E53C43" w:rsidRDefault="0097598C" w:rsidP="00A07CCD">
      <w:pPr>
        <w:pStyle w:val="a6"/>
        <w:numPr>
          <w:ilvl w:val="0"/>
          <w:numId w:val="8"/>
        </w:numPr>
        <w:tabs>
          <w:tab w:val="left" w:pos="0"/>
          <w:tab w:val="left" w:pos="993"/>
          <w:tab w:val="left" w:pos="9923"/>
        </w:tabs>
        <w:spacing w:after="0"/>
        <w:ind w:right="-96"/>
        <w:jc w:val="center"/>
        <w:rPr>
          <w:rFonts w:ascii="Times New Roman" w:hAnsi="Times New Roman" w:cs="Times New Roman"/>
          <w:b/>
        </w:rPr>
      </w:pPr>
      <w:r w:rsidRPr="00E53C43">
        <w:rPr>
          <w:rFonts w:ascii="Times New Roman" w:hAnsi="Times New Roman" w:cs="Times New Roman"/>
          <w:b/>
        </w:rPr>
        <w:t xml:space="preserve">Сведения о </w:t>
      </w:r>
      <w:r w:rsidR="008E4E4A" w:rsidRPr="00E53C43">
        <w:rPr>
          <w:rFonts w:ascii="Times New Roman" w:hAnsi="Times New Roman" w:cs="Times New Roman"/>
          <w:b/>
        </w:rPr>
        <w:t>предмете аукциона</w:t>
      </w:r>
    </w:p>
    <w:p w:rsidR="008E4E4A" w:rsidRPr="00087E47" w:rsidRDefault="00483F5D" w:rsidP="00451435">
      <w:pPr>
        <w:tabs>
          <w:tab w:val="left" w:pos="0"/>
          <w:tab w:val="left" w:pos="9923"/>
        </w:tabs>
        <w:ind w:firstLine="709"/>
        <w:jc w:val="both"/>
        <w:rPr>
          <w:sz w:val="22"/>
          <w:szCs w:val="22"/>
          <w:u w:val="single"/>
        </w:rPr>
      </w:pPr>
      <w:r w:rsidRPr="00087E47">
        <w:rPr>
          <w:sz w:val="22"/>
          <w:szCs w:val="22"/>
          <w:u w:val="single"/>
        </w:rPr>
        <w:t>ЛОТ № 1:</w:t>
      </w:r>
    </w:p>
    <w:p w:rsidR="008E4E4A" w:rsidRPr="00087E47" w:rsidRDefault="008E4E4A" w:rsidP="00451435">
      <w:pPr>
        <w:shd w:val="clear" w:color="auto" w:fill="FFFFFF"/>
        <w:ind w:firstLine="708"/>
        <w:jc w:val="both"/>
        <w:rPr>
          <w:color w:val="333333"/>
          <w:sz w:val="22"/>
          <w:szCs w:val="22"/>
        </w:rPr>
      </w:pPr>
      <w:r w:rsidRPr="00087E47">
        <w:rPr>
          <w:b/>
          <w:bCs/>
          <w:color w:val="333333"/>
          <w:sz w:val="22"/>
          <w:szCs w:val="22"/>
        </w:rPr>
        <w:t>Решение о включении в Схему размещения нестационарных торговых объектов: </w:t>
      </w:r>
      <w:r w:rsidRPr="00087E47">
        <w:rPr>
          <w:sz w:val="22"/>
          <w:szCs w:val="22"/>
        </w:rPr>
        <w:t>постановление администрации Сосновского муниципального района от 23.06.2017</w:t>
      </w:r>
      <w:r w:rsidR="00451435" w:rsidRPr="00087E47">
        <w:rPr>
          <w:sz w:val="22"/>
          <w:szCs w:val="22"/>
        </w:rPr>
        <w:t xml:space="preserve"> № 1825 (с </w:t>
      </w:r>
      <w:proofErr w:type="spellStart"/>
      <w:r w:rsidR="00451435" w:rsidRPr="00087E47">
        <w:rPr>
          <w:sz w:val="22"/>
          <w:szCs w:val="22"/>
        </w:rPr>
        <w:t>изм</w:t>
      </w:r>
      <w:proofErr w:type="spellEnd"/>
      <w:r w:rsidR="00451435" w:rsidRPr="00087E47">
        <w:rPr>
          <w:sz w:val="22"/>
          <w:szCs w:val="22"/>
        </w:rPr>
        <w:t>. от 30.08.2017 №</w:t>
      </w:r>
      <w:r w:rsidRPr="00087E47">
        <w:rPr>
          <w:sz w:val="22"/>
          <w:szCs w:val="22"/>
        </w:rPr>
        <w:t>2797)</w:t>
      </w:r>
      <w:r w:rsidR="004D4A74">
        <w:rPr>
          <w:color w:val="333333"/>
          <w:sz w:val="22"/>
          <w:szCs w:val="22"/>
        </w:rPr>
        <w:t xml:space="preserve">, строка </w:t>
      </w:r>
      <w:r w:rsidR="00622027">
        <w:rPr>
          <w:color w:val="333333"/>
          <w:sz w:val="22"/>
          <w:szCs w:val="22"/>
        </w:rPr>
        <w:t>32</w:t>
      </w:r>
      <w:r w:rsidRPr="00087E47">
        <w:rPr>
          <w:color w:val="333333"/>
          <w:sz w:val="22"/>
          <w:szCs w:val="22"/>
        </w:rPr>
        <w:t>.</w:t>
      </w:r>
    </w:p>
    <w:p w:rsidR="00FC1438" w:rsidRPr="00087E47" w:rsidRDefault="004745F5" w:rsidP="008D650F">
      <w:pPr>
        <w:ind w:firstLine="708"/>
        <w:jc w:val="both"/>
        <w:rPr>
          <w:sz w:val="22"/>
          <w:szCs w:val="22"/>
        </w:rPr>
      </w:pPr>
      <w:r w:rsidRPr="00087E47">
        <w:rPr>
          <w:b/>
          <w:sz w:val="22"/>
          <w:szCs w:val="22"/>
        </w:rPr>
        <w:t>Основание проведения</w:t>
      </w:r>
      <w:r w:rsidR="00FC1438" w:rsidRPr="00087E47">
        <w:rPr>
          <w:b/>
          <w:sz w:val="22"/>
          <w:szCs w:val="22"/>
        </w:rPr>
        <w:t xml:space="preserve"> аукциона: </w:t>
      </w:r>
      <w:r w:rsidR="003A6657" w:rsidRPr="00087E47">
        <w:rPr>
          <w:sz w:val="22"/>
          <w:szCs w:val="22"/>
        </w:rPr>
        <w:t>распоряжение Комитета по управлению имуществом и земельным отношениям</w:t>
      </w:r>
      <w:r w:rsidR="00FC1438" w:rsidRPr="00087E47">
        <w:rPr>
          <w:sz w:val="22"/>
          <w:szCs w:val="22"/>
        </w:rPr>
        <w:t xml:space="preserve"> Сосновского муниципального района </w:t>
      </w:r>
      <w:r w:rsidR="00444199" w:rsidRPr="00087E47">
        <w:rPr>
          <w:sz w:val="22"/>
          <w:szCs w:val="22"/>
        </w:rPr>
        <w:t xml:space="preserve">от </w:t>
      </w:r>
      <w:r w:rsidR="00622027">
        <w:rPr>
          <w:sz w:val="22"/>
          <w:szCs w:val="22"/>
        </w:rPr>
        <w:t>03</w:t>
      </w:r>
      <w:r w:rsidR="00444199" w:rsidRPr="00087E47">
        <w:rPr>
          <w:sz w:val="22"/>
          <w:szCs w:val="22"/>
        </w:rPr>
        <w:t>.</w:t>
      </w:r>
      <w:r w:rsidR="00451435" w:rsidRPr="00087E47">
        <w:rPr>
          <w:sz w:val="22"/>
          <w:szCs w:val="22"/>
        </w:rPr>
        <w:t>0</w:t>
      </w:r>
      <w:r w:rsidR="00622027">
        <w:rPr>
          <w:sz w:val="22"/>
          <w:szCs w:val="22"/>
        </w:rPr>
        <w:t>5</w:t>
      </w:r>
      <w:r w:rsidR="00451435" w:rsidRPr="00087E47">
        <w:rPr>
          <w:sz w:val="22"/>
          <w:szCs w:val="22"/>
        </w:rPr>
        <w:t>.2018</w:t>
      </w:r>
      <w:r w:rsidR="00444199" w:rsidRPr="00087E47">
        <w:rPr>
          <w:sz w:val="22"/>
          <w:szCs w:val="22"/>
        </w:rPr>
        <w:t xml:space="preserve">  </w:t>
      </w:r>
      <w:r w:rsidR="00FC1438" w:rsidRPr="00087E47">
        <w:rPr>
          <w:sz w:val="22"/>
          <w:szCs w:val="22"/>
        </w:rPr>
        <w:t>№</w:t>
      </w:r>
      <w:r w:rsidR="00444199" w:rsidRPr="00087E47">
        <w:rPr>
          <w:sz w:val="22"/>
          <w:szCs w:val="22"/>
        </w:rPr>
        <w:t xml:space="preserve"> </w:t>
      </w:r>
      <w:r w:rsidR="00622027">
        <w:rPr>
          <w:sz w:val="22"/>
          <w:szCs w:val="22"/>
        </w:rPr>
        <w:t>3</w:t>
      </w:r>
      <w:r w:rsidR="003A0C6B" w:rsidRPr="00087E47">
        <w:rPr>
          <w:sz w:val="22"/>
          <w:szCs w:val="22"/>
        </w:rPr>
        <w:t>/</w:t>
      </w:r>
      <w:r w:rsidR="00451435" w:rsidRPr="00087E47">
        <w:rPr>
          <w:sz w:val="22"/>
          <w:szCs w:val="22"/>
        </w:rPr>
        <w:t xml:space="preserve">НТО </w:t>
      </w:r>
      <w:r w:rsidR="00FC1438" w:rsidRPr="00087E47">
        <w:rPr>
          <w:sz w:val="22"/>
          <w:szCs w:val="22"/>
        </w:rPr>
        <w:t xml:space="preserve"> «</w:t>
      </w:r>
      <w:r w:rsidR="00530917" w:rsidRPr="00087E47">
        <w:rPr>
          <w:color w:val="333333"/>
          <w:sz w:val="22"/>
          <w:szCs w:val="22"/>
        </w:rPr>
        <w:t>О продаже на аукционе права на заключение договора</w:t>
      </w:r>
      <w:r w:rsidR="00622027">
        <w:rPr>
          <w:color w:val="333333"/>
          <w:sz w:val="22"/>
          <w:szCs w:val="22"/>
        </w:rPr>
        <w:t xml:space="preserve"> аренды земельного участка, </w:t>
      </w:r>
      <w:r w:rsidR="00AF38DD" w:rsidRPr="000C5923">
        <w:rPr>
          <w:color w:val="333333"/>
          <w:sz w:val="22"/>
          <w:szCs w:val="22"/>
        </w:rPr>
        <w:t xml:space="preserve">площадью </w:t>
      </w:r>
      <w:r w:rsidR="00622027">
        <w:rPr>
          <w:color w:val="333333"/>
          <w:sz w:val="22"/>
          <w:szCs w:val="22"/>
        </w:rPr>
        <w:t>36</w:t>
      </w:r>
      <w:r w:rsidR="00AF38DD" w:rsidRPr="000C5923">
        <w:rPr>
          <w:color w:val="333333"/>
          <w:sz w:val="22"/>
          <w:szCs w:val="22"/>
        </w:rPr>
        <w:t xml:space="preserve"> кв.м.</w:t>
      </w:r>
      <w:r w:rsidR="00690CA3">
        <w:rPr>
          <w:color w:val="333333"/>
          <w:sz w:val="22"/>
          <w:szCs w:val="22"/>
        </w:rPr>
        <w:t>,</w:t>
      </w:r>
      <w:r w:rsidR="00AF38DD" w:rsidRPr="000C5923">
        <w:rPr>
          <w:color w:val="333333"/>
          <w:sz w:val="22"/>
          <w:szCs w:val="22"/>
        </w:rPr>
        <w:t xml:space="preserve"> р</w:t>
      </w:r>
      <w:r w:rsidR="00530917" w:rsidRPr="000C5923">
        <w:rPr>
          <w:color w:val="333333"/>
          <w:sz w:val="22"/>
          <w:szCs w:val="22"/>
        </w:rPr>
        <w:t xml:space="preserve">асположенного по адресу: </w:t>
      </w:r>
      <w:r w:rsidR="00AF38DD" w:rsidRPr="000C5923">
        <w:rPr>
          <w:sz w:val="22"/>
          <w:szCs w:val="22"/>
        </w:rPr>
        <w:t>Челя</w:t>
      </w:r>
      <w:r w:rsidR="00622027">
        <w:rPr>
          <w:sz w:val="22"/>
          <w:szCs w:val="22"/>
        </w:rPr>
        <w:t xml:space="preserve">бинская область Сосновский район, п. </w:t>
      </w:r>
      <w:proofErr w:type="spellStart"/>
      <w:r w:rsidR="00622027">
        <w:rPr>
          <w:sz w:val="22"/>
          <w:szCs w:val="22"/>
        </w:rPr>
        <w:t>Саргазы</w:t>
      </w:r>
      <w:proofErr w:type="spellEnd"/>
      <w:r w:rsidR="00622027">
        <w:rPr>
          <w:sz w:val="22"/>
          <w:szCs w:val="22"/>
        </w:rPr>
        <w:t>, ул. Мичурина, участок б</w:t>
      </w:r>
      <w:r w:rsidR="00EE60B6">
        <w:rPr>
          <w:sz w:val="22"/>
          <w:szCs w:val="22"/>
        </w:rPr>
        <w:t>/</w:t>
      </w:r>
      <w:proofErr w:type="spellStart"/>
      <w:proofErr w:type="gramStart"/>
      <w:r w:rsidR="00EE60B6">
        <w:rPr>
          <w:sz w:val="22"/>
          <w:szCs w:val="22"/>
        </w:rPr>
        <w:t>н</w:t>
      </w:r>
      <w:proofErr w:type="spellEnd"/>
      <w:proofErr w:type="gramEnd"/>
      <w:r w:rsidR="00EE60B6">
        <w:rPr>
          <w:sz w:val="22"/>
          <w:szCs w:val="22"/>
        </w:rPr>
        <w:t xml:space="preserve">, </w:t>
      </w:r>
      <w:proofErr w:type="gramStart"/>
      <w:r w:rsidR="00EE60B6">
        <w:rPr>
          <w:sz w:val="22"/>
          <w:szCs w:val="22"/>
        </w:rPr>
        <w:t>для</w:t>
      </w:r>
      <w:proofErr w:type="gramEnd"/>
      <w:r w:rsidR="00EE60B6">
        <w:rPr>
          <w:sz w:val="22"/>
          <w:szCs w:val="22"/>
        </w:rPr>
        <w:t xml:space="preserve"> размещения (установки) и эксплуатации киоска</w:t>
      </w:r>
      <w:r w:rsidR="00622027">
        <w:rPr>
          <w:sz w:val="22"/>
          <w:szCs w:val="22"/>
        </w:rPr>
        <w:t xml:space="preserve"> (нестационарного торгового объекта)</w:t>
      </w:r>
      <w:r w:rsidR="000B4FF2">
        <w:rPr>
          <w:sz w:val="22"/>
          <w:szCs w:val="22"/>
        </w:rPr>
        <w:t>»</w:t>
      </w:r>
      <w:r w:rsidR="00553555" w:rsidRPr="00087E47">
        <w:rPr>
          <w:sz w:val="22"/>
          <w:szCs w:val="22"/>
        </w:rPr>
        <w:t>.</w:t>
      </w:r>
    </w:p>
    <w:p w:rsidR="00622027" w:rsidRPr="00477304" w:rsidRDefault="009E13EE" w:rsidP="00622027">
      <w:pPr>
        <w:ind w:firstLine="709"/>
        <w:jc w:val="both"/>
        <w:rPr>
          <w:sz w:val="22"/>
          <w:szCs w:val="22"/>
        </w:rPr>
      </w:pPr>
      <w:r w:rsidRPr="00087E47">
        <w:rPr>
          <w:b/>
          <w:sz w:val="22"/>
          <w:szCs w:val="22"/>
        </w:rPr>
        <w:t>Предмет</w:t>
      </w:r>
      <w:r w:rsidR="0097598C" w:rsidRPr="00087E47">
        <w:rPr>
          <w:b/>
          <w:sz w:val="22"/>
          <w:szCs w:val="22"/>
        </w:rPr>
        <w:t xml:space="preserve"> аукциона</w:t>
      </w:r>
      <w:r w:rsidR="0097598C" w:rsidRPr="00087E47">
        <w:rPr>
          <w:sz w:val="22"/>
          <w:szCs w:val="22"/>
        </w:rPr>
        <w:t xml:space="preserve">: </w:t>
      </w:r>
      <w:r w:rsidR="00EE60B6">
        <w:rPr>
          <w:sz w:val="22"/>
          <w:szCs w:val="22"/>
        </w:rPr>
        <w:t xml:space="preserve">право на заключение договора аренды </w:t>
      </w:r>
      <w:r w:rsidR="00622027" w:rsidRPr="00477304">
        <w:rPr>
          <w:sz w:val="22"/>
          <w:szCs w:val="22"/>
        </w:rPr>
        <w:t>земельн</w:t>
      </w:r>
      <w:r w:rsidR="00EE60B6">
        <w:rPr>
          <w:sz w:val="22"/>
          <w:szCs w:val="22"/>
        </w:rPr>
        <w:t>ого</w:t>
      </w:r>
      <w:r w:rsidR="00622027" w:rsidRPr="00477304">
        <w:rPr>
          <w:sz w:val="22"/>
          <w:szCs w:val="22"/>
        </w:rPr>
        <w:t xml:space="preserve"> участ</w:t>
      </w:r>
      <w:r w:rsidR="00EE60B6">
        <w:rPr>
          <w:sz w:val="22"/>
          <w:szCs w:val="22"/>
        </w:rPr>
        <w:t>ка,</w:t>
      </w:r>
      <w:r w:rsidR="00622027" w:rsidRPr="00477304">
        <w:rPr>
          <w:sz w:val="22"/>
          <w:szCs w:val="22"/>
        </w:rPr>
        <w:t xml:space="preserve"> площадью </w:t>
      </w:r>
      <w:r w:rsidR="00622027">
        <w:rPr>
          <w:sz w:val="22"/>
          <w:szCs w:val="22"/>
        </w:rPr>
        <w:t>36</w:t>
      </w:r>
      <w:r w:rsidR="00622027" w:rsidRPr="00477304">
        <w:rPr>
          <w:sz w:val="22"/>
          <w:szCs w:val="22"/>
        </w:rPr>
        <w:t xml:space="preserve"> кв.м., с кадастровым номером 74:19:</w:t>
      </w:r>
      <w:r w:rsidR="00622027">
        <w:rPr>
          <w:sz w:val="22"/>
          <w:szCs w:val="22"/>
        </w:rPr>
        <w:t>2007019</w:t>
      </w:r>
      <w:r w:rsidR="00622027" w:rsidRPr="00477304">
        <w:rPr>
          <w:sz w:val="22"/>
          <w:szCs w:val="22"/>
        </w:rPr>
        <w:t>:</w:t>
      </w:r>
      <w:r w:rsidR="00622027">
        <w:rPr>
          <w:sz w:val="22"/>
          <w:szCs w:val="22"/>
        </w:rPr>
        <w:t>155</w:t>
      </w:r>
      <w:r w:rsidR="00622027" w:rsidRPr="00477304">
        <w:rPr>
          <w:sz w:val="22"/>
          <w:szCs w:val="22"/>
        </w:rPr>
        <w:t>, расположенн</w:t>
      </w:r>
      <w:r w:rsidR="00EE60B6">
        <w:rPr>
          <w:sz w:val="22"/>
          <w:szCs w:val="22"/>
        </w:rPr>
        <w:t>ого</w:t>
      </w:r>
      <w:r w:rsidR="00622027" w:rsidRPr="00477304">
        <w:rPr>
          <w:sz w:val="22"/>
          <w:szCs w:val="22"/>
        </w:rPr>
        <w:t xml:space="preserve"> по адресу: Челябинская область, Сосновский район, поселок </w:t>
      </w:r>
      <w:proofErr w:type="spellStart"/>
      <w:r w:rsidR="00622027">
        <w:rPr>
          <w:sz w:val="22"/>
          <w:szCs w:val="22"/>
        </w:rPr>
        <w:t>Саргазы</w:t>
      </w:r>
      <w:proofErr w:type="spellEnd"/>
      <w:r w:rsidR="00622027">
        <w:rPr>
          <w:sz w:val="22"/>
          <w:szCs w:val="22"/>
        </w:rPr>
        <w:t xml:space="preserve">, ул. Мичурина, </w:t>
      </w:r>
      <w:proofErr w:type="gramStart"/>
      <w:r w:rsidR="00622027">
        <w:rPr>
          <w:sz w:val="22"/>
          <w:szCs w:val="22"/>
        </w:rPr>
        <w:t>участок б</w:t>
      </w:r>
      <w:proofErr w:type="gramEnd"/>
      <w:r w:rsidR="00622027">
        <w:rPr>
          <w:sz w:val="22"/>
          <w:szCs w:val="22"/>
        </w:rPr>
        <w:t>/н</w:t>
      </w:r>
      <w:r w:rsidR="00622027" w:rsidRPr="00477304">
        <w:rPr>
          <w:sz w:val="22"/>
          <w:szCs w:val="22"/>
        </w:rPr>
        <w:t>.</w:t>
      </w:r>
    </w:p>
    <w:p w:rsidR="004D4A74" w:rsidRDefault="004D4A74" w:rsidP="000C592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 w:rsidR="00EE60B6">
        <w:rPr>
          <w:b/>
          <w:sz w:val="22"/>
          <w:szCs w:val="22"/>
        </w:rPr>
        <w:t>Вид р</w:t>
      </w:r>
      <w:r w:rsidRPr="004D4A74">
        <w:rPr>
          <w:b/>
          <w:sz w:val="22"/>
          <w:szCs w:val="22"/>
        </w:rPr>
        <w:t>азрешенн</w:t>
      </w:r>
      <w:r w:rsidR="00EE60B6">
        <w:rPr>
          <w:b/>
          <w:sz w:val="22"/>
          <w:szCs w:val="22"/>
        </w:rPr>
        <w:t>ого</w:t>
      </w:r>
      <w:r w:rsidRPr="004D4A74">
        <w:rPr>
          <w:b/>
          <w:sz w:val="22"/>
          <w:szCs w:val="22"/>
        </w:rPr>
        <w:t xml:space="preserve"> использования </w:t>
      </w:r>
      <w:r w:rsidR="00EE60B6">
        <w:rPr>
          <w:b/>
          <w:sz w:val="22"/>
          <w:szCs w:val="22"/>
        </w:rPr>
        <w:t>земельного участка</w:t>
      </w:r>
      <w:r w:rsidRPr="004D4A74">
        <w:rPr>
          <w:b/>
          <w:sz w:val="22"/>
          <w:szCs w:val="22"/>
        </w:rPr>
        <w:t>:</w:t>
      </w:r>
      <w:r w:rsidRPr="004D4A74">
        <w:rPr>
          <w:sz w:val="22"/>
          <w:szCs w:val="22"/>
        </w:rPr>
        <w:t xml:space="preserve"> </w:t>
      </w:r>
      <w:r w:rsidR="00622027">
        <w:rPr>
          <w:sz w:val="22"/>
          <w:szCs w:val="22"/>
        </w:rPr>
        <w:t>для размещения</w:t>
      </w:r>
      <w:r w:rsidR="00EE60B6">
        <w:rPr>
          <w:sz w:val="22"/>
          <w:szCs w:val="22"/>
        </w:rPr>
        <w:t xml:space="preserve"> (установки) и эксплуатации киоска</w:t>
      </w:r>
      <w:r>
        <w:rPr>
          <w:sz w:val="22"/>
          <w:szCs w:val="22"/>
        </w:rPr>
        <w:t>.</w:t>
      </w:r>
    </w:p>
    <w:p w:rsidR="00622027" w:rsidRDefault="00622027" w:rsidP="00622027">
      <w:pPr>
        <w:ind w:right="141" w:firstLine="709"/>
        <w:jc w:val="both"/>
        <w:rPr>
          <w:sz w:val="22"/>
          <w:szCs w:val="22"/>
        </w:rPr>
      </w:pPr>
      <w:r w:rsidRPr="00477304">
        <w:rPr>
          <w:sz w:val="22"/>
          <w:szCs w:val="22"/>
        </w:rPr>
        <w:t xml:space="preserve">Границы земельного участка определены, сведения о кадастровом учете земельного участка указаны в публичной кадастровой карте на интернет-сайте </w:t>
      </w:r>
      <w:hyperlink r:id="rId11" w:history="1">
        <w:r w:rsidRPr="00477304">
          <w:rPr>
            <w:rStyle w:val="a4"/>
            <w:color w:val="auto"/>
            <w:sz w:val="22"/>
            <w:szCs w:val="22"/>
            <w:u w:val="none"/>
            <w:lang w:val="en-US"/>
          </w:rPr>
          <w:t>http</w:t>
        </w:r>
        <w:r w:rsidRPr="00477304">
          <w:rPr>
            <w:rStyle w:val="a4"/>
            <w:color w:val="auto"/>
            <w:sz w:val="22"/>
            <w:szCs w:val="22"/>
            <w:u w:val="none"/>
          </w:rPr>
          <w:t>://</w:t>
        </w:r>
        <w:proofErr w:type="spellStart"/>
        <w:r w:rsidRPr="00477304">
          <w:rPr>
            <w:rStyle w:val="a4"/>
            <w:color w:val="auto"/>
            <w:sz w:val="22"/>
            <w:szCs w:val="22"/>
            <w:u w:val="none"/>
            <w:lang w:val="en-US"/>
          </w:rPr>
          <w:t>pkk</w:t>
        </w:r>
        <w:proofErr w:type="spellEnd"/>
        <w:r w:rsidRPr="00477304">
          <w:rPr>
            <w:rStyle w:val="a4"/>
            <w:color w:val="auto"/>
            <w:sz w:val="22"/>
            <w:szCs w:val="22"/>
            <w:u w:val="none"/>
          </w:rPr>
          <w:t>5.</w:t>
        </w:r>
        <w:proofErr w:type="spellStart"/>
        <w:r w:rsidRPr="00477304">
          <w:rPr>
            <w:rStyle w:val="a4"/>
            <w:color w:val="auto"/>
            <w:sz w:val="22"/>
            <w:szCs w:val="22"/>
            <w:u w:val="none"/>
            <w:lang w:val="en-US"/>
          </w:rPr>
          <w:t>rosreestr</w:t>
        </w:r>
        <w:proofErr w:type="spellEnd"/>
        <w:r w:rsidRPr="00477304">
          <w:rPr>
            <w:rStyle w:val="a4"/>
            <w:color w:val="auto"/>
            <w:sz w:val="22"/>
            <w:szCs w:val="22"/>
            <w:u w:val="none"/>
          </w:rPr>
          <w:t>.</w:t>
        </w:r>
        <w:proofErr w:type="spellStart"/>
        <w:r w:rsidRPr="00477304">
          <w:rPr>
            <w:rStyle w:val="a4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477304">
        <w:rPr>
          <w:sz w:val="22"/>
          <w:szCs w:val="22"/>
        </w:rPr>
        <w:t>.</w:t>
      </w:r>
    </w:p>
    <w:p w:rsidR="00C0010E" w:rsidRDefault="00C0010E" w:rsidP="00C0010E">
      <w:pPr>
        <w:tabs>
          <w:tab w:val="left" w:pos="9923"/>
        </w:tabs>
        <w:ind w:right="-97" w:firstLine="709"/>
        <w:jc w:val="both"/>
        <w:rPr>
          <w:b/>
          <w:sz w:val="24"/>
          <w:szCs w:val="24"/>
        </w:rPr>
      </w:pPr>
      <w:r w:rsidRPr="009367FF">
        <w:rPr>
          <w:sz w:val="24"/>
          <w:szCs w:val="24"/>
        </w:rPr>
        <w:t>Земельный участок неделим</w:t>
      </w:r>
      <w:r>
        <w:rPr>
          <w:b/>
          <w:sz w:val="24"/>
          <w:szCs w:val="24"/>
        </w:rPr>
        <w:t>.</w:t>
      </w:r>
    </w:p>
    <w:p w:rsidR="00C0010E" w:rsidRPr="00C0010E" w:rsidRDefault="00C0010E" w:rsidP="00C0010E">
      <w:pPr>
        <w:tabs>
          <w:tab w:val="left" w:pos="9923"/>
        </w:tabs>
        <w:ind w:right="-97" w:firstLine="709"/>
        <w:jc w:val="both"/>
        <w:rPr>
          <w:sz w:val="24"/>
          <w:szCs w:val="24"/>
        </w:rPr>
      </w:pPr>
      <w:r w:rsidRPr="00F801FE">
        <w:rPr>
          <w:b/>
          <w:sz w:val="24"/>
          <w:szCs w:val="24"/>
        </w:rPr>
        <w:t>Категория земель: «</w:t>
      </w:r>
      <w:r w:rsidRPr="00C0010E">
        <w:rPr>
          <w:sz w:val="24"/>
          <w:szCs w:val="24"/>
        </w:rPr>
        <w:t>земли населенных пунктов».</w:t>
      </w:r>
    </w:p>
    <w:p w:rsidR="00C0010E" w:rsidRPr="00C0010E" w:rsidRDefault="00C0010E" w:rsidP="00C0010E">
      <w:pPr>
        <w:ind w:firstLine="709"/>
        <w:jc w:val="both"/>
        <w:rPr>
          <w:color w:val="333333"/>
          <w:sz w:val="24"/>
          <w:szCs w:val="24"/>
        </w:rPr>
      </w:pPr>
      <w:r w:rsidRPr="00C0010E">
        <w:rPr>
          <w:b/>
          <w:sz w:val="24"/>
          <w:szCs w:val="24"/>
        </w:rPr>
        <w:t xml:space="preserve">Информация об ограничениях использования земельного участка: </w:t>
      </w:r>
      <w:r>
        <w:rPr>
          <w:color w:val="333333"/>
          <w:sz w:val="24"/>
          <w:szCs w:val="24"/>
        </w:rPr>
        <w:t>Участок частично расположен в г</w:t>
      </w:r>
      <w:r w:rsidRPr="00C0010E">
        <w:rPr>
          <w:color w:val="333333"/>
          <w:sz w:val="24"/>
          <w:szCs w:val="24"/>
        </w:rPr>
        <w:t>раниц</w:t>
      </w:r>
      <w:r>
        <w:rPr>
          <w:color w:val="333333"/>
          <w:sz w:val="24"/>
          <w:szCs w:val="24"/>
        </w:rPr>
        <w:t>ах</w:t>
      </w:r>
      <w:r w:rsidRPr="00C0010E">
        <w:rPr>
          <w:color w:val="333333"/>
          <w:sz w:val="24"/>
          <w:szCs w:val="24"/>
        </w:rPr>
        <w:t xml:space="preserve"> охранной зоны воздушной линии 0,4 кВ </w:t>
      </w:r>
      <w:proofErr w:type="spellStart"/>
      <w:r w:rsidRPr="00C0010E">
        <w:rPr>
          <w:color w:val="333333"/>
          <w:sz w:val="24"/>
          <w:szCs w:val="24"/>
        </w:rPr>
        <w:t>п</w:t>
      </w:r>
      <w:proofErr w:type="gramStart"/>
      <w:r w:rsidRPr="00C0010E">
        <w:rPr>
          <w:color w:val="333333"/>
          <w:sz w:val="24"/>
          <w:szCs w:val="24"/>
        </w:rPr>
        <w:t>.С</w:t>
      </w:r>
      <w:proofErr w:type="gramEnd"/>
      <w:r w:rsidRPr="00C0010E">
        <w:rPr>
          <w:color w:val="333333"/>
          <w:sz w:val="24"/>
          <w:szCs w:val="24"/>
        </w:rPr>
        <w:t>аргазы</w:t>
      </w:r>
      <w:proofErr w:type="spellEnd"/>
      <w:r>
        <w:rPr>
          <w:color w:val="333333"/>
          <w:sz w:val="24"/>
          <w:szCs w:val="24"/>
        </w:rPr>
        <w:t xml:space="preserve">. </w:t>
      </w:r>
      <w:r w:rsidRPr="00C0010E">
        <w:rPr>
          <w:color w:val="333333"/>
          <w:sz w:val="24"/>
          <w:szCs w:val="24"/>
        </w:rPr>
        <w:t>Ограничения установлены Постановлением Правительства РФ от 24.02.2009г. № 160: 8. В охр</w:t>
      </w:r>
      <w:proofErr w:type="gramStart"/>
      <w:r w:rsidRPr="00C0010E">
        <w:rPr>
          <w:color w:val="333333"/>
          <w:sz w:val="24"/>
          <w:szCs w:val="24"/>
        </w:rPr>
        <w:t>.</w:t>
      </w:r>
      <w:proofErr w:type="gramEnd"/>
      <w:r w:rsidRPr="00C0010E">
        <w:rPr>
          <w:color w:val="333333"/>
          <w:sz w:val="24"/>
          <w:szCs w:val="24"/>
        </w:rPr>
        <w:t xml:space="preserve"> </w:t>
      </w:r>
      <w:proofErr w:type="gramStart"/>
      <w:r w:rsidRPr="00C0010E">
        <w:rPr>
          <w:color w:val="333333"/>
          <w:sz w:val="24"/>
          <w:szCs w:val="24"/>
        </w:rPr>
        <w:t>з</w:t>
      </w:r>
      <w:proofErr w:type="gramEnd"/>
      <w:r w:rsidRPr="00C0010E">
        <w:rPr>
          <w:color w:val="333333"/>
          <w:sz w:val="24"/>
          <w:szCs w:val="24"/>
        </w:rPr>
        <w:t xml:space="preserve">онах запрещается осуществлять любые действия, которые могут нарушить безопасную работу объектов </w:t>
      </w:r>
      <w:proofErr w:type="spellStart"/>
      <w:r w:rsidRPr="00C0010E">
        <w:rPr>
          <w:color w:val="333333"/>
          <w:sz w:val="24"/>
          <w:szCs w:val="24"/>
        </w:rPr>
        <w:t>эл</w:t>
      </w:r>
      <w:proofErr w:type="spellEnd"/>
      <w:r w:rsidRPr="00C0010E">
        <w:rPr>
          <w:color w:val="333333"/>
          <w:sz w:val="24"/>
          <w:szCs w:val="24"/>
        </w:rPr>
        <w:t xml:space="preserve">. сет. </w:t>
      </w:r>
      <w:proofErr w:type="spellStart"/>
      <w:r w:rsidRPr="00C0010E">
        <w:rPr>
          <w:color w:val="333333"/>
          <w:sz w:val="24"/>
          <w:szCs w:val="24"/>
        </w:rPr>
        <w:t>хоз-ва</w:t>
      </w:r>
      <w:proofErr w:type="spellEnd"/>
      <w:r w:rsidRPr="00C0010E">
        <w:rPr>
          <w:color w:val="333333"/>
          <w:sz w:val="24"/>
          <w:szCs w:val="24"/>
        </w:rPr>
        <w:t xml:space="preserve">, в том числе привести к их повреждению или уничтожению, и (или) повлечь причинение вреда жизни, здоровью граждан и имуществу физ. или юр. лиц, а также повлечь нанесение экологического ущерба и возникновение пожаров, в том числе: набрасывать на провода и опоры ЛЭП посторонние предметы, а также подниматься на опоры ЛЭП;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 w:rsidRPr="00C0010E">
        <w:rPr>
          <w:color w:val="333333"/>
          <w:sz w:val="24"/>
          <w:szCs w:val="24"/>
        </w:rPr>
        <w:t>эл</w:t>
      </w:r>
      <w:proofErr w:type="spellEnd"/>
      <w:r w:rsidRPr="00C0010E">
        <w:rPr>
          <w:color w:val="333333"/>
          <w:sz w:val="24"/>
          <w:szCs w:val="24"/>
        </w:rPr>
        <w:t>. сет</w:t>
      </w:r>
      <w:proofErr w:type="gramStart"/>
      <w:r w:rsidRPr="00C0010E">
        <w:rPr>
          <w:color w:val="333333"/>
          <w:sz w:val="24"/>
          <w:szCs w:val="24"/>
        </w:rPr>
        <w:t>.</w:t>
      </w:r>
      <w:proofErr w:type="gramEnd"/>
      <w:r w:rsidRPr="00C0010E">
        <w:rPr>
          <w:color w:val="333333"/>
          <w:sz w:val="24"/>
          <w:szCs w:val="24"/>
        </w:rPr>
        <w:t xml:space="preserve"> </w:t>
      </w:r>
      <w:proofErr w:type="spellStart"/>
      <w:proofErr w:type="gramStart"/>
      <w:r w:rsidRPr="00C0010E">
        <w:rPr>
          <w:color w:val="333333"/>
          <w:sz w:val="24"/>
          <w:szCs w:val="24"/>
        </w:rPr>
        <w:t>х</w:t>
      </w:r>
      <w:proofErr w:type="gramEnd"/>
      <w:r w:rsidRPr="00C0010E">
        <w:rPr>
          <w:color w:val="333333"/>
          <w:sz w:val="24"/>
          <w:szCs w:val="24"/>
        </w:rPr>
        <w:t>оз-ва</w:t>
      </w:r>
      <w:proofErr w:type="spellEnd"/>
      <w:r w:rsidRPr="00C0010E">
        <w:rPr>
          <w:color w:val="333333"/>
          <w:sz w:val="24"/>
          <w:szCs w:val="24"/>
        </w:rPr>
        <w:t xml:space="preserve">, а также проводить любые работы и возводить сооружения, которые могут препятствовать доступу к объектам </w:t>
      </w:r>
      <w:proofErr w:type="spellStart"/>
      <w:r w:rsidRPr="00C0010E">
        <w:rPr>
          <w:color w:val="333333"/>
          <w:sz w:val="24"/>
          <w:szCs w:val="24"/>
        </w:rPr>
        <w:t>эл</w:t>
      </w:r>
      <w:proofErr w:type="spellEnd"/>
      <w:r w:rsidRPr="00C0010E">
        <w:rPr>
          <w:color w:val="333333"/>
          <w:sz w:val="24"/>
          <w:szCs w:val="24"/>
        </w:rPr>
        <w:t xml:space="preserve">. сет. </w:t>
      </w:r>
      <w:proofErr w:type="spellStart"/>
      <w:r w:rsidRPr="00C0010E">
        <w:rPr>
          <w:color w:val="333333"/>
          <w:sz w:val="24"/>
          <w:szCs w:val="24"/>
        </w:rPr>
        <w:t>хоз-ва</w:t>
      </w:r>
      <w:proofErr w:type="spellEnd"/>
      <w:r w:rsidRPr="00C0010E">
        <w:rPr>
          <w:color w:val="333333"/>
          <w:sz w:val="24"/>
          <w:szCs w:val="24"/>
        </w:rPr>
        <w:t xml:space="preserve">, без создания необходимых для такого доступа проходов и подъездов;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</w:t>
      </w:r>
      <w:proofErr w:type="spellStart"/>
      <w:r w:rsidRPr="00C0010E">
        <w:rPr>
          <w:color w:val="333333"/>
          <w:sz w:val="24"/>
          <w:szCs w:val="24"/>
        </w:rPr>
        <w:t>эл</w:t>
      </w:r>
      <w:proofErr w:type="spellEnd"/>
      <w:r w:rsidRPr="00C0010E">
        <w:rPr>
          <w:color w:val="333333"/>
          <w:sz w:val="24"/>
          <w:szCs w:val="24"/>
        </w:rPr>
        <w:t>.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</w:t>
      </w:r>
      <w:proofErr w:type="gramStart"/>
      <w:r w:rsidRPr="00C0010E">
        <w:rPr>
          <w:color w:val="333333"/>
          <w:sz w:val="24"/>
          <w:szCs w:val="24"/>
        </w:rPr>
        <w:t>.</w:t>
      </w:r>
      <w:proofErr w:type="gramEnd"/>
      <w:r w:rsidRPr="00C0010E">
        <w:rPr>
          <w:color w:val="333333"/>
          <w:sz w:val="24"/>
          <w:szCs w:val="24"/>
        </w:rPr>
        <w:t xml:space="preserve"> </w:t>
      </w:r>
      <w:proofErr w:type="gramStart"/>
      <w:r w:rsidRPr="00C0010E">
        <w:rPr>
          <w:color w:val="333333"/>
          <w:sz w:val="24"/>
          <w:szCs w:val="24"/>
        </w:rPr>
        <w:t>з</w:t>
      </w:r>
      <w:proofErr w:type="gramEnd"/>
      <w:r w:rsidRPr="00C0010E">
        <w:rPr>
          <w:color w:val="333333"/>
          <w:sz w:val="24"/>
          <w:szCs w:val="24"/>
        </w:rPr>
        <w:t>он вводных и распределительных устройств, подстанций, ЛЭП, а также в охр. зонах кабельных ЛЭП; размещать свалки; производить работы ударными механизмами, сбрасывать тяжести массой свыше 5 т, производить сброс и слив едких и коррозионных веществ и ГСМ (в охр</w:t>
      </w:r>
      <w:proofErr w:type="gramStart"/>
      <w:r w:rsidRPr="00C0010E">
        <w:rPr>
          <w:color w:val="333333"/>
          <w:sz w:val="24"/>
          <w:szCs w:val="24"/>
        </w:rPr>
        <w:t>.</w:t>
      </w:r>
      <w:proofErr w:type="gramEnd"/>
      <w:r w:rsidRPr="00C0010E">
        <w:rPr>
          <w:color w:val="333333"/>
          <w:sz w:val="24"/>
          <w:szCs w:val="24"/>
        </w:rPr>
        <w:t xml:space="preserve"> </w:t>
      </w:r>
      <w:proofErr w:type="gramStart"/>
      <w:r w:rsidRPr="00C0010E">
        <w:rPr>
          <w:color w:val="333333"/>
          <w:sz w:val="24"/>
          <w:szCs w:val="24"/>
        </w:rPr>
        <w:t>з</w:t>
      </w:r>
      <w:proofErr w:type="gramEnd"/>
      <w:r w:rsidRPr="00C0010E">
        <w:rPr>
          <w:color w:val="333333"/>
          <w:sz w:val="24"/>
          <w:szCs w:val="24"/>
        </w:rPr>
        <w:t>онах подземных кабельных ЛЭП). 10. В пределах охр. зон без письменного решения о согласовании сетевых организаций юр</w:t>
      </w:r>
      <w:proofErr w:type="gramStart"/>
      <w:r w:rsidRPr="00C0010E">
        <w:rPr>
          <w:color w:val="333333"/>
          <w:sz w:val="24"/>
          <w:szCs w:val="24"/>
        </w:rPr>
        <w:t>.и</w:t>
      </w:r>
      <w:proofErr w:type="gramEnd"/>
      <w:r w:rsidRPr="00C0010E">
        <w:rPr>
          <w:color w:val="333333"/>
          <w:sz w:val="24"/>
          <w:szCs w:val="24"/>
        </w:rPr>
        <w:t xml:space="preserve"> физ. лицам запрещаются: строительство, кап. ремонт, реконструкция или снос зданий и сооружений; горные, взрывные, мелиоративные работы, в том числе связанные с временным затоплением земель; посадка и вырубка деревьев и кустарников; </w:t>
      </w:r>
      <w:r w:rsidRPr="00C0010E">
        <w:rPr>
          <w:color w:val="333333"/>
          <w:sz w:val="24"/>
          <w:szCs w:val="24"/>
        </w:rPr>
        <w:lastRenderedPageBreak/>
        <w:t>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</w:t>
      </w:r>
      <w:proofErr w:type="gramStart"/>
      <w:r w:rsidRPr="00C0010E">
        <w:rPr>
          <w:color w:val="333333"/>
          <w:sz w:val="24"/>
          <w:szCs w:val="24"/>
        </w:rPr>
        <w:t>.</w:t>
      </w:r>
      <w:proofErr w:type="gramEnd"/>
      <w:r w:rsidRPr="00C0010E">
        <w:rPr>
          <w:color w:val="333333"/>
          <w:sz w:val="24"/>
          <w:szCs w:val="24"/>
        </w:rPr>
        <w:t xml:space="preserve"> </w:t>
      </w:r>
      <w:proofErr w:type="gramStart"/>
      <w:r w:rsidRPr="00C0010E">
        <w:rPr>
          <w:color w:val="333333"/>
          <w:sz w:val="24"/>
          <w:szCs w:val="24"/>
        </w:rPr>
        <w:t>з</w:t>
      </w:r>
      <w:proofErr w:type="gramEnd"/>
      <w:r w:rsidRPr="00C0010E">
        <w:rPr>
          <w:color w:val="333333"/>
          <w:sz w:val="24"/>
          <w:szCs w:val="24"/>
        </w:rPr>
        <w:t xml:space="preserve">онах подводных кабельных ЛЭП); </w:t>
      </w:r>
      <w:proofErr w:type="gramStart"/>
      <w:r w:rsidRPr="00C0010E">
        <w:rPr>
          <w:color w:val="333333"/>
          <w:sz w:val="24"/>
          <w:szCs w:val="24"/>
        </w:rPr>
        <w:t>проход судов, у которых расстояние по вертикали от верхнего крайнего габарита с грузом или без груза до нижней точки провеса проводов переходов ЛЭП через водоемы менее мин. допустимого расстояния, в том числе с учетом макс. уровня подъема воды при паводке; проезд машин и механизмов, имеющих общую высоту с грузом или без груза от поверхности дороги более 4,5 м;</w:t>
      </w:r>
      <w:proofErr w:type="gramEnd"/>
      <w:r w:rsidRPr="00C0010E">
        <w:rPr>
          <w:color w:val="333333"/>
          <w:sz w:val="24"/>
          <w:szCs w:val="24"/>
        </w:rPr>
        <w:t xml:space="preserve"> земляные работы на глубине более 0,3 м (на вспахиваемых землях на глубине более 0,45 м), а также планировка грунта (в охр</w:t>
      </w:r>
      <w:proofErr w:type="gramStart"/>
      <w:r w:rsidRPr="00C0010E">
        <w:rPr>
          <w:color w:val="333333"/>
          <w:sz w:val="24"/>
          <w:szCs w:val="24"/>
        </w:rPr>
        <w:t>.</w:t>
      </w:r>
      <w:proofErr w:type="gramEnd"/>
      <w:r w:rsidRPr="00C0010E">
        <w:rPr>
          <w:color w:val="333333"/>
          <w:sz w:val="24"/>
          <w:szCs w:val="24"/>
        </w:rPr>
        <w:t xml:space="preserve"> </w:t>
      </w:r>
      <w:proofErr w:type="gramStart"/>
      <w:r w:rsidRPr="00C0010E">
        <w:rPr>
          <w:color w:val="333333"/>
          <w:sz w:val="24"/>
          <w:szCs w:val="24"/>
        </w:rPr>
        <w:t>з</w:t>
      </w:r>
      <w:proofErr w:type="gramEnd"/>
      <w:r w:rsidRPr="00C0010E">
        <w:rPr>
          <w:color w:val="333333"/>
          <w:sz w:val="24"/>
          <w:szCs w:val="24"/>
        </w:rPr>
        <w:t xml:space="preserve">онах подземных кабельных ЛЭП); полив </w:t>
      </w:r>
      <w:proofErr w:type="spellStart"/>
      <w:r w:rsidRPr="00C0010E">
        <w:rPr>
          <w:color w:val="333333"/>
          <w:sz w:val="24"/>
          <w:szCs w:val="24"/>
        </w:rPr>
        <w:t>с-х</w:t>
      </w:r>
      <w:proofErr w:type="spellEnd"/>
      <w:r w:rsidRPr="00C0010E">
        <w:rPr>
          <w:color w:val="333333"/>
          <w:sz w:val="24"/>
          <w:szCs w:val="24"/>
        </w:rPr>
        <w:t xml:space="preserve"> культур в случае, если высота струи воды может составить свыше 3 м; полевые </w:t>
      </w:r>
      <w:proofErr w:type="spellStart"/>
      <w:r w:rsidRPr="00C0010E">
        <w:rPr>
          <w:color w:val="333333"/>
          <w:sz w:val="24"/>
          <w:szCs w:val="24"/>
        </w:rPr>
        <w:t>с-х</w:t>
      </w:r>
      <w:proofErr w:type="spellEnd"/>
      <w:r w:rsidRPr="00C0010E">
        <w:rPr>
          <w:color w:val="333333"/>
          <w:sz w:val="24"/>
          <w:szCs w:val="24"/>
        </w:rPr>
        <w:t xml:space="preserve"> работы с применением </w:t>
      </w:r>
      <w:proofErr w:type="spellStart"/>
      <w:r w:rsidRPr="00C0010E">
        <w:rPr>
          <w:color w:val="333333"/>
          <w:sz w:val="24"/>
          <w:szCs w:val="24"/>
        </w:rPr>
        <w:t>с-х</w:t>
      </w:r>
      <w:proofErr w:type="spellEnd"/>
      <w:r w:rsidRPr="00C0010E">
        <w:rPr>
          <w:color w:val="333333"/>
          <w:sz w:val="24"/>
          <w:szCs w:val="24"/>
        </w:rPr>
        <w:t xml:space="preserve"> машин и оборудования высотой более 4 м или полевые </w:t>
      </w:r>
      <w:proofErr w:type="spellStart"/>
      <w:r w:rsidRPr="00C0010E">
        <w:rPr>
          <w:color w:val="333333"/>
          <w:sz w:val="24"/>
          <w:szCs w:val="24"/>
        </w:rPr>
        <w:t>с-х</w:t>
      </w:r>
      <w:proofErr w:type="spellEnd"/>
      <w:r w:rsidRPr="00C0010E">
        <w:rPr>
          <w:color w:val="333333"/>
          <w:sz w:val="24"/>
          <w:szCs w:val="24"/>
        </w:rPr>
        <w:t xml:space="preserve"> работы, связанные с вспашкой земли (в охр</w:t>
      </w:r>
      <w:proofErr w:type="gramStart"/>
      <w:r w:rsidRPr="00C0010E">
        <w:rPr>
          <w:color w:val="333333"/>
          <w:sz w:val="24"/>
          <w:szCs w:val="24"/>
        </w:rPr>
        <w:t>.</w:t>
      </w:r>
      <w:proofErr w:type="gramEnd"/>
      <w:r w:rsidRPr="00C0010E">
        <w:rPr>
          <w:color w:val="333333"/>
          <w:sz w:val="24"/>
          <w:szCs w:val="24"/>
        </w:rPr>
        <w:t xml:space="preserve"> </w:t>
      </w:r>
      <w:proofErr w:type="gramStart"/>
      <w:r w:rsidRPr="00C0010E">
        <w:rPr>
          <w:color w:val="333333"/>
          <w:sz w:val="24"/>
          <w:szCs w:val="24"/>
        </w:rPr>
        <w:t>з</w:t>
      </w:r>
      <w:proofErr w:type="gramEnd"/>
      <w:r w:rsidRPr="00C0010E">
        <w:rPr>
          <w:color w:val="333333"/>
          <w:sz w:val="24"/>
          <w:szCs w:val="24"/>
        </w:rPr>
        <w:t>онах кабельных ЛЭП). 11. В охр</w:t>
      </w:r>
      <w:proofErr w:type="gramStart"/>
      <w:r w:rsidRPr="00C0010E">
        <w:rPr>
          <w:color w:val="333333"/>
          <w:sz w:val="24"/>
          <w:szCs w:val="24"/>
        </w:rPr>
        <w:t>.</w:t>
      </w:r>
      <w:proofErr w:type="gramEnd"/>
      <w:r w:rsidRPr="00C0010E">
        <w:rPr>
          <w:color w:val="333333"/>
          <w:sz w:val="24"/>
          <w:szCs w:val="24"/>
        </w:rPr>
        <w:t xml:space="preserve"> </w:t>
      </w:r>
      <w:proofErr w:type="gramStart"/>
      <w:r w:rsidRPr="00C0010E">
        <w:rPr>
          <w:color w:val="333333"/>
          <w:sz w:val="24"/>
          <w:szCs w:val="24"/>
        </w:rPr>
        <w:t>з</w:t>
      </w:r>
      <w:proofErr w:type="gramEnd"/>
      <w:r w:rsidRPr="00C0010E">
        <w:rPr>
          <w:color w:val="333333"/>
          <w:sz w:val="24"/>
          <w:szCs w:val="24"/>
        </w:rPr>
        <w:t xml:space="preserve">онах, установленных для объектов </w:t>
      </w:r>
      <w:proofErr w:type="spellStart"/>
      <w:r w:rsidRPr="00C0010E">
        <w:rPr>
          <w:color w:val="333333"/>
          <w:sz w:val="24"/>
          <w:szCs w:val="24"/>
        </w:rPr>
        <w:t>эл</w:t>
      </w:r>
      <w:proofErr w:type="spellEnd"/>
      <w:r w:rsidRPr="00C0010E">
        <w:rPr>
          <w:color w:val="333333"/>
          <w:sz w:val="24"/>
          <w:szCs w:val="24"/>
        </w:rPr>
        <w:t xml:space="preserve">. сет. </w:t>
      </w:r>
      <w:proofErr w:type="spellStart"/>
      <w:r w:rsidRPr="00C0010E">
        <w:rPr>
          <w:color w:val="333333"/>
          <w:sz w:val="24"/>
          <w:szCs w:val="24"/>
        </w:rPr>
        <w:t>хоз-ва</w:t>
      </w:r>
      <w:proofErr w:type="spellEnd"/>
      <w:r w:rsidRPr="00C0010E">
        <w:rPr>
          <w:color w:val="333333"/>
          <w:sz w:val="24"/>
          <w:szCs w:val="24"/>
        </w:rPr>
        <w:t xml:space="preserve"> напряжением до 1000 вольт, помимо действий, предусмотренных п.10 настоящих Правил, без письменного решения о согласовании сетевых организаций запрещается: размещать детские и спорт.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</w:t>
      </w:r>
      <w:proofErr w:type="gramStart"/>
      <w:r w:rsidRPr="00C0010E">
        <w:rPr>
          <w:color w:val="333333"/>
          <w:sz w:val="24"/>
          <w:szCs w:val="24"/>
        </w:rPr>
        <w:t>.</w:t>
      </w:r>
      <w:proofErr w:type="gramEnd"/>
      <w:r w:rsidRPr="00C0010E">
        <w:rPr>
          <w:color w:val="333333"/>
          <w:sz w:val="24"/>
          <w:szCs w:val="24"/>
        </w:rPr>
        <w:t xml:space="preserve"> </w:t>
      </w:r>
      <w:proofErr w:type="gramStart"/>
      <w:r w:rsidRPr="00C0010E">
        <w:rPr>
          <w:color w:val="333333"/>
          <w:sz w:val="24"/>
          <w:szCs w:val="24"/>
        </w:rPr>
        <w:t>с</w:t>
      </w:r>
      <w:proofErr w:type="gramEnd"/>
      <w:r w:rsidRPr="00C0010E">
        <w:rPr>
          <w:color w:val="333333"/>
          <w:sz w:val="24"/>
          <w:szCs w:val="24"/>
        </w:rPr>
        <w:t>троительства, в том числе индивидуального; складировать или размещать хранилища любых, в том числе ГСМ;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охр. зонах подводных кабельных ЛЭП).</w:t>
      </w:r>
    </w:p>
    <w:p w:rsidR="00C0010E" w:rsidRPr="00CF6B09" w:rsidRDefault="00C0010E" w:rsidP="00C0010E">
      <w:pPr>
        <w:ind w:firstLine="709"/>
        <w:jc w:val="both"/>
        <w:rPr>
          <w:sz w:val="24"/>
          <w:szCs w:val="24"/>
        </w:rPr>
      </w:pPr>
      <w:r w:rsidRPr="00CF6B09">
        <w:rPr>
          <w:b/>
          <w:sz w:val="24"/>
          <w:szCs w:val="24"/>
        </w:rPr>
        <w:t xml:space="preserve">Информация о градостроительном регламенте земельного участка: </w:t>
      </w:r>
    </w:p>
    <w:p w:rsidR="00C0010E" w:rsidRPr="00CF6B09" w:rsidRDefault="004026D8" w:rsidP="00C0010E">
      <w:pPr>
        <w:ind w:firstLine="709"/>
        <w:jc w:val="both"/>
        <w:rPr>
          <w:sz w:val="24"/>
          <w:szCs w:val="24"/>
        </w:rPr>
      </w:pPr>
      <w:r w:rsidRPr="00CF6B09">
        <w:rPr>
          <w:sz w:val="24"/>
          <w:szCs w:val="24"/>
        </w:rPr>
        <w:t xml:space="preserve">Градостроительный регламент земельного участка установлен в составе Правил землепользования и застройки п. </w:t>
      </w:r>
      <w:proofErr w:type="spellStart"/>
      <w:r w:rsidRPr="00CF6B09">
        <w:rPr>
          <w:sz w:val="24"/>
          <w:szCs w:val="24"/>
        </w:rPr>
        <w:t>Саргазы</w:t>
      </w:r>
      <w:proofErr w:type="spellEnd"/>
      <w:r w:rsidRPr="00CF6B09">
        <w:rPr>
          <w:sz w:val="24"/>
          <w:szCs w:val="24"/>
        </w:rPr>
        <w:t xml:space="preserve">, утвержденными решением совета депутатов </w:t>
      </w:r>
      <w:proofErr w:type="spellStart"/>
      <w:r w:rsidRPr="00CF6B09">
        <w:rPr>
          <w:sz w:val="24"/>
          <w:szCs w:val="24"/>
        </w:rPr>
        <w:t>Саргазинского</w:t>
      </w:r>
      <w:proofErr w:type="spellEnd"/>
      <w:r w:rsidRPr="00CF6B09">
        <w:rPr>
          <w:sz w:val="24"/>
          <w:szCs w:val="24"/>
        </w:rPr>
        <w:t xml:space="preserve"> сельского поселения № 59 от 22.07.2015.</w:t>
      </w:r>
    </w:p>
    <w:p w:rsidR="004026D8" w:rsidRPr="00CF6B09" w:rsidRDefault="004026D8" w:rsidP="00C0010E">
      <w:pPr>
        <w:ind w:firstLine="709"/>
        <w:jc w:val="both"/>
        <w:rPr>
          <w:sz w:val="24"/>
          <w:szCs w:val="24"/>
        </w:rPr>
      </w:pPr>
      <w:r w:rsidRPr="00CF6B09">
        <w:rPr>
          <w:sz w:val="24"/>
          <w:szCs w:val="24"/>
        </w:rPr>
        <w:t>Территориальная зона: Б</w:t>
      </w:r>
      <w:proofErr w:type="gramStart"/>
      <w:r w:rsidRPr="00CF6B09">
        <w:rPr>
          <w:sz w:val="24"/>
          <w:szCs w:val="24"/>
        </w:rPr>
        <w:t>1</w:t>
      </w:r>
      <w:proofErr w:type="gramEnd"/>
      <w:r w:rsidRPr="00CF6B09">
        <w:rPr>
          <w:sz w:val="24"/>
          <w:szCs w:val="24"/>
        </w:rPr>
        <w:t xml:space="preserve"> – административно-деловая, торгово-бытовая, культурно-просветительная, общественно-коммерческая.</w:t>
      </w:r>
    </w:p>
    <w:p w:rsidR="004026D8" w:rsidRPr="00CF6B09" w:rsidRDefault="004026D8" w:rsidP="00C0010E">
      <w:pPr>
        <w:ind w:firstLine="709"/>
        <w:jc w:val="both"/>
        <w:rPr>
          <w:sz w:val="24"/>
          <w:szCs w:val="24"/>
        </w:rPr>
      </w:pPr>
      <w:r w:rsidRPr="00CF6B09">
        <w:rPr>
          <w:sz w:val="24"/>
          <w:szCs w:val="24"/>
        </w:rPr>
        <w:t>Основные виды разрешенного использования:</w:t>
      </w:r>
    </w:p>
    <w:p w:rsidR="004026D8" w:rsidRPr="00CF6B09" w:rsidRDefault="004026D8" w:rsidP="004026D8">
      <w:pPr>
        <w:pStyle w:val="a6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6B09">
        <w:rPr>
          <w:rFonts w:ascii="Times New Roman" w:hAnsi="Times New Roman" w:cs="Times New Roman"/>
          <w:sz w:val="24"/>
          <w:szCs w:val="24"/>
        </w:rPr>
        <w:t>культурно-досуговые</w:t>
      </w:r>
      <w:proofErr w:type="spellEnd"/>
      <w:r w:rsidRPr="00CF6B09">
        <w:rPr>
          <w:rFonts w:ascii="Times New Roman" w:hAnsi="Times New Roman" w:cs="Times New Roman"/>
          <w:sz w:val="24"/>
          <w:szCs w:val="24"/>
        </w:rPr>
        <w:t xml:space="preserve"> центры</w:t>
      </w:r>
    </w:p>
    <w:p w:rsidR="004026D8" w:rsidRPr="00CF6B09" w:rsidRDefault="004026D8" w:rsidP="004026D8">
      <w:pPr>
        <w:pStyle w:val="a6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6B09">
        <w:rPr>
          <w:rFonts w:ascii="Times New Roman" w:hAnsi="Times New Roman" w:cs="Times New Roman"/>
          <w:sz w:val="24"/>
          <w:szCs w:val="24"/>
        </w:rPr>
        <w:t>библиотеки, архивы</w:t>
      </w:r>
    </w:p>
    <w:p w:rsidR="004026D8" w:rsidRPr="00CF6B09" w:rsidRDefault="004026D8" w:rsidP="004026D8">
      <w:pPr>
        <w:pStyle w:val="a6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6B09">
        <w:rPr>
          <w:rFonts w:ascii="Times New Roman" w:hAnsi="Times New Roman" w:cs="Times New Roman"/>
          <w:sz w:val="24"/>
          <w:szCs w:val="24"/>
        </w:rPr>
        <w:t>информационные центры, компьютерные центры</w:t>
      </w:r>
    </w:p>
    <w:p w:rsidR="004026D8" w:rsidRPr="00CF6B09" w:rsidRDefault="004026D8" w:rsidP="004026D8">
      <w:pPr>
        <w:pStyle w:val="a6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6B09">
        <w:rPr>
          <w:rFonts w:ascii="Times New Roman" w:hAnsi="Times New Roman" w:cs="Times New Roman"/>
          <w:sz w:val="24"/>
          <w:szCs w:val="24"/>
        </w:rPr>
        <w:t>музеи, выставочные залы, картинные галереи</w:t>
      </w:r>
    </w:p>
    <w:p w:rsidR="004026D8" w:rsidRPr="00CF6B09" w:rsidRDefault="004026D8" w:rsidP="004026D8">
      <w:pPr>
        <w:pStyle w:val="a6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6B09">
        <w:rPr>
          <w:rFonts w:ascii="Times New Roman" w:hAnsi="Times New Roman" w:cs="Times New Roman"/>
          <w:sz w:val="24"/>
          <w:szCs w:val="24"/>
        </w:rPr>
        <w:t>концертные залы, театры-студии</w:t>
      </w:r>
    </w:p>
    <w:p w:rsidR="004026D8" w:rsidRPr="00CF6B09" w:rsidRDefault="004026D8" w:rsidP="004026D8">
      <w:pPr>
        <w:pStyle w:val="a6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6B09">
        <w:rPr>
          <w:rFonts w:ascii="Times New Roman" w:hAnsi="Times New Roman" w:cs="Times New Roman"/>
          <w:sz w:val="24"/>
          <w:szCs w:val="24"/>
        </w:rPr>
        <w:t>гостиные для творческих встреч, творческие союзы</w:t>
      </w:r>
    </w:p>
    <w:p w:rsidR="004026D8" w:rsidRPr="00CF6B09" w:rsidRDefault="004026D8" w:rsidP="004026D8">
      <w:pPr>
        <w:pStyle w:val="a6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6B09">
        <w:rPr>
          <w:rFonts w:ascii="Times New Roman" w:hAnsi="Times New Roman" w:cs="Times New Roman"/>
          <w:sz w:val="24"/>
          <w:szCs w:val="24"/>
        </w:rPr>
        <w:t>почтамт, телефон, телеграф</w:t>
      </w:r>
    </w:p>
    <w:p w:rsidR="004026D8" w:rsidRPr="00CF6B09" w:rsidRDefault="004026D8" w:rsidP="004026D8">
      <w:pPr>
        <w:pStyle w:val="a6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6B09">
        <w:rPr>
          <w:rFonts w:ascii="Times New Roman" w:hAnsi="Times New Roman" w:cs="Times New Roman"/>
          <w:sz w:val="24"/>
          <w:szCs w:val="24"/>
        </w:rPr>
        <w:t>банки, отделения банков, иные финансовые организации</w:t>
      </w:r>
    </w:p>
    <w:p w:rsidR="004026D8" w:rsidRPr="00CF6B09" w:rsidRDefault="004026D8" w:rsidP="004026D8">
      <w:pPr>
        <w:pStyle w:val="a6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6B09">
        <w:rPr>
          <w:rFonts w:ascii="Times New Roman" w:hAnsi="Times New Roman" w:cs="Times New Roman"/>
          <w:sz w:val="24"/>
          <w:szCs w:val="24"/>
        </w:rPr>
        <w:t xml:space="preserve">торговые центры, демонстрационные залы, магазины без </w:t>
      </w:r>
      <w:proofErr w:type="spellStart"/>
      <w:r w:rsidRPr="00CF6B09">
        <w:rPr>
          <w:rFonts w:ascii="Times New Roman" w:hAnsi="Times New Roman" w:cs="Times New Roman"/>
          <w:sz w:val="24"/>
          <w:szCs w:val="24"/>
        </w:rPr>
        <w:t>органичения</w:t>
      </w:r>
      <w:proofErr w:type="spellEnd"/>
      <w:r w:rsidRPr="00CF6B09">
        <w:rPr>
          <w:rFonts w:ascii="Times New Roman" w:hAnsi="Times New Roman" w:cs="Times New Roman"/>
          <w:sz w:val="24"/>
          <w:szCs w:val="24"/>
        </w:rPr>
        <w:t xml:space="preserve"> профиля или ассортимента</w:t>
      </w:r>
    </w:p>
    <w:p w:rsidR="004026D8" w:rsidRPr="00CF6B09" w:rsidRDefault="004026D8" w:rsidP="004026D8">
      <w:pPr>
        <w:pStyle w:val="a6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6B09">
        <w:rPr>
          <w:rFonts w:ascii="Times New Roman" w:hAnsi="Times New Roman" w:cs="Times New Roman"/>
          <w:sz w:val="24"/>
          <w:szCs w:val="24"/>
        </w:rPr>
        <w:t>художественные магазины-салоны, лавки сувениров, центры народных ремесел, кустарные мастерские</w:t>
      </w:r>
    </w:p>
    <w:p w:rsidR="004026D8" w:rsidRPr="00CF6B09" w:rsidRDefault="004026D8" w:rsidP="004026D8">
      <w:pPr>
        <w:pStyle w:val="a6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6B09">
        <w:rPr>
          <w:rFonts w:ascii="Times New Roman" w:hAnsi="Times New Roman" w:cs="Times New Roman"/>
          <w:sz w:val="24"/>
          <w:szCs w:val="24"/>
        </w:rPr>
        <w:t>предприятия общественного питания</w:t>
      </w:r>
    </w:p>
    <w:p w:rsidR="004026D8" w:rsidRPr="00CF6B09" w:rsidRDefault="004026D8" w:rsidP="004026D8">
      <w:pPr>
        <w:pStyle w:val="a6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6B09">
        <w:rPr>
          <w:rFonts w:ascii="Times New Roman" w:hAnsi="Times New Roman" w:cs="Times New Roman"/>
          <w:sz w:val="24"/>
          <w:szCs w:val="24"/>
        </w:rPr>
        <w:t>предприятия бытового обслуживания населения</w:t>
      </w:r>
    </w:p>
    <w:p w:rsidR="004026D8" w:rsidRPr="00CF6B09" w:rsidRDefault="004026D8" w:rsidP="004026D8">
      <w:pPr>
        <w:pStyle w:val="a6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6B09">
        <w:rPr>
          <w:rFonts w:ascii="Times New Roman" w:hAnsi="Times New Roman" w:cs="Times New Roman"/>
          <w:sz w:val="24"/>
          <w:szCs w:val="24"/>
        </w:rPr>
        <w:t>сфера услуг для граждан (нотариальные конторы, юридические консультации)</w:t>
      </w:r>
    </w:p>
    <w:p w:rsidR="004026D8" w:rsidRPr="00CF6B09" w:rsidRDefault="004026D8" w:rsidP="004026D8">
      <w:pPr>
        <w:pStyle w:val="a6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6B09">
        <w:rPr>
          <w:rFonts w:ascii="Times New Roman" w:hAnsi="Times New Roman" w:cs="Times New Roman"/>
          <w:sz w:val="24"/>
          <w:szCs w:val="24"/>
        </w:rPr>
        <w:t>гостиницы, общежития, дома приема гостей города</w:t>
      </w:r>
    </w:p>
    <w:p w:rsidR="004026D8" w:rsidRPr="00CF6B09" w:rsidRDefault="004026D8" w:rsidP="004026D8">
      <w:pPr>
        <w:pStyle w:val="a6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6B09">
        <w:rPr>
          <w:rFonts w:ascii="Times New Roman" w:hAnsi="Times New Roman" w:cs="Times New Roman"/>
          <w:sz w:val="24"/>
          <w:szCs w:val="24"/>
        </w:rPr>
        <w:t>организации и учреждения управления, юстиции, общественные организации</w:t>
      </w:r>
    </w:p>
    <w:p w:rsidR="004026D8" w:rsidRPr="00CF6B09" w:rsidRDefault="004026D8" w:rsidP="004026D8">
      <w:pPr>
        <w:pStyle w:val="a6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6B09">
        <w:rPr>
          <w:rFonts w:ascii="Times New Roman" w:hAnsi="Times New Roman" w:cs="Times New Roman"/>
          <w:sz w:val="24"/>
          <w:szCs w:val="24"/>
        </w:rPr>
        <w:t>офисы различных фирм, компаний, представительств</w:t>
      </w:r>
    </w:p>
    <w:p w:rsidR="004026D8" w:rsidRPr="00CF6B09" w:rsidRDefault="004026D8" w:rsidP="004026D8">
      <w:pPr>
        <w:pStyle w:val="a6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6B09">
        <w:rPr>
          <w:rFonts w:ascii="Times New Roman" w:hAnsi="Times New Roman" w:cs="Times New Roman"/>
          <w:sz w:val="24"/>
          <w:szCs w:val="24"/>
        </w:rPr>
        <w:t>научные, проектные и строительные организации, кроме биологических и промышленных лабораторий, являющихся источниками негативного воздействия на среду обитания и здоровье человека</w:t>
      </w:r>
    </w:p>
    <w:p w:rsidR="004026D8" w:rsidRPr="00CF6B09" w:rsidRDefault="004026D8" w:rsidP="004026D8">
      <w:pPr>
        <w:pStyle w:val="a6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6B09">
        <w:rPr>
          <w:rFonts w:ascii="Times New Roman" w:hAnsi="Times New Roman" w:cs="Times New Roman"/>
          <w:sz w:val="24"/>
          <w:szCs w:val="24"/>
        </w:rPr>
        <w:t>консультации, кабинеты практикующих врачей, центры народной и др. медицины, аптеки</w:t>
      </w:r>
    </w:p>
    <w:p w:rsidR="004026D8" w:rsidRPr="00CF6B09" w:rsidRDefault="004026D8" w:rsidP="004026D8">
      <w:pPr>
        <w:pStyle w:val="a6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6B09">
        <w:rPr>
          <w:rFonts w:ascii="Times New Roman" w:hAnsi="Times New Roman" w:cs="Times New Roman"/>
          <w:sz w:val="24"/>
          <w:szCs w:val="24"/>
        </w:rPr>
        <w:t>печать, пресса, рекла</w:t>
      </w:r>
      <w:r w:rsidR="00DB3663" w:rsidRPr="00CF6B09">
        <w:rPr>
          <w:rFonts w:ascii="Times New Roman" w:hAnsi="Times New Roman" w:cs="Times New Roman"/>
          <w:sz w:val="24"/>
          <w:szCs w:val="24"/>
        </w:rPr>
        <w:t xml:space="preserve">мные агентства </w:t>
      </w:r>
    </w:p>
    <w:p w:rsidR="00DB3663" w:rsidRPr="00CF6B09" w:rsidRDefault="00DB3663" w:rsidP="004026D8">
      <w:pPr>
        <w:pStyle w:val="a6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6B09">
        <w:rPr>
          <w:rFonts w:ascii="Times New Roman" w:hAnsi="Times New Roman" w:cs="Times New Roman"/>
          <w:sz w:val="24"/>
          <w:szCs w:val="24"/>
        </w:rPr>
        <w:t>объекты культа</w:t>
      </w:r>
    </w:p>
    <w:p w:rsidR="00DB3663" w:rsidRPr="00CF6B09" w:rsidRDefault="00DB3663" w:rsidP="00DB3663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B09">
        <w:rPr>
          <w:rFonts w:ascii="Times New Roman" w:hAnsi="Times New Roman" w:cs="Times New Roman"/>
          <w:sz w:val="24"/>
          <w:szCs w:val="24"/>
        </w:rPr>
        <w:lastRenderedPageBreak/>
        <w:t>Условно-разрешенные виды использования</w:t>
      </w:r>
    </w:p>
    <w:p w:rsidR="00DB3663" w:rsidRPr="00CF6B09" w:rsidRDefault="00DB3663" w:rsidP="00DB3663">
      <w:pPr>
        <w:pStyle w:val="a6"/>
        <w:numPr>
          <w:ilvl w:val="1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F6B09">
        <w:rPr>
          <w:rFonts w:ascii="Times New Roman" w:hAnsi="Times New Roman" w:cs="Times New Roman"/>
          <w:sz w:val="24"/>
          <w:szCs w:val="24"/>
        </w:rPr>
        <w:t>инженерно-транспортные сооружения</w:t>
      </w:r>
    </w:p>
    <w:p w:rsidR="00DB3663" w:rsidRPr="00CF6B09" w:rsidRDefault="00DB3663" w:rsidP="00DB3663">
      <w:pPr>
        <w:pStyle w:val="a6"/>
        <w:numPr>
          <w:ilvl w:val="1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F6B09">
        <w:rPr>
          <w:rFonts w:ascii="Times New Roman" w:hAnsi="Times New Roman" w:cs="Times New Roman"/>
          <w:sz w:val="24"/>
          <w:szCs w:val="24"/>
        </w:rPr>
        <w:t>жилые квартиры в зданиях смешанного использования с жильем на верхних этажах и с запрещением смешения видов пользования на одном и том же этаже</w:t>
      </w:r>
    </w:p>
    <w:p w:rsidR="00DB3663" w:rsidRPr="00CF6B09" w:rsidRDefault="00DB3663" w:rsidP="00DB3663">
      <w:pPr>
        <w:pStyle w:val="a6"/>
        <w:numPr>
          <w:ilvl w:val="1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F6B09">
        <w:rPr>
          <w:rFonts w:ascii="Times New Roman" w:hAnsi="Times New Roman" w:cs="Times New Roman"/>
          <w:sz w:val="24"/>
          <w:szCs w:val="24"/>
        </w:rPr>
        <w:t>квартиры в многоквартирных домах, которые разрешается использовать для занятий бизнесом или торговлей на 1 этаже</w:t>
      </w:r>
    </w:p>
    <w:p w:rsidR="00DB3663" w:rsidRPr="00CF6B09" w:rsidRDefault="00DB3663" w:rsidP="00DB3663">
      <w:pPr>
        <w:pStyle w:val="a6"/>
        <w:numPr>
          <w:ilvl w:val="1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F6B09">
        <w:rPr>
          <w:rFonts w:ascii="Times New Roman" w:hAnsi="Times New Roman" w:cs="Times New Roman"/>
          <w:sz w:val="24"/>
          <w:szCs w:val="24"/>
        </w:rPr>
        <w:t>многоэтажные гаражи-стоянки</w:t>
      </w:r>
    </w:p>
    <w:p w:rsidR="00DB3663" w:rsidRPr="00CF6B09" w:rsidRDefault="00DB3663" w:rsidP="00DB3663">
      <w:pPr>
        <w:pStyle w:val="a6"/>
        <w:numPr>
          <w:ilvl w:val="1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F6B09">
        <w:rPr>
          <w:rFonts w:ascii="Times New Roman" w:hAnsi="Times New Roman" w:cs="Times New Roman"/>
          <w:sz w:val="24"/>
          <w:szCs w:val="24"/>
        </w:rPr>
        <w:t>рынки крытые и открытые, рыночные комплексы</w:t>
      </w:r>
    </w:p>
    <w:p w:rsidR="00DB3663" w:rsidRPr="00CF6B09" w:rsidRDefault="00DB3663" w:rsidP="00DB3663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B09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</w:t>
      </w:r>
    </w:p>
    <w:p w:rsidR="00DB3663" w:rsidRPr="00CF6B09" w:rsidRDefault="00DB3663" w:rsidP="00DB3663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B09">
        <w:rPr>
          <w:rFonts w:ascii="Times New Roman" w:hAnsi="Times New Roman" w:cs="Times New Roman"/>
          <w:sz w:val="24"/>
          <w:szCs w:val="24"/>
        </w:rPr>
        <w:t>3.1 павильоны розничной торговли и обслуживания населения</w:t>
      </w:r>
    </w:p>
    <w:p w:rsidR="00DB3663" w:rsidRPr="00CF6B09" w:rsidRDefault="00DB3663" w:rsidP="00110D4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B09">
        <w:rPr>
          <w:rFonts w:ascii="Times New Roman" w:hAnsi="Times New Roman" w:cs="Times New Roman"/>
          <w:sz w:val="24"/>
          <w:szCs w:val="24"/>
        </w:rPr>
        <w:t>3.2 скверы, бульвары</w:t>
      </w:r>
    </w:p>
    <w:p w:rsidR="00DB3663" w:rsidRPr="00CF6B09" w:rsidRDefault="00DB3663" w:rsidP="00110D4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B09">
        <w:rPr>
          <w:rFonts w:ascii="Times New Roman" w:hAnsi="Times New Roman" w:cs="Times New Roman"/>
          <w:sz w:val="24"/>
          <w:szCs w:val="24"/>
        </w:rPr>
        <w:t xml:space="preserve">3.3 </w:t>
      </w:r>
      <w:r w:rsidR="00110D45" w:rsidRPr="00CF6B09">
        <w:rPr>
          <w:rFonts w:ascii="Times New Roman" w:hAnsi="Times New Roman" w:cs="Times New Roman"/>
          <w:sz w:val="24"/>
          <w:szCs w:val="24"/>
        </w:rPr>
        <w:t>инженерно-технические объекты: КНС, ТП, ГРП и др.</w:t>
      </w:r>
    </w:p>
    <w:p w:rsidR="00110D45" w:rsidRPr="00CF6B09" w:rsidRDefault="00110D45" w:rsidP="00110D4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B09">
        <w:rPr>
          <w:rFonts w:ascii="Times New Roman" w:hAnsi="Times New Roman" w:cs="Times New Roman"/>
          <w:sz w:val="24"/>
          <w:szCs w:val="24"/>
        </w:rPr>
        <w:t>3.4 общественные туалеты площадью не более 60 кв.м.</w:t>
      </w:r>
    </w:p>
    <w:p w:rsidR="00110D45" w:rsidRPr="00CF6B09" w:rsidRDefault="00110D45" w:rsidP="00110D4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B09">
        <w:rPr>
          <w:rFonts w:ascii="Times New Roman" w:hAnsi="Times New Roman" w:cs="Times New Roman"/>
          <w:sz w:val="24"/>
          <w:szCs w:val="24"/>
        </w:rPr>
        <w:t>3.5 открытое или встроенное место парковки легковых автомобилей на каждые 30 кв.м. площади здания общественного назначения.</w:t>
      </w:r>
    </w:p>
    <w:p w:rsidR="00110D45" w:rsidRPr="00CF6B09" w:rsidRDefault="00110D45" w:rsidP="00110D4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B09">
        <w:rPr>
          <w:rFonts w:ascii="Times New Roman" w:hAnsi="Times New Roman" w:cs="Times New Roman"/>
          <w:sz w:val="24"/>
          <w:szCs w:val="24"/>
        </w:rPr>
        <w:t>Назначение нестациона</w:t>
      </w:r>
      <w:r w:rsidR="00AC729B" w:rsidRPr="00CF6B09">
        <w:rPr>
          <w:rFonts w:ascii="Times New Roman" w:hAnsi="Times New Roman" w:cs="Times New Roman"/>
          <w:sz w:val="24"/>
          <w:szCs w:val="24"/>
        </w:rPr>
        <w:t>рного объекта:  Киоск.</w:t>
      </w:r>
    </w:p>
    <w:p w:rsidR="00AC729B" w:rsidRPr="00CF6B09" w:rsidRDefault="00AC729B" w:rsidP="00110D4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B09">
        <w:rPr>
          <w:rFonts w:ascii="Times New Roman" w:hAnsi="Times New Roman" w:cs="Times New Roman"/>
          <w:sz w:val="24"/>
          <w:szCs w:val="24"/>
        </w:rPr>
        <w:t>Размещение (установку) нестационарного объекта выполнить в соответствии с согласованным эскизным проектом не позднее одиннадцати месяцев со дня заключения договора аренды земельного участка.</w:t>
      </w:r>
    </w:p>
    <w:p w:rsidR="00AC729B" w:rsidRPr="00CF6B09" w:rsidRDefault="00AC729B" w:rsidP="00110D4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B09">
        <w:rPr>
          <w:rFonts w:ascii="Times New Roman" w:hAnsi="Times New Roman" w:cs="Times New Roman"/>
          <w:sz w:val="24"/>
          <w:szCs w:val="24"/>
        </w:rPr>
        <w:t>Срок размещения (установки) и эксплуатации объекта – четыре года и одиннадцать месяцев.</w:t>
      </w:r>
    </w:p>
    <w:p w:rsidR="00AC729B" w:rsidRPr="00CF6B09" w:rsidRDefault="00AC729B" w:rsidP="00110D4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B09">
        <w:rPr>
          <w:rFonts w:ascii="Times New Roman" w:hAnsi="Times New Roman" w:cs="Times New Roman"/>
          <w:sz w:val="24"/>
          <w:szCs w:val="24"/>
        </w:rPr>
        <w:t>Требования к использованию земельного участка:</w:t>
      </w:r>
    </w:p>
    <w:p w:rsidR="00AC729B" w:rsidRPr="00CF6B09" w:rsidRDefault="00AC729B" w:rsidP="00110D4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B09">
        <w:rPr>
          <w:rFonts w:ascii="Times New Roman" w:hAnsi="Times New Roman" w:cs="Times New Roman"/>
          <w:sz w:val="24"/>
          <w:szCs w:val="24"/>
        </w:rPr>
        <w:t>- изменение целевого назначения объекта, расположенного на участке, не допускается;</w:t>
      </w:r>
    </w:p>
    <w:p w:rsidR="00AC729B" w:rsidRPr="00CF6B09" w:rsidRDefault="00AC729B" w:rsidP="00110D4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B09">
        <w:rPr>
          <w:rFonts w:ascii="Times New Roman" w:hAnsi="Times New Roman" w:cs="Times New Roman"/>
          <w:sz w:val="24"/>
          <w:szCs w:val="24"/>
        </w:rPr>
        <w:t>- размещение (установка) и эксплуатация на участке нестационарного объекта;</w:t>
      </w:r>
    </w:p>
    <w:p w:rsidR="00AC729B" w:rsidRPr="00CF6B09" w:rsidRDefault="00AC729B" w:rsidP="00110D4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B09">
        <w:rPr>
          <w:rFonts w:ascii="Times New Roman" w:hAnsi="Times New Roman" w:cs="Times New Roman"/>
          <w:sz w:val="24"/>
          <w:szCs w:val="24"/>
        </w:rPr>
        <w:t>- выкуп земельного участка не допускается;</w:t>
      </w:r>
    </w:p>
    <w:p w:rsidR="00AC729B" w:rsidRPr="00CF6B09" w:rsidRDefault="00AC729B" w:rsidP="00110D4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B09">
        <w:rPr>
          <w:rFonts w:ascii="Times New Roman" w:hAnsi="Times New Roman" w:cs="Times New Roman"/>
          <w:sz w:val="24"/>
          <w:szCs w:val="24"/>
        </w:rPr>
        <w:t xml:space="preserve">- самовольная застройка на данном земельном участке не допускается. </w:t>
      </w:r>
    </w:p>
    <w:p w:rsidR="00622027" w:rsidRPr="00CF6B09" w:rsidRDefault="00622027" w:rsidP="00110D4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6B09">
        <w:rPr>
          <w:rFonts w:ascii="Times New Roman" w:hAnsi="Times New Roman" w:cs="Times New Roman"/>
          <w:b/>
          <w:sz w:val="24"/>
          <w:szCs w:val="24"/>
        </w:rPr>
        <w:t>Начальная цена лота (</w:t>
      </w:r>
      <w:r w:rsidRPr="00CF6B09">
        <w:rPr>
          <w:rFonts w:ascii="Times New Roman" w:hAnsi="Times New Roman" w:cs="Times New Roman"/>
          <w:b/>
          <w:sz w:val="24"/>
          <w:szCs w:val="24"/>
          <w:u w:val="single"/>
        </w:rPr>
        <w:t>размер ежегодной арендной платы)</w:t>
      </w:r>
      <w:r w:rsidRPr="00CF6B0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F6B09">
        <w:rPr>
          <w:rFonts w:ascii="Times New Roman" w:hAnsi="Times New Roman" w:cs="Times New Roman"/>
          <w:sz w:val="24"/>
          <w:szCs w:val="24"/>
        </w:rPr>
        <w:t xml:space="preserve">10 908,00 </w:t>
      </w:r>
      <w:r w:rsidRPr="00CF6B09">
        <w:rPr>
          <w:rFonts w:ascii="Times New Roman" w:hAnsi="Times New Roman" w:cs="Times New Roman"/>
          <w:sz w:val="24"/>
          <w:szCs w:val="24"/>
          <w:shd w:val="clear" w:color="auto" w:fill="FFFFFF"/>
        </w:rPr>
        <w:t>(десять тысяч девятьсот восемь) руб. 00 коп, что составляет 10% кадастровой стоимости земельного участка.</w:t>
      </w:r>
      <w:r w:rsidRPr="00CF6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027" w:rsidRPr="00CF6B09" w:rsidRDefault="00622027" w:rsidP="00110D45">
      <w:pPr>
        <w:ind w:firstLine="709"/>
        <w:jc w:val="both"/>
        <w:rPr>
          <w:sz w:val="24"/>
          <w:szCs w:val="24"/>
        </w:rPr>
      </w:pPr>
      <w:r w:rsidRPr="00CF6B09">
        <w:rPr>
          <w:b/>
          <w:sz w:val="24"/>
          <w:szCs w:val="24"/>
        </w:rPr>
        <w:t xml:space="preserve">Шаг аукциона: </w:t>
      </w:r>
      <w:r w:rsidRPr="00CF6B09">
        <w:rPr>
          <w:sz w:val="24"/>
          <w:szCs w:val="24"/>
        </w:rPr>
        <w:t>300,00 (триста) руб. 00 коп</w:t>
      </w:r>
      <w:proofErr w:type="gramStart"/>
      <w:r w:rsidRPr="00CF6B09">
        <w:rPr>
          <w:sz w:val="24"/>
          <w:szCs w:val="24"/>
        </w:rPr>
        <w:t xml:space="preserve">., </w:t>
      </w:r>
      <w:proofErr w:type="gramEnd"/>
      <w:r w:rsidRPr="00CF6B09">
        <w:rPr>
          <w:sz w:val="24"/>
          <w:szCs w:val="24"/>
        </w:rPr>
        <w:t>установлен в пределах 3% начальной цены аукциона.</w:t>
      </w:r>
    </w:p>
    <w:p w:rsidR="00622027" w:rsidRPr="00CF6B09" w:rsidRDefault="00622027" w:rsidP="00110D45">
      <w:pPr>
        <w:ind w:firstLine="709"/>
        <w:jc w:val="both"/>
        <w:rPr>
          <w:sz w:val="24"/>
          <w:szCs w:val="24"/>
        </w:rPr>
      </w:pPr>
      <w:r w:rsidRPr="00CF6B09">
        <w:rPr>
          <w:b/>
          <w:sz w:val="24"/>
          <w:szCs w:val="24"/>
        </w:rPr>
        <w:t>Задаток для участия в аукционе:</w:t>
      </w:r>
      <w:r w:rsidRPr="00CF6B09">
        <w:rPr>
          <w:sz w:val="24"/>
          <w:szCs w:val="24"/>
        </w:rPr>
        <w:t xml:space="preserve"> 10 908,00 (десять тысяч девятьсот восемь) руб. 00 коп</w:t>
      </w:r>
      <w:proofErr w:type="gramStart"/>
      <w:r w:rsidRPr="00CF6B09">
        <w:rPr>
          <w:sz w:val="24"/>
          <w:szCs w:val="24"/>
        </w:rPr>
        <w:t xml:space="preserve">., </w:t>
      </w:r>
      <w:proofErr w:type="gramEnd"/>
      <w:r w:rsidRPr="00CF6B09">
        <w:rPr>
          <w:sz w:val="24"/>
          <w:szCs w:val="24"/>
        </w:rPr>
        <w:t>что составляет 10 % от начальной цены лота.</w:t>
      </w:r>
    </w:p>
    <w:p w:rsidR="00622027" w:rsidRPr="00CF6B09" w:rsidRDefault="00622027" w:rsidP="00110D45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B09">
        <w:rPr>
          <w:rFonts w:ascii="Times New Roman" w:hAnsi="Times New Roman" w:cs="Times New Roman"/>
          <w:sz w:val="24"/>
          <w:szCs w:val="24"/>
        </w:rPr>
        <w:t xml:space="preserve">Задаток вносится на специальный (временный) счет (счет организатора торгов). </w:t>
      </w:r>
    </w:p>
    <w:p w:rsidR="00D314B7" w:rsidRPr="00CF6B09" w:rsidRDefault="00D314B7" w:rsidP="00CF6B0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CF6B09">
        <w:rPr>
          <w:rStyle w:val="a3"/>
          <w:rFonts w:ascii="Times New Roman" w:hAnsi="Times New Roman" w:cs="Times New Roman"/>
          <w:sz w:val="24"/>
          <w:szCs w:val="24"/>
        </w:rPr>
        <w:t xml:space="preserve">Существенные условия </w:t>
      </w:r>
      <w:r w:rsidR="00451435" w:rsidRPr="00CF6B09">
        <w:rPr>
          <w:rStyle w:val="a3"/>
          <w:rFonts w:ascii="Times New Roman" w:hAnsi="Times New Roman" w:cs="Times New Roman"/>
          <w:sz w:val="24"/>
          <w:szCs w:val="24"/>
        </w:rPr>
        <w:t xml:space="preserve">заключения </w:t>
      </w:r>
      <w:r w:rsidRPr="00CF6B09">
        <w:rPr>
          <w:rStyle w:val="a3"/>
          <w:rFonts w:ascii="Times New Roman" w:hAnsi="Times New Roman" w:cs="Times New Roman"/>
          <w:sz w:val="24"/>
          <w:szCs w:val="24"/>
        </w:rPr>
        <w:t xml:space="preserve">договора </w:t>
      </w:r>
      <w:r w:rsidR="00622027" w:rsidRPr="00CF6B09">
        <w:rPr>
          <w:rStyle w:val="a3"/>
          <w:rFonts w:ascii="Times New Roman" w:hAnsi="Times New Roman" w:cs="Times New Roman"/>
          <w:sz w:val="24"/>
          <w:szCs w:val="24"/>
        </w:rPr>
        <w:t>аренды земельного участка для</w:t>
      </w:r>
      <w:r w:rsidRPr="00CF6B09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размещени</w:t>
      </w:r>
      <w:r w:rsidR="00622027" w:rsidRPr="00CF6B09">
        <w:rPr>
          <w:rFonts w:ascii="Times New Roman" w:hAnsi="Times New Roman" w:cs="Times New Roman"/>
          <w:b/>
          <w:bCs/>
          <w:color w:val="333333"/>
          <w:sz w:val="24"/>
          <w:szCs w:val="24"/>
        </w:rPr>
        <w:t>я</w:t>
      </w:r>
      <w:r w:rsidR="00EE60B6" w:rsidRPr="00CF6B09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(установки) и эксплуатации</w:t>
      </w:r>
      <w:r w:rsidRPr="00CF6B09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нестационарного торгового объекта</w:t>
      </w:r>
      <w:r w:rsidRPr="00CF6B09">
        <w:rPr>
          <w:rStyle w:val="a3"/>
          <w:rFonts w:ascii="Times New Roman" w:hAnsi="Times New Roman" w:cs="Times New Roman"/>
          <w:sz w:val="24"/>
          <w:szCs w:val="24"/>
        </w:rPr>
        <w:t>:</w:t>
      </w:r>
    </w:p>
    <w:p w:rsidR="00CF6B09" w:rsidRPr="00CF6B09" w:rsidRDefault="00CF6B09" w:rsidP="00CF6B09">
      <w:pPr>
        <w:pStyle w:val="ConsPlusNormal"/>
        <w:widowControl/>
        <w:numPr>
          <w:ilvl w:val="0"/>
          <w:numId w:val="17"/>
        </w:numPr>
        <w:tabs>
          <w:tab w:val="left" w:pos="0"/>
          <w:tab w:val="left" w:pos="567"/>
          <w:tab w:val="left" w:pos="709"/>
          <w:tab w:val="left" w:pos="3930"/>
        </w:tabs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Предмет договора: Земельный участок общей площадью 36 кв.м. с кадастровым номером 74:19:2007019:155, расположенный по адресу: Челябинская область, Сосновский район, п.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Саргазы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>, ул. Мичурина, участок б/</w:t>
      </w:r>
      <w:proofErr w:type="spellStart"/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н</w:t>
      </w:r>
      <w:proofErr w:type="spellEnd"/>
      <w:proofErr w:type="gram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из</w:t>
      </w:r>
      <w:proofErr w:type="gram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земель населенных пунктов, находящийся в ведении муниципального образования, для размещения (установки) и эксплуатации киоска.</w:t>
      </w:r>
    </w:p>
    <w:p w:rsidR="00CF6B09" w:rsidRPr="00CF6B09" w:rsidRDefault="00CF6B09" w:rsidP="00CF6B09">
      <w:pPr>
        <w:pStyle w:val="ConsPlusNormal"/>
        <w:widowControl/>
        <w:numPr>
          <w:ilvl w:val="0"/>
          <w:numId w:val="17"/>
        </w:numPr>
        <w:tabs>
          <w:tab w:val="left" w:pos="0"/>
          <w:tab w:val="left" w:pos="567"/>
          <w:tab w:val="left" w:pos="709"/>
          <w:tab w:val="left" w:pos="3930"/>
        </w:tabs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Срок действия договора аренды составляет четыре года одиннадцать месяцев </w:t>
      </w: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с даты</w:t>
      </w:r>
      <w:proofErr w:type="gram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его заключения.</w:t>
      </w:r>
    </w:p>
    <w:p w:rsidR="004441C9" w:rsidRPr="00CF6B09" w:rsidRDefault="00CF6B09" w:rsidP="00CF6B09">
      <w:pPr>
        <w:pStyle w:val="ConsPlusNormal"/>
        <w:widowControl/>
        <w:numPr>
          <w:ilvl w:val="0"/>
          <w:numId w:val="17"/>
        </w:numPr>
        <w:tabs>
          <w:tab w:val="left" w:pos="0"/>
          <w:tab w:val="left" w:pos="567"/>
          <w:tab w:val="left" w:pos="709"/>
          <w:tab w:val="left" w:pos="3930"/>
        </w:tabs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Размещение (установку) нестационарного киоска вести в соответствии с согласованным эскизным проектом в течение одиннадцати месяцев.</w:t>
      </w:r>
    </w:p>
    <w:p w:rsidR="00CF6B09" w:rsidRPr="00CF6B09" w:rsidRDefault="00CF6B09" w:rsidP="00CF6B09">
      <w:pPr>
        <w:pStyle w:val="ConsPlusNormal"/>
        <w:widowControl/>
        <w:numPr>
          <w:ilvl w:val="0"/>
          <w:numId w:val="17"/>
        </w:numPr>
        <w:tabs>
          <w:tab w:val="left" w:pos="0"/>
          <w:tab w:val="left" w:pos="567"/>
          <w:tab w:val="left" w:pos="709"/>
          <w:tab w:val="left" w:pos="3930"/>
        </w:tabs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Ежегодный размер арендной платы определяется по результатам торгов.</w:t>
      </w:r>
    </w:p>
    <w:p w:rsidR="00CF6B09" w:rsidRPr="00CF6B09" w:rsidRDefault="00CF6B09" w:rsidP="00CF6B0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29EE" w:rsidRPr="00087E47" w:rsidRDefault="009829EE" w:rsidP="00B006F9">
      <w:pPr>
        <w:pStyle w:val="a6"/>
        <w:numPr>
          <w:ilvl w:val="0"/>
          <w:numId w:val="8"/>
        </w:numPr>
        <w:tabs>
          <w:tab w:val="left" w:pos="0"/>
        </w:tabs>
        <w:ind w:left="0" w:right="-97" w:firstLine="43"/>
        <w:jc w:val="center"/>
        <w:rPr>
          <w:rFonts w:ascii="Times New Roman" w:hAnsi="Times New Roman" w:cs="Times New Roman"/>
          <w:b/>
        </w:rPr>
      </w:pPr>
      <w:r w:rsidRPr="00087E47">
        <w:rPr>
          <w:rFonts w:ascii="Times New Roman" w:hAnsi="Times New Roman" w:cs="Times New Roman"/>
          <w:b/>
        </w:rPr>
        <w:t>Условия участия в аукционе</w:t>
      </w:r>
    </w:p>
    <w:p w:rsidR="009829EE" w:rsidRPr="00087E47" w:rsidRDefault="009829EE" w:rsidP="00B006F9">
      <w:pPr>
        <w:pStyle w:val="a6"/>
        <w:numPr>
          <w:ilvl w:val="0"/>
          <w:numId w:val="13"/>
        </w:numPr>
        <w:tabs>
          <w:tab w:val="left" w:pos="0"/>
        </w:tabs>
        <w:spacing w:after="0"/>
        <w:ind w:right="-97"/>
        <w:jc w:val="center"/>
        <w:rPr>
          <w:rFonts w:ascii="Times New Roman" w:hAnsi="Times New Roman" w:cs="Times New Roman"/>
          <w:b/>
        </w:rPr>
      </w:pPr>
      <w:r w:rsidRPr="00087E47">
        <w:rPr>
          <w:rFonts w:ascii="Times New Roman" w:hAnsi="Times New Roman" w:cs="Times New Roman"/>
          <w:b/>
        </w:rPr>
        <w:t>Общие условия</w:t>
      </w:r>
    </w:p>
    <w:p w:rsidR="001F1407" w:rsidRPr="00087E47" w:rsidRDefault="001F1407" w:rsidP="000C5923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</w:p>
    <w:p w:rsidR="009829EE" w:rsidRPr="00087E47" w:rsidRDefault="009829EE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087E47">
        <w:rPr>
          <w:rStyle w:val="a3"/>
          <w:b w:val="0"/>
          <w:sz w:val="22"/>
          <w:szCs w:val="22"/>
        </w:rPr>
        <w:t xml:space="preserve">Лицо, желающее </w:t>
      </w:r>
      <w:r w:rsidR="004441C9" w:rsidRPr="00087E47">
        <w:rPr>
          <w:b/>
          <w:bCs/>
          <w:color w:val="333333"/>
          <w:sz w:val="22"/>
          <w:szCs w:val="22"/>
        </w:rPr>
        <w:t xml:space="preserve">заключить договор </w:t>
      </w:r>
      <w:r w:rsidR="003F61F6">
        <w:rPr>
          <w:b/>
          <w:bCs/>
          <w:color w:val="333333"/>
          <w:sz w:val="22"/>
          <w:szCs w:val="22"/>
        </w:rPr>
        <w:t>аренды земельного участка для</w:t>
      </w:r>
      <w:r w:rsidR="004441C9" w:rsidRPr="00087E47">
        <w:rPr>
          <w:b/>
          <w:bCs/>
          <w:color w:val="333333"/>
          <w:sz w:val="22"/>
          <w:szCs w:val="22"/>
        </w:rPr>
        <w:t xml:space="preserve"> размещени</w:t>
      </w:r>
      <w:r w:rsidR="003F61F6">
        <w:rPr>
          <w:b/>
          <w:bCs/>
          <w:color w:val="333333"/>
          <w:sz w:val="22"/>
          <w:szCs w:val="22"/>
        </w:rPr>
        <w:t>я</w:t>
      </w:r>
      <w:r w:rsidR="004441C9" w:rsidRPr="00087E47">
        <w:rPr>
          <w:b/>
          <w:bCs/>
          <w:color w:val="333333"/>
          <w:sz w:val="22"/>
          <w:szCs w:val="22"/>
        </w:rPr>
        <w:t xml:space="preserve"> </w:t>
      </w:r>
      <w:r w:rsidR="00EE60B6">
        <w:rPr>
          <w:b/>
          <w:bCs/>
          <w:color w:val="333333"/>
          <w:sz w:val="22"/>
          <w:szCs w:val="22"/>
        </w:rPr>
        <w:t xml:space="preserve">(установки) и эксплуатации </w:t>
      </w:r>
      <w:r w:rsidR="004441C9" w:rsidRPr="00087E47">
        <w:rPr>
          <w:b/>
          <w:bCs/>
          <w:color w:val="333333"/>
          <w:sz w:val="22"/>
          <w:szCs w:val="22"/>
        </w:rPr>
        <w:t xml:space="preserve">нестационарного торгового объекта </w:t>
      </w:r>
      <w:r w:rsidRPr="00087E47">
        <w:rPr>
          <w:rStyle w:val="a3"/>
          <w:b w:val="0"/>
          <w:sz w:val="22"/>
          <w:szCs w:val="22"/>
        </w:rPr>
        <w:t>(далее - заявитель), обязано осуществить следующие действия:</w:t>
      </w:r>
    </w:p>
    <w:p w:rsidR="009829EE" w:rsidRPr="00087E47" w:rsidRDefault="009829EE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087E47">
        <w:rPr>
          <w:rStyle w:val="a3"/>
          <w:b w:val="0"/>
          <w:sz w:val="22"/>
          <w:szCs w:val="22"/>
        </w:rPr>
        <w:lastRenderedPageBreak/>
        <w:t xml:space="preserve">- в установленном порядке подать заявку по форме, представленной в приложении к настоящему </w:t>
      </w:r>
      <w:r w:rsidR="00A874BF" w:rsidRPr="00087E47">
        <w:rPr>
          <w:rStyle w:val="a3"/>
          <w:b w:val="0"/>
          <w:sz w:val="22"/>
          <w:szCs w:val="22"/>
        </w:rPr>
        <w:t>извещению</w:t>
      </w:r>
      <w:r w:rsidRPr="00087E47">
        <w:rPr>
          <w:rStyle w:val="a3"/>
          <w:b w:val="0"/>
          <w:sz w:val="22"/>
          <w:szCs w:val="22"/>
        </w:rPr>
        <w:t>;</w:t>
      </w:r>
    </w:p>
    <w:p w:rsidR="009829EE" w:rsidRPr="00087E47" w:rsidRDefault="009829EE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087E47">
        <w:rPr>
          <w:rStyle w:val="a3"/>
          <w:b w:val="0"/>
          <w:sz w:val="22"/>
          <w:szCs w:val="22"/>
        </w:rPr>
        <w:t xml:space="preserve">- внести задаток в порядке, указанном в настоящем </w:t>
      </w:r>
      <w:r w:rsidR="00A874BF" w:rsidRPr="00087E47">
        <w:rPr>
          <w:rStyle w:val="a3"/>
          <w:b w:val="0"/>
          <w:sz w:val="22"/>
          <w:szCs w:val="22"/>
        </w:rPr>
        <w:t>извещении</w:t>
      </w:r>
      <w:r w:rsidRPr="00087E47">
        <w:rPr>
          <w:rStyle w:val="a3"/>
          <w:b w:val="0"/>
          <w:sz w:val="22"/>
          <w:szCs w:val="22"/>
        </w:rPr>
        <w:t>.</w:t>
      </w:r>
    </w:p>
    <w:p w:rsidR="009829EE" w:rsidRPr="00087E47" w:rsidRDefault="009829EE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a3"/>
          <w:b w:val="0"/>
          <w:sz w:val="22"/>
          <w:szCs w:val="22"/>
        </w:rPr>
      </w:pPr>
    </w:p>
    <w:p w:rsidR="009829EE" w:rsidRPr="00087E47" w:rsidRDefault="00C3021F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left="720"/>
        <w:jc w:val="center"/>
        <w:rPr>
          <w:rStyle w:val="a3"/>
          <w:sz w:val="22"/>
          <w:szCs w:val="22"/>
        </w:rPr>
      </w:pPr>
      <w:r w:rsidRPr="00087E47">
        <w:rPr>
          <w:rStyle w:val="a3"/>
          <w:sz w:val="22"/>
          <w:szCs w:val="22"/>
        </w:rPr>
        <w:t xml:space="preserve">2. </w:t>
      </w:r>
      <w:r w:rsidR="009829EE" w:rsidRPr="00087E47">
        <w:rPr>
          <w:rStyle w:val="a3"/>
          <w:sz w:val="22"/>
          <w:szCs w:val="22"/>
        </w:rPr>
        <w:t>Порядок внесения задатка и его возврата</w:t>
      </w:r>
    </w:p>
    <w:p w:rsidR="009829EE" w:rsidRPr="00087E47" w:rsidRDefault="00C3021F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rStyle w:val="a3"/>
          <w:sz w:val="22"/>
          <w:szCs w:val="22"/>
        </w:rPr>
      </w:pPr>
      <w:r w:rsidRPr="00087E47">
        <w:rPr>
          <w:rStyle w:val="a3"/>
          <w:sz w:val="22"/>
          <w:szCs w:val="22"/>
        </w:rPr>
        <w:t>2.1. Порядок внесения задатка</w:t>
      </w:r>
    </w:p>
    <w:p w:rsidR="001F1407" w:rsidRPr="00087E47" w:rsidRDefault="001F1407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</w:p>
    <w:p w:rsidR="009829EE" w:rsidRPr="00087E47" w:rsidRDefault="00BD071B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087E47">
        <w:rPr>
          <w:rStyle w:val="a3"/>
          <w:b w:val="0"/>
          <w:sz w:val="22"/>
          <w:szCs w:val="22"/>
        </w:rPr>
        <w:t xml:space="preserve">Настоящее </w:t>
      </w:r>
      <w:r w:rsidR="00A874BF" w:rsidRPr="00087E47">
        <w:rPr>
          <w:rStyle w:val="a3"/>
          <w:b w:val="0"/>
          <w:sz w:val="22"/>
          <w:szCs w:val="22"/>
        </w:rPr>
        <w:t>извещение</w:t>
      </w:r>
      <w:r w:rsidRPr="00087E47">
        <w:rPr>
          <w:rStyle w:val="a3"/>
          <w:b w:val="0"/>
          <w:sz w:val="22"/>
          <w:szCs w:val="22"/>
        </w:rPr>
        <w:t xml:space="preserve">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D071B" w:rsidRPr="00087E47" w:rsidRDefault="00BD071B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sz w:val="22"/>
          <w:szCs w:val="22"/>
        </w:rPr>
      </w:pPr>
      <w:r w:rsidRPr="00087E47">
        <w:rPr>
          <w:rStyle w:val="a3"/>
          <w:sz w:val="22"/>
          <w:szCs w:val="22"/>
        </w:rPr>
        <w:t xml:space="preserve">Задаток вносится в валюте РФ </w:t>
      </w:r>
      <w:r w:rsidR="008A3977" w:rsidRPr="00087E47">
        <w:rPr>
          <w:rStyle w:val="a3"/>
          <w:sz w:val="22"/>
          <w:szCs w:val="22"/>
        </w:rPr>
        <w:t xml:space="preserve">на лицевой счет организатора </w:t>
      </w:r>
      <w:r w:rsidR="004441C9" w:rsidRPr="00087E47">
        <w:rPr>
          <w:rStyle w:val="a3"/>
          <w:sz w:val="22"/>
          <w:szCs w:val="22"/>
        </w:rPr>
        <w:t>аукциона</w:t>
      </w:r>
      <w:r w:rsidR="008A3977" w:rsidRPr="00087E47">
        <w:rPr>
          <w:rStyle w:val="a3"/>
          <w:sz w:val="22"/>
          <w:szCs w:val="22"/>
        </w:rPr>
        <w:t xml:space="preserve"> по следующим реквизитам:</w:t>
      </w:r>
    </w:p>
    <w:p w:rsidR="007A187F" w:rsidRPr="00087E47" w:rsidRDefault="007A187F" w:rsidP="003A0C6B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>ИНН 7438013888   КПП 746001001</w:t>
      </w:r>
    </w:p>
    <w:p w:rsidR="007A187F" w:rsidRPr="00087E47" w:rsidRDefault="007A187F" w:rsidP="003A0C6B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b/>
          <w:bCs/>
          <w:sz w:val="22"/>
          <w:szCs w:val="22"/>
        </w:rPr>
        <w:t>Получатель:</w:t>
      </w:r>
      <w:r w:rsidRPr="00087E47">
        <w:rPr>
          <w:sz w:val="22"/>
          <w:szCs w:val="22"/>
        </w:rPr>
        <w:t xml:space="preserve"> УФК по Челябинской области (КУИ и ЗО СМР л/счет 05693032000)</w:t>
      </w:r>
    </w:p>
    <w:p w:rsidR="007A187F" w:rsidRPr="00087E47" w:rsidRDefault="007A187F" w:rsidP="003A0C6B">
      <w:pPr>
        <w:shd w:val="clear" w:color="auto" w:fill="FFFFFF"/>
        <w:tabs>
          <w:tab w:val="left" w:pos="0"/>
        </w:tabs>
        <w:ind w:left="709"/>
        <w:jc w:val="both"/>
        <w:rPr>
          <w:b/>
          <w:bCs/>
          <w:sz w:val="22"/>
          <w:szCs w:val="22"/>
        </w:rPr>
      </w:pPr>
      <w:proofErr w:type="gramStart"/>
      <w:r w:rsidRPr="00087E47">
        <w:rPr>
          <w:sz w:val="22"/>
          <w:szCs w:val="22"/>
        </w:rPr>
        <w:t>Р</w:t>
      </w:r>
      <w:proofErr w:type="gramEnd"/>
      <w:r w:rsidRPr="00087E47">
        <w:rPr>
          <w:sz w:val="22"/>
          <w:szCs w:val="22"/>
        </w:rPr>
        <w:t>/счет 40302810565773200239</w:t>
      </w:r>
    </w:p>
    <w:p w:rsidR="00A874BF" w:rsidRPr="00087E47" w:rsidRDefault="00A874BF" w:rsidP="003A0C6B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b/>
          <w:bCs/>
          <w:sz w:val="22"/>
          <w:szCs w:val="22"/>
        </w:rPr>
        <w:t xml:space="preserve">Банк получателя: </w:t>
      </w:r>
      <w:r w:rsidRPr="00087E47">
        <w:rPr>
          <w:sz w:val="22"/>
          <w:szCs w:val="22"/>
        </w:rPr>
        <w:t>ОТДЕЛЕНИЕ ЧЕЛЯБИНСК Г.ЧЕЛЯБИНСК</w:t>
      </w:r>
    </w:p>
    <w:p w:rsidR="00A874BF" w:rsidRPr="00087E47" w:rsidRDefault="00A874BF" w:rsidP="003A0C6B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>БИК 047501001</w:t>
      </w:r>
    </w:p>
    <w:p w:rsidR="007A187F" w:rsidRPr="00087E47" w:rsidRDefault="007A187F" w:rsidP="003A0C6B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proofErr w:type="gramStart"/>
      <w:r w:rsidRPr="00087E47">
        <w:rPr>
          <w:sz w:val="22"/>
          <w:szCs w:val="22"/>
        </w:rPr>
        <w:t>к</w:t>
      </w:r>
      <w:proofErr w:type="gramEnd"/>
      <w:r w:rsidRPr="00087E47">
        <w:rPr>
          <w:sz w:val="22"/>
          <w:szCs w:val="22"/>
        </w:rPr>
        <w:t>/счет – нет</w:t>
      </w:r>
    </w:p>
    <w:p w:rsidR="007A187F" w:rsidRPr="00087E47" w:rsidRDefault="007A187F" w:rsidP="003A0C6B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>КБК – нет</w:t>
      </w:r>
    </w:p>
    <w:p w:rsidR="007A187F" w:rsidRPr="00087E47" w:rsidRDefault="007A187F" w:rsidP="003A0C6B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>ОКТМО - нет</w:t>
      </w:r>
    </w:p>
    <w:p w:rsidR="00A874BF" w:rsidRPr="00087E47" w:rsidRDefault="00A874BF" w:rsidP="003A0C6B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087E47">
        <w:rPr>
          <w:b/>
          <w:bCs/>
          <w:sz w:val="22"/>
          <w:szCs w:val="22"/>
        </w:rPr>
        <w:t>Назначение платежа:</w:t>
      </w:r>
      <w:r w:rsidR="000832C3" w:rsidRPr="00087E47">
        <w:rPr>
          <w:sz w:val="22"/>
          <w:szCs w:val="22"/>
        </w:rPr>
        <w:t xml:space="preserve"> «Задаток</w:t>
      </w:r>
      <w:r w:rsidRPr="00087E47">
        <w:rPr>
          <w:sz w:val="22"/>
          <w:szCs w:val="22"/>
        </w:rPr>
        <w:t xml:space="preserve"> для участия в аукционе </w:t>
      </w:r>
      <w:r w:rsidR="003F61F6">
        <w:rPr>
          <w:b/>
          <w:sz w:val="22"/>
          <w:szCs w:val="22"/>
        </w:rPr>
        <w:t>18.07.</w:t>
      </w:r>
      <w:r w:rsidRPr="00087E47">
        <w:rPr>
          <w:b/>
          <w:sz w:val="22"/>
          <w:szCs w:val="22"/>
        </w:rPr>
        <w:t>201</w:t>
      </w:r>
      <w:r w:rsidR="000151B7" w:rsidRPr="00087E47">
        <w:rPr>
          <w:b/>
          <w:sz w:val="22"/>
          <w:szCs w:val="22"/>
        </w:rPr>
        <w:t>8</w:t>
      </w:r>
      <w:r w:rsidR="007A187F" w:rsidRPr="00087E47">
        <w:rPr>
          <w:b/>
          <w:sz w:val="22"/>
          <w:szCs w:val="22"/>
        </w:rPr>
        <w:t xml:space="preserve"> </w:t>
      </w:r>
      <w:r w:rsidRPr="00087E47">
        <w:rPr>
          <w:sz w:val="22"/>
          <w:szCs w:val="22"/>
        </w:rPr>
        <w:t>лот № ___</w:t>
      </w:r>
      <w:r w:rsidR="007A187F" w:rsidRPr="00087E47">
        <w:rPr>
          <w:sz w:val="22"/>
          <w:szCs w:val="22"/>
        </w:rPr>
        <w:t xml:space="preserve"> по </w:t>
      </w:r>
      <w:r w:rsidR="004441C9" w:rsidRPr="00087E47">
        <w:rPr>
          <w:sz w:val="22"/>
          <w:szCs w:val="22"/>
        </w:rPr>
        <w:t xml:space="preserve">размещению </w:t>
      </w:r>
      <w:r w:rsidR="00F51793" w:rsidRPr="00087E47">
        <w:rPr>
          <w:sz w:val="22"/>
          <w:szCs w:val="22"/>
        </w:rPr>
        <w:t>НТО</w:t>
      </w:r>
      <w:r w:rsidRPr="00087E47">
        <w:rPr>
          <w:sz w:val="22"/>
          <w:szCs w:val="22"/>
        </w:rPr>
        <w:t>».</w:t>
      </w:r>
    </w:p>
    <w:p w:rsidR="007A187F" w:rsidRPr="00087E47" w:rsidRDefault="008A3977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>Задаток должен поступить  на дату рассмотрения заявок на участие в аукционе</w:t>
      </w:r>
      <w:r w:rsidR="000F2678" w:rsidRPr="00087E47">
        <w:rPr>
          <w:b/>
          <w:sz w:val="22"/>
          <w:szCs w:val="22"/>
        </w:rPr>
        <w:t xml:space="preserve"> не позднее </w:t>
      </w:r>
      <w:r w:rsidR="003F61F6">
        <w:rPr>
          <w:b/>
          <w:sz w:val="22"/>
          <w:szCs w:val="22"/>
        </w:rPr>
        <w:t>16</w:t>
      </w:r>
      <w:r w:rsidR="000F2678" w:rsidRPr="00087E47">
        <w:rPr>
          <w:b/>
          <w:sz w:val="22"/>
          <w:szCs w:val="22"/>
        </w:rPr>
        <w:t xml:space="preserve"> </w:t>
      </w:r>
      <w:r w:rsidR="003F61F6">
        <w:rPr>
          <w:b/>
          <w:sz w:val="22"/>
          <w:szCs w:val="22"/>
        </w:rPr>
        <w:t>июля</w:t>
      </w:r>
      <w:r w:rsidR="000F2678" w:rsidRPr="00087E47">
        <w:rPr>
          <w:b/>
          <w:sz w:val="22"/>
          <w:szCs w:val="22"/>
        </w:rPr>
        <w:t xml:space="preserve"> 201</w:t>
      </w:r>
      <w:r w:rsidR="000151B7" w:rsidRPr="00087E47">
        <w:rPr>
          <w:b/>
          <w:sz w:val="22"/>
          <w:szCs w:val="22"/>
        </w:rPr>
        <w:t>8</w:t>
      </w:r>
      <w:r w:rsidR="000F2678" w:rsidRPr="00087E47">
        <w:rPr>
          <w:b/>
          <w:sz w:val="22"/>
          <w:szCs w:val="22"/>
        </w:rPr>
        <w:t xml:space="preserve"> года</w:t>
      </w:r>
      <w:r w:rsidRPr="00087E47">
        <w:rPr>
          <w:sz w:val="22"/>
          <w:szCs w:val="22"/>
        </w:rPr>
        <w:t>.</w:t>
      </w:r>
      <w:r w:rsidR="007A187F" w:rsidRPr="00087E47">
        <w:rPr>
          <w:sz w:val="22"/>
          <w:szCs w:val="22"/>
        </w:rPr>
        <w:t xml:space="preserve"> Задаток вносится единым платежом. </w:t>
      </w:r>
    </w:p>
    <w:p w:rsidR="008A3977" w:rsidRPr="00087E47" w:rsidRDefault="008A3977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 xml:space="preserve">Документом, подтверждающим поступление задатка на </w:t>
      </w:r>
      <w:r w:rsidR="00F15105" w:rsidRPr="00087E47">
        <w:rPr>
          <w:sz w:val="22"/>
          <w:szCs w:val="22"/>
        </w:rPr>
        <w:t>у</w:t>
      </w:r>
      <w:r w:rsidRPr="00087E47">
        <w:rPr>
          <w:sz w:val="22"/>
          <w:szCs w:val="22"/>
        </w:rPr>
        <w:t>казанный выше счет, является выписка с этого счета.</w:t>
      </w:r>
    </w:p>
    <w:p w:rsidR="008A3977" w:rsidRPr="00087E47" w:rsidRDefault="008A3977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87E47">
        <w:rPr>
          <w:sz w:val="22"/>
          <w:szCs w:val="22"/>
        </w:rPr>
        <w:t>В случае нарушения заявителем настоящего порядка внесения задатка при его перечислении на вышеуказанный счет, в том числе,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заявителю по реквизитам платежного поручения.</w:t>
      </w:r>
    </w:p>
    <w:p w:rsidR="00BD071B" w:rsidRPr="00087E47" w:rsidRDefault="00BD071B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</w:p>
    <w:p w:rsidR="008225A7" w:rsidRPr="00087E47" w:rsidRDefault="008225A7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rStyle w:val="a3"/>
          <w:sz w:val="22"/>
          <w:szCs w:val="22"/>
        </w:rPr>
      </w:pPr>
      <w:r w:rsidRPr="00087E47">
        <w:rPr>
          <w:rStyle w:val="a3"/>
          <w:sz w:val="22"/>
          <w:szCs w:val="22"/>
        </w:rPr>
        <w:t>2.2. Порядок возврата задатка</w:t>
      </w:r>
    </w:p>
    <w:p w:rsidR="001F1407" w:rsidRPr="00087E47" w:rsidRDefault="001F1407" w:rsidP="003A0C6B">
      <w:pPr>
        <w:pStyle w:val="3"/>
        <w:tabs>
          <w:tab w:val="left" w:pos="0"/>
        </w:tabs>
        <w:ind w:right="-1" w:firstLine="709"/>
        <w:rPr>
          <w:bCs/>
          <w:sz w:val="22"/>
          <w:szCs w:val="22"/>
        </w:rPr>
      </w:pPr>
    </w:p>
    <w:p w:rsidR="008225A7" w:rsidRPr="003A0C6B" w:rsidRDefault="008225A7" w:rsidP="003A0C6B">
      <w:pPr>
        <w:pStyle w:val="3"/>
        <w:tabs>
          <w:tab w:val="left" w:pos="0"/>
        </w:tabs>
        <w:ind w:right="-1" w:firstLine="709"/>
        <w:rPr>
          <w:bCs/>
          <w:sz w:val="22"/>
          <w:szCs w:val="22"/>
        </w:rPr>
      </w:pPr>
      <w:r w:rsidRPr="003A0C6B">
        <w:rPr>
          <w:bCs/>
          <w:sz w:val="22"/>
          <w:szCs w:val="22"/>
        </w:rPr>
        <w:t>Возврат задатка производится по  банковским реквизитам заявителя, которые указываются в заявке на участие в аукционе в следующих случаях: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1. В случае если заявителю отказано в принятии заявки на участие в аукционе, организатор </w:t>
      </w:r>
      <w:r w:rsidR="004441C9"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возвращает задаток </w:t>
      </w:r>
      <w:r w:rsidR="00F15105" w:rsidRPr="003A0C6B">
        <w:rPr>
          <w:sz w:val="22"/>
          <w:szCs w:val="22"/>
        </w:rPr>
        <w:t>заявителю</w:t>
      </w:r>
      <w:r w:rsidRPr="003A0C6B">
        <w:rPr>
          <w:sz w:val="22"/>
          <w:szCs w:val="22"/>
        </w:rPr>
        <w:t xml:space="preserve"> в течение 3 (трех) рабочих дней со дня оформления протокола рассмотрения заявок на участие в аукционе. 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2. В случае если заявитель не допущен к участию в аукционе, организатор </w:t>
      </w:r>
      <w:r w:rsidR="0054010B">
        <w:rPr>
          <w:sz w:val="22"/>
          <w:szCs w:val="22"/>
        </w:rPr>
        <w:t>аукциона</w:t>
      </w:r>
      <w:r w:rsidR="0054010B"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обязуется возвратить задаток заявителю в течение 3 (трех) рабочих дней со дня подписания протокола о рассмотрении заявок.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3. В случае если участник не признан победителем аукциона, организатор </w:t>
      </w:r>
      <w:r w:rsidR="0054010B">
        <w:rPr>
          <w:sz w:val="22"/>
          <w:szCs w:val="22"/>
        </w:rPr>
        <w:t>аукциона</w:t>
      </w:r>
      <w:r w:rsidR="0054010B"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 xml:space="preserve">обязуется перечислить сумму задатка в течение 3 (трех) рабочих дней </w:t>
      </w:r>
      <w:proofErr w:type="gramStart"/>
      <w:r w:rsidRPr="003A0C6B">
        <w:rPr>
          <w:sz w:val="22"/>
          <w:szCs w:val="22"/>
        </w:rPr>
        <w:t>с даты подведения</w:t>
      </w:r>
      <w:proofErr w:type="gramEnd"/>
      <w:r w:rsidRPr="003A0C6B">
        <w:rPr>
          <w:sz w:val="22"/>
          <w:szCs w:val="22"/>
        </w:rPr>
        <w:t xml:space="preserve">  итогов аукциона.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4. В случае отзыва заявителем в установленном порядке заявки на участие в аукционе организатор </w:t>
      </w:r>
      <w:r w:rsidR="0054010B">
        <w:rPr>
          <w:sz w:val="22"/>
          <w:szCs w:val="22"/>
        </w:rPr>
        <w:t>аукциона</w:t>
      </w:r>
      <w:r w:rsidR="0054010B"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 xml:space="preserve">обязуется возвратить задаток </w:t>
      </w:r>
      <w:r w:rsidR="00F15105" w:rsidRPr="003A0C6B">
        <w:rPr>
          <w:sz w:val="22"/>
          <w:szCs w:val="22"/>
        </w:rPr>
        <w:t>заявителю</w:t>
      </w:r>
      <w:r w:rsidRPr="003A0C6B">
        <w:rPr>
          <w:sz w:val="22"/>
          <w:szCs w:val="22"/>
        </w:rPr>
        <w:t xml:space="preserve"> в следующем порядке: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- если заявитель отозвал заявку до даты окончания приема заявок, задаток возвращается в течение 3 (трех)</w:t>
      </w:r>
      <w:r w:rsidR="00F15105" w:rsidRPr="003A0C6B">
        <w:rPr>
          <w:sz w:val="22"/>
          <w:szCs w:val="22"/>
        </w:rPr>
        <w:t xml:space="preserve"> рабочих дней со дня получения о</w:t>
      </w:r>
      <w:r w:rsidRPr="003A0C6B">
        <w:rPr>
          <w:sz w:val="22"/>
          <w:szCs w:val="22"/>
        </w:rPr>
        <w:t xml:space="preserve">рганизатором </w:t>
      </w:r>
      <w:r w:rsidR="0054010B">
        <w:rPr>
          <w:sz w:val="22"/>
          <w:szCs w:val="22"/>
        </w:rPr>
        <w:t>аукциона</w:t>
      </w:r>
      <w:r w:rsidR="0054010B"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 xml:space="preserve">письменного уведомления </w:t>
      </w:r>
      <w:r w:rsidR="00F15105" w:rsidRPr="003A0C6B">
        <w:rPr>
          <w:sz w:val="22"/>
          <w:szCs w:val="22"/>
        </w:rPr>
        <w:t>заявителя</w:t>
      </w:r>
      <w:r w:rsidRPr="003A0C6B">
        <w:rPr>
          <w:sz w:val="22"/>
          <w:szCs w:val="22"/>
        </w:rPr>
        <w:t xml:space="preserve"> об отзыве заявки;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- если заявка отозвана заявителем позднее даты окончания приема заявок, задаток возвращается в порядке, установленном для участников аукциона.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5. Задаток, внесенный побе</w:t>
      </w:r>
      <w:r w:rsidR="001D3A86" w:rsidRPr="003A0C6B">
        <w:rPr>
          <w:sz w:val="22"/>
          <w:szCs w:val="22"/>
        </w:rPr>
        <w:t xml:space="preserve">дителем аукциона, </w:t>
      </w:r>
      <w:r w:rsidR="0054010B">
        <w:rPr>
          <w:sz w:val="22"/>
          <w:szCs w:val="22"/>
        </w:rPr>
        <w:t xml:space="preserve">засчитывается в счет </w:t>
      </w:r>
      <w:r w:rsidR="003F61F6">
        <w:rPr>
          <w:sz w:val="22"/>
          <w:szCs w:val="22"/>
        </w:rPr>
        <w:t xml:space="preserve">арендной </w:t>
      </w:r>
      <w:r w:rsidR="0054010B">
        <w:rPr>
          <w:sz w:val="22"/>
          <w:szCs w:val="22"/>
        </w:rPr>
        <w:t xml:space="preserve">платы </w:t>
      </w:r>
      <w:r w:rsidR="003F61F6">
        <w:rPr>
          <w:sz w:val="22"/>
          <w:szCs w:val="22"/>
        </w:rPr>
        <w:t>земельного участка для</w:t>
      </w:r>
      <w:r w:rsidR="0054010B">
        <w:rPr>
          <w:sz w:val="22"/>
          <w:szCs w:val="22"/>
        </w:rPr>
        <w:t xml:space="preserve"> размещения </w:t>
      </w:r>
      <w:r w:rsidR="00F51793">
        <w:rPr>
          <w:sz w:val="22"/>
          <w:szCs w:val="22"/>
        </w:rPr>
        <w:t>НТО</w:t>
      </w:r>
      <w:r w:rsidR="001D3A86" w:rsidRPr="003A0C6B">
        <w:rPr>
          <w:sz w:val="22"/>
          <w:szCs w:val="22"/>
        </w:rPr>
        <w:t>.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6. Задаток, </w:t>
      </w:r>
      <w:r w:rsidRPr="00E53C43">
        <w:rPr>
          <w:sz w:val="22"/>
          <w:szCs w:val="22"/>
        </w:rPr>
        <w:t xml:space="preserve">внесенный победителем аукциона не заключившим </w:t>
      </w:r>
      <w:r w:rsidR="0054010B" w:rsidRPr="00E53C43">
        <w:rPr>
          <w:bCs/>
          <w:color w:val="333333"/>
          <w:sz w:val="22"/>
          <w:szCs w:val="22"/>
        </w:rPr>
        <w:t xml:space="preserve">договор </w:t>
      </w:r>
      <w:r w:rsidR="003F61F6">
        <w:rPr>
          <w:bCs/>
          <w:color w:val="333333"/>
          <w:sz w:val="22"/>
          <w:szCs w:val="22"/>
        </w:rPr>
        <w:t>аренды земельного участка для</w:t>
      </w:r>
      <w:r w:rsidR="0054010B" w:rsidRPr="00E53C43">
        <w:rPr>
          <w:bCs/>
          <w:color w:val="333333"/>
          <w:sz w:val="22"/>
          <w:szCs w:val="22"/>
        </w:rPr>
        <w:t xml:space="preserve"> размещени</w:t>
      </w:r>
      <w:r w:rsidR="003F61F6">
        <w:rPr>
          <w:bCs/>
          <w:color w:val="333333"/>
          <w:sz w:val="22"/>
          <w:szCs w:val="22"/>
        </w:rPr>
        <w:t>я</w:t>
      </w:r>
      <w:r w:rsidR="0054010B" w:rsidRPr="00E53C43">
        <w:rPr>
          <w:bCs/>
          <w:color w:val="333333"/>
          <w:sz w:val="22"/>
          <w:szCs w:val="22"/>
        </w:rPr>
        <w:t xml:space="preserve"> нестационарного торгового объекта </w:t>
      </w:r>
      <w:r w:rsidRPr="00E53C43">
        <w:rPr>
          <w:sz w:val="22"/>
          <w:szCs w:val="22"/>
        </w:rPr>
        <w:t>вследствие уклонения от заключения указанного договора, не возвращается</w:t>
      </w:r>
      <w:r w:rsidRPr="003A0C6B">
        <w:rPr>
          <w:sz w:val="22"/>
          <w:szCs w:val="22"/>
        </w:rPr>
        <w:t xml:space="preserve">. 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</w:p>
    <w:p w:rsidR="008225A7" w:rsidRPr="003A0C6B" w:rsidRDefault="008225A7" w:rsidP="003A0C6B">
      <w:pPr>
        <w:pStyle w:val="21"/>
        <w:tabs>
          <w:tab w:val="left" w:pos="0"/>
        </w:tabs>
        <w:spacing w:after="0" w:line="240" w:lineRule="auto"/>
        <w:ind w:left="720"/>
        <w:jc w:val="center"/>
        <w:rPr>
          <w:b/>
          <w:sz w:val="22"/>
          <w:szCs w:val="22"/>
        </w:rPr>
      </w:pPr>
      <w:r w:rsidRPr="003A0C6B">
        <w:rPr>
          <w:b/>
          <w:sz w:val="22"/>
          <w:szCs w:val="22"/>
        </w:rPr>
        <w:t>3. Порядок подачи заявок на участие в аукционе</w:t>
      </w:r>
    </w:p>
    <w:p w:rsidR="001F1407" w:rsidRDefault="001F1407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</w:p>
    <w:p w:rsidR="008225A7" w:rsidRPr="003A0C6B" w:rsidRDefault="0093132C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3A0C6B">
        <w:rPr>
          <w:color w:val="333333"/>
          <w:sz w:val="22"/>
          <w:szCs w:val="22"/>
        </w:rPr>
        <w:t>Один заявитель имеет право подать только одну заявку на участие в аукционе</w:t>
      </w:r>
      <w:r w:rsidR="008225A7" w:rsidRPr="003A0C6B">
        <w:rPr>
          <w:sz w:val="22"/>
          <w:szCs w:val="22"/>
        </w:rPr>
        <w:t xml:space="preserve">. </w:t>
      </w:r>
    </w:p>
    <w:p w:rsidR="008225A7" w:rsidRPr="003A0C6B" w:rsidRDefault="008225A7" w:rsidP="003A0C6B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Заявки подаются заявителем,  начиная с опубликованной даты и времени начала приема заявок до даты и времени окончания приема заявок, указанных в настоящем </w:t>
      </w:r>
      <w:r w:rsidR="00A874BF" w:rsidRPr="003A0C6B">
        <w:rPr>
          <w:sz w:val="22"/>
          <w:szCs w:val="22"/>
        </w:rPr>
        <w:t>извещении</w:t>
      </w:r>
      <w:r w:rsidRPr="003A0C6B">
        <w:rPr>
          <w:sz w:val="22"/>
          <w:szCs w:val="22"/>
        </w:rPr>
        <w:t>.</w:t>
      </w:r>
    </w:p>
    <w:p w:rsidR="008225A7" w:rsidRPr="003A0C6B" w:rsidRDefault="008225A7" w:rsidP="003A0C6B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lastRenderedPageBreak/>
        <w:t>Заявки, поступившие по истечении срока их приема, возвращаются заявителю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8225A7" w:rsidRPr="003A0C6B" w:rsidRDefault="008225A7" w:rsidP="003A0C6B">
      <w:pPr>
        <w:pStyle w:val="23"/>
        <w:tabs>
          <w:tab w:val="left" w:pos="0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Заявка считается принятой организатором </w:t>
      </w:r>
      <w:r w:rsidR="0054010B"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>, если ей присвоен регистрационный номер, о чем на заявке делается соответствующая отметка.</w:t>
      </w:r>
    </w:p>
    <w:p w:rsidR="008225A7" w:rsidRPr="003A0C6B" w:rsidRDefault="008225A7" w:rsidP="003A0C6B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Заявки подаются заявителем (лично или через своего полномочного представителя) и принимаются организатором </w:t>
      </w:r>
      <w:r w:rsidR="0054010B"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в установленный срок одновременно с полным комплектом требуемых для участия в аукционе документов.</w:t>
      </w:r>
    </w:p>
    <w:p w:rsidR="008225A7" w:rsidRPr="003A0C6B" w:rsidRDefault="008225A7" w:rsidP="003A0C6B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Заявитель имеет право отозвать принятую организатором </w:t>
      </w:r>
      <w:r w:rsidR="0093132C" w:rsidRPr="003A0C6B">
        <w:rPr>
          <w:sz w:val="22"/>
          <w:szCs w:val="22"/>
        </w:rPr>
        <w:t>торгов</w:t>
      </w:r>
      <w:r w:rsidRPr="003A0C6B">
        <w:rPr>
          <w:sz w:val="22"/>
          <w:szCs w:val="22"/>
        </w:rPr>
        <w:t xml:space="preserve"> заявку на участие в аукционе до дня окончания срока приема заявок, уведомив об этом в письменной форме организатора </w:t>
      </w:r>
      <w:r w:rsidR="0054010B"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. Организатор </w:t>
      </w:r>
      <w:r w:rsidR="0054010B">
        <w:rPr>
          <w:sz w:val="22"/>
          <w:szCs w:val="22"/>
        </w:rPr>
        <w:t>аукциона</w:t>
      </w:r>
      <w:r w:rsidR="0054010B"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обязан возвратить заявителю внесенный заявителем задаток в течение 3-х рабочих дней со дня поступления уведомления об отзыве заявки.</w:t>
      </w:r>
    </w:p>
    <w:p w:rsidR="00AC1D48" w:rsidRPr="003A0C6B" w:rsidRDefault="00AC1D48" w:rsidP="003A0C6B">
      <w:pPr>
        <w:pStyle w:val="21"/>
        <w:tabs>
          <w:tab w:val="left" w:pos="0"/>
        </w:tabs>
        <w:spacing w:after="0" w:line="240" w:lineRule="auto"/>
        <w:jc w:val="both"/>
        <w:rPr>
          <w:bCs/>
          <w:iCs/>
          <w:sz w:val="22"/>
          <w:szCs w:val="22"/>
        </w:rPr>
      </w:pPr>
    </w:p>
    <w:p w:rsidR="00181E7E" w:rsidRPr="003A0C6B" w:rsidRDefault="008225A7" w:rsidP="003A0C6B">
      <w:pPr>
        <w:pStyle w:val="21"/>
        <w:tabs>
          <w:tab w:val="left" w:pos="0"/>
        </w:tabs>
        <w:spacing w:after="0" w:line="240" w:lineRule="auto"/>
        <w:jc w:val="center"/>
        <w:rPr>
          <w:b/>
          <w:sz w:val="22"/>
          <w:szCs w:val="22"/>
        </w:rPr>
      </w:pPr>
      <w:r w:rsidRPr="003A0C6B">
        <w:rPr>
          <w:b/>
          <w:bCs/>
          <w:iCs/>
          <w:sz w:val="22"/>
          <w:szCs w:val="22"/>
        </w:rPr>
        <w:t>4. Перечень документов требуемых для участия в аукционе</w:t>
      </w:r>
    </w:p>
    <w:p w:rsidR="001F1407" w:rsidRDefault="001F1407" w:rsidP="003A0C6B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</w:p>
    <w:p w:rsidR="008225A7" w:rsidRPr="003A0C6B" w:rsidRDefault="00E15CA5" w:rsidP="003A0C6B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b/>
          <w:sz w:val="22"/>
          <w:szCs w:val="22"/>
        </w:rPr>
      </w:pPr>
      <w:r w:rsidRPr="003A0C6B">
        <w:rPr>
          <w:sz w:val="22"/>
          <w:szCs w:val="22"/>
        </w:rPr>
        <w:t>1)</w:t>
      </w:r>
      <w:r w:rsidR="008225A7"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з</w:t>
      </w:r>
      <w:r w:rsidR="008225A7" w:rsidRPr="003A0C6B">
        <w:rPr>
          <w:sz w:val="22"/>
          <w:szCs w:val="22"/>
        </w:rPr>
        <w:t xml:space="preserve">аявка </w:t>
      </w:r>
      <w:r w:rsidR="00345E34" w:rsidRPr="003A0C6B">
        <w:rPr>
          <w:color w:val="333333"/>
          <w:sz w:val="22"/>
          <w:szCs w:val="22"/>
        </w:rPr>
        <w:t xml:space="preserve">на участие в аукционе </w:t>
      </w:r>
      <w:r w:rsidR="008225A7" w:rsidRPr="003A0C6B">
        <w:rPr>
          <w:sz w:val="22"/>
          <w:szCs w:val="22"/>
        </w:rPr>
        <w:t>в двух экземплярах</w:t>
      </w:r>
      <w:r w:rsidR="00345E34" w:rsidRPr="003A0C6B">
        <w:rPr>
          <w:sz w:val="22"/>
          <w:szCs w:val="22"/>
        </w:rPr>
        <w:t>,</w:t>
      </w:r>
      <w:r w:rsidR="008225A7" w:rsidRPr="003A0C6B">
        <w:rPr>
          <w:sz w:val="22"/>
          <w:szCs w:val="22"/>
        </w:rPr>
        <w:t xml:space="preserve"> </w:t>
      </w:r>
      <w:r w:rsidR="00345E34" w:rsidRPr="003A0C6B">
        <w:rPr>
          <w:color w:val="333333"/>
          <w:sz w:val="22"/>
          <w:szCs w:val="22"/>
        </w:rPr>
        <w:t>с указанием банковских реквизитов счета для возврата задатка</w:t>
      </w:r>
      <w:r w:rsidR="00345E34" w:rsidRPr="003A0C6B">
        <w:rPr>
          <w:sz w:val="22"/>
          <w:szCs w:val="22"/>
        </w:rPr>
        <w:t>,</w:t>
      </w:r>
      <w:r w:rsidR="008225A7" w:rsidRPr="003A0C6B">
        <w:rPr>
          <w:sz w:val="22"/>
          <w:szCs w:val="22"/>
        </w:rPr>
        <w:t xml:space="preserve"> по </w:t>
      </w:r>
      <w:r w:rsidR="00345E34" w:rsidRPr="003A0C6B">
        <w:rPr>
          <w:sz w:val="22"/>
          <w:szCs w:val="22"/>
        </w:rPr>
        <w:t xml:space="preserve">установленной </w:t>
      </w:r>
      <w:r w:rsidR="008225A7" w:rsidRPr="003A0C6B">
        <w:rPr>
          <w:sz w:val="22"/>
          <w:szCs w:val="22"/>
        </w:rPr>
        <w:t xml:space="preserve">форме, представленной в приложении к настоящему </w:t>
      </w:r>
      <w:r w:rsidR="00BB4D7E" w:rsidRPr="003A0C6B">
        <w:rPr>
          <w:sz w:val="22"/>
          <w:szCs w:val="22"/>
        </w:rPr>
        <w:t>извещению</w:t>
      </w:r>
      <w:r w:rsidR="008225A7" w:rsidRPr="003A0C6B">
        <w:rPr>
          <w:sz w:val="22"/>
          <w:szCs w:val="22"/>
        </w:rPr>
        <w:t>.</w:t>
      </w:r>
    </w:p>
    <w:p w:rsidR="00E15CA5" w:rsidRPr="003A0C6B" w:rsidRDefault="00E15CA5" w:rsidP="003A0C6B">
      <w:pPr>
        <w:widowControl/>
        <w:tabs>
          <w:tab w:val="left" w:pos="0"/>
        </w:tabs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3A0C6B">
        <w:rPr>
          <w:rFonts w:eastAsiaTheme="minorHAnsi"/>
          <w:sz w:val="22"/>
          <w:szCs w:val="22"/>
          <w:lang w:eastAsia="en-US"/>
        </w:rPr>
        <w:t xml:space="preserve">2) копии документов, удостоверяющих личность заявителя (для </w:t>
      </w:r>
      <w:proofErr w:type="spellStart"/>
      <w:proofErr w:type="gramStart"/>
      <w:r w:rsidRPr="003A0C6B">
        <w:rPr>
          <w:rFonts w:eastAsiaTheme="minorHAnsi"/>
          <w:sz w:val="22"/>
          <w:szCs w:val="22"/>
          <w:lang w:eastAsia="en-US"/>
        </w:rPr>
        <w:t>граждан</w:t>
      </w:r>
      <w:r w:rsidR="0054010B">
        <w:rPr>
          <w:rFonts w:eastAsiaTheme="minorHAnsi"/>
          <w:sz w:val="22"/>
          <w:szCs w:val="22"/>
          <w:lang w:eastAsia="en-US"/>
        </w:rPr>
        <w:t>-индивидуальных</w:t>
      </w:r>
      <w:proofErr w:type="spellEnd"/>
      <w:proofErr w:type="gramEnd"/>
      <w:r w:rsidR="0054010B">
        <w:rPr>
          <w:rFonts w:eastAsiaTheme="minorHAnsi"/>
          <w:sz w:val="22"/>
          <w:szCs w:val="22"/>
          <w:lang w:eastAsia="en-US"/>
        </w:rPr>
        <w:t xml:space="preserve"> предпринимателей</w:t>
      </w:r>
      <w:r w:rsidRPr="003A0C6B">
        <w:rPr>
          <w:rFonts w:eastAsiaTheme="minorHAnsi"/>
          <w:sz w:val="22"/>
          <w:szCs w:val="22"/>
          <w:lang w:eastAsia="en-US"/>
        </w:rPr>
        <w:t>);</w:t>
      </w:r>
    </w:p>
    <w:p w:rsidR="00345E34" w:rsidRPr="003A0C6B" w:rsidRDefault="00E15CA5" w:rsidP="003A0C6B">
      <w:pPr>
        <w:widowControl/>
        <w:tabs>
          <w:tab w:val="left" w:pos="0"/>
        </w:tabs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3A0C6B">
        <w:rPr>
          <w:rFonts w:eastAsiaTheme="minorHAnsi"/>
          <w:sz w:val="22"/>
          <w:szCs w:val="22"/>
          <w:lang w:eastAsia="en-US"/>
        </w:rPr>
        <w:t>3) документы, подтверждающие внесение задатка.</w:t>
      </w:r>
    </w:p>
    <w:p w:rsidR="00345E34" w:rsidRPr="003A0C6B" w:rsidRDefault="00345E34" w:rsidP="003A0C6B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</w:p>
    <w:p w:rsidR="001E0FE2" w:rsidRPr="003A0C6B" w:rsidRDefault="001E0FE2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center"/>
        <w:rPr>
          <w:rStyle w:val="a3"/>
          <w:sz w:val="22"/>
          <w:szCs w:val="22"/>
        </w:rPr>
      </w:pPr>
      <w:r w:rsidRPr="003A0C6B">
        <w:rPr>
          <w:rStyle w:val="a3"/>
          <w:sz w:val="22"/>
          <w:szCs w:val="22"/>
        </w:rPr>
        <w:t>5. Порядок определения участников аукциона</w:t>
      </w:r>
    </w:p>
    <w:p w:rsidR="001F1407" w:rsidRDefault="001F1407" w:rsidP="003A0C6B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1E0FE2" w:rsidRPr="003A0C6B" w:rsidRDefault="001E0FE2" w:rsidP="003A0C6B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Организатор </w:t>
      </w:r>
      <w:r w:rsidR="00101661"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 (счетов).</w:t>
      </w:r>
    </w:p>
    <w:p w:rsidR="001E0FE2" w:rsidRPr="003A0C6B" w:rsidRDefault="001E0FE2" w:rsidP="003A0C6B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По результатам рассмотрения документов организатор </w:t>
      </w:r>
      <w:r w:rsidR="0054010B">
        <w:rPr>
          <w:sz w:val="22"/>
          <w:szCs w:val="22"/>
        </w:rPr>
        <w:t>аукциона</w:t>
      </w:r>
      <w:r w:rsidR="0054010B"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 xml:space="preserve">принимает решение о признании заявителей участниками аукциона или об отказе в допуске заявителей к участию в </w:t>
      </w:r>
      <w:r w:rsidR="0054010B">
        <w:rPr>
          <w:sz w:val="22"/>
          <w:szCs w:val="22"/>
        </w:rPr>
        <w:t>аукционе</w:t>
      </w:r>
      <w:r w:rsidRPr="003A0C6B">
        <w:rPr>
          <w:sz w:val="22"/>
          <w:szCs w:val="22"/>
        </w:rPr>
        <w:t>, которое оформляется протоколом рассмотрения заявок на участие в аукционе (далее – протокол</w:t>
      </w:r>
      <w:r w:rsidR="0054010B">
        <w:rPr>
          <w:sz w:val="22"/>
          <w:szCs w:val="22"/>
        </w:rPr>
        <w:t xml:space="preserve"> рассмотрения заявок</w:t>
      </w:r>
      <w:r w:rsidRPr="003A0C6B">
        <w:rPr>
          <w:sz w:val="22"/>
          <w:szCs w:val="22"/>
        </w:rPr>
        <w:t xml:space="preserve">). В протоколе </w:t>
      </w:r>
      <w:r w:rsidR="0054010B">
        <w:rPr>
          <w:sz w:val="22"/>
          <w:szCs w:val="22"/>
        </w:rPr>
        <w:t>рассмотрения заявок</w:t>
      </w:r>
      <w:r w:rsidR="0054010B"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1E0FE2" w:rsidRPr="003A0C6B" w:rsidRDefault="001E0FE2" w:rsidP="003A0C6B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Заявитель не допускается к участию в аукционе в следующих случаях:</w:t>
      </w:r>
    </w:p>
    <w:p w:rsidR="001E0FE2" w:rsidRPr="003A0C6B" w:rsidRDefault="001E0FE2" w:rsidP="003A0C6B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а) непредставление необходимых для участия в аукционе документов или представление недостоверных сведений;</w:t>
      </w:r>
    </w:p>
    <w:p w:rsidR="001E0FE2" w:rsidRPr="003A0C6B" w:rsidRDefault="001E0FE2" w:rsidP="003A0C6B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б) </w:t>
      </w:r>
      <w:proofErr w:type="spellStart"/>
      <w:r w:rsidRPr="003A0C6B">
        <w:rPr>
          <w:sz w:val="22"/>
          <w:szCs w:val="22"/>
        </w:rPr>
        <w:t>непоступление</w:t>
      </w:r>
      <w:proofErr w:type="spellEnd"/>
      <w:r w:rsidRPr="003A0C6B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1E0FE2" w:rsidRPr="003A0C6B" w:rsidRDefault="001E0FE2" w:rsidP="0054010B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в) подача заявки на участие в аукционе лицом, которое в соответствии с </w:t>
      </w:r>
      <w:r w:rsidR="0054010B">
        <w:rPr>
          <w:sz w:val="22"/>
          <w:szCs w:val="22"/>
        </w:rPr>
        <w:t xml:space="preserve">настоящим Порядком проведения аукциона </w:t>
      </w:r>
      <w:r w:rsidRPr="003A0C6B">
        <w:rPr>
          <w:sz w:val="22"/>
          <w:szCs w:val="22"/>
        </w:rPr>
        <w:t xml:space="preserve">не имеет права быть </w:t>
      </w:r>
      <w:r w:rsidR="0054010B">
        <w:rPr>
          <w:sz w:val="22"/>
          <w:szCs w:val="22"/>
        </w:rPr>
        <w:t>участником конкретного аукциона</w:t>
      </w:r>
      <w:r w:rsidRPr="003A0C6B">
        <w:rPr>
          <w:sz w:val="22"/>
          <w:szCs w:val="22"/>
        </w:rPr>
        <w:t>.</w:t>
      </w:r>
    </w:p>
    <w:p w:rsidR="001E0FE2" w:rsidRPr="003A0C6B" w:rsidRDefault="001E0FE2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Заявителям, признанным участниками аукциона, и заявителям, не допущенным к участию в аукционе, направляются уведомления о принятых в отношении них решениях не позднее дня, следующего после дня подписания протокола.</w:t>
      </w:r>
    </w:p>
    <w:p w:rsidR="001E0FE2" w:rsidRPr="003A0C6B" w:rsidRDefault="001E0FE2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Заявитель, признанный участником аукциона становится участником аукциона </w:t>
      </w:r>
      <w:proofErr w:type="gramStart"/>
      <w:r w:rsidRPr="003A0C6B">
        <w:rPr>
          <w:sz w:val="22"/>
          <w:szCs w:val="22"/>
        </w:rPr>
        <w:t>с даты подписания</w:t>
      </w:r>
      <w:proofErr w:type="gramEnd"/>
      <w:r w:rsidRPr="003A0C6B">
        <w:rPr>
          <w:sz w:val="22"/>
          <w:szCs w:val="22"/>
        </w:rPr>
        <w:t xml:space="preserve"> организатором </w:t>
      </w:r>
      <w:r w:rsidR="0054010B"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протокола рассмотрения заявок.</w:t>
      </w:r>
    </w:p>
    <w:p w:rsidR="001E0FE2" w:rsidRPr="003A0C6B" w:rsidRDefault="001E0FE2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В случае</w:t>
      </w:r>
      <w:proofErr w:type="gramStart"/>
      <w:r w:rsidRPr="003A0C6B">
        <w:rPr>
          <w:sz w:val="22"/>
          <w:szCs w:val="22"/>
        </w:rPr>
        <w:t>,</w:t>
      </w:r>
      <w:proofErr w:type="gramEnd"/>
      <w:r w:rsidRPr="003A0C6B">
        <w:rPr>
          <w:sz w:val="22"/>
          <w:szCs w:val="22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1E0FE2" w:rsidRPr="003A0C6B" w:rsidRDefault="001E0FE2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В случае</w:t>
      </w:r>
      <w:proofErr w:type="gramStart"/>
      <w:r w:rsidRPr="003A0C6B">
        <w:rPr>
          <w:sz w:val="22"/>
          <w:szCs w:val="22"/>
        </w:rPr>
        <w:t>,</w:t>
      </w:r>
      <w:proofErr w:type="gramEnd"/>
      <w:r w:rsidRPr="003A0C6B">
        <w:rPr>
          <w:sz w:val="22"/>
          <w:szCs w:val="22"/>
        </w:rPr>
        <w:t xml:space="preserve"> если аукцион признан несостоявшимся и только один заявитель признан участником аукциона, организатор </w:t>
      </w:r>
      <w:r w:rsidR="00D47A89">
        <w:rPr>
          <w:sz w:val="22"/>
          <w:szCs w:val="22"/>
        </w:rPr>
        <w:t>аукциона</w:t>
      </w:r>
      <w:r w:rsidR="00345E34"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 xml:space="preserve"> в течение</w:t>
      </w:r>
      <w:r w:rsidR="00345E34" w:rsidRPr="003A0C6B">
        <w:rPr>
          <w:sz w:val="22"/>
          <w:szCs w:val="22"/>
        </w:rPr>
        <w:t xml:space="preserve"> 10 (десяти)</w:t>
      </w:r>
      <w:r w:rsidRPr="003A0C6B">
        <w:rPr>
          <w:sz w:val="22"/>
          <w:szCs w:val="22"/>
        </w:rPr>
        <w:t xml:space="preserve"> </w:t>
      </w:r>
      <w:r w:rsidR="00D47A89">
        <w:rPr>
          <w:sz w:val="22"/>
          <w:szCs w:val="22"/>
        </w:rPr>
        <w:t>рабочих</w:t>
      </w:r>
      <w:r w:rsidRPr="003A0C6B">
        <w:rPr>
          <w:sz w:val="22"/>
          <w:szCs w:val="22"/>
        </w:rPr>
        <w:t xml:space="preserve"> дней со дня подписания протокола направляет заявителю три экземпляра подписанного проекта договора</w:t>
      </w:r>
      <w:r w:rsidR="00345E34" w:rsidRPr="003A0C6B">
        <w:rPr>
          <w:sz w:val="22"/>
          <w:szCs w:val="22"/>
        </w:rPr>
        <w:t xml:space="preserve"> </w:t>
      </w:r>
      <w:r w:rsidR="007A0A72">
        <w:rPr>
          <w:sz w:val="22"/>
          <w:szCs w:val="22"/>
        </w:rPr>
        <w:t>аренды земельного участка для</w:t>
      </w:r>
      <w:r w:rsidR="00D47A89">
        <w:rPr>
          <w:sz w:val="22"/>
          <w:szCs w:val="22"/>
        </w:rPr>
        <w:t xml:space="preserve"> размещени</w:t>
      </w:r>
      <w:r w:rsidR="007A0A72">
        <w:rPr>
          <w:sz w:val="22"/>
          <w:szCs w:val="22"/>
        </w:rPr>
        <w:t>я НТО</w:t>
      </w:r>
      <w:r w:rsidRPr="003A0C6B">
        <w:rPr>
          <w:sz w:val="22"/>
          <w:szCs w:val="22"/>
        </w:rPr>
        <w:t xml:space="preserve">. При этом договор </w:t>
      </w:r>
      <w:r w:rsidR="007A0A72">
        <w:rPr>
          <w:sz w:val="22"/>
          <w:szCs w:val="22"/>
        </w:rPr>
        <w:t>аренды земельного участка для</w:t>
      </w:r>
      <w:r w:rsidR="00D47A89">
        <w:rPr>
          <w:sz w:val="22"/>
          <w:szCs w:val="22"/>
        </w:rPr>
        <w:t xml:space="preserve"> размещени</w:t>
      </w:r>
      <w:r w:rsidR="007A0A72">
        <w:rPr>
          <w:sz w:val="22"/>
          <w:szCs w:val="22"/>
        </w:rPr>
        <w:t>я НТО</w:t>
      </w:r>
      <w:r w:rsidRPr="003A0C6B">
        <w:rPr>
          <w:sz w:val="22"/>
          <w:szCs w:val="22"/>
        </w:rPr>
        <w:t xml:space="preserve"> заключается по начальной цене предмета аукциона, а размер ежегодной арендной платы по договору </w:t>
      </w:r>
      <w:r w:rsidR="007A0A72">
        <w:rPr>
          <w:sz w:val="22"/>
          <w:szCs w:val="22"/>
        </w:rPr>
        <w:t>аренды земельного участка для</w:t>
      </w:r>
      <w:r w:rsidR="00D47A89">
        <w:rPr>
          <w:sz w:val="22"/>
          <w:szCs w:val="22"/>
        </w:rPr>
        <w:t xml:space="preserve"> размеще</w:t>
      </w:r>
      <w:r w:rsidR="00CA7735">
        <w:rPr>
          <w:sz w:val="22"/>
          <w:szCs w:val="22"/>
        </w:rPr>
        <w:t>н</w:t>
      </w:r>
      <w:r w:rsidR="00D47A89">
        <w:rPr>
          <w:sz w:val="22"/>
          <w:szCs w:val="22"/>
        </w:rPr>
        <w:t>и</w:t>
      </w:r>
      <w:r w:rsidR="007A0A72">
        <w:rPr>
          <w:sz w:val="22"/>
          <w:szCs w:val="22"/>
        </w:rPr>
        <w:t>я</w:t>
      </w:r>
      <w:r w:rsidRPr="003A0C6B">
        <w:rPr>
          <w:sz w:val="22"/>
          <w:szCs w:val="22"/>
        </w:rPr>
        <w:t xml:space="preserve"> </w:t>
      </w:r>
      <w:r w:rsidR="007A0A72">
        <w:rPr>
          <w:sz w:val="22"/>
          <w:szCs w:val="22"/>
        </w:rPr>
        <w:t xml:space="preserve">НТО </w:t>
      </w:r>
      <w:r w:rsidRPr="003A0C6B">
        <w:rPr>
          <w:sz w:val="22"/>
          <w:szCs w:val="22"/>
        </w:rPr>
        <w:t>определяется в размере, равном начальной цене предмета аукциона.</w:t>
      </w:r>
    </w:p>
    <w:p w:rsidR="00345E34" w:rsidRPr="003A0C6B" w:rsidRDefault="001E0FE2" w:rsidP="003A0C6B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В случае</w:t>
      </w:r>
      <w:proofErr w:type="gramStart"/>
      <w:r w:rsidRPr="003A0C6B">
        <w:rPr>
          <w:sz w:val="22"/>
          <w:szCs w:val="22"/>
        </w:rPr>
        <w:t>,</w:t>
      </w:r>
      <w:proofErr w:type="gramEnd"/>
      <w:r w:rsidRPr="003A0C6B">
        <w:rPr>
          <w:sz w:val="22"/>
          <w:szCs w:val="22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3A0C6B">
        <w:rPr>
          <w:sz w:val="22"/>
          <w:szCs w:val="22"/>
        </w:rPr>
        <w:t>ии ау</w:t>
      </w:r>
      <w:proofErr w:type="gramEnd"/>
      <w:r w:rsidRPr="003A0C6B">
        <w:rPr>
          <w:sz w:val="22"/>
          <w:szCs w:val="22"/>
        </w:rPr>
        <w:t xml:space="preserve">кциона условиям аукциона, организатор </w:t>
      </w:r>
      <w:r w:rsidR="00D47A89">
        <w:rPr>
          <w:sz w:val="22"/>
          <w:szCs w:val="22"/>
        </w:rPr>
        <w:t>аукциона</w:t>
      </w:r>
      <w:r w:rsidRPr="003A0C6B">
        <w:rPr>
          <w:sz w:val="22"/>
          <w:szCs w:val="22"/>
        </w:rPr>
        <w:t xml:space="preserve"> в течение </w:t>
      </w:r>
      <w:r w:rsidR="00345E34" w:rsidRPr="003A0C6B">
        <w:rPr>
          <w:sz w:val="22"/>
          <w:szCs w:val="22"/>
        </w:rPr>
        <w:t>10 (</w:t>
      </w:r>
      <w:r w:rsidRPr="003A0C6B">
        <w:rPr>
          <w:sz w:val="22"/>
          <w:szCs w:val="22"/>
        </w:rPr>
        <w:t>десяти</w:t>
      </w:r>
      <w:r w:rsidR="00345E34" w:rsidRPr="003A0C6B">
        <w:rPr>
          <w:sz w:val="22"/>
          <w:szCs w:val="22"/>
        </w:rPr>
        <w:t>)</w:t>
      </w:r>
      <w:r w:rsidRPr="003A0C6B">
        <w:rPr>
          <w:sz w:val="22"/>
          <w:szCs w:val="22"/>
        </w:rPr>
        <w:t xml:space="preserve"> дней со дня рассмотрения указанной заявки  направляет заявителю три экземпляра подписанного </w:t>
      </w:r>
      <w:r w:rsidR="00345E34" w:rsidRPr="003A0C6B">
        <w:rPr>
          <w:sz w:val="22"/>
          <w:szCs w:val="22"/>
        </w:rPr>
        <w:t xml:space="preserve">проекта договора </w:t>
      </w:r>
      <w:r w:rsidR="007A0A72">
        <w:rPr>
          <w:sz w:val="22"/>
          <w:szCs w:val="22"/>
        </w:rPr>
        <w:t>аренды земельного участка для</w:t>
      </w:r>
      <w:r w:rsidR="00D47A89">
        <w:rPr>
          <w:sz w:val="22"/>
          <w:szCs w:val="22"/>
        </w:rPr>
        <w:t xml:space="preserve"> размещени</w:t>
      </w:r>
      <w:r w:rsidR="007A0A72">
        <w:rPr>
          <w:sz w:val="22"/>
          <w:szCs w:val="22"/>
        </w:rPr>
        <w:t>я НТО</w:t>
      </w:r>
      <w:r w:rsidRPr="003A0C6B">
        <w:rPr>
          <w:sz w:val="22"/>
          <w:szCs w:val="22"/>
        </w:rPr>
        <w:t xml:space="preserve">. При этом договор </w:t>
      </w:r>
      <w:r w:rsidR="007A0A72">
        <w:rPr>
          <w:sz w:val="22"/>
          <w:szCs w:val="22"/>
        </w:rPr>
        <w:t>аренды земельного участка для</w:t>
      </w:r>
      <w:r w:rsidR="00D47A89">
        <w:rPr>
          <w:sz w:val="22"/>
          <w:szCs w:val="22"/>
        </w:rPr>
        <w:t xml:space="preserve"> размещени</w:t>
      </w:r>
      <w:r w:rsidR="007A0A72">
        <w:rPr>
          <w:sz w:val="22"/>
          <w:szCs w:val="22"/>
        </w:rPr>
        <w:t>я НТО</w:t>
      </w:r>
      <w:r w:rsidR="00D47A89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заключается по начальной цене предмета аукциона, а размер ежегодной арендной платы по договору определяется в размере, равном начальной цене предмета аукциона.</w:t>
      </w:r>
    </w:p>
    <w:p w:rsidR="008225A7" w:rsidRPr="003A0C6B" w:rsidRDefault="008225A7" w:rsidP="003A0C6B">
      <w:pPr>
        <w:pStyle w:val="21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sz w:val="22"/>
          <w:szCs w:val="22"/>
        </w:rPr>
      </w:pPr>
    </w:p>
    <w:p w:rsidR="008225A7" w:rsidRPr="003A0C6B" w:rsidRDefault="008225A7" w:rsidP="003A0C6B">
      <w:pPr>
        <w:pStyle w:val="21"/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43"/>
        <w:jc w:val="center"/>
        <w:rPr>
          <w:b/>
          <w:sz w:val="22"/>
          <w:szCs w:val="22"/>
        </w:rPr>
      </w:pPr>
      <w:r w:rsidRPr="003A0C6B">
        <w:rPr>
          <w:b/>
          <w:sz w:val="22"/>
          <w:szCs w:val="22"/>
        </w:rPr>
        <w:t>Порядок проведения аукциона</w:t>
      </w:r>
    </w:p>
    <w:p w:rsidR="00345E34" w:rsidRPr="003A0C6B" w:rsidRDefault="00345E34" w:rsidP="003A0C6B">
      <w:pPr>
        <w:pStyle w:val="21"/>
        <w:tabs>
          <w:tab w:val="left" w:pos="0"/>
          <w:tab w:val="left" w:pos="709"/>
        </w:tabs>
        <w:spacing w:after="0" w:line="240" w:lineRule="auto"/>
        <w:ind w:left="43"/>
        <w:jc w:val="both"/>
        <w:rPr>
          <w:b/>
          <w:sz w:val="22"/>
          <w:szCs w:val="22"/>
        </w:rPr>
      </w:pPr>
    </w:p>
    <w:p w:rsidR="008225A7" w:rsidRPr="003A0C6B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Аукцион, открытый по форме подачи предложений проводится в следующем порядке:</w:t>
      </w:r>
    </w:p>
    <w:p w:rsidR="008225A7" w:rsidRPr="003A0C6B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а) аукцион ведет аукционист;</w:t>
      </w:r>
    </w:p>
    <w:p w:rsidR="008225A7" w:rsidRPr="00E53C43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б) аукцион начинается с </w:t>
      </w:r>
      <w:r w:rsidRPr="00E53C43">
        <w:rPr>
          <w:sz w:val="22"/>
          <w:szCs w:val="22"/>
        </w:rPr>
        <w:t xml:space="preserve">оглашения аукционистом наименования, основных характеристик и начальной цены </w:t>
      </w:r>
      <w:r w:rsidR="003A5B8F" w:rsidRPr="00E53C43">
        <w:rPr>
          <w:sz w:val="22"/>
          <w:szCs w:val="22"/>
        </w:rPr>
        <w:t>предмета аукциона</w:t>
      </w:r>
      <w:r w:rsidRPr="00E53C43">
        <w:rPr>
          <w:sz w:val="22"/>
          <w:szCs w:val="22"/>
        </w:rPr>
        <w:t>, величины повышения начальной цены "шаг аукциона" и порядка проведения аукциона.</w:t>
      </w:r>
    </w:p>
    <w:p w:rsidR="008225A7" w:rsidRPr="00E53C43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 xml:space="preserve">"Шаг аукциона" устанавливается в размере 3 % начальной цены </w:t>
      </w:r>
      <w:r w:rsidR="001D3A86" w:rsidRPr="00E53C43">
        <w:rPr>
          <w:sz w:val="22"/>
          <w:szCs w:val="22"/>
        </w:rPr>
        <w:t>предмета аукциона</w:t>
      </w:r>
      <w:r w:rsidRPr="00E53C43">
        <w:rPr>
          <w:sz w:val="22"/>
          <w:szCs w:val="22"/>
        </w:rPr>
        <w:t xml:space="preserve"> и не изменяется в течение всего аукциона;</w:t>
      </w:r>
    </w:p>
    <w:p w:rsidR="008225A7" w:rsidRPr="00E53C43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 xml:space="preserve">в) участникам аукциона выдаются пронумерованные карточки, которые они поднимают после оглашения аукционистом начальной цены </w:t>
      </w:r>
      <w:r w:rsidR="001D3A86" w:rsidRPr="00E53C43">
        <w:rPr>
          <w:sz w:val="22"/>
          <w:szCs w:val="22"/>
        </w:rPr>
        <w:t>предмета аукциона</w:t>
      </w:r>
      <w:r w:rsidRPr="00E53C43">
        <w:rPr>
          <w:sz w:val="22"/>
          <w:szCs w:val="22"/>
        </w:rPr>
        <w:t xml:space="preserve"> и каждой очередной цены в случае, если готовы заключить договор </w:t>
      </w:r>
      <w:r w:rsidR="00D47A89" w:rsidRPr="00E53C43">
        <w:rPr>
          <w:sz w:val="22"/>
          <w:szCs w:val="22"/>
        </w:rPr>
        <w:t>на размещение</w:t>
      </w:r>
      <w:r w:rsidRPr="00E53C43">
        <w:rPr>
          <w:sz w:val="22"/>
          <w:szCs w:val="22"/>
        </w:rPr>
        <w:t xml:space="preserve"> в соответствии с этой ценой;</w:t>
      </w:r>
    </w:p>
    <w:p w:rsidR="008225A7" w:rsidRPr="00E53C43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 xml:space="preserve">г) каждую последующую цену </w:t>
      </w:r>
      <w:r w:rsidR="001D3A86" w:rsidRPr="00E53C43">
        <w:rPr>
          <w:sz w:val="22"/>
          <w:szCs w:val="22"/>
        </w:rPr>
        <w:t>предмета аукциона</w:t>
      </w:r>
      <w:r w:rsidRPr="00E53C43">
        <w:rPr>
          <w:sz w:val="22"/>
          <w:szCs w:val="22"/>
        </w:rPr>
        <w:t xml:space="preserve"> аукционист назначает путем увеличения текущей цены </w:t>
      </w:r>
      <w:r w:rsidR="001D3A86" w:rsidRPr="00E53C43">
        <w:rPr>
          <w:sz w:val="22"/>
          <w:szCs w:val="22"/>
        </w:rPr>
        <w:t>предмета аукциона</w:t>
      </w:r>
      <w:r w:rsidRPr="00E53C43">
        <w:rPr>
          <w:sz w:val="22"/>
          <w:szCs w:val="22"/>
        </w:rPr>
        <w:t xml:space="preserve"> на "шаг аукциона".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</w:t>
      </w:r>
      <w:r w:rsidR="001D3A86" w:rsidRPr="00E53C43">
        <w:rPr>
          <w:sz w:val="22"/>
          <w:szCs w:val="22"/>
        </w:rPr>
        <w:t>предмета аукциона</w:t>
      </w:r>
      <w:r w:rsidRPr="00E53C43">
        <w:rPr>
          <w:sz w:val="22"/>
          <w:szCs w:val="22"/>
        </w:rPr>
        <w:t xml:space="preserve"> в соответствии с "шагом аукциона";</w:t>
      </w:r>
    </w:p>
    <w:p w:rsidR="008225A7" w:rsidRPr="00E53C43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proofErr w:type="spellStart"/>
      <w:r w:rsidRPr="00E53C43">
        <w:rPr>
          <w:sz w:val="22"/>
          <w:szCs w:val="22"/>
        </w:rPr>
        <w:t>д</w:t>
      </w:r>
      <w:proofErr w:type="spellEnd"/>
      <w:r w:rsidRPr="00E53C43">
        <w:rPr>
          <w:sz w:val="22"/>
          <w:szCs w:val="22"/>
        </w:rPr>
        <w:t xml:space="preserve">) при отсутствии участников аукциона, готовых  заключить  договор </w:t>
      </w:r>
      <w:r w:rsidR="00D47A89" w:rsidRPr="00E53C43">
        <w:rPr>
          <w:sz w:val="22"/>
          <w:szCs w:val="22"/>
        </w:rPr>
        <w:t>на размещение</w:t>
      </w:r>
      <w:r w:rsidRPr="00E53C43">
        <w:rPr>
          <w:sz w:val="22"/>
          <w:szCs w:val="22"/>
        </w:rPr>
        <w:t xml:space="preserve"> в соответствии с названной аукционистом ценой, аукционист повторяет эту цену  3 раза.</w:t>
      </w:r>
    </w:p>
    <w:p w:rsidR="008225A7" w:rsidRPr="00E53C43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>Если после троекратного объявления очередной цены 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8225A7" w:rsidRPr="00E53C43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>е) по завершен</w:t>
      </w:r>
      <w:proofErr w:type="gramStart"/>
      <w:r w:rsidRPr="00E53C43">
        <w:rPr>
          <w:sz w:val="22"/>
          <w:szCs w:val="22"/>
        </w:rPr>
        <w:t>ии ау</w:t>
      </w:r>
      <w:proofErr w:type="gramEnd"/>
      <w:r w:rsidRPr="00E53C43">
        <w:rPr>
          <w:sz w:val="22"/>
          <w:szCs w:val="22"/>
        </w:rPr>
        <w:t xml:space="preserve">кциона аукционист объявляет  цену </w:t>
      </w:r>
      <w:r w:rsidR="001D3A86" w:rsidRPr="00E53C43">
        <w:rPr>
          <w:sz w:val="22"/>
          <w:szCs w:val="22"/>
        </w:rPr>
        <w:t>предмета аукциона</w:t>
      </w:r>
      <w:r w:rsidRPr="00E53C43">
        <w:rPr>
          <w:sz w:val="22"/>
          <w:szCs w:val="22"/>
        </w:rPr>
        <w:t xml:space="preserve"> и номер карточки победителя аукциона.</w:t>
      </w:r>
    </w:p>
    <w:p w:rsidR="00345E34" w:rsidRPr="00E53C43" w:rsidRDefault="00345E34" w:rsidP="003A0C6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53C43">
        <w:rPr>
          <w:rFonts w:ascii="Times New Roman" w:hAnsi="Times New Roman" w:cs="Times New Roman"/>
          <w:b/>
          <w:sz w:val="22"/>
          <w:szCs w:val="22"/>
        </w:rPr>
        <w:t xml:space="preserve">Критерий определения победителя аукциона: </w:t>
      </w:r>
      <w:r w:rsidRPr="00E53C43">
        <w:rPr>
          <w:rFonts w:ascii="Times New Roman" w:hAnsi="Times New Roman" w:cs="Times New Roman"/>
          <w:sz w:val="22"/>
          <w:szCs w:val="22"/>
        </w:rPr>
        <w:t>наибольшая цена предмета аукциона</w:t>
      </w:r>
      <w:r w:rsidRPr="00E53C43">
        <w:rPr>
          <w:rFonts w:ascii="Times New Roman" w:hAnsi="Times New Roman" w:cs="Times New Roman"/>
          <w:b/>
          <w:sz w:val="22"/>
          <w:szCs w:val="22"/>
        </w:rPr>
        <w:t>.</w:t>
      </w:r>
    </w:p>
    <w:p w:rsidR="00027BF1" w:rsidRPr="00E53C43" w:rsidRDefault="00F57A3F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>Результаты аукциона оформляются протоколом о результатах аукциона, который составляется организатором торгов</w:t>
      </w:r>
      <w:r w:rsidR="00874490" w:rsidRPr="00E53C43">
        <w:rPr>
          <w:sz w:val="22"/>
          <w:szCs w:val="22"/>
        </w:rPr>
        <w:t xml:space="preserve">,  подписывается организатором торгов и победителем аукциона и размещается на официальном сайте Администрации Сосновского муниципального района Челябинской области </w:t>
      </w:r>
      <w:r w:rsidR="00874490" w:rsidRPr="00E53C43">
        <w:rPr>
          <w:color w:val="0000FF"/>
          <w:sz w:val="22"/>
          <w:szCs w:val="22"/>
          <w:u w:val="single"/>
        </w:rPr>
        <w:t>http://www.chelsosna.ru</w:t>
      </w:r>
      <w:r w:rsidR="00874490" w:rsidRPr="00E53C43">
        <w:rPr>
          <w:rStyle w:val="apple-converted-space"/>
          <w:color w:val="FF0000"/>
          <w:sz w:val="22"/>
          <w:szCs w:val="22"/>
        </w:rPr>
        <w:t xml:space="preserve">  </w:t>
      </w:r>
      <w:r w:rsidR="00874490" w:rsidRPr="00E53C43">
        <w:rPr>
          <w:sz w:val="22"/>
          <w:szCs w:val="22"/>
        </w:rPr>
        <w:t>в течение одного рабочего дня со дня подписания данного протокола</w:t>
      </w:r>
      <w:r w:rsidRPr="00E53C43">
        <w:rPr>
          <w:sz w:val="22"/>
          <w:szCs w:val="22"/>
        </w:rPr>
        <w:t>.</w:t>
      </w:r>
    </w:p>
    <w:p w:rsidR="00F57A3F" w:rsidRPr="00E53C43" w:rsidRDefault="00F57A3F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bCs w:val="0"/>
          <w:sz w:val="22"/>
          <w:szCs w:val="22"/>
        </w:rPr>
      </w:pPr>
      <w:r w:rsidRPr="00E53C43">
        <w:rPr>
          <w:sz w:val="22"/>
          <w:szCs w:val="22"/>
        </w:rPr>
        <w:t xml:space="preserve"> Протокол о результатах аукциона составляется в двух экземплярах, один из которых передается победителю аукциона, а второй остается у организатора </w:t>
      </w:r>
      <w:r w:rsidR="00CA7735" w:rsidRPr="00E53C43">
        <w:rPr>
          <w:sz w:val="22"/>
          <w:szCs w:val="22"/>
        </w:rPr>
        <w:t>аукциона</w:t>
      </w:r>
      <w:r w:rsidRPr="00E53C43">
        <w:rPr>
          <w:sz w:val="22"/>
          <w:szCs w:val="22"/>
        </w:rPr>
        <w:t xml:space="preserve">. </w:t>
      </w:r>
    </w:p>
    <w:p w:rsidR="00F57A3F" w:rsidRPr="00E53C43" w:rsidRDefault="00F57A3F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 xml:space="preserve">Протокол о результатах аукциона является документом, удостоверяющим право победителя на заключение договора </w:t>
      </w:r>
      <w:r w:rsidR="007A0A72">
        <w:rPr>
          <w:sz w:val="22"/>
          <w:szCs w:val="22"/>
        </w:rPr>
        <w:t xml:space="preserve">аренды земельного участка для </w:t>
      </w:r>
      <w:r w:rsidR="00CA7735" w:rsidRPr="00E53C43">
        <w:rPr>
          <w:sz w:val="22"/>
          <w:szCs w:val="22"/>
        </w:rPr>
        <w:t>размещени</w:t>
      </w:r>
      <w:r w:rsidR="007A0A72">
        <w:rPr>
          <w:sz w:val="22"/>
          <w:szCs w:val="22"/>
        </w:rPr>
        <w:t>я НТО</w:t>
      </w:r>
      <w:r w:rsidRPr="00E53C43">
        <w:rPr>
          <w:sz w:val="22"/>
          <w:szCs w:val="22"/>
        </w:rPr>
        <w:t>.</w:t>
      </w:r>
    </w:p>
    <w:p w:rsidR="00F57A3F" w:rsidRPr="00E53C43" w:rsidRDefault="00F57A3F" w:rsidP="003A0C6B">
      <w:pPr>
        <w:pStyle w:val="21"/>
        <w:tabs>
          <w:tab w:val="left" w:pos="0"/>
          <w:tab w:val="left" w:pos="284"/>
        </w:tabs>
        <w:spacing w:after="0" w:line="240" w:lineRule="auto"/>
        <w:jc w:val="both"/>
        <w:rPr>
          <w:sz w:val="22"/>
          <w:szCs w:val="22"/>
        </w:rPr>
      </w:pPr>
      <w:r w:rsidRPr="00E53C43">
        <w:rPr>
          <w:sz w:val="22"/>
          <w:szCs w:val="22"/>
        </w:rPr>
        <w:tab/>
      </w:r>
      <w:r w:rsidRPr="00E53C43">
        <w:rPr>
          <w:sz w:val="22"/>
          <w:szCs w:val="22"/>
        </w:rPr>
        <w:tab/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</w:t>
      </w:r>
      <w:r w:rsidR="007A0A72">
        <w:rPr>
          <w:sz w:val="22"/>
          <w:szCs w:val="22"/>
        </w:rPr>
        <w:t>аренды земельного участка для</w:t>
      </w:r>
      <w:r w:rsidR="00CA7735" w:rsidRPr="00E53C43">
        <w:rPr>
          <w:sz w:val="22"/>
          <w:szCs w:val="22"/>
        </w:rPr>
        <w:t xml:space="preserve"> размещени</w:t>
      </w:r>
      <w:r w:rsidR="007A0A72">
        <w:rPr>
          <w:sz w:val="22"/>
          <w:szCs w:val="22"/>
        </w:rPr>
        <w:t>я НТО</w:t>
      </w:r>
      <w:r w:rsidRPr="00E53C43">
        <w:rPr>
          <w:sz w:val="22"/>
          <w:szCs w:val="22"/>
        </w:rPr>
        <w:t xml:space="preserve"> в установленные сроки, задаток победителю не возвращается, и победитель утрачивает право на заключение договора.</w:t>
      </w:r>
    </w:p>
    <w:p w:rsidR="00F57A3F" w:rsidRPr="00E53C43" w:rsidRDefault="00F57A3F" w:rsidP="003A0C6B">
      <w:pPr>
        <w:pStyle w:val="21"/>
        <w:tabs>
          <w:tab w:val="left" w:pos="0"/>
          <w:tab w:val="left" w:pos="284"/>
        </w:tabs>
        <w:spacing w:after="0" w:line="240" w:lineRule="auto"/>
        <w:jc w:val="both"/>
        <w:rPr>
          <w:sz w:val="22"/>
          <w:szCs w:val="22"/>
        </w:rPr>
      </w:pPr>
    </w:p>
    <w:p w:rsidR="00B07A8D" w:rsidRPr="00E53C43" w:rsidRDefault="008225A7" w:rsidP="00CA7735">
      <w:pPr>
        <w:pStyle w:val="21"/>
        <w:tabs>
          <w:tab w:val="left" w:pos="0"/>
          <w:tab w:val="left" w:pos="284"/>
        </w:tabs>
        <w:spacing w:after="0" w:line="240" w:lineRule="auto"/>
        <w:jc w:val="center"/>
        <w:rPr>
          <w:b/>
          <w:bCs/>
          <w:sz w:val="22"/>
          <w:szCs w:val="22"/>
        </w:rPr>
      </w:pPr>
      <w:r w:rsidRPr="00E53C43">
        <w:rPr>
          <w:b/>
          <w:sz w:val="22"/>
          <w:szCs w:val="22"/>
          <w:lang w:val="en-US"/>
        </w:rPr>
        <w:t>V</w:t>
      </w:r>
      <w:r w:rsidRPr="00E53C43">
        <w:rPr>
          <w:b/>
          <w:sz w:val="22"/>
          <w:szCs w:val="22"/>
        </w:rPr>
        <w:t xml:space="preserve">. </w:t>
      </w:r>
      <w:r w:rsidRPr="00E53C43">
        <w:rPr>
          <w:b/>
          <w:bCs/>
          <w:sz w:val="22"/>
          <w:szCs w:val="22"/>
        </w:rPr>
        <w:t xml:space="preserve">Порядок заключения договора </w:t>
      </w:r>
      <w:r w:rsidR="007A0A72">
        <w:rPr>
          <w:b/>
          <w:bCs/>
          <w:sz w:val="22"/>
          <w:szCs w:val="22"/>
        </w:rPr>
        <w:t xml:space="preserve">аренды земельного участка для </w:t>
      </w:r>
      <w:r w:rsidR="00CA7735" w:rsidRPr="00E53C43">
        <w:rPr>
          <w:b/>
          <w:bCs/>
          <w:sz w:val="22"/>
          <w:szCs w:val="22"/>
        </w:rPr>
        <w:t>размещени</w:t>
      </w:r>
      <w:r w:rsidR="007A0A72">
        <w:rPr>
          <w:b/>
          <w:bCs/>
          <w:sz w:val="22"/>
          <w:szCs w:val="22"/>
        </w:rPr>
        <w:t>я</w:t>
      </w:r>
      <w:r w:rsidR="00EE60B6">
        <w:rPr>
          <w:b/>
          <w:bCs/>
          <w:sz w:val="22"/>
          <w:szCs w:val="22"/>
        </w:rPr>
        <w:t xml:space="preserve"> (установки) и эксплуатации</w:t>
      </w:r>
      <w:r w:rsidR="00CA7735" w:rsidRPr="00E53C43">
        <w:rPr>
          <w:b/>
          <w:bCs/>
          <w:sz w:val="22"/>
          <w:szCs w:val="22"/>
        </w:rPr>
        <w:t xml:space="preserve"> </w:t>
      </w:r>
      <w:r w:rsidR="00CA7735" w:rsidRPr="00E53C43">
        <w:rPr>
          <w:b/>
          <w:bCs/>
          <w:color w:val="333333"/>
          <w:sz w:val="22"/>
          <w:szCs w:val="22"/>
        </w:rPr>
        <w:t xml:space="preserve">нестационарного торгового объекта </w:t>
      </w:r>
    </w:p>
    <w:p w:rsidR="008225A7" w:rsidRPr="00E53C43" w:rsidRDefault="008225A7" w:rsidP="003A0C6B">
      <w:pPr>
        <w:pStyle w:val="21"/>
        <w:tabs>
          <w:tab w:val="left" w:pos="0"/>
          <w:tab w:val="left" w:pos="284"/>
        </w:tabs>
        <w:spacing w:after="0" w:line="240" w:lineRule="auto"/>
        <w:jc w:val="both"/>
        <w:rPr>
          <w:bCs/>
          <w:sz w:val="22"/>
          <w:szCs w:val="22"/>
        </w:rPr>
      </w:pPr>
    </w:p>
    <w:p w:rsidR="002C6C2E" w:rsidRPr="00E53C43" w:rsidRDefault="00852295" w:rsidP="003A0C6B">
      <w:pPr>
        <w:widowControl/>
        <w:tabs>
          <w:tab w:val="left" w:pos="0"/>
        </w:tabs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E53C43">
        <w:rPr>
          <w:rFonts w:eastAsiaTheme="minorHAnsi"/>
          <w:sz w:val="22"/>
          <w:szCs w:val="22"/>
          <w:lang w:eastAsia="en-US"/>
        </w:rPr>
        <w:t xml:space="preserve">Организатор </w:t>
      </w:r>
      <w:r w:rsidR="00CA7735" w:rsidRPr="00E53C43">
        <w:rPr>
          <w:rFonts w:eastAsiaTheme="minorHAnsi"/>
          <w:sz w:val="22"/>
          <w:szCs w:val="22"/>
          <w:lang w:eastAsia="en-US"/>
        </w:rPr>
        <w:t>аукциона</w:t>
      </w:r>
      <w:r w:rsidR="002C6C2E" w:rsidRPr="00E53C43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</w:t>
      </w:r>
      <w:r w:rsidRPr="00E53C43">
        <w:rPr>
          <w:rFonts w:eastAsiaTheme="minorHAnsi"/>
          <w:sz w:val="22"/>
          <w:szCs w:val="22"/>
          <w:lang w:eastAsia="en-US"/>
        </w:rPr>
        <w:t xml:space="preserve">екта договора </w:t>
      </w:r>
      <w:r w:rsidR="007A0A72">
        <w:rPr>
          <w:rFonts w:eastAsiaTheme="minorHAnsi"/>
          <w:sz w:val="22"/>
          <w:szCs w:val="22"/>
          <w:lang w:eastAsia="en-US"/>
        </w:rPr>
        <w:t>аренды земельного участка для</w:t>
      </w:r>
      <w:r w:rsidR="00CA7735" w:rsidRPr="00E53C43">
        <w:rPr>
          <w:rFonts w:eastAsiaTheme="minorHAnsi"/>
          <w:sz w:val="22"/>
          <w:szCs w:val="22"/>
          <w:lang w:eastAsia="en-US"/>
        </w:rPr>
        <w:t xml:space="preserve"> размещени</w:t>
      </w:r>
      <w:r w:rsidR="007A0A72">
        <w:rPr>
          <w:rFonts w:eastAsiaTheme="minorHAnsi"/>
          <w:sz w:val="22"/>
          <w:szCs w:val="22"/>
          <w:lang w:eastAsia="en-US"/>
        </w:rPr>
        <w:t xml:space="preserve">я </w:t>
      </w:r>
      <w:r w:rsidR="00EE60B6">
        <w:rPr>
          <w:rFonts w:eastAsiaTheme="minorHAnsi"/>
          <w:sz w:val="22"/>
          <w:szCs w:val="22"/>
          <w:lang w:eastAsia="en-US"/>
        </w:rPr>
        <w:t xml:space="preserve">(установки) и эксплуатации </w:t>
      </w:r>
      <w:r w:rsidR="007A0A72">
        <w:rPr>
          <w:rFonts w:eastAsiaTheme="minorHAnsi"/>
          <w:sz w:val="22"/>
          <w:szCs w:val="22"/>
          <w:lang w:eastAsia="en-US"/>
        </w:rPr>
        <w:t>НТО</w:t>
      </w:r>
      <w:r w:rsidR="002C6C2E" w:rsidRPr="00E53C43">
        <w:rPr>
          <w:rFonts w:eastAsiaTheme="minorHAnsi"/>
          <w:sz w:val="22"/>
          <w:szCs w:val="22"/>
          <w:lang w:eastAsia="en-US"/>
        </w:rPr>
        <w:t xml:space="preserve"> в десятидневный срок со дня составления протокола о результатах аукциона. </w:t>
      </w:r>
      <w:proofErr w:type="gramStart"/>
      <w:r w:rsidR="002C6C2E" w:rsidRPr="00E53C43">
        <w:rPr>
          <w:rFonts w:eastAsiaTheme="minorHAnsi"/>
          <w:sz w:val="22"/>
          <w:szCs w:val="22"/>
          <w:lang w:eastAsia="en-US"/>
        </w:rPr>
        <w:t xml:space="preserve">При этом договор </w:t>
      </w:r>
      <w:r w:rsidR="007A0A72">
        <w:rPr>
          <w:rFonts w:eastAsiaTheme="minorHAnsi"/>
          <w:sz w:val="22"/>
          <w:szCs w:val="22"/>
          <w:lang w:eastAsia="en-US"/>
        </w:rPr>
        <w:t>аренды земельного участка для</w:t>
      </w:r>
      <w:r w:rsidR="00CA7735" w:rsidRPr="00E53C43">
        <w:rPr>
          <w:rFonts w:eastAsiaTheme="minorHAnsi"/>
          <w:sz w:val="22"/>
          <w:szCs w:val="22"/>
          <w:lang w:eastAsia="en-US"/>
        </w:rPr>
        <w:t xml:space="preserve"> размещени</w:t>
      </w:r>
      <w:r w:rsidR="007A0A72">
        <w:rPr>
          <w:rFonts w:eastAsiaTheme="minorHAnsi"/>
          <w:sz w:val="22"/>
          <w:szCs w:val="22"/>
          <w:lang w:eastAsia="en-US"/>
        </w:rPr>
        <w:t>я НТО</w:t>
      </w:r>
      <w:r w:rsidR="00CA7735" w:rsidRPr="00E53C43">
        <w:rPr>
          <w:rFonts w:eastAsiaTheme="minorHAnsi"/>
          <w:sz w:val="22"/>
          <w:szCs w:val="22"/>
          <w:lang w:eastAsia="en-US"/>
        </w:rPr>
        <w:t xml:space="preserve"> </w:t>
      </w:r>
      <w:r w:rsidR="002C6C2E" w:rsidRPr="00E53C43">
        <w:rPr>
          <w:rFonts w:eastAsiaTheme="minorHAnsi"/>
          <w:sz w:val="22"/>
          <w:szCs w:val="22"/>
          <w:lang w:eastAsia="en-US"/>
        </w:rPr>
        <w:t xml:space="preserve">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</w:t>
      </w:r>
      <w:r w:rsidRPr="00E53C43">
        <w:rPr>
          <w:rFonts w:eastAsiaTheme="minorHAnsi"/>
          <w:sz w:val="22"/>
          <w:szCs w:val="22"/>
          <w:lang w:eastAsia="en-US"/>
        </w:rPr>
        <w:t>размер ежегодной арендной платы</w:t>
      </w:r>
      <w:r w:rsidR="002C6C2E" w:rsidRPr="00E53C43">
        <w:rPr>
          <w:rFonts w:eastAsiaTheme="minorHAnsi"/>
          <w:sz w:val="22"/>
          <w:szCs w:val="22"/>
          <w:lang w:eastAsia="en-US"/>
        </w:rPr>
        <w:t xml:space="preserve"> по договору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</w:t>
      </w:r>
      <w:proofErr w:type="gramEnd"/>
      <w:r w:rsidR="002C6C2E" w:rsidRPr="00E53C43">
        <w:rPr>
          <w:rFonts w:eastAsiaTheme="minorHAnsi"/>
          <w:sz w:val="22"/>
          <w:szCs w:val="22"/>
          <w:lang w:eastAsia="en-US"/>
        </w:rPr>
        <w:t xml:space="preserve">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 w:rsidR="002C6C2E" w:rsidRPr="00E53C43">
        <w:rPr>
          <w:rFonts w:eastAsiaTheme="minorHAnsi"/>
          <w:sz w:val="22"/>
          <w:szCs w:val="22"/>
          <w:lang w:eastAsia="en-US"/>
        </w:rPr>
        <w:t>ранее</w:t>
      </w:r>
      <w:proofErr w:type="gramEnd"/>
      <w:r w:rsidR="002C6C2E" w:rsidRPr="00E53C43">
        <w:rPr>
          <w:rFonts w:eastAsiaTheme="minorHAnsi"/>
          <w:sz w:val="22"/>
          <w:szCs w:val="22"/>
          <w:lang w:eastAsia="en-US"/>
        </w:rPr>
        <w:t xml:space="preserve"> чем через </w:t>
      </w:r>
      <w:r w:rsidRPr="00E53C43">
        <w:rPr>
          <w:rFonts w:eastAsiaTheme="minorHAnsi"/>
          <w:sz w:val="22"/>
          <w:szCs w:val="22"/>
          <w:lang w:eastAsia="en-US"/>
        </w:rPr>
        <w:t>10 (</w:t>
      </w:r>
      <w:r w:rsidR="002C6C2E" w:rsidRPr="00E53C43">
        <w:rPr>
          <w:rFonts w:eastAsiaTheme="minorHAnsi"/>
          <w:sz w:val="22"/>
          <w:szCs w:val="22"/>
          <w:lang w:eastAsia="en-US"/>
        </w:rPr>
        <w:t>десять</w:t>
      </w:r>
      <w:r w:rsidRPr="00E53C43">
        <w:rPr>
          <w:rFonts w:eastAsiaTheme="minorHAnsi"/>
          <w:sz w:val="22"/>
          <w:szCs w:val="22"/>
          <w:lang w:eastAsia="en-US"/>
        </w:rPr>
        <w:t>)</w:t>
      </w:r>
      <w:r w:rsidR="002C6C2E" w:rsidRPr="00E53C43">
        <w:rPr>
          <w:rFonts w:eastAsiaTheme="minorHAnsi"/>
          <w:sz w:val="22"/>
          <w:szCs w:val="22"/>
          <w:lang w:eastAsia="en-US"/>
        </w:rPr>
        <w:t xml:space="preserve"> дней со дня размещения информации о результатах аукциона на официальном сайте.</w:t>
      </w:r>
    </w:p>
    <w:p w:rsidR="008225A7" w:rsidRPr="00E53C43" w:rsidRDefault="008225A7" w:rsidP="003A0C6B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>При уклонении или отказе победителя от заключения договора</w:t>
      </w:r>
      <w:r w:rsidR="00B07A8D" w:rsidRPr="00E53C43">
        <w:rPr>
          <w:sz w:val="22"/>
          <w:szCs w:val="22"/>
        </w:rPr>
        <w:t xml:space="preserve"> </w:t>
      </w:r>
      <w:r w:rsidR="007A0A72">
        <w:rPr>
          <w:sz w:val="22"/>
          <w:szCs w:val="22"/>
        </w:rPr>
        <w:t>аренды для размещения НТО</w:t>
      </w:r>
      <w:r w:rsidRPr="00E53C43">
        <w:rPr>
          <w:sz w:val="22"/>
          <w:szCs w:val="22"/>
        </w:rPr>
        <w:t xml:space="preserve"> в указанный срок, задаток ему не возвращается, а победитель утрачивает право на заключение указанного договора. Результаты </w:t>
      </w:r>
      <w:r w:rsidR="00B61AF8" w:rsidRPr="00E53C43">
        <w:rPr>
          <w:sz w:val="22"/>
          <w:szCs w:val="22"/>
        </w:rPr>
        <w:t>аукциона</w:t>
      </w:r>
      <w:r w:rsidRPr="00E53C43">
        <w:rPr>
          <w:sz w:val="22"/>
          <w:szCs w:val="22"/>
        </w:rPr>
        <w:t xml:space="preserve"> аннулируются организатором </w:t>
      </w:r>
      <w:r w:rsidR="00B61AF8" w:rsidRPr="00E53C43">
        <w:rPr>
          <w:sz w:val="22"/>
          <w:szCs w:val="22"/>
        </w:rPr>
        <w:t>аукциона</w:t>
      </w:r>
      <w:r w:rsidRPr="00E53C43">
        <w:rPr>
          <w:sz w:val="22"/>
          <w:szCs w:val="22"/>
        </w:rPr>
        <w:t>.</w:t>
      </w:r>
    </w:p>
    <w:p w:rsidR="007A0A72" w:rsidRDefault="001C4FA3" w:rsidP="007A0A72">
      <w:pPr>
        <w:shd w:val="clear" w:color="auto" w:fill="FFFFFF"/>
        <w:ind w:firstLine="709"/>
        <w:jc w:val="both"/>
        <w:rPr>
          <w:color w:val="333333"/>
          <w:sz w:val="22"/>
          <w:szCs w:val="22"/>
        </w:rPr>
      </w:pPr>
      <w:r w:rsidRPr="00E53C43">
        <w:rPr>
          <w:b/>
          <w:bCs/>
          <w:color w:val="333333"/>
          <w:sz w:val="22"/>
          <w:szCs w:val="22"/>
        </w:rPr>
        <w:t xml:space="preserve">Срок, в течение которого победитель аукциона должен подписать проект договора на размещение </w:t>
      </w:r>
      <w:r w:rsidR="007040B7">
        <w:rPr>
          <w:b/>
          <w:bCs/>
          <w:color w:val="333333"/>
          <w:sz w:val="22"/>
          <w:szCs w:val="22"/>
        </w:rPr>
        <w:t xml:space="preserve">НТО </w:t>
      </w:r>
      <w:r w:rsidRPr="00E53C43">
        <w:rPr>
          <w:b/>
          <w:bCs/>
          <w:color w:val="333333"/>
          <w:sz w:val="22"/>
          <w:szCs w:val="22"/>
        </w:rPr>
        <w:t>составляет </w:t>
      </w:r>
      <w:r w:rsidR="0019368A" w:rsidRPr="00E53C43">
        <w:rPr>
          <w:color w:val="333333"/>
          <w:sz w:val="22"/>
          <w:szCs w:val="22"/>
        </w:rPr>
        <w:t>7 (семь) рабочих</w:t>
      </w:r>
      <w:r w:rsidRPr="00E53C43">
        <w:rPr>
          <w:color w:val="333333"/>
          <w:sz w:val="22"/>
          <w:szCs w:val="22"/>
        </w:rPr>
        <w:t xml:space="preserve"> дней со дня направле</w:t>
      </w:r>
      <w:r w:rsidR="00D314B7">
        <w:rPr>
          <w:color w:val="333333"/>
          <w:sz w:val="22"/>
          <w:szCs w:val="22"/>
        </w:rPr>
        <w:t>ния победителю аукциона проекта договора</w:t>
      </w:r>
      <w:r w:rsidRPr="00E53C43">
        <w:rPr>
          <w:color w:val="333333"/>
          <w:sz w:val="22"/>
          <w:szCs w:val="22"/>
        </w:rPr>
        <w:t>.</w:t>
      </w:r>
    </w:p>
    <w:p w:rsidR="003C5A64" w:rsidRPr="00E53C43" w:rsidRDefault="003C5A64" w:rsidP="007A0A72">
      <w:pPr>
        <w:shd w:val="clear" w:color="auto" w:fill="FFFFFF"/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>Если договор на размещение в течение 7 (семи) рабочих дней со дня направления победителю аукциона проектов указанных договоров не был им подписан и представлен организатору аукциона,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C4FA3" w:rsidRPr="00E53C43" w:rsidRDefault="003C5A64" w:rsidP="007A0A72">
      <w:pPr>
        <w:shd w:val="clear" w:color="auto" w:fill="FFFFFF"/>
        <w:ind w:firstLine="709"/>
        <w:jc w:val="both"/>
        <w:rPr>
          <w:color w:val="333333"/>
          <w:sz w:val="22"/>
          <w:szCs w:val="22"/>
        </w:rPr>
      </w:pPr>
      <w:r w:rsidRPr="00E53C43">
        <w:rPr>
          <w:sz w:val="22"/>
          <w:szCs w:val="22"/>
        </w:rPr>
        <w:t xml:space="preserve">В случае если в течение 7 (семи) рабочих дней со дня направления участнику аукциона, который </w:t>
      </w:r>
      <w:r w:rsidRPr="00E53C43">
        <w:rPr>
          <w:sz w:val="22"/>
          <w:szCs w:val="22"/>
        </w:rPr>
        <w:lastRenderedPageBreak/>
        <w:t>сделал предпоследнее предложение о цене предмета аукциона, проекта договора на размещение этот участник не представил организатору аукциона подписанные им договоры, организатор аукциона вправе объявить о проведении повторного аукциона.</w:t>
      </w:r>
    </w:p>
    <w:p w:rsidR="008225A7" w:rsidRPr="00E53C43" w:rsidRDefault="008225A7" w:rsidP="003A0C6B">
      <w:pPr>
        <w:pStyle w:val="3"/>
        <w:tabs>
          <w:tab w:val="left" w:pos="0"/>
        </w:tabs>
        <w:ind w:firstLine="0"/>
        <w:jc w:val="center"/>
        <w:rPr>
          <w:b/>
          <w:sz w:val="22"/>
          <w:szCs w:val="22"/>
        </w:rPr>
      </w:pPr>
      <w:r w:rsidRPr="00E53C43">
        <w:rPr>
          <w:b/>
          <w:sz w:val="22"/>
          <w:szCs w:val="22"/>
          <w:lang w:val="en-US"/>
        </w:rPr>
        <w:t>VI</w:t>
      </w:r>
      <w:r w:rsidRPr="00E53C43">
        <w:rPr>
          <w:b/>
          <w:sz w:val="22"/>
          <w:szCs w:val="22"/>
        </w:rPr>
        <w:t>. Заключительные положения</w:t>
      </w:r>
    </w:p>
    <w:p w:rsidR="0054719F" w:rsidRPr="00E53C43" w:rsidRDefault="0054719F" w:rsidP="003A0C6B">
      <w:pPr>
        <w:pStyle w:val="3"/>
        <w:tabs>
          <w:tab w:val="left" w:pos="0"/>
        </w:tabs>
        <w:ind w:firstLine="0"/>
        <w:rPr>
          <w:b/>
          <w:sz w:val="22"/>
          <w:szCs w:val="22"/>
        </w:rPr>
      </w:pPr>
    </w:p>
    <w:p w:rsidR="008225A7" w:rsidRPr="00E53C43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 xml:space="preserve">Все вопросы, касающиеся проведения </w:t>
      </w:r>
      <w:r w:rsidR="00B61AF8" w:rsidRPr="00E53C43">
        <w:rPr>
          <w:sz w:val="22"/>
          <w:szCs w:val="22"/>
        </w:rPr>
        <w:t>аукциона</w:t>
      </w:r>
      <w:r w:rsidRPr="00E53C43">
        <w:rPr>
          <w:sz w:val="22"/>
          <w:szCs w:val="22"/>
        </w:rPr>
        <w:t xml:space="preserve">, не нашедшие отражения в настоящем </w:t>
      </w:r>
      <w:r w:rsidR="00A07CCD" w:rsidRPr="00E53C43">
        <w:rPr>
          <w:sz w:val="22"/>
          <w:szCs w:val="22"/>
        </w:rPr>
        <w:t>извещении</w:t>
      </w:r>
      <w:r w:rsidRPr="00E53C43">
        <w:rPr>
          <w:sz w:val="22"/>
          <w:szCs w:val="22"/>
        </w:rPr>
        <w:t>, регулируются законодательством Российской Федерации.</w:t>
      </w:r>
    </w:p>
    <w:p w:rsidR="008225A7" w:rsidRPr="003A0C6B" w:rsidRDefault="00A07CCD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53C43">
        <w:rPr>
          <w:sz w:val="22"/>
          <w:szCs w:val="22"/>
        </w:rPr>
        <w:t>Извещение</w:t>
      </w:r>
      <w:r w:rsidR="00852295" w:rsidRPr="00E53C43">
        <w:rPr>
          <w:sz w:val="22"/>
          <w:szCs w:val="22"/>
        </w:rPr>
        <w:t xml:space="preserve"> о проведен</w:t>
      </w:r>
      <w:proofErr w:type="gramStart"/>
      <w:r w:rsidR="00852295" w:rsidRPr="00E53C43">
        <w:rPr>
          <w:sz w:val="22"/>
          <w:szCs w:val="22"/>
        </w:rPr>
        <w:t>ии ау</w:t>
      </w:r>
      <w:proofErr w:type="gramEnd"/>
      <w:r w:rsidR="00852295" w:rsidRPr="00E53C43">
        <w:rPr>
          <w:sz w:val="22"/>
          <w:szCs w:val="22"/>
        </w:rPr>
        <w:t>кциона</w:t>
      </w:r>
      <w:r w:rsidR="008225A7" w:rsidRPr="00E53C43">
        <w:rPr>
          <w:sz w:val="22"/>
          <w:szCs w:val="22"/>
        </w:rPr>
        <w:t xml:space="preserve"> размещено </w:t>
      </w:r>
      <w:r w:rsidR="00852295" w:rsidRPr="00E53C43">
        <w:rPr>
          <w:sz w:val="22"/>
          <w:szCs w:val="22"/>
        </w:rPr>
        <w:t>в газете «</w:t>
      </w:r>
      <w:proofErr w:type="spellStart"/>
      <w:r w:rsidR="00852295" w:rsidRPr="00E53C43">
        <w:rPr>
          <w:sz w:val="22"/>
          <w:szCs w:val="22"/>
        </w:rPr>
        <w:t>Сосновская</w:t>
      </w:r>
      <w:proofErr w:type="spellEnd"/>
      <w:r w:rsidR="00852295" w:rsidRPr="00E53C43">
        <w:rPr>
          <w:sz w:val="22"/>
          <w:szCs w:val="22"/>
        </w:rPr>
        <w:t xml:space="preserve"> нива», в сети Интернет </w:t>
      </w:r>
      <w:r w:rsidR="00F23675" w:rsidRPr="00833089">
        <w:rPr>
          <w:sz w:val="22"/>
          <w:szCs w:val="22"/>
        </w:rPr>
        <w:t xml:space="preserve">на официальном сайте Российской Федерации </w:t>
      </w:r>
      <w:hyperlink r:id="rId12" w:history="1">
        <w:r w:rsidR="00F23675" w:rsidRPr="00833089">
          <w:rPr>
            <w:rStyle w:val="a4"/>
            <w:sz w:val="22"/>
            <w:szCs w:val="22"/>
            <w:lang w:val="en-US"/>
          </w:rPr>
          <w:t>www</w:t>
        </w:r>
        <w:r w:rsidR="00F23675" w:rsidRPr="00833089">
          <w:rPr>
            <w:rStyle w:val="a4"/>
            <w:sz w:val="22"/>
            <w:szCs w:val="22"/>
          </w:rPr>
          <w:t>.</w:t>
        </w:r>
        <w:r w:rsidR="00F23675" w:rsidRPr="00833089">
          <w:rPr>
            <w:rStyle w:val="a4"/>
            <w:sz w:val="22"/>
            <w:szCs w:val="22"/>
            <w:lang w:val="en-US"/>
          </w:rPr>
          <w:t>torgi</w:t>
        </w:r>
        <w:r w:rsidR="00F23675" w:rsidRPr="00833089">
          <w:rPr>
            <w:rStyle w:val="a4"/>
            <w:sz w:val="22"/>
            <w:szCs w:val="22"/>
          </w:rPr>
          <w:t>.</w:t>
        </w:r>
        <w:r w:rsidR="00F23675" w:rsidRPr="00833089">
          <w:rPr>
            <w:rStyle w:val="a4"/>
            <w:sz w:val="22"/>
            <w:szCs w:val="22"/>
            <w:lang w:val="en-US"/>
          </w:rPr>
          <w:t>gov</w:t>
        </w:r>
        <w:r w:rsidR="00F23675" w:rsidRPr="00833089">
          <w:rPr>
            <w:rStyle w:val="a4"/>
            <w:sz w:val="22"/>
            <w:szCs w:val="22"/>
          </w:rPr>
          <w:t>.</w:t>
        </w:r>
        <w:r w:rsidR="00F23675" w:rsidRPr="00833089">
          <w:rPr>
            <w:rStyle w:val="a4"/>
            <w:sz w:val="22"/>
            <w:szCs w:val="22"/>
            <w:lang w:val="en-US"/>
          </w:rPr>
          <w:t>ru</w:t>
        </w:r>
      </w:hyperlink>
      <w:r w:rsidR="00F23675">
        <w:rPr>
          <w:sz w:val="22"/>
          <w:szCs w:val="22"/>
        </w:rPr>
        <w:t xml:space="preserve">, </w:t>
      </w:r>
      <w:r w:rsidR="008225A7" w:rsidRPr="00E53C43">
        <w:rPr>
          <w:sz w:val="22"/>
          <w:szCs w:val="22"/>
        </w:rPr>
        <w:t xml:space="preserve">на официальном сайте </w:t>
      </w:r>
      <w:r w:rsidR="004B629C" w:rsidRPr="00E53C43">
        <w:rPr>
          <w:sz w:val="22"/>
          <w:szCs w:val="22"/>
        </w:rPr>
        <w:t>Администрации Сосновского</w:t>
      </w:r>
      <w:r w:rsidR="004B629C" w:rsidRPr="003A0C6B">
        <w:rPr>
          <w:sz w:val="22"/>
          <w:szCs w:val="22"/>
        </w:rPr>
        <w:t xml:space="preserve"> муниципального района Челябинской области</w:t>
      </w:r>
      <w:r w:rsidR="000C5A61" w:rsidRPr="003A0C6B">
        <w:rPr>
          <w:sz w:val="22"/>
          <w:szCs w:val="22"/>
        </w:rPr>
        <w:t xml:space="preserve"> </w:t>
      </w:r>
      <w:r w:rsidR="000C5A61" w:rsidRPr="003A0C6B">
        <w:rPr>
          <w:color w:val="0000FF"/>
          <w:sz w:val="22"/>
          <w:szCs w:val="22"/>
          <w:u w:val="single"/>
        </w:rPr>
        <w:t>http://www.chelsosna.ru</w:t>
      </w:r>
      <w:r w:rsidR="008225A7" w:rsidRPr="003A0C6B">
        <w:rPr>
          <w:sz w:val="22"/>
          <w:szCs w:val="22"/>
        </w:rPr>
        <w:t>.</w:t>
      </w:r>
    </w:p>
    <w:p w:rsidR="008225A7" w:rsidRPr="003A0C6B" w:rsidRDefault="008225A7" w:rsidP="003A0C6B">
      <w:pPr>
        <w:tabs>
          <w:tab w:val="left" w:pos="0"/>
        </w:tabs>
        <w:jc w:val="both"/>
        <w:rPr>
          <w:sz w:val="22"/>
          <w:szCs w:val="22"/>
        </w:rPr>
      </w:pPr>
    </w:p>
    <w:p w:rsidR="008225A7" w:rsidRPr="003A0C6B" w:rsidRDefault="008225A7" w:rsidP="003A0C6B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3A0C6B">
        <w:rPr>
          <w:b/>
          <w:bCs/>
          <w:sz w:val="22"/>
          <w:szCs w:val="22"/>
          <w:lang w:val="en-US"/>
        </w:rPr>
        <w:t>VII</w:t>
      </w:r>
      <w:r w:rsidRPr="003A0C6B">
        <w:rPr>
          <w:b/>
          <w:bCs/>
          <w:sz w:val="22"/>
          <w:szCs w:val="22"/>
        </w:rPr>
        <w:t>. Перечень приложений</w:t>
      </w:r>
    </w:p>
    <w:p w:rsidR="00034D9D" w:rsidRPr="003A0C6B" w:rsidRDefault="00034D9D" w:rsidP="003A0C6B">
      <w:pPr>
        <w:pStyle w:val="3"/>
        <w:tabs>
          <w:tab w:val="left" w:pos="0"/>
        </w:tabs>
        <w:ind w:firstLine="709"/>
        <w:rPr>
          <w:bCs/>
          <w:sz w:val="22"/>
          <w:szCs w:val="22"/>
        </w:rPr>
      </w:pPr>
    </w:p>
    <w:p w:rsidR="008225A7" w:rsidRPr="003C5A64" w:rsidRDefault="008225A7" w:rsidP="003A0C6B">
      <w:pPr>
        <w:pStyle w:val="3"/>
        <w:tabs>
          <w:tab w:val="left" w:pos="0"/>
        </w:tabs>
        <w:ind w:firstLine="709"/>
        <w:rPr>
          <w:bCs/>
          <w:sz w:val="22"/>
          <w:szCs w:val="22"/>
        </w:rPr>
      </w:pPr>
      <w:r w:rsidRPr="003C5A64">
        <w:rPr>
          <w:bCs/>
          <w:sz w:val="22"/>
          <w:szCs w:val="22"/>
        </w:rPr>
        <w:t>Приложение</w:t>
      </w:r>
      <w:r w:rsidR="003C5A64">
        <w:rPr>
          <w:bCs/>
          <w:sz w:val="22"/>
          <w:szCs w:val="22"/>
        </w:rPr>
        <w:tab/>
      </w:r>
      <w:r w:rsidRPr="003C5A64">
        <w:rPr>
          <w:bCs/>
          <w:sz w:val="22"/>
          <w:szCs w:val="22"/>
        </w:rPr>
        <w:t>№ 1. Форма заявки на участие в аукционе</w:t>
      </w:r>
      <w:r w:rsidR="000F3C01" w:rsidRPr="003C5A64">
        <w:rPr>
          <w:bCs/>
          <w:sz w:val="22"/>
          <w:szCs w:val="22"/>
        </w:rPr>
        <w:t xml:space="preserve"> (</w:t>
      </w:r>
      <w:r w:rsidR="007040B7">
        <w:rPr>
          <w:bCs/>
          <w:sz w:val="22"/>
          <w:szCs w:val="22"/>
        </w:rPr>
        <w:t>индивидуальный предприниматель</w:t>
      </w:r>
      <w:r w:rsidR="000F3C01" w:rsidRPr="003C5A64">
        <w:rPr>
          <w:bCs/>
          <w:sz w:val="22"/>
          <w:szCs w:val="22"/>
        </w:rPr>
        <w:t>)</w:t>
      </w:r>
      <w:r w:rsidR="003C5A64">
        <w:rPr>
          <w:bCs/>
          <w:sz w:val="22"/>
          <w:szCs w:val="22"/>
        </w:rPr>
        <w:t>;</w:t>
      </w:r>
      <w:r w:rsidRPr="003C5A64">
        <w:rPr>
          <w:bCs/>
          <w:sz w:val="22"/>
          <w:szCs w:val="22"/>
        </w:rPr>
        <w:t xml:space="preserve"> </w:t>
      </w:r>
    </w:p>
    <w:p w:rsidR="000F3C01" w:rsidRPr="003C5A64" w:rsidRDefault="00034D9D" w:rsidP="003A0C6B">
      <w:pPr>
        <w:pStyle w:val="3"/>
        <w:tabs>
          <w:tab w:val="left" w:pos="0"/>
        </w:tabs>
        <w:rPr>
          <w:bCs/>
          <w:sz w:val="22"/>
          <w:szCs w:val="22"/>
        </w:rPr>
      </w:pPr>
      <w:r w:rsidRPr="003C5A64">
        <w:rPr>
          <w:bCs/>
          <w:sz w:val="22"/>
          <w:szCs w:val="22"/>
        </w:rPr>
        <w:t xml:space="preserve">                       </w:t>
      </w:r>
      <w:r w:rsidR="003C5A64">
        <w:rPr>
          <w:bCs/>
          <w:sz w:val="22"/>
          <w:szCs w:val="22"/>
        </w:rPr>
        <w:tab/>
      </w:r>
      <w:r w:rsidR="000F3C01" w:rsidRPr="003C5A64">
        <w:rPr>
          <w:bCs/>
          <w:sz w:val="22"/>
          <w:szCs w:val="22"/>
        </w:rPr>
        <w:t>№ 2. Форма заявки на участи</w:t>
      </w:r>
      <w:r w:rsidR="003C5A64">
        <w:rPr>
          <w:bCs/>
          <w:sz w:val="22"/>
          <w:szCs w:val="22"/>
        </w:rPr>
        <w:t>е в аукционе (юридическое лицо);</w:t>
      </w:r>
      <w:r w:rsidR="000F3C01" w:rsidRPr="003C5A64">
        <w:rPr>
          <w:bCs/>
          <w:sz w:val="22"/>
          <w:szCs w:val="22"/>
        </w:rPr>
        <w:t xml:space="preserve"> </w:t>
      </w:r>
    </w:p>
    <w:p w:rsidR="0019368A" w:rsidRPr="003C5A64" w:rsidRDefault="003C5A64" w:rsidP="00690CA3">
      <w:pPr>
        <w:pStyle w:val="3"/>
        <w:tabs>
          <w:tab w:val="left" w:pos="0"/>
        </w:tabs>
        <w:rPr>
          <w:sz w:val="22"/>
          <w:szCs w:val="22"/>
        </w:rPr>
      </w:pPr>
      <w:r w:rsidRPr="003C5A64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034D9D" w:rsidRPr="003A0C6B" w:rsidRDefault="00034D9D" w:rsidP="003A0C6B">
      <w:pPr>
        <w:tabs>
          <w:tab w:val="left" w:pos="0"/>
        </w:tabs>
        <w:ind w:right="283"/>
        <w:jc w:val="both"/>
        <w:rPr>
          <w:color w:val="000000"/>
          <w:sz w:val="22"/>
          <w:szCs w:val="22"/>
          <w:shd w:val="clear" w:color="auto" w:fill="FFFFFF"/>
        </w:rPr>
      </w:pPr>
    </w:p>
    <w:p w:rsidR="00034D9D" w:rsidRPr="003A0C6B" w:rsidRDefault="00034D9D" w:rsidP="003A0C6B">
      <w:pPr>
        <w:tabs>
          <w:tab w:val="left" w:pos="0"/>
        </w:tabs>
        <w:ind w:right="283"/>
        <w:jc w:val="both"/>
        <w:rPr>
          <w:color w:val="000000"/>
          <w:sz w:val="22"/>
          <w:szCs w:val="22"/>
          <w:shd w:val="clear" w:color="auto" w:fill="FFFFFF"/>
        </w:rPr>
      </w:pPr>
    </w:p>
    <w:p w:rsidR="00034D9D" w:rsidRPr="003A0C6B" w:rsidRDefault="00034D9D" w:rsidP="003A0C6B">
      <w:pPr>
        <w:tabs>
          <w:tab w:val="left" w:pos="0"/>
        </w:tabs>
        <w:ind w:right="283"/>
        <w:jc w:val="both"/>
        <w:rPr>
          <w:color w:val="000000"/>
          <w:sz w:val="22"/>
          <w:szCs w:val="22"/>
          <w:shd w:val="clear" w:color="auto" w:fill="FFFFFF"/>
        </w:rPr>
      </w:pPr>
    </w:p>
    <w:p w:rsidR="004B629C" w:rsidRDefault="004B629C" w:rsidP="003A0C6B">
      <w:pPr>
        <w:widowControl/>
        <w:tabs>
          <w:tab w:val="left" w:pos="0"/>
        </w:tabs>
        <w:autoSpaceDE/>
        <w:autoSpaceDN/>
        <w:adjustRightInd/>
        <w:spacing w:after="20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A07CCD" w:rsidRDefault="00A07CCD" w:rsidP="00B8769A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lastRenderedPageBreak/>
        <w:t xml:space="preserve">Приложение № 1 </w:t>
      </w:r>
    </w:p>
    <w:p w:rsidR="000F2678" w:rsidRPr="003C5A64" w:rsidRDefault="000F2678" w:rsidP="000F2678">
      <w:pPr>
        <w:pStyle w:val="af4"/>
        <w:jc w:val="right"/>
        <w:rPr>
          <w:b w:val="0"/>
          <w:sz w:val="12"/>
          <w:szCs w:val="12"/>
        </w:rPr>
      </w:pPr>
      <w:r w:rsidRPr="003C5A64">
        <w:rPr>
          <w:b w:val="0"/>
          <w:sz w:val="12"/>
          <w:szCs w:val="12"/>
        </w:rPr>
        <w:t>2 экземпляра</w:t>
      </w:r>
    </w:p>
    <w:p w:rsidR="000F2678" w:rsidRPr="003C5A64" w:rsidRDefault="000F2678" w:rsidP="000F2678">
      <w:pPr>
        <w:pStyle w:val="af4"/>
        <w:jc w:val="right"/>
        <w:rPr>
          <w:b w:val="0"/>
          <w:sz w:val="12"/>
          <w:szCs w:val="12"/>
        </w:rPr>
      </w:pPr>
      <w:r w:rsidRPr="003C5A64">
        <w:rPr>
          <w:b w:val="0"/>
          <w:sz w:val="12"/>
          <w:szCs w:val="12"/>
        </w:rPr>
        <w:t xml:space="preserve">( 1 экз. для организатора </w:t>
      </w:r>
      <w:r w:rsidR="00B61AF8" w:rsidRPr="003C5A64">
        <w:rPr>
          <w:b w:val="0"/>
          <w:sz w:val="12"/>
          <w:szCs w:val="12"/>
        </w:rPr>
        <w:t>аукциона</w:t>
      </w:r>
      <w:r w:rsidRPr="003C5A64">
        <w:rPr>
          <w:b w:val="0"/>
          <w:sz w:val="12"/>
          <w:szCs w:val="12"/>
        </w:rPr>
        <w:t>, 1 экз. для заявителя)</w:t>
      </w:r>
    </w:p>
    <w:p w:rsidR="00A07CCD" w:rsidRPr="00FB64E4" w:rsidRDefault="00A07CCD" w:rsidP="00B8769A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 xml:space="preserve">Организатору </w:t>
      </w:r>
      <w:r w:rsidR="00B61AF8">
        <w:rPr>
          <w:b/>
        </w:rPr>
        <w:t>аукциона</w:t>
      </w:r>
    </w:p>
    <w:p w:rsidR="00B8769A" w:rsidRPr="00FB64E4" w:rsidRDefault="00B8769A" w:rsidP="00B8769A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 xml:space="preserve">Комитет по управлению имуществом и земельным отношениям Сосновского муниципального района </w:t>
      </w:r>
    </w:p>
    <w:p w:rsidR="00B8769A" w:rsidRPr="00C54791" w:rsidRDefault="00B8769A" w:rsidP="00B8769A">
      <w:pPr>
        <w:tabs>
          <w:tab w:val="left" w:pos="8325"/>
        </w:tabs>
        <w:ind w:left="5670"/>
        <w:rPr>
          <w:b/>
          <w:sz w:val="22"/>
          <w:szCs w:val="22"/>
        </w:rPr>
      </w:pPr>
      <w:r w:rsidRPr="00C54791">
        <w:rPr>
          <w:b/>
          <w:sz w:val="22"/>
          <w:szCs w:val="22"/>
        </w:rPr>
        <w:tab/>
      </w:r>
    </w:p>
    <w:p w:rsidR="00D7192B" w:rsidRPr="00AB72AE" w:rsidRDefault="00D7192B" w:rsidP="00FB64E4">
      <w:pPr>
        <w:ind w:left="737" w:firstLine="482"/>
        <w:jc w:val="center"/>
      </w:pPr>
      <w:r>
        <w:rPr>
          <w:rFonts w:ascii="a_Timer" w:hAnsi="a_Timer"/>
          <w:b/>
        </w:rPr>
        <w:t xml:space="preserve">ЗАЯВКА </w:t>
      </w:r>
      <w:r w:rsidRPr="00AB72AE">
        <w:rPr>
          <w:rFonts w:ascii="a_Timer" w:hAnsi="a_Timer"/>
          <w:b/>
        </w:rPr>
        <w:t xml:space="preserve">НА УЧАСТИЕ В АУКЦИОНЕ </w:t>
      </w:r>
      <w:r w:rsidR="00166606">
        <w:rPr>
          <w:rFonts w:ascii="a_Timer" w:hAnsi="a_Timer"/>
          <w:b/>
        </w:rPr>
        <w:t>(</w:t>
      </w:r>
      <w:r w:rsidR="007040B7">
        <w:rPr>
          <w:rFonts w:ascii="a_Timer" w:hAnsi="a_Timer"/>
          <w:b/>
        </w:rPr>
        <w:t>индивидуальный предприниматель</w:t>
      </w:r>
      <w:r w:rsidR="00166606">
        <w:rPr>
          <w:rFonts w:ascii="a_Timer" w:hAnsi="a_Timer"/>
          <w:b/>
        </w:rPr>
        <w:t>)</w:t>
      </w:r>
    </w:p>
    <w:p w:rsidR="000F2678" w:rsidRDefault="00D7192B" w:rsidP="00FB64E4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 w:hint="eastAsia"/>
        </w:rPr>
        <w:t>«</w:t>
      </w:r>
      <w:r w:rsidR="000F2678">
        <w:rPr>
          <w:rFonts w:ascii="a_Timer" w:hAnsi="a_Timer"/>
        </w:rPr>
        <w:t>________</w:t>
      </w:r>
      <w:r>
        <w:rPr>
          <w:rFonts w:ascii="a_Timer" w:hAnsi="a_Timer" w:hint="eastAsia"/>
        </w:rPr>
        <w:t>»</w:t>
      </w:r>
      <w:r w:rsidRPr="005912F6">
        <w:rPr>
          <w:rFonts w:ascii="a_Timer" w:hAnsi="a_Timer"/>
        </w:rPr>
        <w:t xml:space="preserve"> </w:t>
      </w:r>
      <w:r w:rsidR="000F2678">
        <w:rPr>
          <w:rFonts w:ascii="a_Timer" w:hAnsi="a_Timer"/>
        </w:rPr>
        <w:t>_______</w:t>
      </w:r>
      <w:r w:rsidR="000832C3">
        <w:rPr>
          <w:rFonts w:ascii="a_Timer" w:hAnsi="a_Timer"/>
        </w:rPr>
        <w:t>______</w:t>
      </w:r>
      <w:r w:rsidR="000F2678">
        <w:rPr>
          <w:rFonts w:ascii="a_Timer" w:hAnsi="a_Timer"/>
        </w:rPr>
        <w:t>___</w:t>
      </w:r>
      <w:r>
        <w:rPr>
          <w:rFonts w:ascii="a_Timer" w:hAnsi="a_Timer"/>
        </w:rPr>
        <w:t xml:space="preserve"> </w:t>
      </w:r>
      <w:r w:rsidRPr="00AB72AE">
        <w:rPr>
          <w:rFonts w:ascii="a_Timer" w:hAnsi="a_Timer"/>
        </w:rPr>
        <w:t>20</w:t>
      </w:r>
      <w:r>
        <w:rPr>
          <w:rFonts w:ascii="a_Timer" w:hAnsi="a_Timer"/>
        </w:rPr>
        <w:t>1</w:t>
      </w:r>
      <w:r w:rsidR="00493E1F">
        <w:rPr>
          <w:rFonts w:ascii="a_Timer" w:hAnsi="a_Timer"/>
        </w:rPr>
        <w:t>8</w:t>
      </w:r>
      <w:r w:rsidRPr="00AB72AE">
        <w:rPr>
          <w:rFonts w:ascii="a_Timer" w:hAnsi="a_Timer"/>
        </w:rPr>
        <w:t xml:space="preserve"> г</w:t>
      </w:r>
      <w:r>
        <w:rPr>
          <w:rFonts w:ascii="a_Timer" w:hAnsi="a_Timer"/>
        </w:rPr>
        <w:t>ода</w:t>
      </w:r>
    </w:p>
    <w:p w:rsidR="00D7192B" w:rsidRPr="000F2678" w:rsidRDefault="000F2678" w:rsidP="00FB64E4">
      <w:pPr>
        <w:ind w:left="737" w:firstLine="482"/>
        <w:jc w:val="center"/>
        <w:rPr>
          <w:rFonts w:ascii="a_Timer" w:hAnsi="a_Timer"/>
          <w:sz w:val="16"/>
          <w:szCs w:val="16"/>
        </w:rPr>
      </w:pPr>
      <w:r>
        <w:rPr>
          <w:rFonts w:ascii="a_Timer" w:hAnsi="a_Timer"/>
        </w:rPr>
        <w:t xml:space="preserve"> </w:t>
      </w:r>
      <w:r w:rsidRPr="000F2678">
        <w:rPr>
          <w:rFonts w:ascii="a_Timer" w:hAnsi="a_Timer"/>
          <w:sz w:val="16"/>
          <w:szCs w:val="16"/>
        </w:rPr>
        <w:t>(дата проведения аукциона)</w:t>
      </w:r>
    </w:p>
    <w:p w:rsidR="000832C3" w:rsidRDefault="000832C3" w:rsidP="00FB64E4">
      <w:pPr>
        <w:ind w:left="737" w:firstLine="482"/>
        <w:jc w:val="center"/>
        <w:rPr>
          <w:rFonts w:ascii="a_Timer" w:hAnsi="a_Timer"/>
        </w:rPr>
      </w:pPr>
    </w:p>
    <w:p w:rsidR="00A1034B" w:rsidRDefault="00A1034B" w:rsidP="00FB64E4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/>
        </w:rPr>
        <w:t>ЛОТ _______</w:t>
      </w:r>
    </w:p>
    <w:p w:rsidR="00FB64E4" w:rsidRDefault="00FB64E4" w:rsidP="00FB64E4">
      <w:pPr>
        <w:rPr>
          <w:rFonts w:ascii="a_Timer" w:hAnsi="a_Timer"/>
        </w:rPr>
      </w:pPr>
    </w:p>
    <w:p w:rsidR="00D7192B" w:rsidRDefault="00D7192B" w:rsidP="00FB64E4">
      <w:pPr>
        <w:rPr>
          <w:rFonts w:ascii="a_Timer" w:hAnsi="a_Timer"/>
        </w:rPr>
      </w:pPr>
      <w:r w:rsidRPr="00AB72AE">
        <w:rPr>
          <w:rFonts w:ascii="a_Timer" w:hAnsi="a_Timer"/>
        </w:rPr>
        <w:t>от____________________________________________________</w:t>
      </w:r>
      <w:r>
        <w:rPr>
          <w:rFonts w:ascii="a_Timer" w:hAnsi="a_Timer"/>
        </w:rPr>
        <w:t>________</w:t>
      </w:r>
      <w:r w:rsidRPr="00AB72AE">
        <w:rPr>
          <w:rFonts w:ascii="a_Timer" w:hAnsi="a_Timer"/>
        </w:rPr>
        <w:t>_________</w:t>
      </w:r>
      <w:r>
        <w:rPr>
          <w:rFonts w:ascii="a_Timer" w:hAnsi="a_Timer"/>
        </w:rPr>
        <w:t>____________________________</w:t>
      </w:r>
      <w:r w:rsidRPr="00AB72AE">
        <w:rPr>
          <w:rFonts w:ascii="a_Timer" w:hAnsi="a_Timer"/>
        </w:rPr>
        <w:t xml:space="preserve">___     </w:t>
      </w:r>
    </w:p>
    <w:p w:rsidR="00D7192B" w:rsidRPr="00953EDC" w:rsidRDefault="00D7192B" w:rsidP="00852295">
      <w:pPr>
        <w:jc w:val="center"/>
        <w:rPr>
          <w:sz w:val="16"/>
          <w:szCs w:val="16"/>
        </w:rPr>
      </w:pPr>
      <w:r w:rsidRPr="00953EDC">
        <w:rPr>
          <w:rFonts w:ascii="a_Timer" w:hAnsi="a_Timer"/>
          <w:sz w:val="16"/>
          <w:szCs w:val="16"/>
        </w:rPr>
        <w:t>(фамилия, имя, отчество</w:t>
      </w:r>
      <w:r w:rsidR="007040B7">
        <w:rPr>
          <w:rFonts w:ascii="a_Timer" w:hAnsi="a_Timer"/>
          <w:sz w:val="16"/>
          <w:szCs w:val="16"/>
        </w:rPr>
        <w:t xml:space="preserve"> индивидуального предпринимателя</w:t>
      </w:r>
      <w:r w:rsidRPr="00953EDC">
        <w:rPr>
          <w:rFonts w:ascii="a_Timer" w:hAnsi="a_Timer"/>
          <w:sz w:val="16"/>
          <w:szCs w:val="16"/>
        </w:rPr>
        <w:t>)</w:t>
      </w:r>
    </w:p>
    <w:p w:rsidR="00D7192B" w:rsidRPr="00AB72AE" w:rsidRDefault="00D7192B" w:rsidP="00FB64E4">
      <w:r>
        <w:rPr>
          <w:rFonts w:ascii="a_Timer" w:hAnsi="a_Timer"/>
        </w:rPr>
        <w:t>_____________________________</w:t>
      </w:r>
      <w:r w:rsidR="007040B7">
        <w:rPr>
          <w:rFonts w:ascii="a_Timer" w:hAnsi="a_Timer"/>
        </w:rPr>
        <w:t>;</w:t>
      </w:r>
      <w:r>
        <w:rPr>
          <w:rFonts w:ascii="a_Timer" w:hAnsi="a_Timer"/>
        </w:rPr>
        <w:t>___</w:t>
      </w:r>
      <w:r w:rsidRPr="00AB72AE">
        <w:rPr>
          <w:rFonts w:ascii="a_Timer" w:hAnsi="a_Timer"/>
        </w:rPr>
        <w:t>___________________________________</w:t>
      </w:r>
      <w:r w:rsidR="007040B7">
        <w:rPr>
          <w:rFonts w:ascii="a_Timer" w:hAnsi="a_Timer"/>
        </w:rPr>
        <w:t>;</w:t>
      </w:r>
      <w:r w:rsidRPr="00AB72AE">
        <w:rPr>
          <w:rFonts w:ascii="a_Timer" w:hAnsi="a_Timer"/>
        </w:rPr>
        <w:t>___________________</w:t>
      </w:r>
      <w:r>
        <w:rPr>
          <w:rFonts w:ascii="a_Timer" w:hAnsi="a_Timer"/>
        </w:rPr>
        <w:t>___</w:t>
      </w:r>
      <w:r w:rsidRPr="00AB72AE">
        <w:rPr>
          <w:rFonts w:ascii="a_Timer" w:hAnsi="a_Timer"/>
        </w:rPr>
        <w:t>__________</w:t>
      </w:r>
      <w:r>
        <w:rPr>
          <w:rFonts w:ascii="a_Timer" w:hAnsi="a_Timer"/>
        </w:rPr>
        <w:t>_</w:t>
      </w:r>
    </w:p>
    <w:p w:rsidR="00D7192B" w:rsidRPr="003C5A64" w:rsidRDefault="007040B7" w:rsidP="00FB64E4">
      <w:pPr>
        <w:rPr>
          <w:rFonts w:ascii="a_Timer" w:hAnsi="a_Timer"/>
          <w:sz w:val="16"/>
          <w:szCs w:val="16"/>
        </w:rPr>
      </w:pPr>
      <w:r>
        <w:rPr>
          <w:rFonts w:ascii="a_Timer" w:hAnsi="a_Timer"/>
          <w:sz w:val="16"/>
          <w:szCs w:val="16"/>
        </w:rPr>
        <w:t xml:space="preserve">  </w:t>
      </w:r>
      <w:r w:rsidR="00D7192B" w:rsidRPr="00953EDC">
        <w:rPr>
          <w:rFonts w:ascii="a_Timer" w:hAnsi="a_Timer"/>
          <w:sz w:val="16"/>
          <w:szCs w:val="16"/>
        </w:rPr>
        <w:t>(</w:t>
      </w:r>
      <w:r>
        <w:rPr>
          <w:rFonts w:ascii="a_Timer" w:hAnsi="a_Timer"/>
          <w:sz w:val="16"/>
          <w:szCs w:val="16"/>
        </w:rPr>
        <w:t>ОГРН</w:t>
      </w:r>
      <w:r w:rsidR="00D7192B" w:rsidRPr="00953EDC">
        <w:rPr>
          <w:rFonts w:ascii="a_Timer" w:hAnsi="a_Timer"/>
          <w:sz w:val="16"/>
          <w:szCs w:val="16"/>
        </w:rPr>
        <w:t>)</w:t>
      </w:r>
      <w:r>
        <w:rPr>
          <w:rFonts w:ascii="a_Timer" w:hAnsi="a_Timer"/>
          <w:sz w:val="16"/>
          <w:szCs w:val="16"/>
        </w:rPr>
        <w:t xml:space="preserve">                                                                                           (ОГРНИП)                                                                (ИНН)    </w:t>
      </w:r>
    </w:p>
    <w:p w:rsidR="00D7192B" w:rsidRPr="000832C3" w:rsidRDefault="00D7192B" w:rsidP="000832C3">
      <w:r>
        <w:rPr>
          <w:rFonts w:ascii="a_Timer" w:hAnsi="a_Timer"/>
        </w:rPr>
        <w:t xml:space="preserve"> </w:t>
      </w:r>
    </w:p>
    <w:p w:rsidR="00D7192B" w:rsidRPr="00F23675" w:rsidRDefault="00F23675" w:rsidP="00F23675">
      <w:pPr>
        <w:shd w:val="clear" w:color="auto" w:fill="FFFFFF"/>
        <w:jc w:val="both"/>
        <w:outlineLvl w:val="0"/>
        <w:rPr>
          <w:b/>
          <w:bCs/>
          <w:color w:val="000000"/>
          <w:kern w:val="36"/>
        </w:rPr>
      </w:pPr>
      <w:r w:rsidRPr="00AB72AE">
        <w:rPr>
          <w:rFonts w:ascii="a_Timer" w:hAnsi="a_Timer"/>
        </w:rPr>
        <w:t xml:space="preserve">принимая </w:t>
      </w:r>
      <w:r w:rsidRPr="00B61AF8">
        <w:rPr>
          <w:rFonts w:ascii="a_Timer" w:hAnsi="a_Timer"/>
        </w:rPr>
        <w:t xml:space="preserve">решение </w:t>
      </w:r>
      <w:proofErr w:type="gramStart"/>
      <w:r w:rsidRPr="00B61AF8">
        <w:rPr>
          <w:rFonts w:ascii="a_Timer" w:hAnsi="a_Timer"/>
        </w:rPr>
        <w:t xml:space="preserve">об участии в аукционе </w:t>
      </w:r>
      <w:r w:rsidRPr="00B61AF8">
        <w:rPr>
          <w:rFonts w:ascii="a_Timer" w:hAnsi="a_Timer"/>
          <w:b/>
        </w:rPr>
        <w:t xml:space="preserve">по продаже </w:t>
      </w:r>
      <w:r w:rsidRPr="00B61AF8">
        <w:rPr>
          <w:b/>
          <w:bCs/>
          <w:color w:val="000000"/>
          <w:kern w:val="36"/>
        </w:rPr>
        <w:t xml:space="preserve">права на </w:t>
      </w:r>
      <w:r>
        <w:rPr>
          <w:b/>
          <w:bCs/>
          <w:color w:val="000000"/>
          <w:kern w:val="36"/>
        </w:rPr>
        <w:t>заключение договора аренды земельного участка для</w:t>
      </w:r>
      <w:r w:rsidRPr="00B61AF8">
        <w:rPr>
          <w:b/>
          <w:bCs/>
          <w:color w:val="000000"/>
          <w:kern w:val="36"/>
        </w:rPr>
        <w:t xml:space="preserve"> размещени</w:t>
      </w:r>
      <w:r>
        <w:rPr>
          <w:b/>
          <w:bCs/>
          <w:color w:val="000000"/>
          <w:kern w:val="36"/>
        </w:rPr>
        <w:t>я</w:t>
      </w:r>
      <w:proofErr w:type="gramEnd"/>
      <w:r w:rsidRPr="00B61AF8">
        <w:rPr>
          <w:b/>
          <w:bCs/>
          <w:color w:val="000000"/>
          <w:kern w:val="36"/>
        </w:rPr>
        <w:t xml:space="preserve"> </w:t>
      </w:r>
      <w:r>
        <w:rPr>
          <w:b/>
          <w:bCs/>
          <w:color w:val="000000"/>
          <w:kern w:val="36"/>
        </w:rPr>
        <w:t>НТО</w:t>
      </w:r>
      <w:r w:rsidRPr="00B61AF8">
        <w:rPr>
          <w:rFonts w:ascii="a_Timer" w:hAnsi="a_Timer"/>
          <w:b/>
        </w:rPr>
        <w:t>:</w:t>
      </w:r>
      <w:r w:rsidR="00D7192B" w:rsidRPr="00AB72AE">
        <w:rPr>
          <w:rFonts w:ascii="a_Timer" w:hAnsi="a_Timer"/>
        </w:rPr>
        <w:t>______________</w:t>
      </w:r>
      <w:r w:rsidR="00D7192B">
        <w:rPr>
          <w:rFonts w:ascii="a_Timer" w:hAnsi="a_Timer"/>
        </w:rPr>
        <w:t>_________</w:t>
      </w:r>
      <w:r w:rsidR="00D7192B" w:rsidRPr="00AB72AE">
        <w:rPr>
          <w:rFonts w:ascii="a_Timer" w:hAnsi="a_Timer"/>
        </w:rPr>
        <w:t>____</w:t>
      </w:r>
      <w:r w:rsidR="00D7192B">
        <w:rPr>
          <w:rFonts w:ascii="a_Timer" w:hAnsi="a_Timer"/>
        </w:rPr>
        <w:t>________</w:t>
      </w:r>
      <w:r w:rsidR="00CB4196">
        <w:rPr>
          <w:rFonts w:ascii="a_Timer" w:hAnsi="a_Timer"/>
        </w:rPr>
        <w:t>______________________</w:t>
      </w:r>
      <w:r>
        <w:rPr>
          <w:rFonts w:ascii="a_Timer" w:hAnsi="a_Timer"/>
        </w:rPr>
        <w:t>____________________</w:t>
      </w:r>
    </w:p>
    <w:p w:rsidR="00D7192B" w:rsidRPr="00AD0A59" w:rsidRDefault="00CB4196" w:rsidP="00FB64E4">
      <w:pPr>
        <w:jc w:val="center"/>
        <w:rPr>
          <w:sz w:val="18"/>
          <w:szCs w:val="18"/>
        </w:rPr>
      </w:pPr>
      <w:r>
        <w:rPr>
          <w:rFonts w:ascii="a_Timer" w:hAnsi="a_Timer"/>
          <w:sz w:val="18"/>
          <w:szCs w:val="18"/>
        </w:rPr>
        <w:t xml:space="preserve">                                                                             </w:t>
      </w:r>
      <w:r w:rsidR="00B61AF8">
        <w:rPr>
          <w:rFonts w:ascii="a_Timer" w:hAnsi="a_Timer"/>
          <w:sz w:val="18"/>
          <w:szCs w:val="18"/>
        </w:rPr>
        <w:t xml:space="preserve"> </w:t>
      </w:r>
      <w:r>
        <w:rPr>
          <w:rFonts w:ascii="a_Timer" w:hAnsi="a_Timer"/>
          <w:sz w:val="18"/>
          <w:szCs w:val="18"/>
        </w:rPr>
        <w:t xml:space="preserve"> </w:t>
      </w:r>
      <w:r w:rsidR="00E01BE2">
        <w:rPr>
          <w:rFonts w:ascii="a_Timer" w:hAnsi="a_Timer"/>
          <w:sz w:val="18"/>
          <w:szCs w:val="18"/>
        </w:rPr>
        <w:t xml:space="preserve"> </w:t>
      </w:r>
      <w:r w:rsidR="00B61AF8" w:rsidRPr="00B61AF8">
        <w:rPr>
          <w:rFonts w:ascii="a_Timer" w:hAnsi="a_Timer"/>
          <w:sz w:val="16"/>
          <w:szCs w:val="16"/>
        </w:rPr>
        <w:t xml:space="preserve">указать </w:t>
      </w:r>
      <w:r w:rsidR="00B61AF8" w:rsidRPr="00B61AF8">
        <w:rPr>
          <w:sz w:val="16"/>
          <w:szCs w:val="16"/>
        </w:rPr>
        <w:t xml:space="preserve">Местонахождение, </w:t>
      </w:r>
      <w:r w:rsidR="00B61AF8" w:rsidRPr="00B61AF8">
        <w:rPr>
          <w:rFonts w:ascii="a_Timer" w:hAnsi="a_Timer"/>
          <w:sz w:val="16"/>
          <w:szCs w:val="16"/>
        </w:rPr>
        <w:t>площадь,</w:t>
      </w:r>
      <w:r w:rsidR="00B61AF8">
        <w:rPr>
          <w:sz w:val="16"/>
          <w:szCs w:val="16"/>
        </w:rPr>
        <w:t xml:space="preserve"> т</w:t>
      </w:r>
      <w:r w:rsidR="00B61AF8" w:rsidRPr="00B61AF8">
        <w:rPr>
          <w:sz w:val="16"/>
          <w:szCs w:val="16"/>
        </w:rPr>
        <w:t xml:space="preserve">ип и специализация </w:t>
      </w:r>
      <w:r w:rsidR="00F51793">
        <w:rPr>
          <w:sz w:val="16"/>
          <w:szCs w:val="16"/>
        </w:rPr>
        <w:t>НТО</w:t>
      </w:r>
    </w:p>
    <w:p w:rsidR="00D7192B" w:rsidRPr="00AB72AE" w:rsidRDefault="00D7192B" w:rsidP="00FB64E4">
      <w:r w:rsidRPr="00AB72AE">
        <w:rPr>
          <w:rFonts w:ascii="a_Timer" w:hAnsi="a_Timer"/>
        </w:rPr>
        <w:t>_________________________________________________________________</w:t>
      </w:r>
      <w:r>
        <w:rPr>
          <w:rFonts w:ascii="a_Timer" w:hAnsi="a_Timer"/>
        </w:rPr>
        <w:t>_________</w:t>
      </w:r>
      <w:r w:rsidR="001207EB">
        <w:rPr>
          <w:rFonts w:ascii="a_Timer" w:hAnsi="a_Timer"/>
        </w:rPr>
        <w:t>____</w:t>
      </w:r>
      <w:r w:rsidR="00CB4196">
        <w:rPr>
          <w:rFonts w:ascii="a_Timer" w:hAnsi="a_Timer"/>
        </w:rPr>
        <w:t>_______________________</w:t>
      </w:r>
    </w:p>
    <w:p w:rsidR="00D7192B" w:rsidRPr="003C5A64" w:rsidRDefault="00D7192B" w:rsidP="003C5A64">
      <w:pPr>
        <w:pStyle w:val="a6"/>
        <w:tabs>
          <w:tab w:val="left" w:pos="851"/>
        </w:tabs>
        <w:ind w:right="-9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C5A64">
        <w:rPr>
          <w:rFonts w:ascii="Times New Roman" w:hAnsi="Times New Roman" w:cs="Times New Roman"/>
          <w:sz w:val="16"/>
          <w:szCs w:val="16"/>
        </w:rPr>
        <w:t xml:space="preserve">обязуюсь соблюдать порядок проведения аукциона, установленный Земельным кодексом Российской Федерации, </w:t>
      </w:r>
      <w:hyperlink w:anchor="P41" w:history="1">
        <w:r w:rsidR="00B61AF8" w:rsidRPr="003C5A64">
          <w:rPr>
            <w:rFonts w:ascii="Times New Roman" w:hAnsi="Times New Roman" w:cs="Times New Roman"/>
            <w:sz w:val="16"/>
            <w:szCs w:val="16"/>
          </w:rPr>
          <w:t>Порядок</w:t>
        </w:r>
      </w:hyperlink>
      <w:r w:rsidR="00B61AF8" w:rsidRPr="003C5A64">
        <w:rPr>
          <w:rFonts w:ascii="Times New Roman" w:hAnsi="Times New Roman" w:cs="Times New Roman"/>
          <w:sz w:val="16"/>
          <w:szCs w:val="16"/>
        </w:rPr>
        <w:t xml:space="preserve"> оформления документов для размещения нестационарных объектов на территории Сосновского муниципального района без предоставления земельного участка</w:t>
      </w:r>
      <w:r w:rsidR="00B61AF8" w:rsidRPr="003C5A64">
        <w:rPr>
          <w:rFonts w:ascii="Times New Roman" w:hAnsi="Times New Roman" w:cs="Times New Roman"/>
          <w:color w:val="333333"/>
          <w:sz w:val="16"/>
          <w:szCs w:val="16"/>
        </w:rPr>
        <w:t xml:space="preserve">, </w:t>
      </w:r>
      <w:r w:rsidR="00B61AF8" w:rsidRPr="003C5A64">
        <w:rPr>
          <w:rFonts w:ascii="Times New Roman" w:hAnsi="Times New Roman" w:cs="Times New Roman"/>
          <w:sz w:val="16"/>
          <w:szCs w:val="16"/>
        </w:rPr>
        <w:t>утвержденный решением  Собрания Депутатов Сосновского муниципального района от 20.09.2017 №324</w:t>
      </w:r>
      <w:r w:rsidR="00B61AF8" w:rsidRPr="003C5A64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</w:t>
      </w:r>
      <w:r w:rsidRPr="003C5A64">
        <w:rPr>
          <w:rFonts w:ascii="Times New Roman" w:hAnsi="Times New Roman" w:cs="Times New Roman"/>
          <w:sz w:val="16"/>
          <w:szCs w:val="16"/>
        </w:rPr>
        <w:t xml:space="preserve">и условия аукциона, содержащиеся в </w:t>
      </w:r>
      <w:r w:rsidR="001207EB" w:rsidRPr="003C5A64">
        <w:rPr>
          <w:rFonts w:ascii="Times New Roman" w:hAnsi="Times New Roman" w:cs="Times New Roman"/>
          <w:sz w:val="16"/>
          <w:szCs w:val="16"/>
        </w:rPr>
        <w:t>извещении</w:t>
      </w:r>
      <w:r w:rsidRPr="003C5A64">
        <w:rPr>
          <w:rFonts w:ascii="Times New Roman" w:hAnsi="Times New Roman" w:cs="Times New Roman"/>
          <w:sz w:val="16"/>
          <w:szCs w:val="16"/>
        </w:rPr>
        <w:t xml:space="preserve"> о проведении аукциона, опубликованном на официальном сайте Администрации </w:t>
      </w:r>
      <w:r w:rsidR="001207EB" w:rsidRPr="003C5A64">
        <w:rPr>
          <w:rFonts w:ascii="Times New Roman" w:hAnsi="Times New Roman" w:cs="Times New Roman"/>
          <w:sz w:val="16"/>
          <w:szCs w:val="16"/>
        </w:rPr>
        <w:t>Сосновского муниципального района Челябинской области</w:t>
      </w:r>
      <w:r w:rsidRPr="003C5A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B64E4" w:rsidRPr="003C5A64">
        <w:rPr>
          <w:rFonts w:ascii="Times New Roman" w:hAnsi="Times New Roman" w:cs="Times New Roman"/>
          <w:color w:val="0000FF"/>
          <w:sz w:val="16"/>
          <w:szCs w:val="16"/>
          <w:u w:val="single"/>
        </w:rPr>
        <w:t>www.chelsosna.ru</w:t>
      </w:r>
      <w:proofErr w:type="spellEnd"/>
      <w:proofErr w:type="gramEnd"/>
    </w:p>
    <w:p w:rsidR="00FB64E4" w:rsidRDefault="00D7192B" w:rsidP="00FB64E4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Адрес</w:t>
      </w:r>
      <w:r>
        <w:rPr>
          <w:rFonts w:ascii="a_Timer" w:hAnsi="a_Timer"/>
        </w:rPr>
        <w:t>, контактный телефон</w:t>
      </w:r>
      <w:r w:rsidR="00953EDC">
        <w:rPr>
          <w:rFonts w:ascii="a_Timer" w:hAnsi="a_Timer"/>
        </w:rPr>
        <w:t xml:space="preserve">, </w:t>
      </w:r>
      <w:r w:rsidR="00953EDC">
        <w:rPr>
          <w:rFonts w:ascii="a_Timer" w:hAnsi="a_Timer"/>
          <w:sz w:val="18"/>
          <w:szCs w:val="18"/>
          <w:lang w:val="en-US"/>
        </w:rPr>
        <w:t>e</w:t>
      </w:r>
      <w:r w:rsidR="00953EDC" w:rsidRPr="00852295">
        <w:rPr>
          <w:rFonts w:ascii="a_Timer" w:hAnsi="a_Timer"/>
          <w:sz w:val="18"/>
          <w:szCs w:val="18"/>
        </w:rPr>
        <w:t>-</w:t>
      </w:r>
      <w:r w:rsidR="00953EDC">
        <w:rPr>
          <w:rFonts w:ascii="a_Timer" w:hAnsi="a_Timer"/>
          <w:sz w:val="18"/>
          <w:szCs w:val="18"/>
          <w:lang w:val="en-US"/>
        </w:rPr>
        <w:t>mail</w:t>
      </w:r>
      <w:r w:rsidR="00953EDC" w:rsidRPr="00852295">
        <w:rPr>
          <w:rFonts w:ascii="a_Timer" w:hAnsi="a_Timer"/>
          <w:sz w:val="18"/>
          <w:szCs w:val="18"/>
        </w:rPr>
        <w:t>.</w:t>
      </w:r>
      <w:proofErr w:type="spellStart"/>
      <w:r w:rsidR="00953EDC">
        <w:rPr>
          <w:rFonts w:ascii="a_Timer" w:hAnsi="a_Timer"/>
          <w:sz w:val="18"/>
          <w:szCs w:val="18"/>
          <w:lang w:val="en-US"/>
        </w:rPr>
        <w:t>ru</w:t>
      </w:r>
      <w:proofErr w:type="spellEnd"/>
      <w:r>
        <w:rPr>
          <w:rFonts w:ascii="a_Timer" w:hAnsi="a_Timer"/>
        </w:rPr>
        <w:t>:</w:t>
      </w:r>
      <w:r w:rsidR="00953EDC">
        <w:rPr>
          <w:rFonts w:ascii="a_Timer" w:hAnsi="a_Timer"/>
        </w:rPr>
        <w:t xml:space="preserve"> ___________</w:t>
      </w:r>
      <w:r w:rsidRPr="005150D3">
        <w:rPr>
          <w:rFonts w:ascii="a_Timer" w:hAnsi="a_Timer"/>
        </w:rPr>
        <w:t>____________________</w:t>
      </w:r>
      <w:r>
        <w:rPr>
          <w:rFonts w:ascii="a_Timer" w:hAnsi="a_Timer"/>
        </w:rPr>
        <w:t>_________</w:t>
      </w:r>
      <w:r w:rsidR="00FB64E4">
        <w:rPr>
          <w:rFonts w:ascii="a_Timer" w:hAnsi="a_Timer"/>
        </w:rPr>
        <w:t>_________________________</w:t>
      </w:r>
      <w:r>
        <w:rPr>
          <w:rFonts w:ascii="a_Timer" w:hAnsi="a_Timer"/>
        </w:rPr>
        <w:t>_</w:t>
      </w:r>
    </w:p>
    <w:p w:rsidR="00D7192B" w:rsidRDefault="00D7192B" w:rsidP="00FB64E4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_____________________________________________________________</w:t>
      </w:r>
      <w:r>
        <w:rPr>
          <w:rFonts w:ascii="a_Timer" w:hAnsi="a_Timer"/>
        </w:rPr>
        <w:t>_________</w:t>
      </w:r>
      <w:r w:rsidR="00FB64E4">
        <w:rPr>
          <w:rFonts w:ascii="a_Timer" w:hAnsi="a_Timer"/>
        </w:rPr>
        <w:t>____________________________</w:t>
      </w:r>
      <w:r>
        <w:rPr>
          <w:rFonts w:ascii="a_Timer" w:hAnsi="a_Timer"/>
        </w:rPr>
        <w:t>_</w:t>
      </w:r>
    </w:p>
    <w:p w:rsidR="00D7192B" w:rsidRDefault="00D7192B" w:rsidP="00FB64E4">
      <w:r>
        <w:t xml:space="preserve">В случае моего проигрыша прошу вернуть задаток за участие в </w:t>
      </w:r>
      <w:r w:rsidR="00953EDC">
        <w:t>аукционе в размере</w:t>
      </w:r>
      <w:proofErr w:type="gramStart"/>
      <w:r w:rsidR="00953EDC">
        <w:t xml:space="preserve"> :</w:t>
      </w:r>
      <w:proofErr w:type="gramEnd"/>
      <w:r w:rsidR="00953EDC">
        <w:t xml:space="preserve"> </w:t>
      </w:r>
      <w:r>
        <w:t>__________________________________________</w:t>
      </w:r>
      <w:r w:rsidR="00953EDC">
        <w:t>_________________________________________</w:t>
      </w:r>
      <w:r>
        <w:t>___руб. ___</w:t>
      </w:r>
      <w:r w:rsidR="00FB64E4">
        <w:t>__</w:t>
      </w:r>
      <w:r>
        <w:t>__ коп.</w:t>
      </w:r>
    </w:p>
    <w:p w:rsidR="00D7192B" w:rsidRDefault="00D7192B" w:rsidP="00FB64E4">
      <w:r>
        <w:t>на следующие реквизиты:</w:t>
      </w:r>
    </w:p>
    <w:p w:rsidR="00D7192B" w:rsidRDefault="00D7192B" w:rsidP="00FB64E4">
      <w:r>
        <w:t>наименование банка получателя __________________________</w:t>
      </w:r>
      <w:r w:rsidR="00FB64E4">
        <w:t>__________________________</w:t>
      </w:r>
      <w:r>
        <w:t>____________________</w:t>
      </w:r>
    </w:p>
    <w:p w:rsidR="00D7192B" w:rsidRDefault="00D7192B" w:rsidP="00FB64E4">
      <w:r>
        <w:t>__________________________________________________________________________</w:t>
      </w:r>
      <w:r w:rsidR="00FB64E4">
        <w:t>__________________________</w:t>
      </w:r>
    </w:p>
    <w:p w:rsidR="00D7192B" w:rsidRDefault="00D7192B" w:rsidP="00FB64E4"/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7040B7">
            <w:r w:rsidRPr="00DA418B">
              <w:t xml:space="preserve">ИНН  </w:t>
            </w:r>
            <w:r w:rsidR="00FB64E4">
              <w:t xml:space="preserve">  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КПП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БИК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proofErr w:type="spellStart"/>
            <w:r w:rsidRPr="00DA418B">
              <w:t>Кор</w:t>
            </w:r>
            <w:proofErr w:type="gramStart"/>
            <w:r w:rsidRPr="00DA418B">
              <w:t>.с</w:t>
            </w:r>
            <w:proofErr w:type="gramEnd"/>
            <w:r w:rsidRPr="00DA418B">
              <w:t>чет</w:t>
            </w:r>
            <w:proofErr w:type="spellEnd"/>
            <w:r w:rsidRPr="00DA418B">
              <w:t xml:space="preserve">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p w:rsidR="00D7192B" w:rsidRDefault="00D7192B" w:rsidP="00FB64E4">
      <w:r>
        <w:t>Наименование получателя ________________________________________</w:t>
      </w:r>
      <w:r w:rsidR="00FB64E4">
        <w:t>___________________________</w:t>
      </w:r>
      <w:r>
        <w:t>___________</w:t>
      </w:r>
    </w:p>
    <w:p w:rsidR="00FB64E4" w:rsidRDefault="00FB64E4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Расчётный счёт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p w:rsidR="00D7192B" w:rsidRDefault="00D7192B" w:rsidP="00FB64E4">
      <w:pPr>
        <w:jc w:val="both"/>
      </w:pPr>
    </w:p>
    <w:p w:rsidR="00D7192B" w:rsidRDefault="00D7192B" w:rsidP="00FB64E4">
      <w:pPr>
        <w:jc w:val="both"/>
      </w:pPr>
      <w:proofErr w:type="gramStart"/>
      <w:r>
        <w:t>Согласен</w:t>
      </w:r>
      <w:proofErr w:type="gramEnd"/>
      <w: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</w:t>
      </w:r>
      <w:r w:rsidR="00FB64E4">
        <w:t xml:space="preserve"> </w:t>
      </w:r>
      <w:r>
        <w:t>№ 152-ФЗ «О персональных данных».</w:t>
      </w:r>
    </w:p>
    <w:p w:rsidR="00D7192B" w:rsidRDefault="00D7192B" w:rsidP="00FB64E4">
      <w:pPr>
        <w:jc w:val="center"/>
        <w:rPr>
          <w:u w:val="single"/>
        </w:rPr>
      </w:pPr>
    </w:p>
    <w:p w:rsidR="00D7192B" w:rsidRPr="00212DE5" w:rsidRDefault="00D7192B" w:rsidP="00FB64E4">
      <w:pPr>
        <w:jc w:val="center"/>
        <w:rPr>
          <w:u w:val="single"/>
        </w:rPr>
      </w:pPr>
      <w:r w:rsidRPr="00212DE5">
        <w:rPr>
          <w:u w:val="single"/>
        </w:rPr>
        <w:t xml:space="preserve">Перечень документов, </w:t>
      </w:r>
      <w:r>
        <w:rPr>
          <w:u w:val="single"/>
        </w:rPr>
        <w:t>приложенных к заявке</w:t>
      </w:r>
      <w:r w:rsidRPr="00212DE5">
        <w:rPr>
          <w:u w:val="single"/>
        </w:rPr>
        <w:t>:</w:t>
      </w:r>
    </w:p>
    <w:p w:rsidR="00FB64E4" w:rsidRDefault="00D7192B" w:rsidP="00FB64E4">
      <w:pPr>
        <w:jc w:val="both"/>
        <w:rPr>
          <w:szCs w:val="24"/>
        </w:rPr>
      </w:pPr>
      <w:r>
        <w:rPr>
          <w:szCs w:val="24"/>
        </w:rPr>
        <w:t>1.________________________________________________________________________</w:t>
      </w:r>
      <w:r w:rsidR="00FB64E4">
        <w:rPr>
          <w:szCs w:val="24"/>
        </w:rPr>
        <w:t>________________________</w:t>
      </w:r>
    </w:p>
    <w:p w:rsidR="00FB64E4" w:rsidRDefault="00D7192B" w:rsidP="00FB64E4">
      <w:pPr>
        <w:jc w:val="both"/>
        <w:rPr>
          <w:szCs w:val="24"/>
        </w:rPr>
      </w:pPr>
      <w:r>
        <w:rPr>
          <w:szCs w:val="24"/>
        </w:rPr>
        <w:t>2.________________________________________________________________________</w:t>
      </w:r>
      <w:r w:rsidR="00FB64E4">
        <w:rPr>
          <w:szCs w:val="24"/>
        </w:rPr>
        <w:t>________________________</w:t>
      </w:r>
    </w:p>
    <w:p w:rsidR="00D7192B" w:rsidRDefault="00D7192B" w:rsidP="00FB64E4">
      <w:pPr>
        <w:jc w:val="both"/>
        <w:rPr>
          <w:szCs w:val="24"/>
        </w:rPr>
      </w:pPr>
      <w:r>
        <w:rPr>
          <w:szCs w:val="24"/>
        </w:rPr>
        <w:t xml:space="preserve">3.____________________________________________________________________________________________________ </w:t>
      </w:r>
    </w:p>
    <w:p w:rsidR="00FB64E4" w:rsidRDefault="00FB64E4" w:rsidP="00FB64E4">
      <w:pPr>
        <w:jc w:val="both"/>
        <w:rPr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6"/>
        <w:gridCol w:w="5916"/>
      </w:tblGrid>
      <w:tr w:rsidR="00FB64E4" w:rsidTr="00166606">
        <w:trPr>
          <w:trHeight w:val="1280"/>
        </w:trPr>
        <w:tc>
          <w:tcPr>
            <w:tcW w:w="4506" w:type="dxa"/>
          </w:tcPr>
          <w:p w:rsidR="00FB64E4" w:rsidRPr="00212DE5" w:rsidRDefault="00FB64E4" w:rsidP="00FB64E4">
            <w:pPr>
              <w:jc w:val="both"/>
              <w:rPr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 xml:space="preserve">Подпись </w:t>
            </w:r>
            <w:r w:rsidR="000F3C01">
              <w:rPr>
                <w:rFonts w:ascii="a_Timer" w:hAnsi="a_Timer" w:cs="a_Timer"/>
                <w:szCs w:val="24"/>
              </w:rPr>
              <w:t>заявителя</w:t>
            </w:r>
            <w:r w:rsidRPr="00212DE5">
              <w:rPr>
                <w:rFonts w:ascii="a_Timer" w:hAnsi="a_Timer" w:cs="a_Timer"/>
                <w:szCs w:val="24"/>
              </w:rPr>
              <w:t xml:space="preserve"> (его полномочного представителя)</w:t>
            </w:r>
            <w:r>
              <w:rPr>
                <w:rFonts w:ascii="a_Timer" w:hAnsi="a_Timer" w:cs="a_Timer"/>
                <w:szCs w:val="24"/>
              </w:rPr>
              <w:t>:</w:t>
            </w:r>
          </w:p>
          <w:p w:rsidR="00FB64E4" w:rsidRPr="00212DE5" w:rsidRDefault="00FB64E4" w:rsidP="00FB64E4">
            <w:pPr>
              <w:jc w:val="both"/>
              <w:rPr>
                <w:szCs w:val="24"/>
              </w:rPr>
            </w:pPr>
          </w:p>
          <w:p w:rsidR="00FB64E4" w:rsidRDefault="00FB64E4" w:rsidP="00FB64E4">
            <w:pPr>
              <w:jc w:val="both"/>
              <w:rPr>
                <w:rFonts w:ascii="a_Timer" w:hAnsi="a_Timer" w:cs="a_Timer"/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>__________________________________________</w:t>
            </w:r>
          </w:p>
          <w:p w:rsidR="00863709" w:rsidRPr="00212DE5" w:rsidRDefault="00863709" w:rsidP="00FB64E4">
            <w:pPr>
              <w:jc w:val="both"/>
              <w:rPr>
                <w:szCs w:val="24"/>
              </w:rPr>
            </w:pPr>
          </w:p>
          <w:p w:rsidR="00FB64E4" w:rsidRDefault="00F47A56" w:rsidP="00F47A56">
            <w:pPr>
              <w:jc w:val="both"/>
              <w:rPr>
                <w:rFonts w:ascii="a_Timer" w:hAnsi="a_Timer" w:cs="a_Timer"/>
                <w:szCs w:val="24"/>
              </w:rPr>
            </w:pPr>
            <w:r>
              <w:rPr>
                <w:rFonts w:ascii="a_Timer" w:hAnsi="a_Timer" w:cs="a_Timer" w:hint="eastAsia"/>
                <w:szCs w:val="24"/>
              </w:rPr>
              <w:t>«</w:t>
            </w:r>
            <w:r w:rsidR="00FB64E4" w:rsidRPr="00212DE5">
              <w:rPr>
                <w:rFonts w:ascii="a_Timer" w:hAnsi="a_Timer" w:cs="a_Timer"/>
                <w:szCs w:val="24"/>
              </w:rPr>
              <w:t>______</w:t>
            </w:r>
            <w:r>
              <w:rPr>
                <w:rFonts w:ascii="a_Timer" w:hAnsi="a_Timer" w:cs="a_Timer" w:hint="eastAsia"/>
                <w:szCs w:val="24"/>
              </w:rPr>
              <w:t>»</w:t>
            </w:r>
            <w:r>
              <w:rPr>
                <w:rFonts w:ascii="a_Timer" w:hAnsi="a_Timer" w:cs="a_Timer"/>
                <w:szCs w:val="24"/>
              </w:rPr>
              <w:t xml:space="preserve"> </w:t>
            </w:r>
            <w:r w:rsidR="00FB64E4" w:rsidRPr="00212DE5">
              <w:rPr>
                <w:rFonts w:ascii="a_Timer" w:hAnsi="a_Timer" w:cs="a_Timer"/>
                <w:szCs w:val="24"/>
              </w:rPr>
              <w:t>____________________20</w:t>
            </w:r>
            <w:r w:rsidR="00FB64E4">
              <w:rPr>
                <w:rFonts w:ascii="a_Timer" w:hAnsi="a_Timer" w:cs="a_Timer"/>
                <w:szCs w:val="24"/>
              </w:rPr>
              <w:t>_</w:t>
            </w:r>
            <w:r w:rsidR="00953EDC">
              <w:rPr>
                <w:rFonts w:ascii="a_Timer" w:hAnsi="a_Timer" w:cs="a_Timer"/>
                <w:szCs w:val="24"/>
              </w:rPr>
              <w:t>__</w:t>
            </w:r>
            <w:r w:rsidR="00FB64E4" w:rsidRPr="00212DE5">
              <w:rPr>
                <w:rFonts w:ascii="a_Timer" w:hAnsi="a_Timer" w:cs="a_Timer"/>
                <w:szCs w:val="24"/>
              </w:rPr>
              <w:t>_ г.</w:t>
            </w:r>
          </w:p>
        </w:tc>
        <w:tc>
          <w:tcPr>
            <w:tcW w:w="5916" w:type="dxa"/>
          </w:tcPr>
          <w:p w:rsidR="00FB64E4" w:rsidRPr="00212DE5" w:rsidRDefault="00362C4A" w:rsidP="00FB64E4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</w:t>
            </w:r>
            <w:r w:rsidR="00FB64E4" w:rsidRPr="00212DE5">
              <w:rPr>
                <w:rFonts w:ascii="a_Timer" w:hAnsi="a_Timer" w:cs="a_Timer"/>
                <w:szCs w:val="24"/>
              </w:rPr>
              <w:t xml:space="preserve">Заявка принята </w:t>
            </w:r>
            <w:r w:rsidR="00953EDC">
              <w:rPr>
                <w:rFonts w:ascii="a_Timer" w:hAnsi="a_Timer" w:cs="a_Timer"/>
                <w:szCs w:val="24"/>
              </w:rPr>
              <w:t>о</w:t>
            </w:r>
            <w:r w:rsidR="00E01BE2">
              <w:rPr>
                <w:rFonts w:ascii="a_Timer" w:hAnsi="a_Timer" w:cs="a_Timer"/>
                <w:szCs w:val="24"/>
              </w:rPr>
              <w:t xml:space="preserve">рганизатором </w:t>
            </w:r>
            <w:r w:rsidR="00B61AF8">
              <w:rPr>
                <w:rFonts w:ascii="a_Timer" w:hAnsi="a_Timer" w:cs="a_Timer"/>
                <w:szCs w:val="24"/>
              </w:rPr>
              <w:t>аукциона</w:t>
            </w:r>
            <w:r w:rsidR="00FB64E4" w:rsidRPr="00212DE5">
              <w:rPr>
                <w:rFonts w:ascii="a_Timer" w:hAnsi="a_Timer" w:cs="a_Timer"/>
                <w:szCs w:val="24"/>
              </w:rPr>
              <w:t>:</w:t>
            </w:r>
          </w:p>
          <w:p w:rsidR="00FB64E4" w:rsidRPr="00212DE5" w:rsidRDefault="00362C4A" w:rsidP="00FB64E4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proofErr w:type="spellStart"/>
            <w:r w:rsidR="00FB64E4" w:rsidRPr="00212DE5">
              <w:rPr>
                <w:rFonts w:ascii="a_Timer" w:hAnsi="a_Timer" w:cs="a_Timer"/>
                <w:szCs w:val="24"/>
              </w:rPr>
              <w:t>час_______мин</w:t>
            </w:r>
            <w:proofErr w:type="spellEnd"/>
            <w:r w:rsidR="00FB64E4" w:rsidRPr="00212DE5">
              <w:rPr>
                <w:rFonts w:ascii="a_Timer" w:hAnsi="a_Timer" w:cs="a_Timer"/>
                <w:szCs w:val="24"/>
              </w:rPr>
              <w:t>_____</w:t>
            </w:r>
            <w:r w:rsidR="00FB64E4">
              <w:rPr>
                <w:rFonts w:ascii="a_Timer" w:hAnsi="a_Timer" w:cs="a_Timer"/>
                <w:szCs w:val="24"/>
              </w:rPr>
              <w:t xml:space="preserve">    </w:t>
            </w:r>
            <w:r w:rsidR="00FB64E4" w:rsidRPr="00212DE5">
              <w:rPr>
                <w:rFonts w:ascii="a_Timer" w:hAnsi="a_Timer" w:cs="a_Timer"/>
                <w:szCs w:val="24"/>
              </w:rPr>
              <w:t>___________20</w:t>
            </w:r>
            <w:r w:rsidR="00FB64E4">
              <w:rPr>
                <w:rFonts w:ascii="a_Timer" w:hAnsi="a_Timer" w:cs="a_Timer"/>
                <w:szCs w:val="24"/>
              </w:rPr>
              <w:t>_</w:t>
            </w:r>
            <w:r w:rsidR="00FB64E4" w:rsidRPr="00212DE5">
              <w:rPr>
                <w:rFonts w:ascii="a_Timer" w:hAnsi="a_Timer" w:cs="a_Timer"/>
                <w:szCs w:val="24"/>
              </w:rPr>
              <w:t xml:space="preserve">_ г. </w:t>
            </w:r>
            <w:proofErr w:type="gramStart"/>
            <w:r w:rsidR="00FB64E4" w:rsidRPr="00212DE5">
              <w:rPr>
                <w:rFonts w:ascii="a_Timer" w:hAnsi="a_Timer" w:cs="a_Timer"/>
                <w:szCs w:val="24"/>
              </w:rPr>
              <w:t>за</w:t>
            </w:r>
            <w:proofErr w:type="gramEnd"/>
            <w:r w:rsidR="00FB64E4" w:rsidRPr="00212DE5">
              <w:rPr>
                <w:rFonts w:ascii="a_Timer" w:hAnsi="a_Timer" w:cs="a_Timer"/>
                <w:szCs w:val="24"/>
              </w:rPr>
              <w:t xml:space="preserve"> №</w:t>
            </w:r>
            <w:r w:rsidR="00FB64E4">
              <w:rPr>
                <w:rFonts w:ascii="a_Timer" w:hAnsi="a_Timer" w:cs="a_Timer"/>
                <w:szCs w:val="24"/>
              </w:rPr>
              <w:t xml:space="preserve"> </w:t>
            </w:r>
            <w:r w:rsidR="00FB64E4" w:rsidRPr="00212DE5">
              <w:rPr>
                <w:rFonts w:ascii="a_Timer" w:hAnsi="a_Timer" w:cs="a_Timer"/>
                <w:szCs w:val="24"/>
              </w:rPr>
              <w:t>_______</w:t>
            </w:r>
          </w:p>
          <w:p w:rsidR="00FB64E4" w:rsidRPr="00212DE5" w:rsidRDefault="00362C4A" w:rsidP="00FB64E4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r w:rsidR="00FB64E4" w:rsidRPr="00212DE5">
              <w:rPr>
                <w:rFonts w:ascii="a_Timer" w:hAnsi="a_Timer" w:cs="a_Timer"/>
                <w:szCs w:val="24"/>
              </w:rPr>
              <w:t xml:space="preserve">Подпись уполномоченного лица </w:t>
            </w:r>
            <w:r w:rsidR="00953EDC">
              <w:rPr>
                <w:rFonts w:ascii="a_Timer" w:hAnsi="a_Timer" w:cs="a_Timer"/>
                <w:szCs w:val="24"/>
              </w:rPr>
              <w:t>о</w:t>
            </w:r>
            <w:r w:rsidR="00E01BE2">
              <w:rPr>
                <w:rFonts w:ascii="a_Timer" w:hAnsi="a_Timer" w:cs="a_Timer"/>
                <w:szCs w:val="24"/>
              </w:rPr>
              <w:t xml:space="preserve">рганизатора </w:t>
            </w:r>
            <w:r w:rsidR="00B61AF8">
              <w:rPr>
                <w:rFonts w:ascii="a_Timer" w:hAnsi="a_Timer" w:cs="a_Timer"/>
                <w:szCs w:val="24"/>
              </w:rPr>
              <w:t>аукциона</w:t>
            </w:r>
            <w:r w:rsidR="00FB64E4" w:rsidRPr="00212DE5">
              <w:rPr>
                <w:rFonts w:ascii="a_Timer" w:hAnsi="a_Timer" w:cs="a_Timer"/>
                <w:szCs w:val="24"/>
              </w:rPr>
              <w:t>:</w:t>
            </w:r>
          </w:p>
          <w:p w:rsidR="00FB64E4" w:rsidRDefault="00FB64E4" w:rsidP="00FB64E4">
            <w:pPr>
              <w:jc w:val="both"/>
              <w:rPr>
                <w:szCs w:val="24"/>
              </w:rPr>
            </w:pPr>
            <w:r w:rsidRPr="00A1034B">
              <w:rPr>
                <w:rFonts w:ascii="a_Timer" w:hAnsi="a_Timer" w:cs="a_Timer"/>
                <w:color w:val="FFFFFF" w:themeColor="background1"/>
                <w:szCs w:val="24"/>
              </w:rPr>
              <w:t>_______</w:t>
            </w:r>
            <w:r>
              <w:rPr>
                <w:rFonts w:ascii="a_Timer" w:hAnsi="a_Timer" w:cs="a_Timer"/>
                <w:szCs w:val="24"/>
              </w:rPr>
              <w:t>__________________________________________________</w:t>
            </w:r>
          </w:p>
          <w:p w:rsidR="00FB64E4" w:rsidRDefault="00FB64E4" w:rsidP="00FB64E4"/>
          <w:p w:rsidR="00FB64E4" w:rsidRDefault="00362C4A" w:rsidP="00F47A56">
            <w:pPr>
              <w:ind w:right="-1"/>
              <w:jc w:val="both"/>
              <w:rPr>
                <w:rFonts w:ascii="a_Timer" w:hAnsi="a_Timer" w:cs="a_Timer"/>
                <w:szCs w:val="24"/>
              </w:rPr>
            </w:pPr>
            <w:r>
              <w:t xml:space="preserve">              </w:t>
            </w:r>
            <w:r w:rsidR="00F47A56">
              <w:t xml:space="preserve">«_______» ___________________ </w:t>
            </w:r>
            <w:r w:rsidR="00FB64E4" w:rsidRPr="007213F3">
              <w:t>20__</w:t>
            </w:r>
            <w:r w:rsidR="00953EDC">
              <w:t>__</w:t>
            </w:r>
            <w:r w:rsidR="00FB64E4" w:rsidRPr="007213F3">
              <w:t>_г.</w:t>
            </w:r>
            <w:r w:rsidR="00FB64E4">
              <w:t xml:space="preserve"> </w:t>
            </w:r>
          </w:p>
        </w:tc>
      </w:tr>
    </w:tbl>
    <w:p w:rsidR="00166606" w:rsidRDefault="00166606">
      <w:pPr>
        <w:widowControl/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br w:type="page"/>
      </w:r>
    </w:p>
    <w:p w:rsidR="00166606" w:rsidRDefault="00166606" w:rsidP="00166606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lastRenderedPageBreak/>
        <w:t xml:space="preserve">Приложение № </w:t>
      </w:r>
      <w:r>
        <w:rPr>
          <w:b/>
        </w:rPr>
        <w:t>2</w:t>
      </w:r>
      <w:r w:rsidRPr="00FB64E4">
        <w:rPr>
          <w:b/>
        </w:rPr>
        <w:t xml:space="preserve"> </w:t>
      </w:r>
    </w:p>
    <w:p w:rsidR="00166606" w:rsidRPr="003C5A64" w:rsidRDefault="00166606" w:rsidP="00166606">
      <w:pPr>
        <w:pStyle w:val="af4"/>
        <w:jc w:val="right"/>
        <w:rPr>
          <w:b w:val="0"/>
          <w:sz w:val="12"/>
          <w:szCs w:val="12"/>
        </w:rPr>
      </w:pPr>
      <w:r w:rsidRPr="003C5A64">
        <w:rPr>
          <w:b w:val="0"/>
          <w:sz w:val="12"/>
          <w:szCs w:val="12"/>
        </w:rPr>
        <w:t>2 экземпляра</w:t>
      </w:r>
    </w:p>
    <w:p w:rsidR="00166606" w:rsidRPr="003C5A64" w:rsidRDefault="00166606" w:rsidP="00166606">
      <w:pPr>
        <w:pStyle w:val="af4"/>
        <w:jc w:val="right"/>
        <w:rPr>
          <w:b w:val="0"/>
          <w:sz w:val="12"/>
          <w:szCs w:val="12"/>
        </w:rPr>
      </w:pPr>
      <w:r w:rsidRPr="003C5A64">
        <w:rPr>
          <w:b w:val="0"/>
          <w:sz w:val="12"/>
          <w:szCs w:val="12"/>
        </w:rPr>
        <w:t>( 1 экз. для организатора торгов, 1 экз. для заявителя)</w:t>
      </w:r>
    </w:p>
    <w:p w:rsidR="00166606" w:rsidRPr="00FB64E4" w:rsidRDefault="00166606" w:rsidP="00166606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>Организатору торгов</w:t>
      </w:r>
    </w:p>
    <w:p w:rsidR="00166606" w:rsidRPr="00FB64E4" w:rsidRDefault="00166606" w:rsidP="00166606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 xml:space="preserve">Комитет по управлению имуществом и земельным отношениям Сосновского муниципального района </w:t>
      </w:r>
    </w:p>
    <w:p w:rsidR="00166606" w:rsidRPr="00C54791" w:rsidRDefault="00166606" w:rsidP="00166606">
      <w:pPr>
        <w:tabs>
          <w:tab w:val="left" w:pos="8325"/>
        </w:tabs>
        <w:ind w:left="5670"/>
        <w:rPr>
          <w:b/>
          <w:sz w:val="22"/>
          <w:szCs w:val="22"/>
        </w:rPr>
      </w:pPr>
      <w:r w:rsidRPr="00C54791">
        <w:rPr>
          <w:b/>
          <w:sz w:val="22"/>
          <w:szCs w:val="22"/>
        </w:rPr>
        <w:tab/>
      </w:r>
    </w:p>
    <w:p w:rsidR="00166606" w:rsidRPr="00AB72AE" w:rsidRDefault="00166606" w:rsidP="00166606">
      <w:pPr>
        <w:ind w:left="737" w:firstLine="482"/>
        <w:jc w:val="center"/>
      </w:pPr>
      <w:r>
        <w:rPr>
          <w:rFonts w:ascii="a_Timer" w:hAnsi="a_Timer"/>
          <w:b/>
        </w:rPr>
        <w:t xml:space="preserve">ЗАЯВКА </w:t>
      </w:r>
      <w:r w:rsidRPr="00AB72AE">
        <w:rPr>
          <w:rFonts w:ascii="a_Timer" w:hAnsi="a_Timer"/>
          <w:b/>
        </w:rPr>
        <w:t xml:space="preserve">НА УЧАСТИЕ В АУКЦИОНЕ </w:t>
      </w:r>
      <w:r>
        <w:rPr>
          <w:rFonts w:ascii="a_Timer" w:hAnsi="a_Timer"/>
          <w:b/>
        </w:rPr>
        <w:t>(</w:t>
      </w:r>
      <w:r w:rsidR="00034D9D">
        <w:rPr>
          <w:rFonts w:ascii="a_Timer" w:hAnsi="a_Timer"/>
          <w:b/>
        </w:rPr>
        <w:t>юридическое лицо</w:t>
      </w:r>
      <w:r>
        <w:rPr>
          <w:rFonts w:ascii="a_Timer" w:hAnsi="a_Timer"/>
          <w:b/>
        </w:rPr>
        <w:t>)</w:t>
      </w:r>
    </w:p>
    <w:p w:rsidR="00166606" w:rsidRDefault="00166606" w:rsidP="00166606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 w:hint="eastAsia"/>
        </w:rPr>
        <w:t>«</w:t>
      </w:r>
      <w:r>
        <w:rPr>
          <w:rFonts w:ascii="a_Timer" w:hAnsi="a_Timer"/>
        </w:rPr>
        <w:t>________</w:t>
      </w:r>
      <w:r>
        <w:rPr>
          <w:rFonts w:ascii="a_Timer" w:hAnsi="a_Timer" w:hint="eastAsia"/>
        </w:rPr>
        <w:t>»</w:t>
      </w:r>
      <w:r w:rsidRPr="005912F6">
        <w:rPr>
          <w:rFonts w:ascii="a_Timer" w:hAnsi="a_Timer"/>
        </w:rPr>
        <w:t xml:space="preserve"> </w:t>
      </w:r>
      <w:r>
        <w:rPr>
          <w:rFonts w:ascii="a_Timer" w:hAnsi="a_Timer"/>
        </w:rPr>
        <w:t xml:space="preserve">________________ </w:t>
      </w:r>
      <w:r w:rsidRPr="00AB72AE">
        <w:rPr>
          <w:rFonts w:ascii="a_Timer" w:hAnsi="a_Timer"/>
        </w:rPr>
        <w:t>20</w:t>
      </w:r>
      <w:r>
        <w:rPr>
          <w:rFonts w:ascii="a_Timer" w:hAnsi="a_Timer"/>
        </w:rPr>
        <w:t>1</w:t>
      </w:r>
      <w:r w:rsidR="00493E1F">
        <w:rPr>
          <w:rFonts w:ascii="a_Timer" w:hAnsi="a_Timer"/>
        </w:rPr>
        <w:t>8</w:t>
      </w:r>
      <w:r w:rsidRPr="00AB72AE">
        <w:rPr>
          <w:rFonts w:ascii="a_Timer" w:hAnsi="a_Timer"/>
        </w:rPr>
        <w:t xml:space="preserve"> г</w:t>
      </w:r>
      <w:r>
        <w:rPr>
          <w:rFonts w:ascii="a_Timer" w:hAnsi="a_Timer"/>
        </w:rPr>
        <w:t>ода</w:t>
      </w:r>
    </w:p>
    <w:p w:rsidR="00166606" w:rsidRPr="000F2678" w:rsidRDefault="00166606" w:rsidP="00166606">
      <w:pPr>
        <w:ind w:left="737" w:firstLine="482"/>
        <w:jc w:val="center"/>
        <w:rPr>
          <w:rFonts w:ascii="a_Timer" w:hAnsi="a_Timer"/>
          <w:sz w:val="16"/>
          <w:szCs w:val="16"/>
        </w:rPr>
      </w:pPr>
      <w:r>
        <w:rPr>
          <w:rFonts w:ascii="a_Timer" w:hAnsi="a_Timer"/>
        </w:rPr>
        <w:t xml:space="preserve"> </w:t>
      </w:r>
      <w:r w:rsidRPr="000F2678">
        <w:rPr>
          <w:rFonts w:ascii="a_Timer" w:hAnsi="a_Timer"/>
          <w:sz w:val="16"/>
          <w:szCs w:val="16"/>
        </w:rPr>
        <w:t>(дата проведения аукциона)</w:t>
      </w:r>
    </w:p>
    <w:p w:rsidR="00166606" w:rsidRDefault="00166606" w:rsidP="00166606">
      <w:pPr>
        <w:ind w:left="737" w:firstLine="482"/>
        <w:jc w:val="center"/>
        <w:rPr>
          <w:rFonts w:ascii="a_Timer" w:hAnsi="a_Timer"/>
        </w:rPr>
      </w:pPr>
    </w:p>
    <w:p w:rsidR="00166606" w:rsidRDefault="00166606" w:rsidP="00166606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/>
        </w:rPr>
        <w:t>ЛОТ _______</w:t>
      </w:r>
    </w:p>
    <w:p w:rsidR="00166606" w:rsidRDefault="00166606" w:rsidP="00166606">
      <w:pPr>
        <w:rPr>
          <w:rFonts w:ascii="a_Timer" w:hAnsi="a_Timer"/>
        </w:rPr>
      </w:pPr>
    </w:p>
    <w:p w:rsidR="00166606" w:rsidRDefault="00166606" w:rsidP="00166606">
      <w:pPr>
        <w:rPr>
          <w:rFonts w:ascii="a_Timer" w:hAnsi="a_Timer"/>
        </w:rPr>
      </w:pPr>
      <w:r w:rsidRPr="00AB72AE">
        <w:rPr>
          <w:rFonts w:ascii="a_Timer" w:hAnsi="a_Timer"/>
        </w:rPr>
        <w:t>от____________________________________________________</w:t>
      </w:r>
      <w:r>
        <w:rPr>
          <w:rFonts w:ascii="a_Timer" w:hAnsi="a_Timer"/>
        </w:rPr>
        <w:t>________</w:t>
      </w:r>
      <w:r w:rsidRPr="00AB72AE">
        <w:rPr>
          <w:rFonts w:ascii="a_Timer" w:hAnsi="a_Timer"/>
        </w:rPr>
        <w:t>_________</w:t>
      </w:r>
      <w:r>
        <w:rPr>
          <w:rFonts w:ascii="a_Timer" w:hAnsi="a_Timer"/>
        </w:rPr>
        <w:t>____________________________</w:t>
      </w:r>
      <w:r w:rsidRPr="00AB72AE">
        <w:rPr>
          <w:rFonts w:ascii="a_Timer" w:hAnsi="a_Timer"/>
        </w:rPr>
        <w:t xml:space="preserve">___     </w:t>
      </w:r>
    </w:p>
    <w:p w:rsidR="00166606" w:rsidRPr="00953EDC" w:rsidRDefault="00166606" w:rsidP="00166606">
      <w:pPr>
        <w:jc w:val="center"/>
        <w:rPr>
          <w:sz w:val="16"/>
          <w:szCs w:val="16"/>
        </w:rPr>
      </w:pPr>
      <w:r w:rsidRPr="00953EDC">
        <w:rPr>
          <w:rFonts w:ascii="a_Timer" w:hAnsi="a_Timer"/>
          <w:sz w:val="16"/>
          <w:szCs w:val="16"/>
        </w:rPr>
        <w:t>(</w:t>
      </w:r>
      <w:r>
        <w:rPr>
          <w:rFonts w:ascii="a_Timer" w:hAnsi="a_Timer"/>
          <w:sz w:val="16"/>
          <w:szCs w:val="16"/>
        </w:rPr>
        <w:t>полное наименование юридического лица</w:t>
      </w:r>
      <w:r w:rsidRPr="00953EDC">
        <w:rPr>
          <w:rFonts w:ascii="a_Timer" w:hAnsi="a_Timer"/>
          <w:sz w:val="16"/>
          <w:szCs w:val="16"/>
        </w:rPr>
        <w:t>)</w:t>
      </w:r>
    </w:p>
    <w:p w:rsidR="00166606" w:rsidRPr="00AB72AE" w:rsidRDefault="00166606" w:rsidP="00166606">
      <w:r>
        <w:rPr>
          <w:rFonts w:ascii="a_Timer" w:hAnsi="a_Timer"/>
        </w:rPr>
        <w:t>_________________________________</w:t>
      </w:r>
      <w:r w:rsidRPr="00AB72AE">
        <w:rPr>
          <w:rFonts w:ascii="a_Timer" w:hAnsi="a_Timer"/>
        </w:rPr>
        <w:t>_______________________________________________________</w:t>
      </w:r>
      <w:r>
        <w:rPr>
          <w:rFonts w:ascii="a_Timer" w:hAnsi="a_Timer"/>
        </w:rPr>
        <w:t>___</w:t>
      </w:r>
      <w:r w:rsidRPr="00AB72AE">
        <w:rPr>
          <w:rFonts w:ascii="a_Timer" w:hAnsi="a_Timer"/>
        </w:rPr>
        <w:t>__________</w:t>
      </w:r>
      <w:r>
        <w:rPr>
          <w:rFonts w:ascii="a_Timer" w:hAnsi="a_Timer"/>
        </w:rPr>
        <w:t>_</w:t>
      </w:r>
    </w:p>
    <w:p w:rsidR="00166606" w:rsidRPr="003C5A64" w:rsidRDefault="00166606" w:rsidP="00166606">
      <w:pPr>
        <w:rPr>
          <w:rFonts w:ascii="a_Timer" w:hAnsi="a_Timer"/>
          <w:sz w:val="16"/>
          <w:szCs w:val="16"/>
        </w:rPr>
      </w:pPr>
      <w:r w:rsidRPr="00953EDC">
        <w:rPr>
          <w:rFonts w:ascii="a_Timer" w:hAnsi="a_Timer"/>
          <w:sz w:val="16"/>
          <w:szCs w:val="16"/>
        </w:rPr>
        <w:t xml:space="preserve">                                                                          </w:t>
      </w:r>
      <w:r>
        <w:rPr>
          <w:rFonts w:ascii="a_Timer" w:hAnsi="a_Timer"/>
          <w:sz w:val="16"/>
          <w:szCs w:val="16"/>
        </w:rPr>
        <w:t xml:space="preserve">в лице </w:t>
      </w:r>
      <w:r w:rsidRPr="00953EDC">
        <w:rPr>
          <w:rFonts w:ascii="a_Timer" w:hAnsi="a_Timer"/>
          <w:sz w:val="16"/>
          <w:szCs w:val="16"/>
        </w:rPr>
        <w:t>(</w:t>
      </w:r>
      <w:r>
        <w:rPr>
          <w:rFonts w:ascii="a_Timer" w:hAnsi="a_Timer"/>
          <w:sz w:val="16"/>
          <w:szCs w:val="16"/>
        </w:rPr>
        <w:t>фамилия, имя, отчество</w:t>
      </w:r>
      <w:r w:rsidRPr="00953EDC">
        <w:rPr>
          <w:rFonts w:ascii="a_Timer" w:hAnsi="a_Timer"/>
          <w:sz w:val="16"/>
          <w:szCs w:val="16"/>
        </w:rPr>
        <w:t>)</w:t>
      </w:r>
      <w:r>
        <w:rPr>
          <w:rFonts w:ascii="a_Timer" w:hAnsi="a_Timer"/>
          <w:sz w:val="16"/>
          <w:szCs w:val="16"/>
        </w:rPr>
        <w:t xml:space="preserve">, </w:t>
      </w:r>
      <w:proofErr w:type="gramStart"/>
      <w:r>
        <w:rPr>
          <w:rFonts w:ascii="a_Timer" w:hAnsi="a_Timer"/>
          <w:sz w:val="16"/>
          <w:szCs w:val="16"/>
        </w:rPr>
        <w:t>действующего</w:t>
      </w:r>
      <w:proofErr w:type="gramEnd"/>
      <w:r>
        <w:rPr>
          <w:rFonts w:ascii="a_Timer" w:hAnsi="a_Timer"/>
          <w:sz w:val="16"/>
          <w:szCs w:val="16"/>
        </w:rPr>
        <w:t xml:space="preserve"> на основании</w:t>
      </w:r>
    </w:p>
    <w:p w:rsidR="00245498" w:rsidRDefault="00245498" w:rsidP="00166606">
      <w:pPr>
        <w:rPr>
          <w:rFonts w:ascii="a_Timer" w:hAnsi="a_Timer"/>
        </w:rPr>
      </w:pPr>
    </w:p>
    <w:p w:rsidR="00245498" w:rsidRDefault="00245498" w:rsidP="00166606">
      <w:pPr>
        <w:rPr>
          <w:rFonts w:ascii="a_Timer" w:hAnsi="a_Timer"/>
        </w:rPr>
      </w:pPr>
      <w:r>
        <w:rPr>
          <w:rFonts w:ascii="a_Timer" w:hAnsi="a_Timer"/>
        </w:rPr>
        <w:t>______________________________________________________________________________________________________</w:t>
      </w:r>
    </w:p>
    <w:p w:rsidR="00166606" w:rsidRDefault="00166606" w:rsidP="00166606">
      <w:pPr>
        <w:rPr>
          <w:rFonts w:ascii="a_Timer" w:hAnsi="a_Timer"/>
          <w:sz w:val="16"/>
          <w:szCs w:val="16"/>
        </w:rPr>
      </w:pPr>
      <w:r>
        <w:rPr>
          <w:rFonts w:ascii="a_Timer" w:hAnsi="a_Timer"/>
        </w:rPr>
        <w:t xml:space="preserve"> </w:t>
      </w:r>
      <w:r w:rsidR="00245498">
        <w:rPr>
          <w:rFonts w:ascii="a_Timer" w:hAnsi="a_Timer"/>
        </w:rPr>
        <w:t xml:space="preserve">                                                                              </w:t>
      </w:r>
      <w:r w:rsidR="00245498" w:rsidRPr="00245498">
        <w:rPr>
          <w:rFonts w:ascii="a_Timer" w:hAnsi="a_Timer"/>
          <w:sz w:val="16"/>
          <w:szCs w:val="16"/>
        </w:rPr>
        <w:t>(ИНН юридического лица)</w:t>
      </w:r>
    </w:p>
    <w:p w:rsidR="00245498" w:rsidRPr="00245498" w:rsidRDefault="00245498" w:rsidP="00166606">
      <w:pPr>
        <w:rPr>
          <w:sz w:val="16"/>
          <w:szCs w:val="16"/>
        </w:rPr>
      </w:pPr>
    </w:p>
    <w:p w:rsidR="00166606" w:rsidRPr="00805AD7" w:rsidRDefault="00F23675" w:rsidP="00B61AF8">
      <w:pPr>
        <w:jc w:val="both"/>
        <w:rPr>
          <w:rFonts w:ascii="a_Timer" w:hAnsi="a_Timer"/>
        </w:rPr>
      </w:pPr>
      <w:r w:rsidRPr="00AB72AE">
        <w:rPr>
          <w:rFonts w:ascii="a_Timer" w:hAnsi="a_Timer"/>
        </w:rPr>
        <w:t xml:space="preserve">принимая </w:t>
      </w:r>
      <w:r w:rsidRPr="00B61AF8">
        <w:rPr>
          <w:rFonts w:ascii="a_Timer" w:hAnsi="a_Timer"/>
        </w:rPr>
        <w:t xml:space="preserve">решение </w:t>
      </w:r>
      <w:proofErr w:type="gramStart"/>
      <w:r w:rsidRPr="00B61AF8">
        <w:rPr>
          <w:rFonts w:ascii="a_Timer" w:hAnsi="a_Timer"/>
        </w:rPr>
        <w:t xml:space="preserve">об участии в аукционе </w:t>
      </w:r>
      <w:r w:rsidRPr="00B61AF8">
        <w:rPr>
          <w:rFonts w:ascii="a_Timer" w:hAnsi="a_Timer"/>
          <w:b/>
        </w:rPr>
        <w:t xml:space="preserve">по продаже </w:t>
      </w:r>
      <w:r w:rsidRPr="00B61AF8">
        <w:rPr>
          <w:b/>
          <w:bCs/>
          <w:color w:val="000000"/>
          <w:kern w:val="36"/>
        </w:rPr>
        <w:t xml:space="preserve">права на </w:t>
      </w:r>
      <w:r>
        <w:rPr>
          <w:b/>
          <w:bCs/>
          <w:color w:val="000000"/>
          <w:kern w:val="36"/>
        </w:rPr>
        <w:t>заключение договора аренды земельного участка для</w:t>
      </w:r>
      <w:r w:rsidRPr="00B61AF8">
        <w:rPr>
          <w:b/>
          <w:bCs/>
          <w:color w:val="000000"/>
          <w:kern w:val="36"/>
        </w:rPr>
        <w:t xml:space="preserve"> размещени</w:t>
      </w:r>
      <w:r>
        <w:rPr>
          <w:b/>
          <w:bCs/>
          <w:color w:val="000000"/>
          <w:kern w:val="36"/>
        </w:rPr>
        <w:t>я</w:t>
      </w:r>
      <w:proofErr w:type="gramEnd"/>
      <w:r w:rsidRPr="00B61AF8">
        <w:rPr>
          <w:b/>
          <w:bCs/>
          <w:color w:val="000000"/>
          <w:kern w:val="36"/>
        </w:rPr>
        <w:t xml:space="preserve"> </w:t>
      </w:r>
      <w:r>
        <w:rPr>
          <w:b/>
          <w:bCs/>
          <w:color w:val="000000"/>
          <w:kern w:val="36"/>
        </w:rPr>
        <w:t>НТО</w:t>
      </w:r>
      <w:r w:rsidRPr="00B61AF8">
        <w:rPr>
          <w:rFonts w:ascii="a_Timer" w:hAnsi="a_Timer"/>
          <w:b/>
        </w:rPr>
        <w:t>:</w:t>
      </w:r>
      <w:r w:rsidR="001C4FA3">
        <w:rPr>
          <w:rFonts w:ascii="a_Timer" w:hAnsi="a_Timer"/>
        </w:rPr>
        <w:t xml:space="preserve">  </w:t>
      </w:r>
      <w:r w:rsidR="00166606" w:rsidRPr="00AB72AE">
        <w:rPr>
          <w:rFonts w:ascii="a_Timer" w:hAnsi="a_Timer"/>
        </w:rPr>
        <w:t>___________</w:t>
      </w:r>
      <w:r w:rsidR="00166606">
        <w:rPr>
          <w:rFonts w:ascii="a_Timer" w:hAnsi="a_Timer"/>
        </w:rPr>
        <w:t>_________</w:t>
      </w:r>
      <w:r w:rsidR="00166606" w:rsidRPr="00AB72AE">
        <w:rPr>
          <w:rFonts w:ascii="a_Timer" w:hAnsi="a_Timer"/>
        </w:rPr>
        <w:t>____</w:t>
      </w:r>
      <w:r w:rsidR="001C4FA3">
        <w:rPr>
          <w:rFonts w:ascii="a_Timer" w:hAnsi="a_Timer"/>
        </w:rPr>
        <w:t>_______________________________________</w:t>
      </w:r>
      <w:r>
        <w:rPr>
          <w:rFonts w:ascii="a_Timer" w:hAnsi="a_Timer"/>
        </w:rPr>
        <w:t>_____________</w:t>
      </w:r>
    </w:p>
    <w:p w:rsidR="00B61AF8" w:rsidRPr="00B61AF8" w:rsidRDefault="00166606" w:rsidP="00B61AF8">
      <w:pPr>
        <w:jc w:val="center"/>
        <w:rPr>
          <w:sz w:val="16"/>
          <w:szCs w:val="16"/>
        </w:rPr>
      </w:pPr>
      <w:r w:rsidRPr="00B61AF8">
        <w:rPr>
          <w:rFonts w:ascii="a_Timer" w:hAnsi="a_Timer"/>
          <w:sz w:val="16"/>
          <w:szCs w:val="16"/>
        </w:rPr>
        <w:t xml:space="preserve">                                                                                                               указать </w:t>
      </w:r>
      <w:r w:rsidR="00B61AF8" w:rsidRPr="00B61AF8">
        <w:rPr>
          <w:sz w:val="16"/>
          <w:szCs w:val="16"/>
        </w:rPr>
        <w:t xml:space="preserve">Местонахождение, </w:t>
      </w:r>
      <w:r w:rsidR="00B61AF8" w:rsidRPr="00B61AF8">
        <w:rPr>
          <w:rFonts w:ascii="a_Timer" w:hAnsi="a_Timer"/>
          <w:sz w:val="16"/>
          <w:szCs w:val="16"/>
        </w:rPr>
        <w:t>площадь,</w:t>
      </w:r>
      <w:r w:rsidR="00B61AF8">
        <w:rPr>
          <w:sz w:val="16"/>
          <w:szCs w:val="16"/>
        </w:rPr>
        <w:t xml:space="preserve"> т</w:t>
      </w:r>
      <w:r w:rsidR="00B61AF8" w:rsidRPr="00B61AF8">
        <w:rPr>
          <w:sz w:val="16"/>
          <w:szCs w:val="16"/>
        </w:rPr>
        <w:t xml:space="preserve">ип и специализация </w:t>
      </w:r>
      <w:r w:rsidR="00F51793">
        <w:rPr>
          <w:sz w:val="16"/>
          <w:szCs w:val="16"/>
        </w:rPr>
        <w:t>НТО</w:t>
      </w:r>
    </w:p>
    <w:p w:rsidR="00B61AF8" w:rsidRPr="00B61AF8" w:rsidRDefault="00B61AF8" w:rsidP="00B61AF8">
      <w:pPr>
        <w:jc w:val="center"/>
        <w:rPr>
          <w:sz w:val="16"/>
          <w:szCs w:val="16"/>
        </w:rPr>
      </w:pPr>
    </w:p>
    <w:p w:rsidR="00166606" w:rsidRPr="00AD0A59" w:rsidRDefault="00166606" w:rsidP="00166606">
      <w:pPr>
        <w:jc w:val="center"/>
        <w:rPr>
          <w:sz w:val="18"/>
          <w:szCs w:val="18"/>
        </w:rPr>
      </w:pPr>
    </w:p>
    <w:p w:rsidR="00166606" w:rsidRPr="00AB72AE" w:rsidRDefault="00166606" w:rsidP="00166606">
      <w:r w:rsidRPr="00AB72AE">
        <w:rPr>
          <w:rFonts w:ascii="a_Timer" w:hAnsi="a_Timer"/>
        </w:rPr>
        <w:t>_________________________________________________________________</w:t>
      </w:r>
      <w:r>
        <w:rPr>
          <w:rFonts w:ascii="a_Timer" w:hAnsi="a_Timer"/>
        </w:rPr>
        <w:t>____________________________________</w:t>
      </w:r>
    </w:p>
    <w:p w:rsidR="003C5A64" w:rsidRPr="003C5A64" w:rsidRDefault="003C5A64" w:rsidP="003C5A64">
      <w:pPr>
        <w:pStyle w:val="a6"/>
        <w:tabs>
          <w:tab w:val="left" w:pos="851"/>
        </w:tabs>
        <w:ind w:right="-9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C5A64">
        <w:rPr>
          <w:rFonts w:ascii="Times New Roman" w:hAnsi="Times New Roman" w:cs="Times New Roman"/>
          <w:sz w:val="16"/>
          <w:szCs w:val="16"/>
        </w:rPr>
        <w:t xml:space="preserve">обязуюсь соблюдать порядок проведения аукциона, установленный Земельным кодексом Российской Федерации, </w:t>
      </w:r>
      <w:hyperlink w:anchor="P41" w:history="1">
        <w:r w:rsidRPr="003C5A64">
          <w:rPr>
            <w:rFonts w:ascii="Times New Roman" w:hAnsi="Times New Roman" w:cs="Times New Roman"/>
            <w:sz w:val="16"/>
            <w:szCs w:val="16"/>
          </w:rPr>
          <w:t>Порядок</w:t>
        </w:r>
      </w:hyperlink>
      <w:r w:rsidRPr="003C5A64">
        <w:rPr>
          <w:rFonts w:ascii="Times New Roman" w:hAnsi="Times New Roman" w:cs="Times New Roman"/>
          <w:sz w:val="16"/>
          <w:szCs w:val="16"/>
        </w:rPr>
        <w:t xml:space="preserve"> оформления документов для размещения нестационарных объектов на территории Сосновского муниципального района без предоставления земельного участка</w:t>
      </w:r>
      <w:r w:rsidRPr="003C5A64">
        <w:rPr>
          <w:rFonts w:ascii="Times New Roman" w:hAnsi="Times New Roman" w:cs="Times New Roman"/>
          <w:color w:val="333333"/>
          <w:sz w:val="16"/>
          <w:szCs w:val="16"/>
        </w:rPr>
        <w:t xml:space="preserve">, </w:t>
      </w:r>
      <w:r w:rsidRPr="003C5A64">
        <w:rPr>
          <w:rFonts w:ascii="Times New Roman" w:hAnsi="Times New Roman" w:cs="Times New Roman"/>
          <w:sz w:val="16"/>
          <w:szCs w:val="16"/>
        </w:rPr>
        <w:t>утвержденный решением  Собрания Депутатов Сосновского муниципального района от 20.09.2017 №324</w:t>
      </w:r>
      <w:r w:rsidRPr="003C5A64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</w:t>
      </w:r>
      <w:r w:rsidRPr="003C5A64">
        <w:rPr>
          <w:rFonts w:ascii="Times New Roman" w:hAnsi="Times New Roman" w:cs="Times New Roman"/>
          <w:sz w:val="16"/>
          <w:szCs w:val="16"/>
        </w:rPr>
        <w:t xml:space="preserve">и условия аукциона, содержащиеся в извещении о проведении аукциона, опубликованном официальном сайте Администрации Сосновского муниципального района Челябинской области </w:t>
      </w:r>
      <w:proofErr w:type="spellStart"/>
      <w:r w:rsidRPr="003C5A64">
        <w:rPr>
          <w:rFonts w:ascii="Times New Roman" w:hAnsi="Times New Roman" w:cs="Times New Roman"/>
          <w:color w:val="0000FF"/>
          <w:sz w:val="16"/>
          <w:szCs w:val="16"/>
          <w:u w:val="single"/>
        </w:rPr>
        <w:t>www.chelsosna.ru</w:t>
      </w:r>
      <w:proofErr w:type="spellEnd"/>
      <w:proofErr w:type="gramEnd"/>
    </w:p>
    <w:p w:rsidR="00166606" w:rsidRDefault="00166606" w:rsidP="00166606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Адрес</w:t>
      </w:r>
      <w:r>
        <w:rPr>
          <w:rFonts w:ascii="a_Timer" w:hAnsi="a_Timer"/>
        </w:rPr>
        <w:t xml:space="preserve">, контактный телефон, </w:t>
      </w:r>
      <w:r>
        <w:rPr>
          <w:rFonts w:ascii="a_Timer" w:hAnsi="a_Timer"/>
          <w:sz w:val="18"/>
          <w:szCs w:val="18"/>
          <w:lang w:val="en-US"/>
        </w:rPr>
        <w:t>e</w:t>
      </w:r>
      <w:r w:rsidRPr="00852295">
        <w:rPr>
          <w:rFonts w:ascii="a_Timer" w:hAnsi="a_Timer"/>
          <w:sz w:val="18"/>
          <w:szCs w:val="18"/>
        </w:rPr>
        <w:t>-</w:t>
      </w:r>
      <w:r>
        <w:rPr>
          <w:rFonts w:ascii="a_Timer" w:hAnsi="a_Timer"/>
          <w:sz w:val="18"/>
          <w:szCs w:val="18"/>
          <w:lang w:val="en-US"/>
        </w:rPr>
        <w:t>mail</w:t>
      </w:r>
      <w:r w:rsidRPr="00852295">
        <w:rPr>
          <w:rFonts w:ascii="a_Timer" w:hAnsi="a_Timer"/>
          <w:sz w:val="18"/>
          <w:szCs w:val="18"/>
        </w:rPr>
        <w:t>.</w:t>
      </w:r>
      <w:proofErr w:type="spellStart"/>
      <w:r>
        <w:rPr>
          <w:rFonts w:ascii="a_Timer" w:hAnsi="a_Timer"/>
          <w:sz w:val="18"/>
          <w:szCs w:val="18"/>
          <w:lang w:val="en-US"/>
        </w:rPr>
        <w:t>ru</w:t>
      </w:r>
      <w:proofErr w:type="spellEnd"/>
      <w:r>
        <w:rPr>
          <w:rFonts w:ascii="a_Timer" w:hAnsi="a_Timer"/>
        </w:rPr>
        <w:t>: ___________</w:t>
      </w:r>
      <w:r w:rsidRPr="005150D3">
        <w:rPr>
          <w:rFonts w:ascii="a_Timer" w:hAnsi="a_Timer"/>
        </w:rPr>
        <w:t>____________________</w:t>
      </w:r>
      <w:r>
        <w:rPr>
          <w:rFonts w:ascii="a_Timer" w:hAnsi="a_Timer"/>
        </w:rPr>
        <w:t>___________________________________</w:t>
      </w:r>
    </w:p>
    <w:p w:rsidR="00166606" w:rsidRDefault="00166606" w:rsidP="00166606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_____________________________________________________________</w:t>
      </w:r>
      <w:r>
        <w:rPr>
          <w:rFonts w:ascii="a_Timer" w:hAnsi="a_Timer"/>
        </w:rPr>
        <w:t>______________________________________</w:t>
      </w:r>
    </w:p>
    <w:p w:rsidR="00166606" w:rsidRDefault="00166606" w:rsidP="00166606">
      <w:r>
        <w:t>В случае моего проигрыша прошу вернуть задаток за участие в аукционе в размере</w:t>
      </w:r>
      <w:proofErr w:type="gramStart"/>
      <w:r>
        <w:t xml:space="preserve"> :</w:t>
      </w:r>
      <w:proofErr w:type="gramEnd"/>
      <w:r>
        <w:t xml:space="preserve"> ______________________________________________________________________________________руб. _______ коп.</w:t>
      </w:r>
    </w:p>
    <w:p w:rsidR="00166606" w:rsidRDefault="00166606" w:rsidP="00166606">
      <w:r>
        <w:t>на следующие реквизиты:</w:t>
      </w:r>
    </w:p>
    <w:p w:rsidR="00166606" w:rsidRDefault="00166606" w:rsidP="00166606">
      <w:r>
        <w:t>наименование банка получателя ________________________________________________________________________</w:t>
      </w:r>
    </w:p>
    <w:p w:rsidR="00166606" w:rsidRDefault="00166606" w:rsidP="00166606">
      <w:r>
        <w:t>____________________________________________________________________________________________________</w:t>
      </w:r>
    </w:p>
    <w:p w:rsidR="00166606" w:rsidRDefault="00166606" w:rsidP="00166606"/>
    <w:tbl>
      <w:tblPr>
        <w:tblpPr w:leftFromText="180" w:rightFromText="180" w:vertAnchor="text" w:horzAnchor="page" w:tblpX="187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45498" w:rsidRPr="00DA418B" w:rsidTr="00245498">
        <w:tc>
          <w:tcPr>
            <w:tcW w:w="0" w:type="auto"/>
          </w:tcPr>
          <w:p w:rsidR="00245498" w:rsidRPr="00DA418B" w:rsidRDefault="00245498" w:rsidP="00245498">
            <w:r w:rsidRPr="00DA418B">
              <w:t xml:space="preserve">БИК </w:t>
            </w:r>
          </w:p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</w:tr>
    </w:tbl>
    <w:p w:rsidR="00245498" w:rsidRDefault="00245498" w:rsidP="00166606"/>
    <w:p w:rsidR="00245498" w:rsidRDefault="00245498" w:rsidP="00166606"/>
    <w:tbl>
      <w:tblPr>
        <w:tblpPr w:leftFromText="180" w:rightFromText="180" w:vertAnchor="text" w:horzAnchor="page" w:tblpX="1873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45498" w:rsidRPr="00DA418B" w:rsidTr="00245498">
        <w:tc>
          <w:tcPr>
            <w:tcW w:w="0" w:type="auto"/>
          </w:tcPr>
          <w:p w:rsidR="00245498" w:rsidRPr="00DA418B" w:rsidRDefault="00245498" w:rsidP="00245498">
            <w:proofErr w:type="spellStart"/>
            <w:r w:rsidRPr="00DA418B">
              <w:t>Кор</w:t>
            </w:r>
            <w:proofErr w:type="gramStart"/>
            <w:r w:rsidRPr="00DA418B">
              <w:t>.с</w:t>
            </w:r>
            <w:proofErr w:type="gramEnd"/>
            <w:r w:rsidRPr="00DA418B">
              <w:t>чет</w:t>
            </w:r>
            <w:proofErr w:type="spellEnd"/>
            <w:r w:rsidRPr="00DA418B">
              <w:t xml:space="preserve"> </w:t>
            </w:r>
          </w:p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</w:tr>
    </w:tbl>
    <w:p w:rsidR="00245498" w:rsidRDefault="00245498" w:rsidP="00166606"/>
    <w:p w:rsidR="00245498" w:rsidRDefault="00245498" w:rsidP="00166606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166606" w:rsidRPr="00DA418B" w:rsidTr="00166606">
        <w:tc>
          <w:tcPr>
            <w:tcW w:w="0" w:type="auto"/>
          </w:tcPr>
          <w:p w:rsidR="00166606" w:rsidRPr="00DA418B" w:rsidRDefault="00166606" w:rsidP="00245498">
            <w:r w:rsidRPr="00DA418B">
              <w:t xml:space="preserve">ИНН </w:t>
            </w:r>
            <w:r>
              <w:t xml:space="preserve">   </w:t>
            </w:r>
          </w:p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</w:tr>
    </w:tbl>
    <w:p w:rsidR="00166606" w:rsidRDefault="00166606" w:rsidP="00166606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166606" w:rsidRPr="00DA418B" w:rsidTr="00166606">
        <w:tc>
          <w:tcPr>
            <w:tcW w:w="0" w:type="auto"/>
          </w:tcPr>
          <w:p w:rsidR="00166606" w:rsidRPr="00DA418B" w:rsidRDefault="00166606" w:rsidP="00166606">
            <w:r w:rsidRPr="00DA418B">
              <w:t xml:space="preserve">КПП </w:t>
            </w:r>
          </w:p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</w:tr>
    </w:tbl>
    <w:p w:rsidR="00166606" w:rsidRDefault="00166606" w:rsidP="00166606"/>
    <w:p w:rsidR="00166606" w:rsidRDefault="00166606" w:rsidP="00166606">
      <w:r>
        <w:t>Наименование получателя ______________________________________________________________________________</w:t>
      </w:r>
    </w:p>
    <w:p w:rsidR="00166606" w:rsidRDefault="00166606" w:rsidP="00166606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166606" w:rsidRPr="00DA418B" w:rsidTr="00166606">
        <w:tc>
          <w:tcPr>
            <w:tcW w:w="0" w:type="auto"/>
          </w:tcPr>
          <w:p w:rsidR="00166606" w:rsidRPr="00DA418B" w:rsidRDefault="00166606" w:rsidP="00166606">
            <w:r w:rsidRPr="00DA418B">
              <w:t xml:space="preserve">Расчётный счёт </w:t>
            </w:r>
          </w:p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</w:tr>
    </w:tbl>
    <w:p w:rsidR="00166606" w:rsidRDefault="00166606" w:rsidP="00166606"/>
    <w:p w:rsidR="00166606" w:rsidRDefault="00166606" w:rsidP="00166606">
      <w:pPr>
        <w:jc w:val="both"/>
      </w:pPr>
    </w:p>
    <w:p w:rsidR="00166606" w:rsidRDefault="00166606" w:rsidP="00166606">
      <w:pPr>
        <w:jc w:val="both"/>
      </w:pPr>
      <w:proofErr w:type="gramStart"/>
      <w:r>
        <w:t>Согласен</w:t>
      </w:r>
      <w:proofErr w:type="gramEnd"/>
      <w: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«О персональных данных».</w:t>
      </w:r>
    </w:p>
    <w:p w:rsidR="00166606" w:rsidRDefault="00166606" w:rsidP="00166606">
      <w:pPr>
        <w:jc w:val="center"/>
        <w:rPr>
          <w:u w:val="single"/>
        </w:rPr>
      </w:pPr>
    </w:p>
    <w:p w:rsidR="00166606" w:rsidRPr="00212DE5" w:rsidRDefault="00166606" w:rsidP="00166606">
      <w:pPr>
        <w:jc w:val="center"/>
        <w:rPr>
          <w:u w:val="single"/>
        </w:rPr>
      </w:pPr>
      <w:r w:rsidRPr="00212DE5">
        <w:rPr>
          <w:u w:val="single"/>
        </w:rPr>
        <w:t xml:space="preserve">Перечень документов, </w:t>
      </w:r>
      <w:r>
        <w:rPr>
          <w:u w:val="single"/>
        </w:rPr>
        <w:t>приложенных к заявке</w:t>
      </w:r>
      <w:r w:rsidRPr="00212DE5">
        <w:rPr>
          <w:u w:val="single"/>
        </w:rPr>
        <w:t>:</w:t>
      </w:r>
    </w:p>
    <w:p w:rsidR="00166606" w:rsidRDefault="00166606" w:rsidP="00166606">
      <w:pPr>
        <w:jc w:val="both"/>
        <w:rPr>
          <w:szCs w:val="24"/>
        </w:rPr>
      </w:pPr>
      <w:r>
        <w:rPr>
          <w:szCs w:val="24"/>
        </w:rPr>
        <w:t>1.________________________________________________________________________________________________</w:t>
      </w:r>
    </w:p>
    <w:p w:rsidR="00166606" w:rsidRDefault="00166606" w:rsidP="00166606">
      <w:pPr>
        <w:jc w:val="both"/>
        <w:rPr>
          <w:szCs w:val="24"/>
        </w:rPr>
      </w:pPr>
      <w:r>
        <w:rPr>
          <w:szCs w:val="24"/>
        </w:rPr>
        <w:t>2.________________________________________________________________________________________________</w:t>
      </w:r>
    </w:p>
    <w:p w:rsidR="00166606" w:rsidRDefault="00166606" w:rsidP="00166606">
      <w:pPr>
        <w:jc w:val="both"/>
        <w:rPr>
          <w:szCs w:val="24"/>
        </w:rPr>
      </w:pPr>
      <w:r>
        <w:rPr>
          <w:szCs w:val="24"/>
        </w:rPr>
        <w:t xml:space="preserve">3.____________________________________________________________________________________________________ </w:t>
      </w:r>
    </w:p>
    <w:p w:rsidR="00166606" w:rsidRDefault="00166606" w:rsidP="00166606">
      <w:pPr>
        <w:jc w:val="both"/>
        <w:rPr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6"/>
        <w:gridCol w:w="5916"/>
      </w:tblGrid>
      <w:tr w:rsidR="00166606" w:rsidTr="00166606">
        <w:trPr>
          <w:trHeight w:val="1280"/>
        </w:trPr>
        <w:tc>
          <w:tcPr>
            <w:tcW w:w="5211" w:type="dxa"/>
          </w:tcPr>
          <w:p w:rsidR="00166606" w:rsidRPr="00212DE5" w:rsidRDefault="00166606" w:rsidP="00166606">
            <w:pPr>
              <w:jc w:val="both"/>
              <w:rPr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 xml:space="preserve">Подпись </w:t>
            </w:r>
            <w:r>
              <w:rPr>
                <w:rFonts w:ascii="a_Timer" w:hAnsi="a_Timer" w:cs="a_Timer"/>
                <w:szCs w:val="24"/>
              </w:rPr>
              <w:t>заявителя</w:t>
            </w:r>
            <w:r w:rsidRPr="00212DE5">
              <w:rPr>
                <w:rFonts w:ascii="a_Timer" w:hAnsi="a_Timer" w:cs="a_Timer"/>
                <w:szCs w:val="24"/>
              </w:rPr>
              <w:t xml:space="preserve"> (его полномочного представителя)</w:t>
            </w:r>
            <w:r>
              <w:rPr>
                <w:rFonts w:ascii="a_Timer" w:hAnsi="a_Timer" w:cs="a_Timer"/>
                <w:szCs w:val="24"/>
              </w:rPr>
              <w:t>:</w:t>
            </w:r>
          </w:p>
          <w:p w:rsidR="00166606" w:rsidRPr="00212DE5" w:rsidRDefault="00166606" w:rsidP="00166606">
            <w:pPr>
              <w:jc w:val="both"/>
              <w:rPr>
                <w:szCs w:val="24"/>
              </w:rPr>
            </w:pPr>
          </w:p>
          <w:p w:rsidR="00166606" w:rsidRDefault="00166606" w:rsidP="00166606">
            <w:pPr>
              <w:jc w:val="both"/>
              <w:rPr>
                <w:rFonts w:ascii="a_Timer" w:hAnsi="a_Timer" w:cs="a_Timer"/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>__________________________________________</w:t>
            </w:r>
          </w:p>
          <w:p w:rsidR="00166606" w:rsidRPr="00212DE5" w:rsidRDefault="00166606" w:rsidP="00166606">
            <w:pPr>
              <w:jc w:val="both"/>
              <w:rPr>
                <w:szCs w:val="24"/>
              </w:rPr>
            </w:pPr>
          </w:p>
          <w:p w:rsidR="00166606" w:rsidRDefault="00166606" w:rsidP="00166606">
            <w:pPr>
              <w:jc w:val="both"/>
              <w:rPr>
                <w:rFonts w:ascii="a_Timer" w:hAnsi="a_Timer" w:cs="a_Timer"/>
                <w:szCs w:val="24"/>
              </w:rPr>
            </w:pPr>
            <w:r>
              <w:rPr>
                <w:rFonts w:ascii="a_Timer" w:hAnsi="a_Timer" w:cs="a_Timer" w:hint="eastAsia"/>
                <w:szCs w:val="24"/>
              </w:rPr>
              <w:t>«</w:t>
            </w:r>
            <w:r w:rsidRPr="00212DE5">
              <w:rPr>
                <w:rFonts w:ascii="a_Timer" w:hAnsi="a_Timer" w:cs="a_Timer"/>
                <w:szCs w:val="24"/>
              </w:rPr>
              <w:t>______</w:t>
            </w:r>
            <w:r>
              <w:rPr>
                <w:rFonts w:ascii="a_Timer" w:hAnsi="a_Timer" w:cs="a_Timer" w:hint="eastAsia"/>
                <w:szCs w:val="24"/>
              </w:rPr>
              <w:t>»</w:t>
            </w:r>
            <w:r>
              <w:rPr>
                <w:rFonts w:ascii="a_Timer" w:hAnsi="a_Timer" w:cs="a_Timer"/>
                <w:szCs w:val="24"/>
              </w:rPr>
              <w:t xml:space="preserve"> </w:t>
            </w:r>
            <w:r w:rsidRPr="00212DE5">
              <w:rPr>
                <w:rFonts w:ascii="a_Timer" w:hAnsi="a_Timer" w:cs="a_Timer"/>
                <w:szCs w:val="24"/>
              </w:rPr>
              <w:t>____________________20</w:t>
            </w:r>
            <w:r>
              <w:rPr>
                <w:rFonts w:ascii="a_Timer" w:hAnsi="a_Timer" w:cs="a_Timer"/>
                <w:szCs w:val="24"/>
              </w:rPr>
              <w:t>___</w:t>
            </w:r>
            <w:r w:rsidRPr="00212DE5">
              <w:rPr>
                <w:rFonts w:ascii="a_Timer" w:hAnsi="a_Timer" w:cs="a_Timer"/>
                <w:szCs w:val="24"/>
              </w:rPr>
              <w:t>_ г.</w:t>
            </w:r>
          </w:p>
        </w:tc>
        <w:tc>
          <w:tcPr>
            <w:tcW w:w="5211" w:type="dxa"/>
          </w:tcPr>
          <w:p w:rsidR="00166606" w:rsidRPr="00212DE5" w:rsidRDefault="00166606" w:rsidP="00166606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</w:t>
            </w:r>
            <w:r w:rsidRPr="00212DE5">
              <w:rPr>
                <w:rFonts w:ascii="a_Timer" w:hAnsi="a_Timer" w:cs="a_Timer"/>
                <w:szCs w:val="24"/>
              </w:rPr>
              <w:t xml:space="preserve">Заявка принята </w:t>
            </w:r>
            <w:r>
              <w:rPr>
                <w:rFonts w:ascii="a_Timer" w:hAnsi="a_Timer" w:cs="a_Timer"/>
                <w:szCs w:val="24"/>
              </w:rPr>
              <w:t xml:space="preserve">организатором </w:t>
            </w:r>
            <w:r w:rsidR="001C4FA3">
              <w:rPr>
                <w:rFonts w:ascii="a_Timer" w:hAnsi="a_Timer" w:cs="a_Timer"/>
                <w:szCs w:val="24"/>
              </w:rPr>
              <w:t>аукциона</w:t>
            </w:r>
            <w:r w:rsidRPr="00212DE5">
              <w:rPr>
                <w:rFonts w:ascii="a_Timer" w:hAnsi="a_Timer" w:cs="a_Timer"/>
                <w:szCs w:val="24"/>
              </w:rPr>
              <w:t>:</w:t>
            </w:r>
          </w:p>
          <w:p w:rsidR="00166606" w:rsidRPr="00212DE5" w:rsidRDefault="00166606" w:rsidP="00166606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proofErr w:type="spellStart"/>
            <w:r w:rsidRPr="00212DE5">
              <w:rPr>
                <w:rFonts w:ascii="a_Timer" w:hAnsi="a_Timer" w:cs="a_Timer"/>
                <w:szCs w:val="24"/>
              </w:rPr>
              <w:t>час_______мин</w:t>
            </w:r>
            <w:proofErr w:type="spellEnd"/>
            <w:r w:rsidRPr="00212DE5">
              <w:rPr>
                <w:rFonts w:ascii="a_Timer" w:hAnsi="a_Timer" w:cs="a_Timer"/>
                <w:szCs w:val="24"/>
              </w:rPr>
              <w:t>_____</w:t>
            </w:r>
            <w:r>
              <w:rPr>
                <w:rFonts w:ascii="a_Timer" w:hAnsi="a_Timer" w:cs="a_Timer"/>
                <w:szCs w:val="24"/>
              </w:rPr>
              <w:t xml:space="preserve">    </w:t>
            </w:r>
            <w:r w:rsidRPr="00212DE5">
              <w:rPr>
                <w:rFonts w:ascii="a_Timer" w:hAnsi="a_Timer" w:cs="a_Timer"/>
                <w:szCs w:val="24"/>
              </w:rPr>
              <w:t>___________20</w:t>
            </w:r>
            <w:r>
              <w:rPr>
                <w:rFonts w:ascii="a_Timer" w:hAnsi="a_Timer" w:cs="a_Timer"/>
                <w:szCs w:val="24"/>
              </w:rPr>
              <w:t>_</w:t>
            </w:r>
            <w:r w:rsidRPr="00212DE5">
              <w:rPr>
                <w:rFonts w:ascii="a_Timer" w:hAnsi="a_Timer" w:cs="a_Timer"/>
                <w:szCs w:val="24"/>
              </w:rPr>
              <w:t xml:space="preserve">_ г. </w:t>
            </w:r>
            <w:proofErr w:type="gramStart"/>
            <w:r w:rsidRPr="00212DE5">
              <w:rPr>
                <w:rFonts w:ascii="a_Timer" w:hAnsi="a_Timer" w:cs="a_Timer"/>
                <w:szCs w:val="24"/>
              </w:rPr>
              <w:t>за</w:t>
            </w:r>
            <w:proofErr w:type="gramEnd"/>
            <w:r w:rsidRPr="00212DE5">
              <w:rPr>
                <w:rFonts w:ascii="a_Timer" w:hAnsi="a_Timer" w:cs="a_Timer"/>
                <w:szCs w:val="24"/>
              </w:rPr>
              <w:t xml:space="preserve"> №</w:t>
            </w:r>
            <w:r>
              <w:rPr>
                <w:rFonts w:ascii="a_Timer" w:hAnsi="a_Timer" w:cs="a_Timer"/>
                <w:szCs w:val="24"/>
              </w:rPr>
              <w:t xml:space="preserve"> </w:t>
            </w:r>
            <w:r w:rsidRPr="00212DE5">
              <w:rPr>
                <w:rFonts w:ascii="a_Timer" w:hAnsi="a_Timer" w:cs="a_Timer"/>
                <w:szCs w:val="24"/>
              </w:rPr>
              <w:t>_______</w:t>
            </w:r>
          </w:p>
          <w:p w:rsidR="00166606" w:rsidRPr="00212DE5" w:rsidRDefault="00166606" w:rsidP="00166606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r w:rsidRPr="00212DE5">
              <w:rPr>
                <w:rFonts w:ascii="a_Timer" w:hAnsi="a_Timer" w:cs="a_Timer"/>
                <w:szCs w:val="24"/>
              </w:rPr>
              <w:t xml:space="preserve">Подпись уполномоченного лица </w:t>
            </w:r>
            <w:r>
              <w:rPr>
                <w:rFonts w:ascii="a_Timer" w:hAnsi="a_Timer" w:cs="a_Timer"/>
                <w:szCs w:val="24"/>
              </w:rPr>
              <w:t xml:space="preserve">организатора </w:t>
            </w:r>
            <w:r w:rsidR="001C4FA3">
              <w:rPr>
                <w:rFonts w:ascii="a_Timer" w:hAnsi="a_Timer" w:cs="a_Timer"/>
                <w:szCs w:val="24"/>
              </w:rPr>
              <w:t>аукциона</w:t>
            </w:r>
            <w:r w:rsidRPr="00212DE5">
              <w:rPr>
                <w:rFonts w:ascii="a_Timer" w:hAnsi="a_Timer" w:cs="a_Timer"/>
                <w:szCs w:val="24"/>
              </w:rPr>
              <w:t>:</w:t>
            </w:r>
          </w:p>
          <w:p w:rsidR="00166606" w:rsidRDefault="00166606" w:rsidP="00166606">
            <w:pPr>
              <w:jc w:val="both"/>
              <w:rPr>
                <w:szCs w:val="24"/>
              </w:rPr>
            </w:pPr>
            <w:r w:rsidRPr="00A1034B">
              <w:rPr>
                <w:rFonts w:ascii="a_Timer" w:hAnsi="a_Timer" w:cs="a_Timer"/>
                <w:color w:val="FFFFFF" w:themeColor="background1"/>
                <w:szCs w:val="24"/>
              </w:rPr>
              <w:t>_______</w:t>
            </w:r>
            <w:r>
              <w:rPr>
                <w:rFonts w:ascii="a_Timer" w:hAnsi="a_Timer" w:cs="a_Timer"/>
                <w:szCs w:val="24"/>
              </w:rPr>
              <w:t>__________________________________________________</w:t>
            </w:r>
          </w:p>
          <w:p w:rsidR="00166606" w:rsidRDefault="00166606" w:rsidP="00166606"/>
          <w:p w:rsidR="00166606" w:rsidRDefault="00166606" w:rsidP="00166606">
            <w:pPr>
              <w:ind w:right="-1"/>
              <w:jc w:val="both"/>
              <w:rPr>
                <w:rFonts w:ascii="a_Timer" w:hAnsi="a_Timer" w:cs="a_Timer"/>
                <w:szCs w:val="24"/>
              </w:rPr>
            </w:pPr>
            <w:r>
              <w:t xml:space="preserve">              «_______» ___________________ </w:t>
            </w:r>
            <w:r w:rsidRPr="007213F3">
              <w:t>20__</w:t>
            </w:r>
            <w:r>
              <w:t>__</w:t>
            </w:r>
            <w:r w:rsidRPr="007213F3">
              <w:t>_г.</w:t>
            </w:r>
            <w:r>
              <w:t xml:space="preserve"> </w:t>
            </w:r>
          </w:p>
        </w:tc>
      </w:tr>
    </w:tbl>
    <w:p w:rsidR="00690CA3" w:rsidRPr="00A07CCD" w:rsidRDefault="00690CA3" w:rsidP="00245498">
      <w:pPr>
        <w:ind w:right="-1"/>
        <w:jc w:val="both"/>
        <w:rPr>
          <w:color w:val="000000"/>
          <w:sz w:val="24"/>
          <w:szCs w:val="24"/>
          <w:shd w:val="clear" w:color="auto" w:fill="FFFFFF"/>
        </w:rPr>
      </w:pPr>
    </w:p>
    <w:sectPr w:rsidR="00690CA3" w:rsidRPr="00A07CCD" w:rsidSect="003C5A64">
      <w:pgSz w:w="11906" w:h="16838"/>
      <w:pgMar w:top="426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A2C" w:rsidRDefault="00EE6A2C" w:rsidP="00F47A56">
      <w:r>
        <w:separator/>
      </w:r>
    </w:p>
  </w:endnote>
  <w:endnote w:type="continuationSeparator" w:id="0">
    <w:p w:rsidR="00EE6A2C" w:rsidRDefault="00EE6A2C" w:rsidP="00F47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A2C" w:rsidRDefault="00EE6A2C" w:rsidP="00F47A56">
      <w:r>
        <w:separator/>
      </w:r>
    </w:p>
  </w:footnote>
  <w:footnote w:type="continuationSeparator" w:id="0">
    <w:p w:rsidR="00EE6A2C" w:rsidRDefault="00EE6A2C" w:rsidP="00F47A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2FC5"/>
    <w:multiLevelType w:val="hybridMultilevel"/>
    <w:tmpl w:val="BBF89A42"/>
    <w:lvl w:ilvl="0" w:tplc="3DFC6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26F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C5EC5"/>
    <w:multiLevelType w:val="hybridMultilevel"/>
    <w:tmpl w:val="88A6C584"/>
    <w:lvl w:ilvl="0" w:tplc="3DFC64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045FBC"/>
    <w:multiLevelType w:val="hybridMultilevel"/>
    <w:tmpl w:val="DF9C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120AE"/>
    <w:multiLevelType w:val="multilevel"/>
    <w:tmpl w:val="78CA7560"/>
    <w:lvl w:ilvl="0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>
    <w:nsid w:val="2DBC3FB2"/>
    <w:multiLevelType w:val="hybridMultilevel"/>
    <w:tmpl w:val="B5168DC8"/>
    <w:lvl w:ilvl="0" w:tplc="A93A9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C0858"/>
    <w:multiLevelType w:val="hybridMultilevel"/>
    <w:tmpl w:val="EB64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956F7"/>
    <w:multiLevelType w:val="hybridMultilevel"/>
    <w:tmpl w:val="D6421F36"/>
    <w:lvl w:ilvl="0" w:tplc="9E8CE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7D40A9"/>
    <w:multiLevelType w:val="hybridMultilevel"/>
    <w:tmpl w:val="7A58ED20"/>
    <w:lvl w:ilvl="0" w:tplc="A93A95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D65C9C"/>
    <w:multiLevelType w:val="hybridMultilevel"/>
    <w:tmpl w:val="6F76975A"/>
    <w:lvl w:ilvl="0" w:tplc="0D3AD2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563ED6"/>
    <w:multiLevelType w:val="hybridMultilevel"/>
    <w:tmpl w:val="C018F220"/>
    <w:lvl w:ilvl="0" w:tplc="4D728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C314DE"/>
    <w:multiLevelType w:val="hybridMultilevel"/>
    <w:tmpl w:val="62FAAE6C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3732C75"/>
    <w:multiLevelType w:val="multilevel"/>
    <w:tmpl w:val="A4C6AF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54516FAF"/>
    <w:multiLevelType w:val="hybridMultilevel"/>
    <w:tmpl w:val="8F121532"/>
    <w:lvl w:ilvl="0" w:tplc="7400B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836AEC"/>
    <w:multiLevelType w:val="hybridMultilevel"/>
    <w:tmpl w:val="AB06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06069"/>
    <w:multiLevelType w:val="hybridMultilevel"/>
    <w:tmpl w:val="B060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45A8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11"/>
  </w:num>
  <w:num w:numId="10">
    <w:abstractNumId w:val="14"/>
  </w:num>
  <w:num w:numId="11">
    <w:abstractNumId w:val="6"/>
  </w:num>
  <w:num w:numId="12">
    <w:abstractNumId w:val="15"/>
  </w:num>
  <w:num w:numId="13">
    <w:abstractNumId w:val="5"/>
  </w:num>
  <w:num w:numId="14">
    <w:abstractNumId w:val="16"/>
  </w:num>
  <w:num w:numId="15">
    <w:abstractNumId w:val="12"/>
  </w:num>
  <w:num w:numId="16">
    <w:abstractNumId w:val="9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BC8"/>
    <w:rsid w:val="00010BFF"/>
    <w:rsid w:val="000151B7"/>
    <w:rsid w:val="0001778D"/>
    <w:rsid w:val="00027BF1"/>
    <w:rsid w:val="00034D9D"/>
    <w:rsid w:val="00052D78"/>
    <w:rsid w:val="000761E0"/>
    <w:rsid w:val="000832C3"/>
    <w:rsid w:val="00087E47"/>
    <w:rsid w:val="00091BAD"/>
    <w:rsid w:val="000A0CD8"/>
    <w:rsid w:val="000B0CEA"/>
    <w:rsid w:val="000B3C7C"/>
    <w:rsid w:val="000B4FF2"/>
    <w:rsid w:val="000C1F1C"/>
    <w:rsid w:val="000C5923"/>
    <w:rsid w:val="000C5A61"/>
    <w:rsid w:val="000D47AB"/>
    <w:rsid w:val="000E3DEF"/>
    <w:rsid w:val="000E3FFD"/>
    <w:rsid w:val="000E72A8"/>
    <w:rsid w:val="000F0F08"/>
    <w:rsid w:val="000F2678"/>
    <w:rsid w:val="000F3C01"/>
    <w:rsid w:val="000F630F"/>
    <w:rsid w:val="00101661"/>
    <w:rsid w:val="001023A4"/>
    <w:rsid w:val="00110D45"/>
    <w:rsid w:val="001111C5"/>
    <w:rsid w:val="001207EB"/>
    <w:rsid w:val="00126BB8"/>
    <w:rsid w:val="00147B0A"/>
    <w:rsid w:val="00147D74"/>
    <w:rsid w:val="00150AAC"/>
    <w:rsid w:val="00157275"/>
    <w:rsid w:val="00166606"/>
    <w:rsid w:val="00174B52"/>
    <w:rsid w:val="0017536E"/>
    <w:rsid w:val="0017784B"/>
    <w:rsid w:val="00181E7E"/>
    <w:rsid w:val="00184C94"/>
    <w:rsid w:val="0019368A"/>
    <w:rsid w:val="00195C5B"/>
    <w:rsid w:val="001A045E"/>
    <w:rsid w:val="001A4331"/>
    <w:rsid w:val="001A476B"/>
    <w:rsid w:val="001A4BCB"/>
    <w:rsid w:val="001A7993"/>
    <w:rsid w:val="001B1FE6"/>
    <w:rsid w:val="001C0FE9"/>
    <w:rsid w:val="001C4FA3"/>
    <w:rsid w:val="001C7305"/>
    <w:rsid w:val="001D3182"/>
    <w:rsid w:val="001D3A86"/>
    <w:rsid w:val="001D73FE"/>
    <w:rsid w:val="001E0FE2"/>
    <w:rsid w:val="001E1A37"/>
    <w:rsid w:val="001E422E"/>
    <w:rsid w:val="001F1407"/>
    <w:rsid w:val="00200A1F"/>
    <w:rsid w:val="002159A7"/>
    <w:rsid w:val="00215D8B"/>
    <w:rsid w:val="0022321B"/>
    <w:rsid w:val="002302CB"/>
    <w:rsid w:val="00233EDB"/>
    <w:rsid w:val="002352E1"/>
    <w:rsid w:val="00244582"/>
    <w:rsid w:val="00245498"/>
    <w:rsid w:val="002477FF"/>
    <w:rsid w:val="00252BC8"/>
    <w:rsid w:val="0027074C"/>
    <w:rsid w:val="00273B44"/>
    <w:rsid w:val="00294600"/>
    <w:rsid w:val="00294AB7"/>
    <w:rsid w:val="002B1A41"/>
    <w:rsid w:val="002B44F7"/>
    <w:rsid w:val="002B4C77"/>
    <w:rsid w:val="002C6C2E"/>
    <w:rsid w:val="002E0D14"/>
    <w:rsid w:val="002E2DD1"/>
    <w:rsid w:val="002F3A1B"/>
    <w:rsid w:val="0030137A"/>
    <w:rsid w:val="00311274"/>
    <w:rsid w:val="00312700"/>
    <w:rsid w:val="00312DE9"/>
    <w:rsid w:val="003177EE"/>
    <w:rsid w:val="00324A52"/>
    <w:rsid w:val="00325DFD"/>
    <w:rsid w:val="00345265"/>
    <w:rsid w:val="00345815"/>
    <w:rsid w:val="00345E34"/>
    <w:rsid w:val="0034785B"/>
    <w:rsid w:val="00352BDB"/>
    <w:rsid w:val="00354D71"/>
    <w:rsid w:val="00361FB0"/>
    <w:rsid w:val="00362C4A"/>
    <w:rsid w:val="003703B8"/>
    <w:rsid w:val="003715B5"/>
    <w:rsid w:val="00383829"/>
    <w:rsid w:val="003A0C6B"/>
    <w:rsid w:val="003A5B8F"/>
    <w:rsid w:val="003A6657"/>
    <w:rsid w:val="003A6F22"/>
    <w:rsid w:val="003C5A64"/>
    <w:rsid w:val="003C63AA"/>
    <w:rsid w:val="003D6EC6"/>
    <w:rsid w:val="003D75FF"/>
    <w:rsid w:val="003E51B2"/>
    <w:rsid w:val="003F53C8"/>
    <w:rsid w:val="003F61F6"/>
    <w:rsid w:val="0040020A"/>
    <w:rsid w:val="004026D8"/>
    <w:rsid w:val="004078CD"/>
    <w:rsid w:val="0041150D"/>
    <w:rsid w:val="00411D9F"/>
    <w:rsid w:val="00422CA1"/>
    <w:rsid w:val="00433861"/>
    <w:rsid w:val="00441E14"/>
    <w:rsid w:val="00444199"/>
    <w:rsid w:val="004441C9"/>
    <w:rsid w:val="00451435"/>
    <w:rsid w:val="004745F5"/>
    <w:rsid w:val="00475C0D"/>
    <w:rsid w:val="00480A20"/>
    <w:rsid w:val="00483F5D"/>
    <w:rsid w:val="00493E1F"/>
    <w:rsid w:val="00497C1C"/>
    <w:rsid w:val="004A24A0"/>
    <w:rsid w:val="004A41A0"/>
    <w:rsid w:val="004A4729"/>
    <w:rsid w:val="004B4B44"/>
    <w:rsid w:val="004B629C"/>
    <w:rsid w:val="004C5009"/>
    <w:rsid w:val="004C7163"/>
    <w:rsid w:val="004D4A74"/>
    <w:rsid w:val="004E1922"/>
    <w:rsid w:val="004E2969"/>
    <w:rsid w:val="004E5217"/>
    <w:rsid w:val="004F2424"/>
    <w:rsid w:val="004F26B5"/>
    <w:rsid w:val="005030C8"/>
    <w:rsid w:val="005055E0"/>
    <w:rsid w:val="00505F3C"/>
    <w:rsid w:val="0052356C"/>
    <w:rsid w:val="00530917"/>
    <w:rsid w:val="00534A78"/>
    <w:rsid w:val="0054010B"/>
    <w:rsid w:val="00544E68"/>
    <w:rsid w:val="0054719F"/>
    <w:rsid w:val="00553555"/>
    <w:rsid w:val="005539CE"/>
    <w:rsid w:val="0056659A"/>
    <w:rsid w:val="00573D8D"/>
    <w:rsid w:val="00573FA7"/>
    <w:rsid w:val="00577452"/>
    <w:rsid w:val="00587999"/>
    <w:rsid w:val="005A2F44"/>
    <w:rsid w:val="005B02B7"/>
    <w:rsid w:val="005B4069"/>
    <w:rsid w:val="005B53DF"/>
    <w:rsid w:val="005D71D6"/>
    <w:rsid w:val="005E3640"/>
    <w:rsid w:val="005F2B5B"/>
    <w:rsid w:val="005F42C7"/>
    <w:rsid w:val="00602599"/>
    <w:rsid w:val="00605C21"/>
    <w:rsid w:val="00606862"/>
    <w:rsid w:val="00612BE8"/>
    <w:rsid w:val="006155ED"/>
    <w:rsid w:val="00622027"/>
    <w:rsid w:val="00625DA8"/>
    <w:rsid w:val="00641CC6"/>
    <w:rsid w:val="0065109C"/>
    <w:rsid w:val="00652809"/>
    <w:rsid w:val="00657208"/>
    <w:rsid w:val="00673572"/>
    <w:rsid w:val="00674A22"/>
    <w:rsid w:val="00676700"/>
    <w:rsid w:val="00680C50"/>
    <w:rsid w:val="00690CA3"/>
    <w:rsid w:val="006912F2"/>
    <w:rsid w:val="00692684"/>
    <w:rsid w:val="006B1CA1"/>
    <w:rsid w:val="006B7577"/>
    <w:rsid w:val="006B7964"/>
    <w:rsid w:val="006C4D3C"/>
    <w:rsid w:val="006C73FD"/>
    <w:rsid w:val="006D099A"/>
    <w:rsid w:val="006E0029"/>
    <w:rsid w:val="006E1263"/>
    <w:rsid w:val="006E4F2A"/>
    <w:rsid w:val="006E6A84"/>
    <w:rsid w:val="006F4137"/>
    <w:rsid w:val="007040B7"/>
    <w:rsid w:val="007059E8"/>
    <w:rsid w:val="00715F26"/>
    <w:rsid w:val="00725179"/>
    <w:rsid w:val="00730D71"/>
    <w:rsid w:val="007310EA"/>
    <w:rsid w:val="00731CA9"/>
    <w:rsid w:val="00735ADA"/>
    <w:rsid w:val="00737832"/>
    <w:rsid w:val="00743D31"/>
    <w:rsid w:val="00747A73"/>
    <w:rsid w:val="00751E96"/>
    <w:rsid w:val="00754E0B"/>
    <w:rsid w:val="0076370A"/>
    <w:rsid w:val="00787FF8"/>
    <w:rsid w:val="00794ED5"/>
    <w:rsid w:val="007A0A72"/>
    <w:rsid w:val="007A187F"/>
    <w:rsid w:val="007A503A"/>
    <w:rsid w:val="007B0363"/>
    <w:rsid w:val="007B5078"/>
    <w:rsid w:val="007C29D2"/>
    <w:rsid w:val="007C3402"/>
    <w:rsid w:val="007D615B"/>
    <w:rsid w:val="007E1503"/>
    <w:rsid w:val="00805CE6"/>
    <w:rsid w:val="008115EC"/>
    <w:rsid w:val="00816380"/>
    <w:rsid w:val="008225A7"/>
    <w:rsid w:val="008227D4"/>
    <w:rsid w:val="00833089"/>
    <w:rsid w:val="0083406C"/>
    <w:rsid w:val="008355A7"/>
    <w:rsid w:val="00836230"/>
    <w:rsid w:val="00852295"/>
    <w:rsid w:val="00852BD1"/>
    <w:rsid w:val="00863709"/>
    <w:rsid w:val="0086498A"/>
    <w:rsid w:val="00874490"/>
    <w:rsid w:val="00881418"/>
    <w:rsid w:val="0089014A"/>
    <w:rsid w:val="008924B7"/>
    <w:rsid w:val="008A3977"/>
    <w:rsid w:val="008A4F17"/>
    <w:rsid w:val="008A6905"/>
    <w:rsid w:val="008B6CBF"/>
    <w:rsid w:val="008C2397"/>
    <w:rsid w:val="008D650F"/>
    <w:rsid w:val="008D6A64"/>
    <w:rsid w:val="008D7D57"/>
    <w:rsid w:val="008E4E4A"/>
    <w:rsid w:val="008F5715"/>
    <w:rsid w:val="00903D96"/>
    <w:rsid w:val="00904A7A"/>
    <w:rsid w:val="00906D64"/>
    <w:rsid w:val="0093132C"/>
    <w:rsid w:val="00936D68"/>
    <w:rsid w:val="009469F9"/>
    <w:rsid w:val="00953EDC"/>
    <w:rsid w:val="009575A5"/>
    <w:rsid w:val="00957A3F"/>
    <w:rsid w:val="00962D73"/>
    <w:rsid w:val="00971168"/>
    <w:rsid w:val="00971C80"/>
    <w:rsid w:val="0097598C"/>
    <w:rsid w:val="009829EE"/>
    <w:rsid w:val="009B42FF"/>
    <w:rsid w:val="009D59D6"/>
    <w:rsid w:val="009D5FF8"/>
    <w:rsid w:val="009E13EE"/>
    <w:rsid w:val="009E56AB"/>
    <w:rsid w:val="009F2017"/>
    <w:rsid w:val="00A0441B"/>
    <w:rsid w:val="00A07ABC"/>
    <w:rsid w:val="00A07CCD"/>
    <w:rsid w:val="00A1034B"/>
    <w:rsid w:val="00A17F0E"/>
    <w:rsid w:val="00A24875"/>
    <w:rsid w:val="00A264E0"/>
    <w:rsid w:val="00A36FBC"/>
    <w:rsid w:val="00A431F0"/>
    <w:rsid w:val="00A44713"/>
    <w:rsid w:val="00A608FE"/>
    <w:rsid w:val="00A65B97"/>
    <w:rsid w:val="00A726ED"/>
    <w:rsid w:val="00A776D9"/>
    <w:rsid w:val="00A84520"/>
    <w:rsid w:val="00A874BF"/>
    <w:rsid w:val="00A92D51"/>
    <w:rsid w:val="00A96BC0"/>
    <w:rsid w:val="00AA2016"/>
    <w:rsid w:val="00AC1D48"/>
    <w:rsid w:val="00AC729B"/>
    <w:rsid w:val="00AD2544"/>
    <w:rsid w:val="00AD6F52"/>
    <w:rsid w:val="00AE4DBF"/>
    <w:rsid w:val="00AF38DD"/>
    <w:rsid w:val="00B006F9"/>
    <w:rsid w:val="00B05B9A"/>
    <w:rsid w:val="00B061EC"/>
    <w:rsid w:val="00B07A8D"/>
    <w:rsid w:val="00B15796"/>
    <w:rsid w:val="00B20EF6"/>
    <w:rsid w:val="00B318BF"/>
    <w:rsid w:val="00B320A3"/>
    <w:rsid w:val="00B32DD5"/>
    <w:rsid w:val="00B33E2D"/>
    <w:rsid w:val="00B46174"/>
    <w:rsid w:val="00B46880"/>
    <w:rsid w:val="00B561D8"/>
    <w:rsid w:val="00B61AF8"/>
    <w:rsid w:val="00B704D7"/>
    <w:rsid w:val="00B70F7A"/>
    <w:rsid w:val="00B80307"/>
    <w:rsid w:val="00B84249"/>
    <w:rsid w:val="00B850F1"/>
    <w:rsid w:val="00B8769A"/>
    <w:rsid w:val="00B942C1"/>
    <w:rsid w:val="00B95E6D"/>
    <w:rsid w:val="00BA034D"/>
    <w:rsid w:val="00BA4370"/>
    <w:rsid w:val="00BB2987"/>
    <w:rsid w:val="00BB3C2F"/>
    <w:rsid w:val="00BB4D7E"/>
    <w:rsid w:val="00BB72DF"/>
    <w:rsid w:val="00BC4660"/>
    <w:rsid w:val="00BC5480"/>
    <w:rsid w:val="00BD071B"/>
    <w:rsid w:val="00BD5A59"/>
    <w:rsid w:val="00BE11E1"/>
    <w:rsid w:val="00BF068C"/>
    <w:rsid w:val="00BF6872"/>
    <w:rsid w:val="00C0010E"/>
    <w:rsid w:val="00C01FAE"/>
    <w:rsid w:val="00C115BE"/>
    <w:rsid w:val="00C14471"/>
    <w:rsid w:val="00C21C83"/>
    <w:rsid w:val="00C3021F"/>
    <w:rsid w:val="00C402DE"/>
    <w:rsid w:val="00C46ADE"/>
    <w:rsid w:val="00C50D5E"/>
    <w:rsid w:val="00C566F3"/>
    <w:rsid w:val="00C8017E"/>
    <w:rsid w:val="00CA5C6B"/>
    <w:rsid w:val="00CA7735"/>
    <w:rsid w:val="00CB044C"/>
    <w:rsid w:val="00CB3BB7"/>
    <w:rsid w:val="00CB4196"/>
    <w:rsid w:val="00CB5E93"/>
    <w:rsid w:val="00CC0750"/>
    <w:rsid w:val="00CD11E3"/>
    <w:rsid w:val="00CD6446"/>
    <w:rsid w:val="00CE37AA"/>
    <w:rsid w:val="00CF6B09"/>
    <w:rsid w:val="00D0001E"/>
    <w:rsid w:val="00D00ADA"/>
    <w:rsid w:val="00D048EF"/>
    <w:rsid w:val="00D07F98"/>
    <w:rsid w:val="00D11C55"/>
    <w:rsid w:val="00D13EC9"/>
    <w:rsid w:val="00D27BEC"/>
    <w:rsid w:val="00D314B7"/>
    <w:rsid w:val="00D341E2"/>
    <w:rsid w:val="00D47A89"/>
    <w:rsid w:val="00D540DA"/>
    <w:rsid w:val="00D66D13"/>
    <w:rsid w:val="00D7192B"/>
    <w:rsid w:val="00D74FBA"/>
    <w:rsid w:val="00D81BF4"/>
    <w:rsid w:val="00D90507"/>
    <w:rsid w:val="00D91A64"/>
    <w:rsid w:val="00D953F8"/>
    <w:rsid w:val="00DA1399"/>
    <w:rsid w:val="00DA687F"/>
    <w:rsid w:val="00DB3663"/>
    <w:rsid w:val="00DC4321"/>
    <w:rsid w:val="00DD0C0E"/>
    <w:rsid w:val="00DE23FA"/>
    <w:rsid w:val="00DF1ED6"/>
    <w:rsid w:val="00DF4EEA"/>
    <w:rsid w:val="00DF76CC"/>
    <w:rsid w:val="00E01BE2"/>
    <w:rsid w:val="00E0464F"/>
    <w:rsid w:val="00E051ED"/>
    <w:rsid w:val="00E06CA3"/>
    <w:rsid w:val="00E06DE0"/>
    <w:rsid w:val="00E1125F"/>
    <w:rsid w:val="00E118FD"/>
    <w:rsid w:val="00E15C2C"/>
    <w:rsid w:val="00E15CA5"/>
    <w:rsid w:val="00E22BDE"/>
    <w:rsid w:val="00E309B5"/>
    <w:rsid w:val="00E30F9C"/>
    <w:rsid w:val="00E41CE9"/>
    <w:rsid w:val="00E444F3"/>
    <w:rsid w:val="00E53C43"/>
    <w:rsid w:val="00E63B49"/>
    <w:rsid w:val="00E70E04"/>
    <w:rsid w:val="00E75AEE"/>
    <w:rsid w:val="00E76B57"/>
    <w:rsid w:val="00E80CCB"/>
    <w:rsid w:val="00E859DD"/>
    <w:rsid w:val="00E86E3D"/>
    <w:rsid w:val="00E95A57"/>
    <w:rsid w:val="00EA1263"/>
    <w:rsid w:val="00EB093F"/>
    <w:rsid w:val="00EB1A2A"/>
    <w:rsid w:val="00EE60B6"/>
    <w:rsid w:val="00EE6A2C"/>
    <w:rsid w:val="00F15105"/>
    <w:rsid w:val="00F228A3"/>
    <w:rsid w:val="00F23675"/>
    <w:rsid w:val="00F30731"/>
    <w:rsid w:val="00F375B0"/>
    <w:rsid w:val="00F4486C"/>
    <w:rsid w:val="00F47A56"/>
    <w:rsid w:val="00F51793"/>
    <w:rsid w:val="00F54860"/>
    <w:rsid w:val="00F57A3F"/>
    <w:rsid w:val="00F610A1"/>
    <w:rsid w:val="00F67F1F"/>
    <w:rsid w:val="00F712A0"/>
    <w:rsid w:val="00F801FE"/>
    <w:rsid w:val="00F83EB2"/>
    <w:rsid w:val="00F94C7D"/>
    <w:rsid w:val="00FB1B2D"/>
    <w:rsid w:val="00FB5DF0"/>
    <w:rsid w:val="00FB64E4"/>
    <w:rsid w:val="00FC0E76"/>
    <w:rsid w:val="00FC1189"/>
    <w:rsid w:val="00FC1438"/>
    <w:rsid w:val="00FC75AD"/>
    <w:rsid w:val="00FD0D9A"/>
    <w:rsid w:val="00FE3B65"/>
    <w:rsid w:val="00FE58E9"/>
    <w:rsid w:val="00FF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68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225A7"/>
    <w:pPr>
      <w:keepNext/>
      <w:widowControl/>
      <w:autoSpaceDE/>
      <w:autoSpaceDN/>
      <w:adjustRightInd/>
      <w:spacing w:before="240" w:after="60"/>
      <w:outlineLvl w:val="1"/>
    </w:pPr>
    <w:rPr>
      <w:rFonts w:ascii="Pragmatica" w:hAnsi="Pragmatica"/>
      <w:b/>
      <w:sz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52BC8"/>
    <w:rPr>
      <w:b/>
      <w:bCs/>
    </w:rPr>
  </w:style>
  <w:style w:type="character" w:styleId="a4">
    <w:name w:val="Hyperlink"/>
    <w:uiPriority w:val="99"/>
    <w:rsid w:val="00252BC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52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252BC8"/>
    <w:pPr>
      <w:widowControl/>
      <w:autoSpaceDE/>
      <w:autoSpaceDN/>
      <w:adjustRightInd/>
      <w:spacing w:before="15" w:after="15"/>
      <w:ind w:left="15" w:right="15" w:firstLine="225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52BC8"/>
  </w:style>
  <w:style w:type="paragraph" w:customStyle="1" w:styleId="consplusnormal0">
    <w:name w:val="consplusnormal"/>
    <w:basedOn w:val="a"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C14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Body Text Indent 3"/>
    <w:basedOn w:val="a"/>
    <w:link w:val="30"/>
    <w:rsid w:val="008225A7"/>
    <w:pPr>
      <w:widowControl/>
      <w:autoSpaceDE/>
      <w:autoSpaceDN/>
      <w:adjustRightInd/>
      <w:ind w:firstLine="708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8225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225A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225A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225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225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25A7"/>
    <w:rPr>
      <w:rFonts w:ascii="Pragmatica" w:eastAsia="Times New Roman" w:hAnsi="Pragmatica" w:cs="Times New Roman"/>
      <w:b/>
      <w:sz w:val="21"/>
      <w:szCs w:val="20"/>
      <w:u w:val="single"/>
      <w:lang w:eastAsia="ru-RU"/>
    </w:rPr>
  </w:style>
  <w:style w:type="paragraph" w:styleId="ab">
    <w:name w:val="Plain Text"/>
    <w:basedOn w:val="a"/>
    <w:link w:val="ac"/>
    <w:rsid w:val="008225A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8225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Стиль3 Знак Знак"/>
    <w:rsid w:val="00B8769A"/>
    <w:pPr>
      <w:widowControl w:val="0"/>
      <w:tabs>
        <w:tab w:val="num" w:pos="360"/>
      </w:tabs>
      <w:adjustRightInd w:val="0"/>
      <w:ind w:left="283"/>
      <w:jc w:val="both"/>
    </w:pPr>
    <w:rPr>
      <w:rFonts w:ascii="Calibri" w:eastAsia="Calibri" w:hAnsi="Calibri" w:cs="Times New Roman"/>
      <w:szCs w:val="20"/>
    </w:rPr>
  </w:style>
  <w:style w:type="paragraph" w:customStyle="1" w:styleId="ConsNonformat">
    <w:name w:val="ConsNonformat"/>
    <w:rsid w:val="00B8769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d">
    <w:name w:val="Table Grid"/>
    <w:basedOn w:val="a1"/>
    <w:uiPriority w:val="59"/>
    <w:rsid w:val="00FB6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F47A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F47A5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36FB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6FB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caption"/>
    <w:basedOn w:val="a"/>
    <w:semiHidden/>
    <w:unhideWhenUsed/>
    <w:qFormat/>
    <w:rsid w:val="000F2678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10">
    <w:name w:val="Заголовок 1 Знак"/>
    <w:basedOn w:val="a0"/>
    <w:link w:val="1"/>
    <w:uiPriority w:val="9"/>
    <w:rsid w:val="00BF68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210">
    <w:name w:val="Основной текст с отступом 21"/>
    <w:basedOn w:val="a"/>
    <w:rsid w:val="00D314B7"/>
    <w:pPr>
      <w:widowControl/>
      <w:suppressAutoHyphens/>
      <w:autoSpaceDN/>
      <w:adjustRightInd/>
      <w:ind w:firstLine="851"/>
      <w:jc w:val="both"/>
    </w:pPr>
    <w:rPr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iizo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kk5.rosree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47A05-B7D7-4BBD-8C88-F9BF9606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10</Pages>
  <Words>5302</Words>
  <Characters>30222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VlackayaPA</dc:creator>
  <cp:lastModifiedBy>VlackayaPA</cp:lastModifiedBy>
  <cp:revision>13</cp:revision>
  <cp:lastPrinted>2018-06-07T06:44:00Z</cp:lastPrinted>
  <dcterms:created xsi:type="dcterms:W3CDTF">2018-03-26T08:27:00Z</dcterms:created>
  <dcterms:modified xsi:type="dcterms:W3CDTF">2018-06-13T10:15:00Z</dcterms:modified>
</cp:coreProperties>
</file>