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2" w:rsidRDefault="00FD2567" w:rsidP="00FE187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05.04.2016 года № 446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DA6D7F" w:rsidRDefault="00DA6D7F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E073CB">
        <w:rPr>
          <w:sz w:val="28"/>
          <w:szCs w:val="28"/>
        </w:rPr>
        <w:t xml:space="preserve">генерального плана </w:t>
      </w:r>
      <w:r w:rsidR="004A6809">
        <w:rPr>
          <w:sz w:val="28"/>
          <w:szCs w:val="28"/>
        </w:rPr>
        <w:t xml:space="preserve">и правил землепользования и застройки </w:t>
      </w:r>
      <w:r w:rsidR="0070109D">
        <w:rPr>
          <w:sz w:val="28"/>
          <w:szCs w:val="28"/>
        </w:rPr>
        <w:t>пос. Ласковый</w:t>
      </w:r>
      <w:r w:rsidR="00FE50C1">
        <w:rPr>
          <w:sz w:val="28"/>
          <w:szCs w:val="28"/>
        </w:rPr>
        <w:t xml:space="preserve"> </w:t>
      </w:r>
      <w:r w:rsidR="001E0490">
        <w:rPr>
          <w:sz w:val="28"/>
          <w:szCs w:val="28"/>
        </w:rPr>
        <w:t xml:space="preserve">Кременкульского сельского поселения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DA6D7F" w:rsidRDefault="00DA6D7F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A03B61" w:rsidRDefault="00FE1872" w:rsidP="00DA6D7F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1E0490" w:rsidRPr="002B73F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1E0490">
        <w:rPr>
          <w:rFonts w:eastAsia="Calibri"/>
          <w:sz w:val="28"/>
          <w:szCs w:val="28"/>
        </w:rPr>
        <w:t>,</w:t>
      </w:r>
      <w:r w:rsidRPr="00FE1ADE">
        <w:rPr>
          <w:sz w:val="28"/>
          <w:szCs w:val="28"/>
        </w:rPr>
        <w:t xml:space="preserve">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E1872" w:rsidRPr="00FE1ADE" w:rsidRDefault="00FE1872" w:rsidP="00DA6D7F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1E0490" w:rsidRPr="001E0490" w:rsidRDefault="001E0490" w:rsidP="00DA6D7F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F474C">
        <w:rPr>
          <w:sz w:val="28"/>
          <w:szCs w:val="28"/>
        </w:rPr>
        <w:t xml:space="preserve">Назначить публичные слушания по рассмотрению генерального </w:t>
      </w:r>
      <w:r w:rsidRPr="001E0490">
        <w:rPr>
          <w:sz w:val="28"/>
          <w:szCs w:val="28"/>
        </w:rPr>
        <w:t>плана и правил землепользования и застройки пос. Ласковый Кременкульского сельского поселения сельского поселения  Сосновского муниципального района Челябинской области.</w:t>
      </w:r>
    </w:p>
    <w:p w:rsidR="001E0490" w:rsidRPr="001E0490" w:rsidRDefault="001E0490" w:rsidP="00DA6D7F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E0490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Кременкульского сельского поселения: </w:t>
      </w:r>
    </w:p>
    <w:p w:rsidR="001E0490" w:rsidRPr="001E0490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490">
        <w:rPr>
          <w:rFonts w:ascii="Times New Roman" w:hAnsi="Times New Roman"/>
          <w:sz w:val="28"/>
          <w:szCs w:val="28"/>
        </w:rPr>
        <w:lastRenderedPageBreak/>
        <w:t>организовать и провести публичные слушания по рассмотрению генерального плана и правил землепользования и застройки пос. Ласковый Кременкульского сельского поселения сельского поселения  Сосновского муниципального района Челябинской области  9 июня 2016 года в 11-00 часов в здании Клуба по адресу: Челябинская область, Сосновский район, с. Кременкуль, ул. Ленина, 3а;</w:t>
      </w:r>
    </w:p>
    <w:p w:rsidR="001E0490" w:rsidRPr="001E0490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490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Вальтера В.Р.. </w:t>
      </w:r>
    </w:p>
    <w:p w:rsidR="001E0490" w:rsidRPr="008F474C" w:rsidRDefault="001E0490" w:rsidP="001E0490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74C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каб. 2, вторник, среда, с 10-00 до 12-00 часов,  тел. 8351 44 90325 или в день проведения публичных слушаний.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>
        <w:rPr>
          <w:sz w:val="28"/>
          <w:szCs w:val="28"/>
        </w:rPr>
        <w:t>Кременкульского</w:t>
      </w:r>
      <w:r w:rsidRPr="00984937">
        <w:rPr>
          <w:sz w:val="28"/>
          <w:szCs w:val="28"/>
        </w:rPr>
        <w:t xml:space="preserve"> сельского поселения.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1E0490" w:rsidRPr="00984937" w:rsidRDefault="001E0490" w:rsidP="00DA6D7F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DA6D7F">
      <w:pPr>
        <w:spacing w:before="0"/>
      </w:pPr>
      <w:r w:rsidRPr="00901CCE">
        <w:t xml:space="preserve">  </w:t>
      </w:r>
    </w:p>
    <w:p w:rsidR="00DA6D7F" w:rsidRDefault="00DA6D7F" w:rsidP="00DA6D7F">
      <w:pPr>
        <w:spacing w:before="0"/>
      </w:pPr>
    </w:p>
    <w:p w:rsidR="00DA6D7F" w:rsidRDefault="00DA6D7F" w:rsidP="00DA6D7F">
      <w:pPr>
        <w:spacing w:before="0"/>
      </w:pPr>
    </w:p>
    <w:p w:rsidR="00FE1872" w:rsidRPr="00901CCE" w:rsidRDefault="00FE1872" w:rsidP="00DA6D7F">
      <w:pPr>
        <w:spacing w:before="0"/>
      </w:pPr>
    </w:p>
    <w:p w:rsidR="004A6809" w:rsidRDefault="00542BA8" w:rsidP="00DA6D7F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A6809" w:rsidRDefault="00542BA8" w:rsidP="00DA6D7F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В.П. Котов </w:t>
      </w: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FE1872" w:rsidRDefault="00FE187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FE1872" w:rsidRDefault="00FE1872" w:rsidP="00FE187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E1872" w:rsidRDefault="00FE1872" w:rsidP="00FE1872">
      <w:pPr>
        <w:ind w:left="5664" w:firstLine="6"/>
        <w:rPr>
          <w:sz w:val="26"/>
          <w:szCs w:val="26"/>
        </w:rPr>
      </w:pP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1E0490" w:rsidRDefault="001E0490" w:rsidP="001E049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Беух О.Н.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1E0490" w:rsidRPr="0018775A" w:rsidRDefault="001E0490" w:rsidP="001E0490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1E0490" w:rsidRDefault="001E0490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 </w:t>
      </w:r>
      <w:r>
        <w:rPr>
          <w:sz w:val="28"/>
          <w:szCs w:val="28"/>
        </w:rPr>
        <w:tab/>
      </w:r>
      <w:r w:rsidRPr="0018775A">
        <w:rPr>
          <w:sz w:val="28"/>
          <w:szCs w:val="28"/>
        </w:rPr>
        <w:t>-</w:t>
      </w:r>
      <w:r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1E0490" w:rsidRPr="0018775A" w:rsidRDefault="001E0490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Кременкульского</w:t>
      </w:r>
      <w:r>
        <w:rPr>
          <w:rFonts w:eastAsia="Lucida Sans Unicode"/>
          <w:sz w:val="28"/>
          <w:szCs w:val="28"/>
        </w:rPr>
        <w:t xml:space="preserve"> 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Кременкульского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Глинкин       </w:t>
      </w:r>
      <w:r>
        <w:rPr>
          <w:sz w:val="28"/>
          <w:szCs w:val="28"/>
        </w:rPr>
        <w:tab/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1E0490" w:rsidRPr="0018775A" w:rsidRDefault="001E0490" w:rsidP="001E0490">
      <w:pPr>
        <w:jc w:val="both"/>
        <w:rPr>
          <w:sz w:val="28"/>
          <w:szCs w:val="28"/>
        </w:rPr>
      </w:pPr>
    </w:p>
    <w:p w:rsidR="001E0490" w:rsidRPr="0018775A" w:rsidRDefault="001E0490" w:rsidP="001E0490">
      <w:pPr>
        <w:jc w:val="both"/>
        <w:rPr>
          <w:sz w:val="28"/>
          <w:szCs w:val="28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Pr="0018775A" w:rsidRDefault="001E0490" w:rsidP="001E0490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1E0490" w:rsidRPr="00F70742" w:rsidRDefault="001E0490" w:rsidP="001E0490">
      <w:pPr>
        <w:ind w:left="240" w:firstLine="0"/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Pr="00F70742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sectPr w:rsidR="00FE1872" w:rsidRPr="00D2785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872"/>
    <w:rsid w:val="00170482"/>
    <w:rsid w:val="001C683B"/>
    <w:rsid w:val="001E0490"/>
    <w:rsid w:val="00323124"/>
    <w:rsid w:val="004A6809"/>
    <w:rsid w:val="00542BA8"/>
    <w:rsid w:val="00693062"/>
    <w:rsid w:val="0070109D"/>
    <w:rsid w:val="00840B13"/>
    <w:rsid w:val="00A44727"/>
    <w:rsid w:val="00BE08D5"/>
    <w:rsid w:val="00C012A2"/>
    <w:rsid w:val="00C133DE"/>
    <w:rsid w:val="00C50148"/>
    <w:rsid w:val="00D24F2F"/>
    <w:rsid w:val="00DA6D7F"/>
    <w:rsid w:val="00E073CB"/>
    <w:rsid w:val="00FD2567"/>
    <w:rsid w:val="00FE1872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E0490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A6D7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</cp:revision>
  <cp:lastPrinted>2016-03-31T09:59:00Z</cp:lastPrinted>
  <dcterms:created xsi:type="dcterms:W3CDTF">2013-12-25T09:01:00Z</dcterms:created>
  <dcterms:modified xsi:type="dcterms:W3CDTF">2016-04-05T07:32:00Z</dcterms:modified>
</cp:coreProperties>
</file>