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78" w:rsidRDefault="00EF4678" w:rsidP="00EF4678">
      <w:pPr>
        <w:ind w:left="709"/>
        <w:rPr>
          <w:rFonts w:ascii="PF Din Text Cond Pro Light" w:hAnsi="PF Din Text Cond Pro Light"/>
          <w:sz w:val="32"/>
          <w:szCs w:val="32"/>
          <w:u w:val="single"/>
        </w:rPr>
      </w:pPr>
      <w:r w:rsidRPr="00EF4678">
        <w:rPr>
          <w:rFonts w:ascii="PF Din Text Cond Pro Light" w:hAnsi="PF Din Text Cond Pro Light"/>
          <w:sz w:val="32"/>
          <w:szCs w:val="32"/>
          <w:u w:val="single"/>
        </w:rPr>
        <w:drawing>
          <wp:inline distT="0" distB="0" distL="0" distR="0">
            <wp:extent cx="1095669" cy="1440967"/>
            <wp:effectExtent l="19050" t="0" r="9231" b="0"/>
            <wp:docPr id="3" name="Рисунок 1" descr="O:\OBMEN\ОРсН\ДМИТРИЕВА\Галк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BMEN\ОРсН\ДМИТРИЕВА\Галк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69" cy="144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678" w:rsidRDefault="00EF4678" w:rsidP="00D90B30">
      <w:pPr>
        <w:ind w:left="709"/>
        <w:jc w:val="center"/>
        <w:rPr>
          <w:rFonts w:ascii="PF Din Text Cond Pro Light" w:hAnsi="PF Din Text Cond Pro Light"/>
          <w:sz w:val="32"/>
          <w:szCs w:val="32"/>
          <w:u w:val="single"/>
        </w:rPr>
      </w:pPr>
    </w:p>
    <w:p w:rsidR="00EF4678" w:rsidRDefault="00EF4678" w:rsidP="00EF4678">
      <w:pPr>
        <w:jc w:val="center"/>
        <w:rPr>
          <w:rFonts w:ascii="PF Din Text Cond Pro Light" w:hAnsi="PF Din Text Cond Pro Light"/>
          <w:sz w:val="26"/>
          <w:szCs w:val="26"/>
        </w:rPr>
      </w:pPr>
      <w:r w:rsidRPr="00EF4678">
        <w:rPr>
          <w:rFonts w:ascii="PF Din Text Cond Pro Light" w:hAnsi="PF Din Text Cond Pro Light"/>
          <w:sz w:val="26"/>
          <w:szCs w:val="26"/>
        </w:rPr>
        <w:t xml:space="preserve">ИНТЕРВЬЮ </w:t>
      </w:r>
      <w:proofErr w:type="gramStart"/>
      <w:r w:rsidRPr="00EF4678">
        <w:rPr>
          <w:rFonts w:ascii="PF Din Text Cond Pro Light" w:hAnsi="PF Din Text Cond Pro Light"/>
          <w:sz w:val="26"/>
          <w:szCs w:val="26"/>
        </w:rPr>
        <w:t>ЗАМЕСТИТЕЛЯ  НАЧАЛЬНИКА МЕЖРАЙОННОЙ ИНСПЕКЦИИ ФЕДЕРАЛЬНОЙ НАЛОГОВОЙ СЛУЖБЫ РОССИИ</w:t>
      </w:r>
      <w:proofErr w:type="gramEnd"/>
      <w:r w:rsidRPr="00EF4678">
        <w:rPr>
          <w:rFonts w:ascii="PF Din Text Cond Pro Light" w:hAnsi="PF Din Text Cond Pro Light"/>
          <w:sz w:val="26"/>
          <w:szCs w:val="26"/>
        </w:rPr>
        <w:t xml:space="preserve"> № 22 ТАТЬЯНЫ ДМИТРИЕВНЫ ГАЛКИНОЙ </w:t>
      </w:r>
    </w:p>
    <w:p w:rsidR="00EF4678" w:rsidRPr="00EF4678" w:rsidRDefault="00EF4678" w:rsidP="00EF4678">
      <w:pPr>
        <w:jc w:val="center"/>
        <w:rPr>
          <w:rFonts w:ascii="PF Din Text Cond Pro Light" w:hAnsi="PF Din Text Cond Pro Light"/>
        </w:rPr>
      </w:pPr>
      <w:r w:rsidRPr="00EF4678">
        <w:rPr>
          <w:rFonts w:ascii="PF Din Text Cond Pro Light" w:hAnsi="PF Din Text Cond Pro Light"/>
          <w:sz w:val="26"/>
          <w:szCs w:val="26"/>
        </w:rPr>
        <w:t>ПО ИМУЩЕСТВЕННЫМ НАЛОГАМ</w:t>
      </w:r>
      <w:r w:rsidRPr="00EF4678">
        <w:rPr>
          <w:rFonts w:ascii="PF Din Text Cond Pro Light" w:hAnsi="PF Din Text Cond Pro Light"/>
        </w:rPr>
        <w:t>.</w:t>
      </w:r>
    </w:p>
    <w:p w:rsidR="00D90B30" w:rsidRPr="006E1E63" w:rsidRDefault="00D90B30" w:rsidP="00082278">
      <w:pPr>
        <w:rPr>
          <w:rFonts w:ascii="PF Din Text Cond Pro Light" w:hAnsi="PF Din Text Cond Pro Light"/>
          <w:sz w:val="32"/>
          <w:szCs w:val="32"/>
          <w:u w:val="single"/>
        </w:rPr>
      </w:pPr>
    </w:p>
    <w:p w:rsidR="00082278" w:rsidRPr="006E1E63" w:rsidRDefault="00082278" w:rsidP="00082278">
      <w:pPr>
        <w:pStyle w:val="ConsPlusNormal"/>
        <w:numPr>
          <w:ilvl w:val="0"/>
          <w:numId w:val="6"/>
        </w:numPr>
        <w:rPr>
          <w:rFonts w:ascii="PF Din Text Cond Pro Light" w:hAnsi="PF Din Text Cond Pro Light"/>
          <w:sz w:val="26"/>
          <w:szCs w:val="26"/>
        </w:rPr>
      </w:pPr>
      <w:r w:rsidRPr="006E1E63">
        <w:rPr>
          <w:rFonts w:ascii="PF Din Text Cond Pro Light" w:hAnsi="PF Din Text Cond Pro Light"/>
          <w:sz w:val="26"/>
          <w:szCs w:val="26"/>
        </w:rPr>
        <w:t>В какой срок подлежат уплате физическим лицом имущественные налоги за 2015 г.?</w:t>
      </w:r>
    </w:p>
    <w:p w:rsidR="00082278" w:rsidRPr="006E1E63" w:rsidRDefault="00082278" w:rsidP="00082278">
      <w:pPr>
        <w:pStyle w:val="ConsPlusNormal"/>
        <w:jc w:val="both"/>
        <w:rPr>
          <w:rFonts w:ascii="PF Din Text Cond Pro Light" w:hAnsi="PF Din Text Cond Pro Light"/>
          <w:sz w:val="26"/>
          <w:szCs w:val="26"/>
        </w:rPr>
      </w:pPr>
    </w:p>
    <w:p w:rsidR="00082278" w:rsidRPr="006E1E63" w:rsidRDefault="00082278" w:rsidP="00C96ADD">
      <w:pPr>
        <w:pStyle w:val="ConsPlusNormal"/>
        <w:ind w:left="426" w:right="54" w:firstLine="0"/>
        <w:jc w:val="both"/>
        <w:rPr>
          <w:rFonts w:ascii="PF Din Text Cond Pro Light" w:hAnsi="PF Din Text Cond Pro Light"/>
          <w:sz w:val="26"/>
          <w:szCs w:val="26"/>
        </w:rPr>
      </w:pPr>
      <w:r w:rsidRPr="006E1E63">
        <w:rPr>
          <w:rFonts w:ascii="PF Din Text Cond Pro Light" w:hAnsi="PF Din Text Cond Pro Light"/>
          <w:b/>
          <w:bCs/>
          <w:sz w:val="26"/>
          <w:szCs w:val="26"/>
        </w:rPr>
        <w:tab/>
      </w:r>
      <w:r w:rsidRPr="006E1E63">
        <w:rPr>
          <w:rFonts w:ascii="PF Din Text Cond Pro Light" w:hAnsi="PF Din Text Cond Pro Light"/>
          <w:sz w:val="26"/>
          <w:szCs w:val="26"/>
        </w:rPr>
        <w:t xml:space="preserve"> Федеральным </w:t>
      </w:r>
      <w:hyperlink r:id="rId9" w:history="1">
        <w:r w:rsidRPr="006E1E63">
          <w:rPr>
            <w:rFonts w:ascii="PF Din Text Cond Pro Light" w:hAnsi="PF Din Text Cond Pro Light"/>
            <w:sz w:val="26"/>
            <w:szCs w:val="26"/>
          </w:rPr>
          <w:t>законом</w:t>
        </w:r>
      </w:hyperlink>
      <w:r w:rsidRPr="006E1E63">
        <w:rPr>
          <w:rFonts w:ascii="PF Din Text Cond Pro Light" w:hAnsi="PF Din Text Cond Pro Light"/>
          <w:sz w:val="26"/>
          <w:szCs w:val="26"/>
        </w:rPr>
        <w:t xml:space="preserve"> от 23.11.2015 N 320-ФЗ "О внесении изменений в часть вторую Налогового кодекса     Российской Федерации" (далее - Закон N 320-ФЗ) в </w:t>
      </w:r>
      <w:hyperlink r:id="rId10" w:history="1">
        <w:r w:rsidRPr="006E1E63">
          <w:rPr>
            <w:rFonts w:ascii="PF Din Text Cond Pro Light" w:hAnsi="PF Din Text Cond Pro Light"/>
            <w:sz w:val="26"/>
            <w:szCs w:val="26"/>
          </w:rPr>
          <w:t>ст. ст. 363</w:t>
        </w:r>
      </w:hyperlink>
      <w:r w:rsidRPr="006E1E63">
        <w:rPr>
          <w:rFonts w:ascii="PF Din Text Cond Pro Light" w:hAnsi="PF Din Text Cond Pro Light"/>
          <w:sz w:val="26"/>
          <w:szCs w:val="26"/>
        </w:rPr>
        <w:t xml:space="preserve">, </w:t>
      </w:r>
      <w:hyperlink r:id="rId11" w:history="1">
        <w:r w:rsidRPr="006E1E63">
          <w:rPr>
            <w:rFonts w:ascii="PF Din Text Cond Pro Light" w:hAnsi="PF Din Text Cond Pro Light"/>
            <w:sz w:val="26"/>
            <w:szCs w:val="26"/>
          </w:rPr>
          <w:t>397</w:t>
        </w:r>
      </w:hyperlink>
      <w:r w:rsidRPr="006E1E63">
        <w:rPr>
          <w:rFonts w:ascii="PF Din Text Cond Pro Light" w:hAnsi="PF Din Text Cond Pro Light"/>
          <w:sz w:val="26"/>
          <w:szCs w:val="26"/>
        </w:rPr>
        <w:t xml:space="preserve">, </w:t>
      </w:r>
      <w:hyperlink r:id="rId12" w:history="1">
        <w:r w:rsidRPr="006E1E63">
          <w:rPr>
            <w:rFonts w:ascii="PF Din Text Cond Pro Light" w:hAnsi="PF Din Text Cond Pro Light"/>
            <w:sz w:val="26"/>
            <w:szCs w:val="26"/>
          </w:rPr>
          <w:t>409</w:t>
        </w:r>
      </w:hyperlink>
      <w:r w:rsidRPr="006E1E63">
        <w:rPr>
          <w:rFonts w:ascii="PF Din Text Cond Pro Light" w:hAnsi="PF Din Text Cond Pro Light"/>
          <w:sz w:val="26"/>
          <w:szCs w:val="26"/>
        </w:rPr>
        <w:t xml:space="preserve"> Налогового кодекса РФ</w:t>
      </w:r>
      <w:r w:rsidR="000D5C20" w:rsidRPr="006E1E63">
        <w:rPr>
          <w:rFonts w:ascii="PF Din Text Cond Pro Light" w:hAnsi="PF Din Text Cond Pro Light"/>
          <w:sz w:val="26"/>
          <w:szCs w:val="26"/>
        </w:rPr>
        <w:t xml:space="preserve"> (дале</w:t>
      </w:r>
      <w:proofErr w:type="gramStart"/>
      <w:r w:rsidR="000D5C20" w:rsidRPr="006E1E63">
        <w:rPr>
          <w:rFonts w:ascii="PF Din Text Cond Pro Light" w:hAnsi="PF Din Text Cond Pro Light"/>
          <w:sz w:val="26"/>
          <w:szCs w:val="26"/>
        </w:rPr>
        <w:t>е-</w:t>
      </w:r>
      <w:proofErr w:type="gramEnd"/>
      <w:r w:rsidR="000D5C20" w:rsidRPr="006E1E63">
        <w:rPr>
          <w:rFonts w:ascii="PF Din Text Cond Pro Light" w:hAnsi="PF Din Text Cond Pro Light"/>
          <w:sz w:val="26"/>
          <w:szCs w:val="26"/>
        </w:rPr>
        <w:t xml:space="preserve"> НК РФ)</w:t>
      </w:r>
      <w:r w:rsidRPr="006E1E63">
        <w:rPr>
          <w:rFonts w:ascii="PF Din Text Cond Pro Light" w:hAnsi="PF Din Text Cond Pro Light"/>
          <w:sz w:val="26"/>
          <w:szCs w:val="26"/>
        </w:rPr>
        <w:t xml:space="preserve"> внесены изменения в части переноса крайнего срока уплаты физическими лицами транспортного налога, земельного налога и налога на имущество физических лиц с 1 октября года, следующего за истекшим налоговым периодом, на 1 декабря.</w:t>
      </w:r>
    </w:p>
    <w:p w:rsidR="00082278" w:rsidRPr="006E1E63" w:rsidRDefault="00082278" w:rsidP="00C96ADD">
      <w:pPr>
        <w:pStyle w:val="ConsPlusNormal"/>
        <w:ind w:left="426" w:right="54" w:firstLine="0"/>
        <w:jc w:val="both"/>
        <w:rPr>
          <w:rFonts w:ascii="PF Din Text Cond Pro Light" w:hAnsi="PF Din Text Cond Pro Light"/>
          <w:sz w:val="26"/>
          <w:szCs w:val="26"/>
        </w:rPr>
      </w:pPr>
      <w:r w:rsidRPr="006E1E63">
        <w:rPr>
          <w:rFonts w:ascii="PF Din Text Cond Pro Light" w:hAnsi="PF Din Text Cond Pro Light"/>
          <w:sz w:val="26"/>
          <w:szCs w:val="26"/>
        </w:rPr>
        <w:tab/>
        <w:t>Налоговым периодом по указанным налогам является календарный год.</w:t>
      </w:r>
    </w:p>
    <w:p w:rsidR="00082278" w:rsidRPr="006E1E63" w:rsidRDefault="00082278" w:rsidP="00C96ADD">
      <w:pPr>
        <w:pStyle w:val="ConsPlusNormal"/>
        <w:ind w:left="426" w:right="54" w:firstLine="0"/>
        <w:jc w:val="both"/>
        <w:rPr>
          <w:rFonts w:ascii="PF Din Text Cond Pro Light" w:hAnsi="PF Din Text Cond Pro Light"/>
          <w:sz w:val="26"/>
          <w:szCs w:val="26"/>
        </w:rPr>
      </w:pPr>
      <w:r w:rsidRPr="006E1E63">
        <w:rPr>
          <w:rFonts w:ascii="PF Din Text Cond Pro Light" w:hAnsi="PF Din Text Cond Pro Light"/>
          <w:sz w:val="26"/>
          <w:szCs w:val="26"/>
        </w:rPr>
        <w:t xml:space="preserve">Указанные изменения вступили в силу с 23 ноября 2015 г. (день официального опубликования </w:t>
      </w:r>
      <w:hyperlink r:id="rId13" w:history="1">
        <w:r w:rsidRPr="006E1E63">
          <w:rPr>
            <w:rFonts w:ascii="PF Din Text Cond Pro Light" w:hAnsi="PF Din Text Cond Pro Light"/>
            <w:sz w:val="26"/>
            <w:szCs w:val="26"/>
          </w:rPr>
          <w:t>Закона</w:t>
        </w:r>
      </w:hyperlink>
      <w:r w:rsidRPr="006E1E63">
        <w:rPr>
          <w:rFonts w:ascii="PF Din Text Cond Pro Light" w:hAnsi="PF Din Text Cond Pro Light"/>
          <w:sz w:val="26"/>
          <w:szCs w:val="26"/>
        </w:rPr>
        <w:t xml:space="preserve"> N 320-ФЗ).</w:t>
      </w:r>
    </w:p>
    <w:p w:rsidR="00082278" w:rsidRPr="006E1E63" w:rsidRDefault="00082278" w:rsidP="00C96ADD">
      <w:pPr>
        <w:pStyle w:val="ConsPlusNormal"/>
        <w:ind w:left="426" w:right="54" w:firstLine="0"/>
        <w:jc w:val="both"/>
        <w:rPr>
          <w:rFonts w:ascii="PF Din Text Cond Pro Light" w:hAnsi="PF Din Text Cond Pro Light"/>
          <w:sz w:val="26"/>
          <w:szCs w:val="26"/>
        </w:rPr>
      </w:pPr>
      <w:r w:rsidRPr="006E1E63">
        <w:rPr>
          <w:rFonts w:ascii="PF Din Text Cond Pro Light" w:hAnsi="PF Din Text Cond Pro Light"/>
          <w:sz w:val="26"/>
          <w:szCs w:val="26"/>
        </w:rPr>
        <w:tab/>
        <w:t xml:space="preserve">В случае уплаты причитающихся сумм налогов </w:t>
      </w:r>
      <w:proofErr w:type="gramStart"/>
      <w:r w:rsidRPr="006E1E63">
        <w:rPr>
          <w:rFonts w:ascii="PF Din Text Cond Pro Light" w:hAnsi="PF Din Text Cond Pro Light"/>
          <w:sz w:val="26"/>
          <w:szCs w:val="26"/>
        </w:rPr>
        <w:t>в</w:t>
      </w:r>
      <w:proofErr w:type="gramEnd"/>
      <w:r w:rsidRPr="006E1E63">
        <w:rPr>
          <w:rFonts w:ascii="PF Din Text Cond Pro Light" w:hAnsi="PF Din Text Cond Pro Light"/>
          <w:sz w:val="26"/>
          <w:szCs w:val="26"/>
        </w:rPr>
        <w:t xml:space="preserve"> более поздние по сравнению с установленными законодательством о налогах и сборах сроки, налогоплательщик должен выплатить пени (</w:t>
      </w:r>
      <w:hyperlink r:id="rId14" w:history="1">
        <w:r w:rsidRPr="006E1E63">
          <w:rPr>
            <w:rFonts w:ascii="PF Din Text Cond Pro Light" w:hAnsi="PF Din Text Cond Pro Light"/>
            <w:sz w:val="26"/>
            <w:szCs w:val="26"/>
          </w:rPr>
          <w:t>п. 1 ст. 75</w:t>
        </w:r>
      </w:hyperlink>
      <w:r w:rsidRPr="006E1E63">
        <w:rPr>
          <w:rFonts w:ascii="PF Din Text Cond Pro Light" w:hAnsi="PF Din Text Cond Pro Light"/>
          <w:sz w:val="26"/>
          <w:szCs w:val="26"/>
        </w:rPr>
        <w:t xml:space="preserve"> НК РФ).</w:t>
      </w:r>
    </w:p>
    <w:p w:rsidR="00082278" w:rsidRPr="006E1E63" w:rsidRDefault="006D06F2" w:rsidP="00C96ADD">
      <w:pPr>
        <w:pStyle w:val="ConsPlusNormal"/>
        <w:ind w:left="426" w:right="54" w:firstLine="0"/>
        <w:jc w:val="both"/>
        <w:rPr>
          <w:rFonts w:ascii="PF Din Text Cond Pro Light" w:hAnsi="PF Din Text Cond Pro Light"/>
          <w:sz w:val="26"/>
          <w:szCs w:val="26"/>
        </w:rPr>
      </w:pPr>
      <w:r w:rsidRPr="006E1E63">
        <w:rPr>
          <w:rFonts w:ascii="PF Din Text Cond Pro Light" w:hAnsi="PF Din Text Cond Pro Light"/>
          <w:sz w:val="26"/>
          <w:szCs w:val="26"/>
        </w:rPr>
        <w:tab/>
      </w:r>
    </w:p>
    <w:p w:rsidR="00082278" w:rsidRPr="006E1E63" w:rsidRDefault="006D06F2" w:rsidP="001B7CB3">
      <w:pPr>
        <w:pStyle w:val="ab"/>
        <w:numPr>
          <w:ilvl w:val="0"/>
          <w:numId w:val="6"/>
        </w:numPr>
        <w:autoSpaceDE w:val="0"/>
        <w:autoSpaceDN w:val="0"/>
        <w:adjustRightInd w:val="0"/>
        <w:rPr>
          <w:rFonts w:ascii="PF Din Text Cond Pro Light" w:hAnsi="PF Din Text Cond Pro Light"/>
          <w:sz w:val="26"/>
          <w:szCs w:val="26"/>
        </w:rPr>
      </w:pPr>
      <w:r w:rsidRPr="006E1E63">
        <w:rPr>
          <w:rFonts w:ascii="PF Din Text Cond Pro Light" w:eastAsia="Calibri" w:hAnsi="PF Din Text Cond Pro Light"/>
          <w:sz w:val="26"/>
          <w:szCs w:val="26"/>
        </w:rPr>
        <w:t>Как  рассчитывается налог на имущество физических лиц за  2015 г.?</w:t>
      </w:r>
    </w:p>
    <w:p w:rsidR="001B7CB3" w:rsidRPr="006E1E63" w:rsidRDefault="001B7CB3" w:rsidP="001B7CB3">
      <w:pPr>
        <w:pStyle w:val="ab"/>
        <w:autoSpaceDE w:val="0"/>
        <w:autoSpaceDN w:val="0"/>
        <w:adjustRightInd w:val="0"/>
        <w:ind w:left="1080"/>
        <w:rPr>
          <w:rFonts w:ascii="PF Din Text Cond Pro Light" w:hAnsi="PF Din Text Cond Pro Light"/>
          <w:sz w:val="26"/>
          <w:szCs w:val="26"/>
        </w:rPr>
      </w:pPr>
    </w:p>
    <w:p w:rsidR="001B7CB3" w:rsidRPr="006E1E63" w:rsidRDefault="001B7CB3" w:rsidP="005E58E8">
      <w:pPr>
        <w:autoSpaceDE w:val="0"/>
        <w:autoSpaceDN w:val="0"/>
        <w:adjustRightInd w:val="0"/>
        <w:ind w:left="426" w:right="196" w:firstLine="540"/>
        <w:jc w:val="both"/>
        <w:rPr>
          <w:rFonts w:ascii="PF Din Text Cond Pro Light" w:eastAsia="Calibri" w:hAnsi="PF Din Text Cond Pro Light"/>
          <w:sz w:val="26"/>
          <w:szCs w:val="26"/>
        </w:rPr>
      </w:pPr>
      <w:proofErr w:type="gramStart"/>
      <w:r w:rsidRPr="006E1E63">
        <w:rPr>
          <w:rFonts w:ascii="PF Din Text Cond Pro Light" w:eastAsia="Calibri" w:hAnsi="PF Din Text Cond Pro Light"/>
          <w:sz w:val="26"/>
          <w:szCs w:val="26"/>
        </w:rPr>
        <w:t xml:space="preserve">В связи с принятием Федерального </w:t>
      </w:r>
      <w:hyperlink r:id="rId15" w:history="1">
        <w:r w:rsidRPr="006E1E63">
          <w:rPr>
            <w:rFonts w:ascii="PF Din Text Cond Pro Light" w:eastAsia="Calibri" w:hAnsi="PF Din Text Cond Pro Light"/>
            <w:sz w:val="26"/>
            <w:szCs w:val="26"/>
          </w:rPr>
          <w:t>закона</w:t>
        </w:r>
      </w:hyperlink>
      <w:r w:rsidRPr="006E1E63">
        <w:rPr>
          <w:rFonts w:ascii="PF Din Text Cond Pro Light" w:eastAsia="Calibri" w:hAnsi="PF Din Text Cond Pro Light"/>
          <w:sz w:val="26"/>
          <w:szCs w:val="26"/>
        </w:rPr>
        <w:t xml:space="preserve"> от 4 октября 2014 г.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 в Налоговый кодекс Российской Федерации (далее – НК РФ) включена новая </w:t>
      </w:r>
      <w:hyperlink r:id="rId16" w:history="1">
        <w:r w:rsidRPr="006E1E63">
          <w:rPr>
            <w:rFonts w:ascii="PF Din Text Cond Pro Light" w:eastAsia="Calibri" w:hAnsi="PF Din Text Cond Pro Light"/>
            <w:sz w:val="26"/>
            <w:szCs w:val="26"/>
          </w:rPr>
          <w:t>глава 32</w:t>
        </w:r>
      </w:hyperlink>
      <w:r w:rsidRPr="006E1E63">
        <w:rPr>
          <w:rFonts w:ascii="PF Din Text Cond Pro Light" w:eastAsia="Calibri" w:hAnsi="PF Din Text Cond Pro Light"/>
          <w:sz w:val="26"/>
          <w:szCs w:val="26"/>
        </w:rPr>
        <w:t xml:space="preserve"> "Налог на имущество физических лиц".</w:t>
      </w:r>
      <w:proofErr w:type="gramEnd"/>
    </w:p>
    <w:p w:rsidR="001B7CB3" w:rsidRPr="006E1E63" w:rsidRDefault="001B7CB3" w:rsidP="005E58E8">
      <w:pPr>
        <w:autoSpaceDE w:val="0"/>
        <w:autoSpaceDN w:val="0"/>
        <w:adjustRightInd w:val="0"/>
        <w:ind w:left="426" w:right="196" w:firstLine="540"/>
        <w:jc w:val="both"/>
        <w:rPr>
          <w:rFonts w:ascii="PF Din Text Cond Pro Light" w:eastAsia="Calibri" w:hAnsi="PF Din Text Cond Pro Light"/>
          <w:sz w:val="26"/>
          <w:szCs w:val="26"/>
        </w:rPr>
      </w:pPr>
      <w:r w:rsidRPr="006E1E63">
        <w:rPr>
          <w:rFonts w:ascii="PF Din Text Cond Pro Light" w:eastAsia="Calibri" w:hAnsi="PF Din Text Cond Pro Light"/>
          <w:sz w:val="26"/>
          <w:szCs w:val="26"/>
        </w:rPr>
        <w:t>В соответствии со статьей 404 НК РФ с 1 января 2015 г. расчет налога на имущество физических лиц осуществляется с учетом коэффициента-дефлятора. Этот коэффициент корректирует инвентаризационную стоимость объекта недвижимости, представленную в налоговые инспекции органами технического учета.</w:t>
      </w:r>
    </w:p>
    <w:p w:rsidR="001B7CB3" w:rsidRPr="006E1E63" w:rsidRDefault="001B7CB3" w:rsidP="005E58E8">
      <w:pPr>
        <w:autoSpaceDE w:val="0"/>
        <w:autoSpaceDN w:val="0"/>
        <w:adjustRightInd w:val="0"/>
        <w:ind w:left="426" w:right="196" w:firstLine="540"/>
        <w:jc w:val="both"/>
        <w:rPr>
          <w:rFonts w:ascii="PF Din Text Cond Pro Light" w:eastAsia="Calibri" w:hAnsi="PF Din Text Cond Pro Light"/>
          <w:sz w:val="26"/>
          <w:szCs w:val="26"/>
        </w:rPr>
      </w:pPr>
      <w:r w:rsidRPr="006E1E63">
        <w:rPr>
          <w:rFonts w:ascii="PF Din Text Cond Pro Light" w:eastAsia="Calibri" w:hAnsi="PF Din Text Cond Pro Light"/>
          <w:sz w:val="26"/>
          <w:szCs w:val="26"/>
        </w:rPr>
        <w:t>Коэффициент-дефлятор для исчисления налога на имущество физических лиц на 2015 г., равный - 1,147 установлен Приказом Министерства экономического развития Российской Федерации № 685 от 29.10.2014 года.</w:t>
      </w:r>
    </w:p>
    <w:p w:rsidR="001B7CB3" w:rsidRPr="006E1E63" w:rsidRDefault="001B7CB3" w:rsidP="005E58E8">
      <w:pPr>
        <w:autoSpaceDE w:val="0"/>
        <w:autoSpaceDN w:val="0"/>
        <w:adjustRightInd w:val="0"/>
        <w:ind w:left="426" w:right="196" w:firstLine="540"/>
        <w:jc w:val="both"/>
        <w:rPr>
          <w:rFonts w:ascii="PF Din Text Cond Pro Light" w:eastAsia="Calibri" w:hAnsi="PF Din Text Cond Pro Light"/>
          <w:sz w:val="26"/>
          <w:szCs w:val="26"/>
        </w:rPr>
      </w:pPr>
      <w:r w:rsidRPr="006E1E63">
        <w:rPr>
          <w:rFonts w:ascii="PF Din Text Cond Pro Light" w:eastAsia="Calibri" w:hAnsi="PF Din Text Cond Pro Light"/>
          <w:sz w:val="26"/>
          <w:szCs w:val="26"/>
        </w:rPr>
        <w:t xml:space="preserve">Налоговые ставки по налогу на имущество физических лиц в соответствии с </w:t>
      </w:r>
      <w:hyperlink r:id="rId17" w:history="1">
        <w:r w:rsidRPr="006E1E63">
          <w:rPr>
            <w:rFonts w:ascii="PF Din Text Cond Pro Light" w:eastAsia="Calibri" w:hAnsi="PF Din Text Cond Pro Light"/>
            <w:sz w:val="26"/>
            <w:szCs w:val="26"/>
          </w:rPr>
          <w:t>п. 1 ст. 406</w:t>
        </w:r>
      </w:hyperlink>
      <w:r w:rsidRPr="006E1E63">
        <w:rPr>
          <w:rFonts w:ascii="PF Din Text Cond Pro Light" w:eastAsia="Calibri" w:hAnsi="PF Din Text Cond Pro Light"/>
          <w:sz w:val="26"/>
          <w:szCs w:val="26"/>
        </w:rPr>
        <w:t xml:space="preserve"> НК РФ устанавливаются нормативными правовыми актами органов муниципальных образований (законами городов федерального значения).</w:t>
      </w:r>
    </w:p>
    <w:p w:rsidR="001B7CB3" w:rsidRPr="006E1E63" w:rsidRDefault="001B7CB3" w:rsidP="005E58E8">
      <w:pPr>
        <w:autoSpaceDE w:val="0"/>
        <w:autoSpaceDN w:val="0"/>
        <w:adjustRightInd w:val="0"/>
        <w:ind w:left="426" w:right="196" w:firstLine="540"/>
        <w:jc w:val="both"/>
        <w:rPr>
          <w:rFonts w:ascii="PF Din Text Cond Pro Light" w:eastAsia="Calibri" w:hAnsi="PF Din Text Cond Pro Light"/>
          <w:sz w:val="26"/>
          <w:szCs w:val="26"/>
        </w:rPr>
      </w:pPr>
    </w:p>
    <w:p w:rsidR="001B7CB3" w:rsidRPr="006E1E63" w:rsidRDefault="001B7CB3" w:rsidP="005E58E8">
      <w:pPr>
        <w:pStyle w:val="ab"/>
        <w:numPr>
          <w:ilvl w:val="0"/>
          <w:numId w:val="6"/>
        </w:numPr>
        <w:autoSpaceDE w:val="0"/>
        <w:autoSpaceDN w:val="0"/>
        <w:adjustRightInd w:val="0"/>
        <w:ind w:right="196"/>
        <w:jc w:val="both"/>
        <w:rPr>
          <w:rFonts w:ascii="PF Din Text Cond Pro Light" w:eastAsia="Calibri" w:hAnsi="PF Din Text Cond Pro Light"/>
          <w:sz w:val="26"/>
          <w:szCs w:val="26"/>
        </w:rPr>
      </w:pPr>
      <w:r w:rsidRPr="006E1E63">
        <w:rPr>
          <w:rFonts w:ascii="PF Din Text Cond Pro Light" w:eastAsia="Calibri" w:hAnsi="PF Din Text Cond Pro Light"/>
          <w:sz w:val="26"/>
          <w:szCs w:val="26"/>
        </w:rPr>
        <w:t>Кто освобожден</w:t>
      </w:r>
      <w:r w:rsidR="000D5C20" w:rsidRPr="006E1E63">
        <w:rPr>
          <w:rFonts w:ascii="PF Din Text Cond Pro Light" w:eastAsia="Calibri" w:hAnsi="PF Din Text Cond Pro Light"/>
          <w:sz w:val="26"/>
          <w:szCs w:val="26"/>
        </w:rPr>
        <w:t xml:space="preserve"> от уплаты налога на имущество?</w:t>
      </w:r>
    </w:p>
    <w:p w:rsidR="00361CD4" w:rsidRPr="006E1E63" w:rsidRDefault="00361CD4" w:rsidP="005E58E8">
      <w:pPr>
        <w:shd w:val="clear" w:color="auto" w:fill="FFFFFF"/>
        <w:ind w:left="426" w:right="196"/>
        <w:jc w:val="both"/>
        <w:rPr>
          <w:rFonts w:ascii="PF Din Text Cond Pro Light" w:hAnsi="PF Din Text Cond Pro Light"/>
          <w:sz w:val="26"/>
          <w:szCs w:val="26"/>
        </w:rPr>
      </w:pPr>
    </w:p>
    <w:p w:rsidR="00BD4904" w:rsidRPr="006E1E63" w:rsidRDefault="000D5C20" w:rsidP="005E58E8">
      <w:pPr>
        <w:pStyle w:val="ConsPlusNormal"/>
        <w:ind w:right="196" w:firstLine="540"/>
        <w:jc w:val="both"/>
        <w:rPr>
          <w:rFonts w:ascii="PF Din Text Cond Pro Light" w:eastAsia="Calibri" w:hAnsi="PF Din Text Cond Pro Light" w:cs="Times New Roman"/>
          <w:sz w:val="26"/>
          <w:szCs w:val="26"/>
        </w:rPr>
      </w:pPr>
      <w:r w:rsidRPr="006E1E63">
        <w:rPr>
          <w:rFonts w:ascii="PF Din Text Cond Pro Light" w:eastAsia="Calibri" w:hAnsi="PF Din Text Cond Pro Light" w:cs="Times New Roman"/>
          <w:sz w:val="26"/>
          <w:szCs w:val="26"/>
        </w:rPr>
        <w:lastRenderedPageBreak/>
        <w:t xml:space="preserve">Согласно </w:t>
      </w:r>
      <w:hyperlink r:id="rId18" w:history="1">
        <w:r w:rsidRPr="006E1E63">
          <w:rPr>
            <w:rFonts w:ascii="PF Din Text Cond Pro Light" w:eastAsia="Calibri" w:hAnsi="PF Din Text Cond Pro Light" w:cs="Times New Roman"/>
            <w:sz w:val="26"/>
            <w:szCs w:val="26"/>
          </w:rPr>
          <w:t>статье 407</w:t>
        </w:r>
      </w:hyperlink>
      <w:r w:rsidRPr="006E1E63">
        <w:rPr>
          <w:rFonts w:ascii="PF Din Text Cond Pro Light" w:eastAsia="Calibri" w:hAnsi="PF Din Text Cond Pro Light" w:cs="Times New Roman"/>
          <w:sz w:val="26"/>
          <w:szCs w:val="26"/>
        </w:rPr>
        <w:t xml:space="preserve"> НК РФ от уплаты налога на имущество физических лиц освобождены</w:t>
      </w:r>
      <w:r w:rsidR="00BD4904" w:rsidRPr="006E1E63">
        <w:rPr>
          <w:rFonts w:ascii="PF Din Text Cond Pro Light" w:eastAsia="Calibri" w:hAnsi="PF Din Text Cond Pro Light" w:cs="Times New Roman"/>
          <w:sz w:val="26"/>
          <w:szCs w:val="26"/>
        </w:rPr>
        <w:t>:</w:t>
      </w:r>
    </w:p>
    <w:p w:rsidR="00BD4904" w:rsidRPr="006E1E63" w:rsidRDefault="000D5C20" w:rsidP="005E58E8">
      <w:pPr>
        <w:pStyle w:val="ConsPlusNormal"/>
        <w:ind w:right="196" w:firstLine="540"/>
        <w:jc w:val="both"/>
        <w:rPr>
          <w:rFonts w:ascii="PF Din Text Cond Pro Light" w:eastAsia="Calibri" w:hAnsi="PF Din Text Cond Pro Light" w:cs="Times New Roman"/>
          <w:sz w:val="26"/>
          <w:szCs w:val="26"/>
        </w:rPr>
      </w:pPr>
      <w:r w:rsidRPr="006E1E63">
        <w:rPr>
          <w:rFonts w:ascii="PF Din Text Cond Pro Light" w:eastAsia="Calibri" w:hAnsi="PF Din Text Cond Pro Light" w:cs="Times New Roman"/>
          <w:sz w:val="26"/>
          <w:szCs w:val="26"/>
        </w:rPr>
        <w:t xml:space="preserve"> </w:t>
      </w:r>
      <w:r w:rsidR="00BD4904" w:rsidRPr="006E1E63">
        <w:rPr>
          <w:rFonts w:ascii="PF Din Text Cond Pro Light" w:eastAsia="Calibri" w:hAnsi="PF Din Text Cond Pro Light" w:cs="Times New Roman"/>
          <w:sz w:val="26"/>
          <w:szCs w:val="26"/>
        </w:rPr>
        <w:t xml:space="preserve">- </w:t>
      </w:r>
      <w:r w:rsidRPr="006E1E63">
        <w:rPr>
          <w:rFonts w:ascii="PF Din Text Cond Pro Light" w:eastAsia="Calibri" w:hAnsi="PF Din Text Cond Pro Light" w:cs="Times New Roman"/>
          <w:sz w:val="26"/>
          <w:szCs w:val="26"/>
        </w:rPr>
        <w:t xml:space="preserve">инвалиды I и II групп инвалидности, </w:t>
      </w:r>
    </w:p>
    <w:p w:rsidR="00BD4904" w:rsidRPr="006E1E63" w:rsidRDefault="00BD4904" w:rsidP="005E58E8">
      <w:pPr>
        <w:pStyle w:val="ConsPlusNormal"/>
        <w:ind w:left="426" w:right="196" w:firstLine="567"/>
        <w:jc w:val="both"/>
        <w:rPr>
          <w:rFonts w:ascii="PF Din Text Cond Pro Light" w:eastAsia="Calibri" w:hAnsi="PF Din Text Cond Pro Light" w:cs="Times New Roman"/>
          <w:sz w:val="26"/>
          <w:szCs w:val="26"/>
        </w:rPr>
      </w:pPr>
      <w:r w:rsidRPr="006E1E63">
        <w:rPr>
          <w:rFonts w:ascii="PF Din Text Cond Pro Light" w:eastAsia="Calibri" w:hAnsi="PF Din Text Cond Pro Light" w:cs="Times New Roman"/>
          <w:sz w:val="26"/>
          <w:szCs w:val="26"/>
        </w:rPr>
        <w:t xml:space="preserve"> - </w:t>
      </w:r>
      <w:r w:rsidR="000D5C20" w:rsidRPr="006E1E63">
        <w:rPr>
          <w:rFonts w:ascii="PF Din Text Cond Pro Light" w:eastAsia="Calibri" w:hAnsi="PF Din Text Cond Pro Light" w:cs="Times New Roman"/>
          <w:sz w:val="26"/>
          <w:szCs w:val="26"/>
        </w:rPr>
        <w:t xml:space="preserve">пенсионеры, получающие пенсии, назначаемые в порядке, установленном пенсионным </w:t>
      </w:r>
      <w:r w:rsidR="005E58E8" w:rsidRPr="006E1E63">
        <w:rPr>
          <w:rFonts w:ascii="PF Din Text Cond Pro Light" w:eastAsia="Calibri" w:hAnsi="PF Din Text Cond Pro Light" w:cs="Times New Roman"/>
          <w:sz w:val="26"/>
          <w:szCs w:val="26"/>
        </w:rPr>
        <w:t xml:space="preserve">   </w:t>
      </w:r>
      <w:r w:rsidR="000D5C20" w:rsidRPr="006E1E63">
        <w:rPr>
          <w:rFonts w:ascii="PF Din Text Cond Pro Light" w:eastAsia="Calibri" w:hAnsi="PF Din Text Cond Pro Light" w:cs="Times New Roman"/>
          <w:sz w:val="26"/>
          <w:szCs w:val="26"/>
        </w:rPr>
        <w:t>законодательством</w:t>
      </w:r>
      <w:r w:rsidR="00060BEA" w:rsidRPr="006E1E63">
        <w:rPr>
          <w:rFonts w:ascii="PF Din Text Cond Pro Light" w:eastAsia="Calibri" w:hAnsi="PF Din Text Cond Pro Light" w:cs="Times New Roman"/>
          <w:sz w:val="26"/>
          <w:szCs w:val="26"/>
        </w:rPr>
        <w:t xml:space="preserve">, </w:t>
      </w:r>
    </w:p>
    <w:p w:rsidR="004170EC" w:rsidRDefault="00BD4904" w:rsidP="005E58E8">
      <w:pPr>
        <w:pStyle w:val="ConsPlusNormal"/>
        <w:ind w:left="426" w:right="196" w:firstLine="567"/>
        <w:jc w:val="both"/>
        <w:rPr>
          <w:rFonts w:ascii="PF Din Text Cond Pro Light" w:hAnsi="PF Din Text Cond Pro Light" w:cs="Times New Roman"/>
          <w:sz w:val="26"/>
          <w:szCs w:val="26"/>
        </w:rPr>
      </w:pPr>
      <w:r w:rsidRPr="006E1E63">
        <w:rPr>
          <w:rFonts w:ascii="PF Din Text Cond Pro Light" w:hAnsi="PF Din Text Cond Pro Light" w:cs="Times New Roman"/>
          <w:sz w:val="26"/>
          <w:szCs w:val="26"/>
        </w:rPr>
        <w:t xml:space="preserve"> - </w:t>
      </w:r>
      <w:r w:rsidR="00060BEA" w:rsidRPr="006E1E63">
        <w:rPr>
          <w:rFonts w:ascii="PF Din Text Cond Pro Light" w:hAnsi="PF Din Text Cond Pro Light" w:cs="Times New Roman"/>
          <w:sz w:val="26"/>
          <w:szCs w:val="26"/>
        </w:rPr>
        <w:t xml:space="preserve">лица, имеющие право на получение социальной поддержки в соответствии с </w:t>
      </w:r>
      <w:hyperlink r:id="rId19" w:history="1">
        <w:r w:rsidR="00060BEA" w:rsidRPr="006E1E63">
          <w:rPr>
            <w:rFonts w:ascii="PF Din Text Cond Pro Light" w:hAnsi="PF Din Text Cond Pro Light" w:cs="Times New Roman"/>
            <w:color w:val="0000FF"/>
            <w:sz w:val="26"/>
            <w:szCs w:val="26"/>
          </w:rPr>
          <w:t>Законом</w:t>
        </w:r>
      </w:hyperlink>
      <w:r w:rsidR="00060BEA" w:rsidRPr="006E1E63">
        <w:rPr>
          <w:rFonts w:ascii="PF Din Text Cond Pro Light" w:hAnsi="PF Din Text Cond Pro Light" w:cs="Times New Roman"/>
          <w:sz w:val="26"/>
          <w:szCs w:val="26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20" w:history="1">
        <w:r w:rsidR="00060BEA" w:rsidRPr="006E1E63">
          <w:rPr>
            <w:rFonts w:ascii="PF Din Text Cond Pro Light" w:hAnsi="PF Din Text Cond Pro Light" w:cs="Times New Roman"/>
            <w:color w:val="0000FF"/>
            <w:sz w:val="26"/>
            <w:szCs w:val="26"/>
          </w:rPr>
          <w:t>законом</w:t>
        </w:r>
      </w:hyperlink>
      <w:r w:rsidR="00060BEA" w:rsidRPr="006E1E63">
        <w:rPr>
          <w:rFonts w:ascii="PF Din Text Cond Pro Light" w:hAnsi="PF Din Text Cond Pro Light" w:cs="Times New Roman"/>
          <w:sz w:val="26"/>
          <w:szCs w:val="26"/>
        </w:rPr>
        <w:t xml:space="preserve"> от 26 ноября 1998 года N 175-ФЗ "О </w:t>
      </w:r>
    </w:p>
    <w:p w:rsidR="004170EC" w:rsidRDefault="004170EC" w:rsidP="005E58E8">
      <w:pPr>
        <w:pStyle w:val="ConsPlusNormal"/>
        <w:ind w:left="426" w:right="196" w:firstLine="567"/>
        <w:jc w:val="both"/>
        <w:rPr>
          <w:rFonts w:ascii="PF Din Text Cond Pro Light" w:hAnsi="PF Din Text Cond Pro Light" w:cs="Times New Roman"/>
          <w:sz w:val="26"/>
          <w:szCs w:val="26"/>
        </w:rPr>
      </w:pPr>
    </w:p>
    <w:p w:rsidR="004170EC" w:rsidRDefault="004170EC" w:rsidP="005E58E8">
      <w:pPr>
        <w:pStyle w:val="ConsPlusNormal"/>
        <w:ind w:left="426" w:right="196" w:firstLine="567"/>
        <w:jc w:val="both"/>
        <w:rPr>
          <w:rFonts w:ascii="PF Din Text Cond Pro Light" w:hAnsi="PF Din Text Cond Pro Light" w:cs="Times New Roman"/>
          <w:sz w:val="26"/>
          <w:szCs w:val="26"/>
        </w:rPr>
      </w:pPr>
    </w:p>
    <w:p w:rsidR="004170EC" w:rsidRDefault="004170EC" w:rsidP="005E58E8">
      <w:pPr>
        <w:pStyle w:val="ConsPlusNormal"/>
        <w:ind w:left="426" w:right="196" w:firstLine="567"/>
        <w:jc w:val="both"/>
        <w:rPr>
          <w:rFonts w:ascii="PF Din Text Cond Pro Light" w:hAnsi="PF Din Text Cond Pro Light" w:cs="Times New Roman"/>
          <w:sz w:val="26"/>
          <w:szCs w:val="26"/>
        </w:rPr>
      </w:pPr>
    </w:p>
    <w:p w:rsidR="00947AF9" w:rsidRPr="006E1E63" w:rsidRDefault="00060BEA" w:rsidP="004170EC">
      <w:pPr>
        <w:pStyle w:val="ConsPlusNormal"/>
        <w:ind w:left="426" w:right="196" w:firstLine="0"/>
        <w:jc w:val="both"/>
        <w:rPr>
          <w:rFonts w:ascii="PF Din Text Cond Pro Light" w:hAnsi="PF Din Text Cond Pro Light" w:cs="Times New Roman"/>
          <w:sz w:val="26"/>
          <w:szCs w:val="26"/>
        </w:rPr>
      </w:pPr>
      <w:r w:rsidRPr="006E1E63">
        <w:rPr>
          <w:rFonts w:ascii="PF Din Text Cond Pro Light" w:hAnsi="PF Din Text Cond Pro Light" w:cs="Times New Roman"/>
          <w:sz w:val="26"/>
          <w:szCs w:val="26"/>
        </w:rPr>
        <w:t xml:space="preserve">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</w:t>
      </w:r>
    </w:p>
    <w:p w:rsidR="00BD4904" w:rsidRPr="006E1E63" w:rsidRDefault="00060BEA" w:rsidP="00947AF9">
      <w:pPr>
        <w:pStyle w:val="ConsPlusNormal"/>
        <w:ind w:left="426" w:right="196" w:firstLine="0"/>
        <w:jc w:val="both"/>
        <w:rPr>
          <w:rFonts w:ascii="PF Din Text Cond Pro Light" w:hAnsi="PF Din Text Cond Pro Light" w:cs="Times New Roman"/>
          <w:sz w:val="26"/>
          <w:szCs w:val="26"/>
        </w:rPr>
      </w:pPr>
      <w:r w:rsidRPr="006E1E63">
        <w:rPr>
          <w:rFonts w:ascii="PF Din Text Cond Pro Light" w:hAnsi="PF Din Text Cond Pro Light" w:cs="Times New Roman"/>
          <w:sz w:val="26"/>
          <w:szCs w:val="26"/>
        </w:rPr>
        <w:t xml:space="preserve">сбросов радиоактивных отходов в реку </w:t>
      </w:r>
      <w:proofErr w:type="spellStart"/>
      <w:r w:rsidRPr="006E1E63">
        <w:rPr>
          <w:rFonts w:ascii="PF Din Text Cond Pro Light" w:hAnsi="PF Din Text Cond Pro Light" w:cs="Times New Roman"/>
          <w:sz w:val="26"/>
          <w:szCs w:val="26"/>
        </w:rPr>
        <w:t>Теча</w:t>
      </w:r>
      <w:proofErr w:type="spellEnd"/>
      <w:r w:rsidRPr="006E1E63">
        <w:rPr>
          <w:rFonts w:ascii="PF Din Text Cond Pro Light" w:hAnsi="PF Din Text Cond Pro Light" w:cs="Times New Roman"/>
          <w:sz w:val="26"/>
          <w:szCs w:val="26"/>
        </w:rPr>
        <w:t xml:space="preserve">" и Федеральным </w:t>
      </w:r>
      <w:hyperlink r:id="rId21" w:history="1">
        <w:r w:rsidRPr="006E1E63">
          <w:rPr>
            <w:rFonts w:ascii="PF Din Text Cond Pro Light" w:hAnsi="PF Din Text Cond Pro Light" w:cs="Times New Roman"/>
            <w:color w:val="0000FF"/>
            <w:sz w:val="26"/>
            <w:szCs w:val="26"/>
          </w:rPr>
          <w:t>законом</w:t>
        </w:r>
      </w:hyperlink>
      <w:r w:rsidRPr="006E1E63">
        <w:rPr>
          <w:rFonts w:ascii="PF Din Text Cond Pro Light" w:hAnsi="PF Din Text Cond Pro Light" w:cs="Times New Roman"/>
          <w:sz w:val="26"/>
          <w:szCs w:val="26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r w:rsidR="00BD4904" w:rsidRPr="006E1E63">
        <w:rPr>
          <w:rFonts w:ascii="PF Din Text Cond Pro Light" w:hAnsi="PF Din Text Cond Pro Light" w:cs="Times New Roman"/>
          <w:sz w:val="26"/>
          <w:szCs w:val="26"/>
        </w:rPr>
        <w:t xml:space="preserve"> </w:t>
      </w:r>
    </w:p>
    <w:p w:rsidR="00BD4904" w:rsidRPr="006E1E63" w:rsidRDefault="00BD4904" w:rsidP="005E58E8">
      <w:pPr>
        <w:pStyle w:val="ConsPlusNormal"/>
        <w:ind w:left="426" w:right="196" w:firstLine="567"/>
        <w:jc w:val="both"/>
        <w:rPr>
          <w:rFonts w:ascii="PF Din Text Cond Pro Light" w:hAnsi="PF Din Text Cond Pro Light" w:cs="Times New Roman"/>
          <w:sz w:val="26"/>
          <w:szCs w:val="26"/>
        </w:rPr>
      </w:pPr>
      <w:r w:rsidRPr="006E1E63">
        <w:rPr>
          <w:rFonts w:ascii="PF Din Text Cond Pro Light" w:hAnsi="PF Din Text Cond Pro Light" w:cs="Times New Roman"/>
          <w:sz w:val="26"/>
          <w:szCs w:val="26"/>
        </w:rPr>
        <w:t xml:space="preserve"> -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D4904" w:rsidRPr="006E1E63" w:rsidRDefault="00BD4904" w:rsidP="005E58E8">
      <w:pPr>
        <w:pStyle w:val="ConsPlusNormal"/>
        <w:ind w:left="426" w:right="196" w:firstLine="567"/>
        <w:jc w:val="both"/>
        <w:rPr>
          <w:rFonts w:ascii="PF Din Text Cond Pro Light" w:hAnsi="PF Din Text Cond Pro Light" w:cs="Times New Roman"/>
          <w:sz w:val="26"/>
          <w:szCs w:val="26"/>
        </w:rPr>
      </w:pPr>
      <w:r w:rsidRPr="006E1E63">
        <w:rPr>
          <w:rFonts w:ascii="PF Din Text Cond Pro Light" w:hAnsi="PF Din Text Cond Pro Light" w:cs="Times New Roman"/>
          <w:sz w:val="26"/>
          <w:szCs w:val="26"/>
        </w:rPr>
        <w:t>- 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</w:t>
      </w:r>
      <w:r w:rsidR="006E1E63" w:rsidRPr="006E1E63">
        <w:rPr>
          <w:rFonts w:ascii="PF Din Text Cond Pro Light" w:hAnsi="PF Din Text Cond Pro Light" w:cs="Times New Roman"/>
          <w:sz w:val="26"/>
          <w:szCs w:val="26"/>
        </w:rPr>
        <w:t>.</w:t>
      </w:r>
    </w:p>
    <w:p w:rsidR="00BD4904" w:rsidRPr="006E1E63" w:rsidRDefault="00BD4904" w:rsidP="005E58E8">
      <w:pPr>
        <w:pStyle w:val="ConsPlusNormal"/>
        <w:ind w:right="196" w:firstLine="540"/>
        <w:jc w:val="both"/>
        <w:rPr>
          <w:rFonts w:ascii="PF Din Text Cond Pro Light" w:hAnsi="PF Din Text Cond Pro Light" w:cs="Times New Roman"/>
          <w:sz w:val="26"/>
          <w:szCs w:val="26"/>
        </w:rPr>
      </w:pPr>
    </w:p>
    <w:p w:rsidR="000D5C20" w:rsidRPr="006E1E63" w:rsidRDefault="000D5C20" w:rsidP="005E58E8">
      <w:pPr>
        <w:autoSpaceDE w:val="0"/>
        <w:autoSpaceDN w:val="0"/>
        <w:adjustRightInd w:val="0"/>
        <w:ind w:left="426" w:right="196" w:firstLine="540"/>
        <w:jc w:val="both"/>
        <w:rPr>
          <w:rFonts w:ascii="PF Din Text Cond Pro Light" w:eastAsia="Calibri" w:hAnsi="PF Din Text Cond Pro Light"/>
          <w:sz w:val="26"/>
          <w:szCs w:val="26"/>
        </w:rPr>
      </w:pPr>
      <w:r w:rsidRPr="006E1E63">
        <w:rPr>
          <w:rFonts w:ascii="PF Din Text Cond Pro Light" w:eastAsia="Calibri" w:hAnsi="PF Din Text Cond Pro Light"/>
          <w:sz w:val="26"/>
          <w:szCs w:val="26"/>
        </w:rPr>
        <w:t>Налоговая льгота предоставляется в отношении не используемого в предпринимательской деятельности одного объекта налогообложения каждого вида (одной квартиры).</w:t>
      </w:r>
    </w:p>
    <w:p w:rsidR="000D5C20" w:rsidRPr="006E1E63" w:rsidRDefault="000D5C20" w:rsidP="005E58E8">
      <w:pPr>
        <w:autoSpaceDE w:val="0"/>
        <w:autoSpaceDN w:val="0"/>
        <w:adjustRightInd w:val="0"/>
        <w:ind w:left="426" w:right="196" w:firstLine="540"/>
        <w:jc w:val="both"/>
        <w:rPr>
          <w:rFonts w:ascii="PF Din Text Cond Pro Light" w:eastAsia="Calibri" w:hAnsi="PF Din Text Cond Pro Light"/>
          <w:sz w:val="26"/>
          <w:szCs w:val="26"/>
        </w:rPr>
      </w:pPr>
      <w:r w:rsidRPr="006E1E63">
        <w:rPr>
          <w:rFonts w:ascii="PF Din Text Cond Pro Light" w:eastAsia="Calibri" w:hAnsi="PF Din Text Cond Pro Light"/>
          <w:sz w:val="26"/>
          <w:szCs w:val="26"/>
        </w:rPr>
        <w:t>В связи с этим, в случае если в собственности налогоплательщика находятся две квартиры, налогоплательщики, являющиеся пенсионерами, вправе воспользоваться налоговой льготой только в отношении одной из квартир.</w:t>
      </w:r>
    </w:p>
    <w:p w:rsidR="000D5C20" w:rsidRPr="006E1E63" w:rsidRDefault="000D5C20" w:rsidP="005E58E8">
      <w:pPr>
        <w:pStyle w:val="ab"/>
        <w:shd w:val="clear" w:color="auto" w:fill="FFFFFF"/>
        <w:ind w:left="1080" w:right="196"/>
        <w:jc w:val="both"/>
        <w:rPr>
          <w:rFonts w:ascii="PF Din Text Cond Pro Light" w:hAnsi="PF Din Text Cond Pro Light"/>
          <w:sz w:val="26"/>
          <w:szCs w:val="26"/>
        </w:rPr>
      </w:pPr>
    </w:p>
    <w:p w:rsidR="00004892" w:rsidRPr="006E1E63" w:rsidRDefault="00004892" w:rsidP="005E58E8">
      <w:pPr>
        <w:pStyle w:val="ab"/>
        <w:shd w:val="clear" w:color="auto" w:fill="FFFFFF"/>
        <w:ind w:left="1080" w:right="196"/>
        <w:jc w:val="both"/>
        <w:rPr>
          <w:rFonts w:ascii="PF Din Text Cond Pro Light" w:hAnsi="PF Din Text Cond Pro Light"/>
          <w:sz w:val="26"/>
          <w:szCs w:val="26"/>
        </w:rPr>
      </w:pPr>
    </w:p>
    <w:p w:rsidR="00004892" w:rsidRPr="006E1E63" w:rsidRDefault="00004892" w:rsidP="005E58E8">
      <w:pPr>
        <w:pStyle w:val="ab"/>
        <w:numPr>
          <w:ilvl w:val="0"/>
          <w:numId w:val="6"/>
        </w:numPr>
        <w:shd w:val="clear" w:color="auto" w:fill="FFFFFF"/>
        <w:ind w:right="196"/>
        <w:jc w:val="both"/>
        <w:rPr>
          <w:rFonts w:ascii="PF Din Text Cond Pro Light" w:hAnsi="PF Din Text Cond Pro Light"/>
          <w:sz w:val="26"/>
          <w:szCs w:val="26"/>
        </w:rPr>
      </w:pPr>
      <w:r w:rsidRPr="006E1E63">
        <w:rPr>
          <w:rFonts w:ascii="PF Din Text Cond Pro Light" w:hAnsi="PF Din Text Cond Pro Light"/>
          <w:sz w:val="26"/>
          <w:szCs w:val="26"/>
        </w:rPr>
        <w:t>Какие документы необходимо подать для оформления льготы?</w:t>
      </w:r>
    </w:p>
    <w:p w:rsidR="00004892" w:rsidRPr="006E1E63" w:rsidRDefault="00004892" w:rsidP="005E58E8">
      <w:pPr>
        <w:pStyle w:val="ab"/>
        <w:shd w:val="clear" w:color="auto" w:fill="FFFFFF"/>
        <w:ind w:left="1080" w:right="196"/>
        <w:jc w:val="both"/>
        <w:rPr>
          <w:rFonts w:ascii="PF Din Text Cond Pro Light" w:hAnsi="PF Din Text Cond Pro Light"/>
          <w:sz w:val="26"/>
          <w:szCs w:val="26"/>
        </w:rPr>
      </w:pPr>
    </w:p>
    <w:p w:rsidR="00D90B30" w:rsidRPr="006E1E63" w:rsidRDefault="00D90B30" w:rsidP="005E58E8">
      <w:pPr>
        <w:autoSpaceDE w:val="0"/>
        <w:autoSpaceDN w:val="0"/>
        <w:adjustRightInd w:val="0"/>
        <w:ind w:left="426" w:right="196" w:firstLine="540"/>
        <w:jc w:val="both"/>
        <w:rPr>
          <w:rFonts w:ascii="PF Din Text Cond Pro Light" w:eastAsia="Calibri" w:hAnsi="PF Din Text Cond Pro Light"/>
          <w:sz w:val="26"/>
          <w:szCs w:val="26"/>
        </w:rPr>
      </w:pPr>
      <w:r w:rsidRPr="006E1E63">
        <w:rPr>
          <w:rFonts w:ascii="PF Din Text Cond Pro Light" w:eastAsia="Calibri" w:hAnsi="PF Din Text Cond Pro Light"/>
          <w:sz w:val="26"/>
          <w:szCs w:val="26"/>
        </w:rPr>
        <w:t>Для оформления налоговой льготы налогоплательщику необходим</w:t>
      </w:r>
      <w:r w:rsidR="002408C2">
        <w:rPr>
          <w:rFonts w:ascii="PF Din Text Cond Pro Light" w:eastAsia="Calibri" w:hAnsi="PF Din Text Cond Pro Light"/>
          <w:sz w:val="26"/>
          <w:szCs w:val="26"/>
        </w:rPr>
        <w:t xml:space="preserve">о представить в налоговый орган </w:t>
      </w:r>
      <w:r w:rsidRPr="006E1E63">
        <w:rPr>
          <w:rFonts w:ascii="PF Din Text Cond Pro Light" w:eastAsia="Calibri" w:hAnsi="PF Din Text Cond Pro Light"/>
          <w:sz w:val="26"/>
          <w:szCs w:val="26"/>
        </w:rPr>
        <w:t>заявление о предоставлении льготы (если ранее налоговая льгота не оформлялась), документы, подтверждающие право налогоплательщика на налоговую льготу, а также уведомление о выбранном объекте налогообложения, в отношении которого предоставляется налоговая льгота.</w:t>
      </w:r>
    </w:p>
    <w:p w:rsidR="00D90B30" w:rsidRPr="006E1E63" w:rsidRDefault="00D90B30" w:rsidP="005E58E8">
      <w:pPr>
        <w:autoSpaceDE w:val="0"/>
        <w:autoSpaceDN w:val="0"/>
        <w:adjustRightInd w:val="0"/>
        <w:ind w:left="426" w:right="196" w:firstLine="540"/>
        <w:jc w:val="both"/>
        <w:rPr>
          <w:rFonts w:ascii="PF Din Text Cond Pro Light" w:eastAsia="Calibri" w:hAnsi="PF Din Text Cond Pro Light"/>
          <w:sz w:val="26"/>
          <w:szCs w:val="26"/>
        </w:rPr>
      </w:pPr>
      <w:proofErr w:type="gramStart"/>
      <w:r w:rsidRPr="006E1E63">
        <w:rPr>
          <w:rFonts w:ascii="PF Din Text Cond Pro Light" w:eastAsia="Calibri" w:hAnsi="PF Din Text Cond Pro Light"/>
          <w:sz w:val="26"/>
          <w:szCs w:val="26"/>
        </w:rPr>
        <w:t xml:space="preserve">Лицо, которому по состоянию на 31 декабря 2014 года была предоставлена налоговая льгота по налогу на имущество физических лиц в соответствии с </w:t>
      </w:r>
      <w:hyperlink r:id="rId22" w:history="1">
        <w:r w:rsidRPr="006E1E63">
          <w:rPr>
            <w:rFonts w:ascii="PF Din Text Cond Pro Light" w:eastAsia="Calibri" w:hAnsi="PF Din Text Cond Pro Light"/>
            <w:sz w:val="26"/>
            <w:szCs w:val="26"/>
          </w:rPr>
          <w:t>Законом</w:t>
        </w:r>
      </w:hyperlink>
      <w:r w:rsidRPr="006E1E63">
        <w:rPr>
          <w:rFonts w:ascii="PF Din Text Cond Pro Light" w:eastAsia="Calibri" w:hAnsi="PF Din Text Cond Pro Light"/>
          <w:sz w:val="26"/>
          <w:szCs w:val="26"/>
        </w:rPr>
        <w:t xml:space="preserve"> N 2003-1, вправе не представлять в налоговый орган повторно заявление и документы, подтверждающие право на налоговую льготу (</w:t>
      </w:r>
      <w:hyperlink r:id="rId23" w:history="1">
        <w:r w:rsidRPr="006E1E63">
          <w:rPr>
            <w:rFonts w:ascii="PF Din Text Cond Pro Light" w:eastAsia="Calibri" w:hAnsi="PF Din Text Cond Pro Light"/>
            <w:sz w:val="26"/>
            <w:szCs w:val="26"/>
          </w:rPr>
          <w:t>часть четвертая статьи 3</w:t>
        </w:r>
      </w:hyperlink>
      <w:r w:rsidRPr="006E1E63">
        <w:rPr>
          <w:rFonts w:ascii="PF Din Text Cond Pro Light" w:eastAsia="Calibri" w:hAnsi="PF Din Text Cond Pro Light"/>
          <w:sz w:val="26"/>
          <w:szCs w:val="26"/>
        </w:rPr>
        <w:t xml:space="preserve"> Федерального закона от 4 октября 2014 г. N 284-ФЗ).</w:t>
      </w:r>
      <w:proofErr w:type="gramEnd"/>
    </w:p>
    <w:p w:rsidR="00D90B30" w:rsidRPr="006E1E63" w:rsidRDefault="00D90B30" w:rsidP="005E58E8">
      <w:pPr>
        <w:autoSpaceDE w:val="0"/>
        <w:autoSpaceDN w:val="0"/>
        <w:adjustRightInd w:val="0"/>
        <w:ind w:left="426" w:right="196" w:firstLine="540"/>
        <w:jc w:val="both"/>
        <w:rPr>
          <w:rFonts w:ascii="PF Din Text Cond Pro Light" w:eastAsia="Calibri" w:hAnsi="PF Din Text Cond Pro Light"/>
          <w:sz w:val="26"/>
          <w:szCs w:val="26"/>
        </w:rPr>
      </w:pPr>
      <w:r w:rsidRPr="006E1E63">
        <w:rPr>
          <w:rFonts w:ascii="PF Din Text Cond Pro Light" w:eastAsia="Calibri" w:hAnsi="PF Din Text Cond Pro Light"/>
          <w:sz w:val="26"/>
          <w:szCs w:val="26"/>
        </w:rPr>
        <w:t xml:space="preserve">Уведомление о выбранном объекте налогообложения, в отношении которого предоставляется налоговая льгота, необходимо представить в налоговый орган до 1 </w:t>
      </w:r>
      <w:r w:rsidRPr="006E1E63">
        <w:rPr>
          <w:rFonts w:ascii="PF Din Text Cond Pro Light" w:eastAsia="Calibri" w:hAnsi="PF Din Text Cond Pro Light"/>
          <w:sz w:val="26"/>
          <w:szCs w:val="26"/>
        </w:rPr>
        <w:lastRenderedPageBreak/>
        <w:t>ноября года, являющегося налоговым периодом, начиная с которого в отношении этого объекта применяется налоговая льгота, то есть до 1 ноября 2015 года.</w:t>
      </w:r>
    </w:p>
    <w:p w:rsidR="00D90B30" w:rsidRPr="006E1E63" w:rsidRDefault="00D90B30" w:rsidP="005E58E8">
      <w:pPr>
        <w:autoSpaceDE w:val="0"/>
        <w:autoSpaceDN w:val="0"/>
        <w:adjustRightInd w:val="0"/>
        <w:ind w:left="426" w:right="196" w:firstLine="540"/>
        <w:jc w:val="both"/>
        <w:rPr>
          <w:rFonts w:ascii="PF Din Text Cond Pro Light" w:eastAsia="Calibri" w:hAnsi="PF Din Text Cond Pro Light"/>
          <w:sz w:val="26"/>
          <w:szCs w:val="26"/>
        </w:rPr>
      </w:pPr>
      <w:r w:rsidRPr="006E1E63">
        <w:rPr>
          <w:rFonts w:ascii="PF Din Text Cond Pro Light" w:eastAsia="Calibri" w:hAnsi="PF Din Text Cond Pro Light"/>
          <w:sz w:val="26"/>
          <w:szCs w:val="26"/>
        </w:rPr>
        <w:t>При непредставлении такого уведомления налоговая льгота предоставляется в отношении одного объекта налогообложения каждого вида (одной квартиры) с максимальной исчисленной суммой налога.</w:t>
      </w:r>
    </w:p>
    <w:p w:rsidR="00D90B30" w:rsidRPr="006E1E63" w:rsidRDefault="00D90B30" w:rsidP="005E58E8">
      <w:pPr>
        <w:autoSpaceDE w:val="0"/>
        <w:autoSpaceDN w:val="0"/>
        <w:adjustRightInd w:val="0"/>
        <w:ind w:left="426" w:right="196" w:firstLine="540"/>
        <w:jc w:val="both"/>
        <w:rPr>
          <w:rFonts w:ascii="PF Din Text Cond Pro Light" w:eastAsia="Calibri" w:hAnsi="PF Din Text Cond Pro Light"/>
          <w:color w:val="FF0000"/>
          <w:sz w:val="26"/>
          <w:szCs w:val="26"/>
        </w:rPr>
      </w:pPr>
      <w:r w:rsidRPr="006E1E63">
        <w:rPr>
          <w:rFonts w:ascii="PF Din Text Cond Pro Light" w:eastAsia="Calibri" w:hAnsi="PF Din Text Cond Pro Light"/>
          <w:sz w:val="26"/>
          <w:szCs w:val="26"/>
        </w:rPr>
        <w:t>Представительные органы муниципальных образований вправе устанавливать дополнительные налоговые льготы и основания для их использования налогоплательщиками</w:t>
      </w:r>
      <w:r w:rsidRPr="006E1E63">
        <w:rPr>
          <w:rFonts w:ascii="PF Din Text Cond Pro Light" w:eastAsia="Calibri" w:hAnsi="PF Din Text Cond Pro Light"/>
          <w:color w:val="FF0000"/>
          <w:sz w:val="26"/>
          <w:szCs w:val="26"/>
        </w:rPr>
        <w:t>.</w:t>
      </w:r>
    </w:p>
    <w:p w:rsidR="00004892" w:rsidRPr="006E1E63" w:rsidRDefault="00004892" w:rsidP="005E58E8">
      <w:pPr>
        <w:pStyle w:val="ab"/>
        <w:shd w:val="clear" w:color="auto" w:fill="FFFFFF"/>
        <w:ind w:left="1080" w:right="196"/>
        <w:jc w:val="both"/>
        <w:rPr>
          <w:rFonts w:ascii="PF Din Text Cond Pro Light" w:hAnsi="PF Din Text Cond Pro Light"/>
          <w:sz w:val="26"/>
          <w:szCs w:val="26"/>
        </w:rPr>
      </w:pPr>
    </w:p>
    <w:p w:rsidR="005C0E6A" w:rsidRPr="006E1E63" w:rsidRDefault="005C0E6A" w:rsidP="005E58E8">
      <w:pPr>
        <w:pStyle w:val="ab"/>
        <w:shd w:val="clear" w:color="auto" w:fill="FFFFFF"/>
        <w:ind w:left="1080" w:right="196"/>
        <w:jc w:val="both"/>
        <w:rPr>
          <w:rFonts w:ascii="PF Din Text Cond Pro Light" w:hAnsi="PF Din Text Cond Pro Light"/>
          <w:sz w:val="26"/>
          <w:szCs w:val="26"/>
        </w:rPr>
      </w:pPr>
    </w:p>
    <w:p w:rsidR="005E58E8" w:rsidRPr="006E1E63" w:rsidRDefault="005E58E8" w:rsidP="005E58E8">
      <w:pPr>
        <w:pStyle w:val="ab"/>
        <w:shd w:val="clear" w:color="auto" w:fill="FFFFFF"/>
        <w:ind w:left="1080" w:right="196"/>
        <w:jc w:val="both"/>
        <w:rPr>
          <w:rFonts w:ascii="PF Din Text Cond Pro Light" w:hAnsi="PF Din Text Cond Pro Light"/>
          <w:sz w:val="26"/>
          <w:szCs w:val="26"/>
        </w:rPr>
      </w:pPr>
    </w:p>
    <w:p w:rsidR="002D421B" w:rsidRPr="006E1E63" w:rsidRDefault="002C796A" w:rsidP="005E58E8">
      <w:pPr>
        <w:pStyle w:val="ab"/>
        <w:numPr>
          <w:ilvl w:val="0"/>
          <w:numId w:val="6"/>
        </w:numPr>
        <w:shd w:val="clear" w:color="auto" w:fill="FFFFFF"/>
        <w:ind w:right="196"/>
        <w:jc w:val="both"/>
        <w:rPr>
          <w:rFonts w:ascii="PF Din Text Cond Pro Light" w:hAnsi="PF Din Text Cond Pro Light"/>
          <w:sz w:val="26"/>
          <w:szCs w:val="26"/>
        </w:rPr>
      </w:pPr>
      <w:r w:rsidRPr="006E1E63">
        <w:rPr>
          <w:rFonts w:ascii="PF Din Text Cond Pro Light" w:hAnsi="PF Din Text Cond Pro Light"/>
          <w:sz w:val="26"/>
          <w:szCs w:val="26"/>
        </w:rPr>
        <w:t xml:space="preserve">С </w:t>
      </w:r>
      <w:r w:rsidR="005C0E6A" w:rsidRPr="006E1E63">
        <w:rPr>
          <w:rFonts w:ascii="PF Din Text Cond Pro Light" w:hAnsi="PF Din Text Cond Pro Light"/>
          <w:sz w:val="26"/>
          <w:szCs w:val="26"/>
        </w:rPr>
        <w:t xml:space="preserve"> </w:t>
      </w:r>
      <w:r w:rsidRPr="006E1E63">
        <w:rPr>
          <w:rFonts w:ascii="PF Din Text Cond Pro Light" w:hAnsi="PF Din Text Cond Pro Light"/>
          <w:sz w:val="26"/>
          <w:szCs w:val="26"/>
        </w:rPr>
        <w:t>помощью</w:t>
      </w:r>
      <w:r w:rsidR="005C0E6A" w:rsidRPr="006E1E63">
        <w:rPr>
          <w:rFonts w:ascii="PF Din Text Cond Pro Light" w:hAnsi="PF Din Text Cond Pro Light"/>
          <w:sz w:val="26"/>
          <w:szCs w:val="26"/>
        </w:rPr>
        <w:t xml:space="preserve">, </w:t>
      </w:r>
      <w:r w:rsidRPr="006E1E63">
        <w:rPr>
          <w:rFonts w:ascii="PF Din Text Cond Pro Light" w:hAnsi="PF Din Text Cond Pro Light"/>
          <w:sz w:val="26"/>
          <w:szCs w:val="26"/>
        </w:rPr>
        <w:t xml:space="preserve"> каких интернет</w:t>
      </w:r>
      <w:r w:rsidR="002472AA" w:rsidRPr="006E1E63">
        <w:rPr>
          <w:rFonts w:ascii="PF Din Text Cond Pro Light" w:hAnsi="PF Din Text Cond Pro Light"/>
          <w:sz w:val="26"/>
          <w:szCs w:val="26"/>
        </w:rPr>
        <w:t xml:space="preserve"> – </w:t>
      </w:r>
      <w:r w:rsidRPr="006E1E63">
        <w:rPr>
          <w:rFonts w:ascii="PF Din Text Cond Pro Light" w:hAnsi="PF Din Text Cond Pro Light"/>
          <w:sz w:val="26"/>
          <w:szCs w:val="26"/>
        </w:rPr>
        <w:t>се</w:t>
      </w:r>
      <w:r w:rsidR="002472AA" w:rsidRPr="006E1E63">
        <w:rPr>
          <w:rFonts w:ascii="PF Din Text Cond Pro Light" w:hAnsi="PF Din Text Cond Pro Light"/>
          <w:sz w:val="26"/>
          <w:szCs w:val="26"/>
        </w:rPr>
        <w:t>рвисов можно получить информацию об имущественных налогах?</w:t>
      </w:r>
    </w:p>
    <w:p w:rsidR="00222C24" w:rsidRPr="00C96ADD" w:rsidRDefault="005C0E6A" w:rsidP="005E58E8">
      <w:pPr>
        <w:pStyle w:val="Default"/>
        <w:ind w:left="426" w:right="196"/>
        <w:jc w:val="both"/>
        <w:rPr>
          <w:rFonts w:ascii="PF Din Text Cond Pro Light" w:hAnsi="PF Din Text Cond Pro Light"/>
          <w:sz w:val="26"/>
          <w:szCs w:val="26"/>
        </w:rPr>
      </w:pPr>
      <w:r w:rsidRPr="00C96ADD">
        <w:rPr>
          <w:rFonts w:ascii="PF Din Text Cond Pro Light" w:hAnsi="PF Din Text Cond Pro Light"/>
          <w:sz w:val="26"/>
          <w:szCs w:val="26"/>
        </w:rPr>
        <w:tab/>
      </w:r>
    </w:p>
    <w:p w:rsidR="00C96ADD" w:rsidRPr="006E1E63" w:rsidRDefault="00222C24" w:rsidP="005E58E8">
      <w:pPr>
        <w:pStyle w:val="Default"/>
        <w:ind w:left="426" w:right="196"/>
        <w:jc w:val="both"/>
        <w:rPr>
          <w:rFonts w:ascii="PF Din Text Cond Pro Light" w:hAnsi="PF Din Text Cond Pro Light"/>
          <w:sz w:val="26"/>
          <w:szCs w:val="26"/>
        </w:rPr>
      </w:pPr>
      <w:r w:rsidRPr="00C96ADD">
        <w:rPr>
          <w:rFonts w:ascii="PF Din Text Cond Pro Light" w:hAnsi="PF Din Text Cond Pro Light"/>
          <w:sz w:val="26"/>
          <w:szCs w:val="26"/>
        </w:rPr>
        <w:tab/>
      </w:r>
      <w:r w:rsidR="00D90B30" w:rsidRPr="006E1E63">
        <w:rPr>
          <w:rFonts w:ascii="PF Din Text Cond Pro Light" w:hAnsi="PF Din Text Cond Pro Light"/>
          <w:sz w:val="26"/>
          <w:szCs w:val="26"/>
        </w:rPr>
        <w:t>Подробную информацию о льготах и налоговых ставках по имущественным налогам</w:t>
      </w:r>
      <w:r w:rsidR="005C0E6A" w:rsidRPr="006E1E63">
        <w:rPr>
          <w:rFonts w:ascii="PF Din Text Cond Pro Light" w:hAnsi="PF Din Text Cond Pro Light"/>
          <w:sz w:val="26"/>
          <w:szCs w:val="26"/>
        </w:rPr>
        <w:t xml:space="preserve"> физических лиц</w:t>
      </w:r>
      <w:r w:rsidR="00D90B30" w:rsidRPr="006E1E63">
        <w:rPr>
          <w:rFonts w:ascii="PF Din Text Cond Pro Light" w:hAnsi="PF Din Text Cond Pro Light"/>
          <w:sz w:val="26"/>
          <w:szCs w:val="26"/>
        </w:rPr>
        <w:t xml:space="preserve"> можно получить с помощью </w:t>
      </w:r>
      <w:proofErr w:type="spellStart"/>
      <w:proofErr w:type="gramStart"/>
      <w:r w:rsidR="00D90B30" w:rsidRPr="006E1E63">
        <w:rPr>
          <w:rFonts w:ascii="PF Din Text Cond Pro Light" w:hAnsi="PF Din Text Cond Pro Light"/>
          <w:sz w:val="26"/>
          <w:szCs w:val="26"/>
        </w:rPr>
        <w:t>Интернет-сервиса</w:t>
      </w:r>
      <w:proofErr w:type="spellEnd"/>
      <w:proofErr w:type="gramEnd"/>
      <w:r w:rsidR="00D90B30" w:rsidRPr="006E1E63">
        <w:rPr>
          <w:rFonts w:ascii="PF Din Text Cond Pro Light" w:hAnsi="PF Din Text Cond Pro Light"/>
          <w:sz w:val="26"/>
          <w:szCs w:val="26"/>
        </w:rPr>
        <w:t xml:space="preserve"> «Справочная информация о ставках и льготах по имущественным налогам» на сайте </w:t>
      </w:r>
      <w:hyperlink r:id="rId24" w:history="1">
        <w:r w:rsidR="00C96ADD" w:rsidRPr="006E1E63">
          <w:rPr>
            <w:rStyle w:val="a8"/>
            <w:rFonts w:ascii="PF Din Text Cond Pro Light" w:hAnsi="PF Din Text Cond Pro Light"/>
            <w:sz w:val="26"/>
            <w:szCs w:val="26"/>
          </w:rPr>
          <w:t>www.nalog.ru</w:t>
        </w:r>
      </w:hyperlink>
      <w:r w:rsidR="00C96ADD" w:rsidRPr="006E1E63">
        <w:rPr>
          <w:rFonts w:ascii="PF Din Text Cond Pro Light" w:hAnsi="PF Din Text Cond Pro Light"/>
          <w:sz w:val="26"/>
          <w:szCs w:val="26"/>
        </w:rPr>
        <w:t xml:space="preserve"> </w:t>
      </w:r>
      <w:r w:rsidR="00D90B30" w:rsidRPr="006E1E63">
        <w:rPr>
          <w:rFonts w:ascii="PF Din Text Cond Pro Light" w:hAnsi="PF Din Text Cond Pro Light"/>
          <w:sz w:val="26"/>
          <w:szCs w:val="26"/>
        </w:rPr>
        <w:t xml:space="preserve"> </w:t>
      </w:r>
      <w:r w:rsidR="00C96ADD" w:rsidRPr="006E1E63">
        <w:rPr>
          <w:rFonts w:ascii="PF Din Text Cond Pro Light" w:hAnsi="PF Din Text Cond Pro Light"/>
          <w:sz w:val="26"/>
          <w:szCs w:val="26"/>
        </w:rPr>
        <w:t xml:space="preserve">в разделе «Электронные сервисы». </w:t>
      </w:r>
    </w:p>
    <w:p w:rsidR="002D421B" w:rsidRPr="006E1E63" w:rsidRDefault="005C0E6A" w:rsidP="005E58E8">
      <w:pPr>
        <w:pStyle w:val="Default"/>
        <w:ind w:left="426" w:right="196"/>
        <w:jc w:val="both"/>
        <w:rPr>
          <w:rFonts w:ascii="PF Din Text Cond Pro Light" w:hAnsi="PF Din Text Cond Pro Light"/>
          <w:sz w:val="26"/>
          <w:szCs w:val="26"/>
        </w:rPr>
      </w:pPr>
      <w:r w:rsidRPr="006E1E63">
        <w:rPr>
          <w:rFonts w:ascii="PF Din Text Cond Pro Light" w:hAnsi="PF Din Text Cond Pro Light"/>
          <w:sz w:val="26"/>
          <w:szCs w:val="26"/>
        </w:rPr>
        <w:tab/>
      </w:r>
      <w:r w:rsidR="00222C24" w:rsidRPr="006E1E63">
        <w:rPr>
          <w:rFonts w:ascii="PF Din Text Cond Pro Light" w:hAnsi="PF Din Text Cond Pro Light"/>
          <w:sz w:val="26"/>
          <w:szCs w:val="26"/>
        </w:rPr>
        <w:t>Узнать</w:t>
      </w:r>
      <w:r w:rsidRPr="006E1E63">
        <w:rPr>
          <w:rFonts w:ascii="PF Din Text Cond Pro Light" w:hAnsi="PF Din Text Cond Pro Light"/>
          <w:sz w:val="26"/>
          <w:szCs w:val="26"/>
        </w:rPr>
        <w:t xml:space="preserve"> </w:t>
      </w:r>
      <w:r w:rsidR="002D421B" w:rsidRPr="006E1E63">
        <w:rPr>
          <w:rFonts w:ascii="PF Din Text Cond Pro Light" w:hAnsi="PF Din Text Cond Pro Light"/>
          <w:sz w:val="26"/>
          <w:szCs w:val="26"/>
        </w:rPr>
        <w:t>информацию об имуществе</w:t>
      </w:r>
      <w:r w:rsidR="00222C24" w:rsidRPr="006E1E63">
        <w:rPr>
          <w:rFonts w:ascii="PF Din Text Cond Pro Light" w:hAnsi="PF Din Text Cond Pro Light"/>
          <w:sz w:val="26"/>
          <w:szCs w:val="26"/>
        </w:rPr>
        <w:t xml:space="preserve">, за которое </w:t>
      </w:r>
      <w:r w:rsidR="002D421B" w:rsidRPr="006E1E63">
        <w:rPr>
          <w:rFonts w:ascii="PF Din Text Cond Pro Light" w:hAnsi="PF Din Text Cond Pro Light"/>
          <w:sz w:val="26"/>
          <w:szCs w:val="26"/>
        </w:rPr>
        <w:t xml:space="preserve"> начисляется налог, </w:t>
      </w:r>
      <w:r w:rsidR="00222C24" w:rsidRPr="006E1E63">
        <w:rPr>
          <w:rFonts w:ascii="PF Din Text Cond Pro Light" w:hAnsi="PF Din Text Cond Pro Light"/>
          <w:sz w:val="26"/>
          <w:szCs w:val="26"/>
        </w:rPr>
        <w:t xml:space="preserve">а также получить квитанцию </w:t>
      </w:r>
      <w:r w:rsidR="002D421B" w:rsidRPr="006E1E63">
        <w:rPr>
          <w:rFonts w:ascii="PF Din Text Cond Pro Light" w:hAnsi="PF Din Text Cond Pro Light"/>
          <w:sz w:val="26"/>
          <w:szCs w:val="26"/>
        </w:rPr>
        <w:t xml:space="preserve">можно  с помощью </w:t>
      </w:r>
      <w:proofErr w:type="spellStart"/>
      <w:proofErr w:type="gramStart"/>
      <w:r w:rsidR="002D421B" w:rsidRPr="006E1E63">
        <w:rPr>
          <w:rFonts w:ascii="PF Din Text Cond Pro Light" w:hAnsi="PF Din Text Cond Pro Light"/>
          <w:sz w:val="26"/>
          <w:szCs w:val="26"/>
        </w:rPr>
        <w:t>Интернет-сервиса</w:t>
      </w:r>
      <w:proofErr w:type="spellEnd"/>
      <w:proofErr w:type="gramEnd"/>
      <w:r w:rsidR="002D421B" w:rsidRPr="006E1E63">
        <w:rPr>
          <w:rFonts w:ascii="PF Din Text Cond Pro Light" w:hAnsi="PF Din Text Cond Pro Light"/>
          <w:sz w:val="26"/>
          <w:szCs w:val="26"/>
        </w:rPr>
        <w:t xml:space="preserve"> «Личный кабинет налогоплательщика для физич</w:t>
      </w:r>
      <w:r w:rsidR="00C96ADD" w:rsidRPr="006E1E63">
        <w:rPr>
          <w:rFonts w:ascii="PF Din Text Cond Pro Light" w:hAnsi="PF Din Text Cond Pro Light"/>
          <w:sz w:val="26"/>
          <w:szCs w:val="26"/>
        </w:rPr>
        <w:t>еских лиц».</w:t>
      </w:r>
    </w:p>
    <w:p w:rsidR="00C96ADD" w:rsidRPr="006E1E63" w:rsidRDefault="00222C24" w:rsidP="005E58E8">
      <w:pPr>
        <w:pStyle w:val="Default"/>
        <w:ind w:left="426" w:right="196" w:hanging="426"/>
        <w:jc w:val="both"/>
        <w:rPr>
          <w:rFonts w:ascii="PF Din Text Cond Pro Light" w:hAnsi="PF Din Text Cond Pro Light"/>
          <w:sz w:val="26"/>
          <w:szCs w:val="26"/>
        </w:rPr>
      </w:pPr>
      <w:r w:rsidRPr="006E1E63">
        <w:rPr>
          <w:rFonts w:ascii="PF Din Text Cond Pro Light" w:hAnsi="PF Din Text Cond Pro Light"/>
          <w:sz w:val="26"/>
          <w:szCs w:val="26"/>
        </w:rPr>
        <w:tab/>
      </w:r>
      <w:r w:rsidR="00C96ADD" w:rsidRPr="006E1E63">
        <w:rPr>
          <w:rFonts w:ascii="PF Din Text Cond Pro Light" w:hAnsi="PF Din Text Cond Pro Light"/>
          <w:sz w:val="26"/>
          <w:szCs w:val="26"/>
        </w:rPr>
        <w:tab/>
      </w:r>
      <w:r w:rsidRPr="006E1E63">
        <w:rPr>
          <w:rFonts w:ascii="PF Din Text Cond Pro Light" w:hAnsi="PF Din Text Cond Pro Light"/>
          <w:bCs/>
          <w:sz w:val="26"/>
          <w:szCs w:val="26"/>
        </w:rPr>
        <w:t>Сформировать платежное поручение, квитанцию</w:t>
      </w:r>
      <w:r w:rsidR="00C96ADD" w:rsidRPr="006E1E63">
        <w:rPr>
          <w:rFonts w:ascii="PF Din Text Cond Pro Light" w:hAnsi="PF Din Text Cond Pro Light"/>
          <w:bCs/>
          <w:sz w:val="26"/>
          <w:szCs w:val="26"/>
        </w:rPr>
        <w:t xml:space="preserve"> помогут</w:t>
      </w:r>
      <w:r w:rsidRPr="006E1E63">
        <w:rPr>
          <w:rFonts w:ascii="PF Din Text Cond Pro Light" w:hAnsi="PF Din Text Cond Pro Light"/>
          <w:bCs/>
          <w:sz w:val="26"/>
          <w:szCs w:val="26"/>
        </w:rPr>
        <w:t xml:space="preserve"> </w:t>
      </w:r>
      <w:r w:rsidR="00C96ADD" w:rsidRPr="006E1E63">
        <w:rPr>
          <w:rFonts w:ascii="PF Din Text Cond Pro Light" w:hAnsi="PF Din Text Cond Pro Light"/>
          <w:bCs/>
          <w:sz w:val="26"/>
          <w:szCs w:val="26"/>
        </w:rPr>
        <w:t xml:space="preserve">сервисы «Заплати налоги» и «Заполнить платежное поручение». </w:t>
      </w:r>
    </w:p>
    <w:p w:rsidR="00C96ADD" w:rsidRPr="006E1E63" w:rsidRDefault="00C96ADD" w:rsidP="005E58E8">
      <w:pPr>
        <w:pStyle w:val="Default"/>
        <w:ind w:right="196"/>
        <w:jc w:val="both"/>
        <w:rPr>
          <w:rFonts w:ascii="PF Din Text Cond Pro Light" w:hAnsi="PF Din Text Cond Pro Light"/>
          <w:sz w:val="26"/>
          <w:szCs w:val="26"/>
        </w:rPr>
      </w:pPr>
    </w:p>
    <w:p w:rsidR="00222C24" w:rsidRPr="00C96ADD" w:rsidRDefault="00222C24" w:rsidP="005E58E8">
      <w:pPr>
        <w:pStyle w:val="Default"/>
        <w:ind w:right="196"/>
        <w:jc w:val="both"/>
        <w:rPr>
          <w:sz w:val="26"/>
          <w:szCs w:val="26"/>
        </w:rPr>
      </w:pPr>
    </w:p>
    <w:p w:rsidR="00222C24" w:rsidRPr="00C96ADD" w:rsidRDefault="00222C24" w:rsidP="005E58E8">
      <w:pPr>
        <w:pStyle w:val="Default"/>
        <w:ind w:left="426" w:right="196"/>
        <w:jc w:val="both"/>
        <w:rPr>
          <w:rFonts w:ascii="PF Din Text Cond Pro Light" w:hAnsi="PF Din Text Cond Pro Light"/>
          <w:sz w:val="26"/>
          <w:szCs w:val="26"/>
        </w:rPr>
      </w:pPr>
    </w:p>
    <w:p w:rsidR="00004892" w:rsidRPr="00C96ADD" w:rsidRDefault="00004892" w:rsidP="005E58E8">
      <w:pPr>
        <w:pStyle w:val="ab"/>
        <w:shd w:val="clear" w:color="auto" w:fill="FFFFFF"/>
        <w:ind w:left="1080" w:right="196" w:firstLine="426"/>
        <w:jc w:val="both"/>
        <w:rPr>
          <w:rFonts w:ascii="PF Din Text Cond Pro Light" w:hAnsi="PF Din Text Cond Pro Light"/>
          <w:sz w:val="26"/>
          <w:szCs w:val="26"/>
        </w:rPr>
      </w:pPr>
    </w:p>
    <w:sectPr w:rsidR="00004892" w:rsidRPr="00C96ADD" w:rsidSect="00082278">
      <w:footerReference w:type="even" r:id="rId25"/>
      <w:footerReference w:type="default" r:id="rId26"/>
      <w:pgSz w:w="11906" w:h="16838"/>
      <w:pgMar w:top="-142" w:right="1416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F9" w:rsidRDefault="00947AF9">
      <w:r>
        <w:separator/>
      </w:r>
    </w:p>
  </w:endnote>
  <w:endnote w:type="continuationSeparator" w:id="0">
    <w:p w:rsidR="00947AF9" w:rsidRDefault="0094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Candara"/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9" w:rsidRDefault="00566DD4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7A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AF9" w:rsidRDefault="00947AF9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947AF9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947AF9" w:rsidRDefault="00947AF9" w:rsidP="007504E5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947AF9" w:rsidRDefault="00947AF9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947AF9" w:rsidRPr="003D19E0" w:rsidRDefault="00947AF9" w:rsidP="00D80A5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923C79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947AF9" w:rsidRDefault="00947AF9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8-800-222-2222</w:t>
          </w:r>
        </w:p>
        <w:p w:rsidR="00947AF9" w:rsidRPr="007504E5" w:rsidRDefault="00947AF9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947AF9" w:rsidRPr="00923C79" w:rsidRDefault="00947AF9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14400" cy="31369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47AF9" w:rsidRPr="00A047ED" w:rsidRDefault="00947AF9" w:rsidP="00AE61D3">
          <w:pPr>
            <w:ind w:left="360"/>
            <w:jc w:val="center"/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>ДАТА 18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02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6</w:t>
          </w:r>
        </w:p>
      </w:tc>
    </w:tr>
  </w:tbl>
  <w:p w:rsidR="00947AF9" w:rsidRDefault="00947AF9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F9" w:rsidRDefault="00947AF9">
      <w:r>
        <w:separator/>
      </w:r>
    </w:p>
  </w:footnote>
  <w:footnote w:type="continuationSeparator" w:id="0">
    <w:p w:rsidR="00947AF9" w:rsidRDefault="0094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30C"/>
    <w:multiLevelType w:val="hybridMultilevel"/>
    <w:tmpl w:val="83A26826"/>
    <w:lvl w:ilvl="0" w:tplc="DE12F70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sz w:val="36"/>
        <w:szCs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4734385"/>
    <w:multiLevelType w:val="hybridMultilevel"/>
    <w:tmpl w:val="F1B690BA"/>
    <w:lvl w:ilvl="0" w:tplc="A5AE933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34FC8"/>
    <w:multiLevelType w:val="hybridMultilevel"/>
    <w:tmpl w:val="C124371E"/>
    <w:lvl w:ilvl="0" w:tplc="9998E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C140DE"/>
    <w:multiLevelType w:val="hybridMultilevel"/>
    <w:tmpl w:val="977C01C6"/>
    <w:lvl w:ilvl="0" w:tplc="141CBC0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7E845249"/>
    <w:multiLevelType w:val="hybridMultilevel"/>
    <w:tmpl w:val="68948B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04892"/>
    <w:rsid w:val="00024296"/>
    <w:rsid w:val="00032E79"/>
    <w:rsid w:val="00037C85"/>
    <w:rsid w:val="00042CA9"/>
    <w:rsid w:val="00052347"/>
    <w:rsid w:val="000532CD"/>
    <w:rsid w:val="00053DC6"/>
    <w:rsid w:val="00060BEA"/>
    <w:rsid w:val="00066D86"/>
    <w:rsid w:val="00066EB2"/>
    <w:rsid w:val="00073A3B"/>
    <w:rsid w:val="00081A80"/>
    <w:rsid w:val="00082278"/>
    <w:rsid w:val="00087E9D"/>
    <w:rsid w:val="0009011D"/>
    <w:rsid w:val="0009146C"/>
    <w:rsid w:val="000A7379"/>
    <w:rsid w:val="000B0C30"/>
    <w:rsid w:val="000B2C4C"/>
    <w:rsid w:val="000C548A"/>
    <w:rsid w:val="000D242A"/>
    <w:rsid w:val="000D4A80"/>
    <w:rsid w:val="000D5C20"/>
    <w:rsid w:val="000E5105"/>
    <w:rsid w:val="00101C26"/>
    <w:rsid w:val="00105050"/>
    <w:rsid w:val="00111678"/>
    <w:rsid w:val="00113C19"/>
    <w:rsid w:val="00125910"/>
    <w:rsid w:val="001351D7"/>
    <w:rsid w:val="00135429"/>
    <w:rsid w:val="00153DDB"/>
    <w:rsid w:val="00170F4F"/>
    <w:rsid w:val="00176094"/>
    <w:rsid w:val="0019172F"/>
    <w:rsid w:val="001A1A60"/>
    <w:rsid w:val="001A2264"/>
    <w:rsid w:val="001A695A"/>
    <w:rsid w:val="001B3601"/>
    <w:rsid w:val="001B7CB3"/>
    <w:rsid w:val="001C233D"/>
    <w:rsid w:val="001D0B59"/>
    <w:rsid w:val="001D3C9F"/>
    <w:rsid w:val="001F5472"/>
    <w:rsid w:val="002000AC"/>
    <w:rsid w:val="00200D00"/>
    <w:rsid w:val="00200E2D"/>
    <w:rsid w:val="002058A5"/>
    <w:rsid w:val="0021132E"/>
    <w:rsid w:val="0021286E"/>
    <w:rsid w:val="002207C7"/>
    <w:rsid w:val="00220EA6"/>
    <w:rsid w:val="00222C24"/>
    <w:rsid w:val="002247CA"/>
    <w:rsid w:val="00237FCF"/>
    <w:rsid w:val="00240883"/>
    <w:rsid w:val="002408C2"/>
    <w:rsid w:val="002454B9"/>
    <w:rsid w:val="00245A32"/>
    <w:rsid w:val="002472AA"/>
    <w:rsid w:val="00251E9A"/>
    <w:rsid w:val="00260B12"/>
    <w:rsid w:val="00261F03"/>
    <w:rsid w:val="00262A88"/>
    <w:rsid w:val="00262F1B"/>
    <w:rsid w:val="0026338F"/>
    <w:rsid w:val="00266824"/>
    <w:rsid w:val="00271ACE"/>
    <w:rsid w:val="00273665"/>
    <w:rsid w:val="00284ABB"/>
    <w:rsid w:val="00291AE7"/>
    <w:rsid w:val="002924F6"/>
    <w:rsid w:val="002A76FB"/>
    <w:rsid w:val="002C4F74"/>
    <w:rsid w:val="002C796A"/>
    <w:rsid w:val="002D0330"/>
    <w:rsid w:val="002D1710"/>
    <w:rsid w:val="002D1858"/>
    <w:rsid w:val="002D1EC0"/>
    <w:rsid w:val="002D421B"/>
    <w:rsid w:val="002E16AB"/>
    <w:rsid w:val="002E37C5"/>
    <w:rsid w:val="002F1228"/>
    <w:rsid w:val="002F2418"/>
    <w:rsid w:val="0030421F"/>
    <w:rsid w:val="003128F2"/>
    <w:rsid w:val="003502DF"/>
    <w:rsid w:val="00356E54"/>
    <w:rsid w:val="00361CD4"/>
    <w:rsid w:val="003746CD"/>
    <w:rsid w:val="00377D5F"/>
    <w:rsid w:val="00377E4E"/>
    <w:rsid w:val="00381F2E"/>
    <w:rsid w:val="00394B8D"/>
    <w:rsid w:val="003C06E4"/>
    <w:rsid w:val="003D19E0"/>
    <w:rsid w:val="003E22FF"/>
    <w:rsid w:val="003E517B"/>
    <w:rsid w:val="003E6980"/>
    <w:rsid w:val="004015AF"/>
    <w:rsid w:val="00414245"/>
    <w:rsid w:val="00414C1C"/>
    <w:rsid w:val="004170E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38CB"/>
    <w:rsid w:val="004B628F"/>
    <w:rsid w:val="004C2F15"/>
    <w:rsid w:val="004C318F"/>
    <w:rsid w:val="004C724A"/>
    <w:rsid w:val="004E1AB7"/>
    <w:rsid w:val="004E27AA"/>
    <w:rsid w:val="004F7D99"/>
    <w:rsid w:val="00510919"/>
    <w:rsid w:val="0053305F"/>
    <w:rsid w:val="0053358C"/>
    <w:rsid w:val="00534EED"/>
    <w:rsid w:val="00544A0F"/>
    <w:rsid w:val="00546234"/>
    <w:rsid w:val="00553328"/>
    <w:rsid w:val="0055377F"/>
    <w:rsid w:val="0055580F"/>
    <w:rsid w:val="005566AC"/>
    <w:rsid w:val="00566DD4"/>
    <w:rsid w:val="0057371B"/>
    <w:rsid w:val="00574ABF"/>
    <w:rsid w:val="00594057"/>
    <w:rsid w:val="00594D45"/>
    <w:rsid w:val="005B09B7"/>
    <w:rsid w:val="005C07CF"/>
    <w:rsid w:val="005C0E6A"/>
    <w:rsid w:val="005C5FCF"/>
    <w:rsid w:val="005D709E"/>
    <w:rsid w:val="005E58E8"/>
    <w:rsid w:val="005E6CCA"/>
    <w:rsid w:val="005E7DEF"/>
    <w:rsid w:val="005F1C56"/>
    <w:rsid w:val="005F415A"/>
    <w:rsid w:val="00601667"/>
    <w:rsid w:val="006050E5"/>
    <w:rsid w:val="00612F6F"/>
    <w:rsid w:val="00614E40"/>
    <w:rsid w:val="00624C51"/>
    <w:rsid w:val="00624F8F"/>
    <w:rsid w:val="006312F1"/>
    <w:rsid w:val="00637C29"/>
    <w:rsid w:val="00641BC7"/>
    <w:rsid w:val="006421A2"/>
    <w:rsid w:val="00644650"/>
    <w:rsid w:val="0065303F"/>
    <w:rsid w:val="00657349"/>
    <w:rsid w:val="00661B0B"/>
    <w:rsid w:val="00663D4C"/>
    <w:rsid w:val="00675894"/>
    <w:rsid w:val="00677DBB"/>
    <w:rsid w:val="006869D7"/>
    <w:rsid w:val="00694112"/>
    <w:rsid w:val="006A0109"/>
    <w:rsid w:val="006A317B"/>
    <w:rsid w:val="006A3311"/>
    <w:rsid w:val="006B0A39"/>
    <w:rsid w:val="006B5D3B"/>
    <w:rsid w:val="006D06F2"/>
    <w:rsid w:val="006D622B"/>
    <w:rsid w:val="006E1E63"/>
    <w:rsid w:val="00714D60"/>
    <w:rsid w:val="00716E7F"/>
    <w:rsid w:val="00717295"/>
    <w:rsid w:val="00721191"/>
    <w:rsid w:val="007246B5"/>
    <w:rsid w:val="007504E5"/>
    <w:rsid w:val="007526CB"/>
    <w:rsid w:val="00765BA9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C265D"/>
    <w:rsid w:val="007F18B3"/>
    <w:rsid w:val="00801346"/>
    <w:rsid w:val="00807664"/>
    <w:rsid w:val="008112C6"/>
    <w:rsid w:val="00812146"/>
    <w:rsid w:val="00812C87"/>
    <w:rsid w:val="00815C2E"/>
    <w:rsid w:val="008175F1"/>
    <w:rsid w:val="008378CF"/>
    <w:rsid w:val="00850720"/>
    <w:rsid w:val="00850C12"/>
    <w:rsid w:val="008529F7"/>
    <w:rsid w:val="00865AAF"/>
    <w:rsid w:val="00873AB0"/>
    <w:rsid w:val="00876839"/>
    <w:rsid w:val="008828A4"/>
    <w:rsid w:val="00891EA0"/>
    <w:rsid w:val="008F260C"/>
    <w:rsid w:val="009001A1"/>
    <w:rsid w:val="0090028C"/>
    <w:rsid w:val="00904D00"/>
    <w:rsid w:val="00923C79"/>
    <w:rsid w:val="009318EC"/>
    <w:rsid w:val="009413E7"/>
    <w:rsid w:val="00947AF9"/>
    <w:rsid w:val="00947B0C"/>
    <w:rsid w:val="00957236"/>
    <w:rsid w:val="0096352E"/>
    <w:rsid w:val="009939EB"/>
    <w:rsid w:val="009972E3"/>
    <w:rsid w:val="009A4093"/>
    <w:rsid w:val="009C6EFF"/>
    <w:rsid w:val="009D2A53"/>
    <w:rsid w:val="009E5846"/>
    <w:rsid w:val="00A00596"/>
    <w:rsid w:val="00A047ED"/>
    <w:rsid w:val="00A146F7"/>
    <w:rsid w:val="00A16623"/>
    <w:rsid w:val="00A342BA"/>
    <w:rsid w:val="00A36083"/>
    <w:rsid w:val="00A41AA9"/>
    <w:rsid w:val="00A46FF0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04C3"/>
    <w:rsid w:val="00AD42FF"/>
    <w:rsid w:val="00AE3F24"/>
    <w:rsid w:val="00AE61D3"/>
    <w:rsid w:val="00AF6BEB"/>
    <w:rsid w:val="00B01007"/>
    <w:rsid w:val="00B035B6"/>
    <w:rsid w:val="00B03EA6"/>
    <w:rsid w:val="00B065BB"/>
    <w:rsid w:val="00B06732"/>
    <w:rsid w:val="00B0683E"/>
    <w:rsid w:val="00B07B7C"/>
    <w:rsid w:val="00B12D3E"/>
    <w:rsid w:val="00B17374"/>
    <w:rsid w:val="00B17CA0"/>
    <w:rsid w:val="00B2124B"/>
    <w:rsid w:val="00B25581"/>
    <w:rsid w:val="00B4434C"/>
    <w:rsid w:val="00B45382"/>
    <w:rsid w:val="00B458EB"/>
    <w:rsid w:val="00B51154"/>
    <w:rsid w:val="00B5777D"/>
    <w:rsid w:val="00B5793F"/>
    <w:rsid w:val="00B61DDF"/>
    <w:rsid w:val="00B6416A"/>
    <w:rsid w:val="00B64BEA"/>
    <w:rsid w:val="00B724CE"/>
    <w:rsid w:val="00B72E6B"/>
    <w:rsid w:val="00B76ED9"/>
    <w:rsid w:val="00B811B1"/>
    <w:rsid w:val="00B934A1"/>
    <w:rsid w:val="00BA737E"/>
    <w:rsid w:val="00BB3C71"/>
    <w:rsid w:val="00BC1F5B"/>
    <w:rsid w:val="00BC53F8"/>
    <w:rsid w:val="00BD3318"/>
    <w:rsid w:val="00BD4904"/>
    <w:rsid w:val="00BD5A8F"/>
    <w:rsid w:val="00BF09DA"/>
    <w:rsid w:val="00BF3DB0"/>
    <w:rsid w:val="00C0044A"/>
    <w:rsid w:val="00C00DE8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96ADD"/>
    <w:rsid w:val="00CA35F4"/>
    <w:rsid w:val="00CA73C2"/>
    <w:rsid w:val="00CB019A"/>
    <w:rsid w:val="00CB189A"/>
    <w:rsid w:val="00CC0D7D"/>
    <w:rsid w:val="00CD48FF"/>
    <w:rsid w:val="00CD68BF"/>
    <w:rsid w:val="00CE215B"/>
    <w:rsid w:val="00CE3BCC"/>
    <w:rsid w:val="00CE4514"/>
    <w:rsid w:val="00CF4A2F"/>
    <w:rsid w:val="00D01F82"/>
    <w:rsid w:val="00D049DC"/>
    <w:rsid w:val="00D05E33"/>
    <w:rsid w:val="00D14C30"/>
    <w:rsid w:val="00D2152A"/>
    <w:rsid w:val="00D27A72"/>
    <w:rsid w:val="00D303FB"/>
    <w:rsid w:val="00D36A48"/>
    <w:rsid w:val="00D5277F"/>
    <w:rsid w:val="00D63ED8"/>
    <w:rsid w:val="00D64543"/>
    <w:rsid w:val="00D726A7"/>
    <w:rsid w:val="00D80A50"/>
    <w:rsid w:val="00D863A3"/>
    <w:rsid w:val="00D90B30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5241E"/>
    <w:rsid w:val="00E732A8"/>
    <w:rsid w:val="00E75892"/>
    <w:rsid w:val="00E75BFE"/>
    <w:rsid w:val="00E93B08"/>
    <w:rsid w:val="00E94323"/>
    <w:rsid w:val="00E94D6B"/>
    <w:rsid w:val="00E95A14"/>
    <w:rsid w:val="00E96904"/>
    <w:rsid w:val="00EA031F"/>
    <w:rsid w:val="00EA35DC"/>
    <w:rsid w:val="00EA5BDD"/>
    <w:rsid w:val="00EA5CB1"/>
    <w:rsid w:val="00EA6288"/>
    <w:rsid w:val="00EB5D36"/>
    <w:rsid w:val="00EB6BB1"/>
    <w:rsid w:val="00EE60CB"/>
    <w:rsid w:val="00EF4678"/>
    <w:rsid w:val="00F006C0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0977"/>
    <w:rsid w:val="00F72A6A"/>
    <w:rsid w:val="00F7587A"/>
    <w:rsid w:val="00F832C0"/>
    <w:rsid w:val="00F84041"/>
    <w:rsid w:val="00F9484A"/>
    <w:rsid w:val="00FA1CF6"/>
    <w:rsid w:val="00FB1A23"/>
    <w:rsid w:val="00FB1F98"/>
    <w:rsid w:val="00FC0260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7526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526CB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4C2F15"/>
    <w:pPr>
      <w:ind w:firstLine="709"/>
      <w:jc w:val="both"/>
      <w:outlineLvl w:val="0"/>
    </w:pPr>
    <w:rPr>
      <w:rFonts w:ascii="Calibri" w:eastAsia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C2F15"/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4C2F15"/>
    <w:rPr>
      <w:rFonts w:ascii="Calibri" w:eastAsia="Calibri" w:hAnsi="Calibri"/>
      <w:sz w:val="28"/>
      <w:szCs w:val="28"/>
    </w:rPr>
  </w:style>
  <w:style w:type="paragraph" w:styleId="a9">
    <w:name w:val="Balloon Text"/>
    <w:basedOn w:val="a"/>
    <w:link w:val="aa"/>
    <w:rsid w:val="00F709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09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7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A35DC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D0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63737F4708EF49C4FB50E70807066276A60BFC05FD299DC3C5232B012C4i1F" TargetMode="External"/><Relationship Id="rId18" Type="http://schemas.openxmlformats.org/officeDocument/2006/relationships/hyperlink" Target="consultantplus://offline/ref=33C7953D899697CF64C4DE18EEAE0D593D9BF81C52A58976D7789F3766C01ECB6082C3519AF563u2X3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D97CD22ED13B00198C5378850B8F740BD0A1DAC13DC665E799D5A15A2D5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3737F4708EF49C4FB50E70807066276A61B5C05EDC99DC3C5232B0124179AC8C1701B5B73BB3C3iFF" TargetMode="External"/><Relationship Id="rId17" Type="http://schemas.openxmlformats.org/officeDocument/2006/relationships/hyperlink" Target="consultantplus://offline/ref=AAF4C31CD48C7D3DD288A62C6724AE81B9F0494853283407D845660ECDFC2DE881A226453E3DEDM1U2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FA26EC46100D6302184EFBEFD6CF8353B9059E49A30621A0DF94D597959336D5F78617A3F26F32ABK" TargetMode="External"/><Relationship Id="rId20" Type="http://schemas.openxmlformats.org/officeDocument/2006/relationships/hyperlink" Target="consultantplus://offline/ref=ABD97CD22ED13B00198C5378850B8F740BDFAAD9C338C665E799D5A15A2D5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3737F4708EF49C4FB50E70807066276A61B5C05EDC99DC3C5232B0124179AC8C1701B5B73BB3C3iCF" TargetMode="External"/><Relationship Id="rId24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FA26EC46100D6302184EFBEFD6CF8353BA0B9C42A30621A0DF94D597959336D5F78617A3F16E2934A2K" TargetMode="External"/><Relationship Id="rId23" Type="http://schemas.openxmlformats.org/officeDocument/2006/relationships/hyperlink" Target="consultantplus://offline/ref=33C7953D899697CF64C4DE18EEAE0D593D95F71159AC8976D7789F3766C01ECB6082C3519AF66A2Eu5X3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63737F4708EF49C4FB50E70807066276A61B5C05EDC99DC3C5232B0124179AC8C1701B5B73BB3C3iDF" TargetMode="External"/><Relationship Id="rId19" Type="http://schemas.openxmlformats.org/officeDocument/2006/relationships/hyperlink" Target="consultantplus://offline/ref=ABD97CD22ED13B00198C5378850B8F740BD0A1D9C83CC665E799D5A15A2D5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3737F4708EF49C4FB50E70807066276A60BFC05FD299DC3C5232B0124179AC8C1701B5B632B039C7i2F" TargetMode="External"/><Relationship Id="rId14" Type="http://schemas.openxmlformats.org/officeDocument/2006/relationships/hyperlink" Target="consultantplus://offline/ref=063737F4708EF49C4FB50E70807066276A60B7C75ED199DC3C5232B0124179AC8C1701B5B534CBi5F" TargetMode="External"/><Relationship Id="rId22" Type="http://schemas.openxmlformats.org/officeDocument/2006/relationships/hyperlink" Target="consultantplus://offline/ref=33C7953D899697CF64C4DE18EEAE0D593D96FD1C5EA78976D7789F3766uCX0L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FBB8C-F161-4894-AE6E-05229AC1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814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8047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8</cp:revision>
  <cp:lastPrinted>2016-02-20T04:05:00Z</cp:lastPrinted>
  <dcterms:created xsi:type="dcterms:W3CDTF">2016-02-20T03:52:00Z</dcterms:created>
  <dcterms:modified xsi:type="dcterms:W3CDTF">2016-02-25T07:51:00Z</dcterms:modified>
</cp:coreProperties>
</file>