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3E" w:rsidRDefault="00470C20" w:rsidP="001B533E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C20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29.55pt;margin-top:-33.6pt;width:21.1pt;height:25.1pt;z-index:251660288" stroked="f"/>
        </w:pict>
      </w:r>
      <w:r w:rsidR="001B533E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1B533E" w:rsidRPr="00907355" w:rsidRDefault="001B533E" w:rsidP="001B533E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0735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07355">
        <w:rPr>
          <w:rFonts w:ascii="Times New Roman" w:hAnsi="Times New Roman" w:cs="Times New Roman"/>
          <w:sz w:val="28"/>
          <w:szCs w:val="28"/>
        </w:rPr>
        <w:t>финансов</w:t>
      </w:r>
      <w:r w:rsidR="0016389B">
        <w:rPr>
          <w:rFonts w:ascii="Times New Roman" w:hAnsi="Times New Roman" w:cs="Times New Roman"/>
          <w:sz w:val="28"/>
          <w:szCs w:val="28"/>
        </w:rPr>
        <w:t>ого отдела администрации Сосновского муниципального района</w:t>
      </w:r>
    </w:p>
    <w:p w:rsidR="001B533E" w:rsidRPr="00907355" w:rsidRDefault="001B533E" w:rsidP="001B533E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07355">
        <w:rPr>
          <w:rFonts w:ascii="Times New Roman" w:hAnsi="Times New Roman" w:cs="Times New Roman"/>
          <w:sz w:val="28"/>
          <w:szCs w:val="28"/>
        </w:rPr>
        <w:t xml:space="preserve">от </w:t>
      </w:r>
      <w:r w:rsidR="00897BB9">
        <w:rPr>
          <w:rFonts w:ascii="Times New Roman" w:hAnsi="Times New Roman" w:cs="Times New Roman"/>
          <w:sz w:val="28"/>
          <w:szCs w:val="28"/>
        </w:rPr>
        <w:t>17.12.</w:t>
      </w:r>
      <w:r w:rsidRPr="0090735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г.</w:t>
      </w:r>
      <w:r w:rsidRPr="0090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7355">
        <w:rPr>
          <w:rFonts w:ascii="Times New Roman" w:hAnsi="Times New Roman" w:cs="Times New Roman"/>
          <w:sz w:val="28"/>
          <w:szCs w:val="28"/>
        </w:rPr>
        <w:t xml:space="preserve"> </w:t>
      </w:r>
      <w:r w:rsidR="00897BB9">
        <w:rPr>
          <w:rFonts w:ascii="Times New Roman" w:hAnsi="Times New Roman" w:cs="Times New Roman"/>
          <w:sz w:val="28"/>
          <w:szCs w:val="28"/>
        </w:rPr>
        <w:t>68</w:t>
      </w:r>
    </w:p>
    <w:p w:rsidR="001B533E" w:rsidRPr="00907355" w:rsidRDefault="001B533E" w:rsidP="001B533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33E" w:rsidRPr="00907355" w:rsidRDefault="001B533E" w:rsidP="001B533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применения бюджетной классификации Российской Федерации в части, относящейся к бюджету </w:t>
      </w:r>
      <w:r w:rsidR="0016389B" w:rsidRPr="0016389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1B533E" w:rsidRPr="00907355" w:rsidRDefault="001B533E" w:rsidP="001B533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33E" w:rsidRDefault="001B533E" w:rsidP="001B53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положениями главы 4 Бюджетного кодекса Российской Федерации.</w:t>
      </w:r>
    </w:p>
    <w:p w:rsidR="001B533E" w:rsidRDefault="001B533E" w:rsidP="001B53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расходов </w:t>
      </w:r>
      <w:r w:rsidRPr="00165B4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5B45" w:rsidRPr="00165B4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65B45">
        <w:rPr>
          <w:rFonts w:ascii="Times New Roman" w:hAnsi="Times New Roman" w:cs="Times New Roman"/>
          <w:sz w:val="28"/>
          <w:szCs w:val="28"/>
        </w:rPr>
        <w:t>обеспечивают привязку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45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к </w:t>
      </w:r>
      <w:r w:rsidR="00165B4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165B45" w:rsidRPr="00165B4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подпрограммам, мероприятиям и (или) непрограммным направлениям расходов.</w:t>
      </w:r>
    </w:p>
    <w:p w:rsidR="001B533E" w:rsidRDefault="001B533E" w:rsidP="001B53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</w:t>
      </w:r>
      <w:r w:rsidR="00165B4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на 2016 год </w:t>
      </w:r>
      <w:r w:rsidRPr="00907355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0735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07355">
        <w:rPr>
          <w:rFonts w:ascii="Times New Roman" w:hAnsi="Times New Roman" w:cs="Times New Roman"/>
          <w:sz w:val="28"/>
          <w:szCs w:val="28"/>
        </w:rPr>
        <w:t xml:space="preserve"> разрядов и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0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составные части</w:t>
      </w:r>
      <w:r w:rsidRPr="00907355">
        <w:rPr>
          <w:rFonts w:ascii="Times New Roman" w:hAnsi="Times New Roman" w:cs="Times New Roman"/>
          <w:sz w:val="28"/>
          <w:szCs w:val="28"/>
        </w:rPr>
        <w:t>:</w:t>
      </w:r>
    </w:p>
    <w:p w:rsidR="001B533E" w:rsidRPr="005A5E18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5E18">
        <w:rPr>
          <w:rFonts w:ascii="Times New Roman" w:hAnsi="Times New Roman" w:cs="Times New Roman"/>
          <w:sz w:val="28"/>
          <w:szCs w:val="28"/>
        </w:rPr>
        <w:t>од программного (непрограммного) направления расходов (</w:t>
      </w:r>
      <w:r>
        <w:rPr>
          <w:rFonts w:ascii="Times New Roman" w:hAnsi="Times New Roman" w:cs="Times New Roman"/>
          <w:sz w:val="28"/>
          <w:szCs w:val="28"/>
        </w:rPr>
        <w:t>1, 2</w:t>
      </w:r>
      <w:r w:rsidRPr="005A5E18">
        <w:rPr>
          <w:rFonts w:ascii="Times New Roman" w:hAnsi="Times New Roman" w:cs="Times New Roman"/>
          <w:sz w:val="28"/>
          <w:szCs w:val="28"/>
        </w:rPr>
        <w:t xml:space="preserve"> разряды кода </w:t>
      </w:r>
      <w:r>
        <w:rPr>
          <w:rFonts w:ascii="Times New Roman" w:hAnsi="Times New Roman" w:cs="Times New Roman"/>
          <w:sz w:val="28"/>
          <w:szCs w:val="28"/>
        </w:rPr>
        <w:t>целевой статьи расходов</w:t>
      </w:r>
      <w:r w:rsidRPr="005A5E18">
        <w:rPr>
          <w:rFonts w:ascii="Times New Roman" w:hAnsi="Times New Roman" w:cs="Times New Roman"/>
          <w:sz w:val="28"/>
          <w:szCs w:val="28"/>
        </w:rPr>
        <w:t xml:space="preserve">), предназначенный для кодирования </w:t>
      </w:r>
      <w:r w:rsidR="00165B45">
        <w:rPr>
          <w:rFonts w:ascii="Times New Roman" w:hAnsi="Times New Roman" w:cs="Times New Roman"/>
          <w:sz w:val="28"/>
          <w:szCs w:val="28"/>
        </w:rPr>
        <w:t>муниципальных</w:t>
      </w:r>
      <w:r w:rsidRPr="005A5E1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65B45" w:rsidRPr="00165B4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16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E18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18">
        <w:rPr>
          <w:rFonts w:ascii="Times New Roman" w:hAnsi="Times New Roman" w:cs="Times New Roman"/>
          <w:sz w:val="28"/>
          <w:szCs w:val="28"/>
        </w:rPr>
        <w:t>код подпрограммы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E18">
        <w:rPr>
          <w:rFonts w:ascii="Times New Roman" w:hAnsi="Times New Roman" w:cs="Times New Roman"/>
          <w:sz w:val="28"/>
          <w:szCs w:val="28"/>
        </w:rPr>
        <w:t xml:space="preserve"> разряд кода </w:t>
      </w:r>
      <w:r>
        <w:rPr>
          <w:rFonts w:ascii="Times New Roman" w:hAnsi="Times New Roman" w:cs="Times New Roman"/>
          <w:sz w:val="28"/>
          <w:szCs w:val="28"/>
        </w:rPr>
        <w:t>целевой статьи расходов)</w:t>
      </w:r>
      <w:r w:rsidRPr="005A5E18">
        <w:rPr>
          <w:rFonts w:ascii="Times New Roman" w:hAnsi="Times New Roman" w:cs="Times New Roman"/>
          <w:sz w:val="28"/>
          <w:szCs w:val="28"/>
        </w:rPr>
        <w:t xml:space="preserve">, предназначенный для кодирования подпрограмм </w:t>
      </w:r>
      <w:r w:rsidR="00165B45">
        <w:rPr>
          <w:rFonts w:ascii="Times New Roman" w:hAnsi="Times New Roman" w:cs="Times New Roman"/>
          <w:sz w:val="28"/>
          <w:szCs w:val="28"/>
        </w:rPr>
        <w:t>муниципальных</w:t>
      </w:r>
      <w:r w:rsidR="00165B45" w:rsidRPr="005A5E1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65B45" w:rsidRPr="00165B4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5A5E18">
        <w:rPr>
          <w:rFonts w:ascii="Times New Roman" w:hAnsi="Times New Roman" w:cs="Times New Roman"/>
          <w:sz w:val="28"/>
          <w:szCs w:val="28"/>
        </w:rPr>
        <w:t>;</w:t>
      </w:r>
    </w:p>
    <w:p w:rsidR="001B533E" w:rsidRPr="005A5E18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мероприятия (группировки направлений расходов) (4, 5 разряды кода целевой статьи расходов) (далее – мероприятия), предназначенный для кодирования мероприятий в рамках </w:t>
      </w:r>
      <w:r w:rsidR="00165B45">
        <w:rPr>
          <w:rFonts w:ascii="Times New Roman" w:hAnsi="Times New Roman" w:cs="Times New Roman"/>
          <w:sz w:val="28"/>
          <w:szCs w:val="28"/>
        </w:rPr>
        <w:t>муниципальных</w:t>
      </w:r>
      <w:r w:rsidR="00165B45" w:rsidRPr="005A5E18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и непрограммных направлений деятельности </w:t>
      </w:r>
      <w:r w:rsidR="00165B4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1B533E" w:rsidRDefault="001B533E" w:rsidP="00165B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18">
        <w:rPr>
          <w:rFonts w:ascii="Times New Roman" w:hAnsi="Times New Roman" w:cs="Times New Roman"/>
          <w:sz w:val="28"/>
          <w:szCs w:val="28"/>
        </w:rPr>
        <w:t>код направления расходов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5E18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5E18">
        <w:rPr>
          <w:rFonts w:ascii="Times New Roman" w:hAnsi="Times New Roman" w:cs="Times New Roman"/>
          <w:sz w:val="28"/>
          <w:szCs w:val="28"/>
        </w:rPr>
        <w:t xml:space="preserve"> разряды</w:t>
      </w:r>
      <w:r>
        <w:rPr>
          <w:rFonts w:ascii="Times New Roman" w:hAnsi="Times New Roman" w:cs="Times New Roman"/>
          <w:sz w:val="28"/>
          <w:szCs w:val="28"/>
        </w:rPr>
        <w:t xml:space="preserve"> кода целевой статьи расходов</w:t>
      </w:r>
      <w:r w:rsidRPr="005A5E18">
        <w:rPr>
          <w:rFonts w:ascii="Times New Roman" w:hAnsi="Times New Roman" w:cs="Times New Roman"/>
          <w:sz w:val="28"/>
          <w:szCs w:val="28"/>
        </w:rPr>
        <w:t>) предназначен для кодирования направлений расходования средств, конкретизирующих отдельные мероприятия.</w:t>
      </w:r>
    </w:p>
    <w:tbl>
      <w:tblPr>
        <w:tblW w:w="10047" w:type="dxa"/>
        <w:jc w:val="center"/>
        <w:tblInd w:w="93" w:type="dxa"/>
        <w:tblLook w:val="04A0"/>
      </w:tblPr>
      <w:tblGrid>
        <w:gridCol w:w="1269"/>
        <w:gridCol w:w="1210"/>
        <w:gridCol w:w="2091"/>
        <w:gridCol w:w="955"/>
        <w:gridCol w:w="912"/>
        <w:gridCol w:w="724"/>
        <w:gridCol w:w="721"/>
        <w:gridCol w:w="718"/>
        <w:gridCol w:w="717"/>
        <w:gridCol w:w="730"/>
      </w:tblGrid>
      <w:tr w:rsidR="001B533E" w:rsidRPr="00105B7A" w:rsidTr="00165B45">
        <w:trPr>
          <w:cantSplit/>
          <w:trHeight w:val="395"/>
          <w:jc w:val="center"/>
        </w:trPr>
        <w:tc>
          <w:tcPr>
            <w:tcW w:w="100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6"/>
                <w:szCs w:val="26"/>
              </w:rPr>
              <w:t>Целевая статья</w:t>
            </w:r>
          </w:p>
        </w:tc>
      </w:tr>
      <w:tr w:rsidR="001B533E" w:rsidRPr="00105B7A" w:rsidTr="0022562E">
        <w:trPr>
          <w:trHeight w:val="376"/>
          <w:jc w:val="center"/>
        </w:trPr>
        <w:tc>
          <w:tcPr>
            <w:tcW w:w="6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Программная целевая статья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6"/>
                <w:szCs w:val="26"/>
              </w:rPr>
              <w:t>Направление расходов</w:t>
            </w:r>
          </w:p>
        </w:tc>
      </w:tr>
      <w:tr w:rsidR="001B533E" w:rsidRPr="00105B7A" w:rsidTr="00165B45">
        <w:trPr>
          <w:cantSplit/>
          <w:trHeight w:val="2263"/>
          <w:jc w:val="center"/>
        </w:trPr>
        <w:tc>
          <w:tcPr>
            <w:tcW w:w="2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533E" w:rsidRPr="00165B45" w:rsidRDefault="00165B45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муниципаль</w:t>
            </w:r>
            <w:r w:rsidR="001B533E"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ная программа </w:t>
            </w:r>
            <w:r w:rsidRPr="00165B45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  <w:r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1B533E"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(непрограммное направление деятельности)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533E" w:rsidRPr="00165B45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Подпрограмма </w:t>
            </w:r>
            <w:r w:rsidR="00165B45"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муниципаль</w:t>
            </w:r>
            <w:r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ной программы </w:t>
            </w:r>
            <w:r w:rsidR="00165B45" w:rsidRPr="00165B45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  <w:r w:rsidR="00165B45"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5B45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B533E" w:rsidRPr="00165B45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5B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Мероприятия (группировка направлений расходов) </w:t>
            </w:r>
            <w:r w:rsidR="00165B45" w:rsidRPr="00165B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  <w:r w:rsidRPr="00165B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B533E" w:rsidRPr="00105B7A" w:rsidTr="0022562E">
        <w:trPr>
          <w:trHeight w:val="262"/>
          <w:jc w:val="center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33E" w:rsidRPr="00105B7A" w:rsidRDefault="001B533E" w:rsidP="00165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B7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1B533E" w:rsidRDefault="001B533E" w:rsidP="001B533E">
      <w:pPr>
        <w:ind w:firstLine="709"/>
        <w:jc w:val="both"/>
        <w:rPr>
          <w:snapToGrid w:val="0"/>
          <w:sz w:val="28"/>
          <w:szCs w:val="28"/>
        </w:rPr>
      </w:pPr>
    </w:p>
    <w:p w:rsidR="001B533E" w:rsidRPr="00165B45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4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целевых статей расходов </w:t>
      </w:r>
      <w:r w:rsidR="00165B45" w:rsidRPr="00165B45">
        <w:rPr>
          <w:rFonts w:ascii="Times New Roman" w:hAnsi="Times New Roman" w:cs="Times New Roman"/>
          <w:sz w:val="28"/>
          <w:szCs w:val="28"/>
        </w:rPr>
        <w:t>район</w:t>
      </w:r>
      <w:r w:rsidRPr="00165B45">
        <w:rPr>
          <w:rFonts w:ascii="Times New Roman" w:hAnsi="Times New Roman" w:cs="Times New Roman"/>
          <w:sz w:val="28"/>
          <w:szCs w:val="28"/>
        </w:rPr>
        <w:t>ного бюджета устанавливаются финансов</w:t>
      </w:r>
      <w:r w:rsidR="00165B45" w:rsidRPr="00165B45">
        <w:rPr>
          <w:rFonts w:ascii="Times New Roman" w:hAnsi="Times New Roman" w:cs="Times New Roman"/>
          <w:sz w:val="28"/>
          <w:szCs w:val="28"/>
        </w:rPr>
        <w:t>ым отделом администрации</w:t>
      </w:r>
      <w:r w:rsidRPr="00165B45">
        <w:rPr>
          <w:rFonts w:ascii="Times New Roman" w:hAnsi="Times New Roman" w:cs="Times New Roman"/>
          <w:sz w:val="28"/>
          <w:szCs w:val="28"/>
        </w:rPr>
        <w:t xml:space="preserve"> </w:t>
      </w:r>
      <w:r w:rsidR="00165B45" w:rsidRPr="00165B4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165B45" w:rsidRPr="00165B45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165B45">
        <w:rPr>
          <w:rFonts w:ascii="Times New Roman" w:hAnsi="Times New Roman" w:cs="Times New Roman"/>
          <w:sz w:val="28"/>
          <w:szCs w:val="28"/>
        </w:rPr>
        <w:t>и характеризуют направление бюджетных ассигнований на реализацию:</w:t>
      </w:r>
    </w:p>
    <w:p w:rsidR="001B533E" w:rsidRPr="002A4CD8" w:rsidRDefault="00165B45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45">
        <w:rPr>
          <w:rFonts w:ascii="Times New Roman" w:hAnsi="Times New Roman" w:cs="Times New Roman"/>
          <w:sz w:val="28"/>
          <w:szCs w:val="28"/>
        </w:rPr>
        <w:t>муниципаль</w:t>
      </w:r>
      <w:r w:rsidR="001B533E" w:rsidRPr="002A4CD8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Pr="00165B4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A4CD8">
        <w:rPr>
          <w:rFonts w:ascii="Times New Roman" w:hAnsi="Times New Roman" w:cs="Times New Roman"/>
          <w:sz w:val="28"/>
          <w:szCs w:val="28"/>
        </w:rPr>
        <w:t xml:space="preserve"> </w:t>
      </w:r>
      <w:r w:rsidR="001B533E" w:rsidRPr="002A4CD8">
        <w:rPr>
          <w:rFonts w:ascii="Times New Roman" w:hAnsi="Times New Roman" w:cs="Times New Roman"/>
          <w:sz w:val="28"/>
          <w:szCs w:val="28"/>
        </w:rPr>
        <w:t>(непрограммных направлений деятельности);</w:t>
      </w:r>
    </w:p>
    <w:p w:rsidR="001B533E" w:rsidRPr="002A4CD8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CD8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165B45" w:rsidRPr="00165B45">
        <w:rPr>
          <w:rFonts w:ascii="Times New Roman" w:hAnsi="Times New Roman" w:cs="Times New Roman"/>
          <w:sz w:val="28"/>
          <w:szCs w:val="28"/>
        </w:rPr>
        <w:t>муниципаль</w:t>
      </w:r>
      <w:r w:rsidR="00165B45" w:rsidRPr="002A4CD8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165B45" w:rsidRPr="00165B4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2A4CD8">
        <w:rPr>
          <w:rFonts w:ascii="Times New Roman" w:hAnsi="Times New Roman" w:cs="Times New Roman"/>
          <w:sz w:val="28"/>
          <w:szCs w:val="28"/>
        </w:rPr>
        <w:t>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165B45" w:rsidRPr="00165B45">
        <w:rPr>
          <w:rFonts w:ascii="Times New Roman" w:hAnsi="Times New Roman" w:cs="Times New Roman"/>
          <w:sz w:val="28"/>
          <w:szCs w:val="28"/>
        </w:rPr>
        <w:t>муниципаль</w:t>
      </w:r>
      <w:r w:rsidR="00165B45" w:rsidRPr="002A4CD8">
        <w:rPr>
          <w:rFonts w:ascii="Times New Roman" w:hAnsi="Times New Roman" w:cs="Times New Roman"/>
          <w:sz w:val="28"/>
          <w:szCs w:val="28"/>
        </w:rPr>
        <w:t>ных</w:t>
      </w:r>
      <w:r w:rsidR="00165B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CD8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1B533E" w:rsidRPr="00E06C6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6E">
        <w:rPr>
          <w:rFonts w:ascii="Times New Roman" w:hAnsi="Times New Roman" w:cs="Times New Roman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165B4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06C6E">
        <w:rPr>
          <w:rFonts w:ascii="Times New Roman" w:hAnsi="Times New Roman" w:cs="Times New Roman"/>
          <w:sz w:val="28"/>
          <w:szCs w:val="28"/>
        </w:rPr>
        <w:t xml:space="preserve">бюджета не допускается, за исключением случая, если в течение финансового года по указанной целевой статье </w:t>
      </w:r>
      <w:r w:rsidR="008D518B">
        <w:rPr>
          <w:rFonts w:ascii="Times New Roman" w:hAnsi="Times New Roman" w:cs="Times New Roman"/>
          <w:sz w:val="28"/>
          <w:szCs w:val="28"/>
        </w:rPr>
        <w:t xml:space="preserve"> </w:t>
      </w:r>
      <w:r w:rsidRPr="00E06C6E">
        <w:rPr>
          <w:rFonts w:ascii="Times New Roman" w:hAnsi="Times New Roman" w:cs="Times New Roman"/>
          <w:sz w:val="28"/>
          <w:szCs w:val="28"/>
        </w:rPr>
        <w:t>расходов бюджета не производились кассовые расходы.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5B7A">
        <w:rPr>
          <w:rFonts w:ascii="Times New Roman" w:hAnsi="Times New Roman" w:cs="Times New Roman"/>
          <w:sz w:val="28"/>
          <w:szCs w:val="28"/>
        </w:rPr>
        <w:t xml:space="preserve"> рамках кода мероприятий (4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5B7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7A">
        <w:rPr>
          <w:rFonts w:ascii="Times New Roman" w:hAnsi="Times New Roman" w:cs="Times New Roman"/>
          <w:sz w:val="28"/>
          <w:szCs w:val="28"/>
        </w:rPr>
        <w:t xml:space="preserve">разряды) целевой статьи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65B4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Pr="00105B7A">
        <w:rPr>
          <w:rFonts w:ascii="Times New Roman" w:hAnsi="Times New Roman" w:cs="Times New Roman"/>
          <w:sz w:val="28"/>
          <w:szCs w:val="28"/>
        </w:rPr>
        <w:t>предусматривается перечень универсальных группировок направлений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4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ного бюджета</w:t>
      </w:r>
      <w:r w:rsidRPr="00105B7A">
        <w:rPr>
          <w:rFonts w:ascii="Times New Roman" w:hAnsi="Times New Roman" w:cs="Times New Roman"/>
          <w:sz w:val="28"/>
          <w:szCs w:val="28"/>
        </w:rPr>
        <w:t>, которые могут применяться с различными целевыми статьями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105B7A">
        <w:rPr>
          <w:rFonts w:ascii="Times New Roman" w:hAnsi="Times New Roman" w:cs="Times New Roman"/>
          <w:sz w:val="28"/>
          <w:szCs w:val="28"/>
        </w:rPr>
        <w:t>: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иные межбюджетные трансферты местным бюджетам;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– расходы общегосударственного характера;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– реализация иных функций </w:t>
      </w:r>
      <w:r w:rsidR="00B46F7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области социальной политики;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– иные расходы на реализацию отраслевых мероприятий;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– капитальные вложения в объекты </w:t>
      </w:r>
      <w:r w:rsidR="00D96D9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собственности;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финансовое обеспечение </w:t>
      </w:r>
      <w:r w:rsidR="00FC64A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FC64A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(выполнение работ);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B4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дотации местным бюджетам;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бюджетным и автономным учреждениям на иные цели;</w:t>
      </w:r>
    </w:p>
    <w:p w:rsidR="001B533E" w:rsidRDefault="00B46F73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– </w:t>
      </w:r>
      <w:r w:rsidR="001B533E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</w:t>
      </w:r>
      <w:r w:rsidR="008D518B">
        <w:rPr>
          <w:rFonts w:ascii="Times New Roman" w:hAnsi="Times New Roman" w:cs="Times New Roman"/>
          <w:sz w:val="28"/>
          <w:szCs w:val="28"/>
        </w:rPr>
        <w:t>муниципаль</w:t>
      </w:r>
      <w:r w:rsidR="001B533E">
        <w:rPr>
          <w:rFonts w:ascii="Times New Roman" w:hAnsi="Times New Roman" w:cs="Times New Roman"/>
          <w:sz w:val="28"/>
          <w:szCs w:val="28"/>
        </w:rPr>
        <w:t>ным учреждениям), индивидуальным предпринимателям, физическим лицам;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 – уплата налога на имущество организаций, земельного и транспортного налогов;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обеспечение деятельности (оказание услуг) подведомственных каз</w:t>
      </w:r>
      <w:r w:rsidR="008D51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учреждений.</w:t>
      </w:r>
    </w:p>
    <w:p w:rsidR="001B533E" w:rsidRDefault="001B533E" w:rsidP="001B533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61B">
        <w:rPr>
          <w:rFonts w:ascii="Times New Roman" w:hAnsi="Times New Roman" w:cs="Times New Roman"/>
          <w:sz w:val="28"/>
          <w:szCs w:val="28"/>
        </w:rPr>
        <w:lastRenderedPageBreak/>
        <w:t>Детализация указанных мероприятий осуществляется в рамках направлений расходов (6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06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1B">
        <w:rPr>
          <w:rFonts w:ascii="Times New Roman" w:hAnsi="Times New Roman" w:cs="Times New Roman"/>
          <w:sz w:val="28"/>
          <w:szCs w:val="28"/>
        </w:rPr>
        <w:t xml:space="preserve"> разряды </w:t>
      </w:r>
      <w:r>
        <w:rPr>
          <w:rFonts w:ascii="Times New Roman" w:hAnsi="Times New Roman" w:cs="Times New Roman"/>
          <w:sz w:val="28"/>
          <w:szCs w:val="28"/>
        </w:rPr>
        <w:t>целевой статьи расходов</w:t>
      </w:r>
      <w:r w:rsidRPr="00EE061B">
        <w:rPr>
          <w:rFonts w:ascii="Times New Roman" w:hAnsi="Times New Roman" w:cs="Times New Roman"/>
          <w:sz w:val="28"/>
          <w:szCs w:val="28"/>
        </w:rPr>
        <w:t>).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кода направления расходов предусмотрены отдельные универсальные коды направлений расходов </w:t>
      </w:r>
      <w:r w:rsidR="008D51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20400 – финансовое обеспечение выполнения функций органами</w:t>
      </w:r>
      <w:r w:rsidR="00BD53A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21500 – другие мероприятия по реализации функций</w:t>
      </w:r>
      <w:r w:rsidR="00B46F73" w:rsidRPr="00B46F73">
        <w:rPr>
          <w:rFonts w:ascii="Times New Roman" w:hAnsi="Times New Roman" w:cs="Times New Roman"/>
          <w:sz w:val="28"/>
          <w:szCs w:val="28"/>
        </w:rPr>
        <w:t xml:space="preserve"> </w:t>
      </w:r>
      <w:r w:rsidR="00B46F7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59" w:rsidRDefault="001B533E" w:rsidP="00651D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D59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1D59">
        <w:rPr>
          <w:rFonts w:ascii="Times New Roman" w:hAnsi="Times New Roman" w:cs="Times New Roman"/>
          <w:sz w:val="28"/>
          <w:szCs w:val="28"/>
        </w:rPr>
        <w:t>м</w:t>
      </w:r>
      <w:r w:rsidR="00651D59" w:rsidRPr="00651D59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</w:t>
      </w:r>
      <w:r w:rsidR="008D51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мероприятия, реализуемые бюджетными, автономными и казенными учреждениями;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D518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 – мероприятия, реализуемые органами исполнительной власти;</w:t>
      </w:r>
    </w:p>
    <w:p w:rsidR="00651D59" w:rsidRDefault="00651D59" w:rsidP="00651D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42000 – дошкольные  образовательные организации;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42100 – общеобразовательные организации;</w:t>
      </w:r>
    </w:p>
    <w:p w:rsidR="001B533E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42300 – организации дополнительного образования;</w:t>
      </w:r>
    </w:p>
    <w:p w:rsidR="001B2BD6" w:rsidRDefault="001B2BD6" w:rsidP="001B2B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44000 – учреждения культуры;</w:t>
      </w:r>
    </w:p>
    <w:p w:rsidR="00BD53A2" w:rsidRDefault="00BD53A2" w:rsidP="00BD53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44100 – музеи и постоянные выставки;</w:t>
      </w:r>
    </w:p>
    <w:p w:rsidR="0071623F" w:rsidRDefault="0071623F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44200 – библиотеки;</w:t>
      </w:r>
    </w:p>
    <w:p w:rsidR="00BD53A2" w:rsidRDefault="00BD53A2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45200 – у</w:t>
      </w:r>
      <w:r w:rsidRPr="00BD53A2">
        <w:rPr>
          <w:rFonts w:ascii="Times New Roman" w:hAnsi="Times New Roman" w:cs="Times New Roman"/>
          <w:sz w:val="28"/>
          <w:szCs w:val="28"/>
        </w:rPr>
        <w:t>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  <w:r w:rsidR="00651D59">
        <w:rPr>
          <w:rFonts w:ascii="Times New Roman" w:hAnsi="Times New Roman" w:cs="Times New Roman"/>
          <w:sz w:val="28"/>
          <w:szCs w:val="28"/>
        </w:rPr>
        <w:t>.</w:t>
      </w:r>
    </w:p>
    <w:p w:rsidR="0071623F" w:rsidRDefault="00D96D90" w:rsidP="00D96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расходов районного бюджета, источником финансового обеспечения которых являются целевые межбюджетные трансферты из областного бюджета, осуществляется по целевым статьям расходов, </w:t>
      </w:r>
      <w:r w:rsidRPr="008D518B">
        <w:rPr>
          <w:rFonts w:ascii="Times New Roman" w:hAnsi="Times New Roman" w:cs="Times New Roman"/>
          <w:sz w:val="28"/>
          <w:szCs w:val="28"/>
        </w:rPr>
        <w:t xml:space="preserve">в которых  6 – 10  разряды  кода  целевой  статьи </w:t>
      </w:r>
      <w:r>
        <w:rPr>
          <w:rFonts w:ascii="Times New Roman" w:hAnsi="Times New Roman" w:cs="Times New Roman"/>
          <w:sz w:val="28"/>
          <w:szCs w:val="28"/>
        </w:rPr>
        <w:t xml:space="preserve">идентичны </w:t>
      </w:r>
      <w:r w:rsidRPr="008D518B">
        <w:rPr>
          <w:rFonts w:ascii="Times New Roman" w:hAnsi="Times New Roman" w:cs="Times New Roman"/>
          <w:sz w:val="28"/>
          <w:szCs w:val="28"/>
        </w:rPr>
        <w:t>6 – 10  разряд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D518B">
        <w:rPr>
          <w:rFonts w:ascii="Times New Roman" w:hAnsi="Times New Roman" w:cs="Times New Roman"/>
          <w:sz w:val="28"/>
          <w:szCs w:val="28"/>
        </w:rPr>
        <w:t xml:space="preserve">  кода  целевой  статьи</w:t>
      </w:r>
      <w:r>
        <w:rPr>
          <w:rFonts w:ascii="Times New Roman" w:hAnsi="Times New Roman" w:cs="Times New Roman"/>
          <w:sz w:val="28"/>
          <w:szCs w:val="28"/>
        </w:rPr>
        <w:t xml:space="preserve">  расходов, по которым  отражены расходы областного бюджета на предоставление данных трансфертов.</w:t>
      </w:r>
    </w:p>
    <w:p w:rsidR="001B533E" w:rsidRPr="00821B99" w:rsidRDefault="001B533E" w:rsidP="001B53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расходов </w:t>
      </w:r>
      <w:r w:rsidR="008D51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ного бюджета, источником финансового обеспечения которых являются целевые межбюджетные трансферты из федерального бюджета, осуществляется по целевым статьям расходов, в которых  6 – 10  разряды  кода  целевой  статьи  содержат  значения 30000 – 39990  и 50000 – 59990  в соответствии с Указаниями о порядке применения бюджетной классификации Российской Федерации,</w:t>
      </w:r>
      <w:r w:rsidRPr="0079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утвержденными  приказом  Минфина  Российской  Федерации  от  01.07.2013 г. № 65н «</w:t>
      </w:r>
      <w:r w:rsidRPr="00C126F7">
        <w:rPr>
          <w:rFonts w:ascii="Times New Roman" w:hAnsi="Times New Roman" w:cs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1B533E" w:rsidRPr="00821B99" w:rsidSect="00165B45">
      <w:footerReference w:type="default" r:id="rId6"/>
      <w:pgSz w:w="11906" w:h="16838"/>
      <w:pgMar w:top="426" w:right="851" w:bottom="426" w:left="1418" w:header="284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27" w:rsidRDefault="00117427" w:rsidP="00165B45">
      <w:pPr>
        <w:spacing w:after="0" w:line="240" w:lineRule="auto"/>
      </w:pPr>
      <w:r>
        <w:separator/>
      </w:r>
    </w:p>
  </w:endnote>
  <w:endnote w:type="continuationSeparator" w:id="1">
    <w:p w:rsidR="00117427" w:rsidRDefault="00117427" w:rsidP="0016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F7" w:rsidRPr="001C62C8" w:rsidRDefault="00117427">
    <w:pPr>
      <w:pStyle w:val="a5"/>
      <w:jc w:val="right"/>
      <w:rPr>
        <w:rFonts w:ascii="Times New Roman" w:hAnsi="Times New Roman"/>
      </w:rPr>
    </w:pPr>
  </w:p>
  <w:p w:rsidR="00C126F7" w:rsidRDefault="00117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27" w:rsidRDefault="00117427" w:rsidP="00165B45">
      <w:pPr>
        <w:spacing w:after="0" w:line="240" w:lineRule="auto"/>
      </w:pPr>
      <w:r>
        <w:separator/>
      </w:r>
    </w:p>
  </w:footnote>
  <w:footnote w:type="continuationSeparator" w:id="1">
    <w:p w:rsidR="00117427" w:rsidRDefault="00117427" w:rsidP="0016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33E"/>
    <w:rsid w:val="00032B35"/>
    <w:rsid w:val="00117427"/>
    <w:rsid w:val="0016389B"/>
    <w:rsid w:val="00165B45"/>
    <w:rsid w:val="001B2BD6"/>
    <w:rsid w:val="001B533E"/>
    <w:rsid w:val="00307D85"/>
    <w:rsid w:val="0044583B"/>
    <w:rsid w:val="00470C20"/>
    <w:rsid w:val="00476DE6"/>
    <w:rsid w:val="004F0449"/>
    <w:rsid w:val="005A18F7"/>
    <w:rsid w:val="005D3285"/>
    <w:rsid w:val="00651D59"/>
    <w:rsid w:val="0071623F"/>
    <w:rsid w:val="00897BB9"/>
    <w:rsid w:val="008D518B"/>
    <w:rsid w:val="009E0F51"/>
    <w:rsid w:val="00A50C06"/>
    <w:rsid w:val="00AF04B4"/>
    <w:rsid w:val="00B46F73"/>
    <w:rsid w:val="00BD53A2"/>
    <w:rsid w:val="00D61B9F"/>
    <w:rsid w:val="00D96D90"/>
    <w:rsid w:val="00FC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5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B53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533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1B53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533E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5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Сосновского района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8</cp:revision>
  <cp:lastPrinted>2015-12-18T06:39:00Z</cp:lastPrinted>
  <dcterms:created xsi:type="dcterms:W3CDTF">2015-12-16T08:36:00Z</dcterms:created>
  <dcterms:modified xsi:type="dcterms:W3CDTF">2016-01-18T08:47:00Z</dcterms:modified>
</cp:coreProperties>
</file>