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71" w:rsidRDefault="00211771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11771" w:rsidRDefault="00211771" w:rsidP="00C41A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F274D" w:rsidRDefault="001F274D" w:rsidP="001F274D">
      <w:pPr>
        <w:pStyle w:val="1"/>
        <w:shd w:val="clear" w:color="auto" w:fill="auto"/>
        <w:spacing w:after="0"/>
        <w:ind w:right="5527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16.03.2015 года № 1369</w:t>
      </w: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11771" w:rsidRDefault="00211771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55B89" w:rsidRDefault="00FB03A2" w:rsidP="00E8455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5B89">
        <w:rPr>
          <w:rFonts w:ascii="Times New Roman" w:hAnsi="Times New Roman" w:cs="Times New Roman"/>
          <w:sz w:val="28"/>
          <w:szCs w:val="28"/>
        </w:rPr>
        <w:t>б</w:t>
      </w:r>
      <w:r w:rsidR="006A195C">
        <w:rPr>
          <w:rFonts w:ascii="Times New Roman" w:hAnsi="Times New Roman" w:cs="Times New Roman"/>
          <w:sz w:val="28"/>
          <w:szCs w:val="28"/>
        </w:rPr>
        <w:t xml:space="preserve"> </w:t>
      </w:r>
      <w:r w:rsidR="00A55B89">
        <w:rPr>
          <w:rFonts w:ascii="Times New Roman" w:hAnsi="Times New Roman" w:cs="Times New Roman"/>
          <w:sz w:val="28"/>
          <w:szCs w:val="28"/>
        </w:rPr>
        <w:t>утверждении</w:t>
      </w:r>
      <w:r w:rsidR="00211771">
        <w:rPr>
          <w:rFonts w:ascii="Times New Roman" w:hAnsi="Times New Roman" w:cs="Times New Roman"/>
          <w:sz w:val="28"/>
          <w:szCs w:val="28"/>
        </w:rPr>
        <w:t xml:space="preserve">  </w:t>
      </w:r>
      <w:r w:rsidR="00E8455A">
        <w:rPr>
          <w:rFonts w:ascii="Times New Roman" w:hAnsi="Times New Roman" w:cs="Times New Roman"/>
          <w:sz w:val="28"/>
          <w:szCs w:val="28"/>
        </w:rPr>
        <w:t xml:space="preserve">Положения  об </w:t>
      </w:r>
      <w:r w:rsidR="00DD34D9">
        <w:rPr>
          <w:rFonts w:ascii="Times New Roman" w:hAnsi="Times New Roman" w:cs="Times New Roman"/>
          <w:sz w:val="28"/>
          <w:szCs w:val="28"/>
        </w:rPr>
        <w:t>О</w:t>
      </w:r>
      <w:r w:rsidR="00E8455A">
        <w:rPr>
          <w:rFonts w:ascii="Times New Roman" w:hAnsi="Times New Roman" w:cs="Times New Roman"/>
          <w:sz w:val="28"/>
          <w:szCs w:val="28"/>
        </w:rPr>
        <w:t xml:space="preserve">бщественном совете по независимой оценке </w:t>
      </w:r>
      <w:proofErr w:type="gramStart"/>
      <w:r w:rsidR="00E8455A">
        <w:rPr>
          <w:rFonts w:ascii="Times New Roman" w:hAnsi="Times New Roman" w:cs="Times New Roman"/>
          <w:sz w:val="28"/>
          <w:szCs w:val="28"/>
        </w:rPr>
        <w:t>качества деятельности учреждений культуры Сосновского муниципального района</w:t>
      </w:r>
      <w:proofErr w:type="gramEnd"/>
      <w:r w:rsidR="0009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87" w:rsidRDefault="00917587" w:rsidP="00211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587" w:rsidRDefault="00917587" w:rsidP="00211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72C" w:rsidRPr="00D72A3A" w:rsidRDefault="0062477B" w:rsidP="00C4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A3A" w:rsidRPr="00D72A3A">
        <w:rPr>
          <w:rFonts w:ascii="Times New Roman" w:hAnsi="Times New Roman" w:cs="Times New Roman"/>
          <w:sz w:val="28"/>
          <w:szCs w:val="28"/>
        </w:rPr>
        <w:t xml:space="preserve">В </w:t>
      </w:r>
      <w:r w:rsidR="00E8455A">
        <w:rPr>
          <w:rFonts w:ascii="Times New Roman" w:hAnsi="Times New Roman" w:cs="Times New Roman"/>
          <w:sz w:val="28"/>
          <w:szCs w:val="28"/>
        </w:rPr>
        <w:t xml:space="preserve">целях реализации Указа Президента РФ от 07 мая 2012 г. № 597 «О мероприятиях по реализации государственной социальной политики», в соответствии с </w:t>
      </w:r>
      <w:r w:rsidR="008F4B9C">
        <w:rPr>
          <w:rFonts w:ascii="Times New Roman" w:hAnsi="Times New Roman" w:cs="Times New Roman"/>
          <w:sz w:val="28"/>
          <w:szCs w:val="28"/>
        </w:rPr>
        <w:t>Федеральн</w:t>
      </w:r>
      <w:r w:rsidR="000D53D9">
        <w:rPr>
          <w:rFonts w:ascii="Times New Roman" w:hAnsi="Times New Roman" w:cs="Times New Roman"/>
          <w:sz w:val="28"/>
          <w:szCs w:val="28"/>
        </w:rPr>
        <w:t>ым</w:t>
      </w:r>
      <w:r w:rsidR="008F4B9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D53D9">
        <w:rPr>
          <w:rFonts w:ascii="Times New Roman" w:hAnsi="Times New Roman" w:cs="Times New Roman"/>
          <w:sz w:val="28"/>
          <w:szCs w:val="28"/>
        </w:rPr>
        <w:t>ом</w:t>
      </w:r>
      <w:r w:rsidR="008F4B9C">
        <w:rPr>
          <w:rFonts w:ascii="Times New Roman" w:hAnsi="Times New Roman" w:cs="Times New Roman"/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</w:t>
      </w:r>
      <w:r w:rsidR="00F41751">
        <w:rPr>
          <w:rFonts w:ascii="Times New Roman" w:hAnsi="Times New Roman" w:cs="Times New Roman"/>
          <w:sz w:val="28"/>
          <w:szCs w:val="28"/>
        </w:rPr>
        <w:t xml:space="preserve">  </w:t>
      </w:r>
      <w:r w:rsidR="000D53D9">
        <w:rPr>
          <w:rFonts w:ascii="Times New Roman" w:hAnsi="Times New Roman" w:cs="Times New Roman"/>
          <w:sz w:val="28"/>
          <w:szCs w:val="28"/>
        </w:rPr>
        <w:t>Р</w:t>
      </w:r>
      <w:r w:rsidR="00E8455A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30 марта 2013 года № 487 – </w:t>
      </w:r>
      <w:proofErr w:type="spellStart"/>
      <w:proofErr w:type="gramStart"/>
      <w:r w:rsidR="00E8455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41A95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формированию независимой системы оценки качества работы организаций, оказывающих социальные услуги, на 2013 - 2015 годы»</w:t>
      </w:r>
      <w:r w:rsidR="00E8455A">
        <w:rPr>
          <w:rFonts w:ascii="Times New Roman" w:hAnsi="Times New Roman" w:cs="Times New Roman"/>
          <w:sz w:val="28"/>
          <w:szCs w:val="28"/>
        </w:rPr>
        <w:t>, Методическими рекомендациями по проведению независимой оценки качества работы организаций</w:t>
      </w:r>
      <w:r w:rsidR="00917587">
        <w:rPr>
          <w:rFonts w:ascii="Times New Roman" w:hAnsi="Times New Roman" w:cs="Times New Roman"/>
          <w:sz w:val="28"/>
          <w:szCs w:val="28"/>
        </w:rPr>
        <w:t>,</w:t>
      </w:r>
      <w:r w:rsidR="00E8455A">
        <w:rPr>
          <w:rFonts w:ascii="Times New Roman" w:hAnsi="Times New Roman" w:cs="Times New Roman"/>
          <w:sz w:val="28"/>
          <w:szCs w:val="28"/>
        </w:rPr>
        <w:t xml:space="preserve"> оказывающих социальные услуги в сфере социального обслуживания, утвержденные Приказом Минтруда России от 30.08.2013 г. № 391 а, Постановлением администрации Сосновского муниципального района № 10856 от 31.12.2013 года «Об утверждении планов мероприятий («дорожных карт»),</w:t>
      </w:r>
    </w:p>
    <w:p w:rsidR="00D72A3A" w:rsidRDefault="00D72A3A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B5FAD">
        <w:rPr>
          <w:rFonts w:ascii="Times New Roman" w:hAnsi="Times New Roman" w:cs="Times New Roman"/>
          <w:sz w:val="28"/>
          <w:szCs w:val="28"/>
        </w:rPr>
        <w:t>:</w:t>
      </w:r>
    </w:p>
    <w:p w:rsidR="000C121B" w:rsidRDefault="0062477B" w:rsidP="00624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072C">
        <w:rPr>
          <w:rFonts w:ascii="Times New Roman" w:hAnsi="Times New Roman"/>
          <w:sz w:val="28"/>
          <w:szCs w:val="28"/>
        </w:rPr>
        <w:t>1.</w:t>
      </w:r>
      <w:r w:rsidR="000D53D9">
        <w:rPr>
          <w:rFonts w:ascii="Times New Roman" w:hAnsi="Times New Roman"/>
          <w:sz w:val="28"/>
          <w:szCs w:val="28"/>
        </w:rPr>
        <w:t xml:space="preserve"> </w:t>
      </w:r>
      <w:r w:rsidR="00DA072C">
        <w:rPr>
          <w:rFonts w:ascii="Times New Roman" w:hAnsi="Times New Roman"/>
          <w:sz w:val="28"/>
          <w:szCs w:val="28"/>
        </w:rPr>
        <w:t xml:space="preserve">Утвердить </w:t>
      </w:r>
      <w:r w:rsidR="00547C6B">
        <w:rPr>
          <w:rFonts w:ascii="Times New Roman" w:hAnsi="Times New Roman"/>
          <w:sz w:val="28"/>
          <w:szCs w:val="28"/>
        </w:rPr>
        <w:t>Положение об Общественном совете по независимой оценке качества деятельности учреждений</w:t>
      </w:r>
      <w:r w:rsidR="00F41751">
        <w:rPr>
          <w:rFonts w:ascii="Times New Roman" w:hAnsi="Times New Roman"/>
          <w:sz w:val="28"/>
          <w:szCs w:val="28"/>
        </w:rPr>
        <w:t>, подведомственных</w:t>
      </w:r>
      <w:r w:rsidR="00547C6B">
        <w:rPr>
          <w:rFonts w:ascii="Times New Roman" w:hAnsi="Times New Roman"/>
          <w:sz w:val="28"/>
          <w:szCs w:val="28"/>
        </w:rPr>
        <w:t xml:space="preserve"> </w:t>
      </w:r>
      <w:r w:rsidR="00F41751">
        <w:rPr>
          <w:rFonts w:ascii="Times New Roman" w:hAnsi="Times New Roman"/>
          <w:sz w:val="28"/>
          <w:szCs w:val="28"/>
        </w:rPr>
        <w:t xml:space="preserve">Отделу </w:t>
      </w:r>
      <w:r w:rsidR="00547C6B">
        <w:rPr>
          <w:rFonts w:ascii="Times New Roman" w:hAnsi="Times New Roman"/>
          <w:sz w:val="28"/>
          <w:szCs w:val="28"/>
        </w:rPr>
        <w:t xml:space="preserve">культуры </w:t>
      </w:r>
      <w:r w:rsidR="00F41751">
        <w:rPr>
          <w:rFonts w:ascii="Times New Roman" w:hAnsi="Times New Roman"/>
          <w:sz w:val="28"/>
          <w:szCs w:val="28"/>
        </w:rPr>
        <w:t xml:space="preserve">Администрации </w:t>
      </w:r>
      <w:r w:rsidR="00547C6B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="00DA072C">
        <w:rPr>
          <w:rFonts w:ascii="Times New Roman" w:hAnsi="Times New Roman"/>
          <w:sz w:val="28"/>
          <w:szCs w:val="28"/>
        </w:rPr>
        <w:t>.</w:t>
      </w:r>
    </w:p>
    <w:p w:rsidR="00F41751" w:rsidRDefault="0062477B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C6B">
        <w:rPr>
          <w:rFonts w:ascii="Times New Roman" w:hAnsi="Times New Roman" w:cs="Times New Roman"/>
          <w:sz w:val="28"/>
          <w:szCs w:val="28"/>
        </w:rPr>
        <w:t>2</w:t>
      </w:r>
      <w:r w:rsidR="00917587">
        <w:rPr>
          <w:rFonts w:ascii="Times New Roman" w:hAnsi="Times New Roman" w:cs="Times New Roman"/>
          <w:sz w:val="28"/>
          <w:szCs w:val="28"/>
        </w:rPr>
        <w:t>.</w:t>
      </w:r>
      <w:r w:rsidR="00F41751">
        <w:rPr>
          <w:rFonts w:ascii="Times New Roman" w:hAnsi="Times New Roman" w:cs="Times New Roman"/>
          <w:sz w:val="28"/>
          <w:szCs w:val="28"/>
        </w:rPr>
        <w:t xml:space="preserve"> </w:t>
      </w:r>
      <w:r w:rsidR="000D53D9">
        <w:rPr>
          <w:rFonts w:ascii="Times New Roman" w:hAnsi="Times New Roman" w:cs="Times New Roman"/>
          <w:sz w:val="28"/>
          <w:szCs w:val="28"/>
        </w:rPr>
        <w:t xml:space="preserve"> </w:t>
      </w:r>
      <w:r w:rsidR="00F41751">
        <w:rPr>
          <w:rFonts w:ascii="Times New Roman" w:hAnsi="Times New Roman" w:cs="Times New Roman"/>
          <w:sz w:val="28"/>
          <w:szCs w:val="28"/>
        </w:rPr>
        <w:t xml:space="preserve">Возложить полномочия по организации независимой оценки качества предоставления муниципальных услуг учреждениями, подведомственными Отделу культуры Администрации Сосновского муниципального района на Отдел культуры Администрации Сосновского муниципального района. </w:t>
      </w:r>
      <w:r w:rsidR="00917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3D9" w:rsidRDefault="00F41751" w:rsidP="000D53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D53D9">
        <w:rPr>
          <w:rFonts w:ascii="Times New Roman" w:hAnsi="Times New Roman" w:cs="Times New Roman"/>
          <w:sz w:val="28"/>
          <w:szCs w:val="28"/>
        </w:rPr>
        <w:t xml:space="preserve"> </w:t>
      </w:r>
      <w:r w:rsidR="000D53D9">
        <w:rPr>
          <w:rFonts w:ascii="Times New Roman" w:hAnsi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в газете «</w:t>
      </w:r>
      <w:proofErr w:type="spellStart"/>
      <w:r w:rsidR="000D53D9">
        <w:rPr>
          <w:rFonts w:ascii="Times New Roman" w:hAnsi="Times New Roman"/>
          <w:sz w:val="28"/>
          <w:szCs w:val="28"/>
        </w:rPr>
        <w:t>Сосновская</w:t>
      </w:r>
      <w:proofErr w:type="spellEnd"/>
      <w:r w:rsidR="000D53D9">
        <w:rPr>
          <w:rFonts w:ascii="Times New Roman" w:hAnsi="Times New Roman"/>
          <w:sz w:val="28"/>
          <w:szCs w:val="28"/>
        </w:rPr>
        <w:t xml:space="preserve">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:rsidR="004D1EDC" w:rsidRDefault="0062477B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751">
        <w:rPr>
          <w:rFonts w:ascii="Times New Roman" w:hAnsi="Times New Roman" w:cs="Times New Roman"/>
          <w:sz w:val="28"/>
          <w:szCs w:val="28"/>
        </w:rPr>
        <w:t>4</w:t>
      </w:r>
      <w:r w:rsidR="008C13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313">
        <w:rPr>
          <w:rFonts w:ascii="Times New Roman" w:hAnsi="Times New Roman" w:cs="Times New Roman"/>
          <w:sz w:val="28"/>
          <w:szCs w:val="28"/>
        </w:rPr>
        <w:t>К</w:t>
      </w:r>
      <w:r w:rsidR="004D1EDC">
        <w:rPr>
          <w:rFonts w:ascii="Times New Roman" w:hAnsi="Times New Roman" w:cs="Times New Roman"/>
          <w:sz w:val="28"/>
          <w:szCs w:val="28"/>
        </w:rPr>
        <w:t>онтроль</w:t>
      </w:r>
      <w:r w:rsidR="006A195C">
        <w:rPr>
          <w:rFonts w:ascii="Times New Roman" w:hAnsi="Times New Roman" w:cs="Times New Roman"/>
          <w:sz w:val="28"/>
          <w:szCs w:val="28"/>
        </w:rPr>
        <w:t xml:space="preserve"> </w:t>
      </w:r>
      <w:r w:rsidR="004D1ED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D1ED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92BCE">
        <w:rPr>
          <w:rFonts w:ascii="Times New Roman" w:hAnsi="Times New Roman" w:cs="Times New Roman"/>
          <w:sz w:val="28"/>
          <w:szCs w:val="28"/>
        </w:rPr>
        <w:t>настоящег</w:t>
      </w:r>
      <w:r w:rsidR="004D1EDC">
        <w:rPr>
          <w:rFonts w:ascii="Times New Roman" w:hAnsi="Times New Roman" w:cs="Times New Roman"/>
          <w:sz w:val="28"/>
          <w:szCs w:val="28"/>
        </w:rPr>
        <w:t>о постановления возложить на заместителя Главы района Л.А. Ефимову.</w:t>
      </w:r>
    </w:p>
    <w:p w:rsidR="002F5940" w:rsidRDefault="002F5940" w:rsidP="0062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46C" w:rsidRDefault="006F746C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46C" w:rsidRDefault="006F746C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46C" w:rsidRDefault="006F746C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46C" w:rsidRDefault="006F746C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46C" w:rsidRDefault="006F746C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EDC" w:rsidRDefault="004D1EDC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470867" w:rsidRDefault="007C3533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05AE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        </w:t>
      </w:r>
      <w:r w:rsidR="0062477B">
        <w:rPr>
          <w:rFonts w:ascii="Times New Roman" w:hAnsi="Times New Roman" w:cs="Times New Roman"/>
          <w:sz w:val="28"/>
          <w:szCs w:val="28"/>
        </w:rPr>
        <w:tab/>
      </w:r>
      <w:r w:rsidR="0062477B">
        <w:rPr>
          <w:rFonts w:ascii="Times New Roman" w:hAnsi="Times New Roman" w:cs="Times New Roman"/>
          <w:sz w:val="28"/>
          <w:szCs w:val="28"/>
        </w:rPr>
        <w:tab/>
      </w:r>
      <w:r w:rsidR="009B05AE">
        <w:rPr>
          <w:rFonts w:ascii="Times New Roman" w:hAnsi="Times New Roman" w:cs="Times New Roman"/>
          <w:sz w:val="28"/>
          <w:szCs w:val="28"/>
        </w:rPr>
        <w:t xml:space="preserve"> В.П. Котов</w:t>
      </w:r>
    </w:p>
    <w:p w:rsidR="005C396D" w:rsidRDefault="005C396D" w:rsidP="0062477B">
      <w:pPr>
        <w:spacing w:after="0" w:line="240" w:lineRule="auto"/>
      </w:pPr>
    </w:p>
    <w:p w:rsidR="005C396D" w:rsidRDefault="005C396D" w:rsidP="005C396D"/>
    <w:p w:rsidR="005C396D" w:rsidRDefault="005C396D" w:rsidP="005C396D"/>
    <w:p w:rsidR="00A76F51" w:rsidRDefault="00A76F51" w:rsidP="005C396D"/>
    <w:p w:rsidR="005C396D" w:rsidRDefault="005C396D" w:rsidP="005C396D"/>
    <w:p w:rsidR="005C396D" w:rsidRDefault="005C396D" w:rsidP="005C396D"/>
    <w:p w:rsidR="00547C6B" w:rsidRDefault="00547C6B" w:rsidP="005C396D"/>
    <w:p w:rsidR="00547C6B" w:rsidRDefault="00547C6B" w:rsidP="005C396D"/>
    <w:p w:rsidR="005C396D" w:rsidRDefault="005C396D" w:rsidP="005C396D"/>
    <w:p w:rsidR="006F746C" w:rsidRDefault="006F746C" w:rsidP="005C396D"/>
    <w:p w:rsidR="006F746C" w:rsidRDefault="006F746C" w:rsidP="005C396D"/>
    <w:p w:rsidR="006F746C" w:rsidRDefault="006F746C" w:rsidP="005C396D"/>
    <w:p w:rsidR="006F746C" w:rsidRDefault="006F746C" w:rsidP="005C396D"/>
    <w:p w:rsidR="006F746C" w:rsidRDefault="006F746C" w:rsidP="005C396D"/>
    <w:p w:rsidR="006F746C" w:rsidRDefault="006F746C" w:rsidP="005C396D"/>
    <w:p w:rsidR="006F746C" w:rsidRDefault="006F746C" w:rsidP="005C396D"/>
    <w:p w:rsidR="006F746C" w:rsidRDefault="006F746C" w:rsidP="005C396D"/>
    <w:p w:rsidR="006F746C" w:rsidRDefault="006F746C" w:rsidP="005C396D"/>
    <w:p w:rsidR="006F746C" w:rsidRDefault="006F746C" w:rsidP="005C396D"/>
    <w:p w:rsidR="006F746C" w:rsidRDefault="006F746C" w:rsidP="005C396D"/>
    <w:p w:rsidR="006F746C" w:rsidRDefault="006F746C" w:rsidP="005C396D"/>
    <w:p w:rsidR="006F746C" w:rsidRDefault="006F746C" w:rsidP="005C396D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45014" w:rsidRPr="00105485" w:rsidTr="00D04254">
        <w:tc>
          <w:tcPr>
            <w:tcW w:w="4785" w:type="dxa"/>
          </w:tcPr>
          <w:p w:rsidR="00545014" w:rsidRDefault="00545014" w:rsidP="00D0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14" w:rsidRDefault="00545014" w:rsidP="00D0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14" w:rsidRDefault="00545014" w:rsidP="00D0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14" w:rsidRDefault="00545014" w:rsidP="00D0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14" w:rsidRPr="00105485" w:rsidRDefault="00545014" w:rsidP="00D0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45014" w:rsidRPr="00105485" w:rsidRDefault="00545014" w:rsidP="00D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45014" w:rsidRPr="00105485" w:rsidRDefault="00545014" w:rsidP="00D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дминистрации Сосновского муниципального района</w:t>
            </w:r>
          </w:p>
          <w:p w:rsidR="00545014" w:rsidRPr="00105485" w:rsidRDefault="00545014" w:rsidP="0024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42C7B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53D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242C7B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</w:tr>
      <w:tr w:rsidR="00545014" w:rsidRPr="00105485" w:rsidTr="00D04254">
        <w:tc>
          <w:tcPr>
            <w:tcW w:w="4785" w:type="dxa"/>
          </w:tcPr>
          <w:p w:rsidR="00545014" w:rsidRPr="00105485" w:rsidRDefault="00545014" w:rsidP="00D0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45014" w:rsidRPr="00105485" w:rsidRDefault="00545014" w:rsidP="00D0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014" w:rsidRDefault="00545014" w:rsidP="00545014">
      <w:pPr>
        <w:rPr>
          <w:rFonts w:ascii="Times New Roman" w:hAnsi="Times New Roman" w:cs="Times New Roman"/>
          <w:sz w:val="28"/>
          <w:szCs w:val="28"/>
        </w:rPr>
      </w:pPr>
    </w:p>
    <w:p w:rsidR="00547C6B" w:rsidRPr="00547C6B" w:rsidRDefault="00547C6B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C6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547C6B" w:rsidRPr="00547C6B" w:rsidRDefault="00547C6B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C6B">
        <w:rPr>
          <w:rFonts w:ascii="Times New Roman" w:hAnsi="Times New Roman" w:cs="Times New Roman"/>
          <w:bCs/>
          <w:sz w:val="28"/>
          <w:szCs w:val="28"/>
        </w:rPr>
        <w:t>об Общественном совете по независимой оценке качества деятельности</w:t>
      </w:r>
    </w:p>
    <w:p w:rsidR="00547C6B" w:rsidRPr="00547C6B" w:rsidRDefault="00547C6B" w:rsidP="00547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547C6B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F41751">
        <w:rPr>
          <w:rFonts w:ascii="Times New Roman" w:hAnsi="Times New Roman" w:cs="Times New Roman"/>
          <w:bCs/>
          <w:sz w:val="28"/>
          <w:szCs w:val="28"/>
        </w:rPr>
        <w:t xml:space="preserve">, подведомственных Отделу </w:t>
      </w:r>
      <w:r w:rsidRPr="00547C6B">
        <w:rPr>
          <w:rFonts w:ascii="Times New Roman" w:hAnsi="Times New Roman" w:cs="Times New Roman"/>
          <w:bCs/>
          <w:sz w:val="28"/>
          <w:szCs w:val="28"/>
        </w:rPr>
        <w:t xml:space="preserve">культуры </w:t>
      </w:r>
      <w:r w:rsidR="006F746C">
        <w:rPr>
          <w:rFonts w:ascii="Times New Roman" w:hAnsi="Times New Roman" w:cs="Times New Roman"/>
          <w:bCs/>
          <w:sz w:val="28"/>
          <w:szCs w:val="28"/>
        </w:rPr>
        <w:t>А</w:t>
      </w:r>
      <w:r w:rsidR="00F41751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Pr="00547C6B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</w:p>
    <w:p w:rsidR="00547C6B" w:rsidRPr="00547C6B" w:rsidRDefault="00547C6B" w:rsidP="0054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C6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47C6B" w:rsidRPr="00547C6B" w:rsidRDefault="00547C6B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7C6B" w:rsidRDefault="00547C6B" w:rsidP="00F41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полномочия, порядок формирования и деятельность Общественного совета по независимой оценке качества деятельности учреждений культуры Сосновского муниципального района, подведомственных Отделу  культуры </w:t>
      </w:r>
      <w:r w:rsidR="006F74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Сосновского</w:t>
      </w:r>
      <w:r w:rsidR="00F4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(далее - Общественный совет).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Общественный совет является постоянно действующим совещательным коллегиальным органом при Отделе культуры </w:t>
      </w:r>
      <w:r w:rsidR="006F74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(далее – Отдел культуры), функционирующим на общественных началах.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Общественный совет создается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деятельности учреждений культуры на территории  Сосновского муниципального района.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Общественный совет осуществляет свою деятельность во взаимодействии с органами местного самоуправления и учреждениями, в соответствии с законодательством Российской Федерации, Челябинской области, Сосновского муниципального района и настоящим Положением.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Основными принципами деятельности Общественного совета являются: законность, открытость и публичность, добровольность участия общественных объединений, независимость мнения граждан, экспертов, общественных объединений, полнота информации, используемой для проведения оценки, компетентность и профессионализм членов Общественного совета. 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8F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совет формируется на основе добровольного участия в его деятельности представителей общественных организаций, профессиональных сообществ, средств массовой информации, специализированных рейтинговых агентств,  иных экспертов.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8F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Общественного совета, принимаемые в форме заключений, предложений и обращений, носят рекомендательный характер.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Члены Общественного совета осуществляют свою деятельность на безвозмездной основе.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Организационно-техническое сопровождение деятельности Общественного совета обеспечивает Отдел культуры.</w:t>
      </w:r>
    </w:p>
    <w:p w:rsidR="00830C0D" w:rsidRDefault="00830C0D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своей деятельности Общественный совет руководствуется федеральным и областным законодательством, в т.ч. о персональных данных.</w:t>
      </w:r>
    </w:p>
    <w:p w:rsidR="00547C6B" w:rsidRDefault="00547C6B" w:rsidP="00547C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C6B" w:rsidRPr="00547C6B" w:rsidRDefault="00547C6B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C6B">
        <w:rPr>
          <w:rFonts w:ascii="Times New Roman" w:hAnsi="Times New Roman" w:cs="Times New Roman"/>
          <w:bCs/>
          <w:sz w:val="28"/>
          <w:szCs w:val="28"/>
        </w:rPr>
        <w:t>2. Задачи Общественного совета</w:t>
      </w:r>
    </w:p>
    <w:p w:rsidR="00547C6B" w:rsidRPr="00547C6B" w:rsidRDefault="00547C6B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Общественного совета являются:</w:t>
      </w:r>
    </w:p>
    <w:p w:rsidR="00547C6B" w:rsidRDefault="00547C6B" w:rsidP="007E2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развитие взаимодействия Отдела культуры с общественными объединениями, профессиональными ассоциациями, творческими союзами и</w:t>
      </w:r>
      <w:r w:rsidR="007E2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их потенциала для повышения эффективности деятельности</w:t>
      </w:r>
      <w:r w:rsidR="007E236A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тдела культуры  по реализации законодательства Российской Федерации,</w:t>
      </w:r>
      <w:r w:rsidR="007E2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Челябинской области, Сосновского района в сфере культуры;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независимой оценки качества предоставления муниципальных услуг учреждениями культуры Сосновского муниципального района;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подготовка предложений и рекомендаций, направленных на улучшение качества работы учреждений культуры, а также об организации доступа к информации, необходимой для лиц, обратившихся за предоставлением услуг, обеспечение открытости и доступности объективной информации о качестве услуг в сфере культуры всем категориям пользователей;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администрации Сосновского  муниципального района, в сети Интернет по освещению вопросов, отражающих деятельность Общественного совета.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C6B">
        <w:rPr>
          <w:rFonts w:ascii="Times New Roman" w:hAnsi="Times New Roman" w:cs="Times New Roman"/>
          <w:bCs/>
          <w:sz w:val="28"/>
          <w:szCs w:val="28"/>
        </w:rPr>
        <w:t>3. Полномочия Общественного совета</w:t>
      </w:r>
    </w:p>
    <w:p w:rsidR="00547C6B" w:rsidRPr="00547C6B" w:rsidRDefault="00547C6B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для осуществления поставленных целей и задач имеет право: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Руководствоваться в своей деятельности Методическими рекомендациями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культуры, утвержденные Приказом Минкультуры России от 30 сентября 2013 г. №1505;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054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46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ормировать перечни учреждений культуры для проведения независимой оценке качества;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Рассматривать на заседаниях вопросы в рамках своих полномочий.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Приглашать на свои заседания должностных лиц Отдела  культуры, иных органов государственной власти и органов местного самоуправления, руководителей учреждений, подведомственных Отделу культуры, граждан.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7E23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пределять критерии и показатели качества работы учреждений культуры, включая: открытость и доступность информации об учреждении, комфортность условий и доступность получения услуг, в том числе для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с ограниченными возможностями здоровья, ценовую доступность получения услуги, время ожидания в очереди при получении услуги, доброжелательность, вежливость и компетентность работников, долю получателей услуг, удовлетворенных качеством обслуживания в учреждении;</w:t>
      </w:r>
      <w:proofErr w:type="gramEnd"/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7E23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станавливать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работы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культуры, периодичность проведения мониторинга;</w:t>
      </w:r>
    </w:p>
    <w:p w:rsidR="00547C6B" w:rsidRDefault="00547C6B" w:rsidP="007E2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Принимать участие в лице председателя Общественного совета или </w:t>
      </w:r>
      <w:r w:rsidR="007E2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представителя в заседаниях  Отдела  культуры при рассмотрении</w:t>
      </w:r>
      <w:r w:rsidR="007E2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вопросов, подготовленных с участием Общественного совета, а также вопросов, связанных с его деятельностью.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Принимать участие в публичных мероприятиях, проводимых Отделом культуры: совещаниях, конференциях, выставках, других образовательных и культурных мероприятиях.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236A">
        <w:rPr>
          <w:rFonts w:ascii="Times New Roman" w:hAnsi="Times New Roman" w:cs="Times New Roman"/>
          <w:bCs/>
          <w:sz w:val="28"/>
          <w:szCs w:val="28"/>
        </w:rPr>
        <w:t>4. Порядок формирования Общественного совета</w:t>
      </w:r>
    </w:p>
    <w:p w:rsidR="007E236A" w:rsidRPr="007E236A" w:rsidRDefault="007E236A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Общественный совет формирует </w:t>
      </w:r>
      <w:r w:rsidR="006F746C">
        <w:rPr>
          <w:rFonts w:ascii="Times New Roman" w:hAnsi="Times New Roman" w:cs="Times New Roman"/>
          <w:sz w:val="28"/>
          <w:szCs w:val="28"/>
        </w:rPr>
        <w:t>Отдел культуры Администрации</w:t>
      </w:r>
      <w:r w:rsidR="007E236A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учетом предложений общественных объединений, профессиональных ассоциаций, творческих союзов и других организаций.</w:t>
      </w:r>
      <w:r w:rsidR="006F7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Состав Общественного совета  утвержда</w:t>
      </w:r>
      <w:r w:rsidR="00F10D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6F746C">
        <w:rPr>
          <w:rFonts w:ascii="Times New Roman" w:hAnsi="Times New Roman" w:cs="Times New Roman"/>
          <w:sz w:val="28"/>
          <w:szCs w:val="28"/>
        </w:rPr>
        <w:t xml:space="preserve">начальником Отдела культуры администрации </w:t>
      </w:r>
      <w:r w:rsidR="007E236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6F746C">
        <w:rPr>
          <w:rFonts w:ascii="Times New Roman" w:hAnsi="Times New Roman" w:cs="Times New Roman"/>
          <w:sz w:val="28"/>
          <w:szCs w:val="28"/>
        </w:rPr>
        <w:t xml:space="preserve"> по письменному заявлению кандидатов в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 целях повышения эффективности работы Общественного совета его состав ежегодно может  обновляться не более чем на 10%.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состав Общественного совета на правах членов могут входить граждане, проживающие на территории Сосновского муниципального района, достигшие возраста 18 лет, представители общественных объединений, профессиональных ассоциаций, творческих союзов и иных организаций, видные общественные деятели, деятели науки, культуры</w:t>
      </w:r>
      <w:r w:rsidR="006F746C">
        <w:rPr>
          <w:rFonts w:ascii="Times New Roman" w:hAnsi="Times New Roman" w:cs="Times New Roman"/>
          <w:sz w:val="28"/>
          <w:szCs w:val="28"/>
        </w:rPr>
        <w:t xml:space="preserve"> (за исключением работников муниципальных учреждений культуры, подведомственных Отделу культуры Администрации Сосновского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Общественный совет формируется в составе не менее 5 и не более 15 человек.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B9C">
        <w:rPr>
          <w:rFonts w:ascii="Times New Roman" w:hAnsi="Times New Roman" w:cs="Times New Roman"/>
          <w:sz w:val="28"/>
          <w:szCs w:val="28"/>
        </w:rPr>
        <w:t xml:space="preserve">4.5. Секретарь Общественного совета назначается </w:t>
      </w:r>
      <w:r w:rsidR="008F4B9C" w:rsidRPr="008F4B9C">
        <w:rPr>
          <w:rFonts w:ascii="Times New Roman" w:hAnsi="Times New Roman" w:cs="Times New Roman"/>
          <w:sz w:val="28"/>
          <w:szCs w:val="28"/>
        </w:rPr>
        <w:t xml:space="preserve">Начальником Отдела культуры </w:t>
      </w:r>
      <w:r w:rsidR="007E236A" w:rsidRPr="008F4B9C">
        <w:rPr>
          <w:rFonts w:ascii="Times New Roman" w:hAnsi="Times New Roman" w:cs="Times New Roman"/>
          <w:sz w:val="28"/>
          <w:szCs w:val="28"/>
        </w:rPr>
        <w:t xml:space="preserve"> </w:t>
      </w:r>
      <w:r w:rsidRPr="008F4B9C">
        <w:rPr>
          <w:rFonts w:ascii="Times New Roman" w:hAnsi="Times New Roman" w:cs="Times New Roman"/>
          <w:sz w:val="28"/>
          <w:szCs w:val="28"/>
        </w:rPr>
        <w:t xml:space="preserve"> и не является членом Общественного совета.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Председатель Общественного совета и его заместитель избираются на 3 года из состава Общественного совета на первом заседании открытым голосованием, большинством голосов присутствующих членов Общественного совета. Кандидатуры председателя и его заместителя может предложить любой член Общественного совета, а также  начальник Отдела культуры.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6F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Первое заседание Общественного совета должно быть проведено не позднее чем через тридцать дней от даты формирования состава Общественного совета.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</w:t>
      </w:r>
      <w:r w:rsidR="006F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Процедура вывода из состава инициируется любым членом Общественного совета при согласии не менее одной трети состава Общественного совета.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Полномочия члена Общественного совета прекращаются в случае: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подачи им заявления на имя председателя Общественного совета о выходе из состава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неявки на три и более заседания Общественного совета;</w:t>
      </w:r>
    </w:p>
    <w:p w:rsidR="00547C6B" w:rsidRDefault="00547C6B" w:rsidP="007E2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назначения его на государственную должность Российской Федерации,</w:t>
      </w:r>
      <w:r w:rsidR="007E2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 федеральной государственной гражданской службы,</w:t>
      </w:r>
      <w:r w:rsidR="007E2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 должность субъекта Российской Федерации, должность</w:t>
      </w:r>
      <w:r w:rsidR="007E2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службы субъекта Российской Федерации,</w:t>
      </w:r>
      <w:r w:rsidR="007E2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службы, избрания на выборную должность в органах местного самоуправления;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выезда его за пределы Сосновского  муниципального района на постоянное место жительства;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вступления в законную силу вынесенного в отношении его обвинительного приговора суда;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признания его недееспособным, безвестно отсутствующим или умершим на основании решения суда, вступившего в законную силу.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C6B" w:rsidRPr="007E236A" w:rsidRDefault="00547C6B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236A">
        <w:rPr>
          <w:rFonts w:ascii="Times New Roman" w:hAnsi="Times New Roman" w:cs="Times New Roman"/>
          <w:bCs/>
          <w:sz w:val="28"/>
          <w:szCs w:val="28"/>
        </w:rPr>
        <w:t>5. Порядок деятельности Общественного совета</w:t>
      </w:r>
    </w:p>
    <w:p w:rsidR="007E236A" w:rsidRPr="00B3210C" w:rsidRDefault="007E236A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Общественный совет осуществляет свою деятельность в соответствии с планом основных мероприятий на очередной год, согласованным с начальником Отдела  культуры администрации Сосновского муниципального района и утвержденным председателем Общественного совета.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Основной формой деятельности Общественного совета являются заседания, которые проводятся не реже одного раза в полугодие. Заседания считаются правомочными при присутствии не менее половины его членов.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заседания при необходимости могут проводиться по инициативе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 культуры, председателя Общественного совета или любого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 Общественного совета при согласии не менее половины состава Общественного совета.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Первое заседание Общественного совета до избрания председателя</w:t>
      </w:r>
    </w:p>
    <w:p w:rsidR="00547C6B" w:rsidRDefault="00547C6B" w:rsidP="00547C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открывается и ведется начальником Отдела культуры без</w:t>
      </w:r>
      <w:r w:rsidR="008F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права решающего голоса. </w:t>
      </w:r>
    </w:p>
    <w:p w:rsidR="00547C6B" w:rsidRDefault="00547C6B" w:rsidP="00547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культуры или его представитель имеет право присутствовать на заседаниях общественного совета, принимать участие в обсуждении вопросов повестки дня, без права голоса при принятии решения.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Если член Общественного совета инициирует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либо вопроса на повестку дня заседания, то ему необходимо за 10 дней до начала заседания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предоставляет указанные материалы председателю Общественного совета, начальнику Отдела культуры и членам Общественного совета. Так же председатель  Общественного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 назначить кого-то из членов Общественного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подготовку того или иного вопроса на следующее заседание.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Общественный совет по рассмотренным вопросам принимает решения простым большинством голосов членов Общественного совета, как присутствующих на заседании, так и отсутствующих, выразивших свое мнение в письменной форме и представивших его на заседание. При равенстве голосов решающим является голос председателя Общественного совета.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Решения Общественного совета оформляются протоколом заседания Общественного совета. Протокол подписывается председателем или его заместителем, председательствовавшим на заседании, и секретарем Общественного совета. Оригинал протокола хранится секретарем Общественного совета. Копии протоколов заседаний (выписки из протоколов заседаний) направляются секретарем Общественного совета начальнику Отдела культуры, членам Общественного совета, ответственным за выполнение решений, а также по поручению председателя Общественного совета иным лицам и организациям в течение 5 рабочих дней со дня заседания. Протоколы Общественного совета хранятся 5 лет.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Председатель Общественного совета: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определяет приоритетные направления деятельности Общественного совета с учетом предложений начальника Отдела культуры;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вносит предложения начальнику Отдела культуры по уточнению,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дополнению и обновлению состава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работу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утверждает план основных мероприятий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утверждает повестку заседания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проводит заседания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подписывает протоколы заседаний Общественного совета и иные документы, подготовленные Общественным советом;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распределяет обязанности и поручения между членами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взаимодействует с начальником Управления культуры по вопросам реализации решений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осуществляет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принимает решение, в случае необходимости, о проведении внепланового заседания, а также заочного заседания Общественного совета, решения на котором принимаются путем опроса его членов;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пользуется правами члена Общественного совета наравне с другими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Заместитель Председателя Общественного совета: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работу по независимой оценке деятельности учреждений культуры;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осуществляет подготовку проведения заседаний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обеспечивает коллективное обсуждение вопросов, внесенных на рассмотрение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осуществляет полномочия председателя Общественного совета в случае его отсутствия;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 письменному поручению Председателя Общественного совета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председательствует на заседаниях в его отсутствие (отпуск, болезнь и т.п.);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пользуется правами члена Общественного совета наравне с другими членами.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Члены Общественного совета имеют право: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участвовать в мероприятиях, проводимых Общественным советом, подготовке материалов по рассматриваемым вопросам;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предлагать перечень учреждений, показатели и критерии для проведения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деятельности учреждений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777A4">
        <w:rPr>
          <w:rFonts w:ascii="Times New Roman" w:hAnsi="Times New Roman" w:cs="Times New Roman"/>
          <w:sz w:val="28"/>
          <w:szCs w:val="28"/>
        </w:rPr>
        <w:t>вносить  предложения, замечания и поправки к проектам планов работы</w:t>
      </w:r>
      <w:r w:rsidR="007E236A">
        <w:rPr>
          <w:rFonts w:ascii="Times New Roman" w:hAnsi="Times New Roman" w:cs="Times New Roman"/>
          <w:sz w:val="28"/>
          <w:szCs w:val="28"/>
        </w:rPr>
        <w:t xml:space="preserve"> </w:t>
      </w:r>
      <w:r w:rsidRPr="003777A4">
        <w:rPr>
          <w:rFonts w:ascii="Times New Roman" w:hAnsi="Times New Roman" w:cs="Times New Roman"/>
          <w:sz w:val="28"/>
          <w:szCs w:val="28"/>
        </w:rPr>
        <w:t xml:space="preserve">Общественного совета, по повестке дня </w:t>
      </w:r>
      <w:r>
        <w:rPr>
          <w:rFonts w:ascii="Times New Roman" w:hAnsi="Times New Roman" w:cs="Times New Roman"/>
          <w:sz w:val="28"/>
          <w:szCs w:val="28"/>
        </w:rPr>
        <w:t xml:space="preserve">и порядку ведения его заседаний; 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участвовать в работе заседаний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выступать с докладами на заседаниях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участвовать в обсуждении вопросов, включенных в повестку заседания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совета, вносить по ним предложения;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знакомиться с документами и материалами по вопросам, вынесенным на обсуждение Общественного совета, на стадии их подготовки, вносить свои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существу обсуждаемых вопросов, замечания и предложения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проектам принимаемых решений и протоколам заседаний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инициировать проведение внепланового заседания Общественного совета.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Члены Общественного совета обладают равными правами при обсуждении вопросов и голосовании. В случае несогласия с принятым решением имеют право высказать мнение по конкретному вопросу, которое приобщается к протоколу заседания Общественного совета.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Члены Общественного совета обязаны лично участвовать в заседаниях Общественного совета и не вправе делегировать свои полномочия лицам, не являющимся членами Общественного совета.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Секретарь Общественного совета: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уведомляет членов Общественного совета о дате, месте и повестке предстоящего заседания не позднее, чем за неделю до заседания, а также об утвержденном плане работы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совместно с Управлением культуры обеспечивает организационно-техническое сопровождение деятельности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ведет, оформляет и рассылает членам Общественного совета протоколы заседаний и иные документы и материалы;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случае проведения заседания Общественного совета путем опроса его членов,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передает дела Общественного совета вновь назначенному секретарю в течение15 дней на основании акта передачи.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В документацию Общественного совета входят:</w:t>
      </w:r>
    </w:p>
    <w:p w:rsidR="00547C6B" w:rsidRPr="00B552B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ежегодные </w:t>
      </w:r>
      <w:r w:rsidRPr="00B552BB">
        <w:rPr>
          <w:rFonts w:ascii="Times New Roman" w:hAnsi="Times New Roman" w:cs="Times New Roman"/>
          <w:sz w:val="28"/>
          <w:szCs w:val="28"/>
        </w:rPr>
        <w:t>планы мероприятий Общественного совета;</w:t>
      </w:r>
    </w:p>
    <w:p w:rsidR="00547C6B" w:rsidRDefault="00547C6B" w:rsidP="00547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протоколы заседаний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обсуждаемых вопросов (доклады, выступления, информационные и</w:t>
      </w:r>
      <w:proofErr w:type="gramEnd"/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справки, письменные заявления и инициативы и др.);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материалы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деятельности учреждений культуры Сосновского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7C6B" w:rsidRDefault="00547C6B" w:rsidP="00547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хранения документации 5 лет.</w:t>
      </w:r>
    </w:p>
    <w:p w:rsidR="00547C6B" w:rsidRDefault="00547C6B" w:rsidP="00547C6B">
      <w:pPr>
        <w:spacing w:line="240" w:lineRule="auto"/>
        <w:contextualSpacing/>
        <w:jc w:val="both"/>
      </w:pPr>
    </w:p>
    <w:p w:rsidR="00547C6B" w:rsidRDefault="00547C6B" w:rsidP="00547C6B">
      <w:bookmarkStart w:id="0" w:name="_GoBack"/>
      <w:bookmarkEnd w:id="0"/>
    </w:p>
    <w:p w:rsidR="00545014" w:rsidRDefault="00545014" w:rsidP="00545014">
      <w:pPr>
        <w:rPr>
          <w:rFonts w:ascii="Times New Roman" w:hAnsi="Times New Roman" w:cs="Times New Roman"/>
          <w:sz w:val="28"/>
          <w:szCs w:val="28"/>
        </w:rPr>
      </w:pPr>
    </w:p>
    <w:sectPr w:rsidR="00545014" w:rsidSect="007C3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B2C" w:rsidRDefault="00685B2C" w:rsidP="001909CC">
      <w:pPr>
        <w:spacing w:after="0" w:line="240" w:lineRule="auto"/>
      </w:pPr>
      <w:r>
        <w:separator/>
      </w:r>
    </w:p>
  </w:endnote>
  <w:endnote w:type="continuationSeparator" w:id="0">
    <w:p w:rsidR="00685B2C" w:rsidRDefault="00685B2C" w:rsidP="0019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B2C" w:rsidRDefault="00685B2C" w:rsidP="001909CC">
      <w:pPr>
        <w:spacing w:after="0" w:line="240" w:lineRule="auto"/>
      </w:pPr>
      <w:r>
        <w:separator/>
      </w:r>
    </w:p>
  </w:footnote>
  <w:footnote w:type="continuationSeparator" w:id="0">
    <w:p w:rsidR="00685B2C" w:rsidRDefault="00685B2C" w:rsidP="0019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84C"/>
    <w:multiLevelType w:val="hybridMultilevel"/>
    <w:tmpl w:val="FE2C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6EDB"/>
    <w:multiLevelType w:val="hybridMultilevel"/>
    <w:tmpl w:val="396EB84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E3710E7"/>
    <w:multiLevelType w:val="hybridMultilevel"/>
    <w:tmpl w:val="2D8E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415CA"/>
    <w:multiLevelType w:val="hybridMultilevel"/>
    <w:tmpl w:val="16D2B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D197A"/>
    <w:multiLevelType w:val="hybridMultilevel"/>
    <w:tmpl w:val="044E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76993"/>
    <w:multiLevelType w:val="hybridMultilevel"/>
    <w:tmpl w:val="F062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C0A5C"/>
    <w:multiLevelType w:val="hybridMultilevel"/>
    <w:tmpl w:val="3D181C98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17BE76CD"/>
    <w:multiLevelType w:val="hybridMultilevel"/>
    <w:tmpl w:val="C19C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F42E3"/>
    <w:multiLevelType w:val="hybridMultilevel"/>
    <w:tmpl w:val="8816186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1B4F57F2"/>
    <w:multiLevelType w:val="hybridMultilevel"/>
    <w:tmpl w:val="6E60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5230E"/>
    <w:multiLevelType w:val="hybridMultilevel"/>
    <w:tmpl w:val="2B5859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55D42"/>
    <w:multiLevelType w:val="hybridMultilevel"/>
    <w:tmpl w:val="EE14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B1949"/>
    <w:multiLevelType w:val="hybridMultilevel"/>
    <w:tmpl w:val="B06230F0"/>
    <w:lvl w:ilvl="0" w:tplc="ADAA0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291BA0"/>
    <w:multiLevelType w:val="hybridMultilevel"/>
    <w:tmpl w:val="EC4A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C5976"/>
    <w:multiLevelType w:val="multilevel"/>
    <w:tmpl w:val="2F38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D6E582D"/>
    <w:multiLevelType w:val="hybridMultilevel"/>
    <w:tmpl w:val="232EE28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43EC7E02"/>
    <w:multiLevelType w:val="hybridMultilevel"/>
    <w:tmpl w:val="BCD2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028E4"/>
    <w:multiLevelType w:val="hybridMultilevel"/>
    <w:tmpl w:val="EC96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03076"/>
    <w:multiLevelType w:val="hybridMultilevel"/>
    <w:tmpl w:val="9F72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A3F03"/>
    <w:multiLevelType w:val="hybridMultilevel"/>
    <w:tmpl w:val="227400A4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0">
    <w:nsid w:val="4AEF77E5"/>
    <w:multiLevelType w:val="hybridMultilevel"/>
    <w:tmpl w:val="D8B6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75B27"/>
    <w:multiLevelType w:val="hybridMultilevel"/>
    <w:tmpl w:val="4340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87A82"/>
    <w:multiLevelType w:val="hybridMultilevel"/>
    <w:tmpl w:val="8AC2B8D2"/>
    <w:lvl w:ilvl="0" w:tplc="02A6D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6C93112"/>
    <w:multiLevelType w:val="hybridMultilevel"/>
    <w:tmpl w:val="6C00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42464"/>
    <w:multiLevelType w:val="hybridMultilevel"/>
    <w:tmpl w:val="8C0A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C1741"/>
    <w:multiLevelType w:val="hybridMultilevel"/>
    <w:tmpl w:val="F5EA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9184A"/>
    <w:multiLevelType w:val="hybridMultilevel"/>
    <w:tmpl w:val="11F6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13E60"/>
    <w:multiLevelType w:val="hybridMultilevel"/>
    <w:tmpl w:val="5742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E419C"/>
    <w:multiLevelType w:val="hybridMultilevel"/>
    <w:tmpl w:val="6FAC7878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9">
    <w:nsid w:val="6EA44FC7"/>
    <w:multiLevelType w:val="hybridMultilevel"/>
    <w:tmpl w:val="B1F0B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40902"/>
    <w:multiLevelType w:val="hybridMultilevel"/>
    <w:tmpl w:val="A25AF238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0"/>
  </w:num>
  <w:num w:numId="5">
    <w:abstractNumId w:val="26"/>
  </w:num>
  <w:num w:numId="6">
    <w:abstractNumId w:val="22"/>
  </w:num>
  <w:num w:numId="7">
    <w:abstractNumId w:val="11"/>
  </w:num>
  <w:num w:numId="8">
    <w:abstractNumId w:val="16"/>
  </w:num>
  <w:num w:numId="9">
    <w:abstractNumId w:val="2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21"/>
  </w:num>
  <w:num w:numId="14">
    <w:abstractNumId w:val="8"/>
  </w:num>
  <w:num w:numId="15">
    <w:abstractNumId w:val="30"/>
  </w:num>
  <w:num w:numId="16">
    <w:abstractNumId w:val="15"/>
  </w:num>
  <w:num w:numId="17">
    <w:abstractNumId w:val="5"/>
  </w:num>
  <w:num w:numId="18">
    <w:abstractNumId w:val="1"/>
  </w:num>
  <w:num w:numId="19">
    <w:abstractNumId w:val="18"/>
  </w:num>
  <w:num w:numId="20">
    <w:abstractNumId w:val="20"/>
  </w:num>
  <w:num w:numId="21">
    <w:abstractNumId w:val="23"/>
  </w:num>
  <w:num w:numId="22">
    <w:abstractNumId w:val="9"/>
  </w:num>
  <w:num w:numId="23">
    <w:abstractNumId w:val="17"/>
  </w:num>
  <w:num w:numId="24">
    <w:abstractNumId w:val="19"/>
  </w:num>
  <w:num w:numId="25">
    <w:abstractNumId w:val="4"/>
  </w:num>
  <w:num w:numId="26">
    <w:abstractNumId w:val="29"/>
  </w:num>
  <w:num w:numId="27">
    <w:abstractNumId w:val="0"/>
  </w:num>
  <w:num w:numId="28">
    <w:abstractNumId w:val="6"/>
  </w:num>
  <w:num w:numId="29">
    <w:abstractNumId w:val="7"/>
  </w:num>
  <w:num w:numId="30">
    <w:abstractNumId w:val="28"/>
  </w:num>
  <w:num w:numId="31">
    <w:abstractNumId w:val="2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F66A4"/>
    <w:rsid w:val="00037377"/>
    <w:rsid w:val="00037B45"/>
    <w:rsid w:val="000533C0"/>
    <w:rsid w:val="0005761B"/>
    <w:rsid w:val="00063A70"/>
    <w:rsid w:val="00092BCE"/>
    <w:rsid w:val="000A0EE3"/>
    <w:rsid w:val="000A0F1D"/>
    <w:rsid w:val="000C121B"/>
    <w:rsid w:val="000C6761"/>
    <w:rsid w:val="000D53D9"/>
    <w:rsid w:val="000D70BC"/>
    <w:rsid w:val="001130EF"/>
    <w:rsid w:val="00116147"/>
    <w:rsid w:val="001909CC"/>
    <w:rsid w:val="00190A53"/>
    <w:rsid w:val="001A0893"/>
    <w:rsid w:val="001C7D33"/>
    <w:rsid w:val="001E67B3"/>
    <w:rsid w:val="001F2503"/>
    <w:rsid w:val="001F274D"/>
    <w:rsid w:val="00211771"/>
    <w:rsid w:val="00213B9F"/>
    <w:rsid w:val="00232C55"/>
    <w:rsid w:val="002355D2"/>
    <w:rsid w:val="0024095B"/>
    <w:rsid w:val="00242C7B"/>
    <w:rsid w:val="00245B2D"/>
    <w:rsid w:val="0025398B"/>
    <w:rsid w:val="0025632E"/>
    <w:rsid w:val="00257BE7"/>
    <w:rsid w:val="00293B48"/>
    <w:rsid w:val="002A3814"/>
    <w:rsid w:val="002D6E8F"/>
    <w:rsid w:val="002F5940"/>
    <w:rsid w:val="00332B21"/>
    <w:rsid w:val="003416B8"/>
    <w:rsid w:val="00374B0B"/>
    <w:rsid w:val="003934B8"/>
    <w:rsid w:val="003979EE"/>
    <w:rsid w:val="003A35DD"/>
    <w:rsid w:val="003D6948"/>
    <w:rsid w:val="003F7D03"/>
    <w:rsid w:val="0040016D"/>
    <w:rsid w:val="00427E9F"/>
    <w:rsid w:val="004353C6"/>
    <w:rsid w:val="004473F1"/>
    <w:rsid w:val="00466924"/>
    <w:rsid w:val="00470867"/>
    <w:rsid w:val="004756B3"/>
    <w:rsid w:val="004B65BE"/>
    <w:rsid w:val="004D1EDC"/>
    <w:rsid w:val="004F66A4"/>
    <w:rsid w:val="005062D9"/>
    <w:rsid w:val="00532986"/>
    <w:rsid w:val="00545014"/>
    <w:rsid w:val="00547C6B"/>
    <w:rsid w:val="0055522C"/>
    <w:rsid w:val="005C396D"/>
    <w:rsid w:val="005D095A"/>
    <w:rsid w:val="005F7B24"/>
    <w:rsid w:val="006012F4"/>
    <w:rsid w:val="00617911"/>
    <w:rsid w:val="0062477B"/>
    <w:rsid w:val="00627621"/>
    <w:rsid w:val="00630F6B"/>
    <w:rsid w:val="00646445"/>
    <w:rsid w:val="00685B2C"/>
    <w:rsid w:val="006A195C"/>
    <w:rsid w:val="006D08BE"/>
    <w:rsid w:val="006D7819"/>
    <w:rsid w:val="006E60BB"/>
    <w:rsid w:val="006F415C"/>
    <w:rsid w:val="006F62F6"/>
    <w:rsid w:val="006F746C"/>
    <w:rsid w:val="00714682"/>
    <w:rsid w:val="007271A6"/>
    <w:rsid w:val="007438D4"/>
    <w:rsid w:val="00760563"/>
    <w:rsid w:val="007906FD"/>
    <w:rsid w:val="007C3533"/>
    <w:rsid w:val="007E236A"/>
    <w:rsid w:val="00830C0D"/>
    <w:rsid w:val="00833C6A"/>
    <w:rsid w:val="00835192"/>
    <w:rsid w:val="00842E9C"/>
    <w:rsid w:val="0086035E"/>
    <w:rsid w:val="008853B7"/>
    <w:rsid w:val="00890FFE"/>
    <w:rsid w:val="008C1313"/>
    <w:rsid w:val="008C5D88"/>
    <w:rsid w:val="008D6D98"/>
    <w:rsid w:val="008E3767"/>
    <w:rsid w:val="008F4B9C"/>
    <w:rsid w:val="00917587"/>
    <w:rsid w:val="00922191"/>
    <w:rsid w:val="00925751"/>
    <w:rsid w:val="009511EC"/>
    <w:rsid w:val="009522AD"/>
    <w:rsid w:val="00965FDD"/>
    <w:rsid w:val="009B05AE"/>
    <w:rsid w:val="009D591C"/>
    <w:rsid w:val="00A339F3"/>
    <w:rsid w:val="00A55B89"/>
    <w:rsid w:val="00A675EC"/>
    <w:rsid w:val="00A72055"/>
    <w:rsid w:val="00A76F51"/>
    <w:rsid w:val="00AA4D68"/>
    <w:rsid w:val="00AD6EE3"/>
    <w:rsid w:val="00B054E4"/>
    <w:rsid w:val="00B1083C"/>
    <w:rsid w:val="00B5610F"/>
    <w:rsid w:val="00B61FDF"/>
    <w:rsid w:val="00B62882"/>
    <w:rsid w:val="00B862EF"/>
    <w:rsid w:val="00B921C0"/>
    <w:rsid w:val="00BC3824"/>
    <w:rsid w:val="00BC4709"/>
    <w:rsid w:val="00BE197A"/>
    <w:rsid w:val="00BE1CD9"/>
    <w:rsid w:val="00C17B99"/>
    <w:rsid w:val="00C337ED"/>
    <w:rsid w:val="00C41A95"/>
    <w:rsid w:val="00C45341"/>
    <w:rsid w:val="00C52080"/>
    <w:rsid w:val="00C52C6B"/>
    <w:rsid w:val="00C81DF4"/>
    <w:rsid w:val="00C94D74"/>
    <w:rsid w:val="00CB10E1"/>
    <w:rsid w:val="00CB4A80"/>
    <w:rsid w:val="00CE4651"/>
    <w:rsid w:val="00D120D4"/>
    <w:rsid w:val="00D21FCF"/>
    <w:rsid w:val="00D321A0"/>
    <w:rsid w:val="00D40370"/>
    <w:rsid w:val="00D4505F"/>
    <w:rsid w:val="00D57023"/>
    <w:rsid w:val="00D6060F"/>
    <w:rsid w:val="00D72A3A"/>
    <w:rsid w:val="00D73BA6"/>
    <w:rsid w:val="00D912F1"/>
    <w:rsid w:val="00DA072C"/>
    <w:rsid w:val="00DB2019"/>
    <w:rsid w:val="00DC5F59"/>
    <w:rsid w:val="00DC682D"/>
    <w:rsid w:val="00DD2A1D"/>
    <w:rsid w:val="00DD34D9"/>
    <w:rsid w:val="00DD45E5"/>
    <w:rsid w:val="00DE1498"/>
    <w:rsid w:val="00DE260C"/>
    <w:rsid w:val="00DF7D6C"/>
    <w:rsid w:val="00E05046"/>
    <w:rsid w:val="00E41085"/>
    <w:rsid w:val="00E629D0"/>
    <w:rsid w:val="00E64977"/>
    <w:rsid w:val="00E64F69"/>
    <w:rsid w:val="00E8455A"/>
    <w:rsid w:val="00E86AE7"/>
    <w:rsid w:val="00EB35D6"/>
    <w:rsid w:val="00EB5FAD"/>
    <w:rsid w:val="00ED1219"/>
    <w:rsid w:val="00F10D80"/>
    <w:rsid w:val="00F41751"/>
    <w:rsid w:val="00F53CD0"/>
    <w:rsid w:val="00F71077"/>
    <w:rsid w:val="00FA07E1"/>
    <w:rsid w:val="00FB03A2"/>
    <w:rsid w:val="00FC243F"/>
    <w:rsid w:val="00FE1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9CC"/>
  </w:style>
  <w:style w:type="paragraph" w:styleId="a7">
    <w:name w:val="footer"/>
    <w:basedOn w:val="a"/>
    <w:link w:val="a8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9CC"/>
  </w:style>
  <w:style w:type="table" w:styleId="a9">
    <w:name w:val="Table Grid"/>
    <w:basedOn w:val="a1"/>
    <w:uiPriority w:val="59"/>
    <w:rsid w:val="00D4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5FAD"/>
    <w:pPr>
      <w:ind w:left="720"/>
      <w:contextualSpacing/>
    </w:pPr>
  </w:style>
  <w:style w:type="paragraph" w:customStyle="1" w:styleId="Style1">
    <w:name w:val="Style1"/>
    <w:basedOn w:val="a"/>
    <w:semiHidden/>
    <w:rsid w:val="00037B45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b">
    <w:name w:val="Основной текст_"/>
    <w:basedOn w:val="a0"/>
    <w:link w:val="1"/>
    <w:locked/>
    <w:rsid w:val="001F274D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1F274D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9CC"/>
  </w:style>
  <w:style w:type="paragraph" w:styleId="a7">
    <w:name w:val="footer"/>
    <w:basedOn w:val="a"/>
    <w:link w:val="a8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9CC"/>
  </w:style>
  <w:style w:type="table" w:styleId="a9">
    <w:name w:val="Table Grid"/>
    <w:basedOn w:val="a1"/>
    <w:uiPriority w:val="59"/>
    <w:rsid w:val="00D4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5FAD"/>
    <w:pPr>
      <w:ind w:left="720"/>
      <w:contextualSpacing/>
    </w:pPr>
  </w:style>
  <w:style w:type="paragraph" w:customStyle="1" w:styleId="Style1">
    <w:name w:val="Style1"/>
    <w:basedOn w:val="a"/>
    <w:semiHidden/>
    <w:rsid w:val="00037B45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037B4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EDD4-B1A0-4896-89A3-2D3453AB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SmolinaTA</cp:lastModifiedBy>
  <cp:revision>19</cp:revision>
  <cp:lastPrinted>2015-03-13T04:43:00Z</cp:lastPrinted>
  <dcterms:created xsi:type="dcterms:W3CDTF">2014-11-24T05:58:00Z</dcterms:created>
  <dcterms:modified xsi:type="dcterms:W3CDTF">2015-03-16T05:16:00Z</dcterms:modified>
</cp:coreProperties>
</file>