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FE" w:rsidRDefault="00746CFE" w:rsidP="00746CF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2320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510B4" w:rsidRPr="000A63C1" w:rsidRDefault="005510B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</w:t>
      </w:r>
      <w:r w:rsidR="00B3589F">
        <w:rPr>
          <w:sz w:val="28"/>
          <w:szCs w:val="28"/>
        </w:rPr>
        <w:t xml:space="preserve"> высокого давления</w:t>
      </w:r>
      <w:r w:rsidR="00B95CEA">
        <w:rPr>
          <w:sz w:val="28"/>
          <w:szCs w:val="28"/>
        </w:rPr>
        <w:t>)</w:t>
      </w:r>
      <w:r w:rsidR="00447B9F">
        <w:rPr>
          <w:sz w:val="28"/>
          <w:szCs w:val="28"/>
        </w:rPr>
        <w:t xml:space="preserve"> </w:t>
      </w:r>
      <w:r w:rsidR="00B3589F">
        <w:rPr>
          <w:sz w:val="28"/>
          <w:szCs w:val="28"/>
        </w:rPr>
        <w:t xml:space="preserve">от ГРС совхоза «Россия» до ГРС совхоза «Промышленный» в Сосновском муниципальном районе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B3589F" w:rsidRDefault="000A63C1" w:rsidP="000A63C1">
      <w:pPr>
        <w:pStyle w:val="a3"/>
        <w:rPr>
          <w:b w:val="0"/>
          <w:sz w:val="28"/>
          <w:szCs w:val="28"/>
        </w:rPr>
      </w:pPr>
      <w:r w:rsidRPr="00B3589F">
        <w:rPr>
          <w:b w:val="0"/>
          <w:sz w:val="28"/>
          <w:szCs w:val="28"/>
        </w:rPr>
        <w:t>ПОСТАНОВЛЯЕТ:</w:t>
      </w:r>
    </w:p>
    <w:p w:rsidR="000A63C1" w:rsidRPr="00B3589F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3589F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B3589F">
        <w:rPr>
          <w:b w:val="0"/>
          <w:sz w:val="28"/>
          <w:szCs w:val="28"/>
        </w:rPr>
        <w:t xml:space="preserve">для размещения  линейного объекта </w:t>
      </w:r>
      <w:r w:rsidR="00B3589F" w:rsidRPr="00B3589F">
        <w:rPr>
          <w:b w:val="0"/>
          <w:sz w:val="28"/>
          <w:szCs w:val="28"/>
        </w:rPr>
        <w:t>(газопровода высокого давления) от ГРС совхоза «Россия» до ГРС совхоза «Промышленный» в Сосновском муниципальном районе Челябинской области</w:t>
      </w:r>
      <w:r w:rsidR="005510B4">
        <w:rPr>
          <w:b w:val="0"/>
          <w:sz w:val="28"/>
          <w:szCs w:val="28"/>
        </w:rPr>
        <w:t>.</w:t>
      </w:r>
      <w:r w:rsidR="007B76D8" w:rsidRPr="00B3589F">
        <w:rPr>
          <w:b w:val="0"/>
          <w:sz w:val="28"/>
          <w:szCs w:val="28"/>
        </w:rPr>
        <w:t xml:space="preserve"> </w:t>
      </w:r>
      <w:r w:rsidR="00345BDC" w:rsidRPr="00B3589F"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3589F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D1221">
        <w:rPr>
          <w:b w:val="0"/>
          <w:sz w:val="28"/>
          <w:szCs w:val="28"/>
        </w:rPr>
        <w:t>Краснопольского</w:t>
      </w:r>
      <w:r w:rsidR="007B76D8">
        <w:rPr>
          <w:b w:val="0"/>
          <w:sz w:val="28"/>
          <w:szCs w:val="28"/>
        </w:rPr>
        <w:t xml:space="preserve"> 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447B9F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4809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47B9F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4FCD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4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5C52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17A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6CFE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22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89F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3D1F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621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97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41D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6F1A-B780-49EF-91EB-7190D81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48</cp:revision>
  <cp:lastPrinted>2015-07-31T06:41:00Z</cp:lastPrinted>
  <dcterms:created xsi:type="dcterms:W3CDTF">2015-04-27T06:57:00Z</dcterms:created>
  <dcterms:modified xsi:type="dcterms:W3CDTF">2015-08-04T05:52:00Z</dcterms:modified>
</cp:coreProperties>
</file>