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9BDA" w14:textId="3A384CB7" w:rsidR="00583D58" w:rsidRDefault="00B2247A" w:rsidP="00B2247A">
      <w:pPr>
        <w:ind w:right="14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20.12.2022г. № 2607</w:t>
      </w:r>
    </w:p>
    <w:p w14:paraId="48EB8916" w14:textId="0EF6E37E" w:rsidR="004A433C" w:rsidRDefault="004A433C">
      <w:pPr>
        <w:ind w:right="5103"/>
        <w:jc w:val="both"/>
        <w:rPr>
          <w:sz w:val="28"/>
          <w:szCs w:val="28"/>
        </w:rPr>
      </w:pPr>
    </w:p>
    <w:p w14:paraId="30820BBA" w14:textId="0808A5D5" w:rsidR="004A433C" w:rsidRDefault="004A433C">
      <w:pPr>
        <w:ind w:right="5103"/>
        <w:jc w:val="both"/>
        <w:rPr>
          <w:sz w:val="28"/>
          <w:szCs w:val="28"/>
        </w:rPr>
      </w:pPr>
    </w:p>
    <w:p w14:paraId="4ECE85E3" w14:textId="63F3476E" w:rsidR="004A433C" w:rsidRDefault="004A433C">
      <w:pPr>
        <w:ind w:right="5103"/>
        <w:jc w:val="both"/>
        <w:rPr>
          <w:sz w:val="28"/>
          <w:szCs w:val="28"/>
        </w:rPr>
      </w:pPr>
    </w:p>
    <w:p w14:paraId="07082B5E" w14:textId="77777777" w:rsidR="004A433C" w:rsidRDefault="004A433C">
      <w:pPr>
        <w:ind w:right="5103"/>
        <w:jc w:val="both"/>
        <w:rPr>
          <w:sz w:val="28"/>
          <w:szCs w:val="28"/>
        </w:rPr>
      </w:pPr>
    </w:p>
    <w:p w14:paraId="357EE3C5" w14:textId="77777777" w:rsidR="00583D58" w:rsidRDefault="00583D58">
      <w:pPr>
        <w:ind w:right="5103"/>
        <w:jc w:val="both"/>
        <w:rPr>
          <w:sz w:val="28"/>
          <w:szCs w:val="28"/>
        </w:rPr>
      </w:pPr>
    </w:p>
    <w:p w14:paraId="5FF4D3C8" w14:textId="77777777" w:rsidR="00583D58" w:rsidRDefault="00583D58">
      <w:pPr>
        <w:ind w:right="5103"/>
        <w:jc w:val="both"/>
        <w:rPr>
          <w:sz w:val="28"/>
          <w:szCs w:val="28"/>
        </w:rPr>
      </w:pPr>
    </w:p>
    <w:p w14:paraId="4E6D89FB" w14:textId="77777777" w:rsidR="00583D58" w:rsidRDefault="00583D58">
      <w:pPr>
        <w:ind w:right="5103"/>
        <w:jc w:val="both"/>
        <w:rPr>
          <w:sz w:val="28"/>
          <w:szCs w:val="28"/>
        </w:rPr>
      </w:pPr>
    </w:p>
    <w:p w14:paraId="5B53325B" w14:textId="77777777" w:rsidR="00583D58" w:rsidRDefault="00583D58">
      <w:pPr>
        <w:ind w:right="5103"/>
        <w:jc w:val="both"/>
        <w:rPr>
          <w:sz w:val="28"/>
          <w:szCs w:val="28"/>
        </w:rPr>
      </w:pPr>
    </w:p>
    <w:p w14:paraId="21BFB489" w14:textId="77777777" w:rsidR="00583D58" w:rsidRDefault="00583D58">
      <w:pPr>
        <w:ind w:right="5103"/>
        <w:jc w:val="both"/>
        <w:rPr>
          <w:sz w:val="28"/>
          <w:szCs w:val="28"/>
        </w:rPr>
      </w:pPr>
    </w:p>
    <w:p w14:paraId="527DBFB0" w14:textId="77777777" w:rsidR="00583D58" w:rsidRDefault="00583D58">
      <w:pPr>
        <w:ind w:right="5103"/>
        <w:jc w:val="both"/>
        <w:rPr>
          <w:sz w:val="28"/>
          <w:szCs w:val="28"/>
        </w:rPr>
      </w:pPr>
    </w:p>
    <w:p w14:paraId="3D2FAD90" w14:textId="77777777" w:rsidR="00583D58" w:rsidRDefault="00583D58">
      <w:pPr>
        <w:ind w:right="5103"/>
        <w:jc w:val="both"/>
        <w:rPr>
          <w:sz w:val="28"/>
          <w:szCs w:val="28"/>
        </w:rPr>
      </w:pPr>
    </w:p>
    <w:p w14:paraId="692232FE" w14:textId="77777777" w:rsidR="00583D58" w:rsidRDefault="00583D58">
      <w:pPr>
        <w:ind w:right="5103"/>
        <w:jc w:val="both"/>
        <w:rPr>
          <w:sz w:val="28"/>
          <w:szCs w:val="28"/>
        </w:rPr>
      </w:pPr>
    </w:p>
    <w:tbl>
      <w:tblPr>
        <w:tblW w:w="5495" w:type="dxa"/>
        <w:tblLook w:val="00A0" w:firstRow="1" w:lastRow="0" w:firstColumn="1" w:lastColumn="0" w:noHBand="0" w:noVBand="0"/>
      </w:tblPr>
      <w:tblGrid>
        <w:gridCol w:w="5495"/>
      </w:tblGrid>
      <w:tr w:rsidR="00583D58" w14:paraId="2961F0E9" w14:textId="77777777">
        <w:tc>
          <w:tcPr>
            <w:tcW w:w="5495" w:type="dxa"/>
          </w:tcPr>
          <w:p w14:paraId="600B37A0" w14:textId="77777777" w:rsidR="00583D58" w:rsidRDefault="00831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районной программы «Повышение безопасности дорожного движения в 2023 – 2025 годах» в Сосновском муниципальном районе.</w:t>
            </w:r>
          </w:p>
        </w:tc>
      </w:tr>
    </w:tbl>
    <w:p w14:paraId="2D63D0D2" w14:textId="77777777" w:rsidR="00583D58" w:rsidRDefault="00583D58">
      <w:pPr>
        <w:ind w:left="142"/>
        <w:rPr>
          <w:sz w:val="28"/>
          <w:szCs w:val="28"/>
        </w:rPr>
      </w:pPr>
    </w:p>
    <w:p w14:paraId="694EC847" w14:textId="77777777" w:rsidR="00583D58" w:rsidRDefault="00583D58">
      <w:pPr>
        <w:ind w:left="142"/>
        <w:rPr>
          <w:sz w:val="28"/>
          <w:szCs w:val="28"/>
        </w:rPr>
      </w:pPr>
    </w:p>
    <w:p w14:paraId="0E662A48" w14:textId="77777777" w:rsidR="00583D58" w:rsidRDefault="00583D58">
      <w:pPr>
        <w:ind w:left="142"/>
        <w:rPr>
          <w:sz w:val="28"/>
          <w:szCs w:val="28"/>
        </w:rPr>
      </w:pPr>
    </w:p>
    <w:p w14:paraId="0070C182" w14:textId="77777777" w:rsidR="00583D58" w:rsidRDefault="0083152F">
      <w:pPr>
        <w:jc w:val="both"/>
      </w:pPr>
      <w:r>
        <w:rPr>
          <w:sz w:val="28"/>
          <w:szCs w:val="28"/>
        </w:rPr>
        <w:tab/>
        <w:t xml:space="preserve">В соответствии со </w:t>
      </w:r>
      <w:hyperlink r:id="rId4">
        <w:r>
          <w:rPr>
            <w:sz w:val="28"/>
            <w:szCs w:val="28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Федерального закона "Об общих принципах организации местного самоуправления в РФ" от 06.10.2003  № 131-ФЗ, администрация Сосновского муниципального района</w:t>
      </w:r>
    </w:p>
    <w:p w14:paraId="00BC584B" w14:textId="77777777" w:rsidR="00583D58" w:rsidRDefault="0083152F">
      <w:pPr>
        <w:pStyle w:val="af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493F456" w14:textId="77777777" w:rsidR="00583D58" w:rsidRDefault="0083152F">
      <w:pPr>
        <w:jc w:val="both"/>
      </w:pPr>
      <w:r>
        <w:rPr>
          <w:sz w:val="28"/>
          <w:szCs w:val="28"/>
        </w:rPr>
        <w:t xml:space="preserve">          1.</w:t>
      </w:r>
      <w:r>
        <w:rPr>
          <w:sz w:val="28"/>
          <w:szCs w:val="28"/>
        </w:rPr>
        <w:tab/>
        <w:t>Утвердить прилагаемую муниципальную программу</w:t>
      </w:r>
      <w:r>
        <w:rPr>
          <w:bCs/>
          <w:sz w:val="28"/>
          <w:szCs w:val="28"/>
        </w:rPr>
        <w:t xml:space="preserve"> «Повышение безопасности дорожного движения в 2023 – 2025 годах» в Сосновском муниципальном районе</w:t>
      </w:r>
      <w:r>
        <w:rPr>
          <w:sz w:val="28"/>
          <w:szCs w:val="28"/>
        </w:rPr>
        <w:t>.</w:t>
      </w:r>
    </w:p>
    <w:p w14:paraId="4B116A55" w14:textId="77777777" w:rsidR="00583D58" w:rsidRDefault="00831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Управлению муниципальной службы администрации Сосновского муниципального района (О.В. Осипова)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14:paraId="76291D5C" w14:textId="77777777" w:rsidR="00583D58" w:rsidRDefault="0083152F">
      <w:pPr>
        <w:pStyle w:val="ae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Контроль за исполнением настоящего постановления возложить на Первого заместителя Главы района С.А. Чигинцева.</w:t>
      </w:r>
    </w:p>
    <w:p w14:paraId="22585480" w14:textId="55B8EEC6" w:rsidR="00583D58" w:rsidRDefault="00583D58">
      <w:pPr>
        <w:pStyle w:val="ae"/>
        <w:shd w:val="clear" w:color="auto" w:fill="FFFFFF"/>
        <w:spacing w:beforeAutospacing="0" w:afterAutospacing="0"/>
        <w:ind w:left="142" w:firstLine="709"/>
        <w:jc w:val="both"/>
        <w:rPr>
          <w:sz w:val="28"/>
          <w:szCs w:val="28"/>
        </w:rPr>
      </w:pPr>
    </w:p>
    <w:p w14:paraId="32ACFC12" w14:textId="77777777" w:rsidR="004A433C" w:rsidRDefault="004A433C">
      <w:pPr>
        <w:pStyle w:val="ae"/>
        <w:shd w:val="clear" w:color="auto" w:fill="FFFFFF"/>
        <w:spacing w:beforeAutospacing="0" w:afterAutospacing="0"/>
        <w:ind w:left="142" w:firstLine="709"/>
        <w:jc w:val="both"/>
        <w:rPr>
          <w:sz w:val="28"/>
          <w:szCs w:val="28"/>
        </w:rPr>
      </w:pPr>
    </w:p>
    <w:p w14:paraId="31AE7291" w14:textId="77777777" w:rsidR="00583D58" w:rsidRDefault="00583D58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</w:p>
    <w:p w14:paraId="0C6DE3C5" w14:textId="77777777" w:rsidR="00583D58" w:rsidRDefault="0083152F" w:rsidP="004A433C">
      <w:pPr>
        <w:pStyle w:val="Style4"/>
        <w:widowControl/>
        <w:tabs>
          <w:tab w:val="left" w:pos="149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6EC7ADCB" w14:textId="1E148B24" w:rsidR="00583D58" w:rsidRDefault="0083152F" w:rsidP="004A433C">
      <w:pPr>
        <w:pStyle w:val="Style4"/>
        <w:widowControl/>
        <w:tabs>
          <w:tab w:val="left" w:pos="149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A43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A43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14:paraId="7D632B8B" w14:textId="77777777" w:rsidR="00583D58" w:rsidRDefault="00583D58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8A7BCA" w14:textId="77777777" w:rsidR="00583D58" w:rsidRDefault="00583D58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BBDDCF" w14:textId="77777777" w:rsidR="00583D58" w:rsidRDefault="00583D58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39177B" w14:textId="77777777" w:rsidR="00583D58" w:rsidRDefault="00583D58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4695E2" w14:textId="77777777" w:rsidR="00583D58" w:rsidRDefault="00583D58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F0F4E4" w14:textId="77777777" w:rsidR="00583D58" w:rsidRDefault="0083152F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12EF96FD" w14:textId="77777777" w:rsidR="00583D58" w:rsidRDefault="0083152F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Сосновского муниципального района</w:t>
      </w:r>
    </w:p>
    <w:p w14:paraId="0C801851" w14:textId="3FD49742" w:rsidR="00583D58" w:rsidRDefault="0083152F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247A">
        <w:rPr>
          <w:sz w:val="28"/>
          <w:szCs w:val="28"/>
        </w:rPr>
        <w:t>20.12.</w:t>
      </w:r>
      <w:r>
        <w:rPr>
          <w:sz w:val="28"/>
          <w:szCs w:val="28"/>
        </w:rPr>
        <w:t xml:space="preserve">2022 года № </w:t>
      </w:r>
      <w:r w:rsidR="00B2247A">
        <w:rPr>
          <w:sz w:val="28"/>
          <w:szCs w:val="28"/>
        </w:rPr>
        <w:t>2607</w:t>
      </w:r>
    </w:p>
    <w:p w14:paraId="29319BF1" w14:textId="77777777" w:rsidR="00583D58" w:rsidRDefault="00583D58">
      <w:pPr>
        <w:ind w:left="3540" w:firstLine="708"/>
        <w:jc w:val="right"/>
        <w:rPr>
          <w:sz w:val="28"/>
          <w:szCs w:val="28"/>
        </w:rPr>
      </w:pPr>
    </w:p>
    <w:p w14:paraId="6F382F16" w14:textId="77777777" w:rsidR="00583D58" w:rsidRDefault="0083152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59734438" w14:textId="5F7477E8" w:rsidR="00583D58" w:rsidRDefault="008315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br/>
        <w:t xml:space="preserve">«Повышение безопасности дорожного движения </w:t>
      </w:r>
    </w:p>
    <w:p w14:paraId="360D0178" w14:textId="77777777" w:rsidR="00583D58" w:rsidRDefault="00831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Сосновском муниципальном районе» </w:t>
      </w:r>
    </w:p>
    <w:p w14:paraId="2BFE2C5D" w14:textId="77777777" w:rsidR="00583D58" w:rsidRDefault="008315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 – 2025 годы</w:t>
      </w:r>
    </w:p>
    <w:p w14:paraId="50F8C879" w14:textId="77777777" w:rsidR="00583D58" w:rsidRDefault="00583D58">
      <w:pPr>
        <w:jc w:val="center"/>
        <w:rPr>
          <w:sz w:val="28"/>
          <w:szCs w:val="28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7"/>
        <w:gridCol w:w="6933"/>
      </w:tblGrid>
      <w:tr w:rsidR="00583D58" w14:paraId="25A1FF82" w14:textId="77777777">
        <w:trPr>
          <w:trHeight w:val="93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2F97E1" w14:textId="77777777" w:rsidR="00583D58" w:rsidRDefault="0083152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28F59" w14:textId="77777777" w:rsidR="00583D58" w:rsidRDefault="0083152F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Администрация Сосновского муниципального района</w:t>
            </w:r>
          </w:p>
        </w:tc>
      </w:tr>
      <w:tr w:rsidR="00583D58" w14:paraId="1082EE06" w14:textId="77777777">
        <w:trPr>
          <w:trHeight w:val="100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D3DE37" w14:textId="77777777" w:rsidR="00583D58" w:rsidRDefault="0083152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0C278" w14:textId="77777777" w:rsidR="00583D58" w:rsidRDefault="0083152F">
            <w:pPr>
              <w:ind w:left="132"/>
              <w:jc w:val="both"/>
            </w:pPr>
            <w:r>
              <w:rPr>
                <w:sz w:val="28"/>
                <w:szCs w:val="28"/>
              </w:rPr>
              <w:t>Управление образования администрации Сосновского муниципального района;</w:t>
            </w:r>
          </w:p>
          <w:p w14:paraId="29312AF2" w14:textId="77777777" w:rsidR="00583D58" w:rsidRDefault="0083152F">
            <w:pPr>
              <w:ind w:left="132"/>
              <w:jc w:val="both"/>
            </w:pPr>
            <w:r>
              <w:rPr>
                <w:sz w:val="28"/>
                <w:szCs w:val="28"/>
              </w:rPr>
              <w:t>Отдел капитального строительства администрации Сосновского муниципального района;</w:t>
            </w:r>
          </w:p>
          <w:p w14:paraId="5E4945FA" w14:textId="77777777" w:rsidR="00583D58" w:rsidRDefault="0083152F">
            <w:pPr>
              <w:ind w:left="132"/>
              <w:jc w:val="both"/>
            </w:pPr>
            <w:r>
              <w:rPr>
                <w:sz w:val="28"/>
                <w:szCs w:val="28"/>
              </w:rPr>
              <w:t>Сельские поселения (по согласованию);</w:t>
            </w:r>
          </w:p>
          <w:p w14:paraId="3C0E6D46" w14:textId="77777777" w:rsidR="00583D58" w:rsidRDefault="0083152F">
            <w:pPr>
              <w:ind w:left="132"/>
              <w:jc w:val="both"/>
            </w:pPr>
            <w:r>
              <w:rPr>
                <w:sz w:val="28"/>
                <w:szCs w:val="28"/>
              </w:rPr>
              <w:t>ОГИБДД  по Сосновскому  району (по согласованию)</w:t>
            </w:r>
          </w:p>
        </w:tc>
      </w:tr>
      <w:tr w:rsidR="00583D58" w14:paraId="565F6EDD" w14:textId="77777777">
        <w:trPr>
          <w:trHeight w:val="100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F21C9F" w14:textId="77777777" w:rsidR="00583D58" w:rsidRDefault="0083152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0BB55" w14:textId="77777777" w:rsidR="00583D58" w:rsidRDefault="0083152F">
            <w:pPr>
              <w:pStyle w:val="ad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программные мероприятия  </w:t>
            </w:r>
          </w:p>
        </w:tc>
      </w:tr>
      <w:tr w:rsidR="00583D58" w14:paraId="0F3F0A5A" w14:textId="77777777">
        <w:trPr>
          <w:trHeight w:val="1192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2CFCF6" w14:textId="77777777" w:rsidR="00583D58" w:rsidRDefault="0083152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139B1" w14:textId="77777777" w:rsidR="00583D58" w:rsidRDefault="0083152F">
            <w:pPr>
              <w:pStyle w:val="ae"/>
              <w:spacing w:beforeAutospacing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безопасности дорожного движения</w:t>
            </w:r>
          </w:p>
        </w:tc>
      </w:tr>
      <w:tr w:rsidR="00583D58" w14:paraId="505CF36B" w14:textId="77777777">
        <w:trPr>
          <w:trHeight w:val="135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7CEA61" w14:textId="77777777" w:rsidR="00583D58" w:rsidRDefault="0083152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829E2" w14:textId="77777777" w:rsidR="00583D58" w:rsidRDefault="0083152F">
            <w:pPr>
              <w:pStyle w:val="ae"/>
              <w:spacing w:beforeAutospacing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и повышение уровня законопослушного поведения участников дорожного движения;</w:t>
            </w:r>
          </w:p>
          <w:p w14:paraId="2CABA81C" w14:textId="77777777" w:rsidR="00583D58" w:rsidRDefault="0083152F">
            <w:pPr>
              <w:pStyle w:val="ae"/>
              <w:spacing w:beforeAutospacing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организации движения транспорта и пешеходов.</w:t>
            </w:r>
          </w:p>
        </w:tc>
      </w:tr>
      <w:tr w:rsidR="00583D58" w14:paraId="4A78E959" w14:textId="77777777">
        <w:trPr>
          <w:trHeight w:val="141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32105" w14:textId="77777777" w:rsidR="00583D58" w:rsidRDefault="0083152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    и показатели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68BCA" w14:textId="77777777" w:rsidR="00583D58" w:rsidRDefault="0083152F">
            <w:pPr>
              <w:pStyle w:val="ae"/>
              <w:spacing w:beforeAutospacing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 Число лиц, погибших в дорожно-транспортных происшествиях в сравнении с базовыми показателями 2021 года;</w:t>
            </w:r>
          </w:p>
          <w:p w14:paraId="276DAF75" w14:textId="77777777" w:rsidR="00583D58" w:rsidRDefault="0083152F">
            <w:pPr>
              <w:pStyle w:val="ae"/>
              <w:spacing w:beforeAutospacing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 Число детей, погибших в дорожно-транспортных происшествиях в сравнении с базовыми показателями 2021 года;</w:t>
            </w:r>
          </w:p>
          <w:p w14:paraId="35F0E4A3" w14:textId="77777777" w:rsidR="00583D58" w:rsidRDefault="0083152F">
            <w:pPr>
              <w:pStyle w:val="ae"/>
              <w:spacing w:beforeAutospacing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  Социальный риск (число лиц, погибших в дорожно-транспортных происшествиях, на 100 тыс. населения);</w:t>
            </w:r>
          </w:p>
          <w:p w14:paraId="757FFF7A" w14:textId="77777777" w:rsidR="00583D58" w:rsidRDefault="0083152F">
            <w:pPr>
              <w:pStyle w:val="ae"/>
              <w:spacing w:beforeAutospacing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4. Транспортный риск (число лиц, погибших в дорожно-транспортных происшествиях на 10 тыс. транспортных средств).</w:t>
            </w:r>
          </w:p>
        </w:tc>
      </w:tr>
      <w:tr w:rsidR="00583D58" w14:paraId="26E4431F" w14:textId="77777777">
        <w:trPr>
          <w:trHeight w:val="639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CE941" w14:textId="77777777" w:rsidR="00583D58" w:rsidRDefault="0083152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D27FF" w14:textId="77777777" w:rsidR="00583D58" w:rsidRDefault="0083152F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2023 - 2025 годы без разделения на отдельные этапы </w:t>
            </w:r>
          </w:p>
        </w:tc>
      </w:tr>
      <w:tr w:rsidR="00583D58" w14:paraId="597CC9E5" w14:textId="77777777">
        <w:trPr>
          <w:trHeight w:val="1417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FBBE1" w14:textId="77777777" w:rsidR="00583D58" w:rsidRDefault="0083152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6262" w14:textId="77777777" w:rsidR="00583D58" w:rsidRDefault="0083152F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Общий объем финансирования Программы:</w:t>
            </w:r>
          </w:p>
          <w:p w14:paraId="6356138E" w14:textId="77777777" w:rsidR="00583D58" w:rsidRDefault="0083152F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в 2023 году — 5 920 тыс. руб. </w:t>
            </w:r>
          </w:p>
          <w:p w14:paraId="78391323" w14:textId="77777777" w:rsidR="00583D58" w:rsidRDefault="0083152F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в 2024 году — 5 920 тыс. руб.</w:t>
            </w:r>
          </w:p>
          <w:p w14:paraId="40A01CC7" w14:textId="77777777" w:rsidR="00583D58" w:rsidRDefault="0083152F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в 2025 году — 5 920 тыс. руб.</w:t>
            </w:r>
          </w:p>
        </w:tc>
      </w:tr>
      <w:tr w:rsidR="00583D58" w14:paraId="60E32638" w14:textId="77777777">
        <w:trPr>
          <w:trHeight w:val="143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A3A99" w14:textId="77777777" w:rsidR="00583D58" w:rsidRDefault="0083152F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C258" w14:textId="77777777" w:rsidR="00583D58" w:rsidRDefault="0083152F">
            <w:pPr>
              <w:pStyle w:val="ae"/>
              <w:spacing w:beforeAutospacing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реализации Программы определяется степенью достижения показателей Программы:</w:t>
            </w:r>
          </w:p>
          <w:p w14:paraId="67DA7DBD" w14:textId="77777777" w:rsidR="00583D58" w:rsidRDefault="0083152F">
            <w:pPr>
              <w:pStyle w:val="ae"/>
              <w:spacing w:beforeAutospacing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общего количества дорожно-транспортных происшествий;</w:t>
            </w:r>
          </w:p>
          <w:p w14:paraId="44169859" w14:textId="77777777" w:rsidR="00583D58" w:rsidRDefault="0083152F">
            <w:pPr>
              <w:pStyle w:val="ae"/>
              <w:spacing w:beforeAutospacing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дорожного - транспортных происшествий с участием детей;</w:t>
            </w:r>
          </w:p>
          <w:p w14:paraId="31DF5C42" w14:textId="77777777" w:rsidR="00583D58" w:rsidRDefault="0083152F">
            <w:pPr>
              <w:pStyle w:val="ae"/>
              <w:spacing w:beforeAutospacing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социального и транспортного риска.</w:t>
            </w:r>
          </w:p>
        </w:tc>
      </w:tr>
    </w:tbl>
    <w:p w14:paraId="053E0ECF" w14:textId="77777777" w:rsidR="00583D58" w:rsidRDefault="00583D58">
      <w:pPr>
        <w:jc w:val="center"/>
        <w:rPr>
          <w:sz w:val="28"/>
          <w:szCs w:val="28"/>
        </w:rPr>
      </w:pPr>
    </w:p>
    <w:p w14:paraId="38CAD438" w14:textId="77777777" w:rsidR="00583D58" w:rsidRDefault="0083152F">
      <w:pPr>
        <w:ind w:firstLine="709"/>
        <w:jc w:val="center"/>
      </w:pPr>
      <w:r>
        <w:rPr>
          <w:sz w:val="28"/>
          <w:szCs w:val="28"/>
        </w:rPr>
        <w:t>Раздел I. ПРИОРИТЕТЫ И ЦЕЛИ ГОСУДАРСТВЕННОЙ ПОЛИТИКИ, ВКЛЮЧАЯ ХАРАКТЕРИСТИКУ ТЕКУЩЕГО СОСТОЯНИЯ БЕЗОПАСНОСТИ ДОРОЖНОГО ДВИЖЕНИЯ.</w:t>
      </w:r>
    </w:p>
    <w:p w14:paraId="583C4AF3" w14:textId="77777777" w:rsidR="00583D58" w:rsidRDefault="00583D58">
      <w:pPr>
        <w:ind w:firstLine="709"/>
        <w:jc w:val="both"/>
        <w:rPr>
          <w:sz w:val="28"/>
          <w:szCs w:val="28"/>
        </w:rPr>
      </w:pPr>
    </w:p>
    <w:p w14:paraId="1C14279E" w14:textId="77777777" w:rsidR="00583D58" w:rsidRDefault="0083152F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Формирование единой государственной системы профилактики правонарушений нарушений и обеспечения безопасности дорожного движения занимает одно из ключевых мест в числе национальных приоритетов современной России.</w:t>
      </w:r>
    </w:p>
    <w:p w14:paraId="4C409BFC" w14:textId="77777777" w:rsidR="00583D58" w:rsidRDefault="0083152F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решение ключевых проблем в обеспечении безопасности дорожного движения,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</w:p>
    <w:p w14:paraId="65ACE63D" w14:textId="77777777" w:rsidR="00583D58" w:rsidRDefault="0083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 на территории Сосновского муниципального района — 1427 км, из них федеральных – 100 км, областного значения – 323 км, муниципального значения – 1004 км.</w:t>
      </w:r>
    </w:p>
    <w:p w14:paraId="3509AE3E" w14:textId="77777777" w:rsidR="00583D58" w:rsidRDefault="0083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Железнодорожных переездов – 12, из них 1 ведомственный.</w:t>
      </w:r>
    </w:p>
    <w:p w14:paraId="4F6E5292" w14:textId="77777777" w:rsidR="00583D58" w:rsidRDefault="0083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2021 года на территории Сосновского муниципального района совершено всего 1492 (в 2020 году – 1518 ДТП), из них с пострадавшими 188 ДТП (в 2020 году – 222 ДТП), при которых 29 человек погибло (2020 году – 28 человек) 239 человек получили ранения различной степени тяжести (2020 году – 301 человека).</w:t>
      </w:r>
    </w:p>
    <w:p w14:paraId="566280E8" w14:textId="77777777" w:rsidR="00583D58" w:rsidRDefault="0083152F">
      <w:p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>Особую тревогу вызывает детский дорожно-транспортный травматизм. За 12 месяцев 2021 года произошло 21 ДТП с участием детей (в 2020 году – 28 ДТП), при которых 22 ребенка получили ранения (в 2020 году – 31 детей),  погибших детей нет (в 2020 году - 1).</w:t>
      </w:r>
    </w:p>
    <w:p w14:paraId="1BF82444" w14:textId="77777777" w:rsidR="00583D58" w:rsidRDefault="0083152F">
      <w:p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С участием пешеходов зарегистрировано 28 ДТП (в 2020 году – 36 ДТП), в которых погибло 7 человек (в 2020 году – 9 человек) и ранено 23 пешеходов (в 2020 году – 28 человек),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из них детей ранено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 </w:t>
      </w:r>
      <w:r>
        <w:rPr>
          <w:sz w:val="28"/>
          <w:szCs w:val="28"/>
        </w:rPr>
        <w:t>(2020 году – 4 ребенка).</w:t>
      </w:r>
    </w:p>
    <w:p w14:paraId="19941255" w14:textId="77777777" w:rsidR="00583D58" w:rsidRDefault="0083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совершения ДТП в отчетном периоде является нарушение правил расположения ТС на проезжей части. В 8 % местах совершения дорожно-транспортных происшествий зарегистрированы неудовлетворительные дорожные условия.</w:t>
      </w:r>
    </w:p>
    <w:p w14:paraId="6090013F" w14:textId="77777777" w:rsidR="00583D58" w:rsidRDefault="0083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2021 года по линии дорожного надзора составлено по ст. 12.33 КоАП РФ за повреждение дорог и дорожных сооружений – 27 административных протоколов, по ст. 12.34 КоАП РФ за нарушение правил содержания дорог – 11 административных протоколов, выдано предписаний – 186.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В СМИ направлено 108 заметок. В образовательных учреждениях района проведено 161 беседа со школьниками, выявлено 101 нарушений Правил дорожного движения детьми.</w:t>
      </w:r>
    </w:p>
    <w:p w14:paraId="0F8CBAD6" w14:textId="77777777" w:rsidR="00583D58" w:rsidRDefault="0083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 постоянного контроля осуществление пассажирских перевозок, перевозок детей автобусами.</w:t>
      </w:r>
    </w:p>
    <w:p w14:paraId="24E85B44" w14:textId="77777777" w:rsidR="00583D58" w:rsidRDefault="00583D58">
      <w:pPr>
        <w:ind w:firstLine="709"/>
        <w:jc w:val="both"/>
        <w:rPr>
          <w:sz w:val="28"/>
          <w:szCs w:val="28"/>
        </w:rPr>
      </w:pPr>
    </w:p>
    <w:p w14:paraId="01020A09" w14:textId="77777777" w:rsidR="00583D58" w:rsidRDefault="0083152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II. ОСНОВНЫЕ ЦЕЛИ И ЗАДАЧИ МУНИЦИПАЛЬНОЙ ПРОГРАММЫ.</w:t>
      </w:r>
    </w:p>
    <w:p w14:paraId="4647B5F0" w14:textId="77777777" w:rsidR="00583D58" w:rsidRDefault="0083152F">
      <w:pPr>
        <w:jc w:val="both"/>
      </w:pPr>
      <w:r>
        <w:rPr>
          <w:sz w:val="28"/>
          <w:szCs w:val="28"/>
        </w:rPr>
        <w:tab/>
      </w:r>
    </w:p>
    <w:p w14:paraId="481B9AA5" w14:textId="77777777" w:rsidR="00583D58" w:rsidRDefault="0083152F">
      <w:pPr>
        <w:jc w:val="both"/>
      </w:pPr>
      <w:r>
        <w:rPr>
          <w:sz w:val="28"/>
          <w:szCs w:val="28"/>
        </w:rPr>
        <w:tab/>
        <w:t>Целью Программы является повышение уровня безопасности дорожного движения на автомобильных дорогах общего пользования местного значения Сосновского муниципального района.</w:t>
      </w:r>
    </w:p>
    <w:p w14:paraId="660884CE" w14:textId="77777777" w:rsidR="00583D58" w:rsidRDefault="0083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последовательное решение следующих задач: - профилактика и повышение уровня законопослушного поведения участников дорожного движения;</w:t>
      </w:r>
    </w:p>
    <w:p w14:paraId="6FDBBD02" w14:textId="77777777" w:rsidR="00583D58" w:rsidRDefault="0083152F">
      <w:pPr>
        <w:pStyle w:val="ae"/>
        <w:spacing w:beforeAutospacing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  - совершенствование организации движения транспорта и пешеходов в Сосновском районе.</w:t>
      </w:r>
    </w:p>
    <w:p w14:paraId="5BEEDE53" w14:textId="77777777" w:rsidR="00583D58" w:rsidRDefault="00583D58">
      <w:pPr>
        <w:pStyle w:val="ae"/>
        <w:spacing w:beforeAutospacing="0" w:afterAutospacing="0"/>
        <w:rPr>
          <w:sz w:val="28"/>
          <w:szCs w:val="28"/>
        </w:rPr>
      </w:pPr>
    </w:p>
    <w:p w14:paraId="75D405DE" w14:textId="77777777" w:rsidR="00583D58" w:rsidRDefault="0083152F">
      <w:pPr>
        <w:pStyle w:val="ae"/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Раздел III. ПЕРЕЧЕНЬ МЕРОПРИЯТИЙ</w:t>
      </w:r>
    </w:p>
    <w:p w14:paraId="61F20F2E" w14:textId="1228F96B" w:rsidR="00583D58" w:rsidRDefault="0083152F">
      <w:pPr>
        <w:pStyle w:val="ae"/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И ИХ ФИНАНСОВО-ЭКОНОМИЧЕСКОЕ ОБОСНОВАНИЕ</w:t>
      </w:r>
    </w:p>
    <w:p w14:paraId="1E3D4988" w14:textId="77777777" w:rsidR="00583D58" w:rsidRDefault="00583D58">
      <w:pPr>
        <w:pStyle w:val="ae"/>
        <w:spacing w:beforeAutospacing="0" w:afterAutospacing="0"/>
        <w:jc w:val="both"/>
        <w:rPr>
          <w:sz w:val="28"/>
          <w:szCs w:val="28"/>
        </w:rPr>
      </w:pPr>
    </w:p>
    <w:p w14:paraId="303A9683" w14:textId="77777777" w:rsidR="00583D58" w:rsidRDefault="0083152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Программа включает мероприятия по приоритетным направлениям в сфере профилактики и обеспечения безопасности дорожного движения, указанным в приложении 1.</w:t>
      </w:r>
    </w:p>
    <w:p w14:paraId="52ACEA98" w14:textId="77777777" w:rsidR="00583D58" w:rsidRDefault="00583D58">
      <w:pPr>
        <w:jc w:val="both"/>
        <w:rPr>
          <w:sz w:val="28"/>
          <w:szCs w:val="28"/>
        </w:rPr>
      </w:pPr>
    </w:p>
    <w:p w14:paraId="4EB09C3D" w14:textId="77777777" w:rsidR="00583D58" w:rsidRDefault="0083152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IV. ОРГАНИЗАЦИЯ УПРАВЛЕНИЯ И МЕХАНИЗМ</w:t>
      </w:r>
    </w:p>
    <w:p w14:paraId="6866B3E3" w14:textId="77777777" w:rsidR="00583D58" w:rsidRDefault="0083152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МЕРОПРИЯТИЙ МУНИЦИПАЛЬНОЙ ПРОГРАММЫ</w:t>
      </w:r>
    </w:p>
    <w:p w14:paraId="4710029A" w14:textId="77777777" w:rsidR="00583D58" w:rsidRDefault="0083152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</w:p>
    <w:p w14:paraId="4C40A071" w14:textId="77777777" w:rsidR="00583D58" w:rsidRPr="004A433C" w:rsidRDefault="0083152F" w:rsidP="004A433C">
      <w:pPr>
        <w:ind w:firstLine="708"/>
        <w:jc w:val="both"/>
        <w:rPr>
          <w:sz w:val="28"/>
          <w:szCs w:val="28"/>
        </w:rPr>
      </w:pPr>
      <w:r w:rsidRPr="004A433C">
        <w:rPr>
          <w:sz w:val="28"/>
          <w:szCs w:val="28"/>
        </w:rPr>
        <w:lastRenderedPageBreak/>
        <w:t>Программа реализуется на основе взаимодействия органов администрации Сосновского муниципального района с правоохранительными органами и органами (учреждениями) – соисполнителями.</w:t>
      </w:r>
    </w:p>
    <w:p w14:paraId="6657E85D" w14:textId="77777777" w:rsidR="00583D58" w:rsidRPr="004A433C" w:rsidRDefault="0083152F" w:rsidP="004A433C">
      <w:pPr>
        <w:ind w:firstLine="708"/>
        <w:jc w:val="both"/>
        <w:rPr>
          <w:sz w:val="28"/>
          <w:szCs w:val="28"/>
        </w:rPr>
      </w:pPr>
      <w:r w:rsidRPr="004A433C">
        <w:rPr>
          <w:sz w:val="28"/>
          <w:szCs w:val="28"/>
        </w:rPr>
        <w:t>Исполнители муниципальной программы:</w:t>
      </w:r>
    </w:p>
    <w:p w14:paraId="557A2567" w14:textId="77777777" w:rsidR="00583D58" w:rsidRPr="004A433C" w:rsidRDefault="0083152F" w:rsidP="004A433C">
      <w:pPr>
        <w:ind w:firstLine="708"/>
        <w:jc w:val="both"/>
        <w:rPr>
          <w:sz w:val="28"/>
          <w:szCs w:val="28"/>
        </w:rPr>
      </w:pPr>
      <w:r w:rsidRPr="004A433C">
        <w:rPr>
          <w:sz w:val="28"/>
          <w:szCs w:val="28"/>
        </w:rPr>
        <w:t>- несут ответственность за своевременную и качественную подготовку и реализацию программы, обеспечивают эффективное использование средств, выделяемых на ее реализацию;</w:t>
      </w:r>
    </w:p>
    <w:p w14:paraId="49F9D6A8" w14:textId="77777777" w:rsidR="00583D58" w:rsidRPr="004A433C" w:rsidRDefault="0083152F" w:rsidP="004A433C">
      <w:pPr>
        <w:ind w:firstLine="708"/>
        <w:jc w:val="both"/>
        <w:rPr>
          <w:sz w:val="28"/>
          <w:szCs w:val="28"/>
        </w:rPr>
      </w:pPr>
      <w:r w:rsidRPr="004A433C">
        <w:rPr>
          <w:sz w:val="28"/>
          <w:szCs w:val="28"/>
        </w:rPr>
        <w:t>- ежегодно в срок до 1 февраля, следующего за отчетным годом, направляют информацию о выполнении мероприятий программы в межведомственную комиссию по обеспечению безопасности дорожного движения в Сосновском муниципальном районе.</w:t>
      </w:r>
    </w:p>
    <w:p w14:paraId="10ACB6A3" w14:textId="00A0D4DF" w:rsidR="00583D58" w:rsidRPr="004A433C" w:rsidRDefault="0083152F" w:rsidP="004A433C">
      <w:pPr>
        <w:ind w:firstLine="708"/>
        <w:jc w:val="both"/>
        <w:rPr>
          <w:sz w:val="28"/>
          <w:szCs w:val="28"/>
        </w:rPr>
      </w:pPr>
      <w:r w:rsidRPr="004A433C">
        <w:rPr>
          <w:sz w:val="28"/>
          <w:szCs w:val="28"/>
        </w:rPr>
        <w:t>Комиссия по обеспечению безопасности дорожного движения</w:t>
      </w:r>
      <w:r w:rsidRPr="004A433C">
        <w:rPr>
          <w:rFonts w:eastAsia="Calibri"/>
          <w:sz w:val="28"/>
          <w:szCs w:val="28"/>
        </w:rPr>
        <w:t xml:space="preserve"> </w:t>
      </w:r>
      <w:r w:rsidRPr="004A433C">
        <w:rPr>
          <w:sz w:val="28"/>
          <w:szCs w:val="28"/>
        </w:rPr>
        <w:t>администрации Сосновского муниципального района (далее — Комиссия) осуществляет организацию, координацию деятельности при реализации</w:t>
      </w:r>
      <w:r w:rsidRPr="004A433C">
        <w:rPr>
          <w:sz w:val="28"/>
          <w:szCs w:val="28"/>
          <w:highlight w:val="white"/>
        </w:rPr>
        <w:t xml:space="preserve"> программных мероприятий, вносит в установленном порядке предложения по уточнению, корректировке мероприятий Программы с учетом анализа</w:t>
      </w:r>
      <w:r w:rsidRPr="004A433C">
        <w:rPr>
          <w:sz w:val="28"/>
          <w:szCs w:val="28"/>
        </w:rPr>
        <w:t xml:space="preserve"> аварийности на территории района, осуществляет и обеспечивает выполнение программных мероприятий с соблюдением установленных сроков и объемов бюджетного финансирования.</w:t>
      </w:r>
    </w:p>
    <w:p w14:paraId="4CE74941" w14:textId="77777777" w:rsidR="00583D58" w:rsidRPr="004A433C" w:rsidRDefault="0083152F" w:rsidP="004A433C">
      <w:pPr>
        <w:ind w:firstLine="708"/>
        <w:jc w:val="both"/>
        <w:rPr>
          <w:sz w:val="28"/>
          <w:szCs w:val="28"/>
        </w:rPr>
      </w:pPr>
      <w:r w:rsidRPr="004A433C">
        <w:rPr>
          <w:sz w:val="28"/>
          <w:szCs w:val="28"/>
          <w:highlight w:val="white"/>
        </w:rPr>
        <w:t>Комиссия готовит отчет о выполнении муниципальной программы с пояснительной запиской, включающей оценку результативности (эффективности) реализации Программы, обоснование отклонения фактически достигнутых значений целевых индикаторов от запланированных, а также меры по повышению эффективности, выявлению факторов, негативно влияющих на реализацию Программы и представляет в Отдел экономического развития администрации Сосновского муниципального района ежегодно не позднее 1 марта года, следующего за отчетным.</w:t>
      </w:r>
    </w:p>
    <w:p w14:paraId="5FF22BBC" w14:textId="77777777" w:rsidR="00583D58" w:rsidRDefault="00583D58">
      <w:pPr>
        <w:jc w:val="both"/>
        <w:rPr>
          <w:sz w:val="28"/>
          <w:szCs w:val="28"/>
        </w:rPr>
      </w:pPr>
    </w:p>
    <w:p w14:paraId="6884C56E" w14:textId="77777777" w:rsidR="00583D58" w:rsidRDefault="0083152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V. ОЖИДАЕМЫЕ РЕЗУЛЬТАТЫ РЕАЛИЗАЦИИ</w:t>
      </w:r>
    </w:p>
    <w:p w14:paraId="4896E9A6" w14:textId="77777777" w:rsidR="00583D58" w:rsidRDefault="0083152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14:paraId="608E533A" w14:textId="77777777" w:rsidR="00583D58" w:rsidRDefault="00583D58">
      <w:pPr>
        <w:widowControl w:val="0"/>
        <w:rPr>
          <w:rFonts w:ascii="Calibri" w:hAnsi="Calibri" w:cs="Calibri"/>
          <w:sz w:val="28"/>
          <w:szCs w:val="28"/>
        </w:rPr>
      </w:pPr>
    </w:p>
    <w:p w14:paraId="4F1BD4AD" w14:textId="77777777" w:rsidR="00583D58" w:rsidRDefault="0083152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Предполагается, что полное и своевременное выполнение мероприятий Программы позволит в ближайшие три года снизить общее количество дорожно-транспортных происшествий, </w:t>
      </w:r>
      <w:r>
        <w:rPr>
          <w:rFonts w:ascii="Times New Roman" w:hAnsi="Times New Roman"/>
          <w:sz w:val="28"/>
          <w:szCs w:val="28"/>
        </w:rPr>
        <w:t xml:space="preserve">количество дорожного - транспортных происшествий с участием детей, </w:t>
      </w:r>
      <w:r>
        <w:rPr>
          <w:rFonts w:ascii="Times New Roman" w:hAnsi="Times New Roman" w:cs="Times New Roman"/>
          <w:bCs/>
          <w:iCs/>
          <w:sz w:val="28"/>
          <w:szCs w:val="28"/>
        </w:rPr>
        <w:t>снижение социального и транспортного риска.</w:t>
      </w:r>
    </w:p>
    <w:p w14:paraId="79BACD4E" w14:textId="77777777" w:rsidR="00583D58" w:rsidRDefault="00583D58">
      <w:pPr>
        <w:pStyle w:val="ConsPlusNormal"/>
        <w:ind w:firstLine="540"/>
        <w:jc w:val="both"/>
        <w:rPr>
          <w:rFonts w:cs="Times New Roman"/>
        </w:rPr>
      </w:pPr>
    </w:p>
    <w:p w14:paraId="0E632F16" w14:textId="77777777" w:rsidR="00583D58" w:rsidRDefault="0083152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</w:t>
      </w:r>
    </w:p>
    <w:p w14:paraId="0E121B50" w14:textId="77777777" w:rsidR="00583D58" w:rsidRDefault="0083152F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муниципальной программы и их значениях.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85"/>
        <w:gridCol w:w="4851"/>
        <w:gridCol w:w="1081"/>
        <w:gridCol w:w="1085"/>
        <w:gridCol w:w="1079"/>
        <w:gridCol w:w="1066"/>
      </w:tblGrid>
      <w:tr w:rsidR="00583D58" w14:paraId="33DFE222" w14:textId="77777777">
        <w:trPr>
          <w:trHeight w:val="836"/>
        </w:trPr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8801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</w:t>
            </w:r>
          </w:p>
          <w:p w14:paraId="2DA47431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A4FDF" w14:textId="77777777" w:rsidR="00583D58" w:rsidRDefault="008315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14:paraId="3BA6F035" w14:textId="77777777" w:rsidR="00583D58" w:rsidRDefault="008315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A0510" w14:textId="77777777" w:rsidR="00583D58" w:rsidRDefault="008315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14:paraId="2E80E831" w14:textId="77777777" w:rsidR="00583D58" w:rsidRDefault="008315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6E2E" w14:textId="77777777" w:rsidR="00583D58" w:rsidRDefault="008315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14:paraId="35878E0A" w14:textId="77777777" w:rsidR="00583D58" w:rsidRDefault="008315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D95F" w14:textId="77777777" w:rsidR="00583D58" w:rsidRDefault="008315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2025год</w:t>
            </w:r>
          </w:p>
          <w:p w14:paraId="1A7FCCC8" w14:textId="77777777" w:rsidR="00583D58" w:rsidRDefault="008315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</w:tr>
      <w:tr w:rsidR="00583D58" w14:paraId="325D6AA0" w14:textId="77777777">
        <w:trPr>
          <w:trHeight w:val="6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0526" w14:textId="77777777" w:rsidR="00583D58" w:rsidRDefault="00831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№п/п</w:t>
            </w:r>
          </w:p>
        </w:tc>
        <w:tc>
          <w:tcPr>
            <w:tcW w:w="9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51A1" w14:textId="10A1B89A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Задача: профилактика и повышение уровня законопослушного поведения участников дорожного движения</w:t>
            </w:r>
          </w:p>
        </w:tc>
      </w:tr>
      <w:tr w:rsidR="00583D58" w14:paraId="417795AD" w14:textId="77777777">
        <w:trPr>
          <w:trHeight w:val="61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4D7F" w14:textId="77777777" w:rsidR="00583D58" w:rsidRDefault="0083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E505" w14:textId="77777777" w:rsidR="00583D58" w:rsidRDefault="0083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лиц, погибших в дорожно-транспортных происшествиях, (по отношению к 2021 году)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3A929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4D7A82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CDBB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4631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83D58" w14:paraId="39DF0B16" w14:textId="77777777">
        <w:trPr>
          <w:trHeight w:val="6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D974" w14:textId="77777777" w:rsidR="00583D58" w:rsidRDefault="0083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F52F" w14:textId="77777777" w:rsidR="00583D58" w:rsidRDefault="0083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погибших в дорожно-транспортных происшествиях, (по отношению к 2021 году).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1CED6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8BB83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6D46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0AB7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3D58" w14:paraId="59359D2D" w14:textId="77777777">
        <w:trPr>
          <w:trHeight w:val="96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2787" w14:textId="77777777" w:rsidR="00583D58" w:rsidRDefault="00583D58">
            <w:pPr>
              <w:rPr>
                <w:sz w:val="28"/>
                <w:szCs w:val="28"/>
              </w:rPr>
            </w:pPr>
          </w:p>
        </w:tc>
        <w:tc>
          <w:tcPr>
            <w:tcW w:w="9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4C66" w14:textId="48F53432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Задача: совершенствование организации движения транспорта и пешеходов</w:t>
            </w:r>
          </w:p>
        </w:tc>
      </w:tr>
      <w:tr w:rsidR="00583D58" w14:paraId="75D46129" w14:textId="77777777">
        <w:trPr>
          <w:trHeight w:val="96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A30F" w14:textId="77777777" w:rsidR="00583D58" w:rsidRDefault="0083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CE1" w14:textId="77777777" w:rsidR="00583D58" w:rsidRDefault="0083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риск (число лиц, погибших в дорожно-транспортных происшествиях, на 100 тыс. населения) , (по отношению к 2021 году).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6E2E7" w14:textId="77777777" w:rsidR="00583D58" w:rsidRDefault="0083152F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B967A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A8FF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474E" w14:textId="77777777" w:rsidR="00583D58" w:rsidRDefault="00831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34,5</w:t>
            </w:r>
          </w:p>
        </w:tc>
      </w:tr>
      <w:tr w:rsidR="00583D58" w14:paraId="5AA9CE2D" w14:textId="77777777">
        <w:trPr>
          <w:trHeight w:val="1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5C53" w14:textId="77777777" w:rsidR="00583D58" w:rsidRDefault="0083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D4DC" w14:textId="77777777" w:rsidR="00583D58" w:rsidRDefault="0083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риск (число лиц, погибших в дорожно-транспортных происшествиях на 10 тыс. транспортных средств), (по отношению к 2021 году).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CEDBC" w14:textId="77777777" w:rsidR="00583D58" w:rsidRDefault="0083152F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94234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96DC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6B2F" w14:textId="77777777" w:rsidR="00583D58" w:rsidRDefault="00831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7,2</w:t>
            </w:r>
          </w:p>
        </w:tc>
      </w:tr>
    </w:tbl>
    <w:p w14:paraId="3F5787F6" w14:textId="77777777" w:rsidR="00583D58" w:rsidRDefault="00583D58">
      <w:pPr>
        <w:jc w:val="both"/>
      </w:pPr>
    </w:p>
    <w:p w14:paraId="1C07CCA0" w14:textId="77777777" w:rsidR="00583D58" w:rsidRDefault="00583D58">
      <w:pPr>
        <w:jc w:val="both"/>
        <w:rPr>
          <w:sz w:val="28"/>
          <w:szCs w:val="28"/>
        </w:rPr>
        <w:sectPr w:rsidR="00583D58">
          <w:pgSz w:w="11906" w:h="16838"/>
          <w:pgMar w:top="1134" w:right="843" w:bottom="1244" w:left="1418" w:header="0" w:footer="0" w:gutter="0"/>
          <w:cols w:space="720"/>
          <w:formProt w:val="0"/>
          <w:docGrid w:linePitch="360"/>
        </w:sectPr>
      </w:pPr>
    </w:p>
    <w:p w14:paraId="7241CAF2" w14:textId="77777777" w:rsidR="00583D58" w:rsidRDefault="0083152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1</w:t>
      </w:r>
    </w:p>
    <w:p w14:paraId="6113A84A" w14:textId="77777777" w:rsidR="00583D58" w:rsidRDefault="00831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к муниципальной программе</w:t>
      </w:r>
    </w:p>
    <w:p w14:paraId="4A2BFAD2" w14:textId="77777777" w:rsidR="00583D58" w:rsidRDefault="00831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«Повышение безопасности</w:t>
      </w:r>
    </w:p>
    <w:p w14:paraId="14421F43" w14:textId="77777777" w:rsidR="00583D58" w:rsidRDefault="00831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дорожного движения в 2023 – 2025 годах»</w:t>
      </w:r>
    </w:p>
    <w:p w14:paraId="47B60011" w14:textId="77777777" w:rsidR="00583D58" w:rsidRDefault="00831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в Сосновском муниципальном районе</w:t>
      </w:r>
    </w:p>
    <w:p w14:paraId="2C2D64E4" w14:textId="77777777" w:rsidR="00583D58" w:rsidRDefault="00583D58">
      <w:pPr>
        <w:jc w:val="right"/>
        <w:rPr>
          <w:sz w:val="28"/>
          <w:szCs w:val="28"/>
        </w:rPr>
      </w:pPr>
    </w:p>
    <w:p w14:paraId="64845B10" w14:textId="77777777" w:rsidR="00583D58" w:rsidRDefault="00583D58">
      <w:pPr>
        <w:jc w:val="right"/>
        <w:rPr>
          <w:sz w:val="28"/>
          <w:szCs w:val="28"/>
        </w:rPr>
      </w:pPr>
    </w:p>
    <w:p w14:paraId="44A665A8" w14:textId="77777777" w:rsidR="00583D58" w:rsidRDefault="00583D58">
      <w:pPr>
        <w:jc w:val="right"/>
        <w:rPr>
          <w:sz w:val="28"/>
          <w:szCs w:val="28"/>
        </w:rPr>
      </w:pPr>
    </w:p>
    <w:p w14:paraId="3E96A6A3" w14:textId="77777777" w:rsidR="00583D58" w:rsidRDefault="008315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ПРОГРАММЫ.</w:t>
      </w:r>
    </w:p>
    <w:p w14:paraId="3483956E" w14:textId="77777777" w:rsidR="00583D58" w:rsidRDefault="00583D58">
      <w:pPr>
        <w:jc w:val="center"/>
        <w:rPr>
          <w:b/>
          <w:sz w:val="28"/>
          <w:szCs w:val="28"/>
        </w:rPr>
      </w:pPr>
    </w:p>
    <w:p w14:paraId="37086B1D" w14:textId="77777777" w:rsidR="00583D58" w:rsidRDefault="00583D58">
      <w:pPr>
        <w:jc w:val="center"/>
        <w:rPr>
          <w:b/>
          <w:sz w:val="28"/>
          <w:szCs w:val="28"/>
        </w:rPr>
      </w:pPr>
    </w:p>
    <w:tbl>
      <w:tblPr>
        <w:tblW w:w="15262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0"/>
        <w:gridCol w:w="5987"/>
        <w:gridCol w:w="1591"/>
        <w:gridCol w:w="1445"/>
        <w:gridCol w:w="1245"/>
        <w:gridCol w:w="1244"/>
        <w:gridCol w:w="1184"/>
        <w:gridCol w:w="1996"/>
      </w:tblGrid>
      <w:tr w:rsidR="00583D58" w14:paraId="783DCF37" w14:textId="77777777" w:rsidTr="004A433C">
        <w:trPr>
          <w:cantSplit/>
          <w:trHeight w:val="32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C51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A5E3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D5FA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6897F" w14:textId="77777777" w:rsidR="00583D58" w:rsidRDefault="0083152F">
            <w:pPr>
              <w:ind w:left="-74" w:right="-81" w:firstLine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финансиро-вания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B763" w14:textId="77777777" w:rsidR="00583D58" w:rsidRDefault="0083152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(тыс.руб.)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1A2D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583D58" w14:paraId="6519910C" w14:textId="77777777" w:rsidTr="004A433C">
        <w:trPr>
          <w:cantSplit/>
          <w:trHeight w:val="32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6AE3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8253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675F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6A5A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B313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4921B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E41C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t>2025 год</w:t>
            </w: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D8E5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</w:tr>
      <w:tr w:rsidR="00583D58" w14:paraId="3C58D4DA" w14:textId="77777777" w:rsidTr="004A433C">
        <w:trPr>
          <w:cantSplit/>
          <w:trHeight w:val="3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5A9E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3066" w14:textId="77777777" w:rsidR="00583D58" w:rsidRDefault="0083152F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7A17" w14:textId="77777777" w:rsidR="00583D58" w:rsidRDefault="008315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B7A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09F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2ED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5168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ED2D" w14:textId="77777777" w:rsidR="00583D58" w:rsidRDefault="0083152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</w:tr>
      <w:tr w:rsidR="00583D58" w14:paraId="6007DF63" w14:textId="77777777" w:rsidTr="004A433C">
        <w:trPr>
          <w:cantSplit/>
          <w:trHeight w:val="484"/>
        </w:trPr>
        <w:tc>
          <w:tcPr>
            <w:tcW w:w="152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92A0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 Задача:  профилактика и повышение уровня законопослушного поведения участников дорожного движения</w:t>
            </w:r>
          </w:p>
        </w:tc>
      </w:tr>
      <w:tr w:rsidR="00583D58" w14:paraId="6B15727B" w14:textId="77777777" w:rsidTr="004A433C">
        <w:trPr>
          <w:cantSplit/>
          <w:trHeight w:val="510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BBF2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0ABB" w14:textId="77777777" w:rsidR="00583D58" w:rsidRPr="004A433C" w:rsidRDefault="0083152F">
            <w:pPr>
              <w:jc w:val="both"/>
              <w:rPr>
                <w:sz w:val="26"/>
                <w:szCs w:val="26"/>
              </w:rPr>
            </w:pPr>
            <w:r w:rsidRPr="004A433C">
              <w:rPr>
                <w:sz w:val="26"/>
                <w:szCs w:val="26"/>
              </w:rPr>
              <w:t>Организация работы по профилактике нарушений правил дорожного движения с целью снижения количества лиц пострадавших в дорожного транспортных происшествиях, в том числе детей, включающая в себя следующие: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7D47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2025 г.г.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E25D" w14:textId="77777777" w:rsidR="00583D58" w:rsidRDefault="0083152F">
            <w:pPr>
              <w:ind w:right="-108"/>
              <w:jc w:val="both"/>
            </w:pPr>
            <w:r>
              <w:t>Всего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CDE6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t>370,0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DA84D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t>370,0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713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t>370,0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E14F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05B77884" w14:textId="77777777" w:rsidTr="004A433C">
        <w:trPr>
          <w:cantSplit/>
          <w:trHeight w:val="40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D045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D03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DCAE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C8B7" w14:textId="77777777" w:rsidR="00583D58" w:rsidRDefault="0083152F">
            <w:pPr>
              <w:ind w:left="-108" w:right="-108"/>
              <w:jc w:val="both"/>
            </w:pPr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F596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t>370,0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664E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t>370,0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54A6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t>370,0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56DE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7F2C352E" w14:textId="77777777" w:rsidTr="004A433C">
        <w:trPr>
          <w:cantSplit/>
          <w:trHeight w:val="66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08C9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06FF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47C5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0FF5" w14:textId="77777777" w:rsidR="00583D58" w:rsidRDefault="0083152F">
            <w:pPr>
              <w:ind w:left="-108" w:right="-108"/>
              <w:jc w:val="both"/>
            </w:pPr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F71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89D1F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B80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CC6C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60723FC9" w14:textId="77777777" w:rsidTr="004A433C">
        <w:trPr>
          <w:cantSplit/>
          <w:trHeight w:val="624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1FC5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9E5B" w14:textId="77777777" w:rsidR="00583D58" w:rsidRDefault="0083152F">
            <w:pPr>
              <w:jc w:val="both"/>
            </w:pPr>
            <w:r>
              <w:rPr>
                <w:sz w:val="26"/>
                <w:szCs w:val="26"/>
              </w:rPr>
              <w:t>Организация работы по информационному сопровождению в СМИ и сети «Интернет» реализации мероприятий по обеспечению безопасности дорожного движения.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087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2025 г.г.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8270" w14:textId="77777777" w:rsidR="00583D58" w:rsidRDefault="0083152F">
            <w:pPr>
              <w:ind w:right="-108"/>
              <w:jc w:val="both"/>
            </w:pPr>
            <w:r>
              <w:t>Всего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BCA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2F4FA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9256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DC1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Сосновского района;</w:t>
            </w:r>
          </w:p>
          <w:p w14:paraId="06691E18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ГИБДД </w:t>
            </w:r>
          </w:p>
          <w:p w14:paraId="09B42EC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583D58" w14:paraId="35FAC38A" w14:textId="77777777" w:rsidTr="004A433C">
        <w:trPr>
          <w:cantSplit/>
          <w:trHeight w:val="546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D92A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DD3F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B48B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1FAB" w14:textId="77777777" w:rsidR="00583D58" w:rsidRDefault="0083152F">
            <w:pPr>
              <w:ind w:left="-108" w:right="-108"/>
              <w:jc w:val="both"/>
            </w:pPr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E7F8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DF0E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D523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5AAF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5BC4F474" w14:textId="77777777" w:rsidTr="004A433C">
        <w:trPr>
          <w:cantSplit/>
          <w:trHeight w:val="307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6869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77D5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119A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1816" w14:textId="77777777" w:rsidR="00583D58" w:rsidRDefault="0083152F">
            <w:pPr>
              <w:ind w:left="-108" w:right="-108"/>
              <w:jc w:val="both"/>
            </w:pPr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E75A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815A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823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C284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017A731F" w14:textId="77777777" w:rsidTr="004A433C">
        <w:trPr>
          <w:cantSplit/>
          <w:trHeight w:val="59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F051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8EDA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технических средств обучения, наглядных учебных и методических материалов для организаций, осуществляющих обучение детей, работу по профилактики детского дорожно-транспортного травматизма.</w:t>
            </w:r>
          </w:p>
          <w:p w14:paraId="762A15A9" w14:textId="58E53E66" w:rsidR="004A433C" w:rsidRDefault="004A43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E41D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2025 г.г.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FFC8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6DEE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707E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C9A2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1A9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583D58" w14:paraId="7B58AC62" w14:textId="77777777" w:rsidTr="004A433C">
        <w:trPr>
          <w:cantSplit/>
          <w:trHeight w:val="49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253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DE7B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024E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3A35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F539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C49D3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ED6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9841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39AEBE24" w14:textId="77777777" w:rsidTr="004A433C">
        <w:trPr>
          <w:cantSplit/>
          <w:trHeight w:val="496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2358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9533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A224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0609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61A2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E55FF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5D19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3291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5CF0BCE6" w14:textId="77777777" w:rsidTr="004A433C">
        <w:trPr>
          <w:cantSplit/>
          <w:trHeight w:val="432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4045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8510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движения.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832B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2025 г.г.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BF9E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F6AD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B225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299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7873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ГИБДД, Управление образования</w:t>
            </w:r>
          </w:p>
        </w:tc>
      </w:tr>
      <w:tr w:rsidR="00583D58" w14:paraId="590BC5F9" w14:textId="77777777" w:rsidTr="004A433C">
        <w:trPr>
          <w:cantSplit/>
          <w:trHeight w:val="432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BDB1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E59F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F90D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3DF6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0930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37C5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B97F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1747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2B364946" w14:textId="77777777" w:rsidTr="004A433C">
        <w:trPr>
          <w:cantSplit/>
          <w:trHeight w:val="432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0BA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3F4C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0446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DE14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6746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9E99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BED8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2EB9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071964E9" w14:textId="77777777" w:rsidTr="004A433C">
        <w:trPr>
          <w:cantSplit/>
          <w:trHeight w:val="52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C2A4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00F7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системной работы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средствах.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F971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2025 г.г.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4B9B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2DD5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42AE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E628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867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ГИБДД</w:t>
            </w:r>
          </w:p>
        </w:tc>
      </w:tr>
      <w:tr w:rsidR="00583D58" w14:paraId="7AFCEA55" w14:textId="77777777" w:rsidTr="004A433C">
        <w:trPr>
          <w:cantSplit/>
          <w:trHeight w:val="524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F989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F421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7D76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123A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065F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7E5969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BE06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E4D0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5861277C" w14:textId="77777777" w:rsidTr="004A433C">
        <w:trPr>
          <w:cantSplit/>
          <w:trHeight w:val="524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B8DC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C509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C070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5E2F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EE37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C9636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7479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4483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4AF322FE" w14:textId="77777777" w:rsidTr="004A433C">
        <w:trPr>
          <w:cantSplit/>
          <w:trHeight w:val="528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AE58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27D4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функционирование родительских патрулей для осуществления контроля за соблюдением учащимися Правил дорожного движения по пути следования в школу и обратно домой.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E341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2025 г.г.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1C64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F1C2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8799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6994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4209" w14:textId="77777777" w:rsidR="00583D58" w:rsidRDefault="0083152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ГИБДД, Управление образования</w:t>
            </w:r>
          </w:p>
        </w:tc>
      </w:tr>
      <w:tr w:rsidR="00583D58" w14:paraId="3B64F7AE" w14:textId="77777777" w:rsidTr="004A433C">
        <w:trPr>
          <w:cantSplit/>
          <w:trHeight w:val="528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4E4D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CC9E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B1ED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937B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D357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C7B9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E2B2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8407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032C4003" w14:textId="77777777" w:rsidTr="004A433C">
        <w:trPr>
          <w:cantSplit/>
          <w:trHeight w:val="528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A0DC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D8D0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6294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9864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F8E3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3FE07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F2B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20DA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6F23A26F" w14:textId="77777777" w:rsidTr="004A433C">
        <w:trPr>
          <w:cantSplit/>
          <w:trHeight w:val="588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6D75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0E74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широкомасштабных социальных компаний, установка наружной социальной рекламы по профилактике дорожно-транспортных происшествий.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46AA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– 2025 г.г.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CF62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C475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F9EE3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30E6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B782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Сосновского муниципального района</w:t>
            </w:r>
          </w:p>
        </w:tc>
      </w:tr>
      <w:tr w:rsidR="00583D58" w14:paraId="0071FBB2" w14:textId="77777777" w:rsidTr="004A433C">
        <w:trPr>
          <w:cantSplit/>
          <w:trHeight w:val="588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C9B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8FE2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A851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15C1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3700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7BC314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CC6D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5CAB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73803839" w14:textId="77777777" w:rsidTr="004A433C">
        <w:trPr>
          <w:cantSplit/>
          <w:trHeight w:val="588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7A9C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D31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A399A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8BE5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A233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26418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BB8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A0A1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49BA3075" w14:textId="77777777" w:rsidTr="004A433C">
        <w:trPr>
          <w:cantSplit/>
          <w:trHeight w:val="40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C697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747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светоотражающих стикеров для учащихся 1 классов общеобразовательных учреждений района.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4003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2023 - 2025 г.г.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AF66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9CB7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90F52" w14:textId="77777777" w:rsidR="00583D58" w:rsidRDefault="0083152F">
            <w:pPr>
              <w:pStyle w:val="ae"/>
              <w:shd w:val="clear" w:color="auto" w:fill="FFFFFF"/>
              <w:spacing w:beforeAutospacing="0" w:afterAutospacing="0"/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75,0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7390" w14:textId="77777777" w:rsidR="00583D58" w:rsidRDefault="0083152F">
            <w:pPr>
              <w:pStyle w:val="ae"/>
              <w:shd w:val="clear" w:color="auto" w:fill="FFFFFF"/>
              <w:spacing w:beforeAutospacing="0" w:afterAutospacing="0"/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75,0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2CAF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583D58" w14:paraId="3FD00917" w14:textId="77777777" w:rsidTr="004A433C">
        <w:trPr>
          <w:cantSplit/>
          <w:trHeight w:val="34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CE27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52E3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8216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8BF7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53E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55ADB7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0A3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C2EE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65BA2287" w14:textId="77777777" w:rsidTr="004A433C">
        <w:trPr>
          <w:cantSplit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8F19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8075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E232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5BE6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682F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4C6E9" w14:textId="77777777" w:rsidR="00583D58" w:rsidRDefault="0083152F">
            <w:pPr>
              <w:pStyle w:val="ae"/>
              <w:shd w:val="clear" w:color="auto" w:fill="FFFFFF"/>
              <w:spacing w:beforeAutospacing="0" w:afterAutospacing="0"/>
              <w:ind w:left="142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D1CD" w14:textId="77777777" w:rsidR="00583D58" w:rsidRDefault="0083152F">
            <w:pPr>
              <w:pStyle w:val="ae"/>
              <w:shd w:val="clear" w:color="auto" w:fill="FFFFFF"/>
              <w:spacing w:beforeAutospacing="0" w:afterAutospacing="0"/>
              <w:ind w:left="142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9AA9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6E135AB7" w14:textId="77777777" w:rsidTr="004A433C">
        <w:trPr>
          <w:cantSplit/>
          <w:trHeight w:val="398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8CC8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922D" w14:textId="448E28C6" w:rsidR="004A433C" w:rsidRDefault="0083152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80B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– 2025 г.г.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F6EB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6F7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DDBE8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9F2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8843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26E659E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  <w:tr w:rsidR="00583D58" w14:paraId="098193FC" w14:textId="77777777" w:rsidTr="004A433C">
        <w:trPr>
          <w:cantSplit/>
          <w:trHeight w:val="40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04FB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FD9B" w14:textId="77777777" w:rsidR="00583D58" w:rsidRDefault="00583D58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6DB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F757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9EE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3CD78C4F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9BA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450A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3A7F8EEF" w14:textId="77777777" w:rsidTr="004A433C">
        <w:trPr>
          <w:cantSplit/>
          <w:trHeight w:val="31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EE0F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22D" w14:textId="77777777" w:rsidR="00583D58" w:rsidRDefault="00583D58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D230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4D1C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048F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2023D68A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37E3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CB71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55B6F5B6" w14:textId="77777777" w:rsidTr="004A433C">
        <w:trPr>
          <w:cantSplit/>
          <w:trHeight w:val="497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3B58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289E" w14:textId="77777777" w:rsidR="00583D58" w:rsidRDefault="0083152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районных массовых мероприятий с детьми по безопасности дорожного движения, конкурсов среди общеобразовательных учреждений по профилактике детского дорожно-транспортного травматизма. </w:t>
            </w:r>
          </w:p>
          <w:p w14:paraId="4040749D" w14:textId="5FDF15E0" w:rsidR="004A433C" w:rsidRDefault="004A433C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761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– 2025 г.г.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085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C44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31C07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2DE2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FBF7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2799E37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 Отдел ГИБДД</w:t>
            </w:r>
          </w:p>
        </w:tc>
      </w:tr>
      <w:tr w:rsidR="00583D58" w14:paraId="56C424C8" w14:textId="77777777" w:rsidTr="004A433C">
        <w:trPr>
          <w:cantSplit/>
          <w:trHeight w:val="46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1F88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8B23" w14:textId="77777777" w:rsidR="00583D58" w:rsidRDefault="00583D58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7251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5489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CDB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55D66C9A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243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1F44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59511E18" w14:textId="77777777" w:rsidTr="004A433C">
        <w:trPr>
          <w:cantSplit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3E586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9097E" w14:textId="77777777" w:rsidR="00583D58" w:rsidRDefault="00583D58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DE902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0E171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5A597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auto"/>
            </w:tcBorders>
          </w:tcPr>
          <w:p w14:paraId="251E36CC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8F8A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78D36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253B3D2F" w14:textId="77777777" w:rsidTr="004A433C">
        <w:trPr>
          <w:cantSplit/>
          <w:trHeight w:val="33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184" w14:textId="77777777" w:rsidR="00583D58" w:rsidRDefault="00831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03C7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условий для эффективной работы подразделений ГИБДД по обеспечению контрольно-надзорных функций в сфере безопасности дорожного движения, взысканию административных штрафов.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66D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– 2025 г.г.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B55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FC3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443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F9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D4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Сосновского муниципального района</w:t>
            </w:r>
          </w:p>
          <w:p w14:paraId="1A5E0D91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5FAE2EA4" w14:textId="77777777" w:rsidTr="004A433C">
        <w:trPr>
          <w:cantSplit/>
          <w:trHeight w:val="3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EED1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B159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930D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2CE5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187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CD88A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DB5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776B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052369FD" w14:textId="77777777" w:rsidTr="004A433C">
        <w:trPr>
          <w:cantSplit/>
          <w:trHeight w:val="34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4390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BA11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CDFB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EBAD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2F5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1BD771E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6FF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E231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06248A5D" w14:textId="77777777" w:rsidTr="004A433C">
        <w:trPr>
          <w:cantSplit/>
          <w:trHeight w:val="695"/>
        </w:trPr>
        <w:tc>
          <w:tcPr>
            <w:tcW w:w="15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CFE0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 Задача:  совершенствование организации движения транспорта и пешеходов</w:t>
            </w:r>
          </w:p>
        </w:tc>
      </w:tr>
      <w:tr w:rsidR="00583D58" w14:paraId="089C4324" w14:textId="77777777" w:rsidTr="004A433C">
        <w:trPr>
          <w:cantSplit/>
          <w:trHeight w:val="385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B7EC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C409" w14:textId="77777777" w:rsidR="00583D58" w:rsidRPr="004A433C" w:rsidRDefault="0083152F">
            <w:pPr>
              <w:jc w:val="both"/>
              <w:rPr>
                <w:sz w:val="26"/>
                <w:szCs w:val="26"/>
              </w:rPr>
            </w:pPr>
            <w:r w:rsidRPr="004A433C">
              <w:rPr>
                <w:sz w:val="26"/>
                <w:szCs w:val="26"/>
              </w:rPr>
              <w:t xml:space="preserve">Организация и выполнение работ по совершенствованию организации дорожного движения с целью снижения социального и транспортного рисков, в том числе: 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44F2" w14:textId="77777777" w:rsidR="00583D58" w:rsidRPr="004A433C" w:rsidRDefault="0083152F">
            <w:pPr>
              <w:ind w:left="-108" w:right="-108"/>
              <w:jc w:val="center"/>
            </w:pPr>
            <w:r w:rsidRPr="004A433C">
              <w:t>2023 — 2025 г.г.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A9D2" w14:textId="77777777" w:rsidR="00583D58" w:rsidRPr="004A433C" w:rsidRDefault="0083152F">
            <w:r w:rsidRPr="004A433C">
              <w:t>Всего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8FB6" w14:textId="77777777" w:rsidR="00583D58" w:rsidRPr="004A433C" w:rsidRDefault="0083152F">
            <w:pPr>
              <w:ind w:left="-108" w:right="-108"/>
              <w:jc w:val="center"/>
            </w:pPr>
            <w:r w:rsidRPr="004A433C">
              <w:t>5 400,0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240B42B0" w14:textId="77777777" w:rsidR="00583D58" w:rsidRPr="004A433C" w:rsidRDefault="0083152F">
            <w:pPr>
              <w:ind w:left="-108" w:right="-108"/>
              <w:jc w:val="center"/>
            </w:pPr>
            <w:r w:rsidRPr="004A433C">
              <w:t>5 400,0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204B" w14:textId="77777777" w:rsidR="00583D58" w:rsidRPr="004A433C" w:rsidRDefault="0083152F">
            <w:pPr>
              <w:ind w:left="-108" w:right="-108"/>
              <w:jc w:val="center"/>
            </w:pPr>
            <w:r w:rsidRPr="004A433C">
              <w:t>5 400,0</w:t>
            </w:r>
          </w:p>
        </w:tc>
        <w:tc>
          <w:tcPr>
            <w:tcW w:w="19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CC97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0206938D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515741C4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1B82E93B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083A2B91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3AA616D1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10C63229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14:paraId="1E7F076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капитального строительства администрации района, Администрации сельских поселений</w:t>
            </w:r>
          </w:p>
          <w:p w14:paraId="0A4B5F86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1AA49648" w14:textId="77777777" w:rsidTr="004A433C">
        <w:trPr>
          <w:cantSplit/>
          <w:trHeight w:val="39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7D0A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D4FB" w14:textId="77777777" w:rsidR="00583D58" w:rsidRPr="004A433C" w:rsidRDefault="00583D58">
            <w:pPr>
              <w:jc w:val="both"/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6DD7" w14:textId="77777777" w:rsidR="00583D58" w:rsidRPr="004A433C" w:rsidRDefault="00583D58">
            <w:pPr>
              <w:ind w:left="-108" w:right="-108"/>
              <w:jc w:val="center"/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7D9C" w14:textId="77777777" w:rsidR="00583D58" w:rsidRPr="004A433C" w:rsidRDefault="0083152F">
            <w:r w:rsidRPr="004A433C"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C5D3" w14:textId="77777777" w:rsidR="00583D58" w:rsidRPr="004A433C" w:rsidRDefault="0083152F">
            <w:pPr>
              <w:ind w:left="-108" w:right="-108"/>
              <w:jc w:val="center"/>
            </w:pPr>
            <w:r w:rsidRPr="004A433C">
              <w:t>5 400,0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00DB2F1C" w14:textId="77777777" w:rsidR="00583D58" w:rsidRPr="004A433C" w:rsidRDefault="0083152F">
            <w:pPr>
              <w:ind w:left="-108" w:right="-108"/>
              <w:jc w:val="center"/>
            </w:pPr>
            <w:r w:rsidRPr="004A433C">
              <w:t>5 400,0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F799" w14:textId="77777777" w:rsidR="00583D58" w:rsidRPr="004A433C" w:rsidRDefault="0083152F">
            <w:pPr>
              <w:ind w:left="-108" w:right="-108"/>
              <w:jc w:val="center"/>
            </w:pPr>
            <w:r w:rsidRPr="004A433C">
              <w:t>5 400,0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8BCB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3D1253F7" w14:textId="77777777" w:rsidTr="004A433C">
        <w:trPr>
          <w:cantSplit/>
          <w:trHeight w:val="21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1017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0FB8" w14:textId="77777777" w:rsidR="00583D58" w:rsidRPr="004A433C" w:rsidRDefault="00583D58">
            <w:pPr>
              <w:jc w:val="both"/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E168" w14:textId="77777777" w:rsidR="00583D58" w:rsidRPr="004A433C" w:rsidRDefault="00583D58">
            <w:pPr>
              <w:ind w:left="-108" w:right="-108"/>
              <w:jc w:val="center"/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2B46" w14:textId="77777777" w:rsidR="00583D58" w:rsidRPr="004A433C" w:rsidRDefault="0083152F">
            <w:r w:rsidRPr="004A433C"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E3C2" w14:textId="77777777" w:rsidR="00583D58" w:rsidRPr="004A433C" w:rsidRDefault="0083152F">
            <w:pPr>
              <w:ind w:left="-108" w:right="-108"/>
              <w:jc w:val="center"/>
            </w:pPr>
            <w:r w:rsidRPr="004A433C"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6A9186AE" w14:textId="77777777" w:rsidR="00583D58" w:rsidRPr="004A433C" w:rsidRDefault="0083152F">
            <w:pPr>
              <w:ind w:left="-108" w:right="-108"/>
              <w:jc w:val="center"/>
            </w:pPr>
            <w:r w:rsidRPr="004A433C"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AF0E" w14:textId="77777777" w:rsidR="00583D58" w:rsidRPr="004A433C" w:rsidRDefault="0083152F">
            <w:pPr>
              <w:ind w:left="-108" w:right="-108"/>
              <w:jc w:val="center"/>
            </w:pPr>
            <w:r w:rsidRPr="004A433C">
              <w:t>0.0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0DD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5EF9F833" w14:textId="77777777" w:rsidTr="004A433C">
        <w:trPr>
          <w:cantSplit/>
          <w:trHeight w:val="576"/>
        </w:trPr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F0DE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5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8B9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дорожных знаков, искусственных неровностей, иных средств организации и регулирования дорожного движения, мест посадки, высадки детей на маршрутах движения школьных автобусов.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2444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2025 г.г.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1422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FE2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2B15A836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F72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B330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7AC41F0C" w14:textId="77777777" w:rsidTr="004A433C">
        <w:trPr>
          <w:cantSplit/>
          <w:trHeight w:val="45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AC79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5FAC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086C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0740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115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63C92B4C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EF08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D961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6BBED5CF" w14:textId="77777777" w:rsidTr="004A433C">
        <w:trPr>
          <w:cantSplit/>
          <w:trHeight w:val="45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1422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3CA2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FC59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D8F1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83F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109F9D7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9652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B050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63773AFF" w14:textId="77777777" w:rsidTr="004A433C">
        <w:trPr>
          <w:cantSplit/>
          <w:trHeight w:val="54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63DB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938F" w14:textId="28962A8A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Нанесение дорожной разметки, в том числе 1.14.1 «Зебра» в сочетании полос белого и желтого цвета на пешеходных переходах, расположенных на подходах к детским образовательным учреждениям.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CE5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2025 г.г.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769B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0F7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55AE9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75F6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25A0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69D50920" w14:textId="77777777" w:rsidTr="004A433C">
        <w:trPr>
          <w:cantSplit/>
          <w:trHeight w:val="436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3A9A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0A59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E175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195A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4EF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6F5309B6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8819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1719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680C9999" w14:textId="77777777" w:rsidTr="004A433C">
        <w:trPr>
          <w:cantSplit/>
          <w:trHeight w:val="156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F1CF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5C3B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0899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7BCC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0D02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615B060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2D0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54A1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251FC972" w14:textId="77777777" w:rsidTr="004A433C">
        <w:trPr>
          <w:cantSplit/>
          <w:trHeight w:val="52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7F30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5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30E5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и актуализация проектов организации дорожного движения на улично-дорожную сеть населенных пунктов и автомобильных дорог муниципального значения (комплексные схемы организации дорожного движения).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C6F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2025 г.г.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C7DE" w14:textId="77777777" w:rsidR="00583D58" w:rsidRDefault="0083152F"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71F5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18378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66AB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59F4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4B76199D" w14:textId="77777777" w:rsidTr="004A433C">
        <w:trPr>
          <w:cantSplit/>
          <w:trHeight w:val="45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F228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B6E7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BBF9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0344" w14:textId="77777777" w:rsidR="00583D58" w:rsidRDefault="0083152F">
            <w:r>
              <w:t>РБ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304E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7675E9B0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FE79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3369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28DDD721" w14:textId="77777777" w:rsidTr="004A433C">
        <w:trPr>
          <w:cantSplit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670B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BDA7" w14:textId="77777777" w:rsidR="00583D58" w:rsidRDefault="00583D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9366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80E7" w14:textId="77777777" w:rsidR="00583D58" w:rsidRDefault="0083152F">
            <w:r>
              <w:t>БП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76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 w14:paraId="2C753FCC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3CD1" w14:textId="77777777" w:rsidR="00583D58" w:rsidRDefault="0083152F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F13F" w14:textId="77777777" w:rsidR="00583D58" w:rsidRDefault="00583D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583D58" w14:paraId="12573205" w14:textId="77777777" w:rsidTr="004A433C">
        <w:trPr>
          <w:cantSplit/>
        </w:trPr>
        <w:tc>
          <w:tcPr>
            <w:tcW w:w="15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CD46" w14:textId="77777777" w:rsidR="00583D58" w:rsidRDefault="00583D58">
            <w:pPr>
              <w:jc w:val="center"/>
              <w:rPr>
                <w:sz w:val="26"/>
                <w:szCs w:val="26"/>
              </w:rPr>
            </w:pPr>
          </w:p>
          <w:p w14:paraId="57D9F0C9" w14:textId="77777777" w:rsidR="00583D58" w:rsidRDefault="008315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по реализации программы:                 </w:t>
            </w:r>
            <w:r>
              <w:rPr>
                <w:b/>
                <w:sz w:val="26"/>
                <w:szCs w:val="26"/>
              </w:rPr>
              <w:t>на 2023 год</w:t>
            </w:r>
            <w:r>
              <w:rPr>
                <w:sz w:val="26"/>
                <w:szCs w:val="26"/>
              </w:rPr>
              <w:t xml:space="preserve"> –  5 920 000 руб.,</w:t>
            </w:r>
          </w:p>
          <w:p w14:paraId="5EF7409C" w14:textId="77777777" w:rsidR="00583D58" w:rsidRDefault="0083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из них бюджет Сосновского муниципального района – 5 920 000 руб.</w:t>
            </w:r>
          </w:p>
          <w:p w14:paraId="4E768899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на 2024 год </w:t>
            </w:r>
            <w:r>
              <w:rPr>
                <w:sz w:val="26"/>
                <w:szCs w:val="26"/>
              </w:rPr>
              <w:t>–  5 920 000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руб.;</w:t>
            </w:r>
          </w:p>
          <w:p w14:paraId="34632CF3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из них бюджет Сосновского муниципального района – 5 920 000 руб.</w:t>
            </w:r>
          </w:p>
          <w:p w14:paraId="5BC0382C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на 2025 год </w:t>
            </w:r>
            <w:r>
              <w:rPr>
                <w:sz w:val="26"/>
                <w:szCs w:val="26"/>
              </w:rPr>
              <w:t>— 5 920 000 руб.;</w:t>
            </w:r>
          </w:p>
          <w:p w14:paraId="7837DE47" w14:textId="77777777" w:rsidR="00583D58" w:rsidRDefault="00831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из них бюджет Сосновского муниципального района – 5 920 000 руб.</w:t>
            </w:r>
          </w:p>
        </w:tc>
      </w:tr>
    </w:tbl>
    <w:p w14:paraId="3626B6C5" w14:textId="77777777" w:rsidR="00583D58" w:rsidRDefault="00583D58">
      <w:pPr>
        <w:pStyle w:val="a8"/>
        <w:jc w:val="both"/>
        <w:rPr>
          <w:sz w:val="26"/>
          <w:szCs w:val="26"/>
        </w:rPr>
      </w:pPr>
    </w:p>
    <w:sectPr w:rsidR="00583D58">
      <w:pgSz w:w="16838" w:h="11906" w:orient="landscape"/>
      <w:pgMar w:top="810" w:right="289" w:bottom="284" w:left="4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58"/>
    <w:rsid w:val="004A433C"/>
    <w:rsid w:val="00583D58"/>
    <w:rsid w:val="0083152F"/>
    <w:rsid w:val="00B2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0E97"/>
  <w15:docId w15:val="{F176FAA2-EEA4-4DED-9CB0-A3505F9F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3">
    <w:name w:val="Основной текст Знак"/>
    <w:basedOn w:val="a0"/>
    <w:uiPriority w:val="99"/>
    <w:qFormat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qFormat/>
    <w:rPr>
      <w:rFonts w:cs="Times New Roman"/>
      <w:sz w:val="2"/>
    </w:r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a5">
    <w:name w:val="Посещённая гиперссылка"/>
    <w:basedOn w:val="a0"/>
    <w:uiPriority w:val="99"/>
    <w:rPr>
      <w:rFonts w:cs="Times New Roman"/>
      <w:color w:val="800080"/>
      <w:u w:val="single"/>
    </w:rPr>
  </w:style>
  <w:style w:type="character" w:customStyle="1" w:styleId="a6">
    <w:name w:val="Гипертекстовая ссылка"/>
    <w:uiPriority w:val="99"/>
    <w:qFormat/>
    <w:rPr>
      <w:color w:val="106BB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uiPriority w:val="99"/>
    <w:pPr>
      <w:jc w:val="center"/>
    </w:pPr>
    <w:rPr>
      <w:sz w:val="28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08"/>
    </w:pPr>
  </w:style>
  <w:style w:type="paragraph" w:styleId="ae">
    <w:name w:val="Normal (Web)"/>
    <w:basedOn w:val="a"/>
    <w:uiPriority w:val="99"/>
    <w:qFormat/>
    <w:pPr>
      <w:spacing w:beforeAutospacing="1" w:afterAutospacing="1"/>
    </w:pPr>
  </w:style>
  <w:style w:type="paragraph" w:customStyle="1" w:styleId="Style4">
    <w:name w:val="Style4"/>
    <w:basedOn w:val="a"/>
    <w:uiPriority w:val="99"/>
    <w:qFormat/>
    <w:pPr>
      <w:widowControl w:val="0"/>
      <w:spacing w:line="338" w:lineRule="exact"/>
      <w:ind w:firstLine="691"/>
    </w:pPr>
    <w:rPr>
      <w:rFonts w:ascii="Microsoft Sans Serif" w:hAnsi="Microsoft Sans Serif" w:cs="Microsoft Sans Serif"/>
      <w:lang w:eastAsia="ar-SA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Обычный (веб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Cs w:val="20"/>
      <w:lang w:eastAsia="zh-CN"/>
    </w:rPr>
  </w:style>
  <w:style w:type="table" w:styleId="af2">
    <w:name w:val="Table Grid"/>
    <w:basedOn w:val="a1"/>
    <w:uiPriority w:val="9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7B25822ADA290B36A06F2201DF5857DEC23971514EFF3B0B2EA6A5A9FA13086AC65392E174s8v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УСХ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Зоя</dc:creator>
  <dc:description/>
  <cp:lastModifiedBy>Галина Александровна Литвиненко</cp:lastModifiedBy>
  <cp:revision>71</cp:revision>
  <cp:lastPrinted>2022-12-23T06:13:00Z</cp:lastPrinted>
  <dcterms:created xsi:type="dcterms:W3CDTF">2021-08-24T13:05:00Z</dcterms:created>
  <dcterms:modified xsi:type="dcterms:W3CDTF">2022-12-27T05:48:00Z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УСХ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