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5F" w:rsidRPr="0064153D" w:rsidRDefault="0064153D" w:rsidP="0064153D">
      <w:pPr>
        <w:pStyle w:val="ConsPlusNormal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64153D">
        <w:rPr>
          <w:sz w:val="28"/>
          <w:szCs w:val="28"/>
        </w:rPr>
        <w:t>Постановление администрации Сосновского муниципального района от 21.10.2022г. № 2144</w:t>
      </w:r>
    </w:p>
    <w:p w:rsidR="00B25BC9" w:rsidRPr="0064153D" w:rsidRDefault="00B25BC9" w:rsidP="003F04D7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B25BC9" w:rsidRPr="0064153D" w:rsidRDefault="00B25BC9" w:rsidP="003F04D7">
      <w:pPr>
        <w:pStyle w:val="ConsPlusNormal"/>
        <w:ind w:firstLine="539"/>
        <w:contextualSpacing/>
        <w:jc w:val="right"/>
        <w:rPr>
          <w:sz w:val="28"/>
          <w:szCs w:val="28"/>
        </w:rPr>
      </w:pPr>
    </w:p>
    <w:p w:rsidR="0044656D" w:rsidRPr="0064153D" w:rsidRDefault="0044656D" w:rsidP="0044656D">
      <w:pPr>
        <w:pStyle w:val="ConsPlusNormal"/>
        <w:ind w:firstLine="540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jc w:val="both"/>
        <w:rPr>
          <w:sz w:val="28"/>
          <w:szCs w:val="28"/>
        </w:rPr>
      </w:pPr>
    </w:p>
    <w:p w:rsidR="00D10EAC" w:rsidRDefault="00D10EAC" w:rsidP="00D10EAC">
      <w:pPr>
        <w:pStyle w:val="ConsPlusNormal"/>
        <w:ind w:right="4819"/>
        <w:jc w:val="both"/>
        <w:rPr>
          <w:sz w:val="27"/>
          <w:szCs w:val="27"/>
        </w:rPr>
      </w:pPr>
    </w:p>
    <w:p w:rsidR="00D10EAC" w:rsidRDefault="00D10EAC" w:rsidP="00D10EAC">
      <w:pPr>
        <w:pStyle w:val="ConsPlusNormal"/>
        <w:ind w:right="4819"/>
        <w:jc w:val="both"/>
        <w:rPr>
          <w:sz w:val="27"/>
          <w:szCs w:val="27"/>
        </w:rPr>
      </w:pPr>
    </w:p>
    <w:p w:rsidR="00D10EAC" w:rsidRDefault="00D10EAC" w:rsidP="00D10EAC">
      <w:pPr>
        <w:pStyle w:val="ConsPlusNormal"/>
        <w:ind w:right="4819"/>
        <w:jc w:val="both"/>
        <w:rPr>
          <w:sz w:val="27"/>
          <w:szCs w:val="27"/>
        </w:rPr>
      </w:pPr>
    </w:p>
    <w:p w:rsidR="0044656D" w:rsidRPr="00D10EAC" w:rsidRDefault="0044656D" w:rsidP="00D10EAC">
      <w:pPr>
        <w:pStyle w:val="ConsPlusNormal"/>
        <w:ind w:right="4819"/>
        <w:jc w:val="both"/>
        <w:rPr>
          <w:sz w:val="27"/>
          <w:szCs w:val="27"/>
        </w:rPr>
      </w:pPr>
      <w:r w:rsidRPr="00D10EAC">
        <w:rPr>
          <w:sz w:val="27"/>
          <w:szCs w:val="27"/>
        </w:rPr>
        <w:t>О внесении изменений</w:t>
      </w:r>
      <w:r w:rsidR="00D10EAC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в Порядок</w:t>
      </w:r>
      <w:r w:rsidR="00D10EAC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ведения муниципальной</w:t>
      </w:r>
      <w:r w:rsidR="00D10EAC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Долговой</w:t>
      </w:r>
      <w:r w:rsidR="00D10EAC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книги Сосновского муниципального</w:t>
      </w:r>
      <w:r w:rsidR="00D10EAC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 xml:space="preserve">района </w:t>
      </w:r>
    </w:p>
    <w:p w:rsidR="0044656D" w:rsidRDefault="0044656D" w:rsidP="00D10EAC">
      <w:pPr>
        <w:pStyle w:val="ConsPlusNormal"/>
        <w:jc w:val="both"/>
        <w:rPr>
          <w:sz w:val="27"/>
          <w:szCs w:val="27"/>
        </w:rPr>
      </w:pPr>
    </w:p>
    <w:p w:rsidR="00D10EAC" w:rsidRDefault="00D10EAC" w:rsidP="00D10EAC">
      <w:pPr>
        <w:pStyle w:val="ConsPlusNormal"/>
        <w:ind w:firstLine="720"/>
        <w:jc w:val="both"/>
        <w:rPr>
          <w:sz w:val="27"/>
          <w:szCs w:val="27"/>
        </w:rPr>
      </w:pPr>
    </w:p>
    <w:p w:rsidR="0044656D" w:rsidRPr="00D10EAC" w:rsidRDefault="0044656D" w:rsidP="00D10EAC">
      <w:pPr>
        <w:pStyle w:val="ConsPlusNormal"/>
        <w:ind w:firstLine="720"/>
        <w:jc w:val="both"/>
        <w:rPr>
          <w:sz w:val="27"/>
          <w:szCs w:val="27"/>
        </w:rPr>
      </w:pPr>
      <w:r w:rsidRPr="00D10EAC">
        <w:rPr>
          <w:sz w:val="27"/>
          <w:szCs w:val="27"/>
        </w:rPr>
        <w:t>В соответствии со стать</w:t>
      </w:r>
      <w:r w:rsidR="000149D0" w:rsidRPr="00D10EAC">
        <w:rPr>
          <w:sz w:val="27"/>
          <w:szCs w:val="27"/>
        </w:rPr>
        <w:t>ей</w:t>
      </w:r>
      <w:r w:rsidRPr="00D10EAC">
        <w:rPr>
          <w:sz w:val="27"/>
          <w:szCs w:val="27"/>
        </w:rPr>
        <w:t xml:space="preserve"> 121 Бюджетного кодекса Российской Федерации, </w:t>
      </w:r>
      <w:r w:rsidR="00B601CD" w:rsidRPr="00D10EAC">
        <w:rPr>
          <w:sz w:val="27"/>
          <w:szCs w:val="27"/>
        </w:rPr>
        <w:t xml:space="preserve">Федеральным законом от 26.03.2022г. № 65-ФЗ «О внесении изменений в Бюджетный кодекс Российской Федерации», </w:t>
      </w:r>
      <w:r w:rsidR="000149D0" w:rsidRPr="00D10EAC">
        <w:rPr>
          <w:sz w:val="27"/>
          <w:szCs w:val="27"/>
        </w:rPr>
        <w:t>а</w:t>
      </w:r>
      <w:r w:rsidRPr="00D10EAC">
        <w:rPr>
          <w:sz w:val="27"/>
          <w:szCs w:val="27"/>
        </w:rPr>
        <w:t>дминистрация</w:t>
      </w:r>
      <w:r w:rsidR="00D10EAC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Сосновского муниципального района</w:t>
      </w:r>
    </w:p>
    <w:p w:rsidR="0044656D" w:rsidRPr="00D10EAC" w:rsidRDefault="0044656D" w:rsidP="00D10EAC">
      <w:pPr>
        <w:pStyle w:val="ConsPlusNormal"/>
        <w:jc w:val="both"/>
        <w:rPr>
          <w:sz w:val="27"/>
          <w:szCs w:val="27"/>
        </w:rPr>
      </w:pPr>
      <w:r w:rsidRPr="00D10EAC">
        <w:rPr>
          <w:sz w:val="27"/>
          <w:szCs w:val="27"/>
        </w:rPr>
        <w:t>ПОСТАНОВЛЯЕТ:</w:t>
      </w:r>
    </w:p>
    <w:p w:rsidR="0044656D" w:rsidRPr="00D10EAC" w:rsidRDefault="0044656D" w:rsidP="00D10EAC">
      <w:pPr>
        <w:pStyle w:val="ConsPlusNormal"/>
        <w:ind w:firstLine="709"/>
        <w:contextualSpacing/>
        <w:jc w:val="both"/>
        <w:rPr>
          <w:sz w:val="27"/>
          <w:szCs w:val="27"/>
        </w:rPr>
      </w:pPr>
      <w:r w:rsidRPr="00D10EAC">
        <w:rPr>
          <w:sz w:val="27"/>
          <w:szCs w:val="27"/>
        </w:rPr>
        <w:t>1. Внести в Порядок ведения муниципальной долговой книги Сосновского муниципального района</w:t>
      </w:r>
      <w:r w:rsidR="000F1EF5" w:rsidRPr="00D10EAC">
        <w:rPr>
          <w:sz w:val="27"/>
          <w:szCs w:val="27"/>
        </w:rPr>
        <w:t>, утвержденного Постановлением администрации Сосновского муниципального района от 29.07.2020г. № 1164</w:t>
      </w:r>
      <w:r w:rsidR="002E7319" w:rsidRPr="00D10EAC">
        <w:rPr>
          <w:sz w:val="27"/>
          <w:szCs w:val="27"/>
        </w:rPr>
        <w:t xml:space="preserve"> (далее – Порядок)</w:t>
      </w:r>
      <w:r w:rsidRPr="00D10EAC">
        <w:rPr>
          <w:sz w:val="27"/>
          <w:szCs w:val="27"/>
        </w:rPr>
        <w:t xml:space="preserve"> следующие изменения:</w:t>
      </w:r>
    </w:p>
    <w:p w:rsidR="0044656D" w:rsidRPr="00D10EAC" w:rsidRDefault="0044656D" w:rsidP="00D10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0EAC">
        <w:rPr>
          <w:rFonts w:ascii="Times New Roman" w:hAnsi="Times New Roman"/>
          <w:sz w:val="27"/>
          <w:szCs w:val="27"/>
        </w:rPr>
        <w:t>1) в пункте 2.3.</w:t>
      </w:r>
      <w:r w:rsidR="002E7319" w:rsidRPr="00D10EAC">
        <w:rPr>
          <w:rFonts w:ascii="Times New Roman" w:hAnsi="Times New Roman"/>
          <w:sz w:val="27"/>
          <w:szCs w:val="27"/>
        </w:rPr>
        <w:t xml:space="preserve"> Порядка:</w:t>
      </w:r>
    </w:p>
    <w:p w:rsidR="0044656D" w:rsidRPr="00D10EAC" w:rsidRDefault="0044656D" w:rsidP="00D10EA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0EAC">
        <w:rPr>
          <w:rFonts w:ascii="Times New Roman" w:hAnsi="Times New Roman"/>
          <w:sz w:val="27"/>
          <w:szCs w:val="27"/>
        </w:rPr>
        <w:t xml:space="preserve">а) </w:t>
      </w:r>
      <w:r w:rsidR="002E7319" w:rsidRPr="00D10EAC">
        <w:rPr>
          <w:rFonts w:ascii="Times New Roman" w:hAnsi="Times New Roman"/>
          <w:sz w:val="27"/>
          <w:szCs w:val="27"/>
        </w:rPr>
        <w:t>абзац первый по</w:t>
      </w:r>
      <w:r w:rsidRPr="00D10EAC">
        <w:rPr>
          <w:rFonts w:ascii="Times New Roman" w:hAnsi="Times New Roman"/>
          <w:sz w:val="27"/>
          <w:szCs w:val="27"/>
        </w:rPr>
        <w:t>сле слов "Информация о долговых обязательствах" дополнить словами "(за исключением обязательств по</w:t>
      </w:r>
      <w:r w:rsidR="00D10EAC" w:rsidRPr="00D10EAC">
        <w:rPr>
          <w:rFonts w:ascii="Times New Roman" w:hAnsi="Times New Roman"/>
          <w:sz w:val="27"/>
          <w:szCs w:val="27"/>
        </w:rPr>
        <w:t xml:space="preserve"> </w:t>
      </w:r>
      <w:r w:rsidRPr="00D10EAC">
        <w:rPr>
          <w:rFonts w:ascii="Times New Roman" w:hAnsi="Times New Roman"/>
          <w:sz w:val="27"/>
          <w:szCs w:val="27"/>
        </w:rPr>
        <w:t>муниципальным гарантиям)";</w:t>
      </w:r>
    </w:p>
    <w:p w:rsidR="0044656D" w:rsidRPr="00D10EAC" w:rsidRDefault="0044656D" w:rsidP="00D10EA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0EAC">
        <w:rPr>
          <w:rFonts w:ascii="Times New Roman" w:hAnsi="Times New Roman"/>
          <w:sz w:val="27"/>
          <w:szCs w:val="27"/>
        </w:rPr>
        <w:t xml:space="preserve">б) </w:t>
      </w:r>
      <w:r w:rsidR="00DE0BF7" w:rsidRPr="00D10EAC">
        <w:rPr>
          <w:rFonts w:ascii="Times New Roman" w:hAnsi="Times New Roman"/>
          <w:sz w:val="27"/>
          <w:szCs w:val="27"/>
        </w:rPr>
        <w:t xml:space="preserve">дополнить </w:t>
      </w:r>
      <w:r w:rsidRPr="00D10EAC">
        <w:rPr>
          <w:rFonts w:ascii="Times New Roman" w:hAnsi="Times New Roman"/>
          <w:sz w:val="27"/>
          <w:szCs w:val="27"/>
        </w:rPr>
        <w:t>абзацем следующего содержания:</w:t>
      </w:r>
    </w:p>
    <w:p w:rsidR="0044656D" w:rsidRPr="00D10EAC" w:rsidRDefault="0044656D" w:rsidP="00D10EA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0EAC">
        <w:rPr>
          <w:rFonts w:ascii="Times New Roman" w:hAnsi="Times New Roman"/>
          <w:sz w:val="27"/>
          <w:szCs w:val="27"/>
        </w:rPr>
        <w:t xml:space="preserve">"Информация о долговых обязательствах по муниципальным гарантиям вносится </w:t>
      </w:r>
      <w:r w:rsidR="00920C11" w:rsidRPr="00D10EAC">
        <w:rPr>
          <w:rFonts w:ascii="Times New Roman" w:hAnsi="Times New Roman"/>
          <w:sz w:val="27"/>
          <w:szCs w:val="27"/>
        </w:rPr>
        <w:t>Финуправлением в</w:t>
      </w:r>
      <w:r w:rsidRPr="00D10EAC">
        <w:rPr>
          <w:rFonts w:ascii="Times New Roman" w:hAnsi="Times New Roman"/>
          <w:sz w:val="27"/>
          <w:szCs w:val="27"/>
        </w:rPr>
        <w:t xml:space="preserve"> муниципальную </w:t>
      </w:r>
      <w:r w:rsidR="00920C11" w:rsidRPr="00D10EAC">
        <w:rPr>
          <w:rFonts w:ascii="Times New Roman" w:hAnsi="Times New Roman"/>
          <w:sz w:val="27"/>
          <w:szCs w:val="27"/>
        </w:rPr>
        <w:t>Д</w:t>
      </w:r>
      <w:r w:rsidRPr="00D10EAC">
        <w:rPr>
          <w:rFonts w:ascii="Times New Roman" w:hAnsi="Times New Roman"/>
          <w:sz w:val="27"/>
          <w:szCs w:val="27"/>
        </w:rPr>
        <w:t xml:space="preserve">олговую книгу в течение пяти рабочих дней с момента получения </w:t>
      </w:r>
      <w:r w:rsidR="00920C11" w:rsidRPr="00D10EAC">
        <w:rPr>
          <w:rFonts w:ascii="Times New Roman" w:hAnsi="Times New Roman"/>
          <w:sz w:val="27"/>
          <w:szCs w:val="27"/>
        </w:rPr>
        <w:t xml:space="preserve">Финуправлением </w:t>
      </w:r>
      <w:r w:rsidRPr="00D10EAC">
        <w:rPr>
          <w:rFonts w:ascii="Times New Roman" w:hAnsi="Times New Roman"/>
          <w:sz w:val="27"/>
          <w:szCs w:val="27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гарантией.".</w:t>
      </w:r>
    </w:p>
    <w:p w:rsidR="0044656D" w:rsidRPr="00D10EAC" w:rsidRDefault="0044656D" w:rsidP="00D10EAC">
      <w:pPr>
        <w:pStyle w:val="ConsPlusNormal"/>
        <w:ind w:firstLine="709"/>
        <w:jc w:val="both"/>
        <w:rPr>
          <w:sz w:val="27"/>
          <w:szCs w:val="27"/>
        </w:rPr>
      </w:pPr>
      <w:r w:rsidRPr="00D10EAC">
        <w:rPr>
          <w:sz w:val="27"/>
          <w:szCs w:val="27"/>
        </w:rPr>
        <w:t xml:space="preserve">2. Управлению муниципальной службы (О.В.Осипова) обеспечить официальное опубликование настоящего постановления на официальном сайте </w:t>
      </w:r>
      <w:r w:rsidR="008C1E18" w:rsidRPr="00D10EAC">
        <w:rPr>
          <w:sz w:val="27"/>
          <w:szCs w:val="27"/>
        </w:rPr>
        <w:t>а</w:t>
      </w:r>
      <w:r w:rsidRPr="00D10EAC">
        <w:rPr>
          <w:sz w:val="27"/>
          <w:szCs w:val="27"/>
        </w:rPr>
        <w:t>дминистрации Сосновского муниципального района в сети Интернет.</w:t>
      </w:r>
    </w:p>
    <w:p w:rsidR="0044656D" w:rsidRPr="00D10EAC" w:rsidRDefault="0044656D" w:rsidP="00D10EAC">
      <w:pPr>
        <w:pStyle w:val="ConsPlusNormal"/>
        <w:ind w:firstLine="709"/>
        <w:jc w:val="both"/>
        <w:rPr>
          <w:sz w:val="27"/>
          <w:szCs w:val="27"/>
        </w:rPr>
      </w:pPr>
      <w:r w:rsidRPr="00D10EAC">
        <w:rPr>
          <w:sz w:val="27"/>
          <w:szCs w:val="27"/>
        </w:rPr>
        <w:t>3.</w:t>
      </w:r>
      <w:r w:rsidR="008C1E18" w:rsidRP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Контроль</w:t>
      </w:r>
      <w:r w:rsidR="004E2192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 xml:space="preserve">исполнения настоящего постановления возложить на заместителя </w:t>
      </w:r>
      <w:r w:rsidR="008C1E18" w:rsidRPr="00D10EAC">
        <w:rPr>
          <w:sz w:val="27"/>
          <w:szCs w:val="27"/>
        </w:rPr>
        <w:t>г</w:t>
      </w:r>
      <w:r w:rsidRPr="00D10EAC">
        <w:rPr>
          <w:sz w:val="27"/>
          <w:szCs w:val="27"/>
        </w:rPr>
        <w:t xml:space="preserve">лавы района, начальника </w:t>
      </w:r>
      <w:r w:rsidR="008C1E18" w:rsidRPr="00D10EAC">
        <w:rPr>
          <w:sz w:val="27"/>
          <w:szCs w:val="27"/>
        </w:rPr>
        <w:t>Ф</w:t>
      </w:r>
      <w:r w:rsidRPr="00D10EAC">
        <w:rPr>
          <w:sz w:val="27"/>
          <w:szCs w:val="27"/>
        </w:rPr>
        <w:t>инансового управления Н.Н.Смирнову.</w:t>
      </w:r>
    </w:p>
    <w:p w:rsidR="0044656D" w:rsidRPr="00D10EAC" w:rsidRDefault="0044656D" w:rsidP="00D10EAC">
      <w:pPr>
        <w:pStyle w:val="ConsPlusNormal"/>
        <w:jc w:val="both"/>
        <w:rPr>
          <w:sz w:val="27"/>
          <w:szCs w:val="27"/>
        </w:rPr>
      </w:pPr>
    </w:p>
    <w:p w:rsidR="00D10EAC" w:rsidRPr="00D10EAC" w:rsidRDefault="00D10EAC" w:rsidP="00D10EAC">
      <w:pPr>
        <w:pStyle w:val="ConsPlusNormal"/>
        <w:jc w:val="both"/>
        <w:rPr>
          <w:sz w:val="27"/>
          <w:szCs w:val="27"/>
        </w:rPr>
      </w:pPr>
    </w:p>
    <w:p w:rsidR="0044656D" w:rsidRPr="00D10EAC" w:rsidRDefault="0044656D" w:rsidP="00D10EAC">
      <w:pPr>
        <w:pStyle w:val="ConsPlusNormal"/>
        <w:jc w:val="both"/>
        <w:rPr>
          <w:sz w:val="27"/>
          <w:szCs w:val="27"/>
        </w:rPr>
      </w:pPr>
      <w:r w:rsidRPr="00D10EAC">
        <w:rPr>
          <w:sz w:val="27"/>
          <w:szCs w:val="27"/>
        </w:rPr>
        <w:t>Глава Сосновского</w:t>
      </w:r>
    </w:p>
    <w:p w:rsidR="00D26501" w:rsidRDefault="0044656D" w:rsidP="00D10EAC">
      <w:pPr>
        <w:pStyle w:val="ConsPlusNormal"/>
        <w:jc w:val="both"/>
      </w:pPr>
      <w:r w:rsidRPr="00D10EAC">
        <w:rPr>
          <w:sz w:val="27"/>
          <w:szCs w:val="27"/>
        </w:rPr>
        <w:t xml:space="preserve">муниципального района                                                                </w:t>
      </w:r>
      <w:r w:rsidR="00D10EAC" w:rsidRPr="00D10EAC">
        <w:rPr>
          <w:sz w:val="27"/>
          <w:szCs w:val="27"/>
        </w:rPr>
        <w:t xml:space="preserve">              </w:t>
      </w:r>
      <w:r w:rsidR="00D10EAC">
        <w:rPr>
          <w:sz w:val="27"/>
          <w:szCs w:val="27"/>
        </w:rPr>
        <w:t xml:space="preserve"> </w:t>
      </w:r>
      <w:r w:rsidRPr="00D10EAC">
        <w:rPr>
          <w:sz w:val="27"/>
          <w:szCs w:val="27"/>
        </w:rPr>
        <w:t>Е.Г. Ваганов</w:t>
      </w:r>
    </w:p>
    <w:sectPr w:rsidR="00D26501" w:rsidSect="00D10EAC">
      <w:headerReference w:type="default" r:id="rId6"/>
      <w:footerReference w:type="default" r:id="rId7"/>
      <w:pgSz w:w="11906" w:h="16838"/>
      <w:pgMar w:top="1134" w:right="849" w:bottom="709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1D" w:rsidRDefault="000F011D">
      <w:pPr>
        <w:spacing w:after="0" w:line="240" w:lineRule="auto"/>
      </w:pPr>
      <w:r>
        <w:separator/>
      </w:r>
    </w:p>
  </w:endnote>
  <w:endnote w:type="continuationSeparator" w:id="0">
    <w:p w:rsidR="000F011D" w:rsidRDefault="000F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AF" w:rsidRDefault="00FA4D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1D" w:rsidRDefault="000F011D">
      <w:pPr>
        <w:spacing w:after="0" w:line="240" w:lineRule="auto"/>
      </w:pPr>
      <w:r>
        <w:separator/>
      </w:r>
    </w:p>
  </w:footnote>
  <w:footnote w:type="continuationSeparator" w:id="0">
    <w:p w:rsidR="000F011D" w:rsidRDefault="000F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AF" w:rsidRDefault="00FA4DA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12"/>
    <w:rsid w:val="00010E73"/>
    <w:rsid w:val="000149D0"/>
    <w:rsid w:val="00024CCB"/>
    <w:rsid w:val="000672DB"/>
    <w:rsid w:val="0007026F"/>
    <w:rsid w:val="00094314"/>
    <w:rsid w:val="000B476E"/>
    <w:rsid w:val="000B7718"/>
    <w:rsid w:val="000D5712"/>
    <w:rsid w:val="000F011D"/>
    <w:rsid w:val="000F1EF5"/>
    <w:rsid w:val="000F1F47"/>
    <w:rsid w:val="001007C2"/>
    <w:rsid w:val="001D2815"/>
    <w:rsid w:val="0024407A"/>
    <w:rsid w:val="00254316"/>
    <w:rsid w:val="00255AEE"/>
    <w:rsid w:val="00264A3D"/>
    <w:rsid w:val="00294764"/>
    <w:rsid w:val="002B03E9"/>
    <w:rsid w:val="002D01E1"/>
    <w:rsid w:val="002E7319"/>
    <w:rsid w:val="002F29C3"/>
    <w:rsid w:val="003A7A35"/>
    <w:rsid w:val="003F04D7"/>
    <w:rsid w:val="00404B54"/>
    <w:rsid w:val="00421ED4"/>
    <w:rsid w:val="00434434"/>
    <w:rsid w:val="0044656D"/>
    <w:rsid w:val="00452186"/>
    <w:rsid w:val="00481DC5"/>
    <w:rsid w:val="004E0FBD"/>
    <w:rsid w:val="004E2192"/>
    <w:rsid w:val="004E362C"/>
    <w:rsid w:val="0050759D"/>
    <w:rsid w:val="005E09DE"/>
    <w:rsid w:val="0064153D"/>
    <w:rsid w:val="00655068"/>
    <w:rsid w:val="006617E3"/>
    <w:rsid w:val="00682D97"/>
    <w:rsid w:val="006F0D1E"/>
    <w:rsid w:val="00703701"/>
    <w:rsid w:val="0071634D"/>
    <w:rsid w:val="007167B9"/>
    <w:rsid w:val="00726505"/>
    <w:rsid w:val="007B289C"/>
    <w:rsid w:val="007D6700"/>
    <w:rsid w:val="007E25F4"/>
    <w:rsid w:val="007F72E6"/>
    <w:rsid w:val="008425F4"/>
    <w:rsid w:val="008A41A1"/>
    <w:rsid w:val="008C1E18"/>
    <w:rsid w:val="00920C11"/>
    <w:rsid w:val="00983C9F"/>
    <w:rsid w:val="00984C79"/>
    <w:rsid w:val="009D2324"/>
    <w:rsid w:val="009F2225"/>
    <w:rsid w:val="00A51D2F"/>
    <w:rsid w:val="00A90C56"/>
    <w:rsid w:val="00AB3B6F"/>
    <w:rsid w:val="00AB3DA1"/>
    <w:rsid w:val="00AC2A12"/>
    <w:rsid w:val="00B25BC9"/>
    <w:rsid w:val="00B4246B"/>
    <w:rsid w:val="00B601CD"/>
    <w:rsid w:val="00B65BA6"/>
    <w:rsid w:val="00B7795F"/>
    <w:rsid w:val="00BA68C1"/>
    <w:rsid w:val="00BB6725"/>
    <w:rsid w:val="00BD5A83"/>
    <w:rsid w:val="00BE4752"/>
    <w:rsid w:val="00C204EF"/>
    <w:rsid w:val="00C23333"/>
    <w:rsid w:val="00C81A20"/>
    <w:rsid w:val="00C8645B"/>
    <w:rsid w:val="00CA0868"/>
    <w:rsid w:val="00CA470E"/>
    <w:rsid w:val="00CB117B"/>
    <w:rsid w:val="00CD7F07"/>
    <w:rsid w:val="00CE5B5D"/>
    <w:rsid w:val="00D10EAC"/>
    <w:rsid w:val="00D26501"/>
    <w:rsid w:val="00D45D5F"/>
    <w:rsid w:val="00D870D4"/>
    <w:rsid w:val="00DB6C57"/>
    <w:rsid w:val="00DD3361"/>
    <w:rsid w:val="00DE0BF7"/>
    <w:rsid w:val="00E067CB"/>
    <w:rsid w:val="00E178F9"/>
    <w:rsid w:val="00E21668"/>
    <w:rsid w:val="00E251C2"/>
    <w:rsid w:val="00EC542C"/>
    <w:rsid w:val="00ED4A50"/>
    <w:rsid w:val="00F6339A"/>
    <w:rsid w:val="00F812B8"/>
    <w:rsid w:val="00F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DFA0CD-86CF-4F63-9B44-659261B1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5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506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55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50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Балаковского муниципального района от 16.06.2020 N 1864"Об утверждении Порядка ведения муниципальной долговой книги Балаковского муниципального района Саратовской области"</vt:lpstr>
    </vt:vector>
  </TitlesOfParts>
  <Company>КонсультантПлюс Версия 4018.00.50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Балаковского муниципального района от 16.06.2020 N 1864"Об утверждении Порядка ведения муниципальной долговой книги Балаковского муниципального района Саратовской области"</dc:title>
  <dc:subject/>
  <dc:creator>Надежда Михайловна Ахметшина</dc:creator>
  <cp:keywords/>
  <dc:description/>
  <cp:lastModifiedBy>Надежда Михайловна Ахметшина</cp:lastModifiedBy>
  <cp:revision>2</cp:revision>
  <cp:lastPrinted>2022-10-20T05:16:00Z</cp:lastPrinted>
  <dcterms:created xsi:type="dcterms:W3CDTF">2022-10-25T05:29:00Z</dcterms:created>
  <dcterms:modified xsi:type="dcterms:W3CDTF">2022-10-25T05:29:00Z</dcterms:modified>
</cp:coreProperties>
</file>