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C12" w14:textId="1DEFEE1C" w:rsidR="00B102D1" w:rsidRDefault="004B0C4C" w:rsidP="004B0C4C">
      <w:pPr>
        <w:shd w:val="clear" w:color="auto" w:fill="FFFFFF"/>
        <w:spacing w:after="0" w:line="240" w:lineRule="auto"/>
        <w:ind w:right="1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03.03.2022 г. № 368</w:t>
      </w:r>
    </w:p>
    <w:p w14:paraId="5B921471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E270E18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54566F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D849E24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3B39F4D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F306BE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2568296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BDC8CFB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71966E1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648C9C94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15FC79D" w14:textId="77777777" w:rsidR="00B102D1" w:rsidRDefault="00B102D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2799073" w14:textId="77777777" w:rsidR="00B102D1" w:rsidRDefault="00B102D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1CA77162" w14:textId="77777777" w:rsidR="00B102D1" w:rsidRDefault="00B102D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5EB5873B" w14:textId="77777777" w:rsidR="00B102D1" w:rsidRPr="009C1180" w:rsidRDefault="009C1180">
      <w:pPr>
        <w:spacing w:after="0" w:line="240" w:lineRule="auto"/>
        <w:ind w:right="4252"/>
        <w:jc w:val="both"/>
        <w:rPr>
          <w:rFonts w:ascii="Times New Roman" w:hAnsi="Times New Roman" w:cs="Times New Roman"/>
        </w:rPr>
      </w:pPr>
      <w:r w:rsidRPr="009C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74:19:0000000:17705, расположенного по адресу: Челябинская область, Сосновский район, д. Альмеева, ул.9 Мая</w:t>
      </w:r>
    </w:p>
    <w:p w14:paraId="7511B8F9" w14:textId="77777777" w:rsidR="00B102D1" w:rsidRPr="009C1180" w:rsidRDefault="00B102D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220CB" w14:textId="77777777" w:rsidR="00B102D1" w:rsidRPr="009C1180" w:rsidRDefault="00B102D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0DACC" w14:textId="77777777" w:rsidR="00B102D1" w:rsidRPr="009C1180" w:rsidRDefault="00B102D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68FC9" w14:textId="77777777" w:rsidR="00B102D1" w:rsidRPr="009C1180" w:rsidRDefault="009C118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</w:rPr>
      </w:pPr>
      <w:r w:rsidRPr="009C1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C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15.08.2018 № 453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решением Собрания депутатов Сосновского муниципального района от 18.08.2021 № 159,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 и застройки от 01.02.2022 № 1, заключением о результатах публичных слушаний от 18.02.2022, инициативой Комитета по управлению имуществом и земельным отношениям Сосновского муниципального района от 24.01.2022 вх. № 145 по проведению публичных слушаний, администрация Сосновского муниципального района </w:t>
      </w:r>
    </w:p>
    <w:p w14:paraId="4B36FD64" w14:textId="77777777" w:rsidR="00B102D1" w:rsidRPr="009C1180" w:rsidRDefault="009C11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C1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7A3CA56" w14:textId="77777777" w:rsidR="00B102D1" w:rsidRPr="009C1180" w:rsidRDefault="009C118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1180">
        <w:rPr>
          <w:rFonts w:ascii="Times New Roman" w:hAnsi="Times New Roman" w:cs="Times New Roman"/>
          <w:sz w:val="28"/>
          <w:szCs w:val="28"/>
        </w:rPr>
        <w:lastRenderedPageBreak/>
        <w:t xml:space="preserve">            1.Предоставить разрешение на условно разрешенный вид использования объекта: земельного участка с кадастровым номером 74:19:0000000:17705, </w:t>
      </w:r>
      <w:r w:rsidRPr="009C1180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  <w:r w:rsidRPr="009C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область, Сосновский район, д. Альмеева, ул.9 Мая, Комитету по управлению имуществом и  земельным отношениям Сосновского муниципального района  – «Религиозное использование» (код 3.7) в зоне Ж.1 – зона застройки индивидуальными и блокированными  жилыми домами.</w:t>
      </w:r>
    </w:p>
    <w:p w14:paraId="0195F307" w14:textId="77777777" w:rsidR="00B102D1" w:rsidRPr="009C1180" w:rsidRDefault="009C1180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180">
        <w:rPr>
          <w:rFonts w:ascii="Times New Roman" w:hAnsi="Times New Roman" w:cs="Times New Roman"/>
          <w:sz w:val="28"/>
          <w:szCs w:val="28"/>
        </w:rPr>
        <w:t>2. Управлению муниципальной службы (Осипова О.В.)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9C1180">
        <w:rPr>
          <w:rFonts w:ascii="Times New Roman" w:hAnsi="Times New Roman" w:cs="Times New Roman"/>
          <w:sz w:val="28"/>
          <w:szCs w:val="28"/>
          <w:lang w:val="en-US"/>
        </w:rPr>
        <w:t>chelsosna</w:t>
      </w:r>
      <w:r w:rsidRPr="009C1180">
        <w:rPr>
          <w:rFonts w:ascii="Times New Roman" w:hAnsi="Times New Roman" w:cs="Times New Roman"/>
          <w:sz w:val="28"/>
          <w:szCs w:val="28"/>
        </w:rPr>
        <w:t>.ru в сети «Интернет».</w:t>
      </w:r>
    </w:p>
    <w:p w14:paraId="70990657" w14:textId="77777777" w:rsidR="00B102D1" w:rsidRPr="009C1180" w:rsidRDefault="009C1180">
      <w:pPr>
        <w:widowControl w:val="0"/>
        <w:spacing w:before="2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C1180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                              на исполняющего обязанности Первого заместителя Главы района.</w:t>
      </w:r>
    </w:p>
    <w:p w14:paraId="39953DA7" w14:textId="77777777" w:rsidR="00B102D1" w:rsidRPr="009C1180" w:rsidRDefault="00B102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B1366" w14:textId="77777777" w:rsidR="00B102D1" w:rsidRPr="009C1180" w:rsidRDefault="00B102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D400D3" w14:textId="77777777" w:rsidR="00B102D1" w:rsidRPr="009C1180" w:rsidRDefault="009C118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1180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03309784" w14:textId="4906BC64" w:rsidR="00B102D1" w:rsidRPr="009C1180" w:rsidRDefault="009C118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11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C1180">
        <w:rPr>
          <w:rFonts w:ascii="Times New Roman" w:hAnsi="Times New Roman" w:cs="Times New Roman"/>
          <w:sz w:val="28"/>
          <w:szCs w:val="28"/>
        </w:rPr>
        <w:tab/>
      </w:r>
      <w:r w:rsidRPr="009C1180">
        <w:rPr>
          <w:rFonts w:ascii="Times New Roman" w:hAnsi="Times New Roman" w:cs="Times New Roman"/>
          <w:sz w:val="28"/>
          <w:szCs w:val="28"/>
        </w:rPr>
        <w:tab/>
      </w:r>
      <w:r w:rsidRPr="009C1180">
        <w:rPr>
          <w:rFonts w:ascii="Times New Roman" w:hAnsi="Times New Roman" w:cs="Times New Roman"/>
          <w:sz w:val="28"/>
          <w:szCs w:val="28"/>
        </w:rPr>
        <w:tab/>
      </w:r>
      <w:r w:rsidRPr="009C1180">
        <w:rPr>
          <w:rFonts w:ascii="Times New Roman" w:hAnsi="Times New Roman" w:cs="Times New Roman"/>
          <w:sz w:val="28"/>
          <w:szCs w:val="28"/>
        </w:rPr>
        <w:tab/>
      </w:r>
      <w:r w:rsidRPr="009C118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C118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1180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B102D1" w:rsidRPr="009C1180">
      <w:pgSz w:w="11906" w:h="16838"/>
      <w:pgMar w:top="1135" w:right="848" w:bottom="1276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D1"/>
    <w:rsid w:val="004B0C4C"/>
    <w:rsid w:val="009C1180"/>
    <w:rsid w:val="00B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4C69"/>
  <w15:docId w15:val="{29A0B055-2E14-4239-AFE6-13974F0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BC94B-4AAC-4250-92B6-148ED6CF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6</cp:revision>
  <cp:lastPrinted>2022-02-21T10:42:00Z</cp:lastPrinted>
  <dcterms:created xsi:type="dcterms:W3CDTF">2021-12-22T06:22:00Z</dcterms:created>
  <dcterms:modified xsi:type="dcterms:W3CDTF">2022-03-03T15:14:00Z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