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451D" w14:textId="35C772C4" w:rsidR="005B4C0E" w:rsidRPr="00C72A17" w:rsidRDefault="00607130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24.02.2022г. № 335 </w:t>
      </w:r>
    </w:p>
    <w:p w14:paraId="7D815A86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AC395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AE238B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963B00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624EFC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CE72D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BD63B8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A7506C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C5437B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AB674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F641C8" w14:textId="77777777" w:rsidR="005B4C0E" w:rsidRPr="00C72A17" w:rsidRDefault="005B4C0E" w:rsidP="00C72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64DA0" w14:textId="77777777" w:rsidR="005B4C0E" w:rsidRPr="00C72A17" w:rsidRDefault="005B4C0E" w:rsidP="00C72A17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CE743" w14:textId="77777777" w:rsidR="005B4C0E" w:rsidRPr="00C72A17" w:rsidRDefault="005B4C0E" w:rsidP="00C72A17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4E0E402" w14:textId="180E72F9" w:rsidR="005B4C0E" w:rsidRPr="00C72A17" w:rsidRDefault="00C72A17" w:rsidP="00C72A17">
      <w:pPr>
        <w:spacing w:after="0" w:line="240" w:lineRule="auto"/>
        <w:ind w:right="4395"/>
        <w:jc w:val="both"/>
        <w:rPr>
          <w:rFonts w:ascii="Times New Roman" w:hAnsi="Times New Roman" w:cs="Times New Roman"/>
        </w:rPr>
      </w:pPr>
      <w:r w:rsidRPr="00C7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74:19:0703003:2,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расположенного по адресу: </w:t>
      </w:r>
      <w:r w:rsidRPr="00C7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Сосновский район, д. Касарги, ул. Северная, 31 (участок по генплану №151) </w:t>
      </w:r>
    </w:p>
    <w:p w14:paraId="7298056D" w14:textId="77777777" w:rsidR="005B4C0E" w:rsidRPr="00C72A17" w:rsidRDefault="005B4C0E" w:rsidP="00C7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52B98" w14:textId="77777777" w:rsidR="005B4C0E" w:rsidRPr="00C72A17" w:rsidRDefault="005B4C0E" w:rsidP="00C7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4FF1" w14:textId="77777777" w:rsidR="005B4C0E" w:rsidRPr="00C72A17" w:rsidRDefault="005B4C0E" w:rsidP="00C7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5B5B3" w14:textId="77777777" w:rsidR="005B4C0E" w:rsidRPr="00C72A17" w:rsidRDefault="00C72A17" w:rsidP="00C72A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7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 решением собрания депутатов Сосновского муниципального района от 12.07.2021 № 153,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 и застройки от 16.12.2021 № 74, заключением о результатах публичных слушаний от 11.02.2022, инициативой Добина Евгения Ильича по проведению публичных слушаний, администрация Сосновского муниципального района </w:t>
      </w:r>
    </w:p>
    <w:p w14:paraId="36389C79" w14:textId="77777777" w:rsidR="005B4C0E" w:rsidRPr="00C72A17" w:rsidRDefault="00C72A17" w:rsidP="00C72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7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4D79EF5" w14:textId="77777777" w:rsidR="005B4C0E" w:rsidRPr="00C72A17" w:rsidRDefault="00C72A17" w:rsidP="00C72A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2A17">
        <w:rPr>
          <w:rFonts w:ascii="Times New Roman" w:hAnsi="Times New Roman" w:cs="Times New Roman"/>
          <w:sz w:val="28"/>
          <w:szCs w:val="28"/>
        </w:rPr>
        <w:t xml:space="preserve">            1.Предоставить разрешение на условно разрешенный вид использования объекта: земельного участка с кадастровым номером 74:19:0703003:2 </w:t>
      </w:r>
      <w:r w:rsidRPr="00C72A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расположенного по адресу: </w:t>
      </w:r>
      <w:r w:rsidRPr="00C72A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Сосновский район, д. Касарги, ул. Северная, 31 (участок по генплану №151) Добин Е.И.</w:t>
      </w:r>
      <w:r w:rsidRPr="00C7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«Магазин торговой площадью до 5000 кв.м» (код 4.4) в территориальной зоне Ж.2 – зона застройки индивидуальными жилыми домами.</w:t>
      </w:r>
    </w:p>
    <w:p w14:paraId="4EF9DE0B" w14:textId="7D5D88E7" w:rsidR="005B4C0E" w:rsidRPr="00C72A17" w:rsidRDefault="00C72A17" w:rsidP="00C72A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2A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17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C72A17">
        <w:rPr>
          <w:rFonts w:ascii="Times New Roman" w:hAnsi="Times New Roman" w:cs="Times New Roman"/>
          <w:sz w:val="28"/>
          <w:szCs w:val="28"/>
          <w:lang w:val="en-US"/>
        </w:rPr>
        <w:t>chelsosna</w:t>
      </w:r>
      <w:r w:rsidRPr="00C72A17">
        <w:rPr>
          <w:rFonts w:ascii="Times New Roman" w:hAnsi="Times New Roman" w:cs="Times New Roman"/>
          <w:sz w:val="28"/>
          <w:szCs w:val="28"/>
        </w:rPr>
        <w:t>.ru в сети «Интернет».</w:t>
      </w:r>
    </w:p>
    <w:p w14:paraId="62C818F2" w14:textId="31170D9E" w:rsidR="005B4C0E" w:rsidRPr="00C72A17" w:rsidRDefault="00C72A17" w:rsidP="00C72A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2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72A17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 на исполняющего обязанности Первого заместителя Главы района.</w:t>
      </w:r>
    </w:p>
    <w:p w14:paraId="3171EAA9" w14:textId="77777777" w:rsidR="005B4C0E" w:rsidRPr="00C72A17" w:rsidRDefault="005B4C0E" w:rsidP="00C7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41AB3" w14:textId="77777777" w:rsidR="005B4C0E" w:rsidRPr="00C72A17" w:rsidRDefault="005B4C0E" w:rsidP="00C7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ECAA4" w14:textId="77777777" w:rsidR="00C72A17" w:rsidRDefault="00C72A17" w:rsidP="00C72A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1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21C145E8" w14:textId="402668A0" w:rsidR="005B4C0E" w:rsidRPr="00C72A17" w:rsidRDefault="00C72A17" w:rsidP="00C72A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72A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2A17">
        <w:rPr>
          <w:rFonts w:ascii="Times New Roman" w:hAnsi="Times New Roman" w:cs="Times New Roman"/>
          <w:sz w:val="28"/>
          <w:szCs w:val="28"/>
        </w:rPr>
        <w:tab/>
      </w:r>
      <w:r w:rsidRPr="00C72A17">
        <w:rPr>
          <w:rFonts w:ascii="Times New Roman" w:hAnsi="Times New Roman" w:cs="Times New Roman"/>
          <w:sz w:val="28"/>
          <w:szCs w:val="28"/>
        </w:rPr>
        <w:tab/>
      </w:r>
      <w:r w:rsidRPr="00C72A17">
        <w:rPr>
          <w:rFonts w:ascii="Times New Roman" w:hAnsi="Times New Roman" w:cs="Times New Roman"/>
          <w:sz w:val="28"/>
          <w:szCs w:val="28"/>
        </w:rPr>
        <w:tab/>
      </w:r>
      <w:r w:rsidRPr="00C72A17">
        <w:rPr>
          <w:rFonts w:ascii="Times New Roman" w:hAnsi="Times New Roman" w:cs="Times New Roman"/>
          <w:sz w:val="28"/>
          <w:szCs w:val="28"/>
        </w:rPr>
        <w:tab/>
      </w:r>
      <w:r w:rsidRPr="00C72A17">
        <w:rPr>
          <w:rFonts w:ascii="Times New Roman" w:hAnsi="Times New Roman" w:cs="Times New Roman"/>
          <w:sz w:val="28"/>
          <w:szCs w:val="28"/>
        </w:rPr>
        <w:tab/>
      </w:r>
      <w:r w:rsidRPr="00C72A17">
        <w:rPr>
          <w:rFonts w:ascii="Times New Roman" w:hAnsi="Times New Roman" w:cs="Times New Roman"/>
          <w:sz w:val="28"/>
          <w:szCs w:val="28"/>
        </w:rPr>
        <w:tab/>
      </w:r>
      <w:r w:rsidRPr="00C72A1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17">
        <w:rPr>
          <w:rFonts w:ascii="Times New Roman" w:hAnsi="Times New Roman" w:cs="Times New Roman"/>
          <w:sz w:val="28"/>
          <w:szCs w:val="28"/>
        </w:rPr>
        <w:t>Е. Г. Ваганов</w:t>
      </w:r>
    </w:p>
    <w:sectPr w:rsidR="005B4C0E" w:rsidRPr="00C72A17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0E"/>
    <w:rsid w:val="005B4C0E"/>
    <w:rsid w:val="00607130"/>
    <w:rsid w:val="00C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3037"/>
  <w15:docId w15:val="{B2C621C1-36FB-4017-9F6C-290DBF5F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4894-AD9E-48D3-8DD0-60A4BAAC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</cp:revision>
  <cp:lastPrinted>2022-02-15T07:02:00Z</cp:lastPrinted>
  <dcterms:created xsi:type="dcterms:W3CDTF">2022-02-15T07:02:00Z</dcterms:created>
  <dcterms:modified xsi:type="dcterms:W3CDTF">2022-02-24T07:46:00Z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